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9E3CC" w14:textId="77777777" w:rsidR="00523AF4" w:rsidRDefault="00EE6B67">
      <w:pPr>
        <w:spacing w:before="18" w:line="230" w:lineRule="exact"/>
        <w:ind w:right="2016"/>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color w:val="000000"/>
          <w:sz w:val="20"/>
        </w:rPr>
        <w:t>Crown Copyright 2018</w:t>
      </w:r>
    </w:p>
    <w:p w14:paraId="79A4EDCF" w14:textId="77777777" w:rsidR="00523AF4" w:rsidRDefault="00EE6B67">
      <w:pPr>
        <w:spacing w:before="272" w:line="413" w:lineRule="exact"/>
        <w:ind w:right="72"/>
        <w:jc w:val="both"/>
        <w:textAlignment w:val="baseline"/>
        <w:rPr>
          <w:rFonts w:ascii="Arial" w:eastAsia="Arial" w:hAnsi="Arial"/>
          <w:b/>
          <w:color w:val="000000"/>
          <w:w w:val="105"/>
          <w:sz w:val="36"/>
        </w:rPr>
      </w:pPr>
      <w:r>
        <w:pict w14:anchorId="69C46AF4">
          <v:shapetype id="_x0000_t202" coordsize="21600,21600" o:spt="202" path="m,l,21600r21600,l21600,xe">
            <v:stroke joinstyle="miter"/>
            <v:path gradientshapeok="t" o:connecttype="rect"/>
          </v:shapetype>
          <v:shape id="_x0000_s0" o:spid="_x0000_s1060" type="#_x0000_t202" style="position:absolute;left:0;text-align:left;margin-left:515.1pt;margin-top:767.65pt;width:10.9pt;height:13.4pt;z-index:-251676160;mso-wrap-distance-left:0;mso-wrap-distance-right:0;mso-position-horizontal-relative:page;mso-position-vertical-relative:page" filled="f" stroked="f">
            <v:textbox inset="0,0,0,0">
              <w:txbxContent>
                <w:p w14:paraId="3E8FB05C" w14:textId="77777777" w:rsidR="00523AF4" w:rsidRDefault="00EE6B67">
                  <w:pPr>
                    <w:spacing w:before="26" w:line="230" w:lineRule="exact"/>
                    <w:textAlignment w:val="baseline"/>
                    <w:rPr>
                      <w:rFonts w:ascii="Calibri" w:eastAsia="Calibri" w:hAnsi="Calibri"/>
                      <w:color w:val="000000"/>
                    </w:rPr>
                  </w:pPr>
                  <w:r>
                    <w:rPr>
                      <w:rFonts w:ascii="Calibri" w:eastAsia="Calibri" w:hAnsi="Calibri"/>
                      <w:color w:val="000000"/>
                    </w:rPr>
                    <w:t>1</w:t>
                  </w:r>
                </w:p>
              </w:txbxContent>
            </v:textbox>
            <w10:wrap type="square" anchorx="page" anchory="page"/>
          </v:shape>
        </w:pict>
      </w:r>
      <w:r>
        <w:rPr>
          <w:rFonts w:ascii="Arial" w:eastAsia="Arial" w:hAnsi="Arial"/>
          <w:b/>
          <w:color w:val="000000"/>
          <w:w w:val="105"/>
          <w:sz w:val="36"/>
        </w:rPr>
        <w:t>Framework Schedule 6 (Order Form Template and Call-Off Schedules)</w:t>
      </w:r>
    </w:p>
    <w:p w14:paraId="47442332" w14:textId="77777777" w:rsidR="00523AF4" w:rsidRDefault="00523AF4">
      <w:pPr>
        <w:sectPr w:rsidR="00523AF4">
          <w:pgSz w:w="11904" w:h="16838"/>
          <w:pgMar w:top="700" w:right="1814" w:bottom="802" w:left="1450" w:header="720" w:footer="720" w:gutter="0"/>
          <w:cols w:space="720"/>
        </w:sectPr>
      </w:pPr>
    </w:p>
    <w:p w14:paraId="1C071EE4"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5838CF9E" w14:textId="77777777" w:rsidR="00523AF4" w:rsidRDefault="00EE6B67">
      <w:pPr>
        <w:spacing w:before="275" w:line="409" w:lineRule="exact"/>
        <w:textAlignment w:val="baseline"/>
        <w:rPr>
          <w:rFonts w:ascii="Arial" w:eastAsia="Arial" w:hAnsi="Arial"/>
          <w:b/>
          <w:color w:val="000000"/>
          <w:spacing w:val="-12"/>
          <w:w w:val="105"/>
          <w:sz w:val="36"/>
        </w:rPr>
      </w:pPr>
      <w:r>
        <w:rPr>
          <w:rFonts w:ascii="Arial" w:eastAsia="Arial" w:hAnsi="Arial"/>
          <w:b/>
          <w:color w:val="000000"/>
          <w:spacing w:val="-12"/>
          <w:w w:val="105"/>
          <w:sz w:val="36"/>
        </w:rPr>
        <w:t>Order Form</w:t>
      </w:r>
    </w:p>
    <w:p w14:paraId="1681C27C" w14:textId="77777777" w:rsidR="00523AF4" w:rsidRDefault="00EE6B67">
      <w:pPr>
        <w:tabs>
          <w:tab w:val="left" w:pos="3600"/>
        </w:tabs>
        <w:spacing w:before="553" w:line="273" w:lineRule="exact"/>
        <w:textAlignment w:val="baseline"/>
        <w:rPr>
          <w:rFonts w:ascii="Arial" w:eastAsia="Arial" w:hAnsi="Arial"/>
          <w:color w:val="000000"/>
          <w:sz w:val="24"/>
        </w:rPr>
      </w:pPr>
      <w:r>
        <w:rPr>
          <w:rFonts w:ascii="Arial" w:eastAsia="Arial" w:hAnsi="Arial"/>
          <w:color w:val="000000"/>
          <w:sz w:val="24"/>
        </w:rPr>
        <w:t>CALL-OFF REFERENCE:</w:t>
      </w:r>
      <w:r>
        <w:rPr>
          <w:rFonts w:ascii="Arial" w:eastAsia="Arial" w:hAnsi="Arial"/>
          <w:color w:val="000000"/>
          <w:sz w:val="24"/>
        </w:rPr>
        <w:tab/>
        <w:t>1.11.4.4273</w:t>
      </w:r>
    </w:p>
    <w:p w14:paraId="0B0EB99C" w14:textId="77777777" w:rsidR="00523AF4" w:rsidRDefault="00EE6B67">
      <w:pPr>
        <w:tabs>
          <w:tab w:val="left" w:pos="3600"/>
        </w:tabs>
        <w:spacing w:before="279" w:line="273" w:lineRule="exact"/>
        <w:textAlignment w:val="baseline"/>
        <w:rPr>
          <w:rFonts w:ascii="Arial" w:eastAsia="Arial" w:hAnsi="Arial"/>
          <w:color w:val="000000"/>
          <w:sz w:val="24"/>
        </w:rPr>
      </w:pPr>
      <w:r>
        <w:rPr>
          <w:rFonts w:ascii="Arial" w:eastAsia="Arial" w:hAnsi="Arial"/>
          <w:color w:val="000000"/>
          <w:sz w:val="24"/>
        </w:rPr>
        <w:t>THE BUYER:</w:t>
      </w:r>
      <w:r>
        <w:rPr>
          <w:rFonts w:ascii="Arial" w:eastAsia="Arial" w:hAnsi="Arial"/>
          <w:color w:val="000000"/>
          <w:sz w:val="24"/>
        </w:rPr>
        <w:tab/>
        <w:t>Health &amp; Safety Executive</w:t>
      </w:r>
    </w:p>
    <w:p w14:paraId="4EF34FBE" w14:textId="77777777" w:rsidR="00523AF4" w:rsidRDefault="00EE6B67">
      <w:pPr>
        <w:tabs>
          <w:tab w:val="left" w:pos="3600"/>
        </w:tabs>
        <w:spacing w:before="279" w:line="273" w:lineRule="exact"/>
        <w:textAlignment w:val="baseline"/>
        <w:rPr>
          <w:rFonts w:ascii="Arial" w:eastAsia="Arial" w:hAnsi="Arial"/>
          <w:color w:val="000000"/>
          <w:sz w:val="24"/>
        </w:rPr>
      </w:pPr>
      <w:r>
        <w:rPr>
          <w:rFonts w:ascii="Arial" w:eastAsia="Arial" w:hAnsi="Arial"/>
          <w:color w:val="000000"/>
          <w:sz w:val="24"/>
        </w:rPr>
        <w:t>BUYER ADDRESS</w:t>
      </w:r>
      <w:r>
        <w:rPr>
          <w:rFonts w:ascii="Arial" w:eastAsia="Arial" w:hAnsi="Arial"/>
          <w:color w:val="000000"/>
          <w:sz w:val="24"/>
        </w:rPr>
        <w:tab/>
        <w:t>Redgrave Court, Merton Road</w:t>
      </w:r>
    </w:p>
    <w:p w14:paraId="6746FD18" w14:textId="77777777" w:rsidR="00523AF4" w:rsidRDefault="00EE6B67">
      <w:pPr>
        <w:spacing w:before="6" w:line="273" w:lineRule="exact"/>
        <w:jc w:val="center"/>
        <w:textAlignment w:val="baseline"/>
        <w:rPr>
          <w:rFonts w:ascii="Arial" w:eastAsia="Arial" w:hAnsi="Arial"/>
          <w:color w:val="000000"/>
          <w:spacing w:val="-1"/>
          <w:sz w:val="24"/>
        </w:rPr>
      </w:pPr>
      <w:r>
        <w:rPr>
          <w:rFonts w:ascii="Arial" w:eastAsia="Arial" w:hAnsi="Arial"/>
          <w:color w:val="000000"/>
          <w:spacing w:val="-1"/>
          <w:sz w:val="24"/>
        </w:rPr>
        <w:t>Bootle L20 7HS</w:t>
      </w:r>
    </w:p>
    <w:p w14:paraId="29687017" w14:textId="77777777" w:rsidR="00523AF4" w:rsidRDefault="00EE6B67">
      <w:pPr>
        <w:tabs>
          <w:tab w:val="left" w:pos="3600"/>
        </w:tabs>
        <w:spacing w:before="279" w:line="273" w:lineRule="exact"/>
        <w:textAlignment w:val="baseline"/>
        <w:rPr>
          <w:rFonts w:ascii="Arial" w:eastAsia="Arial" w:hAnsi="Arial"/>
          <w:color w:val="000000"/>
          <w:sz w:val="24"/>
        </w:rPr>
      </w:pPr>
      <w:r>
        <w:rPr>
          <w:rFonts w:ascii="Arial" w:eastAsia="Arial" w:hAnsi="Arial"/>
          <w:color w:val="000000"/>
          <w:sz w:val="24"/>
        </w:rPr>
        <w:t>THE SUPPLIER:</w:t>
      </w:r>
      <w:r>
        <w:rPr>
          <w:rFonts w:ascii="Arial" w:eastAsia="Arial" w:hAnsi="Arial"/>
          <w:color w:val="000000"/>
          <w:sz w:val="24"/>
        </w:rPr>
        <w:tab/>
      </w:r>
      <w:r>
        <w:rPr>
          <w:rFonts w:ascii="Arial" w:eastAsia="Arial" w:hAnsi="Arial"/>
          <w:color w:val="000000"/>
          <w:sz w:val="24"/>
        </w:rPr>
        <w:t>Ernst &amp; Young LLP</w:t>
      </w:r>
    </w:p>
    <w:p w14:paraId="26A0EB30" w14:textId="77777777" w:rsidR="00523AF4" w:rsidRDefault="00EE6B67">
      <w:pPr>
        <w:tabs>
          <w:tab w:val="left" w:pos="3600"/>
        </w:tabs>
        <w:spacing w:before="202" w:line="273" w:lineRule="exact"/>
        <w:textAlignment w:val="baseline"/>
        <w:rPr>
          <w:rFonts w:ascii="Arial" w:eastAsia="Arial" w:hAnsi="Arial"/>
          <w:color w:val="000000"/>
          <w:sz w:val="24"/>
        </w:rPr>
      </w:pPr>
      <w:r>
        <w:rPr>
          <w:rFonts w:ascii="Arial" w:eastAsia="Arial" w:hAnsi="Arial"/>
          <w:color w:val="000000"/>
          <w:sz w:val="24"/>
        </w:rPr>
        <w:t>SUPPLIER ADDRESS:</w:t>
      </w:r>
      <w:r>
        <w:rPr>
          <w:rFonts w:ascii="Arial" w:eastAsia="Arial" w:hAnsi="Arial"/>
          <w:color w:val="000000"/>
          <w:sz w:val="24"/>
        </w:rPr>
        <w:tab/>
        <w:t>1 More London Place, London SE1 2AF</w:t>
      </w:r>
    </w:p>
    <w:p w14:paraId="066B5932" w14:textId="77777777" w:rsidR="00523AF4" w:rsidRDefault="00EE6B67">
      <w:pPr>
        <w:tabs>
          <w:tab w:val="left" w:pos="3600"/>
        </w:tabs>
        <w:spacing w:before="202" w:line="273" w:lineRule="exact"/>
        <w:textAlignment w:val="baseline"/>
        <w:rPr>
          <w:rFonts w:ascii="Arial" w:eastAsia="Arial" w:hAnsi="Arial"/>
          <w:color w:val="000000"/>
          <w:spacing w:val="1"/>
          <w:sz w:val="24"/>
        </w:rPr>
      </w:pPr>
      <w:r>
        <w:rPr>
          <w:rFonts w:ascii="Arial" w:eastAsia="Arial" w:hAnsi="Arial"/>
          <w:color w:val="000000"/>
          <w:spacing w:val="1"/>
          <w:sz w:val="24"/>
        </w:rPr>
        <w:t>REGISTRATION NUMBER:</w:t>
      </w:r>
      <w:r>
        <w:rPr>
          <w:rFonts w:ascii="Arial" w:eastAsia="Arial" w:hAnsi="Arial"/>
          <w:color w:val="000000"/>
          <w:spacing w:val="1"/>
          <w:sz w:val="24"/>
        </w:rPr>
        <w:tab/>
        <w:t>Not Applicable</w:t>
      </w:r>
    </w:p>
    <w:p w14:paraId="5F4994F3" w14:textId="77777777" w:rsidR="00523AF4" w:rsidRDefault="00EE6B67">
      <w:pPr>
        <w:tabs>
          <w:tab w:val="left" w:pos="3600"/>
        </w:tabs>
        <w:spacing w:before="202" w:line="273" w:lineRule="exact"/>
        <w:textAlignment w:val="baseline"/>
        <w:rPr>
          <w:rFonts w:ascii="Arial" w:eastAsia="Arial" w:hAnsi="Arial"/>
          <w:color w:val="000000"/>
          <w:sz w:val="24"/>
        </w:rPr>
      </w:pPr>
      <w:r>
        <w:rPr>
          <w:rFonts w:ascii="Arial" w:eastAsia="Arial" w:hAnsi="Arial"/>
          <w:color w:val="000000"/>
          <w:sz w:val="24"/>
        </w:rPr>
        <w:t>DUNS NUMBER:</w:t>
      </w:r>
      <w:r>
        <w:rPr>
          <w:rFonts w:ascii="Arial" w:eastAsia="Arial" w:hAnsi="Arial"/>
          <w:color w:val="000000"/>
          <w:sz w:val="24"/>
        </w:rPr>
        <w:tab/>
        <w:t>22168935</w:t>
      </w:r>
    </w:p>
    <w:p w14:paraId="24E41A8D" w14:textId="77777777" w:rsidR="00523AF4" w:rsidRDefault="00EE6B67">
      <w:pPr>
        <w:tabs>
          <w:tab w:val="left" w:pos="3600"/>
        </w:tabs>
        <w:spacing w:line="614" w:lineRule="exact"/>
        <w:textAlignment w:val="baseline"/>
        <w:rPr>
          <w:rFonts w:ascii="Arial" w:eastAsia="Arial" w:hAnsi="Arial"/>
          <w:color w:val="000000"/>
          <w:sz w:val="24"/>
        </w:rPr>
      </w:pPr>
      <w:r>
        <w:rPr>
          <w:rFonts w:ascii="Arial" w:eastAsia="Arial" w:hAnsi="Arial"/>
          <w:color w:val="000000"/>
          <w:sz w:val="24"/>
        </w:rPr>
        <w:t>SID4GOV ID:</w:t>
      </w:r>
      <w:r>
        <w:rPr>
          <w:rFonts w:ascii="Arial" w:eastAsia="Arial" w:hAnsi="Arial"/>
          <w:color w:val="000000"/>
          <w:sz w:val="24"/>
        </w:rPr>
        <w:tab/>
        <w:t xml:space="preserve">Not Applicable </w:t>
      </w:r>
      <w:r>
        <w:rPr>
          <w:rFonts w:ascii="Arial" w:eastAsia="Arial" w:hAnsi="Arial"/>
          <w:color w:val="000000"/>
          <w:sz w:val="24"/>
        </w:rPr>
        <w:br/>
        <w:t>APPLICABLE FRAMEWORK CONTRACT</w:t>
      </w:r>
    </w:p>
    <w:p w14:paraId="5DDB58C1" w14:textId="77777777" w:rsidR="00523AF4" w:rsidRDefault="00EE6B67">
      <w:pPr>
        <w:spacing w:before="278" w:line="274" w:lineRule="exact"/>
        <w:textAlignment w:val="baseline"/>
        <w:rPr>
          <w:rFonts w:ascii="Arial" w:eastAsia="Arial" w:hAnsi="Arial"/>
          <w:color w:val="000000"/>
          <w:sz w:val="24"/>
        </w:rPr>
      </w:pPr>
      <w:r>
        <w:rPr>
          <w:rFonts w:ascii="Arial" w:eastAsia="Arial" w:hAnsi="Arial"/>
          <w:color w:val="000000"/>
          <w:sz w:val="24"/>
        </w:rPr>
        <w:t>This Order Form is for the provision of the Call-Off Deliverables and dated 15 September 2022.</w:t>
      </w:r>
    </w:p>
    <w:p w14:paraId="42E8D388" w14:textId="77777777" w:rsidR="00523AF4" w:rsidRDefault="00EE6B67">
      <w:pPr>
        <w:spacing w:before="4" w:line="274" w:lineRule="exact"/>
        <w:textAlignment w:val="baseline"/>
        <w:rPr>
          <w:rFonts w:ascii="Arial" w:eastAsia="Arial" w:hAnsi="Arial"/>
          <w:color w:val="000000"/>
          <w:sz w:val="24"/>
        </w:rPr>
      </w:pPr>
      <w:r>
        <w:rPr>
          <w:rFonts w:ascii="Arial" w:eastAsia="Arial" w:hAnsi="Arial"/>
          <w:color w:val="000000"/>
          <w:sz w:val="24"/>
        </w:rPr>
        <w:t>It is issued under the Framework Contract with the reference number RM6203 for the provision of e- Disclosure and Review Services.</w:t>
      </w:r>
    </w:p>
    <w:p w14:paraId="7907E610" w14:textId="77777777" w:rsidR="00523AF4" w:rsidRDefault="00EE6B67">
      <w:pPr>
        <w:spacing w:before="279" w:line="274" w:lineRule="exact"/>
        <w:textAlignment w:val="baseline"/>
        <w:rPr>
          <w:rFonts w:ascii="Arial" w:eastAsia="Arial" w:hAnsi="Arial"/>
          <w:color w:val="000000"/>
          <w:sz w:val="24"/>
        </w:rPr>
      </w:pPr>
      <w:r>
        <w:rPr>
          <w:rFonts w:ascii="Arial" w:eastAsia="Arial" w:hAnsi="Arial"/>
          <w:color w:val="000000"/>
          <w:sz w:val="24"/>
        </w:rPr>
        <w:t xml:space="preserve">CALL-OFF LOT(S): </w:t>
      </w:r>
      <w:r>
        <w:rPr>
          <w:rFonts w:ascii="Arial" w:eastAsia="Arial" w:hAnsi="Arial"/>
          <w:b/>
          <w:color w:val="000000"/>
          <w:sz w:val="24"/>
        </w:rPr>
        <w:t>Lot 2 – End t</w:t>
      </w:r>
      <w:r>
        <w:rPr>
          <w:rFonts w:ascii="Arial" w:eastAsia="Arial" w:hAnsi="Arial"/>
          <w:b/>
          <w:color w:val="000000"/>
          <w:sz w:val="24"/>
        </w:rPr>
        <w:t>o End Services</w:t>
      </w:r>
    </w:p>
    <w:p w14:paraId="3F11F5F7" w14:textId="77777777" w:rsidR="00523AF4" w:rsidRDefault="00EE6B67">
      <w:pPr>
        <w:spacing w:before="278" w:line="273" w:lineRule="exact"/>
        <w:textAlignment w:val="baseline"/>
        <w:rPr>
          <w:rFonts w:ascii="Arial" w:eastAsia="Arial" w:hAnsi="Arial"/>
          <w:color w:val="000000"/>
          <w:sz w:val="24"/>
        </w:rPr>
      </w:pPr>
      <w:r>
        <w:rPr>
          <w:rFonts w:ascii="Arial" w:eastAsia="Arial" w:hAnsi="Arial"/>
          <w:color w:val="000000"/>
          <w:sz w:val="24"/>
        </w:rPr>
        <w:t>CALL-OFF INCORPORATED TERMS</w:t>
      </w:r>
    </w:p>
    <w:p w14:paraId="2F15CBD7" w14:textId="77777777" w:rsidR="00523AF4" w:rsidRDefault="00EE6B67">
      <w:pPr>
        <w:spacing w:before="5" w:line="273" w:lineRule="exact"/>
        <w:textAlignment w:val="baseline"/>
        <w:rPr>
          <w:rFonts w:ascii="Arial" w:eastAsia="Arial" w:hAnsi="Arial"/>
          <w:color w:val="000000"/>
          <w:sz w:val="24"/>
        </w:rPr>
      </w:pPr>
      <w:r>
        <w:rPr>
          <w:rFonts w:ascii="Arial" w:eastAsia="Arial" w:hAnsi="Arial"/>
          <w:color w:val="000000"/>
          <w:sz w:val="24"/>
        </w:rPr>
        <w:t>The following documents are incorporated into this Call-Off Contract. Where</w:t>
      </w:r>
    </w:p>
    <w:p w14:paraId="7239B90A" w14:textId="77777777" w:rsidR="00523AF4" w:rsidRDefault="00EE6B67">
      <w:pPr>
        <w:spacing w:line="317" w:lineRule="exact"/>
        <w:ind w:right="360"/>
        <w:textAlignment w:val="baseline"/>
        <w:rPr>
          <w:rFonts w:ascii="Arial" w:eastAsia="Arial" w:hAnsi="Arial"/>
          <w:color w:val="000000"/>
          <w:sz w:val="24"/>
        </w:rPr>
      </w:pPr>
      <w:r>
        <w:rPr>
          <w:rFonts w:ascii="Arial" w:eastAsia="Arial" w:hAnsi="Arial"/>
          <w:color w:val="000000"/>
          <w:sz w:val="24"/>
        </w:rPr>
        <w:t>numbers are missing, we are not using those schedules. If the documents conflict, the following order of precedence applies:</w:t>
      </w:r>
    </w:p>
    <w:p w14:paraId="2B7CAED8" w14:textId="77777777" w:rsidR="00523AF4" w:rsidRDefault="00EE6B67">
      <w:pPr>
        <w:numPr>
          <w:ilvl w:val="0"/>
          <w:numId w:val="1"/>
        </w:numPr>
        <w:spacing w:before="244" w:line="274" w:lineRule="exact"/>
        <w:ind w:left="360" w:right="792" w:hanging="360"/>
        <w:textAlignment w:val="baseline"/>
        <w:rPr>
          <w:rFonts w:ascii="Arial" w:eastAsia="Arial" w:hAnsi="Arial"/>
          <w:color w:val="000000"/>
          <w:sz w:val="24"/>
        </w:rPr>
      </w:pPr>
      <w:r>
        <w:rPr>
          <w:rFonts w:ascii="Arial" w:eastAsia="Arial" w:hAnsi="Arial"/>
          <w:color w:val="000000"/>
          <w:sz w:val="24"/>
        </w:rPr>
        <w:t>This Order F</w:t>
      </w:r>
      <w:r>
        <w:rPr>
          <w:rFonts w:ascii="Arial" w:eastAsia="Arial" w:hAnsi="Arial"/>
          <w:color w:val="000000"/>
          <w:sz w:val="24"/>
        </w:rPr>
        <w:t>orm including the Call-Off Special Terms and Call-Off Special Schedules.</w:t>
      </w:r>
    </w:p>
    <w:p w14:paraId="694C51D5" w14:textId="77777777" w:rsidR="00523AF4" w:rsidRDefault="00EE6B67">
      <w:pPr>
        <w:numPr>
          <w:ilvl w:val="0"/>
          <w:numId w:val="1"/>
        </w:numPr>
        <w:spacing w:before="5" w:line="273" w:lineRule="exact"/>
        <w:ind w:left="360" w:hanging="360"/>
        <w:textAlignment w:val="baseline"/>
        <w:rPr>
          <w:rFonts w:ascii="Arial" w:eastAsia="Arial" w:hAnsi="Arial"/>
          <w:color w:val="000000"/>
          <w:sz w:val="24"/>
        </w:rPr>
      </w:pPr>
      <w:r>
        <w:rPr>
          <w:rFonts w:ascii="Arial" w:eastAsia="Arial" w:hAnsi="Arial"/>
          <w:color w:val="000000"/>
          <w:sz w:val="24"/>
        </w:rPr>
        <w:t>Joint Schedule 1(Definitions and Interpretation) RM6203 – attached in Annex A</w:t>
      </w:r>
    </w:p>
    <w:p w14:paraId="2FEC4F84" w14:textId="77777777" w:rsidR="00523AF4" w:rsidRDefault="00EE6B67">
      <w:pPr>
        <w:numPr>
          <w:ilvl w:val="0"/>
          <w:numId w:val="1"/>
        </w:numPr>
        <w:spacing w:line="276" w:lineRule="exact"/>
        <w:ind w:left="360" w:right="216" w:hanging="360"/>
        <w:textAlignment w:val="baseline"/>
        <w:rPr>
          <w:rFonts w:ascii="Arial" w:eastAsia="Arial" w:hAnsi="Arial"/>
          <w:color w:val="000000"/>
          <w:sz w:val="24"/>
        </w:rPr>
      </w:pPr>
      <w:r>
        <w:rPr>
          <w:rFonts w:ascii="Arial" w:eastAsia="Arial" w:hAnsi="Arial"/>
          <w:color w:val="000000"/>
          <w:sz w:val="24"/>
        </w:rPr>
        <w:t>The following Schedules in equal order of precedence are attached to this Call-Off Contract in Annex A:</w:t>
      </w:r>
    </w:p>
    <w:p w14:paraId="17B34D74" w14:textId="77777777" w:rsidR="00523AF4" w:rsidRDefault="00EE6B67">
      <w:pPr>
        <w:numPr>
          <w:ilvl w:val="0"/>
          <w:numId w:val="2"/>
        </w:numPr>
        <w:tabs>
          <w:tab w:val="clear" w:pos="360"/>
          <w:tab w:val="left" w:pos="1080"/>
        </w:tabs>
        <w:spacing w:before="12" w:line="263" w:lineRule="exact"/>
        <w:ind w:left="720"/>
        <w:textAlignment w:val="baseline"/>
        <w:rPr>
          <w:rFonts w:ascii="Arial" w:eastAsia="Arial" w:hAnsi="Arial"/>
          <w:color w:val="000000"/>
          <w:sz w:val="24"/>
        </w:rPr>
      </w:pPr>
      <w:r>
        <w:rPr>
          <w:rFonts w:ascii="Arial" w:eastAsia="Arial" w:hAnsi="Arial"/>
          <w:color w:val="000000"/>
          <w:sz w:val="24"/>
        </w:rPr>
        <w:t xml:space="preserve">Joint Schedules for </w:t>
      </w:r>
      <w:r>
        <w:rPr>
          <w:rFonts w:ascii="Arial" w:eastAsia="Arial" w:hAnsi="Arial"/>
          <w:b/>
          <w:color w:val="000000"/>
          <w:sz w:val="24"/>
        </w:rPr>
        <w:t>RM6203</w:t>
      </w:r>
    </w:p>
    <w:p w14:paraId="54AF0E17" w14:textId="77777777" w:rsidR="00523AF4" w:rsidRDefault="00EE6B67">
      <w:pPr>
        <w:numPr>
          <w:ilvl w:val="0"/>
          <w:numId w:val="3"/>
        </w:numPr>
        <w:tabs>
          <w:tab w:val="clear" w:pos="360"/>
          <w:tab w:val="left" w:pos="1800"/>
        </w:tabs>
        <w:spacing w:before="47" w:line="273" w:lineRule="exact"/>
        <w:ind w:firstLine="1440"/>
        <w:textAlignment w:val="baseline"/>
        <w:rPr>
          <w:rFonts w:ascii="Arial" w:eastAsia="Arial" w:hAnsi="Arial"/>
          <w:color w:val="000000"/>
          <w:sz w:val="24"/>
        </w:rPr>
      </w:pPr>
      <w:r>
        <w:rPr>
          <w:rFonts w:ascii="Arial" w:eastAsia="Arial" w:hAnsi="Arial"/>
          <w:color w:val="000000"/>
          <w:sz w:val="24"/>
        </w:rPr>
        <w:t>Joint Schedule 2 (Variation Form)</w:t>
      </w:r>
    </w:p>
    <w:p w14:paraId="5ABC75F9" w14:textId="77777777" w:rsidR="00523AF4" w:rsidRDefault="00EE6B67">
      <w:pPr>
        <w:numPr>
          <w:ilvl w:val="0"/>
          <w:numId w:val="3"/>
        </w:numPr>
        <w:tabs>
          <w:tab w:val="clear" w:pos="360"/>
          <w:tab w:val="left" w:pos="1800"/>
        </w:tabs>
        <w:spacing w:before="1" w:line="273" w:lineRule="exact"/>
        <w:ind w:firstLine="1440"/>
        <w:textAlignment w:val="baseline"/>
        <w:rPr>
          <w:rFonts w:ascii="Arial" w:eastAsia="Arial" w:hAnsi="Arial"/>
          <w:color w:val="000000"/>
          <w:sz w:val="24"/>
        </w:rPr>
      </w:pPr>
      <w:r>
        <w:rPr>
          <w:rFonts w:ascii="Arial" w:eastAsia="Arial" w:hAnsi="Arial"/>
          <w:color w:val="000000"/>
          <w:sz w:val="24"/>
        </w:rPr>
        <w:t>Joint Schedule 3 (Insurance Requirements)</w:t>
      </w:r>
    </w:p>
    <w:p w14:paraId="0B06C7B3" w14:textId="77777777" w:rsidR="00523AF4" w:rsidRDefault="00EE6B67">
      <w:pPr>
        <w:numPr>
          <w:ilvl w:val="0"/>
          <w:numId w:val="3"/>
        </w:numPr>
        <w:tabs>
          <w:tab w:val="clear" w:pos="360"/>
          <w:tab w:val="left" w:pos="1800"/>
        </w:tabs>
        <w:spacing w:before="5" w:line="273" w:lineRule="exact"/>
        <w:ind w:firstLine="1440"/>
        <w:textAlignment w:val="baseline"/>
        <w:rPr>
          <w:rFonts w:ascii="Arial" w:eastAsia="Arial" w:hAnsi="Arial"/>
          <w:color w:val="000000"/>
          <w:sz w:val="24"/>
        </w:rPr>
      </w:pPr>
      <w:r>
        <w:rPr>
          <w:rFonts w:ascii="Arial" w:eastAsia="Arial" w:hAnsi="Arial"/>
          <w:color w:val="000000"/>
          <w:sz w:val="24"/>
        </w:rPr>
        <w:t>Joint Schedule 4 (Commercially Sensitive Information)</w:t>
      </w:r>
    </w:p>
    <w:p w14:paraId="1E27C345" w14:textId="77777777" w:rsidR="00523AF4" w:rsidRDefault="00EE6B67">
      <w:pPr>
        <w:numPr>
          <w:ilvl w:val="0"/>
          <w:numId w:val="3"/>
        </w:numPr>
        <w:tabs>
          <w:tab w:val="clear" w:pos="360"/>
          <w:tab w:val="left" w:pos="1800"/>
        </w:tabs>
        <w:spacing w:before="1" w:line="273" w:lineRule="exact"/>
        <w:ind w:firstLine="1440"/>
        <w:textAlignment w:val="baseline"/>
        <w:rPr>
          <w:rFonts w:ascii="Arial" w:eastAsia="Arial" w:hAnsi="Arial"/>
          <w:color w:val="000000"/>
          <w:sz w:val="24"/>
        </w:rPr>
      </w:pPr>
      <w:r>
        <w:rPr>
          <w:rFonts w:ascii="Arial" w:eastAsia="Arial" w:hAnsi="Arial"/>
          <w:color w:val="000000"/>
          <w:sz w:val="24"/>
        </w:rPr>
        <w:t>Joint Schedule 5 – Corporate Responsibility</w:t>
      </w:r>
    </w:p>
    <w:p w14:paraId="767AEC1B" w14:textId="77777777" w:rsidR="00523AF4" w:rsidRDefault="00EE6B67">
      <w:pPr>
        <w:numPr>
          <w:ilvl w:val="0"/>
          <w:numId w:val="3"/>
        </w:numPr>
        <w:tabs>
          <w:tab w:val="clear" w:pos="360"/>
          <w:tab w:val="left" w:pos="1800"/>
        </w:tabs>
        <w:spacing w:before="5" w:line="273" w:lineRule="exact"/>
        <w:ind w:firstLine="1440"/>
        <w:textAlignment w:val="baseline"/>
        <w:rPr>
          <w:rFonts w:ascii="Arial" w:eastAsia="Arial" w:hAnsi="Arial"/>
          <w:color w:val="000000"/>
          <w:sz w:val="24"/>
        </w:rPr>
      </w:pPr>
      <w:r>
        <w:rPr>
          <w:rFonts w:ascii="Arial" w:eastAsia="Arial" w:hAnsi="Arial"/>
          <w:color w:val="000000"/>
          <w:sz w:val="24"/>
        </w:rPr>
        <w:t>Joint Schedule 11 (Processing Data)</w:t>
      </w:r>
    </w:p>
    <w:p w14:paraId="64C0B0EE" w14:textId="77777777" w:rsidR="00523AF4" w:rsidRDefault="00EE6B67">
      <w:pPr>
        <w:numPr>
          <w:ilvl w:val="0"/>
          <w:numId w:val="2"/>
        </w:numPr>
        <w:tabs>
          <w:tab w:val="clear" w:pos="360"/>
          <w:tab w:val="left" w:pos="1080"/>
        </w:tabs>
        <w:spacing w:before="12" w:line="262" w:lineRule="exact"/>
        <w:ind w:left="720"/>
        <w:textAlignment w:val="baseline"/>
        <w:rPr>
          <w:rFonts w:ascii="Arial" w:eastAsia="Arial" w:hAnsi="Arial"/>
          <w:color w:val="000000"/>
          <w:sz w:val="24"/>
        </w:rPr>
      </w:pPr>
      <w:r>
        <w:rPr>
          <w:rFonts w:ascii="Arial" w:eastAsia="Arial" w:hAnsi="Arial"/>
          <w:color w:val="000000"/>
          <w:sz w:val="24"/>
        </w:rPr>
        <w:t>Call-Off Schedules</w:t>
      </w:r>
    </w:p>
    <w:p w14:paraId="4F5094AB" w14:textId="77777777" w:rsidR="00523AF4" w:rsidRDefault="00EE6B67">
      <w:pPr>
        <w:numPr>
          <w:ilvl w:val="0"/>
          <w:numId w:val="3"/>
        </w:numPr>
        <w:tabs>
          <w:tab w:val="clear" w:pos="360"/>
          <w:tab w:val="left" w:pos="1800"/>
        </w:tabs>
        <w:spacing w:before="44" w:line="273" w:lineRule="exact"/>
        <w:ind w:firstLine="1440"/>
        <w:textAlignment w:val="baseline"/>
        <w:rPr>
          <w:rFonts w:ascii="Arial" w:eastAsia="Arial" w:hAnsi="Arial"/>
          <w:color w:val="000000"/>
          <w:sz w:val="24"/>
        </w:rPr>
      </w:pPr>
      <w:r>
        <w:rPr>
          <w:rFonts w:ascii="Arial" w:eastAsia="Arial" w:hAnsi="Arial"/>
          <w:color w:val="000000"/>
          <w:sz w:val="24"/>
        </w:rPr>
        <w:t>Call-off Schedule 5 (Pricing Details)</w:t>
      </w:r>
    </w:p>
    <w:p w14:paraId="616447C6" w14:textId="77777777" w:rsidR="00523AF4" w:rsidRDefault="00EE6B67">
      <w:pPr>
        <w:numPr>
          <w:ilvl w:val="0"/>
          <w:numId w:val="3"/>
        </w:numPr>
        <w:tabs>
          <w:tab w:val="clear" w:pos="360"/>
          <w:tab w:val="left" w:pos="1800"/>
        </w:tabs>
        <w:spacing w:before="5" w:line="273" w:lineRule="exact"/>
        <w:ind w:firstLine="1440"/>
        <w:textAlignment w:val="baseline"/>
        <w:rPr>
          <w:rFonts w:ascii="Arial" w:eastAsia="Arial" w:hAnsi="Arial"/>
          <w:color w:val="000000"/>
          <w:sz w:val="24"/>
        </w:rPr>
      </w:pPr>
      <w:r>
        <w:rPr>
          <w:rFonts w:ascii="Arial" w:eastAsia="Arial" w:hAnsi="Arial"/>
          <w:color w:val="000000"/>
          <w:sz w:val="24"/>
        </w:rPr>
        <w:t>Call-off Schedule 6 (ICT Services)</w:t>
      </w:r>
    </w:p>
    <w:p w14:paraId="5F226719" w14:textId="77777777" w:rsidR="00523AF4" w:rsidRDefault="00EE6B67">
      <w:pPr>
        <w:numPr>
          <w:ilvl w:val="0"/>
          <w:numId w:val="3"/>
        </w:numPr>
        <w:tabs>
          <w:tab w:val="clear" w:pos="360"/>
          <w:tab w:val="left" w:pos="1800"/>
        </w:tabs>
        <w:spacing w:before="26" w:line="240" w:lineRule="exact"/>
        <w:ind w:right="360" w:firstLine="1440"/>
        <w:textAlignment w:val="baseline"/>
        <w:rPr>
          <w:rFonts w:ascii="Arial" w:eastAsia="Arial" w:hAnsi="Arial"/>
          <w:color w:val="000000"/>
          <w:sz w:val="24"/>
        </w:rPr>
      </w:pPr>
      <w:r>
        <w:rPr>
          <w:rFonts w:ascii="Arial" w:eastAsia="Arial" w:hAnsi="Arial"/>
          <w:color w:val="000000"/>
          <w:sz w:val="24"/>
        </w:rPr>
        <w:t xml:space="preserve">Call-off Schedule 8 (Business Continuity and Disaster Recovery) </w:t>
      </w:r>
      <w:r>
        <w:rPr>
          <w:rFonts w:ascii="Arial" w:eastAsia="Arial" w:hAnsi="Arial"/>
          <w:color w:val="000000"/>
          <w:sz w:val="20"/>
        </w:rPr>
        <w:t>Framework Ref: RM6203</w:t>
      </w:r>
    </w:p>
    <w:p w14:paraId="45DA00B3"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2 </w:t>
      </w:r>
      <w:r>
        <w:rPr>
          <w:rFonts w:ascii="Calibri" w:eastAsia="Calibri" w:hAnsi="Calibri"/>
          <w:color w:val="000000"/>
        </w:rPr>
        <w:br/>
      </w:r>
      <w:r>
        <w:rPr>
          <w:rFonts w:ascii="Arial" w:eastAsia="Arial" w:hAnsi="Arial"/>
          <w:color w:val="000000"/>
          <w:sz w:val="20"/>
        </w:rPr>
        <w:t>Model Version: v3</w:t>
      </w:r>
      <w:r>
        <w:rPr>
          <w:rFonts w:ascii="Arial" w:eastAsia="Arial" w:hAnsi="Arial"/>
          <w:color w:val="000000"/>
          <w:sz w:val="20"/>
        </w:rPr>
        <w:t>.8</w:t>
      </w:r>
    </w:p>
    <w:p w14:paraId="5759ABF7" w14:textId="77777777" w:rsidR="00523AF4" w:rsidRDefault="00523AF4">
      <w:pPr>
        <w:sectPr w:rsidR="00523AF4">
          <w:pgSz w:w="11904" w:h="16838"/>
          <w:pgMar w:top="700" w:right="1429" w:bottom="562" w:left="1435" w:header="720" w:footer="720" w:gutter="0"/>
          <w:cols w:space="720"/>
        </w:sectPr>
      </w:pPr>
    </w:p>
    <w:p w14:paraId="262713E0"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4432367E" w14:textId="77777777" w:rsidR="00523AF4" w:rsidRDefault="00EE6B67">
      <w:pPr>
        <w:numPr>
          <w:ilvl w:val="0"/>
          <w:numId w:val="3"/>
        </w:numPr>
        <w:tabs>
          <w:tab w:val="clear" w:pos="360"/>
          <w:tab w:val="left" w:pos="1800"/>
        </w:tabs>
        <w:spacing w:before="273" w:line="273" w:lineRule="exact"/>
        <w:ind w:left="1440"/>
        <w:textAlignment w:val="baseline"/>
        <w:rPr>
          <w:rFonts w:ascii="Arial" w:eastAsia="Arial" w:hAnsi="Arial"/>
          <w:color w:val="000000"/>
          <w:sz w:val="24"/>
        </w:rPr>
      </w:pPr>
      <w:r>
        <w:rPr>
          <w:rFonts w:ascii="Arial" w:eastAsia="Arial" w:hAnsi="Arial"/>
          <w:color w:val="000000"/>
          <w:sz w:val="24"/>
        </w:rPr>
        <w:t>Call-off Schedule 15 (Call-Off Contract Management)</w:t>
      </w:r>
    </w:p>
    <w:p w14:paraId="55614980" w14:textId="77777777" w:rsidR="00523AF4" w:rsidRDefault="00EE6B67">
      <w:pPr>
        <w:numPr>
          <w:ilvl w:val="0"/>
          <w:numId w:val="3"/>
        </w:numPr>
        <w:tabs>
          <w:tab w:val="clear" w:pos="360"/>
          <w:tab w:val="left" w:pos="1800"/>
        </w:tabs>
        <w:spacing w:line="273" w:lineRule="exact"/>
        <w:ind w:left="1440"/>
        <w:textAlignment w:val="baseline"/>
        <w:rPr>
          <w:rFonts w:ascii="Arial" w:eastAsia="Arial" w:hAnsi="Arial"/>
          <w:color w:val="000000"/>
          <w:sz w:val="24"/>
        </w:rPr>
      </w:pPr>
      <w:r>
        <w:rPr>
          <w:rFonts w:ascii="Arial" w:eastAsia="Arial" w:hAnsi="Arial"/>
          <w:color w:val="000000"/>
          <w:sz w:val="24"/>
        </w:rPr>
        <w:t>Call-off Schedule 20 (Call-Off Specification)</w:t>
      </w:r>
    </w:p>
    <w:p w14:paraId="104DA984" w14:textId="77777777" w:rsidR="00523AF4" w:rsidRDefault="00EE6B67">
      <w:pPr>
        <w:numPr>
          <w:ilvl w:val="0"/>
          <w:numId w:val="4"/>
        </w:numPr>
        <w:spacing w:before="6" w:line="273" w:lineRule="exact"/>
        <w:ind w:left="360" w:hanging="360"/>
        <w:textAlignment w:val="baseline"/>
        <w:rPr>
          <w:rFonts w:ascii="Arial" w:eastAsia="Arial" w:hAnsi="Arial"/>
          <w:color w:val="000000"/>
          <w:sz w:val="24"/>
        </w:rPr>
      </w:pPr>
      <w:r>
        <w:rPr>
          <w:rFonts w:ascii="Arial" w:eastAsia="Arial" w:hAnsi="Arial"/>
          <w:color w:val="000000"/>
          <w:sz w:val="24"/>
        </w:rPr>
        <w:t>CCS Core Terms (version 3.0.10)</w:t>
      </w:r>
    </w:p>
    <w:p w14:paraId="0E6CE3A7" w14:textId="77777777" w:rsidR="00523AF4" w:rsidRDefault="00EE6B67">
      <w:pPr>
        <w:numPr>
          <w:ilvl w:val="0"/>
          <w:numId w:val="4"/>
        </w:numPr>
        <w:spacing w:before="276" w:line="276" w:lineRule="exact"/>
        <w:ind w:left="360" w:right="144" w:hanging="360"/>
        <w:textAlignment w:val="baseline"/>
        <w:rPr>
          <w:rFonts w:ascii="Arial" w:eastAsia="Arial" w:hAnsi="Arial"/>
          <w:color w:val="000000"/>
          <w:sz w:val="24"/>
        </w:rPr>
      </w:pPr>
      <w:r>
        <w:rPr>
          <w:rFonts w:ascii="Arial" w:eastAsia="Arial" w:hAnsi="Arial"/>
          <w:color w:val="000000"/>
          <w:sz w:val="24"/>
        </w:rPr>
        <w:t>Call-off Schedule 4 (Call-Off Tender) as long as any parts of the Call-Off Tender that offer a better commercial position for the Buyer (as decided by the Buyer) take precedence over the documents above.</w:t>
      </w:r>
    </w:p>
    <w:p w14:paraId="02664813" w14:textId="77777777" w:rsidR="00523AF4" w:rsidRDefault="00EE6B67">
      <w:pPr>
        <w:spacing w:before="279" w:line="273" w:lineRule="exact"/>
        <w:textAlignment w:val="baseline"/>
        <w:rPr>
          <w:rFonts w:ascii="Arial" w:eastAsia="Arial" w:hAnsi="Arial"/>
          <w:color w:val="000000"/>
          <w:spacing w:val="-1"/>
          <w:sz w:val="24"/>
        </w:rPr>
      </w:pPr>
      <w:r>
        <w:rPr>
          <w:rFonts w:ascii="Arial" w:eastAsia="Arial" w:hAnsi="Arial"/>
          <w:color w:val="000000"/>
          <w:spacing w:val="-1"/>
          <w:sz w:val="24"/>
        </w:rPr>
        <w:t>No other Supplier terms are part of the Call-Off Contract. That includes any terms written on the back of, added to this Order Form, or presented at the time of delivery.</w:t>
      </w:r>
    </w:p>
    <w:p w14:paraId="28E7C28B" w14:textId="77777777" w:rsidR="00523AF4" w:rsidRDefault="00EE6B67">
      <w:pPr>
        <w:spacing w:before="279" w:line="273" w:lineRule="exact"/>
        <w:textAlignment w:val="baseline"/>
        <w:rPr>
          <w:rFonts w:ascii="Arial" w:eastAsia="Arial" w:hAnsi="Arial"/>
          <w:color w:val="000000"/>
          <w:sz w:val="24"/>
        </w:rPr>
      </w:pPr>
      <w:r>
        <w:rPr>
          <w:rFonts w:ascii="Arial" w:eastAsia="Arial" w:hAnsi="Arial"/>
          <w:color w:val="000000"/>
          <w:sz w:val="24"/>
        </w:rPr>
        <w:t>CALL-OFF SPECIAL TERMS</w:t>
      </w:r>
    </w:p>
    <w:p w14:paraId="5E1F0678" w14:textId="77777777" w:rsidR="00523AF4" w:rsidRDefault="00EE6B67">
      <w:pPr>
        <w:spacing w:before="6" w:line="273" w:lineRule="exact"/>
        <w:textAlignment w:val="baseline"/>
        <w:rPr>
          <w:rFonts w:ascii="Arial" w:eastAsia="Arial" w:hAnsi="Arial"/>
          <w:color w:val="000000"/>
          <w:sz w:val="24"/>
        </w:rPr>
      </w:pPr>
      <w:r>
        <w:rPr>
          <w:rFonts w:ascii="Arial" w:eastAsia="Arial" w:hAnsi="Arial"/>
          <w:color w:val="000000"/>
          <w:sz w:val="24"/>
        </w:rPr>
        <w:t>The following Special Terms are incorporated into this Call-Of</w:t>
      </w:r>
      <w:r>
        <w:rPr>
          <w:rFonts w:ascii="Arial" w:eastAsia="Arial" w:hAnsi="Arial"/>
          <w:color w:val="000000"/>
          <w:sz w:val="24"/>
        </w:rPr>
        <w:t>f Contract:</w:t>
      </w:r>
    </w:p>
    <w:p w14:paraId="67480E5F" w14:textId="77777777" w:rsidR="00523AF4" w:rsidRDefault="00EE6B67">
      <w:pPr>
        <w:spacing w:before="279" w:line="271" w:lineRule="exact"/>
        <w:textAlignment w:val="baseline"/>
        <w:rPr>
          <w:rFonts w:ascii="Arial" w:eastAsia="Arial" w:hAnsi="Arial"/>
          <w:b/>
          <w:color w:val="000000"/>
          <w:spacing w:val="-2"/>
          <w:sz w:val="24"/>
        </w:rPr>
      </w:pPr>
      <w:r>
        <w:rPr>
          <w:rFonts w:ascii="Arial" w:eastAsia="Arial" w:hAnsi="Arial"/>
          <w:b/>
          <w:color w:val="000000"/>
          <w:spacing w:val="-2"/>
          <w:sz w:val="24"/>
        </w:rPr>
        <w:t>Special Term 1</w:t>
      </w:r>
    </w:p>
    <w:p w14:paraId="525C381D" w14:textId="77777777" w:rsidR="00523AF4" w:rsidRDefault="00EE6B67">
      <w:pPr>
        <w:spacing w:before="276" w:line="297" w:lineRule="exact"/>
        <w:textAlignment w:val="baseline"/>
        <w:rPr>
          <w:rFonts w:ascii="Arial" w:eastAsia="Arial" w:hAnsi="Arial"/>
          <w:color w:val="000000"/>
          <w:sz w:val="24"/>
        </w:rPr>
      </w:pPr>
      <w:r>
        <w:rPr>
          <w:rFonts w:ascii="Arial" w:eastAsia="Arial" w:hAnsi="Arial"/>
          <w:color w:val="000000"/>
          <w:sz w:val="24"/>
        </w:rPr>
        <w:t>The following definition of wilful misconduct to be added to Clause 8.3 (a) of the Core Terms:</w:t>
      </w:r>
    </w:p>
    <w:p w14:paraId="36E19610" w14:textId="77777777" w:rsidR="00523AF4" w:rsidRDefault="00EE6B67">
      <w:pPr>
        <w:spacing w:before="22" w:line="276" w:lineRule="exact"/>
        <w:textAlignment w:val="baseline"/>
        <w:rPr>
          <w:rFonts w:ascii="Arial" w:eastAsia="Arial" w:hAnsi="Arial"/>
          <w:color w:val="000000"/>
          <w:sz w:val="24"/>
        </w:rPr>
      </w:pPr>
      <w:r>
        <w:rPr>
          <w:rFonts w:ascii="Arial" w:eastAsia="Arial" w:hAnsi="Arial"/>
          <w:color w:val="000000"/>
          <w:sz w:val="24"/>
        </w:rPr>
        <w:t>“"wilful misconduct"' refers to acting or omitting to act in breach of a duty owed to the Buyer in circumstances where the person so a</w:t>
      </w:r>
      <w:r>
        <w:rPr>
          <w:rFonts w:ascii="Arial" w:eastAsia="Arial" w:hAnsi="Arial"/>
          <w:color w:val="000000"/>
          <w:sz w:val="24"/>
        </w:rPr>
        <w:t>cting or omitting to act on behalf of the Supplier would be aware both (i) that their act or omission is not consistent with Good Industry Practice and that acting or omitting to act would be a breach of duty, and (ii) there is a significant risk that so a</w:t>
      </w:r>
      <w:r>
        <w:rPr>
          <w:rFonts w:ascii="Arial" w:eastAsia="Arial" w:hAnsi="Arial"/>
          <w:color w:val="000000"/>
          <w:sz w:val="24"/>
        </w:rPr>
        <w:t>cting may cause material harm to the Buyer’s interests, but nevertheless proceeds without reasonable justification to commit such a breach of duty in deliberate disregard for the Buyer’s interests.”</w:t>
      </w:r>
    </w:p>
    <w:p w14:paraId="0746C260" w14:textId="77777777" w:rsidR="00523AF4" w:rsidRDefault="00EE6B67">
      <w:pPr>
        <w:spacing w:before="245" w:line="271" w:lineRule="exact"/>
        <w:textAlignment w:val="baseline"/>
        <w:rPr>
          <w:rFonts w:ascii="Arial" w:eastAsia="Arial" w:hAnsi="Arial"/>
          <w:b/>
          <w:color w:val="000000"/>
          <w:sz w:val="24"/>
        </w:rPr>
      </w:pPr>
      <w:r>
        <w:rPr>
          <w:rFonts w:ascii="Arial" w:eastAsia="Arial" w:hAnsi="Arial"/>
          <w:b/>
          <w:color w:val="000000"/>
          <w:sz w:val="24"/>
        </w:rPr>
        <w:t>Special Term 2</w:t>
      </w:r>
    </w:p>
    <w:p w14:paraId="409B9931" w14:textId="77777777" w:rsidR="00523AF4" w:rsidRDefault="00EE6B67">
      <w:pPr>
        <w:spacing w:before="281" w:line="296" w:lineRule="exact"/>
        <w:ind w:right="72"/>
        <w:textAlignment w:val="baseline"/>
        <w:rPr>
          <w:rFonts w:ascii="Arial" w:eastAsia="Arial" w:hAnsi="Arial"/>
          <w:color w:val="000000"/>
          <w:sz w:val="24"/>
        </w:rPr>
      </w:pPr>
      <w:r>
        <w:rPr>
          <w:rFonts w:ascii="Arial" w:eastAsia="Arial" w:hAnsi="Arial"/>
          <w:color w:val="000000"/>
          <w:sz w:val="24"/>
        </w:rPr>
        <w:t>Pursuant to Clause 10 of Joint Schedule 11, Clause 7 of Call-Off Schedule 6, Clauses 6.3-6.8 of the Core Terms and other references in the Joint Schedules/Call-Off Schedules, the Buyer’s audit rights will be exclusively limited to information di</w:t>
      </w:r>
      <w:r>
        <w:rPr>
          <w:rFonts w:ascii="Arial" w:eastAsia="Arial" w:hAnsi="Arial"/>
          <w:color w:val="000000"/>
          <w:sz w:val="24"/>
        </w:rPr>
        <w:softHyphen/>
        <w:t>rectly rel</w:t>
      </w:r>
      <w:r>
        <w:rPr>
          <w:rFonts w:ascii="Arial" w:eastAsia="Arial" w:hAnsi="Arial"/>
          <w:color w:val="000000"/>
          <w:sz w:val="24"/>
        </w:rPr>
        <w:t>ated to the Call-Off Contract, which can be provided to the Buyer under this Call-Off Contract. This specifically excludes internal and sensitive information held by the Supplier.</w:t>
      </w:r>
    </w:p>
    <w:p w14:paraId="2C50CF1C" w14:textId="77777777" w:rsidR="00523AF4" w:rsidRDefault="00EE6B67">
      <w:pPr>
        <w:spacing w:before="322" w:line="271" w:lineRule="exact"/>
        <w:textAlignment w:val="baseline"/>
        <w:rPr>
          <w:rFonts w:ascii="Arial" w:eastAsia="Arial" w:hAnsi="Arial"/>
          <w:b/>
          <w:color w:val="000000"/>
          <w:sz w:val="24"/>
        </w:rPr>
      </w:pPr>
      <w:r>
        <w:rPr>
          <w:rFonts w:ascii="Arial" w:eastAsia="Arial" w:hAnsi="Arial"/>
          <w:b/>
          <w:color w:val="000000"/>
          <w:sz w:val="24"/>
        </w:rPr>
        <w:t>Special Term 3</w:t>
      </w:r>
    </w:p>
    <w:p w14:paraId="332624A3" w14:textId="77777777" w:rsidR="00523AF4" w:rsidRDefault="00EE6B67">
      <w:pPr>
        <w:spacing w:before="299" w:line="298" w:lineRule="exact"/>
        <w:ind w:right="72"/>
        <w:textAlignment w:val="baseline"/>
        <w:rPr>
          <w:rFonts w:ascii="Arial" w:eastAsia="Arial" w:hAnsi="Arial"/>
          <w:color w:val="000000"/>
          <w:sz w:val="24"/>
        </w:rPr>
      </w:pPr>
      <w:r>
        <w:rPr>
          <w:rFonts w:ascii="Arial" w:eastAsia="Arial" w:hAnsi="Arial"/>
          <w:color w:val="000000"/>
          <w:sz w:val="24"/>
        </w:rPr>
        <w:t>Clause 6.4(a) of the Core Terms shall be deleted in its entir</w:t>
      </w:r>
      <w:r>
        <w:rPr>
          <w:rFonts w:ascii="Arial" w:eastAsia="Arial" w:hAnsi="Arial"/>
          <w:color w:val="000000"/>
          <w:sz w:val="24"/>
        </w:rPr>
        <w:t>ety and replaced with the following:</w:t>
      </w:r>
    </w:p>
    <w:p w14:paraId="59585548" w14:textId="77777777" w:rsidR="00523AF4" w:rsidRDefault="00EE6B67">
      <w:pPr>
        <w:spacing w:before="3" w:line="297" w:lineRule="exact"/>
        <w:textAlignment w:val="baseline"/>
        <w:rPr>
          <w:rFonts w:ascii="Arial" w:eastAsia="Arial" w:hAnsi="Arial"/>
          <w:color w:val="000000"/>
          <w:spacing w:val="1"/>
          <w:sz w:val="24"/>
        </w:rPr>
      </w:pPr>
      <w:r>
        <w:rPr>
          <w:rFonts w:ascii="Arial" w:eastAsia="Arial" w:hAnsi="Arial"/>
          <w:color w:val="000000"/>
          <w:spacing w:val="1"/>
          <w:sz w:val="24"/>
        </w:rPr>
        <w:t>“6.4 During an Audit, the Supplier must: (a) allow the Relevant Authority or an Auditor (appointed by the Relevant Authority) access to: contract accounts and records relating to the Contract and provide copies for an A</w:t>
      </w:r>
      <w:r>
        <w:rPr>
          <w:rFonts w:ascii="Arial" w:eastAsia="Arial" w:hAnsi="Arial"/>
          <w:color w:val="000000"/>
          <w:spacing w:val="1"/>
          <w:sz w:val="24"/>
        </w:rPr>
        <w:t>udit. Any access requirements to the Supplier’s offices will require reasonable notice and in any event no less than five working days and prior written approval.”</w:t>
      </w:r>
    </w:p>
    <w:p w14:paraId="2CCCA3B8" w14:textId="77777777" w:rsidR="00523AF4" w:rsidRDefault="00EE6B67">
      <w:pPr>
        <w:spacing w:before="1178" w:line="230" w:lineRule="exact"/>
        <w:textAlignment w:val="baseline"/>
        <w:rPr>
          <w:rFonts w:ascii="Arial" w:eastAsia="Arial" w:hAnsi="Arial"/>
          <w:color w:val="000000"/>
          <w:sz w:val="20"/>
        </w:rPr>
      </w:pPr>
      <w:r>
        <w:rPr>
          <w:rFonts w:ascii="Arial" w:eastAsia="Arial" w:hAnsi="Arial"/>
          <w:color w:val="000000"/>
          <w:sz w:val="20"/>
        </w:rPr>
        <w:t>Framework Ref: RM6203</w:t>
      </w:r>
    </w:p>
    <w:p w14:paraId="41B18749"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3 </w:t>
      </w:r>
      <w:r>
        <w:rPr>
          <w:rFonts w:ascii="Calibri" w:eastAsia="Calibri" w:hAnsi="Calibri"/>
          <w:color w:val="000000"/>
        </w:rPr>
        <w:br/>
      </w:r>
      <w:r>
        <w:rPr>
          <w:rFonts w:ascii="Arial" w:eastAsia="Arial" w:hAnsi="Arial"/>
          <w:color w:val="000000"/>
          <w:sz w:val="20"/>
        </w:rPr>
        <w:t>Model Version: v3.8</w:t>
      </w:r>
    </w:p>
    <w:p w14:paraId="529FD342" w14:textId="77777777" w:rsidR="00523AF4" w:rsidRDefault="00523AF4">
      <w:pPr>
        <w:sectPr w:rsidR="00523AF4">
          <w:pgSz w:w="11904" w:h="16838"/>
          <w:pgMar w:top="700" w:right="1437" w:bottom="562" w:left="1427" w:header="720" w:footer="720" w:gutter="0"/>
          <w:cols w:space="720"/>
        </w:sectPr>
      </w:pPr>
    </w:p>
    <w:p w14:paraId="58787FB7"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21C8692C" w14:textId="77777777" w:rsidR="00523AF4" w:rsidRDefault="00EE6B67">
      <w:pPr>
        <w:spacing w:before="273" w:line="271" w:lineRule="exact"/>
        <w:textAlignment w:val="baseline"/>
        <w:rPr>
          <w:rFonts w:ascii="Arial" w:eastAsia="Arial" w:hAnsi="Arial"/>
          <w:b/>
          <w:color w:val="000000"/>
          <w:sz w:val="24"/>
        </w:rPr>
      </w:pPr>
      <w:r>
        <w:rPr>
          <w:rFonts w:ascii="Arial" w:eastAsia="Arial" w:hAnsi="Arial"/>
          <w:b/>
          <w:color w:val="000000"/>
          <w:sz w:val="24"/>
        </w:rPr>
        <w:t>Special Term 4</w:t>
      </w:r>
    </w:p>
    <w:p w14:paraId="207780B9" w14:textId="77777777" w:rsidR="00523AF4" w:rsidRDefault="00EE6B67">
      <w:pPr>
        <w:spacing w:before="295" w:line="297" w:lineRule="exact"/>
        <w:ind w:right="72"/>
        <w:textAlignment w:val="baseline"/>
        <w:rPr>
          <w:rFonts w:ascii="Arial" w:eastAsia="Arial" w:hAnsi="Arial"/>
          <w:color w:val="000000"/>
          <w:sz w:val="24"/>
        </w:rPr>
      </w:pPr>
      <w:r>
        <w:rPr>
          <w:rFonts w:ascii="Arial" w:eastAsia="Arial" w:hAnsi="Arial"/>
          <w:color w:val="000000"/>
          <w:sz w:val="24"/>
        </w:rPr>
        <w:t>Pursuant to Clauses 9.1 – 9.7 of the Core Terms and other references in the Joint Schedules/Call Off Schedules, the Supplier will only agree to Intellect</w:t>
      </w:r>
      <w:r>
        <w:rPr>
          <w:rFonts w:ascii="Arial" w:eastAsia="Arial" w:hAnsi="Arial"/>
          <w:color w:val="000000"/>
          <w:sz w:val="24"/>
        </w:rPr>
        <w:t>ual Property transfer where the Supplier’s output is exclusive to the Buyer.</w:t>
      </w:r>
    </w:p>
    <w:p w14:paraId="2391F47A" w14:textId="77777777" w:rsidR="00523AF4" w:rsidRDefault="00EE6B67">
      <w:pPr>
        <w:spacing w:before="319" w:line="271" w:lineRule="exact"/>
        <w:textAlignment w:val="baseline"/>
        <w:rPr>
          <w:rFonts w:ascii="Arial" w:eastAsia="Arial" w:hAnsi="Arial"/>
          <w:b/>
          <w:color w:val="000000"/>
          <w:sz w:val="24"/>
        </w:rPr>
      </w:pPr>
      <w:r>
        <w:rPr>
          <w:rFonts w:ascii="Arial" w:eastAsia="Arial" w:hAnsi="Arial"/>
          <w:b/>
          <w:color w:val="000000"/>
          <w:sz w:val="24"/>
        </w:rPr>
        <w:t>Special Term 5</w:t>
      </w:r>
    </w:p>
    <w:p w14:paraId="315CB9CC" w14:textId="77777777" w:rsidR="00523AF4" w:rsidRDefault="00EE6B67">
      <w:pPr>
        <w:spacing w:before="299" w:line="297" w:lineRule="exact"/>
        <w:textAlignment w:val="baseline"/>
        <w:rPr>
          <w:rFonts w:ascii="Arial" w:eastAsia="Arial" w:hAnsi="Arial"/>
          <w:color w:val="000000"/>
          <w:sz w:val="24"/>
        </w:rPr>
      </w:pPr>
      <w:r>
        <w:rPr>
          <w:rFonts w:ascii="Arial" w:eastAsia="Arial" w:hAnsi="Arial"/>
          <w:color w:val="000000"/>
          <w:sz w:val="24"/>
        </w:rPr>
        <w:t>Clause 10.1.2 of the Core Terms shall be amended to read as follows:</w:t>
      </w:r>
    </w:p>
    <w:p w14:paraId="4D5099E8" w14:textId="77777777" w:rsidR="00523AF4" w:rsidRDefault="00EE6B67">
      <w:pPr>
        <w:spacing w:line="297" w:lineRule="exact"/>
        <w:textAlignment w:val="baseline"/>
        <w:rPr>
          <w:rFonts w:ascii="Arial" w:eastAsia="Arial" w:hAnsi="Arial"/>
          <w:color w:val="000000"/>
          <w:sz w:val="24"/>
        </w:rPr>
      </w:pPr>
      <w:r>
        <w:rPr>
          <w:rFonts w:ascii="Arial" w:eastAsia="Arial" w:hAnsi="Arial"/>
          <w:color w:val="000000"/>
          <w:sz w:val="24"/>
        </w:rPr>
        <w:t>“The Relevant Authority can extend the Contract for the Extension Period by giving</w:t>
      </w:r>
    </w:p>
    <w:p w14:paraId="282D281C" w14:textId="77777777" w:rsidR="00523AF4" w:rsidRDefault="00EE6B67">
      <w:pPr>
        <w:spacing w:before="1" w:line="297" w:lineRule="exact"/>
        <w:textAlignment w:val="baseline"/>
        <w:rPr>
          <w:rFonts w:ascii="Arial" w:eastAsia="Arial" w:hAnsi="Arial"/>
          <w:color w:val="000000"/>
          <w:sz w:val="24"/>
        </w:rPr>
      </w:pPr>
      <w:r>
        <w:rPr>
          <w:rFonts w:ascii="Arial" w:eastAsia="Arial" w:hAnsi="Arial"/>
          <w:color w:val="000000"/>
          <w:sz w:val="24"/>
        </w:rPr>
        <w:t>the Supplier no less than one months’ written notice before the Contract expires.”</w:t>
      </w:r>
    </w:p>
    <w:p w14:paraId="676870F1" w14:textId="77777777" w:rsidR="00523AF4" w:rsidRDefault="00EE6B67">
      <w:pPr>
        <w:spacing w:before="323" w:line="271" w:lineRule="exact"/>
        <w:textAlignment w:val="baseline"/>
        <w:rPr>
          <w:rFonts w:ascii="Arial" w:eastAsia="Arial" w:hAnsi="Arial"/>
          <w:b/>
          <w:color w:val="000000"/>
          <w:sz w:val="24"/>
        </w:rPr>
      </w:pPr>
      <w:r>
        <w:rPr>
          <w:rFonts w:ascii="Arial" w:eastAsia="Arial" w:hAnsi="Arial"/>
          <w:b/>
          <w:color w:val="000000"/>
          <w:sz w:val="24"/>
        </w:rPr>
        <w:t>Special Term 6</w:t>
      </w:r>
    </w:p>
    <w:p w14:paraId="2CC1C54A" w14:textId="77777777" w:rsidR="00523AF4" w:rsidRDefault="00EE6B67">
      <w:pPr>
        <w:spacing w:before="304" w:line="297" w:lineRule="exact"/>
        <w:textAlignment w:val="baseline"/>
        <w:rPr>
          <w:rFonts w:ascii="Arial" w:eastAsia="Arial" w:hAnsi="Arial"/>
          <w:color w:val="000000"/>
          <w:sz w:val="24"/>
        </w:rPr>
      </w:pPr>
      <w:r>
        <w:rPr>
          <w:rFonts w:ascii="Arial" w:eastAsia="Arial" w:hAnsi="Arial"/>
          <w:color w:val="000000"/>
          <w:sz w:val="24"/>
        </w:rPr>
        <w:t>The following new clause shall be inserted at section 10.5 of the Core Terms:</w:t>
      </w:r>
    </w:p>
    <w:p w14:paraId="20BA6567" w14:textId="77777777" w:rsidR="00523AF4" w:rsidRDefault="00EE6B67">
      <w:pPr>
        <w:spacing w:before="1" w:line="297" w:lineRule="exact"/>
        <w:ind w:right="72"/>
        <w:textAlignment w:val="baseline"/>
        <w:rPr>
          <w:rFonts w:ascii="Arial" w:eastAsia="Arial" w:hAnsi="Arial"/>
          <w:color w:val="000000"/>
          <w:sz w:val="24"/>
        </w:rPr>
      </w:pPr>
      <w:r>
        <w:rPr>
          <w:rFonts w:ascii="Arial" w:eastAsia="Arial" w:hAnsi="Arial"/>
          <w:color w:val="000000"/>
          <w:sz w:val="24"/>
        </w:rPr>
        <w:t>“10.5.1 The Supplier can terminate a Call-Off Contract on immediate written notice if continuing to provide Services under same would place it in breach of its</w:t>
      </w:r>
    </w:p>
    <w:p w14:paraId="29D0D8C4" w14:textId="77777777" w:rsidR="00523AF4" w:rsidRDefault="00EE6B67">
      <w:pPr>
        <w:spacing w:before="3" w:line="297" w:lineRule="exact"/>
        <w:ind w:right="72"/>
        <w:textAlignment w:val="baseline"/>
        <w:rPr>
          <w:rFonts w:ascii="Arial" w:eastAsia="Arial" w:hAnsi="Arial"/>
          <w:color w:val="000000"/>
          <w:sz w:val="24"/>
        </w:rPr>
      </w:pPr>
      <w:r>
        <w:rPr>
          <w:rFonts w:ascii="Arial" w:eastAsia="Arial" w:hAnsi="Arial"/>
          <w:color w:val="000000"/>
          <w:sz w:val="24"/>
        </w:rPr>
        <w:t>professional or regulatory obligations or audit independence rules or regulations. If the contra</w:t>
      </w:r>
      <w:r>
        <w:rPr>
          <w:rFonts w:ascii="Arial" w:eastAsia="Arial" w:hAnsi="Arial"/>
          <w:color w:val="000000"/>
          <w:sz w:val="24"/>
        </w:rPr>
        <w:t>ct is terminated by the Supplier, the Buyer expects that the Supplier would comply where reasonably expected to do so with the transition of the contract to a new supplier.”</w:t>
      </w:r>
    </w:p>
    <w:p w14:paraId="4C18A175" w14:textId="77777777" w:rsidR="00523AF4" w:rsidRDefault="00EE6B67">
      <w:pPr>
        <w:spacing w:before="318" w:line="271" w:lineRule="exact"/>
        <w:textAlignment w:val="baseline"/>
        <w:rPr>
          <w:rFonts w:ascii="Arial" w:eastAsia="Arial" w:hAnsi="Arial"/>
          <w:b/>
          <w:color w:val="000000"/>
          <w:sz w:val="24"/>
        </w:rPr>
      </w:pPr>
      <w:r>
        <w:rPr>
          <w:rFonts w:ascii="Arial" w:eastAsia="Arial" w:hAnsi="Arial"/>
          <w:b/>
          <w:color w:val="000000"/>
          <w:sz w:val="24"/>
        </w:rPr>
        <w:t>Special Term 7</w:t>
      </w:r>
    </w:p>
    <w:p w14:paraId="67F6DF91" w14:textId="77777777" w:rsidR="00523AF4" w:rsidRDefault="00EE6B67">
      <w:pPr>
        <w:spacing w:before="290" w:line="297" w:lineRule="exact"/>
        <w:ind w:right="72"/>
        <w:textAlignment w:val="baseline"/>
        <w:rPr>
          <w:rFonts w:ascii="Arial" w:eastAsia="Arial" w:hAnsi="Arial"/>
          <w:color w:val="000000"/>
          <w:sz w:val="24"/>
        </w:rPr>
      </w:pPr>
      <w:r>
        <w:rPr>
          <w:rFonts w:ascii="Arial" w:eastAsia="Arial" w:hAnsi="Arial"/>
          <w:color w:val="000000"/>
          <w:sz w:val="24"/>
        </w:rPr>
        <w:t>11.4 (b) of the Core Terms shall be capped at no more than the grea</w:t>
      </w:r>
      <w:r>
        <w:rPr>
          <w:rFonts w:ascii="Arial" w:eastAsia="Arial" w:hAnsi="Arial"/>
          <w:color w:val="000000"/>
          <w:sz w:val="24"/>
        </w:rPr>
        <w:t>ter of £5 million or 150% of the Estimated Yearly Charges.</w:t>
      </w:r>
    </w:p>
    <w:p w14:paraId="04EBA442" w14:textId="77777777" w:rsidR="00523AF4" w:rsidRDefault="00EE6B67">
      <w:pPr>
        <w:spacing w:before="324" w:line="271" w:lineRule="exact"/>
        <w:textAlignment w:val="baseline"/>
        <w:rPr>
          <w:rFonts w:ascii="Arial" w:eastAsia="Arial" w:hAnsi="Arial"/>
          <w:b/>
          <w:color w:val="000000"/>
          <w:sz w:val="24"/>
        </w:rPr>
      </w:pPr>
      <w:r>
        <w:rPr>
          <w:rFonts w:ascii="Arial" w:eastAsia="Arial" w:hAnsi="Arial"/>
          <w:b/>
          <w:color w:val="000000"/>
          <w:sz w:val="24"/>
        </w:rPr>
        <w:t>Special Term 8</w:t>
      </w:r>
    </w:p>
    <w:p w14:paraId="5F091EA3" w14:textId="77777777" w:rsidR="00523AF4" w:rsidRDefault="00EE6B67">
      <w:pPr>
        <w:spacing w:before="299" w:line="297" w:lineRule="exact"/>
        <w:ind w:right="288"/>
        <w:textAlignment w:val="baseline"/>
        <w:rPr>
          <w:rFonts w:ascii="Arial" w:eastAsia="Arial" w:hAnsi="Arial"/>
          <w:color w:val="000000"/>
          <w:sz w:val="24"/>
        </w:rPr>
      </w:pPr>
      <w:r>
        <w:rPr>
          <w:rFonts w:ascii="Arial" w:eastAsia="Arial" w:hAnsi="Arial"/>
          <w:color w:val="000000"/>
          <w:sz w:val="24"/>
        </w:rPr>
        <w:t>Should another Supplier become party to this Call-Off Contract, Clause 11.9 of the Core Terms shall be replaced as follows:</w:t>
      </w:r>
    </w:p>
    <w:p w14:paraId="7BE948ED" w14:textId="77777777" w:rsidR="00523AF4" w:rsidRDefault="00EE6B67">
      <w:pPr>
        <w:spacing w:before="7" w:line="297" w:lineRule="exact"/>
        <w:textAlignment w:val="baseline"/>
        <w:rPr>
          <w:rFonts w:ascii="Arial" w:eastAsia="Arial" w:hAnsi="Arial"/>
          <w:color w:val="000000"/>
          <w:sz w:val="24"/>
        </w:rPr>
      </w:pPr>
      <w:r>
        <w:rPr>
          <w:rFonts w:ascii="Arial" w:eastAsia="Arial" w:hAnsi="Arial"/>
          <w:color w:val="000000"/>
          <w:sz w:val="24"/>
        </w:rPr>
        <w:t xml:space="preserve">“If the Supplier is liable to the Buyer (or any others to </w:t>
      </w:r>
      <w:r>
        <w:rPr>
          <w:rFonts w:ascii="Arial" w:eastAsia="Arial" w:hAnsi="Arial"/>
          <w:color w:val="000000"/>
          <w:sz w:val="24"/>
        </w:rPr>
        <w:t>whom the Services are provided) under this Contract or otherwise in connection with the Services, for loss or damage to which any other person has also contributed, the Supplier’s liability to the Buyer shall be several, and not joint, with such others and</w:t>
      </w:r>
      <w:r>
        <w:rPr>
          <w:rFonts w:ascii="Arial" w:eastAsia="Arial" w:hAnsi="Arial"/>
          <w:color w:val="000000"/>
          <w:sz w:val="24"/>
        </w:rPr>
        <w:t xml:space="preserve"> shall be limited to its fair share of that total loss or damage, based on its contribution to the loss and damage relative to the other others’ contributions. No exclusion or limitation on the liability of other responsible persons imposed or agreed at an</w:t>
      </w:r>
      <w:r>
        <w:rPr>
          <w:rFonts w:ascii="Arial" w:eastAsia="Arial" w:hAnsi="Arial"/>
          <w:color w:val="000000"/>
          <w:sz w:val="24"/>
        </w:rPr>
        <w:t>y time shall affect any assessment of each Supplier(s) proportionate liability hereunder, nor shall settlement of or difficulty enforcing any claim, or the death, dissolution or insolvency of any such other responsible persons or their ceasing to be liable</w:t>
      </w:r>
      <w:r>
        <w:rPr>
          <w:rFonts w:ascii="Arial" w:eastAsia="Arial" w:hAnsi="Arial"/>
          <w:color w:val="000000"/>
          <w:sz w:val="24"/>
        </w:rPr>
        <w:t xml:space="preserve"> for the loss or damage or any portion thereof, affect any such assessment.”</w:t>
      </w:r>
    </w:p>
    <w:p w14:paraId="3F9F93A6" w14:textId="77777777" w:rsidR="00523AF4" w:rsidRDefault="00EE6B67">
      <w:pPr>
        <w:spacing w:before="1232" w:line="230" w:lineRule="exact"/>
        <w:textAlignment w:val="baseline"/>
        <w:rPr>
          <w:rFonts w:ascii="Arial" w:eastAsia="Arial" w:hAnsi="Arial"/>
          <w:color w:val="000000"/>
          <w:sz w:val="20"/>
        </w:rPr>
      </w:pPr>
      <w:r>
        <w:rPr>
          <w:rFonts w:ascii="Arial" w:eastAsia="Arial" w:hAnsi="Arial"/>
          <w:color w:val="000000"/>
          <w:sz w:val="20"/>
        </w:rPr>
        <w:t>Framework Ref: RM6203</w:t>
      </w:r>
    </w:p>
    <w:p w14:paraId="67F02257"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4 </w:t>
      </w:r>
      <w:r>
        <w:rPr>
          <w:rFonts w:ascii="Calibri" w:eastAsia="Calibri" w:hAnsi="Calibri"/>
          <w:color w:val="000000"/>
        </w:rPr>
        <w:br/>
      </w:r>
      <w:r>
        <w:rPr>
          <w:rFonts w:ascii="Arial" w:eastAsia="Arial" w:hAnsi="Arial"/>
          <w:color w:val="000000"/>
          <w:sz w:val="20"/>
        </w:rPr>
        <w:t>Model Version: v3.8</w:t>
      </w:r>
    </w:p>
    <w:p w14:paraId="0262580C" w14:textId="77777777" w:rsidR="00523AF4" w:rsidRDefault="00523AF4">
      <w:pPr>
        <w:sectPr w:rsidR="00523AF4">
          <w:pgSz w:w="11904" w:h="16838"/>
          <w:pgMar w:top="700" w:right="1429" w:bottom="562" w:left="1435" w:header="720" w:footer="720" w:gutter="0"/>
          <w:cols w:space="720"/>
        </w:sectPr>
      </w:pPr>
    </w:p>
    <w:p w14:paraId="11D8822E"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3A06CC92" w14:textId="77777777" w:rsidR="00523AF4" w:rsidRDefault="00EE6B67">
      <w:pPr>
        <w:spacing w:before="273" w:line="271" w:lineRule="exact"/>
        <w:textAlignment w:val="baseline"/>
        <w:rPr>
          <w:rFonts w:ascii="Arial" w:eastAsia="Arial" w:hAnsi="Arial"/>
          <w:b/>
          <w:color w:val="000000"/>
          <w:sz w:val="24"/>
        </w:rPr>
      </w:pPr>
      <w:r>
        <w:rPr>
          <w:rFonts w:ascii="Arial" w:eastAsia="Arial" w:hAnsi="Arial"/>
          <w:b/>
          <w:color w:val="000000"/>
          <w:sz w:val="24"/>
        </w:rPr>
        <w:t>Special Term 9</w:t>
      </w:r>
    </w:p>
    <w:p w14:paraId="31E2CDD0" w14:textId="77777777" w:rsidR="00523AF4" w:rsidRDefault="00EE6B67">
      <w:pPr>
        <w:spacing w:before="299" w:line="297" w:lineRule="exact"/>
        <w:textAlignment w:val="baseline"/>
        <w:rPr>
          <w:rFonts w:ascii="Arial" w:eastAsia="Arial" w:hAnsi="Arial"/>
          <w:color w:val="000000"/>
          <w:sz w:val="24"/>
        </w:rPr>
      </w:pPr>
      <w:r>
        <w:rPr>
          <w:rFonts w:ascii="Arial" w:eastAsia="Arial" w:hAnsi="Arial"/>
          <w:color w:val="000000"/>
          <w:sz w:val="24"/>
        </w:rPr>
        <w:t>Clause 23.2 of the Core Terms shall be amended to read as follows:</w:t>
      </w:r>
    </w:p>
    <w:p w14:paraId="64FE770E" w14:textId="77777777" w:rsidR="00523AF4" w:rsidRDefault="00EE6B67">
      <w:pPr>
        <w:spacing w:before="4" w:line="297" w:lineRule="exact"/>
        <w:textAlignment w:val="baseline"/>
        <w:rPr>
          <w:rFonts w:ascii="Arial" w:eastAsia="Arial" w:hAnsi="Arial"/>
          <w:color w:val="000000"/>
          <w:spacing w:val="1"/>
          <w:sz w:val="24"/>
        </w:rPr>
      </w:pPr>
      <w:r>
        <w:rPr>
          <w:rFonts w:ascii="Arial" w:eastAsia="Arial" w:hAnsi="Arial"/>
          <w:color w:val="000000"/>
          <w:spacing w:val="1"/>
          <w:sz w:val="24"/>
        </w:rPr>
        <w:t>“The Relevant Authority can assign, novate or transfer its Contract or any part of it to any Central Government Body, public or private sector body which performs the functio</w:t>
      </w:r>
      <w:r>
        <w:rPr>
          <w:rFonts w:ascii="Arial" w:eastAsia="Arial" w:hAnsi="Arial"/>
          <w:color w:val="000000"/>
          <w:spacing w:val="1"/>
          <w:sz w:val="24"/>
        </w:rPr>
        <w:t>ns of the Relevant Authority. If the Relevant Authority intends to assign, novate or transfer its Contract or any part of it to any other body, it will provide the Supplier with reasonable notice, such notice to include the name of the proposed body to whi</w:t>
      </w:r>
      <w:r>
        <w:rPr>
          <w:rFonts w:ascii="Arial" w:eastAsia="Arial" w:hAnsi="Arial"/>
          <w:color w:val="000000"/>
          <w:spacing w:val="1"/>
          <w:sz w:val="24"/>
        </w:rPr>
        <w:t>ch it intends to assign, novate or transfer to, its obligations under its Contract.”</w:t>
      </w:r>
    </w:p>
    <w:p w14:paraId="112A53C4" w14:textId="77777777" w:rsidR="00523AF4" w:rsidRDefault="00EE6B67">
      <w:pPr>
        <w:spacing w:before="299" w:line="271" w:lineRule="exact"/>
        <w:textAlignment w:val="baseline"/>
        <w:rPr>
          <w:rFonts w:ascii="Arial" w:eastAsia="Arial" w:hAnsi="Arial"/>
          <w:b/>
          <w:color w:val="000000"/>
          <w:sz w:val="24"/>
        </w:rPr>
      </w:pPr>
      <w:r>
        <w:rPr>
          <w:rFonts w:ascii="Arial" w:eastAsia="Arial" w:hAnsi="Arial"/>
          <w:b/>
          <w:color w:val="000000"/>
          <w:sz w:val="24"/>
        </w:rPr>
        <w:t>Special Term 10</w:t>
      </w:r>
    </w:p>
    <w:p w14:paraId="1FDC4D76" w14:textId="77777777" w:rsidR="00523AF4" w:rsidRDefault="00EE6B67">
      <w:pPr>
        <w:spacing w:line="530" w:lineRule="exact"/>
        <w:textAlignment w:val="baseline"/>
        <w:rPr>
          <w:rFonts w:ascii="Arial" w:eastAsia="Arial" w:hAnsi="Arial"/>
          <w:color w:val="000000"/>
          <w:sz w:val="24"/>
        </w:rPr>
      </w:pPr>
      <w:r>
        <w:rPr>
          <w:rFonts w:ascii="Arial" w:eastAsia="Arial" w:hAnsi="Arial"/>
          <w:color w:val="000000"/>
          <w:sz w:val="24"/>
        </w:rPr>
        <w:t xml:space="preserve">Joint Schedule 3 will apply except for Clause 1.3. </w:t>
      </w:r>
      <w:r>
        <w:rPr>
          <w:rFonts w:ascii="Arial" w:eastAsia="Arial" w:hAnsi="Arial"/>
          <w:color w:val="000000"/>
          <w:sz w:val="24"/>
        </w:rPr>
        <w:br/>
      </w:r>
      <w:r>
        <w:rPr>
          <w:rFonts w:ascii="Arial" w:eastAsia="Arial" w:hAnsi="Arial"/>
          <w:b/>
          <w:color w:val="000000"/>
          <w:sz w:val="24"/>
        </w:rPr>
        <w:t>Special Term 11</w:t>
      </w:r>
    </w:p>
    <w:p w14:paraId="619477BD" w14:textId="77777777" w:rsidR="00523AF4" w:rsidRDefault="00EE6B67">
      <w:pPr>
        <w:spacing w:before="275" w:line="297" w:lineRule="exact"/>
        <w:textAlignment w:val="baseline"/>
        <w:rPr>
          <w:rFonts w:ascii="Arial" w:eastAsia="Arial" w:hAnsi="Arial"/>
          <w:color w:val="000000"/>
          <w:sz w:val="24"/>
        </w:rPr>
      </w:pPr>
      <w:r>
        <w:rPr>
          <w:rFonts w:ascii="Arial" w:eastAsia="Arial" w:hAnsi="Arial"/>
          <w:color w:val="000000"/>
          <w:sz w:val="24"/>
        </w:rPr>
        <w:t>Clause 25 (d) of Joint Schedule 11 to be amended as follows:</w:t>
      </w:r>
    </w:p>
    <w:p w14:paraId="17C27FA1" w14:textId="77777777" w:rsidR="00523AF4" w:rsidRDefault="00EE6B67">
      <w:pPr>
        <w:spacing w:before="7" w:line="244" w:lineRule="exact"/>
        <w:textAlignment w:val="baseline"/>
        <w:rPr>
          <w:rFonts w:ascii="Arial" w:eastAsia="Arial" w:hAnsi="Arial"/>
          <w:color w:val="000000"/>
          <w:sz w:val="24"/>
        </w:rPr>
      </w:pPr>
      <w:r>
        <w:rPr>
          <w:rFonts w:ascii="Arial" w:eastAsia="Arial" w:hAnsi="Arial"/>
          <w:color w:val="000000"/>
          <w:sz w:val="24"/>
        </w:rPr>
        <w:t>“(d) not do anything which</w:t>
      </w:r>
      <w:r>
        <w:rPr>
          <w:rFonts w:ascii="Arial" w:eastAsia="Arial" w:hAnsi="Arial"/>
          <w:color w:val="000000"/>
          <w:sz w:val="24"/>
        </w:rPr>
        <w:t xml:space="preserve"> is not consistent with Good Industry Practice that may damage the reputation of the other Party or that Party's relationship with the relevant Data Subjects, save as required by Law.”</w:t>
      </w:r>
    </w:p>
    <w:p w14:paraId="1BA70188" w14:textId="77777777" w:rsidR="00523AF4" w:rsidRDefault="00EE6B67">
      <w:pPr>
        <w:spacing w:before="309" w:line="271" w:lineRule="exact"/>
        <w:textAlignment w:val="baseline"/>
        <w:rPr>
          <w:rFonts w:ascii="Arial" w:eastAsia="Arial" w:hAnsi="Arial"/>
          <w:b/>
          <w:color w:val="000000"/>
          <w:sz w:val="24"/>
        </w:rPr>
      </w:pPr>
      <w:r>
        <w:rPr>
          <w:rFonts w:ascii="Arial" w:eastAsia="Arial" w:hAnsi="Arial"/>
          <w:b/>
          <w:color w:val="000000"/>
          <w:sz w:val="24"/>
        </w:rPr>
        <w:t>Special Term 12</w:t>
      </w:r>
    </w:p>
    <w:p w14:paraId="70F2812A" w14:textId="77777777" w:rsidR="00523AF4" w:rsidRDefault="00EE6B67">
      <w:pPr>
        <w:spacing w:before="299" w:line="297" w:lineRule="exact"/>
        <w:textAlignment w:val="baseline"/>
        <w:rPr>
          <w:rFonts w:ascii="Arial" w:eastAsia="Arial" w:hAnsi="Arial"/>
          <w:color w:val="000000"/>
          <w:sz w:val="24"/>
        </w:rPr>
      </w:pPr>
      <w:r>
        <w:rPr>
          <w:rFonts w:ascii="Arial" w:eastAsia="Arial" w:hAnsi="Arial"/>
          <w:color w:val="000000"/>
          <w:sz w:val="24"/>
        </w:rPr>
        <w:t>The following wording will be inserted into Call-off Sc</w:t>
      </w:r>
      <w:r>
        <w:rPr>
          <w:rFonts w:ascii="Arial" w:eastAsia="Arial" w:hAnsi="Arial"/>
          <w:color w:val="000000"/>
          <w:sz w:val="24"/>
        </w:rPr>
        <w:t>hedule 15:</w:t>
      </w:r>
    </w:p>
    <w:p w14:paraId="22522265" w14:textId="77777777" w:rsidR="00523AF4" w:rsidRDefault="00EE6B67">
      <w:pPr>
        <w:spacing w:before="3" w:line="297" w:lineRule="exact"/>
        <w:ind w:right="144"/>
        <w:textAlignment w:val="baseline"/>
        <w:rPr>
          <w:rFonts w:ascii="Arial" w:eastAsia="Arial" w:hAnsi="Arial"/>
          <w:color w:val="000000"/>
          <w:spacing w:val="-1"/>
          <w:sz w:val="24"/>
        </w:rPr>
      </w:pPr>
      <w:r>
        <w:rPr>
          <w:rFonts w:ascii="Arial" w:eastAsia="Arial" w:hAnsi="Arial"/>
          <w:color w:val="000000"/>
          <w:spacing w:val="-1"/>
          <w:sz w:val="24"/>
        </w:rPr>
        <w:t>“All staff of the Supplier who are directly involved in the data extraction under the Call-Off Contract will be SC cleared. Administrators have access to the Supplier’s Relativity platform and these individuals may not be SC cleared. In order to</w:t>
      </w:r>
      <w:r>
        <w:rPr>
          <w:rFonts w:ascii="Arial" w:eastAsia="Arial" w:hAnsi="Arial"/>
          <w:color w:val="000000"/>
          <w:spacing w:val="-1"/>
          <w:sz w:val="24"/>
        </w:rPr>
        <w:t xml:space="preserve"> mitigate the risk of the data under this Call-Off Contract being accessed by individuals who are not SC cleared, the Supplier will put the following controls in place:</w:t>
      </w:r>
    </w:p>
    <w:p w14:paraId="43FE332A" w14:textId="77777777" w:rsidR="00523AF4" w:rsidRDefault="00EE6B67">
      <w:pPr>
        <w:numPr>
          <w:ilvl w:val="0"/>
          <w:numId w:val="5"/>
        </w:numPr>
        <w:spacing w:before="41" w:line="297" w:lineRule="exact"/>
        <w:ind w:left="360" w:right="144" w:hanging="360"/>
        <w:textAlignment w:val="baseline"/>
        <w:rPr>
          <w:rFonts w:ascii="Arial" w:eastAsia="Arial" w:hAnsi="Arial"/>
          <w:color w:val="000000"/>
          <w:sz w:val="24"/>
        </w:rPr>
      </w:pPr>
      <w:r>
        <w:rPr>
          <w:rFonts w:ascii="Arial" w:eastAsia="Arial" w:hAnsi="Arial"/>
          <w:color w:val="000000"/>
          <w:sz w:val="24"/>
        </w:rPr>
        <w:t>All EY Relativity administrators will be emailed to inform them not to access the assoc</w:t>
      </w:r>
      <w:r>
        <w:rPr>
          <w:rFonts w:ascii="Arial" w:eastAsia="Arial" w:hAnsi="Arial"/>
          <w:color w:val="000000"/>
          <w:sz w:val="24"/>
        </w:rPr>
        <w:t>iated workspace and confirmation will be obtained from each administrator that they will comply with the requirements and the Supplier will be conducting weekly audit checks.</w:t>
      </w:r>
    </w:p>
    <w:p w14:paraId="09FDAE20" w14:textId="77777777" w:rsidR="00523AF4" w:rsidRDefault="00EE6B67">
      <w:pPr>
        <w:numPr>
          <w:ilvl w:val="0"/>
          <w:numId w:val="5"/>
        </w:numPr>
        <w:spacing w:before="35" w:line="297" w:lineRule="exact"/>
        <w:ind w:left="360" w:right="288" w:hanging="360"/>
        <w:textAlignment w:val="baseline"/>
        <w:rPr>
          <w:rFonts w:ascii="Arial" w:eastAsia="Arial" w:hAnsi="Arial"/>
          <w:color w:val="000000"/>
          <w:sz w:val="24"/>
        </w:rPr>
      </w:pPr>
      <w:r>
        <w:rPr>
          <w:rFonts w:ascii="Arial" w:eastAsia="Arial" w:hAnsi="Arial"/>
          <w:color w:val="000000"/>
          <w:sz w:val="24"/>
        </w:rPr>
        <w:t>A copy of the audit logs showing document access for the Relativity workspace wil</w:t>
      </w:r>
      <w:r>
        <w:rPr>
          <w:rFonts w:ascii="Arial" w:eastAsia="Arial" w:hAnsi="Arial"/>
          <w:color w:val="000000"/>
          <w:sz w:val="24"/>
        </w:rPr>
        <w:t>l be provided to the Buyer upon request.”</w:t>
      </w:r>
    </w:p>
    <w:p w14:paraId="640DA943" w14:textId="77777777" w:rsidR="00523AF4" w:rsidRDefault="00EE6B67">
      <w:pPr>
        <w:spacing w:before="342" w:line="271" w:lineRule="exact"/>
        <w:textAlignment w:val="baseline"/>
        <w:rPr>
          <w:rFonts w:ascii="Arial" w:eastAsia="Arial" w:hAnsi="Arial"/>
          <w:b/>
          <w:color w:val="000000"/>
          <w:sz w:val="24"/>
        </w:rPr>
      </w:pPr>
      <w:r>
        <w:rPr>
          <w:rFonts w:ascii="Arial" w:eastAsia="Arial" w:hAnsi="Arial"/>
          <w:b/>
          <w:color w:val="000000"/>
          <w:sz w:val="24"/>
        </w:rPr>
        <w:t>Special Term 13</w:t>
      </w:r>
    </w:p>
    <w:p w14:paraId="7B234C8C" w14:textId="77777777" w:rsidR="00523AF4" w:rsidRDefault="00EE6B67">
      <w:pPr>
        <w:spacing w:before="295" w:line="297" w:lineRule="exact"/>
        <w:textAlignment w:val="baseline"/>
        <w:rPr>
          <w:rFonts w:ascii="Arial" w:eastAsia="Arial" w:hAnsi="Arial"/>
          <w:color w:val="000000"/>
          <w:sz w:val="24"/>
        </w:rPr>
      </w:pPr>
      <w:r>
        <w:rPr>
          <w:rFonts w:ascii="Arial" w:eastAsia="Arial" w:hAnsi="Arial"/>
          <w:color w:val="000000"/>
          <w:sz w:val="24"/>
        </w:rPr>
        <w:t>All references to “Immediately” shall be altered to “without undue delay” in the Joint Schedules, Call off Schedules and Core Terms of this Agreement.</w:t>
      </w:r>
    </w:p>
    <w:p w14:paraId="143C9591" w14:textId="77777777" w:rsidR="00523AF4" w:rsidRDefault="00EE6B67">
      <w:pPr>
        <w:spacing w:before="1770" w:line="230" w:lineRule="exact"/>
        <w:textAlignment w:val="baseline"/>
        <w:rPr>
          <w:rFonts w:ascii="Arial" w:eastAsia="Arial" w:hAnsi="Arial"/>
          <w:color w:val="000000"/>
          <w:sz w:val="20"/>
        </w:rPr>
      </w:pPr>
      <w:r>
        <w:rPr>
          <w:rFonts w:ascii="Arial" w:eastAsia="Arial" w:hAnsi="Arial"/>
          <w:color w:val="000000"/>
          <w:sz w:val="20"/>
        </w:rPr>
        <w:t>Framework Ref: RM6203</w:t>
      </w:r>
    </w:p>
    <w:p w14:paraId="73429525"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5 </w:t>
      </w:r>
      <w:r>
        <w:rPr>
          <w:rFonts w:ascii="Calibri" w:eastAsia="Calibri" w:hAnsi="Calibri"/>
          <w:color w:val="000000"/>
        </w:rPr>
        <w:br/>
      </w:r>
      <w:r>
        <w:rPr>
          <w:rFonts w:ascii="Arial" w:eastAsia="Arial" w:hAnsi="Arial"/>
          <w:color w:val="000000"/>
          <w:sz w:val="20"/>
        </w:rPr>
        <w:t>Model Version: v3.8</w:t>
      </w:r>
    </w:p>
    <w:p w14:paraId="5C60927E" w14:textId="77777777" w:rsidR="00523AF4" w:rsidRDefault="00523AF4">
      <w:pPr>
        <w:sectPr w:rsidR="00523AF4">
          <w:pgSz w:w="11904" w:h="16838"/>
          <w:pgMar w:top="700" w:right="1437" w:bottom="562" w:left="1427" w:header="720" w:footer="720" w:gutter="0"/>
          <w:cols w:space="720"/>
        </w:sectPr>
      </w:pPr>
    </w:p>
    <w:p w14:paraId="7FE0D4E5"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6F544F52" w14:textId="77777777" w:rsidR="00523AF4" w:rsidRDefault="00EE6B67">
      <w:pPr>
        <w:tabs>
          <w:tab w:val="left" w:pos="3528"/>
        </w:tabs>
        <w:spacing w:before="273" w:line="273" w:lineRule="exact"/>
        <w:textAlignment w:val="baseline"/>
        <w:rPr>
          <w:rFonts w:ascii="Arial" w:eastAsia="Arial" w:hAnsi="Arial"/>
          <w:color w:val="000000"/>
          <w:sz w:val="24"/>
        </w:rPr>
      </w:pPr>
      <w:r>
        <w:rPr>
          <w:rFonts w:ascii="Arial" w:eastAsia="Arial" w:hAnsi="Arial"/>
          <w:color w:val="000000"/>
          <w:sz w:val="24"/>
        </w:rPr>
        <w:t>CALL-OFF START DATE:</w:t>
      </w:r>
      <w:r>
        <w:rPr>
          <w:rFonts w:ascii="Arial" w:eastAsia="Arial" w:hAnsi="Arial"/>
          <w:color w:val="000000"/>
          <w:sz w:val="24"/>
        </w:rPr>
        <w:tab/>
        <w:t>15 September 2022</w:t>
      </w:r>
    </w:p>
    <w:p w14:paraId="1073FFFE" w14:textId="77777777" w:rsidR="00523AF4" w:rsidRDefault="00EE6B67">
      <w:pPr>
        <w:tabs>
          <w:tab w:val="left" w:pos="3528"/>
        </w:tabs>
        <w:spacing w:before="279" w:line="273" w:lineRule="exact"/>
        <w:textAlignment w:val="baseline"/>
        <w:rPr>
          <w:rFonts w:ascii="Arial" w:eastAsia="Arial" w:hAnsi="Arial"/>
          <w:color w:val="000000"/>
          <w:sz w:val="24"/>
        </w:rPr>
      </w:pPr>
      <w:r>
        <w:rPr>
          <w:rFonts w:ascii="Arial" w:eastAsia="Arial" w:hAnsi="Arial"/>
          <w:color w:val="000000"/>
          <w:sz w:val="24"/>
        </w:rPr>
        <w:t>CALL-OFF EXPIRY DATE:</w:t>
      </w:r>
      <w:r>
        <w:rPr>
          <w:rFonts w:ascii="Arial" w:eastAsia="Arial" w:hAnsi="Arial"/>
          <w:color w:val="000000"/>
          <w:sz w:val="24"/>
        </w:rPr>
        <w:tab/>
        <w:t>15 December 2022</w:t>
      </w:r>
    </w:p>
    <w:p w14:paraId="4D3068D9" w14:textId="77777777" w:rsidR="00523AF4" w:rsidRDefault="00EE6B67">
      <w:pPr>
        <w:tabs>
          <w:tab w:val="left" w:pos="3600"/>
        </w:tabs>
        <w:spacing w:before="279" w:line="273" w:lineRule="exact"/>
        <w:textAlignment w:val="baseline"/>
        <w:rPr>
          <w:rFonts w:ascii="Arial" w:eastAsia="Arial" w:hAnsi="Arial"/>
          <w:color w:val="000000"/>
          <w:sz w:val="24"/>
        </w:rPr>
      </w:pPr>
      <w:r>
        <w:rPr>
          <w:rFonts w:ascii="Arial" w:eastAsia="Arial" w:hAnsi="Arial"/>
          <w:color w:val="000000"/>
          <w:sz w:val="24"/>
        </w:rPr>
        <w:t>CALL-OFF INITIAL PERIOD:</w:t>
      </w:r>
      <w:r>
        <w:rPr>
          <w:rFonts w:ascii="Arial" w:eastAsia="Arial" w:hAnsi="Arial"/>
          <w:color w:val="000000"/>
          <w:sz w:val="24"/>
        </w:rPr>
        <w:tab/>
        <w:t>3 Months</w:t>
      </w:r>
    </w:p>
    <w:p w14:paraId="553321CD" w14:textId="77777777" w:rsidR="00523AF4" w:rsidRDefault="00EE6B67">
      <w:pPr>
        <w:spacing w:before="279" w:line="273" w:lineRule="exact"/>
        <w:textAlignment w:val="baseline"/>
        <w:rPr>
          <w:rFonts w:ascii="Arial" w:eastAsia="Arial" w:hAnsi="Arial"/>
          <w:color w:val="000000"/>
          <w:spacing w:val="-1"/>
          <w:sz w:val="24"/>
        </w:rPr>
      </w:pPr>
      <w:r>
        <w:rPr>
          <w:rFonts w:ascii="Arial" w:eastAsia="Arial" w:hAnsi="Arial"/>
          <w:color w:val="000000"/>
          <w:spacing w:val="-1"/>
          <w:sz w:val="24"/>
        </w:rPr>
        <w:t>CALL-OFF DELIVERABLES:</w:t>
      </w:r>
    </w:p>
    <w:p w14:paraId="25A48E90" w14:textId="77777777" w:rsidR="00523AF4" w:rsidRDefault="00EE6B67">
      <w:pPr>
        <w:spacing w:before="279" w:line="273" w:lineRule="exact"/>
        <w:textAlignment w:val="baseline"/>
        <w:rPr>
          <w:rFonts w:ascii="Arial" w:eastAsia="Arial" w:hAnsi="Arial"/>
          <w:color w:val="000000"/>
          <w:sz w:val="24"/>
        </w:rPr>
      </w:pPr>
      <w:r>
        <w:rPr>
          <w:rFonts w:ascii="Arial" w:eastAsia="Arial" w:hAnsi="Arial"/>
          <w:color w:val="000000"/>
          <w:sz w:val="24"/>
        </w:rPr>
        <w:t xml:space="preserve">See details in Call-Off Schedule </w:t>
      </w:r>
      <w:r>
        <w:rPr>
          <w:rFonts w:ascii="Arial" w:eastAsia="Arial" w:hAnsi="Arial"/>
          <w:color w:val="000000"/>
          <w:sz w:val="24"/>
        </w:rPr>
        <w:t>20 (Call-Off Specification).</w:t>
      </w:r>
    </w:p>
    <w:p w14:paraId="34FE0307" w14:textId="77777777" w:rsidR="00523AF4" w:rsidRDefault="00EE6B67">
      <w:pPr>
        <w:spacing w:before="279" w:line="273" w:lineRule="exact"/>
        <w:textAlignment w:val="baseline"/>
        <w:rPr>
          <w:rFonts w:ascii="Arial" w:eastAsia="Arial" w:hAnsi="Arial"/>
          <w:color w:val="000000"/>
          <w:sz w:val="24"/>
        </w:rPr>
      </w:pPr>
      <w:r>
        <w:rPr>
          <w:rFonts w:ascii="Arial" w:eastAsia="Arial" w:hAnsi="Arial"/>
          <w:color w:val="000000"/>
          <w:sz w:val="24"/>
        </w:rPr>
        <w:t>MAXIMUM LIABILITY</w:t>
      </w:r>
    </w:p>
    <w:p w14:paraId="0FC6FFC8" w14:textId="77777777" w:rsidR="00523AF4" w:rsidRDefault="00EE6B67">
      <w:pPr>
        <w:spacing w:line="273" w:lineRule="exact"/>
        <w:textAlignment w:val="baseline"/>
        <w:rPr>
          <w:rFonts w:ascii="Arial" w:eastAsia="Arial" w:hAnsi="Arial"/>
          <w:color w:val="000000"/>
          <w:sz w:val="24"/>
        </w:rPr>
      </w:pPr>
      <w:r>
        <w:rPr>
          <w:rFonts w:ascii="Arial" w:eastAsia="Arial" w:hAnsi="Arial"/>
          <w:color w:val="000000"/>
          <w:sz w:val="24"/>
        </w:rPr>
        <w:t>The limitation of liability for this Call-Off Contract is stated, limited and capped in</w:t>
      </w:r>
    </w:p>
    <w:p w14:paraId="604F6622" w14:textId="77777777" w:rsidR="00523AF4" w:rsidRDefault="00EE6B67">
      <w:pPr>
        <w:spacing w:before="6" w:line="273" w:lineRule="exact"/>
        <w:textAlignment w:val="baseline"/>
        <w:rPr>
          <w:rFonts w:ascii="Arial" w:eastAsia="Arial" w:hAnsi="Arial"/>
          <w:color w:val="000000"/>
          <w:sz w:val="24"/>
        </w:rPr>
      </w:pPr>
      <w:r>
        <w:rPr>
          <w:rFonts w:ascii="Arial" w:eastAsia="Arial" w:hAnsi="Arial"/>
          <w:color w:val="000000"/>
          <w:sz w:val="24"/>
        </w:rPr>
        <w:t>Clause 11.2 of the Core Terms as follows:</w:t>
      </w:r>
    </w:p>
    <w:p w14:paraId="610E1552" w14:textId="77777777" w:rsidR="00523AF4" w:rsidRDefault="00EE6B67">
      <w:pPr>
        <w:spacing w:before="276" w:line="276" w:lineRule="exact"/>
        <w:ind w:right="432"/>
        <w:textAlignment w:val="baseline"/>
        <w:rPr>
          <w:rFonts w:ascii="Arial" w:eastAsia="Arial" w:hAnsi="Arial"/>
          <w:color w:val="000000"/>
          <w:sz w:val="24"/>
        </w:rPr>
      </w:pPr>
      <w:r>
        <w:rPr>
          <w:rFonts w:ascii="Arial" w:eastAsia="Arial" w:hAnsi="Arial"/>
          <w:color w:val="000000"/>
          <w:sz w:val="24"/>
        </w:rPr>
        <w:t>“Each Party's total aggregate liability in each Contract Year under each Call-O</w:t>
      </w:r>
      <w:r>
        <w:rPr>
          <w:rFonts w:ascii="Arial" w:eastAsia="Arial" w:hAnsi="Arial"/>
          <w:color w:val="000000"/>
          <w:sz w:val="24"/>
        </w:rPr>
        <w:t>ff Contract (whether in tort, contract or otherwise) is no more than the greater of £5 million or 150% of the Estimated Yearly Charges.”</w:t>
      </w:r>
    </w:p>
    <w:p w14:paraId="7454C500" w14:textId="77777777" w:rsidR="00523AF4" w:rsidRDefault="00EE6B67">
      <w:pPr>
        <w:spacing w:before="279" w:line="273" w:lineRule="exact"/>
        <w:textAlignment w:val="baseline"/>
        <w:rPr>
          <w:rFonts w:ascii="Arial" w:eastAsia="Arial" w:hAnsi="Arial"/>
          <w:color w:val="000000"/>
          <w:sz w:val="24"/>
        </w:rPr>
      </w:pPr>
      <w:r>
        <w:rPr>
          <w:rFonts w:ascii="Arial" w:eastAsia="Arial" w:hAnsi="Arial"/>
          <w:color w:val="000000"/>
          <w:sz w:val="24"/>
        </w:rPr>
        <w:t>The Estimated 3 Month Charges used to calculate liability in the first Contract Year is £404,140.00</w:t>
      </w:r>
    </w:p>
    <w:p w14:paraId="73168583" w14:textId="77777777" w:rsidR="00523AF4" w:rsidRDefault="00EE6B67">
      <w:pPr>
        <w:spacing w:before="279" w:line="273" w:lineRule="exact"/>
        <w:textAlignment w:val="baseline"/>
        <w:rPr>
          <w:rFonts w:ascii="Arial" w:eastAsia="Arial" w:hAnsi="Arial"/>
          <w:color w:val="000000"/>
          <w:sz w:val="24"/>
        </w:rPr>
      </w:pPr>
      <w:r>
        <w:rPr>
          <w:rFonts w:ascii="Arial" w:eastAsia="Arial" w:hAnsi="Arial"/>
          <w:color w:val="000000"/>
          <w:sz w:val="24"/>
        </w:rPr>
        <w:t>CALL-OFF CHARGES</w:t>
      </w:r>
    </w:p>
    <w:p w14:paraId="420CDDD0" w14:textId="77777777" w:rsidR="00523AF4" w:rsidRDefault="00EE6B67">
      <w:pPr>
        <w:spacing w:before="6" w:line="273" w:lineRule="exact"/>
        <w:textAlignment w:val="baseline"/>
        <w:rPr>
          <w:rFonts w:ascii="Arial" w:eastAsia="Arial" w:hAnsi="Arial"/>
          <w:color w:val="000000"/>
          <w:sz w:val="24"/>
        </w:rPr>
      </w:pPr>
      <w:r>
        <w:rPr>
          <w:rFonts w:ascii="Arial" w:eastAsia="Arial" w:hAnsi="Arial"/>
          <w:color w:val="000000"/>
          <w:sz w:val="24"/>
        </w:rPr>
        <w:t>See details in Call-Off Schedule 5 (Pricing Details)</w:t>
      </w:r>
    </w:p>
    <w:p w14:paraId="02A64BB5" w14:textId="77777777" w:rsidR="00523AF4" w:rsidRDefault="00EE6B67">
      <w:pPr>
        <w:spacing w:before="237" w:line="316" w:lineRule="exact"/>
        <w:ind w:right="72"/>
        <w:textAlignment w:val="baseline"/>
        <w:rPr>
          <w:rFonts w:ascii="Arial" w:eastAsia="Arial" w:hAnsi="Arial"/>
          <w:color w:val="000000"/>
          <w:sz w:val="24"/>
        </w:rPr>
      </w:pPr>
      <w:r>
        <w:rPr>
          <w:rFonts w:ascii="Arial" w:eastAsia="Arial" w:hAnsi="Arial"/>
          <w:color w:val="000000"/>
          <w:sz w:val="24"/>
        </w:rPr>
        <w:t>Call-Off Schedule 5 shows the current estimate, based on the scope provided by the Buyer; this fee is subject to change by agreement between the Buyer and the Supplier.</w:t>
      </w:r>
    </w:p>
    <w:p w14:paraId="40B31BBF" w14:textId="77777777" w:rsidR="00523AF4" w:rsidRDefault="00EE6B67">
      <w:pPr>
        <w:spacing w:before="246" w:line="273" w:lineRule="exact"/>
        <w:textAlignment w:val="baseline"/>
        <w:rPr>
          <w:rFonts w:ascii="Arial" w:eastAsia="Arial" w:hAnsi="Arial"/>
          <w:color w:val="000000"/>
          <w:spacing w:val="-1"/>
          <w:sz w:val="24"/>
        </w:rPr>
      </w:pPr>
      <w:r>
        <w:rPr>
          <w:rFonts w:ascii="Arial" w:eastAsia="Arial" w:hAnsi="Arial"/>
          <w:color w:val="000000"/>
          <w:spacing w:val="-1"/>
          <w:sz w:val="24"/>
        </w:rPr>
        <w:t>REIMBURSABLE EXPE</w:t>
      </w:r>
      <w:r>
        <w:rPr>
          <w:rFonts w:ascii="Arial" w:eastAsia="Arial" w:hAnsi="Arial"/>
          <w:color w:val="000000"/>
          <w:spacing w:val="-1"/>
          <w:sz w:val="24"/>
        </w:rPr>
        <w:t>NSES</w:t>
      </w:r>
    </w:p>
    <w:p w14:paraId="323C42AF" w14:textId="77777777" w:rsidR="00523AF4" w:rsidRDefault="00EE6B67">
      <w:pPr>
        <w:spacing w:line="273" w:lineRule="exact"/>
        <w:textAlignment w:val="baseline"/>
        <w:rPr>
          <w:rFonts w:ascii="Arial" w:eastAsia="Arial" w:hAnsi="Arial"/>
          <w:color w:val="000000"/>
          <w:spacing w:val="-1"/>
          <w:sz w:val="24"/>
        </w:rPr>
      </w:pPr>
      <w:r>
        <w:rPr>
          <w:rFonts w:ascii="Arial" w:eastAsia="Arial" w:hAnsi="Arial"/>
          <w:color w:val="000000"/>
          <w:spacing w:val="-1"/>
          <w:sz w:val="24"/>
        </w:rPr>
        <w:t>The Buyer agrees to reimburse the Supplier for reasonable expenses including travel</w:t>
      </w:r>
    </w:p>
    <w:p w14:paraId="4CD70B51" w14:textId="77777777" w:rsidR="00523AF4" w:rsidRDefault="00EE6B67">
      <w:pPr>
        <w:spacing w:before="6" w:line="273" w:lineRule="exact"/>
        <w:textAlignment w:val="baseline"/>
        <w:rPr>
          <w:rFonts w:ascii="Arial" w:eastAsia="Arial" w:hAnsi="Arial"/>
          <w:color w:val="000000"/>
          <w:sz w:val="24"/>
        </w:rPr>
      </w:pPr>
      <w:r>
        <w:rPr>
          <w:rFonts w:ascii="Arial" w:eastAsia="Arial" w:hAnsi="Arial"/>
          <w:color w:val="000000"/>
          <w:sz w:val="24"/>
        </w:rPr>
        <w:t>to and from the Supplier’s site.</w:t>
      </w:r>
    </w:p>
    <w:p w14:paraId="70D9F0CC" w14:textId="77777777" w:rsidR="00523AF4" w:rsidRDefault="00EE6B67">
      <w:pPr>
        <w:spacing w:before="279" w:line="273" w:lineRule="exact"/>
        <w:textAlignment w:val="baseline"/>
        <w:rPr>
          <w:rFonts w:ascii="Arial" w:eastAsia="Arial" w:hAnsi="Arial"/>
          <w:color w:val="000000"/>
          <w:sz w:val="24"/>
        </w:rPr>
      </w:pPr>
      <w:r>
        <w:rPr>
          <w:rFonts w:ascii="Arial" w:eastAsia="Arial" w:hAnsi="Arial"/>
          <w:color w:val="000000"/>
          <w:sz w:val="24"/>
        </w:rPr>
        <w:t xml:space="preserve">PAYMENT METHOD </w:t>
      </w:r>
      <w:r>
        <w:rPr>
          <w:rFonts w:ascii="Arial" w:eastAsia="Arial" w:hAnsi="Arial"/>
          <w:color w:val="000000"/>
          <w:sz w:val="24"/>
        </w:rPr>
        <w:br/>
        <w:t>BACS</w:t>
      </w:r>
    </w:p>
    <w:p w14:paraId="73F7C229" w14:textId="77777777" w:rsidR="00523AF4" w:rsidRDefault="00EE6B67">
      <w:pPr>
        <w:spacing w:before="273" w:line="279" w:lineRule="exact"/>
        <w:ind w:right="144"/>
        <w:textAlignment w:val="baseline"/>
        <w:rPr>
          <w:rFonts w:ascii="Arial" w:eastAsia="Arial" w:hAnsi="Arial"/>
          <w:color w:val="000000"/>
          <w:sz w:val="24"/>
        </w:rPr>
      </w:pPr>
      <w:r>
        <w:rPr>
          <w:rFonts w:ascii="Arial" w:eastAsia="Arial" w:hAnsi="Arial"/>
          <w:color w:val="000000"/>
          <w:sz w:val="24"/>
        </w:rPr>
        <w:t xml:space="preserve">BUYER’S INVOICE ADDRESS: Invoices should be submitted electronically in PDF format to: </w:t>
      </w:r>
      <w:hyperlink r:id="rId5">
        <w:r>
          <w:rPr>
            <w:rFonts w:ascii="Arial" w:eastAsia="Arial" w:hAnsi="Arial"/>
            <w:color w:val="0000FF"/>
            <w:sz w:val="24"/>
            <w:u w:val="single"/>
          </w:rPr>
          <w:t>APinvoices-HAS-U@sscl.gse.gov.uk</w:t>
        </w:r>
      </w:hyperlink>
      <w:r>
        <w:rPr>
          <w:rFonts w:ascii="Arial" w:eastAsia="Arial" w:hAnsi="Arial"/>
          <w:color w:val="000000"/>
          <w:sz w:val="24"/>
        </w:rPr>
        <w:t xml:space="preserve"> </w:t>
      </w:r>
    </w:p>
    <w:p w14:paraId="02E08912" w14:textId="77777777" w:rsidR="00523AF4" w:rsidRDefault="00EE6B67">
      <w:pPr>
        <w:spacing w:before="480" w:line="273" w:lineRule="exact"/>
        <w:textAlignment w:val="baseline"/>
        <w:rPr>
          <w:rFonts w:ascii="Arial" w:eastAsia="Arial" w:hAnsi="Arial"/>
          <w:color w:val="000000"/>
          <w:sz w:val="24"/>
        </w:rPr>
      </w:pPr>
      <w:r>
        <w:rPr>
          <w:rFonts w:ascii="Arial" w:eastAsia="Arial" w:hAnsi="Arial"/>
          <w:color w:val="000000"/>
          <w:sz w:val="24"/>
        </w:rPr>
        <w:t>BUYER’S AUTHORISED REPRESENTATIVE</w:t>
      </w:r>
    </w:p>
    <w:p w14:paraId="7AF739D9" w14:textId="77777777" w:rsidR="00523AF4" w:rsidRDefault="00EE6B67">
      <w:pPr>
        <w:spacing w:before="1" w:line="273" w:lineRule="exact"/>
        <w:textAlignment w:val="baseline"/>
        <w:rPr>
          <w:rFonts w:ascii="Arial" w:eastAsia="Arial" w:hAnsi="Arial"/>
          <w:color w:val="000000"/>
          <w:sz w:val="24"/>
        </w:rPr>
      </w:pPr>
      <w:r>
        <w:rPr>
          <w:rFonts w:ascii="Arial" w:eastAsia="Arial" w:hAnsi="Arial"/>
          <w:color w:val="000000"/>
          <w:sz w:val="24"/>
        </w:rPr>
        <w:t>Health and Safety Executive</w:t>
      </w:r>
    </w:p>
    <w:p w14:paraId="79733085" w14:textId="77777777" w:rsidR="00523AF4" w:rsidRDefault="00EE6B67">
      <w:pPr>
        <w:spacing w:line="273" w:lineRule="exact"/>
        <w:textAlignment w:val="baseline"/>
        <w:rPr>
          <w:rFonts w:ascii="Arial" w:eastAsia="Arial" w:hAnsi="Arial"/>
          <w:color w:val="000000"/>
          <w:sz w:val="24"/>
        </w:rPr>
      </w:pPr>
      <w:r>
        <w:rPr>
          <w:rFonts w:ascii="Arial" w:eastAsia="Arial" w:hAnsi="Arial"/>
          <w:color w:val="000000"/>
          <w:sz w:val="24"/>
        </w:rPr>
        <w:t>Redgrave Court</w:t>
      </w:r>
    </w:p>
    <w:p w14:paraId="53194471" w14:textId="77777777" w:rsidR="00523AF4" w:rsidRDefault="00EE6B67">
      <w:pPr>
        <w:spacing w:before="6" w:line="273" w:lineRule="exact"/>
        <w:textAlignment w:val="baseline"/>
        <w:rPr>
          <w:rFonts w:ascii="Arial" w:eastAsia="Arial" w:hAnsi="Arial"/>
          <w:color w:val="000000"/>
          <w:spacing w:val="-3"/>
          <w:sz w:val="24"/>
        </w:rPr>
      </w:pPr>
      <w:r>
        <w:rPr>
          <w:rFonts w:ascii="Arial" w:eastAsia="Arial" w:hAnsi="Arial"/>
          <w:color w:val="000000"/>
          <w:spacing w:val="-3"/>
          <w:sz w:val="24"/>
        </w:rPr>
        <w:t>Bootle</w:t>
      </w:r>
    </w:p>
    <w:p w14:paraId="0B639312" w14:textId="77777777" w:rsidR="00523AF4" w:rsidRDefault="00EE6B67">
      <w:pPr>
        <w:spacing w:after="508" w:line="273" w:lineRule="exact"/>
        <w:textAlignment w:val="baseline"/>
        <w:rPr>
          <w:rFonts w:ascii="Arial" w:eastAsia="Arial" w:hAnsi="Arial"/>
          <w:color w:val="000000"/>
          <w:spacing w:val="-2"/>
          <w:sz w:val="24"/>
        </w:rPr>
      </w:pPr>
      <w:r>
        <w:rPr>
          <w:rFonts w:ascii="Arial" w:eastAsia="Arial" w:hAnsi="Arial"/>
          <w:color w:val="000000"/>
          <w:spacing w:val="-2"/>
          <w:sz w:val="24"/>
        </w:rPr>
        <w:t>L20 7HS</w:t>
      </w:r>
    </w:p>
    <w:p w14:paraId="060DE239" w14:textId="77777777" w:rsidR="00523AF4" w:rsidRDefault="00EE6B67">
      <w:pPr>
        <w:spacing w:before="1062" w:line="230" w:lineRule="exact"/>
        <w:textAlignment w:val="baseline"/>
        <w:rPr>
          <w:rFonts w:ascii="Arial" w:eastAsia="Arial" w:hAnsi="Arial"/>
          <w:color w:val="000000"/>
          <w:sz w:val="20"/>
        </w:rPr>
      </w:pPr>
      <w:r>
        <w:pict w14:anchorId="2F480F3F">
          <v:line id="_x0000_s1059" style="position:absolute;z-index:251666944;mso-position-horizontal-relative:page;mso-position-vertical-relative:page" from="71.6pt,704.4pt" to="221.1pt,704.4pt" strokeweight="1.2pt">
            <w10:wrap anchorx="page" anchory="page"/>
          </v:line>
        </w:pict>
      </w:r>
      <w:r>
        <w:rPr>
          <w:rFonts w:ascii="Arial" w:eastAsia="Arial" w:hAnsi="Arial"/>
          <w:color w:val="000000"/>
          <w:sz w:val="20"/>
        </w:rPr>
        <w:t>Framework Ref: RM6203</w:t>
      </w:r>
    </w:p>
    <w:p w14:paraId="5DAC5F86"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6 </w:t>
      </w:r>
      <w:r>
        <w:rPr>
          <w:rFonts w:ascii="Calibri" w:eastAsia="Calibri" w:hAnsi="Calibri"/>
          <w:color w:val="000000"/>
        </w:rPr>
        <w:br/>
      </w:r>
      <w:r>
        <w:rPr>
          <w:rFonts w:ascii="Arial" w:eastAsia="Arial" w:hAnsi="Arial"/>
          <w:color w:val="000000"/>
          <w:sz w:val="20"/>
        </w:rPr>
        <w:t>Model Version: v3.8</w:t>
      </w:r>
    </w:p>
    <w:p w14:paraId="38D98813" w14:textId="77777777" w:rsidR="00523AF4" w:rsidRDefault="00523AF4">
      <w:pPr>
        <w:sectPr w:rsidR="00523AF4">
          <w:pgSz w:w="11904" w:h="16838"/>
          <w:pgMar w:top="700" w:right="1432" w:bottom="562" w:left="1432" w:header="720" w:footer="720" w:gutter="0"/>
          <w:cols w:space="720"/>
        </w:sectPr>
      </w:pPr>
    </w:p>
    <w:p w14:paraId="0C460611"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75636063" w14:textId="77777777" w:rsidR="00523AF4" w:rsidRDefault="00EE6B67">
      <w:pPr>
        <w:spacing w:before="272" w:line="273" w:lineRule="exact"/>
        <w:textAlignment w:val="baseline"/>
        <w:rPr>
          <w:rFonts w:ascii="Arial" w:eastAsia="Arial" w:hAnsi="Arial"/>
          <w:color w:val="000000"/>
          <w:sz w:val="24"/>
        </w:rPr>
      </w:pPr>
      <w:r>
        <w:rPr>
          <w:rFonts w:ascii="Arial" w:eastAsia="Arial" w:hAnsi="Arial"/>
          <w:color w:val="000000"/>
          <w:sz w:val="24"/>
        </w:rPr>
        <w:t xml:space="preserve">BUYER’S ENVIRONMENTAL POLICY </w:t>
      </w:r>
      <w:r>
        <w:rPr>
          <w:rFonts w:ascii="Arial" w:eastAsia="Arial" w:hAnsi="Arial"/>
          <w:color w:val="000000"/>
          <w:sz w:val="24"/>
        </w:rPr>
        <w:br/>
        <w:t>Not applicable</w:t>
      </w:r>
    </w:p>
    <w:p w14:paraId="0075A83C" w14:textId="77777777" w:rsidR="00523AF4" w:rsidRDefault="00EE6B67">
      <w:pPr>
        <w:spacing w:before="273" w:line="279" w:lineRule="exact"/>
        <w:ind w:right="936"/>
        <w:textAlignment w:val="baseline"/>
        <w:rPr>
          <w:rFonts w:ascii="Arial" w:eastAsia="Arial" w:hAnsi="Arial"/>
          <w:color w:val="000000"/>
          <w:sz w:val="24"/>
        </w:rPr>
      </w:pPr>
      <w:r>
        <w:rPr>
          <w:rFonts w:ascii="Arial" w:eastAsia="Arial" w:hAnsi="Arial"/>
          <w:color w:val="000000"/>
          <w:sz w:val="24"/>
        </w:rPr>
        <w:t>BUYER’S SECURITY POLICY – Staff to be SC cleared as stated in Call Off Schedule 20 - subject to Special Term 12.</w:t>
      </w:r>
    </w:p>
    <w:p w14:paraId="3CC3B96C" w14:textId="77777777" w:rsidR="00523AF4" w:rsidRDefault="00EE6B67">
      <w:pPr>
        <w:spacing w:before="279" w:line="273" w:lineRule="exact"/>
        <w:textAlignment w:val="baseline"/>
        <w:rPr>
          <w:rFonts w:ascii="Arial" w:eastAsia="Arial" w:hAnsi="Arial"/>
          <w:color w:val="000000"/>
          <w:sz w:val="24"/>
        </w:rPr>
      </w:pPr>
      <w:r>
        <w:rPr>
          <w:rFonts w:ascii="Arial" w:eastAsia="Arial" w:hAnsi="Arial"/>
          <w:color w:val="000000"/>
          <w:sz w:val="24"/>
        </w:rPr>
        <w:t>SUPPLIER’S</w:t>
      </w:r>
      <w:r>
        <w:rPr>
          <w:rFonts w:ascii="Arial" w:eastAsia="Arial" w:hAnsi="Arial"/>
          <w:color w:val="000000"/>
          <w:sz w:val="24"/>
        </w:rPr>
        <w:t xml:space="preserve"> AUTHORISED REPRESENTATIVE </w:t>
      </w:r>
      <w:r>
        <w:rPr>
          <w:rFonts w:ascii="Arial" w:eastAsia="Arial" w:hAnsi="Arial"/>
          <w:color w:val="000000"/>
          <w:sz w:val="24"/>
        </w:rPr>
        <w:br/>
        <w:t>N/A</w:t>
      </w:r>
    </w:p>
    <w:p w14:paraId="3BAD43D8" w14:textId="77777777" w:rsidR="00523AF4" w:rsidRDefault="00EE6B67">
      <w:pPr>
        <w:spacing w:before="208" w:line="272" w:lineRule="exact"/>
        <w:textAlignment w:val="baseline"/>
        <w:rPr>
          <w:rFonts w:ascii="Arial" w:eastAsia="Arial" w:hAnsi="Arial"/>
          <w:color w:val="000000"/>
          <w:sz w:val="24"/>
        </w:rPr>
      </w:pPr>
      <w:r>
        <w:rPr>
          <w:rFonts w:ascii="Arial" w:eastAsia="Arial" w:hAnsi="Arial"/>
          <w:color w:val="000000"/>
          <w:sz w:val="24"/>
        </w:rPr>
        <w:t>SUPPLIER’S CONTRACT MANAGER</w:t>
      </w:r>
    </w:p>
    <w:p w14:paraId="01109216" w14:textId="77777777" w:rsidR="00523AF4" w:rsidRDefault="00EE6B67">
      <w:pPr>
        <w:spacing w:before="276" w:line="276" w:lineRule="exact"/>
        <w:textAlignment w:val="baseline"/>
        <w:rPr>
          <w:rFonts w:ascii="Arial" w:eastAsia="Arial" w:hAnsi="Arial"/>
          <w:color w:val="000000"/>
          <w:sz w:val="24"/>
        </w:rPr>
      </w:pPr>
      <w:r>
        <w:rPr>
          <w:rFonts w:ascii="Arial" w:eastAsia="Arial" w:hAnsi="Arial"/>
          <w:color w:val="000000"/>
          <w:sz w:val="24"/>
        </w:rPr>
        <w:t xml:space="preserve">Ernst &amp; Young LLP </w:t>
      </w:r>
      <w:r>
        <w:rPr>
          <w:rFonts w:ascii="Arial" w:eastAsia="Arial" w:hAnsi="Arial"/>
          <w:color w:val="000000"/>
          <w:sz w:val="24"/>
        </w:rPr>
        <w:br/>
        <w:t xml:space="preserve">2 St Peter's Square </w:t>
      </w:r>
      <w:r>
        <w:rPr>
          <w:rFonts w:ascii="Arial" w:eastAsia="Arial" w:hAnsi="Arial"/>
          <w:color w:val="000000"/>
          <w:sz w:val="24"/>
        </w:rPr>
        <w:br/>
        <w:t>Manchester</w:t>
      </w:r>
    </w:p>
    <w:p w14:paraId="73C0F695" w14:textId="77777777" w:rsidR="00523AF4" w:rsidRDefault="00EE6B67">
      <w:pPr>
        <w:spacing w:before="2" w:after="235" w:line="272" w:lineRule="exact"/>
        <w:textAlignment w:val="baseline"/>
        <w:rPr>
          <w:rFonts w:ascii="Arial" w:eastAsia="Arial" w:hAnsi="Arial"/>
          <w:color w:val="000000"/>
          <w:spacing w:val="-1"/>
          <w:sz w:val="24"/>
        </w:rPr>
      </w:pPr>
      <w:r>
        <w:rPr>
          <w:rFonts w:ascii="Arial" w:eastAsia="Arial" w:hAnsi="Arial"/>
          <w:color w:val="000000"/>
          <w:spacing w:val="-1"/>
          <w:sz w:val="24"/>
        </w:rPr>
        <w:t>M2 3EY</w:t>
      </w:r>
    </w:p>
    <w:p w14:paraId="4CC0B2DB" w14:textId="77777777" w:rsidR="00523AF4" w:rsidRDefault="00EE6B67">
      <w:pPr>
        <w:spacing w:before="237" w:line="272" w:lineRule="exact"/>
        <w:textAlignment w:val="baseline"/>
        <w:rPr>
          <w:rFonts w:ascii="Arial" w:eastAsia="Arial" w:hAnsi="Arial"/>
          <w:color w:val="000000"/>
          <w:sz w:val="24"/>
        </w:rPr>
      </w:pPr>
      <w:r>
        <w:pict w14:anchorId="7A7DC058">
          <v:line id="_x0000_s1058" style="position:absolute;z-index:251667968;mso-position-horizontal-relative:page;mso-position-vertical-relative:page" from="71.6pt,288.25pt" to="184.6pt,288.25pt" strokeweight=".95pt">
            <w10:wrap anchorx="page" anchory="page"/>
          </v:line>
        </w:pict>
      </w:r>
      <w:r>
        <w:rPr>
          <w:rFonts w:ascii="Arial" w:eastAsia="Arial" w:hAnsi="Arial"/>
          <w:color w:val="000000"/>
          <w:sz w:val="24"/>
        </w:rPr>
        <w:t>PROGRESS REPORT FREQUENCY</w:t>
      </w:r>
    </w:p>
    <w:p w14:paraId="179A6330" w14:textId="77777777" w:rsidR="00523AF4" w:rsidRDefault="00EE6B67">
      <w:pPr>
        <w:spacing w:before="2" w:line="272" w:lineRule="exact"/>
        <w:textAlignment w:val="baseline"/>
        <w:rPr>
          <w:rFonts w:ascii="Arial" w:eastAsia="Arial" w:hAnsi="Arial"/>
          <w:color w:val="000000"/>
          <w:sz w:val="24"/>
        </w:rPr>
      </w:pPr>
      <w:r>
        <w:rPr>
          <w:rFonts w:ascii="Arial" w:eastAsia="Arial" w:hAnsi="Arial"/>
          <w:color w:val="000000"/>
          <w:sz w:val="24"/>
        </w:rPr>
        <w:t>To be agreed between the Contract Manager and Supplier</w:t>
      </w:r>
    </w:p>
    <w:p w14:paraId="18DBE3EF" w14:textId="77777777" w:rsidR="00523AF4" w:rsidRDefault="00EE6B67">
      <w:pPr>
        <w:spacing w:before="280" w:line="272" w:lineRule="exact"/>
        <w:textAlignment w:val="baseline"/>
        <w:rPr>
          <w:rFonts w:ascii="Arial" w:eastAsia="Arial" w:hAnsi="Arial"/>
          <w:color w:val="000000"/>
          <w:sz w:val="24"/>
        </w:rPr>
      </w:pPr>
      <w:r>
        <w:rPr>
          <w:rFonts w:ascii="Arial" w:eastAsia="Arial" w:hAnsi="Arial"/>
          <w:color w:val="000000"/>
          <w:sz w:val="24"/>
        </w:rPr>
        <w:t>PROGRESS MEETING FREQUENCY</w:t>
      </w:r>
    </w:p>
    <w:p w14:paraId="46C403D7" w14:textId="77777777" w:rsidR="00523AF4" w:rsidRDefault="00EE6B67">
      <w:pPr>
        <w:spacing w:before="6" w:line="272" w:lineRule="exact"/>
        <w:textAlignment w:val="baseline"/>
        <w:rPr>
          <w:rFonts w:ascii="Arial" w:eastAsia="Arial" w:hAnsi="Arial"/>
          <w:color w:val="000000"/>
          <w:sz w:val="24"/>
        </w:rPr>
      </w:pPr>
      <w:r>
        <w:rPr>
          <w:rFonts w:ascii="Arial" w:eastAsia="Arial" w:hAnsi="Arial"/>
          <w:color w:val="000000"/>
          <w:sz w:val="24"/>
        </w:rPr>
        <w:t>To be agreed between the Contract Manager and Supplier</w:t>
      </w:r>
    </w:p>
    <w:p w14:paraId="68D43BE6" w14:textId="77777777" w:rsidR="00523AF4" w:rsidRDefault="00EE6B67">
      <w:pPr>
        <w:spacing w:before="280" w:line="272" w:lineRule="exact"/>
        <w:textAlignment w:val="baseline"/>
        <w:rPr>
          <w:rFonts w:ascii="Arial" w:eastAsia="Arial" w:hAnsi="Arial"/>
          <w:color w:val="000000"/>
          <w:spacing w:val="-2"/>
          <w:sz w:val="24"/>
        </w:rPr>
      </w:pPr>
      <w:r>
        <w:rPr>
          <w:rFonts w:ascii="Arial" w:eastAsia="Arial" w:hAnsi="Arial"/>
          <w:color w:val="000000"/>
          <w:spacing w:val="-2"/>
          <w:sz w:val="24"/>
        </w:rPr>
        <w:t>KEY STAFF</w:t>
      </w:r>
    </w:p>
    <w:p w14:paraId="310ADCDE" w14:textId="77777777" w:rsidR="00523AF4" w:rsidRDefault="00EE6B67">
      <w:pPr>
        <w:spacing w:before="2126" w:line="279" w:lineRule="exact"/>
        <w:textAlignment w:val="baseline"/>
        <w:rPr>
          <w:rFonts w:ascii="Arial" w:eastAsia="Arial" w:hAnsi="Arial"/>
          <w:color w:val="000000"/>
          <w:sz w:val="24"/>
        </w:rPr>
      </w:pPr>
      <w:r>
        <w:rPr>
          <w:rFonts w:ascii="Arial" w:eastAsia="Arial" w:hAnsi="Arial"/>
          <w:color w:val="000000"/>
          <w:sz w:val="24"/>
        </w:rPr>
        <w:t xml:space="preserve">KEY SUBCONTRACTOR(S) </w:t>
      </w:r>
      <w:r>
        <w:rPr>
          <w:rFonts w:ascii="Arial" w:eastAsia="Arial" w:hAnsi="Arial"/>
          <w:color w:val="000000"/>
          <w:sz w:val="24"/>
        </w:rPr>
        <w:br/>
        <w:t>N/A</w:t>
      </w:r>
    </w:p>
    <w:p w14:paraId="08C80339" w14:textId="77777777" w:rsidR="00523AF4" w:rsidRDefault="00EE6B67">
      <w:pPr>
        <w:spacing w:before="280" w:line="272" w:lineRule="exact"/>
        <w:textAlignment w:val="baseline"/>
        <w:rPr>
          <w:rFonts w:ascii="Arial" w:eastAsia="Arial" w:hAnsi="Arial"/>
          <w:color w:val="000000"/>
          <w:sz w:val="24"/>
        </w:rPr>
      </w:pPr>
      <w:r>
        <w:rPr>
          <w:rFonts w:ascii="Arial" w:eastAsia="Arial" w:hAnsi="Arial"/>
          <w:color w:val="000000"/>
          <w:sz w:val="24"/>
        </w:rPr>
        <w:t>COMMERCIALLY SENSITIVE INFORMATION</w:t>
      </w:r>
    </w:p>
    <w:p w14:paraId="7C305BA0" w14:textId="77777777" w:rsidR="00523AF4" w:rsidRDefault="00EE6B67">
      <w:pPr>
        <w:spacing w:line="276" w:lineRule="exact"/>
        <w:ind w:right="144"/>
        <w:textAlignment w:val="baseline"/>
        <w:rPr>
          <w:rFonts w:ascii="Arial" w:eastAsia="Arial" w:hAnsi="Arial"/>
          <w:color w:val="000000"/>
          <w:sz w:val="24"/>
        </w:rPr>
      </w:pPr>
      <w:r>
        <w:rPr>
          <w:rFonts w:ascii="Arial" w:eastAsia="Arial" w:hAnsi="Arial"/>
          <w:color w:val="000000"/>
          <w:sz w:val="24"/>
        </w:rPr>
        <w:t>The Supplier is aware of the Buyer’s responsibilities under the Freedom of Information Act (FOI) which may require it to release i</w:t>
      </w:r>
      <w:r>
        <w:rPr>
          <w:rFonts w:ascii="Arial" w:eastAsia="Arial" w:hAnsi="Arial"/>
          <w:color w:val="000000"/>
          <w:sz w:val="24"/>
        </w:rPr>
        <w:t>nformation to third parties arising from its involvement with the Supplier. Certain information provided by the Supplier may constitute trade secrets and/or commercially sensitive information and may be subject to exemption from disclosure by virtue of s43</w:t>
      </w:r>
      <w:r>
        <w:rPr>
          <w:rFonts w:ascii="Arial" w:eastAsia="Arial" w:hAnsi="Arial"/>
          <w:color w:val="000000"/>
          <w:sz w:val="24"/>
        </w:rPr>
        <w:t xml:space="preserve"> of the FOI. While decisions on deciding whether this statutory exemption applies is a matter for the Buyer, the Supplier would ask that it is notified as soon as possible of any FOI request received by</w:t>
      </w:r>
    </w:p>
    <w:p w14:paraId="6637F29F" w14:textId="77777777" w:rsidR="00523AF4" w:rsidRDefault="00EE6B67">
      <w:pPr>
        <w:spacing w:line="276" w:lineRule="exact"/>
        <w:ind w:right="360"/>
        <w:textAlignment w:val="baseline"/>
        <w:rPr>
          <w:rFonts w:ascii="Arial" w:eastAsia="Arial" w:hAnsi="Arial"/>
          <w:color w:val="000000"/>
          <w:sz w:val="24"/>
        </w:rPr>
      </w:pPr>
      <w:r>
        <w:rPr>
          <w:rFonts w:ascii="Arial" w:eastAsia="Arial" w:hAnsi="Arial"/>
          <w:color w:val="000000"/>
          <w:sz w:val="24"/>
        </w:rPr>
        <w:t>the Buyer and that the Buyer consults with the Supplier over whether the statutory exemption applies to the information requested.</w:t>
      </w:r>
    </w:p>
    <w:p w14:paraId="0B63B460" w14:textId="77777777" w:rsidR="00523AF4" w:rsidRDefault="00EE6B67">
      <w:pPr>
        <w:spacing w:before="279" w:line="273" w:lineRule="exact"/>
        <w:textAlignment w:val="baseline"/>
        <w:rPr>
          <w:rFonts w:ascii="Arial" w:eastAsia="Arial" w:hAnsi="Arial"/>
          <w:color w:val="000000"/>
          <w:sz w:val="24"/>
        </w:rPr>
      </w:pPr>
      <w:r>
        <w:rPr>
          <w:rFonts w:ascii="Arial" w:eastAsia="Arial" w:hAnsi="Arial"/>
          <w:color w:val="000000"/>
          <w:sz w:val="24"/>
        </w:rPr>
        <w:t xml:space="preserve">SERVICE CREDITS </w:t>
      </w:r>
      <w:r>
        <w:rPr>
          <w:rFonts w:ascii="Arial" w:eastAsia="Arial" w:hAnsi="Arial"/>
          <w:color w:val="000000"/>
          <w:sz w:val="24"/>
        </w:rPr>
        <w:br/>
        <w:t>Not applicable</w:t>
      </w:r>
    </w:p>
    <w:p w14:paraId="0B0B8EF6" w14:textId="77777777" w:rsidR="00523AF4" w:rsidRDefault="00EE6B67">
      <w:pPr>
        <w:spacing w:before="397" w:line="230" w:lineRule="exact"/>
        <w:textAlignment w:val="baseline"/>
        <w:rPr>
          <w:rFonts w:ascii="Arial" w:eastAsia="Arial" w:hAnsi="Arial"/>
          <w:color w:val="000000"/>
          <w:sz w:val="20"/>
        </w:rPr>
      </w:pPr>
      <w:r>
        <w:rPr>
          <w:rFonts w:ascii="Arial" w:eastAsia="Arial" w:hAnsi="Arial"/>
          <w:color w:val="000000"/>
          <w:sz w:val="20"/>
        </w:rPr>
        <w:t>Framework Ref: RM6203</w:t>
      </w:r>
    </w:p>
    <w:p w14:paraId="55781CCD"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7 </w:t>
      </w:r>
      <w:r>
        <w:rPr>
          <w:rFonts w:ascii="Calibri" w:eastAsia="Calibri" w:hAnsi="Calibri"/>
          <w:color w:val="000000"/>
        </w:rPr>
        <w:br/>
      </w:r>
      <w:r>
        <w:rPr>
          <w:rFonts w:ascii="Arial" w:eastAsia="Arial" w:hAnsi="Arial"/>
          <w:color w:val="000000"/>
          <w:sz w:val="20"/>
        </w:rPr>
        <w:t>Model Version: v3.8</w:t>
      </w:r>
    </w:p>
    <w:p w14:paraId="7BF5CF78" w14:textId="77777777" w:rsidR="00523AF4" w:rsidRDefault="00523AF4">
      <w:pPr>
        <w:sectPr w:rsidR="00523AF4">
          <w:pgSz w:w="11904" w:h="16838"/>
          <w:pgMar w:top="700" w:right="1432" w:bottom="562" w:left="1432" w:header="720" w:footer="720" w:gutter="0"/>
          <w:cols w:space="720"/>
        </w:sectPr>
      </w:pPr>
    </w:p>
    <w:p w14:paraId="2025171F"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49F4C2B9" w14:textId="77777777" w:rsidR="00523AF4" w:rsidRDefault="00EE6B67">
      <w:pPr>
        <w:spacing w:before="272" w:line="273" w:lineRule="exact"/>
        <w:textAlignment w:val="baseline"/>
        <w:rPr>
          <w:rFonts w:ascii="Arial" w:eastAsia="Arial" w:hAnsi="Arial"/>
          <w:color w:val="000000"/>
          <w:sz w:val="24"/>
        </w:rPr>
      </w:pPr>
      <w:r>
        <w:rPr>
          <w:rFonts w:ascii="Arial" w:eastAsia="Arial" w:hAnsi="Arial"/>
          <w:color w:val="000000"/>
          <w:sz w:val="24"/>
        </w:rPr>
        <w:t xml:space="preserve">ADDITIONAL INSURANCES </w:t>
      </w:r>
      <w:r>
        <w:rPr>
          <w:rFonts w:ascii="Arial" w:eastAsia="Arial" w:hAnsi="Arial"/>
          <w:color w:val="000000"/>
          <w:sz w:val="24"/>
        </w:rPr>
        <w:br/>
        <w:t>Not applicable</w:t>
      </w:r>
    </w:p>
    <w:p w14:paraId="4DDF1177" w14:textId="77777777" w:rsidR="00523AF4" w:rsidRDefault="00EE6B67">
      <w:pPr>
        <w:spacing w:before="273" w:line="279" w:lineRule="exact"/>
        <w:textAlignment w:val="baseline"/>
        <w:rPr>
          <w:rFonts w:ascii="Arial" w:eastAsia="Arial" w:hAnsi="Arial"/>
          <w:color w:val="000000"/>
          <w:sz w:val="24"/>
        </w:rPr>
      </w:pPr>
      <w:r>
        <w:rPr>
          <w:rFonts w:ascii="Arial" w:eastAsia="Arial" w:hAnsi="Arial"/>
          <w:color w:val="000000"/>
          <w:sz w:val="24"/>
        </w:rPr>
        <w:t xml:space="preserve">GUARANTEE </w:t>
      </w:r>
      <w:r>
        <w:rPr>
          <w:rFonts w:ascii="Arial" w:eastAsia="Arial" w:hAnsi="Arial"/>
          <w:color w:val="000000"/>
          <w:sz w:val="24"/>
        </w:rPr>
        <w:br/>
        <w:t>Not applicable</w:t>
      </w:r>
    </w:p>
    <w:p w14:paraId="01ADEF68" w14:textId="77777777" w:rsidR="00523AF4" w:rsidRDefault="00EE6B67">
      <w:pPr>
        <w:spacing w:before="279" w:after="538" w:line="273" w:lineRule="exact"/>
        <w:textAlignment w:val="baseline"/>
        <w:rPr>
          <w:rFonts w:ascii="Arial" w:eastAsia="Arial" w:hAnsi="Arial"/>
          <w:color w:val="000000"/>
          <w:sz w:val="24"/>
        </w:rPr>
      </w:pPr>
      <w:r>
        <w:rPr>
          <w:rFonts w:ascii="Arial" w:eastAsia="Arial" w:hAnsi="Arial"/>
          <w:color w:val="000000"/>
          <w:sz w:val="24"/>
        </w:rPr>
        <w:t xml:space="preserve">SOCIAL VALUE COMMITMENT </w:t>
      </w:r>
      <w:r>
        <w:rPr>
          <w:rFonts w:ascii="Arial" w:eastAsia="Arial" w:hAnsi="Arial"/>
          <w:color w:val="000000"/>
          <w:sz w:val="24"/>
        </w:rPr>
        <w:br/>
        <w:t>Not applicable</w:t>
      </w:r>
    </w:p>
    <w:tbl>
      <w:tblPr>
        <w:tblW w:w="0" w:type="auto"/>
        <w:tblInd w:w="5" w:type="dxa"/>
        <w:tblLayout w:type="fixed"/>
        <w:tblCellMar>
          <w:left w:w="0" w:type="dxa"/>
          <w:right w:w="0" w:type="dxa"/>
        </w:tblCellMar>
        <w:tblLook w:val="0000" w:firstRow="0" w:lastRow="0" w:firstColumn="0" w:lastColumn="0" w:noHBand="0" w:noVBand="0"/>
      </w:tblPr>
      <w:tblGrid>
        <w:gridCol w:w="1526"/>
        <w:gridCol w:w="2976"/>
        <w:gridCol w:w="1560"/>
        <w:gridCol w:w="3106"/>
      </w:tblGrid>
      <w:tr w:rsidR="00523AF4" w14:paraId="403F8342" w14:textId="77777777">
        <w:tblPrEx>
          <w:tblCellMar>
            <w:top w:w="0" w:type="dxa"/>
            <w:bottom w:w="0" w:type="dxa"/>
          </w:tblCellMar>
        </w:tblPrEx>
        <w:trPr>
          <w:trHeight w:hRule="exact" w:val="653"/>
        </w:trPr>
        <w:tc>
          <w:tcPr>
            <w:tcW w:w="4502" w:type="dxa"/>
            <w:gridSpan w:val="2"/>
            <w:tcBorders>
              <w:top w:val="single" w:sz="4" w:space="0" w:color="000000"/>
              <w:left w:val="none" w:sz="0" w:space="0" w:color="020000"/>
              <w:bottom w:val="single" w:sz="4" w:space="0" w:color="000000"/>
              <w:right w:val="single" w:sz="4" w:space="0" w:color="000000"/>
            </w:tcBorders>
            <w:shd w:val="clear" w:color="DBE4F0" w:fill="DBE4F0"/>
            <w:vAlign w:val="center"/>
          </w:tcPr>
          <w:p w14:paraId="08C60ED9" w14:textId="77777777" w:rsidR="00523AF4" w:rsidRDefault="00EE6B67">
            <w:pPr>
              <w:spacing w:before="260" w:after="114" w:line="273" w:lineRule="exact"/>
              <w:ind w:left="115"/>
              <w:textAlignment w:val="baseline"/>
              <w:rPr>
                <w:rFonts w:ascii="Arial" w:eastAsia="Arial" w:hAnsi="Arial"/>
                <w:b/>
                <w:color w:val="000000"/>
                <w:sz w:val="24"/>
              </w:rPr>
            </w:pPr>
            <w:r>
              <w:rPr>
                <w:rFonts w:ascii="Arial" w:eastAsia="Arial" w:hAnsi="Arial"/>
                <w:b/>
                <w:color w:val="000000"/>
                <w:sz w:val="24"/>
              </w:rPr>
              <w:t>For and on behalf of the Supplier:</w:t>
            </w:r>
          </w:p>
        </w:tc>
        <w:tc>
          <w:tcPr>
            <w:tcW w:w="4666" w:type="dxa"/>
            <w:gridSpan w:val="2"/>
            <w:tcBorders>
              <w:top w:val="single" w:sz="4" w:space="0" w:color="000000"/>
              <w:left w:val="single" w:sz="4" w:space="0" w:color="000000"/>
              <w:bottom w:val="single" w:sz="4" w:space="0" w:color="000000"/>
              <w:right w:val="single" w:sz="4" w:space="0" w:color="000000"/>
            </w:tcBorders>
            <w:shd w:val="clear" w:color="DBE4F0" w:fill="DBE4F0"/>
            <w:vAlign w:val="center"/>
          </w:tcPr>
          <w:p w14:paraId="313458CD" w14:textId="77777777" w:rsidR="00523AF4" w:rsidRDefault="00EE6B67">
            <w:pPr>
              <w:spacing w:before="260" w:after="114" w:line="273" w:lineRule="exact"/>
              <w:ind w:right="945"/>
              <w:jc w:val="right"/>
              <w:textAlignment w:val="baseline"/>
              <w:rPr>
                <w:rFonts w:ascii="Arial" w:eastAsia="Arial" w:hAnsi="Arial"/>
                <w:b/>
                <w:color w:val="000000"/>
                <w:sz w:val="24"/>
              </w:rPr>
            </w:pPr>
            <w:r>
              <w:rPr>
                <w:rFonts w:ascii="Arial" w:eastAsia="Arial" w:hAnsi="Arial"/>
                <w:b/>
                <w:color w:val="000000"/>
                <w:sz w:val="24"/>
              </w:rPr>
              <w:t>For and on behalf of the Buye</w:t>
            </w:r>
            <w:r>
              <w:rPr>
                <w:rFonts w:ascii="Arial" w:eastAsia="Arial" w:hAnsi="Arial"/>
                <w:b/>
                <w:color w:val="000000"/>
                <w:sz w:val="24"/>
              </w:rPr>
              <w:t>r:</w:t>
            </w:r>
          </w:p>
        </w:tc>
      </w:tr>
      <w:tr w:rsidR="00523AF4" w14:paraId="3802AA86" w14:textId="77777777">
        <w:tblPrEx>
          <w:tblCellMar>
            <w:top w:w="0" w:type="dxa"/>
            <w:bottom w:w="0" w:type="dxa"/>
          </w:tblCellMar>
        </w:tblPrEx>
        <w:trPr>
          <w:trHeight w:hRule="exact" w:val="1209"/>
        </w:trPr>
        <w:tc>
          <w:tcPr>
            <w:tcW w:w="1526" w:type="dxa"/>
            <w:tcBorders>
              <w:top w:val="single" w:sz="4" w:space="0" w:color="000000"/>
              <w:left w:val="none" w:sz="0" w:space="0" w:color="020000"/>
              <w:bottom w:val="single" w:sz="4" w:space="0" w:color="000000"/>
              <w:right w:val="single" w:sz="4" w:space="0" w:color="000000"/>
            </w:tcBorders>
            <w:shd w:val="clear" w:color="DBE4F0" w:fill="DBE4F0"/>
          </w:tcPr>
          <w:p w14:paraId="5F9B60EA" w14:textId="77777777" w:rsidR="00523AF4" w:rsidRDefault="00EE6B67">
            <w:pPr>
              <w:spacing w:before="255" w:after="677" w:line="272" w:lineRule="exact"/>
              <w:ind w:left="115"/>
              <w:textAlignment w:val="baseline"/>
              <w:rPr>
                <w:rFonts w:ascii="Arial" w:eastAsia="Arial" w:hAnsi="Arial"/>
                <w:color w:val="000000"/>
                <w:sz w:val="24"/>
              </w:rPr>
            </w:pPr>
            <w:r>
              <w:rPr>
                <w:rFonts w:ascii="Arial" w:eastAsia="Arial" w:hAnsi="Arial"/>
                <w:color w:val="000000"/>
                <w:sz w:val="24"/>
              </w:rPr>
              <w:t>Signature:</w:t>
            </w:r>
          </w:p>
        </w:tc>
        <w:tc>
          <w:tcPr>
            <w:tcW w:w="2976" w:type="dxa"/>
            <w:tcBorders>
              <w:top w:val="single" w:sz="4" w:space="0" w:color="000000"/>
              <w:left w:val="single" w:sz="4" w:space="0" w:color="000000"/>
              <w:bottom w:val="single" w:sz="4" w:space="0" w:color="000000"/>
              <w:right w:val="single" w:sz="4" w:space="0" w:color="000000"/>
            </w:tcBorders>
          </w:tcPr>
          <w:p w14:paraId="66E1E2B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DBE4F0" w:fill="DBE4F0"/>
          </w:tcPr>
          <w:p w14:paraId="02C4AF41" w14:textId="77777777" w:rsidR="00523AF4" w:rsidRDefault="00EE6B67">
            <w:pPr>
              <w:spacing w:before="255" w:after="677" w:line="272" w:lineRule="exact"/>
              <w:ind w:left="215"/>
              <w:textAlignment w:val="baseline"/>
              <w:rPr>
                <w:rFonts w:ascii="Arial" w:eastAsia="Arial" w:hAnsi="Arial"/>
                <w:color w:val="000000"/>
                <w:sz w:val="24"/>
              </w:rPr>
            </w:pPr>
            <w:r>
              <w:rPr>
                <w:rFonts w:ascii="Arial" w:eastAsia="Arial" w:hAnsi="Arial"/>
                <w:color w:val="000000"/>
                <w:sz w:val="24"/>
              </w:rPr>
              <w:t>Signature:</w:t>
            </w:r>
          </w:p>
        </w:tc>
        <w:tc>
          <w:tcPr>
            <w:tcW w:w="3106" w:type="dxa"/>
            <w:tcBorders>
              <w:top w:val="single" w:sz="4" w:space="0" w:color="000000"/>
              <w:left w:val="single" w:sz="4" w:space="0" w:color="000000"/>
              <w:bottom w:val="single" w:sz="4" w:space="0" w:color="000000"/>
              <w:right w:val="single" w:sz="4" w:space="0" w:color="000000"/>
            </w:tcBorders>
          </w:tcPr>
          <w:p w14:paraId="4E83F96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0480EB0" w14:textId="77777777">
        <w:tblPrEx>
          <w:tblCellMar>
            <w:top w:w="0" w:type="dxa"/>
            <w:bottom w:w="0" w:type="dxa"/>
          </w:tblCellMar>
        </w:tblPrEx>
        <w:trPr>
          <w:trHeight w:hRule="exact" w:val="644"/>
        </w:trPr>
        <w:tc>
          <w:tcPr>
            <w:tcW w:w="1526" w:type="dxa"/>
            <w:tcBorders>
              <w:top w:val="single" w:sz="4" w:space="0" w:color="000000"/>
              <w:left w:val="none" w:sz="0" w:space="0" w:color="020000"/>
              <w:bottom w:val="single" w:sz="4" w:space="0" w:color="000000"/>
              <w:right w:val="single" w:sz="4" w:space="0" w:color="000000"/>
            </w:tcBorders>
            <w:shd w:val="clear" w:color="DBE4F0" w:fill="DBE4F0"/>
            <w:vAlign w:val="center"/>
          </w:tcPr>
          <w:p w14:paraId="5954AE92" w14:textId="77777777" w:rsidR="00523AF4" w:rsidRDefault="00EE6B67">
            <w:pPr>
              <w:spacing w:before="256" w:after="115" w:line="272" w:lineRule="exact"/>
              <w:ind w:left="115"/>
              <w:textAlignment w:val="baseline"/>
              <w:rPr>
                <w:rFonts w:ascii="Arial" w:eastAsia="Arial" w:hAnsi="Arial"/>
                <w:color w:val="000000"/>
                <w:sz w:val="24"/>
              </w:rPr>
            </w:pPr>
            <w:r>
              <w:rPr>
                <w:rFonts w:ascii="Arial" w:eastAsia="Arial" w:hAnsi="Arial"/>
                <w:color w:val="000000"/>
                <w:sz w:val="24"/>
              </w:rPr>
              <w:t>Name:</w:t>
            </w:r>
          </w:p>
        </w:tc>
        <w:tc>
          <w:tcPr>
            <w:tcW w:w="2976" w:type="dxa"/>
            <w:tcBorders>
              <w:top w:val="single" w:sz="4" w:space="0" w:color="000000"/>
              <w:left w:val="single" w:sz="4" w:space="0" w:color="000000"/>
              <w:bottom w:val="single" w:sz="4" w:space="0" w:color="000000"/>
              <w:right w:val="single" w:sz="4" w:space="0" w:color="000000"/>
            </w:tcBorders>
            <w:shd w:val="clear" w:color="DBE4F0" w:fill="DBE4F0"/>
          </w:tcPr>
          <w:p w14:paraId="20B9F35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DBE4F0" w:fill="DBE4F0"/>
            <w:vAlign w:val="center"/>
          </w:tcPr>
          <w:p w14:paraId="18B99525" w14:textId="77777777" w:rsidR="00523AF4" w:rsidRDefault="00EE6B67">
            <w:pPr>
              <w:spacing w:before="256" w:after="115" w:line="272" w:lineRule="exact"/>
              <w:ind w:left="215"/>
              <w:textAlignment w:val="baseline"/>
              <w:rPr>
                <w:rFonts w:ascii="Arial" w:eastAsia="Arial" w:hAnsi="Arial"/>
                <w:color w:val="000000"/>
                <w:sz w:val="24"/>
              </w:rPr>
            </w:pPr>
            <w:r>
              <w:rPr>
                <w:rFonts w:ascii="Arial" w:eastAsia="Arial" w:hAnsi="Arial"/>
                <w:color w:val="000000"/>
                <w:sz w:val="24"/>
              </w:rPr>
              <w:t>Name:</w:t>
            </w:r>
          </w:p>
        </w:tc>
        <w:tc>
          <w:tcPr>
            <w:tcW w:w="3106" w:type="dxa"/>
            <w:tcBorders>
              <w:top w:val="single" w:sz="4" w:space="0" w:color="000000"/>
              <w:left w:val="single" w:sz="4" w:space="0" w:color="000000"/>
              <w:bottom w:val="single" w:sz="4" w:space="0" w:color="000000"/>
              <w:right w:val="single" w:sz="4" w:space="0" w:color="000000"/>
            </w:tcBorders>
            <w:shd w:val="clear" w:color="DBE4F0" w:fill="DBE4F0"/>
          </w:tcPr>
          <w:p w14:paraId="229B70E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76BB943" w14:textId="77777777">
        <w:tblPrEx>
          <w:tblCellMar>
            <w:top w:w="0" w:type="dxa"/>
            <w:bottom w:w="0" w:type="dxa"/>
          </w:tblCellMar>
        </w:tblPrEx>
        <w:trPr>
          <w:trHeight w:hRule="exact" w:val="648"/>
        </w:trPr>
        <w:tc>
          <w:tcPr>
            <w:tcW w:w="1526" w:type="dxa"/>
            <w:tcBorders>
              <w:top w:val="single" w:sz="4" w:space="0" w:color="000000"/>
              <w:left w:val="none" w:sz="0" w:space="0" w:color="020000"/>
              <w:bottom w:val="single" w:sz="4" w:space="0" w:color="000000"/>
              <w:right w:val="single" w:sz="4" w:space="0" w:color="000000"/>
            </w:tcBorders>
            <w:shd w:val="clear" w:color="DBE4F0" w:fill="DBE4F0"/>
            <w:vAlign w:val="center"/>
          </w:tcPr>
          <w:p w14:paraId="27684091" w14:textId="77777777" w:rsidR="00523AF4" w:rsidRDefault="00EE6B67">
            <w:pPr>
              <w:spacing w:before="255" w:after="120" w:line="272" w:lineRule="exact"/>
              <w:ind w:left="115"/>
              <w:textAlignment w:val="baseline"/>
              <w:rPr>
                <w:rFonts w:ascii="Arial" w:eastAsia="Arial" w:hAnsi="Arial"/>
                <w:color w:val="000000"/>
                <w:sz w:val="24"/>
              </w:rPr>
            </w:pPr>
            <w:r>
              <w:rPr>
                <w:rFonts w:ascii="Arial" w:eastAsia="Arial" w:hAnsi="Arial"/>
                <w:color w:val="000000"/>
                <w:sz w:val="24"/>
              </w:rPr>
              <w:t>Role:</w:t>
            </w:r>
          </w:p>
        </w:tc>
        <w:tc>
          <w:tcPr>
            <w:tcW w:w="2976" w:type="dxa"/>
            <w:tcBorders>
              <w:top w:val="single" w:sz="4" w:space="0" w:color="000000"/>
              <w:left w:val="single" w:sz="4" w:space="0" w:color="000000"/>
              <w:bottom w:val="single" w:sz="4" w:space="0" w:color="000000"/>
              <w:right w:val="single" w:sz="4" w:space="0" w:color="000000"/>
            </w:tcBorders>
            <w:vAlign w:val="center"/>
          </w:tcPr>
          <w:p w14:paraId="6581D137" w14:textId="77777777" w:rsidR="00523AF4" w:rsidRDefault="00EE6B67">
            <w:pPr>
              <w:spacing w:before="255" w:after="120" w:line="272" w:lineRule="exact"/>
              <w:ind w:left="264"/>
              <w:textAlignment w:val="baseline"/>
              <w:rPr>
                <w:rFonts w:ascii="Arial" w:eastAsia="Arial" w:hAnsi="Arial"/>
                <w:color w:val="000000"/>
                <w:sz w:val="24"/>
              </w:rPr>
            </w:pPr>
            <w:r>
              <w:rPr>
                <w:rFonts w:ascii="Arial" w:eastAsia="Arial" w:hAnsi="Arial"/>
                <w:color w:val="000000"/>
                <w:sz w:val="24"/>
              </w:rPr>
              <w:t>Partner</w:t>
            </w:r>
          </w:p>
        </w:tc>
        <w:tc>
          <w:tcPr>
            <w:tcW w:w="1560" w:type="dxa"/>
            <w:tcBorders>
              <w:top w:val="single" w:sz="4" w:space="0" w:color="000000"/>
              <w:left w:val="single" w:sz="4" w:space="0" w:color="000000"/>
              <w:bottom w:val="single" w:sz="4" w:space="0" w:color="000000"/>
              <w:right w:val="single" w:sz="4" w:space="0" w:color="000000"/>
            </w:tcBorders>
            <w:shd w:val="clear" w:color="DBE4F0" w:fill="DBE4F0"/>
            <w:vAlign w:val="center"/>
          </w:tcPr>
          <w:p w14:paraId="40442351" w14:textId="77777777" w:rsidR="00523AF4" w:rsidRDefault="00EE6B67">
            <w:pPr>
              <w:spacing w:before="255" w:after="120" w:line="272" w:lineRule="exact"/>
              <w:ind w:left="215"/>
              <w:textAlignment w:val="baseline"/>
              <w:rPr>
                <w:rFonts w:ascii="Arial" w:eastAsia="Arial" w:hAnsi="Arial"/>
                <w:color w:val="000000"/>
                <w:sz w:val="24"/>
              </w:rPr>
            </w:pPr>
            <w:r>
              <w:rPr>
                <w:rFonts w:ascii="Arial" w:eastAsia="Arial" w:hAnsi="Arial"/>
                <w:color w:val="000000"/>
                <w:sz w:val="24"/>
              </w:rPr>
              <w:t>Role:</w:t>
            </w:r>
          </w:p>
        </w:tc>
        <w:tc>
          <w:tcPr>
            <w:tcW w:w="3106" w:type="dxa"/>
            <w:tcBorders>
              <w:top w:val="single" w:sz="4" w:space="0" w:color="000000"/>
              <w:left w:val="single" w:sz="4" w:space="0" w:color="000000"/>
              <w:bottom w:val="single" w:sz="4" w:space="0" w:color="000000"/>
              <w:right w:val="single" w:sz="4" w:space="0" w:color="000000"/>
            </w:tcBorders>
          </w:tcPr>
          <w:p w14:paraId="110BA95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DED4C56" w14:textId="77777777">
        <w:tblPrEx>
          <w:tblCellMar>
            <w:top w:w="0" w:type="dxa"/>
            <w:bottom w:w="0" w:type="dxa"/>
          </w:tblCellMar>
        </w:tblPrEx>
        <w:trPr>
          <w:trHeight w:hRule="exact" w:val="878"/>
        </w:trPr>
        <w:tc>
          <w:tcPr>
            <w:tcW w:w="1526" w:type="dxa"/>
            <w:tcBorders>
              <w:top w:val="single" w:sz="4" w:space="0" w:color="000000"/>
              <w:left w:val="none" w:sz="0" w:space="0" w:color="020000"/>
              <w:bottom w:val="single" w:sz="4" w:space="0" w:color="000000"/>
              <w:right w:val="single" w:sz="4" w:space="0" w:color="000000"/>
            </w:tcBorders>
            <w:shd w:val="clear" w:color="DBE4F0" w:fill="DBE4F0"/>
            <w:vAlign w:val="center"/>
          </w:tcPr>
          <w:p w14:paraId="4AAEE63A" w14:textId="77777777" w:rsidR="00523AF4" w:rsidRDefault="00EE6B67">
            <w:pPr>
              <w:spacing w:before="255" w:after="350" w:line="272" w:lineRule="exact"/>
              <w:ind w:left="115"/>
              <w:textAlignment w:val="baseline"/>
              <w:rPr>
                <w:rFonts w:ascii="Arial" w:eastAsia="Arial" w:hAnsi="Arial"/>
                <w:color w:val="000000"/>
                <w:sz w:val="24"/>
              </w:rPr>
            </w:pPr>
            <w:r>
              <w:rPr>
                <w:rFonts w:ascii="Arial" w:eastAsia="Arial" w:hAnsi="Arial"/>
                <w:color w:val="000000"/>
                <w:sz w:val="24"/>
              </w:rPr>
              <w:t>Date:</w:t>
            </w:r>
          </w:p>
        </w:tc>
        <w:tc>
          <w:tcPr>
            <w:tcW w:w="2976" w:type="dxa"/>
            <w:tcBorders>
              <w:top w:val="single" w:sz="4" w:space="0" w:color="000000"/>
              <w:left w:val="single" w:sz="4" w:space="0" w:color="000000"/>
              <w:bottom w:val="single" w:sz="4" w:space="0" w:color="000000"/>
              <w:right w:val="single" w:sz="4" w:space="0" w:color="000000"/>
            </w:tcBorders>
            <w:shd w:val="clear" w:color="DBE4F0" w:fill="DBE4F0"/>
            <w:vAlign w:val="center"/>
          </w:tcPr>
          <w:p w14:paraId="32C32353" w14:textId="77777777" w:rsidR="00523AF4" w:rsidRDefault="00EE6B67">
            <w:pPr>
              <w:spacing w:before="255" w:after="350" w:line="272" w:lineRule="exact"/>
              <w:ind w:left="264"/>
              <w:textAlignment w:val="baseline"/>
              <w:rPr>
                <w:rFonts w:ascii="Arial" w:eastAsia="Arial" w:hAnsi="Arial"/>
                <w:color w:val="000000"/>
                <w:sz w:val="24"/>
              </w:rPr>
            </w:pPr>
            <w:r>
              <w:rPr>
                <w:rFonts w:ascii="Arial" w:eastAsia="Arial" w:hAnsi="Arial"/>
                <w:color w:val="000000"/>
                <w:sz w:val="24"/>
              </w:rPr>
              <w:t>15 September 2022</w:t>
            </w:r>
          </w:p>
        </w:tc>
        <w:tc>
          <w:tcPr>
            <w:tcW w:w="1560" w:type="dxa"/>
            <w:tcBorders>
              <w:top w:val="single" w:sz="4" w:space="0" w:color="000000"/>
              <w:left w:val="single" w:sz="4" w:space="0" w:color="000000"/>
              <w:bottom w:val="single" w:sz="4" w:space="0" w:color="000000"/>
              <w:right w:val="single" w:sz="4" w:space="0" w:color="000000"/>
            </w:tcBorders>
            <w:shd w:val="clear" w:color="DBE4F0" w:fill="DBE4F0"/>
            <w:vAlign w:val="center"/>
          </w:tcPr>
          <w:p w14:paraId="032F0258" w14:textId="77777777" w:rsidR="00523AF4" w:rsidRDefault="00EE6B67">
            <w:pPr>
              <w:spacing w:before="255" w:after="350" w:line="272" w:lineRule="exact"/>
              <w:ind w:left="215"/>
              <w:textAlignment w:val="baseline"/>
              <w:rPr>
                <w:rFonts w:ascii="Arial" w:eastAsia="Arial" w:hAnsi="Arial"/>
                <w:color w:val="000000"/>
                <w:sz w:val="24"/>
              </w:rPr>
            </w:pPr>
            <w:r>
              <w:rPr>
                <w:rFonts w:ascii="Arial" w:eastAsia="Arial" w:hAnsi="Arial"/>
                <w:color w:val="000000"/>
                <w:sz w:val="24"/>
              </w:rPr>
              <w:t>Date:</w:t>
            </w:r>
          </w:p>
        </w:tc>
        <w:tc>
          <w:tcPr>
            <w:tcW w:w="3106" w:type="dxa"/>
            <w:tcBorders>
              <w:top w:val="single" w:sz="4" w:space="0" w:color="000000"/>
              <w:left w:val="single" w:sz="4" w:space="0" w:color="000000"/>
              <w:bottom w:val="single" w:sz="4" w:space="0" w:color="000000"/>
              <w:right w:val="single" w:sz="4" w:space="0" w:color="000000"/>
            </w:tcBorders>
            <w:shd w:val="clear" w:color="DBE4F0" w:fill="DBE4F0"/>
          </w:tcPr>
          <w:p w14:paraId="3D799F9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13966B38" w14:textId="77777777" w:rsidR="00523AF4" w:rsidRDefault="00523AF4">
      <w:pPr>
        <w:spacing w:after="6879" w:line="20" w:lineRule="exact"/>
      </w:pPr>
    </w:p>
    <w:p w14:paraId="0C9BED15" w14:textId="77777777" w:rsidR="00523AF4" w:rsidRDefault="00523AF4">
      <w:pPr>
        <w:spacing w:after="6879" w:line="20" w:lineRule="exact"/>
        <w:sectPr w:rsidR="00523AF4">
          <w:pgSz w:w="11904" w:h="16838"/>
          <w:pgMar w:top="700" w:right="1289" w:bottom="562" w:left="1435" w:header="720" w:footer="720" w:gutter="0"/>
          <w:cols w:space="720"/>
        </w:sectPr>
      </w:pPr>
    </w:p>
    <w:p w14:paraId="54E2F8C6"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226E9BF9"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8 </w:t>
      </w:r>
      <w:r>
        <w:rPr>
          <w:rFonts w:ascii="Calibri" w:eastAsia="Calibri" w:hAnsi="Calibri"/>
          <w:color w:val="000000"/>
        </w:rPr>
        <w:br/>
      </w:r>
      <w:r>
        <w:rPr>
          <w:rFonts w:ascii="Arial" w:eastAsia="Arial" w:hAnsi="Arial"/>
          <w:color w:val="000000"/>
          <w:sz w:val="20"/>
        </w:rPr>
        <w:t>Model Version: v3.8</w:t>
      </w:r>
    </w:p>
    <w:p w14:paraId="08626359" w14:textId="77777777" w:rsidR="00523AF4" w:rsidRDefault="00523AF4">
      <w:pPr>
        <w:sectPr w:rsidR="00523AF4">
          <w:type w:val="continuous"/>
          <w:pgSz w:w="11904" w:h="16838"/>
          <w:pgMar w:top="700" w:right="1425" w:bottom="562" w:left="1439" w:header="720" w:footer="720" w:gutter="0"/>
          <w:cols w:space="720"/>
        </w:sectPr>
      </w:pPr>
    </w:p>
    <w:p w14:paraId="4189F02D"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63CFB394" w14:textId="77777777" w:rsidR="00523AF4" w:rsidRDefault="00EE6B67">
      <w:pPr>
        <w:spacing w:before="556" w:after="296" w:line="288" w:lineRule="exact"/>
        <w:textAlignment w:val="baseline"/>
        <w:rPr>
          <w:rFonts w:ascii="Arial" w:eastAsia="Arial" w:hAnsi="Arial"/>
          <w:b/>
          <w:color w:val="000000"/>
          <w:spacing w:val="1"/>
          <w:sz w:val="24"/>
        </w:rPr>
      </w:pPr>
      <w:r>
        <w:rPr>
          <w:rFonts w:ascii="Arial" w:eastAsia="Arial" w:hAnsi="Arial"/>
          <w:b/>
          <w:color w:val="000000"/>
          <w:spacing w:val="1"/>
          <w:sz w:val="24"/>
        </w:rPr>
        <w:t>Annex A</w:t>
      </w:r>
    </w:p>
    <w:tbl>
      <w:tblPr>
        <w:tblW w:w="0" w:type="auto"/>
        <w:tblInd w:w="5" w:type="dxa"/>
        <w:tblLayout w:type="fixed"/>
        <w:tblCellMar>
          <w:left w:w="0" w:type="dxa"/>
          <w:right w:w="0" w:type="dxa"/>
        </w:tblCellMar>
        <w:tblLook w:val="0000" w:firstRow="0" w:lastRow="0" w:firstColumn="0" w:lastColumn="0" w:noHBand="0" w:noVBand="0"/>
      </w:tblPr>
      <w:tblGrid>
        <w:gridCol w:w="1234"/>
        <w:gridCol w:w="7795"/>
      </w:tblGrid>
      <w:tr w:rsidR="00523AF4" w14:paraId="52377CC7" w14:textId="77777777" w:rsidTr="00EE6B67">
        <w:tblPrEx>
          <w:tblCellMar>
            <w:top w:w="0" w:type="dxa"/>
            <w:bottom w:w="0" w:type="dxa"/>
          </w:tblCellMar>
        </w:tblPrEx>
        <w:trPr>
          <w:trHeight w:hRule="exact" w:val="5050"/>
        </w:trPr>
        <w:tc>
          <w:tcPr>
            <w:tcW w:w="1234" w:type="dxa"/>
            <w:tcBorders>
              <w:top w:val="single" w:sz="4" w:space="0" w:color="000000"/>
              <w:left w:val="single" w:sz="4" w:space="0" w:color="000000"/>
              <w:bottom w:val="single" w:sz="4" w:space="0" w:color="000000"/>
              <w:right w:val="double" w:sz="2" w:space="0" w:color="000000"/>
            </w:tcBorders>
            <w:vAlign w:val="center"/>
          </w:tcPr>
          <w:p w14:paraId="32292EAD" w14:textId="77777777" w:rsidR="00523AF4" w:rsidRDefault="00EE6B67" w:rsidP="00EE6B67">
            <w:pPr>
              <w:spacing w:before="2910" w:after="2907" w:line="288" w:lineRule="exact"/>
              <w:ind w:right="288"/>
              <w:textAlignment w:val="baseline"/>
              <w:rPr>
                <w:rFonts w:ascii="Arial" w:eastAsia="Arial" w:hAnsi="Arial"/>
                <w:color w:val="000000"/>
                <w:spacing w:val="-3"/>
                <w:sz w:val="24"/>
              </w:rPr>
            </w:pPr>
            <w:r>
              <w:rPr>
                <w:rFonts w:ascii="Arial" w:eastAsia="Arial" w:hAnsi="Arial"/>
                <w:color w:val="000000"/>
                <w:spacing w:val="-3"/>
                <w:sz w:val="24"/>
              </w:rPr>
              <w:t>CCS Core Terms (version 3.0.10)</w:t>
            </w:r>
          </w:p>
        </w:tc>
        <w:tc>
          <w:tcPr>
            <w:tcW w:w="7795" w:type="dxa"/>
            <w:tcBorders>
              <w:top w:val="single" w:sz="4" w:space="0" w:color="000000"/>
              <w:left w:val="double" w:sz="2" w:space="0" w:color="000000"/>
              <w:bottom w:val="single" w:sz="4" w:space="0" w:color="000000"/>
              <w:right w:val="single" w:sz="4" w:space="0" w:color="000000"/>
            </w:tcBorders>
            <w:vAlign w:val="bottom"/>
          </w:tcPr>
          <w:p w14:paraId="70F06AA0" w14:textId="77777777" w:rsidR="00523AF4" w:rsidRDefault="00EE6B67">
            <w:pPr>
              <w:spacing w:before="6154" w:after="34" w:line="1069" w:lineRule="exact"/>
              <w:ind w:right="3157"/>
              <w:jc w:val="right"/>
              <w:textAlignment w:val="baseline"/>
              <w:rPr>
                <w:rFonts w:ascii="Calibri" w:eastAsia="Calibri" w:hAnsi="Calibri"/>
                <w:b/>
                <w:color w:val="000000"/>
                <w:sz w:val="97"/>
              </w:rPr>
            </w:pPr>
            <w:r>
              <w:rPr>
                <w:rFonts w:ascii="Calibri" w:eastAsia="Calibri" w:hAnsi="Calibri"/>
                <w:b/>
                <w:color w:val="000000"/>
                <w:sz w:val="97"/>
              </w:rPr>
              <w:t>Core Terms</w:t>
            </w:r>
          </w:p>
        </w:tc>
      </w:tr>
      <w:tr w:rsidR="00523AF4" w14:paraId="35B09459" w14:textId="77777777">
        <w:tblPrEx>
          <w:tblCellMar>
            <w:top w:w="0" w:type="dxa"/>
            <w:bottom w:w="0" w:type="dxa"/>
          </w:tblCellMar>
        </w:tblPrEx>
        <w:trPr>
          <w:trHeight w:hRule="exact" w:val="879"/>
        </w:trPr>
        <w:tc>
          <w:tcPr>
            <w:tcW w:w="1234" w:type="dxa"/>
            <w:tcBorders>
              <w:top w:val="single" w:sz="4" w:space="0" w:color="000000"/>
              <w:left w:val="single" w:sz="4" w:space="0" w:color="000000"/>
              <w:bottom w:val="single" w:sz="4" w:space="0" w:color="000000"/>
              <w:right w:val="single" w:sz="4" w:space="0" w:color="000000"/>
            </w:tcBorders>
          </w:tcPr>
          <w:p w14:paraId="35BAB37D" w14:textId="77777777" w:rsidR="00523AF4" w:rsidRDefault="00EE6B67">
            <w:pPr>
              <w:spacing w:after="7" w:line="288" w:lineRule="exact"/>
              <w:ind w:left="108"/>
              <w:textAlignment w:val="baseline"/>
              <w:rPr>
                <w:rFonts w:ascii="Arial" w:eastAsia="Arial" w:hAnsi="Arial"/>
                <w:b/>
                <w:color w:val="000000"/>
                <w:sz w:val="24"/>
              </w:rPr>
            </w:pPr>
            <w:r>
              <w:rPr>
                <w:rFonts w:ascii="Arial" w:eastAsia="Arial" w:hAnsi="Arial"/>
                <w:b/>
                <w:color w:val="000000"/>
                <w:sz w:val="24"/>
              </w:rPr>
              <w:t>JOINT SCHED ULES</w:t>
            </w:r>
          </w:p>
        </w:tc>
        <w:tc>
          <w:tcPr>
            <w:tcW w:w="7795" w:type="dxa"/>
            <w:tcBorders>
              <w:top w:val="single" w:sz="4" w:space="0" w:color="000000"/>
              <w:left w:val="single" w:sz="4" w:space="0" w:color="000000"/>
              <w:bottom w:val="single" w:sz="4" w:space="0" w:color="000000"/>
              <w:right w:val="single" w:sz="4" w:space="0" w:color="000000"/>
            </w:tcBorders>
          </w:tcPr>
          <w:p w14:paraId="56848A0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F2A7A35" w14:textId="77777777">
        <w:tblPrEx>
          <w:tblCellMar>
            <w:top w:w="0" w:type="dxa"/>
            <w:bottom w:w="0" w:type="dxa"/>
          </w:tblCellMar>
        </w:tblPrEx>
        <w:trPr>
          <w:trHeight w:hRule="exact" w:val="1449"/>
        </w:trPr>
        <w:tc>
          <w:tcPr>
            <w:tcW w:w="1234" w:type="dxa"/>
            <w:tcBorders>
              <w:top w:val="single" w:sz="4" w:space="0" w:color="000000"/>
              <w:left w:val="single" w:sz="4" w:space="0" w:color="000000"/>
              <w:bottom w:val="single" w:sz="4" w:space="0" w:color="000000"/>
              <w:right w:val="single" w:sz="4" w:space="0" w:color="000000"/>
            </w:tcBorders>
          </w:tcPr>
          <w:p w14:paraId="5237F7B1" w14:textId="77777777" w:rsidR="00523AF4" w:rsidRDefault="00EE6B67">
            <w:pPr>
              <w:spacing w:line="288" w:lineRule="exact"/>
              <w:ind w:left="144"/>
              <w:textAlignment w:val="baseline"/>
              <w:rPr>
                <w:rFonts w:ascii="Arial" w:eastAsia="Arial" w:hAnsi="Arial"/>
                <w:color w:val="000000"/>
                <w:sz w:val="24"/>
              </w:rPr>
            </w:pPr>
            <w:r>
              <w:rPr>
                <w:rFonts w:ascii="Arial" w:eastAsia="Arial" w:hAnsi="Arial"/>
                <w:color w:val="000000"/>
                <w:sz w:val="24"/>
              </w:rPr>
              <w:t>Joint</w:t>
            </w:r>
          </w:p>
          <w:p w14:paraId="48262794" w14:textId="77777777" w:rsidR="00523AF4" w:rsidRDefault="00EE6B67">
            <w:pPr>
              <w:spacing w:line="288" w:lineRule="exact"/>
              <w:ind w:left="144"/>
              <w:textAlignment w:val="baseline"/>
              <w:rPr>
                <w:rFonts w:ascii="Arial" w:eastAsia="Arial" w:hAnsi="Arial"/>
                <w:color w:val="000000"/>
                <w:sz w:val="24"/>
              </w:rPr>
            </w:pPr>
            <w:r>
              <w:rPr>
                <w:rFonts w:ascii="Arial" w:eastAsia="Arial" w:hAnsi="Arial"/>
                <w:color w:val="000000"/>
                <w:sz w:val="24"/>
              </w:rPr>
              <w:t>Schedule</w:t>
            </w:r>
          </w:p>
          <w:p w14:paraId="7AC93047" w14:textId="77777777" w:rsidR="00523AF4" w:rsidRDefault="00EE6B67">
            <w:pPr>
              <w:spacing w:line="288" w:lineRule="exact"/>
              <w:ind w:left="144"/>
              <w:textAlignment w:val="baseline"/>
              <w:rPr>
                <w:rFonts w:ascii="Arial" w:eastAsia="Arial" w:hAnsi="Arial"/>
                <w:color w:val="000000"/>
                <w:sz w:val="24"/>
              </w:rPr>
            </w:pPr>
            <w:r>
              <w:rPr>
                <w:rFonts w:ascii="Arial" w:eastAsia="Arial" w:hAnsi="Arial"/>
                <w:color w:val="000000"/>
                <w:sz w:val="24"/>
              </w:rPr>
              <w:t>1 –</w:t>
            </w:r>
          </w:p>
          <w:p w14:paraId="134E19FE" w14:textId="77777777" w:rsidR="00523AF4" w:rsidRDefault="00EE6B67">
            <w:pPr>
              <w:spacing w:line="284" w:lineRule="exact"/>
              <w:ind w:left="144"/>
              <w:textAlignment w:val="baseline"/>
              <w:rPr>
                <w:rFonts w:ascii="Arial" w:eastAsia="Arial" w:hAnsi="Arial"/>
                <w:color w:val="000000"/>
                <w:sz w:val="24"/>
              </w:rPr>
            </w:pPr>
            <w:r>
              <w:rPr>
                <w:rFonts w:ascii="Arial" w:eastAsia="Arial" w:hAnsi="Arial"/>
                <w:color w:val="000000"/>
                <w:sz w:val="24"/>
              </w:rPr>
              <w:t>Definition s v1.0</w:t>
            </w:r>
          </w:p>
        </w:tc>
        <w:tc>
          <w:tcPr>
            <w:tcW w:w="7795" w:type="dxa"/>
            <w:tcBorders>
              <w:top w:val="single" w:sz="4" w:space="0" w:color="000000"/>
              <w:left w:val="single" w:sz="4" w:space="0" w:color="000000"/>
              <w:bottom w:val="single" w:sz="4" w:space="0" w:color="000000"/>
              <w:right w:val="single" w:sz="4" w:space="0" w:color="000000"/>
            </w:tcBorders>
          </w:tcPr>
          <w:p w14:paraId="3647E50A" w14:textId="77777777" w:rsidR="00523AF4" w:rsidRDefault="00EE6B67">
            <w:pPr>
              <w:spacing w:before="755" w:after="287" w:line="196" w:lineRule="exact"/>
              <w:jc w:val="center"/>
              <w:textAlignment w:val="baseline"/>
              <w:rPr>
                <w:rFonts w:ascii="Segoe UI" w:eastAsia="Segoe UI" w:hAnsi="Segoe UI"/>
                <w:color w:val="000000"/>
                <w:sz w:val="17"/>
              </w:rPr>
            </w:pPr>
            <w:r>
              <w:rPr>
                <w:rFonts w:ascii="Segoe UI" w:eastAsia="Segoe UI" w:hAnsi="Segoe UI"/>
                <w:color w:val="000000"/>
                <w:sz w:val="17"/>
              </w:rPr>
              <w:t xml:space="preserve">Joint-Schedule-1-D </w:t>
            </w:r>
            <w:r>
              <w:rPr>
                <w:rFonts w:ascii="Segoe UI" w:eastAsia="Segoe UI" w:hAnsi="Segoe UI"/>
                <w:color w:val="000000"/>
                <w:sz w:val="17"/>
              </w:rPr>
              <w:br/>
              <w:t>efinitions-v3.8.odt</w:t>
            </w:r>
          </w:p>
        </w:tc>
      </w:tr>
      <w:tr w:rsidR="00523AF4" w14:paraId="3663D3EA" w14:textId="77777777">
        <w:tblPrEx>
          <w:tblCellMar>
            <w:top w:w="0" w:type="dxa"/>
            <w:bottom w:w="0" w:type="dxa"/>
          </w:tblCellMar>
        </w:tblPrEx>
        <w:trPr>
          <w:trHeight w:hRule="exact" w:val="1455"/>
        </w:trPr>
        <w:tc>
          <w:tcPr>
            <w:tcW w:w="1234" w:type="dxa"/>
            <w:tcBorders>
              <w:top w:val="single" w:sz="4" w:space="0" w:color="000000"/>
              <w:left w:val="single" w:sz="4" w:space="0" w:color="000000"/>
              <w:bottom w:val="single" w:sz="4" w:space="0" w:color="000000"/>
              <w:right w:val="single" w:sz="4" w:space="0" w:color="000000"/>
            </w:tcBorders>
          </w:tcPr>
          <w:p w14:paraId="1B9F51B2" w14:textId="77777777" w:rsidR="00523AF4" w:rsidRDefault="00EE6B67">
            <w:pPr>
              <w:spacing w:line="288" w:lineRule="exact"/>
              <w:ind w:left="144"/>
              <w:textAlignment w:val="baseline"/>
              <w:rPr>
                <w:rFonts w:ascii="Arial" w:eastAsia="Arial" w:hAnsi="Arial"/>
                <w:color w:val="000000"/>
                <w:sz w:val="24"/>
              </w:rPr>
            </w:pPr>
            <w:r>
              <w:rPr>
                <w:rFonts w:ascii="Arial" w:eastAsia="Arial" w:hAnsi="Arial"/>
                <w:color w:val="000000"/>
                <w:sz w:val="24"/>
              </w:rPr>
              <w:t>Joint</w:t>
            </w:r>
          </w:p>
          <w:p w14:paraId="4A0DD8AE" w14:textId="77777777" w:rsidR="00523AF4" w:rsidRDefault="00EE6B67">
            <w:pPr>
              <w:spacing w:before="4" w:line="288" w:lineRule="exact"/>
              <w:ind w:left="144"/>
              <w:textAlignment w:val="baseline"/>
              <w:rPr>
                <w:rFonts w:ascii="Arial" w:eastAsia="Arial" w:hAnsi="Arial"/>
                <w:color w:val="000000"/>
                <w:sz w:val="24"/>
              </w:rPr>
            </w:pPr>
            <w:r>
              <w:rPr>
                <w:rFonts w:ascii="Arial" w:eastAsia="Arial" w:hAnsi="Arial"/>
                <w:color w:val="000000"/>
                <w:sz w:val="24"/>
              </w:rPr>
              <w:t>Schedule</w:t>
            </w:r>
          </w:p>
          <w:p w14:paraId="103E5BD6" w14:textId="77777777" w:rsidR="00523AF4" w:rsidRDefault="00EE6B67">
            <w:pPr>
              <w:spacing w:line="288" w:lineRule="exact"/>
              <w:ind w:left="144"/>
              <w:textAlignment w:val="baseline"/>
              <w:rPr>
                <w:rFonts w:ascii="Arial" w:eastAsia="Arial" w:hAnsi="Arial"/>
                <w:color w:val="000000"/>
                <w:sz w:val="24"/>
              </w:rPr>
            </w:pPr>
            <w:r>
              <w:rPr>
                <w:rFonts w:ascii="Arial" w:eastAsia="Arial" w:hAnsi="Arial"/>
                <w:color w:val="000000"/>
                <w:sz w:val="24"/>
              </w:rPr>
              <w:t>2 –</w:t>
            </w:r>
          </w:p>
          <w:p w14:paraId="4355E54D" w14:textId="77777777" w:rsidR="00523AF4" w:rsidRDefault="00EE6B67">
            <w:pPr>
              <w:spacing w:after="8" w:line="288" w:lineRule="exact"/>
              <w:ind w:left="144"/>
              <w:textAlignment w:val="baseline"/>
              <w:rPr>
                <w:rFonts w:ascii="Arial" w:eastAsia="Arial" w:hAnsi="Arial"/>
                <w:color w:val="000000"/>
                <w:sz w:val="24"/>
              </w:rPr>
            </w:pPr>
            <w:r>
              <w:rPr>
                <w:rFonts w:ascii="Arial" w:eastAsia="Arial" w:hAnsi="Arial"/>
                <w:color w:val="000000"/>
                <w:sz w:val="24"/>
              </w:rPr>
              <w:t>Variation Form v1</w:t>
            </w:r>
          </w:p>
        </w:tc>
        <w:tc>
          <w:tcPr>
            <w:tcW w:w="7795" w:type="dxa"/>
            <w:tcBorders>
              <w:top w:val="single" w:sz="4" w:space="0" w:color="000000"/>
              <w:left w:val="single" w:sz="4" w:space="0" w:color="000000"/>
              <w:bottom w:val="single" w:sz="4" w:space="0" w:color="000000"/>
              <w:right w:val="single" w:sz="4" w:space="0" w:color="000000"/>
            </w:tcBorders>
          </w:tcPr>
          <w:p w14:paraId="514A9C87" w14:textId="77777777" w:rsidR="00523AF4" w:rsidRDefault="00EE6B67">
            <w:pPr>
              <w:spacing w:before="761" w:after="301" w:line="196" w:lineRule="exact"/>
              <w:jc w:val="center"/>
              <w:textAlignment w:val="baseline"/>
              <w:rPr>
                <w:rFonts w:ascii="Segoe UI" w:eastAsia="Segoe UI" w:hAnsi="Segoe UI"/>
                <w:color w:val="000000"/>
                <w:sz w:val="17"/>
              </w:rPr>
            </w:pPr>
            <w:r>
              <w:rPr>
                <w:rFonts w:ascii="Segoe UI" w:eastAsia="Segoe UI" w:hAnsi="Segoe UI"/>
                <w:color w:val="000000"/>
                <w:sz w:val="17"/>
              </w:rPr>
              <w:t xml:space="preserve">Joint-Schedule-2-V </w:t>
            </w:r>
            <w:r>
              <w:rPr>
                <w:rFonts w:ascii="Segoe UI" w:eastAsia="Segoe UI" w:hAnsi="Segoe UI"/>
                <w:color w:val="000000"/>
                <w:sz w:val="17"/>
              </w:rPr>
              <w:br/>
              <w:t>ariation-Form-v.3.1.o</w:t>
            </w:r>
          </w:p>
        </w:tc>
      </w:tr>
      <w:tr w:rsidR="00523AF4" w14:paraId="3BD0B090" w14:textId="77777777">
        <w:tblPrEx>
          <w:tblCellMar>
            <w:top w:w="0" w:type="dxa"/>
            <w:bottom w:w="0" w:type="dxa"/>
          </w:tblCellMar>
        </w:tblPrEx>
        <w:trPr>
          <w:trHeight w:hRule="exact" w:val="1747"/>
        </w:trPr>
        <w:tc>
          <w:tcPr>
            <w:tcW w:w="1234" w:type="dxa"/>
            <w:tcBorders>
              <w:top w:val="single" w:sz="4" w:space="0" w:color="000000"/>
              <w:left w:val="single" w:sz="4" w:space="0" w:color="000000"/>
              <w:bottom w:val="single" w:sz="4" w:space="0" w:color="000000"/>
              <w:right w:val="single" w:sz="4" w:space="0" w:color="000000"/>
            </w:tcBorders>
          </w:tcPr>
          <w:p w14:paraId="2EC58EED" w14:textId="77777777" w:rsidR="00523AF4" w:rsidRDefault="00EE6B67">
            <w:pPr>
              <w:spacing w:line="288" w:lineRule="exact"/>
              <w:ind w:left="144"/>
              <w:textAlignment w:val="baseline"/>
              <w:rPr>
                <w:rFonts w:ascii="Arial" w:eastAsia="Arial" w:hAnsi="Arial"/>
                <w:color w:val="000000"/>
                <w:sz w:val="24"/>
              </w:rPr>
            </w:pPr>
            <w:r>
              <w:rPr>
                <w:rFonts w:ascii="Arial" w:eastAsia="Arial" w:hAnsi="Arial"/>
                <w:color w:val="000000"/>
                <w:sz w:val="24"/>
              </w:rPr>
              <w:t>Joint</w:t>
            </w:r>
          </w:p>
          <w:p w14:paraId="6C08E88C" w14:textId="77777777" w:rsidR="00523AF4" w:rsidRDefault="00EE6B67">
            <w:pPr>
              <w:spacing w:line="288" w:lineRule="exact"/>
              <w:ind w:left="144"/>
              <w:textAlignment w:val="baseline"/>
              <w:rPr>
                <w:rFonts w:ascii="Arial" w:eastAsia="Arial" w:hAnsi="Arial"/>
                <w:color w:val="000000"/>
                <w:sz w:val="24"/>
              </w:rPr>
            </w:pPr>
            <w:r>
              <w:rPr>
                <w:rFonts w:ascii="Arial" w:eastAsia="Arial" w:hAnsi="Arial"/>
                <w:color w:val="000000"/>
                <w:sz w:val="24"/>
              </w:rPr>
              <w:t>Schedule</w:t>
            </w:r>
          </w:p>
          <w:p w14:paraId="2CCE2385" w14:textId="77777777" w:rsidR="00523AF4" w:rsidRDefault="00EE6B67">
            <w:pPr>
              <w:spacing w:line="288" w:lineRule="exact"/>
              <w:ind w:left="144"/>
              <w:textAlignment w:val="baseline"/>
              <w:rPr>
                <w:rFonts w:ascii="Arial" w:eastAsia="Arial" w:hAnsi="Arial"/>
                <w:color w:val="000000"/>
                <w:sz w:val="24"/>
              </w:rPr>
            </w:pPr>
            <w:r>
              <w:rPr>
                <w:rFonts w:ascii="Arial" w:eastAsia="Arial" w:hAnsi="Arial"/>
                <w:color w:val="000000"/>
                <w:sz w:val="24"/>
              </w:rPr>
              <w:t>3 –</w:t>
            </w:r>
          </w:p>
          <w:p w14:paraId="7B356514" w14:textId="77777777" w:rsidR="00523AF4" w:rsidRDefault="00EE6B67">
            <w:pPr>
              <w:spacing w:before="5" w:line="288" w:lineRule="exact"/>
              <w:ind w:left="144" w:right="180"/>
              <w:textAlignment w:val="baseline"/>
              <w:rPr>
                <w:rFonts w:ascii="Arial" w:eastAsia="Arial" w:hAnsi="Arial"/>
                <w:color w:val="000000"/>
                <w:spacing w:val="-5"/>
                <w:sz w:val="24"/>
              </w:rPr>
            </w:pPr>
            <w:r>
              <w:rPr>
                <w:rFonts w:ascii="Arial" w:eastAsia="Arial" w:hAnsi="Arial"/>
                <w:color w:val="000000"/>
                <w:spacing w:val="-5"/>
                <w:sz w:val="24"/>
              </w:rPr>
              <w:t>Insuranc e</w:t>
            </w:r>
          </w:p>
          <w:p w14:paraId="4A73A035" w14:textId="77777777" w:rsidR="00523AF4" w:rsidRDefault="00EE6B67">
            <w:pPr>
              <w:spacing w:after="8" w:line="288" w:lineRule="exact"/>
              <w:ind w:left="144"/>
              <w:textAlignment w:val="baseline"/>
              <w:rPr>
                <w:rFonts w:ascii="Arial" w:eastAsia="Arial" w:hAnsi="Arial"/>
                <w:color w:val="000000"/>
                <w:sz w:val="24"/>
              </w:rPr>
            </w:pPr>
            <w:r>
              <w:rPr>
                <w:rFonts w:ascii="Arial" w:eastAsia="Arial" w:hAnsi="Arial"/>
                <w:color w:val="000000"/>
                <w:sz w:val="24"/>
              </w:rPr>
              <w:t>Require</w:t>
            </w:r>
          </w:p>
        </w:tc>
        <w:tc>
          <w:tcPr>
            <w:tcW w:w="7795" w:type="dxa"/>
            <w:tcBorders>
              <w:top w:val="single" w:sz="4" w:space="0" w:color="000000"/>
              <w:left w:val="single" w:sz="4" w:space="0" w:color="000000"/>
              <w:bottom w:val="single" w:sz="4" w:space="0" w:color="000000"/>
              <w:right w:val="single" w:sz="4" w:space="0" w:color="000000"/>
            </w:tcBorders>
          </w:tcPr>
          <w:p w14:paraId="50D5F97A" w14:textId="77777777" w:rsidR="00523AF4" w:rsidRDefault="00EE6B67">
            <w:pPr>
              <w:spacing w:before="904" w:after="446" w:line="196" w:lineRule="exact"/>
              <w:jc w:val="center"/>
              <w:textAlignment w:val="baseline"/>
              <w:rPr>
                <w:rFonts w:ascii="Segoe UI" w:eastAsia="Segoe UI" w:hAnsi="Segoe UI"/>
                <w:color w:val="000000"/>
                <w:sz w:val="17"/>
              </w:rPr>
            </w:pPr>
            <w:r>
              <w:rPr>
                <w:rFonts w:ascii="Segoe UI" w:eastAsia="Segoe UI" w:hAnsi="Segoe UI"/>
                <w:color w:val="000000"/>
                <w:sz w:val="17"/>
              </w:rPr>
              <w:t xml:space="preserve">Joint-Schedule-3-In </w:t>
            </w:r>
            <w:r>
              <w:rPr>
                <w:rFonts w:ascii="Segoe UI" w:eastAsia="Segoe UI" w:hAnsi="Segoe UI"/>
                <w:color w:val="000000"/>
                <w:sz w:val="17"/>
              </w:rPr>
              <w:br/>
              <w:t>surance-Requ iremen</w:t>
            </w:r>
          </w:p>
        </w:tc>
      </w:tr>
    </w:tbl>
    <w:p w14:paraId="501245B9"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6809B9FF"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9 </w:t>
      </w:r>
      <w:r>
        <w:rPr>
          <w:rFonts w:ascii="Calibri" w:eastAsia="Calibri" w:hAnsi="Calibri"/>
          <w:color w:val="000000"/>
        </w:rPr>
        <w:br/>
      </w:r>
      <w:r>
        <w:rPr>
          <w:rFonts w:ascii="Arial" w:eastAsia="Arial" w:hAnsi="Arial"/>
          <w:color w:val="000000"/>
          <w:sz w:val="20"/>
        </w:rPr>
        <w:t>Model Version: v3.8</w:t>
      </w:r>
    </w:p>
    <w:p w14:paraId="58316C23" w14:textId="77777777" w:rsidR="00523AF4" w:rsidRDefault="00523AF4">
      <w:pPr>
        <w:sectPr w:rsidR="00523AF4">
          <w:pgSz w:w="11904" w:h="16838"/>
          <w:pgMar w:top="700" w:right="1429" w:bottom="562" w:left="1435" w:header="720" w:footer="720" w:gutter="0"/>
          <w:cols w:space="720"/>
        </w:sectPr>
      </w:pPr>
    </w:p>
    <w:p w14:paraId="7B0E6842" w14:textId="77777777" w:rsidR="00523AF4" w:rsidRDefault="00EE6B67">
      <w:pPr>
        <w:spacing w:before="18" w:after="247"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5" w:type="dxa"/>
        <w:tblLayout w:type="fixed"/>
        <w:tblCellMar>
          <w:left w:w="0" w:type="dxa"/>
          <w:right w:w="0" w:type="dxa"/>
        </w:tblCellMar>
        <w:tblLook w:val="0000" w:firstRow="0" w:lastRow="0" w:firstColumn="0" w:lastColumn="0" w:noHBand="0" w:noVBand="0"/>
      </w:tblPr>
      <w:tblGrid>
        <w:gridCol w:w="1234"/>
        <w:gridCol w:w="7795"/>
      </w:tblGrid>
      <w:tr w:rsidR="00523AF4" w14:paraId="2BF717A6" w14:textId="77777777">
        <w:tblPrEx>
          <w:tblCellMar>
            <w:top w:w="0" w:type="dxa"/>
            <w:bottom w:w="0" w:type="dxa"/>
          </w:tblCellMar>
        </w:tblPrEx>
        <w:trPr>
          <w:trHeight w:hRule="exact" w:val="590"/>
        </w:trPr>
        <w:tc>
          <w:tcPr>
            <w:tcW w:w="1234" w:type="dxa"/>
            <w:tcBorders>
              <w:top w:val="single" w:sz="4" w:space="0" w:color="000000"/>
              <w:left w:val="single" w:sz="4" w:space="0" w:color="000000"/>
              <w:bottom w:val="single" w:sz="4" w:space="0" w:color="000000"/>
              <w:right w:val="single" w:sz="4" w:space="0" w:color="000000"/>
            </w:tcBorders>
          </w:tcPr>
          <w:p w14:paraId="72C29B3E" w14:textId="77777777" w:rsidR="00523AF4" w:rsidRDefault="00EE6B67">
            <w:pPr>
              <w:spacing w:line="285" w:lineRule="exact"/>
              <w:ind w:left="108"/>
              <w:textAlignment w:val="baseline"/>
              <w:rPr>
                <w:rFonts w:ascii="Arial" w:eastAsia="Arial" w:hAnsi="Arial"/>
                <w:color w:val="000000"/>
                <w:sz w:val="24"/>
              </w:rPr>
            </w:pPr>
            <w:r>
              <w:rPr>
                <w:rFonts w:ascii="Arial" w:eastAsia="Arial" w:hAnsi="Arial"/>
                <w:color w:val="000000"/>
                <w:sz w:val="24"/>
              </w:rPr>
              <w:t xml:space="preserve">ments </w:t>
            </w:r>
            <w:r>
              <w:rPr>
                <w:rFonts w:ascii="Arial" w:eastAsia="Arial" w:hAnsi="Arial"/>
                <w:color w:val="000000"/>
                <w:sz w:val="24"/>
              </w:rPr>
              <w:br/>
              <w:t>v.1</w:t>
            </w:r>
          </w:p>
        </w:tc>
        <w:tc>
          <w:tcPr>
            <w:tcW w:w="7795" w:type="dxa"/>
            <w:tcBorders>
              <w:top w:val="single" w:sz="4" w:space="0" w:color="000000"/>
              <w:left w:val="single" w:sz="4" w:space="0" w:color="000000"/>
              <w:bottom w:val="single" w:sz="4" w:space="0" w:color="000000"/>
              <w:right w:val="single" w:sz="4" w:space="0" w:color="000000"/>
            </w:tcBorders>
          </w:tcPr>
          <w:p w14:paraId="2ECA8FB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BAED99E" w14:textId="77777777">
        <w:tblPrEx>
          <w:tblCellMar>
            <w:top w:w="0" w:type="dxa"/>
            <w:bottom w:w="0" w:type="dxa"/>
          </w:tblCellMar>
        </w:tblPrEx>
        <w:trPr>
          <w:trHeight w:hRule="exact" w:val="2319"/>
        </w:trPr>
        <w:tc>
          <w:tcPr>
            <w:tcW w:w="1234" w:type="dxa"/>
            <w:tcBorders>
              <w:top w:val="single" w:sz="4" w:space="0" w:color="000000"/>
              <w:left w:val="single" w:sz="4" w:space="0" w:color="000000"/>
              <w:bottom w:val="single" w:sz="4" w:space="0" w:color="000000"/>
              <w:right w:val="single" w:sz="4" w:space="0" w:color="000000"/>
            </w:tcBorders>
          </w:tcPr>
          <w:p w14:paraId="4153046F" w14:textId="77777777" w:rsidR="00523AF4" w:rsidRDefault="00EE6B67">
            <w:pPr>
              <w:spacing w:line="288" w:lineRule="exact"/>
              <w:ind w:left="144"/>
              <w:textAlignment w:val="baseline"/>
              <w:rPr>
                <w:rFonts w:ascii="Arial" w:eastAsia="Arial" w:hAnsi="Arial"/>
                <w:color w:val="000000"/>
                <w:sz w:val="24"/>
              </w:rPr>
            </w:pPr>
            <w:r>
              <w:rPr>
                <w:rFonts w:ascii="Arial" w:eastAsia="Arial" w:hAnsi="Arial"/>
                <w:color w:val="000000"/>
                <w:sz w:val="24"/>
              </w:rPr>
              <w:t>Joint</w:t>
            </w:r>
          </w:p>
          <w:p w14:paraId="28DDFAF4" w14:textId="77777777" w:rsidR="00523AF4" w:rsidRDefault="00EE6B67">
            <w:pPr>
              <w:spacing w:before="5" w:line="288" w:lineRule="exact"/>
              <w:ind w:left="144"/>
              <w:textAlignment w:val="baseline"/>
              <w:rPr>
                <w:rFonts w:ascii="Arial" w:eastAsia="Arial" w:hAnsi="Arial"/>
                <w:color w:val="000000"/>
                <w:sz w:val="24"/>
              </w:rPr>
            </w:pPr>
            <w:r>
              <w:rPr>
                <w:rFonts w:ascii="Arial" w:eastAsia="Arial" w:hAnsi="Arial"/>
                <w:color w:val="000000"/>
                <w:sz w:val="24"/>
              </w:rPr>
              <w:t>Schedule</w:t>
            </w:r>
          </w:p>
          <w:p w14:paraId="66F13A4E" w14:textId="77777777" w:rsidR="00523AF4" w:rsidRDefault="00EE6B67">
            <w:pPr>
              <w:spacing w:after="7" w:line="288" w:lineRule="exact"/>
              <w:ind w:left="144"/>
              <w:textAlignment w:val="baseline"/>
              <w:rPr>
                <w:rFonts w:ascii="Arial" w:eastAsia="Arial" w:hAnsi="Arial"/>
                <w:color w:val="000000"/>
                <w:sz w:val="24"/>
              </w:rPr>
            </w:pPr>
            <w:r>
              <w:rPr>
                <w:rFonts w:ascii="Arial" w:eastAsia="Arial" w:hAnsi="Arial"/>
                <w:color w:val="000000"/>
                <w:sz w:val="24"/>
              </w:rPr>
              <w:t>4 – Commer cially Sensitive Informati on v.1</w:t>
            </w:r>
          </w:p>
        </w:tc>
        <w:tc>
          <w:tcPr>
            <w:tcW w:w="7795" w:type="dxa"/>
            <w:tcBorders>
              <w:top w:val="single" w:sz="4" w:space="0" w:color="000000"/>
              <w:left w:val="single" w:sz="4" w:space="0" w:color="000000"/>
              <w:bottom w:val="single" w:sz="4" w:space="0" w:color="000000"/>
              <w:right w:val="single" w:sz="4" w:space="0" w:color="000000"/>
            </w:tcBorders>
          </w:tcPr>
          <w:p w14:paraId="4F56B01B" w14:textId="77777777" w:rsidR="00523AF4" w:rsidRDefault="00EE6B67">
            <w:pPr>
              <w:spacing w:before="1197" w:after="729" w:line="196" w:lineRule="exact"/>
              <w:jc w:val="center"/>
              <w:textAlignment w:val="baseline"/>
              <w:rPr>
                <w:rFonts w:ascii="Segoe UI" w:eastAsia="Segoe UI" w:hAnsi="Segoe UI"/>
                <w:color w:val="000000"/>
                <w:sz w:val="17"/>
              </w:rPr>
            </w:pPr>
            <w:r>
              <w:rPr>
                <w:rFonts w:ascii="Segoe UI" w:eastAsia="Segoe UI" w:hAnsi="Segoe UI"/>
                <w:color w:val="000000"/>
                <w:sz w:val="17"/>
              </w:rPr>
              <w:t xml:space="preserve">Joint-Schedule-4-C </w:t>
            </w:r>
            <w:r>
              <w:rPr>
                <w:rFonts w:ascii="Segoe UI" w:eastAsia="Segoe UI" w:hAnsi="Segoe UI"/>
                <w:color w:val="000000"/>
                <w:sz w:val="17"/>
              </w:rPr>
              <w:br/>
              <w:t>ommercially-Sensitiv</w:t>
            </w:r>
          </w:p>
        </w:tc>
      </w:tr>
      <w:tr w:rsidR="00523AF4" w14:paraId="2D1D81BA" w14:textId="77777777">
        <w:tblPrEx>
          <w:tblCellMar>
            <w:top w:w="0" w:type="dxa"/>
            <w:bottom w:w="0" w:type="dxa"/>
          </w:tblCellMar>
        </w:tblPrEx>
        <w:trPr>
          <w:trHeight w:hRule="exact" w:val="2030"/>
        </w:trPr>
        <w:tc>
          <w:tcPr>
            <w:tcW w:w="1234" w:type="dxa"/>
            <w:tcBorders>
              <w:top w:val="single" w:sz="4" w:space="0" w:color="000000"/>
              <w:left w:val="single" w:sz="4" w:space="0" w:color="000000"/>
              <w:bottom w:val="single" w:sz="4" w:space="0" w:color="000000"/>
              <w:right w:val="single" w:sz="4" w:space="0" w:color="000000"/>
            </w:tcBorders>
          </w:tcPr>
          <w:p w14:paraId="0DDF6C20" w14:textId="77777777" w:rsidR="00523AF4" w:rsidRDefault="00EE6B67">
            <w:pPr>
              <w:spacing w:line="288" w:lineRule="exact"/>
              <w:ind w:left="144"/>
              <w:textAlignment w:val="baseline"/>
              <w:rPr>
                <w:rFonts w:ascii="Arial" w:eastAsia="Arial" w:hAnsi="Arial"/>
                <w:color w:val="000000"/>
                <w:sz w:val="24"/>
              </w:rPr>
            </w:pPr>
            <w:r>
              <w:rPr>
                <w:rFonts w:ascii="Arial" w:eastAsia="Arial" w:hAnsi="Arial"/>
                <w:color w:val="000000"/>
                <w:sz w:val="24"/>
              </w:rPr>
              <w:t>Joint</w:t>
            </w:r>
          </w:p>
          <w:p w14:paraId="4F43C66A" w14:textId="77777777" w:rsidR="00523AF4" w:rsidRDefault="00EE6B67">
            <w:pPr>
              <w:spacing w:line="288" w:lineRule="exact"/>
              <w:ind w:left="144"/>
              <w:textAlignment w:val="baseline"/>
              <w:rPr>
                <w:rFonts w:ascii="Arial" w:eastAsia="Arial" w:hAnsi="Arial"/>
                <w:color w:val="000000"/>
                <w:sz w:val="24"/>
              </w:rPr>
            </w:pPr>
            <w:r>
              <w:rPr>
                <w:rFonts w:ascii="Arial" w:eastAsia="Arial" w:hAnsi="Arial"/>
                <w:color w:val="000000"/>
                <w:sz w:val="24"/>
              </w:rPr>
              <w:t>Schedule</w:t>
            </w:r>
          </w:p>
          <w:p w14:paraId="761FB296" w14:textId="77777777" w:rsidR="00523AF4" w:rsidRDefault="00EE6B67">
            <w:pPr>
              <w:spacing w:line="286" w:lineRule="exact"/>
              <w:ind w:left="144" w:right="144"/>
              <w:textAlignment w:val="baseline"/>
              <w:rPr>
                <w:rFonts w:ascii="Arial" w:eastAsia="Arial" w:hAnsi="Arial"/>
                <w:color w:val="000000"/>
                <w:spacing w:val="-8"/>
                <w:sz w:val="24"/>
              </w:rPr>
            </w:pPr>
            <w:r>
              <w:rPr>
                <w:rFonts w:ascii="Arial" w:eastAsia="Arial" w:hAnsi="Arial"/>
                <w:color w:val="000000"/>
                <w:spacing w:val="-8"/>
                <w:sz w:val="24"/>
              </w:rPr>
              <w:t>5 – Corporat e Responsi bility</w:t>
            </w:r>
          </w:p>
        </w:tc>
        <w:tc>
          <w:tcPr>
            <w:tcW w:w="7795" w:type="dxa"/>
            <w:tcBorders>
              <w:top w:val="single" w:sz="4" w:space="0" w:color="000000"/>
              <w:left w:val="single" w:sz="4" w:space="0" w:color="000000"/>
              <w:bottom w:val="single" w:sz="4" w:space="0" w:color="000000"/>
              <w:right w:val="single" w:sz="4" w:space="0" w:color="000000"/>
            </w:tcBorders>
          </w:tcPr>
          <w:p w14:paraId="39131BC7" w14:textId="77777777" w:rsidR="00523AF4" w:rsidRDefault="00EE6B67">
            <w:pPr>
              <w:spacing w:before="1050" w:after="573" w:line="196" w:lineRule="exact"/>
              <w:jc w:val="center"/>
              <w:textAlignment w:val="baseline"/>
              <w:rPr>
                <w:rFonts w:ascii="Segoe UI" w:eastAsia="Segoe UI" w:hAnsi="Segoe UI"/>
                <w:color w:val="000000"/>
                <w:sz w:val="16"/>
              </w:rPr>
            </w:pPr>
            <w:r>
              <w:rPr>
                <w:rFonts w:ascii="Segoe UI" w:eastAsia="Segoe UI" w:hAnsi="Segoe UI"/>
                <w:color w:val="000000"/>
                <w:sz w:val="16"/>
              </w:rPr>
              <w:t xml:space="preserve">Joint-Schedu le-5-C </w:t>
            </w:r>
            <w:r>
              <w:rPr>
                <w:rFonts w:ascii="Segoe UI" w:eastAsia="Segoe UI" w:hAnsi="Segoe UI"/>
                <w:color w:val="000000"/>
                <w:sz w:val="16"/>
              </w:rPr>
              <w:br/>
              <w:t>orporate-Social-Resp</w:t>
            </w:r>
          </w:p>
        </w:tc>
      </w:tr>
      <w:tr w:rsidR="00523AF4" w14:paraId="7734C51B" w14:textId="77777777">
        <w:tblPrEx>
          <w:tblCellMar>
            <w:top w:w="0" w:type="dxa"/>
            <w:bottom w:w="0" w:type="dxa"/>
          </w:tblCellMar>
        </w:tblPrEx>
        <w:trPr>
          <w:trHeight w:hRule="exact" w:val="1743"/>
        </w:trPr>
        <w:tc>
          <w:tcPr>
            <w:tcW w:w="1234" w:type="dxa"/>
            <w:tcBorders>
              <w:top w:val="single" w:sz="4" w:space="0" w:color="000000"/>
              <w:left w:val="single" w:sz="4" w:space="0" w:color="000000"/>
              <w:bottom w:val="single" w:sz="4" w:space="0" w:color="000000"/>
              <w:right w:val="single" w:sz="4" w:space="0" w:color="000000"/>
            </w:tcBorders>
          </w:tcPr>
          <w:p w14:paraId="60068DA4" w14:textId="77777777" w:rsidR="00523AF4" w:rsidRDefault="00EE6B67">
            <w:pPr>
              <w:spacing w:after="8" w:line="288" w:lineRule="exact"/>
              <w:ind w:left="108"/>
              <w:textAlignment w:val="baseline"/>
              <w:rPr>
                <w:rFonts w:ascii="Arial" w:eastAsia="Arial" w:hAnsi="Arial"/>
                <w:color w:val="000000"/>
                <w:sz w:val="24"/>
              </w:rPr>
            </w:pPr>
            <w:r>
              <w:rPr>
                <w:rFonts w:ascii="Arial" w:eastAsia="Arial" w:hAnsi="Arial"/>
                <w:color w:val="000000"/>
                <w:sz w:val="24"/>
              </w:rPr>
              <w:t>Joint Schedule 11 - Processi ng Data v1.0</w:t>
            </w:r>
          </w:p>
        </w:tc>
        <w:tc>
          <w:tcPr>
            <w:tcW w:w="7795" w:type="dxa"/>
            <w:tcBorders>
              <w:top w:val="single" w:sz="4" w:space="0" w:color="000000"/>
              <w:left w:val="single" w:sz="4" w:space="0" w:color="000000"/>
              <w:bottom w:val="single" w:sz="4" w:space="0" w:color="000000"/>
              <w:right w:val="single" w:sz="4" w:space="0" w:color="000000"/>
            </w:tcBorders>
          </w:tcPr>
          <w:p w14:paraId="7674BAF2" w14:textId="77777777" w:rsidR="00523AF4" w:rsidRDefault="00EE6B67">
            <w:pPr>
              <w:spacing w:before="909" w:after="441" w:line="196" w:lineRule="exact"/>
              <w:jc w:val="center"/>
              <w:textAlignment w:val="baseline"/>
              <w:rPr>
                <w:rFonts w:ascii="Segoe UI" w:eastAsia="Segoe UI" w:hAnsi="Segoe UI"/>
                <w:color w:val="000000"/>
                <w:sz w:val="16"/>
              </w:rPr>
            </w:pPr>
            <w:r>
              <w:rPr>
                <w:rFonts w:ascii="Segoe UI" w:eastAsia="Segoe UI" w:hAnsi="Segoe UI"/>
                <w:color w:val="000000"/>
                <w:sz w:val="16"/>
              </w:rPr>
              <w:t xml:space="preserve">Joint-Schedule-11-P </w:t>
            </w:r>
            <w:r>
              <w:rPr>
                <w:rFonts w:ascii="Segoe UI" w:eastAsia="Segoe UI" w:hAnsi="Segoe UI"/>
                <w:color w:val="000000"/>
                <w:sz w:val="16"/>
              </w:rPr>
              <w:br/>
              <w:t>rocessing-Data-v.4.2</w:t>
            </w:r>
          </w:p>
        </w:tc>
      </w:tr>
      <w:tr w:rsidR="00523AF4" w14:paraId="678E9C07" w14:textId="77777777">
        <w:tblPrEx>
          <w:tblCellMar>
            <w:top w:w="0" w:type="dxa"/>
            <w:bottom w:w="0" w:type="dxa"/>
          </w:tblCellMar>
        </w:tblPrEx>
        <w:trPr>
          <w:trHeight w:hRule="exact" w:val="1166"/>
        </w:trPr>
        <w:tc>
          <w:tcPr>
            <w:tcW w:w="1234" w:type="dxa"/>
            <w:tcBorders>
              <w:top w:val="single" w:sz="4" w:space="0" w:color="000000"/>
              <w:left w:val="single" w:sz="4" w:space="0" w:color="000000"/>
              <w:bottom w:val="single" w:sz="4" w:space="0" w:color="000000"/>
              <w:right w:val="single" w:sz="4" w:space="0" w:color="000000"/>
            </w:tcBorders>
          </w:tcPr>
          <w:p w14:paraId="3E7A8BED" w14:textId="77777777" w:rsidR="00523AF4" w:rsidRDefault="00EE6B67">
            <w:pPr>
              <w:spacing w:after="8" w:line="289" w:lineRule="exact"/>
              <w:ind w:left="108"/>
              <w:textAlignment w:val="baseline"/>
              <w:rPr>
                <w:rFonts w:ascii="Arial" w:eastAsia="Arial" w:hAnsi="Arial"/>
                <w:b/>
                <w:color w:val="000000"/>
                <w:sz w:val="24"/>
              </w:rPr>
            </w:pPr>
            <w:r>
              <w:rPr>
                <w:rFonts w:ascii="Arial" w:eastAsia="Arial" w:hAnsi="Arial"/>
                <w:b/>
                <w:color w:val="000000"/>
                <w:sz w:val="24"/>
              </w:rPr>
              <w:t>CALL-OFF SCHED ULES</w:t>
            </w:r>
          </w:p>
        </w:tc>
        <w:tc>
          <w:tcPr>
            <w:tcW w:w="7795" w:type="dxa"/>
            <w:tcBorders>
              <w:top w:val="single" w:sz="4" w:space="0" w:color="000000"/>
              <w:left w:val="single" w:sz="4" w:space="0" w:color="000000"/>
              <w:bottom w:val="single" w:sz="4" w:space="0" w:color="000000"/>
              <w:right w:val="single" w:sz="4" w:space="0" w:color="000000"/>
            </w:tcBorders>
          </w:tcPr>
          <w:p w14:paraId="7E56EB5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B5647F2" w14:textId="77777777">
        <w:tblPrEx>
          <w:tblCellMar>
            <w:top w:w="0" w:type="dxa"/>
            <w:bottom w:w="0" w:type="dxa"/>
          </w:tblCellMar>
        </w:tblPrEx>
        <w:trPr>
          <w:trHeight w:hRule="exact" w:val="1454"/>
        </w:trPr>
        <w:tc>
          <w:tcPr>
            <w:tcW w:w="1234" w:type="dxa"/>
            <w:tcBorders>
              <w:top w:val="single" w:sz="4" w:space="0" w:color="000000"/>
              <w:left w:val="single" w:sz="4" w:space="0" w:color="000000"/>
              <w:bottom w:val="single" w:sz="4" w:space="0" w:color="000000"/>
              <w:right w:val="single" w:sz="4" w:space="0" w:color="000000"/>
            </w:tcBorders>
          </w:tcPr>
          <w:p w14:paraId="6504A077" w14:textId="77777777" w:rsidR="00523AF4" w:rsidRDefault="00EE6B67">
            <w:pPr>
              <w:spacing w:line="288" w:lineRule="exact"/>
              <w:ind w:left="144"/>
              <w:textAlignment w:val="baseline"/>
              <w:rPr>
                <w:rFonts w:ascii="Arial" w:eastAsia="Arial" w:hAnsi="Arial"/>
                <w:color w:val="000000"/>
                <w:sz w:val="24"/>
              </w:rPr>
            </w:pPr>
            <w:r>
              <w:rPr>
                <w:rFonts w:ascii="Arial" w:eastAsia="Arial" w:hAnsi="Arial"/>
                <w:color w:val="000000"/>
                <w:sz w:val="24"/>
              </w:rPr>
              <w:t>Call-Off Schedule</w:t>
            </w:r>
          </w:p>
          <w:p w14:paraId="7D8CF2F5" w14:textId="77777777" w:rsidR="00523AF4" w:rsidRDefault="00EE6B67">
            <w:pPr>
              <w:spacing w:line="288" w:lineRule="exact"/>
              <w:ind w:left="144"/>
              <w:textAlignment w:val="baseline"/>
              <w:rPr>
                <w:rFonts w:ascii="Arial" w:eastAsia="Arial" w:hAnsi="Arial"/>
                <w:color w:val="000000"/>
                <w:sz w:val="24"/>
              </w:rPr>
            </w:pPr>
            <w:r>
              <w:rPr>
                <w:rFonts w:ascii="Arial" w:eastAsia="Arial" w:hAnsi="Arial"/>
                <w:color w:val="000000"/>
                <w:sz w:val="24"/>
              </w:rPr>
              <w:t>4 – Call- Off</w:t>
            </w:r>
          </w:p>
          <w:p w14:paraId="23519944" w14:textId="77777777" w:rsidR="00523AF4" w:rsidRDefault="00EE6B67">
            <w:pPr>
              <w:spacing w:before="5" w:line="282" w:lineRule="exact"/>
              <w:ind w:left="144"/>
              <w:textAlignment w:val="baseline"/>
              <w:rPr>
                <w:rFonts w:ascii="Arial" w:eastAsia="Arial" w:hAnsi="Arial"/>
                <w:color w:val="000000"/>
                <w:sz w:val="24"/>
              </w:rPr>
            </w:pPr>
            <w:r>
              <w:rPr>
                <w:rFonts w:ascii="Arial" w:eastAsia="Arial" w:hAnsi="Arial"/>
                <w:color w:val="000000"/>
                <w:sz w:val="24"/>
              </w:rPr>
              <w:t>Tender</w:t>
            </w:r>
          </w:p>
        </w:tc>
        <w:tc>
          <w:tcPr>
            <w:tcW w:w="7795" w:type="dxa"/>
            <w:tcBorders>
              <w:top w:val="single" w:sz="4" w:space="0" w:color="000000"/>
              <w:left w:val="single" w:sz="4" w:space="0" w:color="000000"/>
              <w:bottom w:val="single" w:sz="4" w:space="0" w:color="000000"/>
              <w:right w:val="single" w:sz="4" w:space="0" w:color="000000"/>
            </w:tcBorders>
          </w:tcPr>
          <w:p w14:paraId="0C718DB6" w14:textId="77777777" w:rsidR="00523AF4" w:rsidRDefault="00EE6B67">
            <w:pPr>
              <w:spacing w:before="765" w:after="283" w:line="196" w:lineRule="exact"/>
              <w:jc w:val="center"/>
              <w:textAlignment w:val="baseline"/>
              <w:rPr>
                <w:rFonts w:ascii="Segoe UI" w:eastAsia="Segoe UI" w:hAnsi="Segoe UI"/>
                <w:color w:val="000000"/>
                <w:sz w:val="17"/>
              </w:rPr>
            </w:pPr>
            <w:r>
              <w:rPr>
                <w:rFonts w:ascii="Segoe UI" w:eastAsia="Segoe UI" w:hAnsi="Segoe UI"/>
                <w:color w:val="000000"/>
                <w:sz w:val="17"/>
              </w:rPr>
              <w:t xml:space="preserve">Call-Off-Schedule-4 </w:t>
            </w:r>
            <w:r>
              <w:rPr>
                <w:rFonts w:ascii="Segoe UI" w:eastAsia="Segoe UI" w:hAnsi="Segoe UI"/>
                <w:color w:val="000000"/>
                <w:sz w:val="17"/>
              </w:rPr>
              <w:br/>
              <w:t>-Call-Off-Tender-v3.</w:t>
            </w:r>
          </w:p>
        </w:tc>
      </w:tr>
      <w:tr w:rsidR="00523AF4" w14:paraId="2E64F2D9" w14:textId="77777777">
        <w:tblPrEx>
          <w:tblCellMar>
            <w:top w:w="0" w:type="dxa"/>
            <w:bottom w:w="0" w:type="dxa"/>
          </w:tblCellMar>
        </w:tblPrEx>
        <w:trPr>
          <w:trHeight w:hRule="exact" w:val="1743"/>
        </w:trPr>
        <w:tc>
          <w:tcPr>
            <w:tcW w:w="1234" w:type="dxa"/>
            <w:tcBorders>
              <w:top w:val="single" w:sz="4" w:space="0" w:color="000000"/>
              <w:left w:val="single" w:sz="4" w:space="0" w:color="000000"/>
              <w:bottom w:val="single" w:sz="4" w:space="0" w:color="000000"/>
              <w:right w:val="single" w:sz="4" w:space="0" w:color="000000"/>
            </w:tcBorders>
          </w:tcPr>
          <w:p w14:paraId="3812FE09" w14:textId="77777777" w:rsidR="00523AF4" w:rsidRDefault="00EE6B67">
            <w:pPr>
              <w:spacing w:line="288" w:lineRule="exact"/>
              <w:ind w:left="144"/>
              <w:textAlignment w:val="baseline"/>
              <w:rPr>
                <w:rFonts w:ascii="Arial" w:eastAsia="Arial" w:hAnsi="Arial"/>
                <w:color w:val="000000"/>
                <w:sz w:val="24"/>
              </w:rPr>
            </w:pPr>
            <w:r>
              <w:rPr>
                <w:rFonts w:ascii="Arial" w:eastAsia="Arial" w:hAnsi="Arial"/>
                <w:color w:val="000000"/>
                <w:sz w:val="24"/>
              </w:rPr>
              <w:t>Call-Off Schedule</w:t>
            </w:r>
          </w:p>
          <w:p w14:paraId="4BA86122" w14:textId="77777777" w:rsidR="00523AF4" w:rsidRDefault="00EE6B67">
            <w:pPr>
              <w:spacing w:after="300" w:line="288" w:lineRule="exact"/>
              <w:ind w:left="144"/>
              <w:textAlignment w:val="baseline"/>
              <w:rPr>
                <w:rFonts w:ascii="Arial" w:eastAsia="Arial" w:hAnsi="Arial"/>
                <w:color w:val="000000"/>
                <w:sz w:val="24"/>
              </w:rPr>
            </w:pPr>
            <w:r>
              <w:rPr>
                <w:rFonts w:ascii="Arial" w:eastAsia="Arial" w:hAnsi="Arial"/>
                <w:color w:val="000000"/>
                <w:sz w:val="24"/>
              </w:rPr>
              <w:t xml:space="preserve">5 - </w:t>
            </w:r>
            <w:r>
              <w:rPr>
                <w:rFonts w:ascii="Arial" w:eastAsia="Arial" w:hAnsi="Arial"/>
                <w:color w:val="000000"/>
                <w:sz w:val="24"/>
              </w:rPr>
              <w:br/>
              <w:t xml:space="preserve">Pricing </w:t>
            </w:r>
            <w:r>
              <w:rPr>
                <w:rFonts w:ascii="Arial" w:eastAsia="Arial" w:hAnsi="Arial"/>
                <w:color w:val="000000"/>
                <w:sz w:val="24"/>
              </w:rPr>
              <w:br/>
              <w:t>Details</w:t>
            </w:r>
          </w:p>
        </w:tc>
        <w:tc>
          <w:tcPr>
            <w:tcW w:w="7795" w:type="dxa"/>
            <w:tcBorders>
              <w:top w:val="single" w:sz="4" w:space="0" w:color="000000"/>
              <w:left w:val="single" w:sz="4" w:space="0" w:color="000000"/>
              <w:bottom w:val="single" w:sz="4" w:space="0" w:color="000000"/>
              <w:right w:val="single" w:sz="4" w:space="0" w:color="000000"/>
            </w:tcBorders>
          </w:tcPr>
          <w:p w14:paraId="15A3223B" w14:textId="77777777" w:rsidR="00523AF4" w:rsidRDefault="00EE6B67">
            <w:pPr>
              <w:spacing w:before="909" w:after="441" w:line="196" w:lineRule="exact"/>
              <w:jc w:val="center"/>
              <w:textAlignment w:val="baseline"/>
              <w:rPr>
                <w:rFonts w:ascii="Segoe UI" w:eastAsia="Segoe UI" w:hAnsi="Segoe UI"/>
                <w:color w:val="000000"/>
                <w:sz w:val="17"/>
              </w:rPr>
            </w:pPr>
            <w:r>
              <w:rPr>
                <w:rFonts w:ascii="Segoe UI" w:eastAsia="Segoe UI" w:hAnsi="Segoe UI"/>
                <w:color w:val="000000"/>
                <w:sz w:val="17"/>
              </w:rPr>
              <w:t xml:space="preserve">Call-Off-Schedule-5 </w:t>
            </w:r>
            <w:r>
              <w:rPr>
                <w:rFonts w:ascii="Segoe UI" w:eastAsia="Segoe UI" w:hAnsi="Segoe UI"/>
                <w:color w:val="000000"/>
                <w:sz w:val="17"/>
              </w:rPr>
              <w:br/>
              <w:t>-Pricing-Details-v3.1</w:t>
            </w:r>
          </w:p>
        </w:tc>
      </w:tr>
      <w:tr w:rsidR="00523AF4" w14:paraId="534C4A6C" w14:textId="77777777">
        <w:tblPrEx>
          <w:tblCellMar>
            <w:top w:w="0" w:type="dxa"/>
            <w:bottom w:w="0" w:type="dxa"/>
          </w:tblCellMar>
        </w:tblPrEx>
        <w:trPr>
          <w:trHeight w:hRule="exact" w:val="1747"/>
        </w:trPr>
        <w:tc>
          <w:tcPr>
            <w:tcW w:w="1234" w:type="dxa"/>
            <w:tcBorders>
              <w:top w:val="single" w:sz="4" w:space="0" w:color="000000"/>
              <w:left w:val="single" w:sz="4" w:space="0" w:color="000000"/>
              <w:bottom w:val="single" w:sz="4" w:space="0" w:color="000000"/>
              <w:right w:val="single" w:sz="4" w:space="0" w:color="000000"/>
            </w:tcBorders>
            <w:vAlign w:val="center"/>
          </w:tcPr>
          <w:p w14:paraId="71C53842" w14:textId="77777777" w:rsidR="00523AF4" w:rsidRDefault="00EE6B67">
            <w:pPr>
              <w:spacing w:before="289" w:line="288" w:lineRule="exact"/>
              <w:ind w:left="144"/>
              <w:textAlignment w:val="baseline"/>
              <w:rPr>
                <w:rFonts w:ascii="Arial" w:eastAsia="Arial" w:hAnsi="Arial"/>
                <w:color w:val="000000"/>
                <w:sz w:val="24"/>
              </w:rPr>
            </w:pPr>
            <w:r>
              <w:rPr>
                <w:rFonts w:ascii="Arial" w:eastAsia="Arial" w:hAnsi="Arial"/>
                <w:color w:val="000000"/>
                <w:sz w:val="24"/>
              </w:rPr>
              <w:t>Call-Off Schedule</w:t>
            </w:r>
          </w:p>
          <w:p w14:paraId="360C3C7B" w14:textId="77777777" w:rsidR="00523AF4" w:rsidRDefault="00EE6B67">
            <w:pPr>
              <w:spacing w:after="301" w:line="288" w:lineRule="exact"/>
              <w:ind w:left="144"/>
              <w:textAlignment w:val="baseline"/>
              <w:rPr>
                <w:rFonts w:ascii="Arial" w:eastAsia="Arial" w:hAnsi="Arial"/>
                <w:color w:val="000000"/>
                <w:sz w:val="24"/>
              </w:rPr>
            </w:pPr>
            <w:r>
              <w:rPr>
                <w:rFonts w:ascii="Arial" w:eastAsia="Arial" w:hAnsi="Arial"/>
                <w:color w:val="000000"/>
                <w:sz w:val="24"/>
              </w:rPr>
              <w:t>6 – ICT Security</w:t>
            </w:r>
          </w:p>
        </w:tc>
        <w:tc>
          <w:tcPr>
            <w:tcW w:w="7795" w:type="dxa"/>
            <w:tcBorders>
              <w:top w:val="single" w:sz="4" w:space="0" w:color="000000"/>
              <w:left w:val="single" w:sz="4" w:space="0" w:color="000000"/>
              <w:bottom w:val="single" w:sz="4" w:space="0" w:color="000000"/>
              <w:right w:val="single" w:sz="4" w:space="0" w:color="000000"/>
            </w:tcBorders>
          </w:tcPr>
          <w:p w14:paraId="0E7901F2" w14:textId="77777777" w:rsidR="00523AF4" w:rsidRDefault="00EE6B67">
            <w:pPr>
              <w:spacing w:before="908" w:after="442" w:line="196" w:lineRule="exact"/>
              <w:jc w:val="center"/>
              <w:textAlignment w:val="baseline"/>
              <w:rPr>
                <w:rFonts w:ascii="Segoe UI" w:eastAsia="Segoe UI" w:hAnsi="Segoe UI"/>
                <w:color w:val="000000"/>
                <w:sz w:val="17"/>
              </w:rPr>
            </w:pPr>
            <w:r>
              <w:rPr>
                <w:rFonts w:ascii="Segoe UI" w:eastAsia="Segoe UI" w:hAnsi="Segoe UI"/>
                <w:color w:val="000000"/>
                <w:sz w:val="17"/>
              </w:rPr>
              <w:t xml:space="preserve">Call-Off-Schedule-6 </w:t>
            </w:r>
            <w:r>
              <w:rPr>
                <w:rFonts w:ascii="Segoe UI" w:eastAsia="Segoe UI" w:hAnsi="Segoe UI"/>
                <w:color w:val="000000"/>
                <w:sz w:val="17"/>
              </w:rPr>
              <w:br/>
              <w:t>-ICT-Services-v3.4.od</w:t>
            </w:r>
          </w:p>
        </w:tc>
      </w:tr>
    </w:tbl>
    <w:p w14:paraId="30D00334" w14:textId="77777777" w:rsidR="00523AF4" w:rsidRDefault="00523AF4">
      <w:pPr>
        <w:spacing w:after="884" w:line="20" w:lineRule="exact"/>
      </w:pPr>
    </w:p>
    <w:p w14:paraId="37179FEF"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205F5696"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10 </w:t>
      </w:r>
      <w:r>
        <w:rPr>
          <w:rFonts w:ascii="Calibri" w:eastAsia="Calibri" w:hAnsi="Calibri"/>
          <w:color w:val="000000"/>
        </w:rPr>
        <w:br/>
      </w:r>
      <w:r>
        <w:rPr>
          <w:rFonts w:ascii="Arial" w:eastAsia="Arial" w:hAnsi="Arial"/>
          <w:color w:val="000000"/>
          <w:sz w:val="20"/>
        </w:rPr>
        <w:t>Model Version: v3.8</w:t>
      </w:r>
    </w:p>
    <w:p w14:paraId="04898C44" w14:textId="77777777" w:rsidR="00523AF4" w:rsidRDefault="00523AF4">
      <w:pPr>
        <w:sectPr w:rsidR="00523AF4">
          <w:pgSz w:w="11904" w:h="16838"/>
          <w:pgMar w:top="700" w:right="1429" w:bottom="562" w:left="1435" w:header="720" w:footer="720" w:gutter="0"/>
          <w:cols w:space="720"/>
        </w:sectPr>
      </w:pPr>
    </w:p>
    <w:p w14:paraId="2BD6C307" w14:textId="77777777" w:rsidR="00523AF4" w:rsidRDefault="00EE6B67">
      <w:pPr>
        <w:spacing w:before="18" w:after="247"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5" w:type="dxa"/>
        <w:tblLayout w:type="fixed"/>
        <w:tblCellMar>
          <w:left w:w="0" w:type="dxa"/>
          <w:right w:w="0" w:type="dxa"/>
        </w:tblCellMar>
        <w:tblLook w:val="0000" w:firstRow="0" w:lastRow="0" w:firstColumn="0" w:lastColumn="0" w:noHBand="0" w:noVBand="0"/>
      </w:tblPr>
      <w:tblGrid>
        <w:gridCol w:w="1234"/>
        <w:gridCol w:w="7795"/>
      </w:tblGrid>
      <w:tr w:rsidR="00523AF4" w14:paraId="02C0D435" w14:textId="77777777">
        <w:tblPrEx>
          <w:tblCellMar>
            <w:top w:w="0" w:type="dxa"/>
            <w:bottom w:w="0" w:type="dxa"/>
          </w:tblCellMar>
        </w:tblPrEx>
        <w:trPr>
          <w:trHeight w:hRule="exact" w:val="3192"/>
        </w:trPr>
        <w:tc>
          <w:tcPr>
            <w:tcW w:w="1234" w:type="dxa"/>
            <w:tcBorders>
              <w:top w:val="single" w:sz="4" w:space="0" w:color="000000"/>
              <w:left w:val="single" w:sz="4" w:space="0" w:color="000000"/>
              <w:bottom w:val="single" w:sz="4" w:space="0" w:color="000000"/>
              <w:right w:val="single" w:sz="4" w:space="0" w:color="000000"/>
            </w:tcBorders>
            <w:vAlign w:val="center"/>
          </w:tcPr>
          <w:p w14:paraId="6904B177" w14:textId="77777777" w:rsidR="00523AF4" w:rsidRDefault="00EE6B67">
            <w:pPr>
              <w:spacing w:before="301" w:after="289" w:line="288" w:lineRule="exact"/>
              <w:ind w:left="108" w:right="144"/>
              <w:textAlignment w:val="baseline"/>
              <w:rPr>
                <w:rFonts w:ascii="Arial" w:eastAsia="Arial" w:hAnsi="Arial"/>
                <w:color w:val="000000"/>
                <w:spacing w:val="-4"/>
                <w:sz w:val="24"/>
              </w:rPr>
            </w:pPr>
            <w:r>
              <w:rPr>
                <w:rFonts w:ascii="Arial" w:eastAsia="Arial" w:hAnsi="Arial"/>
                <w:color w:val="000000"/>
                <w:spacing w:val="-4"/>
                <w:sz w:val="24"/>
              </w:rPr>
              <w:t>Call-Off Schedule 8 - Business Continuit y &amp; Disaster Recover y</w:t>
            </w:r>
          </w:p>
        </w:tc>
        <w:tc>
          <w:tcPr>
            <w:tcW w:w="7795" w:type="dxa"/>
            <w:tcBorders>
              <w:top w:val="single" w:sz="4" w:space="0" w:color="000000"/>
              <w:left w:val="single" w:sz="4" w:space="0" w:color="000000"/>
              <w:bottom w:val="single" w:sz="4" w:space="0" w:color="000000"/>
              <w:right w:val="single" w:sz="4" w:space="0" w:color="000000"/>
            </w:tcBorders>
          </w:tcPr>
          <w:p w14:paraId="74191ED5" w14:textId="77777777" w:rsidR="00523AF4" w:rsidRDefault="00EE6B67">
            <w:pPr>
              <w:spacing w:before="1633" w:after="1157" w:line="196" w:lineRule="exact"/>
              <w:jc w:val="center"/>
              <w:textAlignment w:val="baseline"/>
              <w:rPr>
                <w:rFonts w:ascii="Segoe UI" w:eastAsia="Segoe UI" w:hAnsi="Segoe UI"/>
                <w:color w:val="000000"/>
                <w:sz w:val="17"/>
              </w:rPr>
            </w:pPr>
            <w:r>
              <w:rPr>
                <w:rFonts w:ascii="Segoe UI" w:eastAsia="Segoe UI" w:hAnsi="Segoe UI"/>
                <w:color w:val="000000"/>
                <w:sz w:val="17"/>
              </w:rPr>
              <w:t xml:space="preserve">Call-Off-Schedule-8 </w:t>
            </w:r>
            <w:r>
              <w:rPr>
                <w:rFonts w:ascii="Segoe UI" w:eastAsia="Segoe UI" w:hAnsi="Segoe UI"/>
                <w:color w:val="000000"/>
                <w:sz w:val="17"/>
              </w:rPr>
              <w:br/>
              <w:t>-Business-Continuit</w:t>
            </w:r>
          </w:p>
        </w:tc>
      </w:tr>
      <w:tr w:rsidR="00523AF4" w14:paraId="11789D65" w14:textId="77777777">
        <w:tblPrEx>
          <w:tblCellMar>
            <w:top w:w="0" w:type="dxa"/>
            <w:bottom w:w="0" w:type="dxa"/>
          </w:tblCellMar>
        </w:tblPrEx>
        <w:trPr>
          <w:trHeight w:hRule="exact" w:val="288"/>
        </w:trPr>
        <w:tc>
          <w:tcPr>
            <w:tcW w:w="1234" w:type="dxa"/>
            <w:tcBorders>
              <w:top w:val="single" w:sz="4" w:space="0" w:color="000000"/>
              <w:left w:val="single" w:sz="4" w:space="0" w:color="000000"/>
              <w:bottom w:val="none" w:sz="0" w:space="0" w:color="020000"/>
              <w:right w:val="single" w:sz="4" w:space="0" w:color="000000"/>
            </w:tcBorders>
            <w:vAlign w:val="center"/>
          </w:tcPr>
          <w:p w14:paraId="3A99AE6D" w14:textId="77777777" w:rsidR="00523AF4" w:rsidRDefault="00EE6B67">
            <w:pPr>
              <w:spacing w:line="278" w:lineRule="exact"/>
              <w:ind w:left="115"/>
              <w:textAlignment w:val="baseline"/>
              <w:rPr>
                <w:rFonts w:ascii="Arial" w:eastAsia="Arial" w:hAnsi="Arial"/>
                <w:color w:val="000000"/>
                <w:sz w:val="24"/>
              </w:rPr>
            </w:pPr>
            <w:r>
              <w:rPr>
                <w:rFonts w:ascii="Arial" w:eastAsia="Arial" w:hAnsi="Arial"/>
                <w:color w:val="000000"/>
                <w:sz w:val="24"/>
              </w:rPr>
              <w:t>Call-off</w:t>
            </w:r>
          </w:p>
        </w:tc>
        <w:tc>
          <w:tcPr>
            <w:tcW w:w="7795" w:type="dxa"/>
            <w:tcBorders>
              <w:top w:val="single" w:sz="4" w:space="0" w:color="000000"/>
              <w:left w:val="single" w:sz="4" w:space="0" w:color="000000"/>
              <w:bottom w:val="none" w:sz="0" w:space="0" w:color="020000"/>
              <w:right w:val="single" w:sz="4" w:space="0" w:color="000000"/>
            </w:tcBorders>
          </w:tcPr>
          <w:p w14:paraId="34C555C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12808945" w14:textId="77777777">
        <w:tblPrEx>
          <w:tblCellMar>
            <w:top w:w="0" w:type="dxa"/>
            <w:bottom w:w="0" w:type="dxa"/>
          </w:tblCellMar>
        </w:tblPrEx>
        <w:trPr>
          <w:trHeight w:hRule="exact" w:val="283"/>
        </w:trPr>
        <w:tc>
          <w:tcPr>
            <w:tcW w:w="1234" w:type="dxa"/>
            <w:tcBorders>
              <w:top w:val="none" w:sz="0" w:space="0" w:color="020000"/>
              <w:left w:val="single" w:sz="4" w:space="0" w:color="000000"/>
              <w:bottom w:val="none" w:sz="0" w:space="0" w:color="020000"/>
              <w:right w:val="single" w:sz="4" w:space="0" w:color="000000"/>
            </w:tcBorders>
            <w:vAlign w:val="center"/>
          </w:tcPr>
          <w:p w14:paraId="5B3AE6F5" w14:textId="77777777" w:rsidR="00523AF4" w:rsidRDefault="00EE6B67">
            <w:pPr>
              <w:spacing w:line="278" w:lineRule="exact"/>
              <w:ind w:left="115"/>
              <w:textAlignment w:val="baseline"/>
              <w:rPr>
                <w:rFonts w:ascii="Arial" w:eastAsia="Arial" w:hAnsi="Arial"/>
                <w:color w:val="000000"/>
                <w:sz w:val="24"/>
              </w:rPr>
            </w:pPr>
            <w:r>
              <w:rPr>
                <w:rFonts w:ascii="Arial" w:eastAsia="Arial" w:hAnsi="Arial"/>
                <w:color w:val="000000"/>
                <w:sz w:val="24"/>
              </w:rPr>
              <w:t>Schedule</w:t>
            </w:r>
          </w:p>
        </w:tc>
        <w:tc>
          <w:tcPr>
            <w:tcW w:w="7795" w:type="dxa"/>
            <w:tcBorders>
              <w:top w:val="none" w:sz="0" w:space="0" w:color="020000"/>
              <w:left w:val="single" w:sz="4" w:space="0" w:color="000000"/>
              <w:bottom w:val="none" w:sz="0" w:space="0" w:color="020000"/>
              <w:right w:val="single" w:sz="4" w:space="0" w:color="000000"/>
            </w:tcBorders>
          </w:tcPr>
          <w:p w14:paraId="7DBB38D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0CBBBFA" w14:textId="77777777">
        <w:tblPrEx>
          <w:tblCellMar>
            <w:top w:w="0" w:type="dxa"/>
            <w:bottom w:w="0" w:type="dxa"/>
          </w:tblCellMar>
        </w:tblPrEx>
        <w:trPr>
          <w:trHeight w:hRule="exact" w:val="341"/>
        </w:trPr>
        <w:tc>
          <w:tcPr>
            <w:tcW w:w="1234" w:type="dxa"/>
            <w:tcBorders>
              <w:top w:val="none" w:sz="0" w:space="0" w:color="020000"/>
              <w:left w:val="single" w:sz="4" w:space="0" w:color="000000"/>
              <w:bottom w:val="none" w:sz="0" w:space="0" w:color="020000"/>
              <w:right w:val="single" w:sz="4" w:space="0" w:color="000000"/>
            </w:tcBorders>
            <w:vAlign w:val="center"/>
          </w:tcPr>
          <w:p w14:paraId="681EC49A" w14:textId="77777777" w:rsidR="00523AF4" w:rsidRDefault="00EE6B67">
            <w:pPr>
              <w:spacing w:after="45" w:line="288" w:lineRule="exact"/>
              <w:ind w:left="115"/>
              <w:textAlignment w:val="baseline"/>
              <w:rPr>
                <w:rFonts w:ascii="Arial" w:eastAsia="Arial" w:hAnsi="Arial"/>
                <w:color w:val="000000"/>
                <w:sz w:val="24"/>
              </w:rPr>
            </w:pPr>
            <w:r>
              <w:rPr>
                <w:rFonts w:ascii="Arial" w:eastAsia="Arial" w:hAnsi="Arial"/>
                <w:color w:val="000000"/>
                <w:sz w:val="24"/>
              </w:rPr>
              <w:t>15 - Call-</w:t>
            </w:r>
            <w:r>
              <w:rPr>
                <w:rFonts w:ascii="Arial" w:eastAsia="Arial" w:hAnsi="Arial"/>
                <w:color w:val="000000"/>
                <w:sz w:val="24"/>
              </w:rPr>
              <w:t xml:space="preserve"> </w:t>
            </w:r>
          </w:p>
        </w:tc>
        <w:tc>
          <w:tcPr>
            <w:tcW w:w="7795" w:type="dxa"/>
            <w:tcBorders>
              <w:top w:val="none" w:sz="0" w:space="0" w:color="020000"/>
              <w:left w:val="single" w:sz="4" w:space="0" w:color="000000"/>
              <w:bottom w:val="none" w:sz="0" w:space="0" w:color="020000"/>
              <w:right w:val="single" w:sz="4" w:space="0" w:color="000000"/>
            </w:tcBorders>
          </w:tcPr>
          <w:p w14:paraId="7F692C0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1BA79BD" w14:textId="77777777">
        <w:tblPrEx>
          <w:tblCellMar>
            <w:top w:w="0" w:type="dxa"/>
            <w:bottom w:w="0" w:type="dxa"/>
          </w:tblCellMar>
        </w:tblPrEx>
        <w:trPr>
          <w:trHeight w:hRule="exact" w:val="322"/>
        </w:trPr>
        <w:tc>
          <w:tcPr>
            <w:tcW w:w="1234" w:type="dxa"/>
            <w:tcBorders>
              <w:top w:val="none" w:sz="0" w:space="0" w:color="020000"/>
              <w:left w:val="single" w:sz="4" w:space="0" w:color="000000"/>
              <w:bottom w:val="none" w:sz="0" w:space="0" w:color="020000"/>
              <w:right w:val="single" w:sz="4" w:space="0" w:color="000000"/>
            </w:tcBorders>
            <w:vAlign w:val="center"/>
          </w:tcPr>
          <w:p w14:paraId="22F723CA" w14:textId="77777777" w:rsidR="00523AF4" w:rsidRDefault="00EE6B67">
            <w:pPr>
              <w:spacing w:after="73" w:line="243" w:lineRule="exact"/>
              <w:ind w:left="115"/>
              <w:textAlignment w:val="baseline"/>
              <w:rPr>
                <w:rFonts w:ascii="Arial" w:eastAsia="Arial" w:hAnsi="Arial"/>
                <w:color w:val="000000"/>
                <w:sz w:val="24"/>
              </w:rPr>
            </w:pPr>
            <w:r>
              <w:rPr>
                <w:rFonts w:ascii="Arial" w:eastAsia="Arial" w:hAnsi="Arial"/>
                <w:color w:val="000000"/>
                <w:sz w:val="24"/>
              </w:rPr>
              <w:t>Off</w:t>
            </w:r>
          </w:p>
        </w:tc>
        <w:tc>
          <w:tcPr>
            <w:tcW w:w="7795" w:type="dxa"/>
            <w:tcBorders>
              <w:top w:val="none" w:sz="0" w:space="0" w:color="020000"/>
              <w:left w:val="single" w:sz="4" w:space="0" w:color="000000"/>
              <w:bottom w:val="none" w:sz="0" w:space="0" w:color="020000"/>
              <w:right w:val="single" w:sz="4" w:space="0" w:color="000000"/>
            </w:tcBorders>
            <w:vAlign w:val="center"/>
          </w:tcPr>
          <w:p w14:paraId="7E24B82C" w14:textId="77777777" w:rsidR="00523AF4" w:rsidRDefault="00EE6B67">
            <w:pPr>
              <w:spacing w:before="113" w:line="203" w:lineRule="exact"/>
              <w:ind w:right="3106"/>
              <w:jc w:val="right"/>
              <w:textAlignment w:val="baseline"/>
              <w:rPr>
                <w:rFonts w:ascii="Segoe UI" w:eastAsia="Segoe UI" w:hAnsi="Segoe UI"/>
                <w:color w:val="000000"/>
                <w:sz w:val="17"/>
              </w:rPr>
            </w:pPr>
            <w:r>
              <w:rPr>
                <w:rFonts w:ascii="Segoe UI" w:eastAsia="Segoe UI" w:hAnsi="Segoe UI"/>
                <w:color w:val="000000"/>
                <w:sz w:val="17"/>
              </w:rPr>
              <w:t>Call-Off-Schedule-1</w:t>
            </w:r>
          </w:p>
        </w:tc>
      </w:tr>
      <w:tr w:rsidR="00523AF4" w14:paraId="27F27D3A" w14:textId="77777777">
        <w:tblPrEx>
          <w:tblCellMar>
            <w:top w:w="0" w:type="dxa"/>
            <w:bottom w:w="0" w:type="dxa"/>
          </w:tblCellMar>
        </w:tblPrEx>
        <w:trPr>
          <w:trHeight w:hRule="exact" w:val="211"/>
        </w:trPr>
        <w:tc>
          <w:tcPr>
            <w:tcW w:w="1234" w:type="dxa"/>
            <w:tcBorders>
              <w:top w:val="none" w:sz="0" w:space="0" w:color="020000"/>
              <w:left w:val="single" w:sz="4" w:space="0" w:color="000000"/>
              <w:bottom w:val="none" w:sz="0" w:space="0" w:color="020000"/>
              <w:right w:val="single" w:sz="4" w:space="0" w:color="000000"/>
            </w:tcBorders>
            <w:vAlign w:val="center"/>
          </w:tcPr>
          <w:p w14:paraId="49DD32BB" w14:textId="77777777" w:rsidR="00523AF4" w:rsidRDefault="00EE6B67">
            <w:pPr>
              <w:spacing w:after="1" w:line="209" w:lineRule="exact"/>
              <w:ind w:left="115"/>
              <w:textAlignment w:val="baseline"/>
              <w:rPr>
                <w:rFonts w:ascii="Arial" w:eastAsia="Arial" w:hAnsi="Arial"/>
                <w:color w:val="000000"/>
                <w:sz w:val="24"/>
              </w:rPr>
            </w:pPr>
            <w:r>
              <w:rPr>
                <w:rFonts w:ascii="Arial" w:eastAsia="Arial" w:hAnsi="Arial"/>
                <w:color w:val="000000"/>
                <w:sz w:val="24"/>
              </w:rPr>
              <w:t>Contract</w:t>
            </w:r>
          </w:p>
        </w:tc>
        <w:tc>
          <w:tcPr>
            <w:tcW w:w="7795" w:type="dxa"/>
            <w:tcBorders>
              <w:top w:val="none" w:sz="0" w:space="0" w:color="020000"/>
              <w:left w:val="single" w:sz="4" w:space="0" w:color="000000"/>
              <w:bottom w:val="none" w:sz="0" w:space="0" w:color="020000"/>
              <w:right w:val="single" w:sz="4" w:space="0" w:color="000000"/>
            </w:tcBorders>
            <w:vAlign w:val="center"/>
          </w:tcPr>
          <w:p w14:paraId="45F01F6D" w14:textId="77777777" w:rsidR="00523AF4" w:rsidRDefault="00EE6B67">
            <w:pPr>
              <w:spacing w:after="4" w:line="206" w:lineRule="exact"/>
              <w:ind w:right="3106"/>
              <w:jc w:val="right"/>
              <w:textAlignment w:val="baseline"/>
              <w:rPr>
                <w:rFonts w:ascii="Segoe UI" w:eastAsia="Segoe UI" w:hAnsi="Segoe UI"/>
                <w:color w:val="000000"/>
                <w:sz w:val="17"/>
              </w:rPr>
            </w:pPr>
            <w:r>
              <w:rPr>
                <w:rFonts w:ascii="Segoe UI" w:eastAsia="Segoe UI" w:hAnsi="Segoe UI"/>
                <w:color w:val="000000"/>
                <w:sz w:val="17"/>
              </w:rPr>
              <w:t>5-Call-Off-Contract-</w:t>
            </w:r>
            <w:r>
              <w:rPr>
                <w:rFonts w:ascii="Arial" w:eastAsia="Arial" w:hAnsi="Arial"/>
                <w:color w:val="000000"/>
                <w:sz w:val="24"/>
              </w:rPr>
              <w:t xml:space="preserve"> </w:t>
            </w:r>
          </w:p>
        </w:tc>
      </w:tr>
      <w:tr w:rsidR="00523AF4" w14:paraId="748E14FC" w14:textId="77777777">
        <w:tblPrEx>
          <w:tblCellMar>
            <w:top w:w="0" w:type="dxa"/>
            <w:bottom w:w="0" w:type="dxa"/>
          </w:tblCellMar>
        </w:tblPrEx>
        <w:trPr>
          <w:trHeight w:hRule="exact" w:val="585"/>
        </w:trPr>
        <w:tc>
          <w:tcPr>
            <w:tcW w:w="1234" w:type="dxa"/>
            <w:tcBorders>
              <w:top w:val="none" w:sz="0" w:space="0" w:color="020000"/>
              <w:left w:val="single" w:sz="4" w:space="0" w:color="000000"/>
              <w:bottom w:val="single" w:sz="4" w:space="0" w:color="000000"/>
              <w:right w:val="single" w:sz="4" w:space="0" w:color="000000"/>
            </w:tcBorders>
          </w:tcPr>
          <w:p w14:paraId="1CBAF1BD" w14:textId="77777777" w:rsidR="00523AF4" w:rsidRDefault="00EE6B67">
            <w:pPr>
              <w:spacing w:after="1" w:line="287" w:lineRule="exact"/>
              <w:ind w:left="108"/>
              <w:textAlignment w:val="baseline"/>
              <w:rPr>
                <w:rFonts w:ascii="Arial" w:eastAsia="Arial" w:hAnsi="Arial"/>
                <w:color w:val="000000"/>
                <w:sz w:val="24"/>
              </w:rPr>
            </w:pPr>
            <w:r>
              <w:rPr>
                <w:rFonts w:ascii="Arial" w:eastAsia="Arial" w:hAnsi="Arial"/>
                <w:color w:val="000000"/>
                <w:sz w:val="24"/>
              </w:rPr>
              <w:t>Manage ment</w:t>
            </w:r>
          </w:p>
        </w:tc>
        <w:tc>
          <w:tcPr>
            <w:tcW w:w="7795" w:type="dxa"/>
            <w:tcBorders>
              <w:top w:val="none" w:sz="0" w:space="0" w:color="020000"/>
              <w:left w:val="single" w:sz="4" w:space="0" w:color="000000"/>
              <w:bottom w:val="single" w:sz="4" w:space="0" w:color="000000"/>
              <w:right w:val="single" w:sz="4" w:space="0" w:color="000000"/>
            </w:tcBorders>
          </w:tcPr>
          <w:p w14:paraId="4AD8A71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F5A2B4B" w14:textId="77777777">
        <w:tblPrEx>
          <w:tblCellMar>
            <w:top w:w="0" w:type="dxa"/>
            <w:bottom w:w="0" w:type="dxa"/>
          </w:tblCellMar>
        </w:tblPrEx>
        <w:trPr>
          <w:trHeight w:hRule="exact" w:val="288"/>
        </w:trPr>
        <w:tc>
          <w:tcPr>
            <w:tcW w:w="1234" w:type="dxa"/>
            <w:tcBorders>
              <w:top w:val="single" w:sz="4" w:space="0" w:color="000000"/>
              <w:left w:val="single" w:sz="4" w:space="0" w:color="000000"/>
              <w:bottom w:val="none" w:sz="0" w:space="0" w:color="020000"/>
              <w:right w:val="single" w:sz="4" w:space="0" w:color="000000"/>
            </w:tcBorders>
            <w:vAlign w:val="center"/>
          </w:tcPr>
          <w:p w14:paraId="09C7F146" w14:textId="77777777" w:rsidR="00523AF4" w:rsidRDefault="00EE6B67">
            <w:pPr>
              <w:spacing w:line="278" w:lineRule="exact"/>
              <w:ind w:left="115"/>
              <w:textAlignment w:val="baseline"/>
              <w:rPr>
                <w:rFonts w:ascii="Arial" w:eastAsia="Arial" w:hAnsi="Arial"/>
                <w:color w:val="000000"/>
                <w:sz w:val="24"/>
              </w:rPr>
            </w:pPr>
            <w:r>
              <w:rPr>
                <w:rFonts w:ascii="Arial" w:eastAsia="Arial" w:hAnsi="Arial"/>
                <w:color w:val="000000"/>
                <w:sz w:val="24"/>
              </w:rPr>
              <w:t>Call-Off</w:t>
            </w:r>
          </w:p>
        </w:tc>
        <w:tc>
          <w:tcPr>
            <w:tcW w:w="7795" w:type="dxa"/>
            <w:tcBorders>
              <w:top w:val="single" w:sz="4" w:space="0" w:color="000000"/>
              <w:left w:val="single" w:sz="4" w:space="0" w:color="000000"/>
              <w:bottom w:val="none" w:sz="0" w:space="0" w:color="020000"/>
              <w:right w:val="single" w:sz="4" w:space="0" w:color="000000"/>
            </w:tcBorders>
          </w:tcPr>
          <w:p w14:paraId="567FC94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4897111" w14:textId="77777777">
        <w:tblPrEx>
          <w:tblCellMar>
            <w:top w:w="0" w:type="dxa"/>
            <w:bottom w:w="0" w:type="dxa"/>
          </w:tblCellMar>
        </w:tblPrEx>
        <w:trPr>
          <w:trHeight w:hRule="exact" w:val="284"/>
        </w:trPr>
        <w:tc>
          <w:tcPr>
            <w:tcW w:w="1234" w:type="dxa"/>
            <w:tcBorders>
              <w:top w:val="none" w:sz="0" w:space="0" w:color="020000"/>
              <w:left w:val="single" w:sz="4" w:space="0" w:color="000000"/>
              <w:bottom w:val="none" w:sz="0" w:space="0" w:color="020000"/>
              <w:right w:val="single" w:sz="4" w:space="0" w:color="000000"/>
            </w:tcBorders>
            <w:vAlign w:val="center"/>
          </w:tcPr>
          <w:p w14:paraId="413BCF69" w14:textId="77777777" w:rsidR="00523AF4" w:rsidRDefault="00EE6B67">
            <w:pPr>
              <w:spacing w:line="278" w:lineRule="exact"/>
              <w:ind w:left="115"/>
              <w:textAlignment w:val="baseline"/>
              <w:rPr>
                <w:rFonts w:ascii="Arial" w:eastAsia="Arial" w:hAnsi="Arial"/>
                <w:color w:val="000000"/>
                <w:sz w:val="24"/>
              </w:rPr>
            </w:pPr>
            <w:r>
              <w:rPr>
                <w:rFonts w:ascii="Arial" w:eastAsia="Arial" w:hAnsi="Arial"/>
                <w:color w:val="000000"/>
                <w:sz w:val="24"/>
              </w:rPr>
              <w:t>Schedule</w:t>
            </w:r>
          </w:p>
        </w:tc>
        <w:tc>
          <w:tcPr>
            <w:tcW w:w="7795" w:type="dxa"/>
            <w:vMerge w:val="restart"/>
            <w:tcBorders>
              <w:top w:val="none" w:sz="0" w:space="0" w:color="020000"/>
              <w:left w:val="single" w:sz="4" w:space="0" w:color="000000"/>
              <w:bottom w:val="single" w:sz="0" w:space="0" w:color="000000"/>
              <w:right w:val="single" w:sz="4" w:space="0" w:color="000000"/>
            </w:tcBorders>
          </w:tcPr>
          <w:p w14:paraId="2E90D007" w14:textId="77777777" w:rsidR="00523AF4" w:rsidRDefault="00EE6B67">
            <w:pPr>
              <w:spacing w:before="39"/>
              <w:ind w:left="3624"/>
              <w:jc w:val="center"/>
              <w:textAlignment w:val="baseline"/>
            </w:pPr>
            <w:r>
              <w:rPr>
                <w:noProof/>
              </w:rPr>
              <w:drawing>
                <wp:inline distT="0" distB="0" distL="0" distR="0" wp14:anchorId="4548F5B7" wp14:editId="580331D9">
                  <wp:extent cx="341630" cy="34163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341630" cy="341630"/>
                          </a:xfrm>
                          <a:prstGeom prst="rect">
                            <a:avLst/>
                          </a:prstGeom>
                        </pic:spPr>
                      </pic:pic>
                    </a:graphicData>
                  </a:graphic>
                </wp:inline>
              </w:drawing>
            </w:r>
          </w:p>
        </w:tc>
      </w:tr>
      <w:tr w:rsidR="00523AF4" w14:paraId="11F4DD1F" w14:textId="77777777">
        <w:tblPrEx>
          <w:tblCellMar>
            <w:top w:w="0" w:type="dxa"/>
            <w:bottom w:w="0" w:type="dxa"/>
          </w:tblCellMar>
        </w:tblPrEx>
        <w:trPr>
          <w:trHeight w:hRule="exact" w:val="307"/>
        </w:trPr>
        <w:tc>
          <w:tcPr>
            <w:tcW w:w="1234" w:type="dxa"/>
            <w:tcBorders>
              <w:top w:val="none" w:sz="0" w:space="0" w:color="020000"/>
              <w:left w:val="single" w:sz="4" w:space="0" w:color="000000"/>
              <w:bottom w:val="none" w:sz="0" w:space="0" w:color="020000"/>
              <w:right w:val="single" w:sz="4" w:space="0" w:color="000000"/>
            </w:tcBorders>
            <w:vAlign w:val="center"/>
          </w:tcPr>
          <w:p w14:paraId="27C34875" w14:textId="77777777" w:rsidR="00523AF4" w:rsidRDefault="00EE6B67">
            <w:pPr>
              <w:spacing w:line="289" w:lineRule="exact"/>
              <w:ind w:left="144"/>
              <w:textAlignment w:val="baseline"/>
              <w:rPr>
                <w:rFonts w:ascii="Arial" w:eastAsia="Arial" w:hAnsi="Arial"/>
                <w:color w:val="000000"/>
                <w:sz w:val="24"/>
              </w:rPr>
            </w:pPr>
            <w:r>
              <w:rPr>
                <w:rFonts w:ascii="Arial" w:eastAsia="Arial" w:hAnsi="Arial"/>
                <w:color w:val="000000"/>
                <w:sz w:val="24"/>
              </w:rPr>
              <w:t>20 - Call-</w:t>
            </w:r>
            <w:r>
              <w:rPr>
                <w:rFonts w:ascii="Arial" w:eastAsia="Arial" w:hAnsi="Arial"/>
                <w:color w:val="000000"/>
                <w:sz w:val="24"/>
              </w:rPr>
              <w:t xml:space="preserve"> </w:t>
            </w:r>
          </w:p>
        </w:tc>
        <w:tc>
          <w:tcPr>
            <w:tcW w:w="7795" w:type="dxa"/>
            <w:vMerge/>
            <w:tcBorders>
              <w:top w:val="single" w:sz="0" w:space="0" w:color="000000"/>
              <w:left w:val="single" w:sz="4" w:space="0" w:color="000000"/>
              <w:bottom w:val="none" w:sz="0" w:space="0" w:color="020000"/>
              <w:right w:val="single" w:sz="4" w:space="0" w:color="000000"/>
            </w:tcBorders>
          </w:tcPr>
          <w:p w14:paraId="09BF7B96" w14:textId="77777777" w:rsidR="00523AF4" w:rsidRDefault="00523AF4"/>
        </w:tc>
      </w:tr>
      <w:tr w:rsidR="00523AF4" w14:paraId="4397ECED" w14:textId="77777777">
        <w:tblPrEx>
          <w:tblCellMar>
            <w:top w:w="0" w:type="dxa"/>
            <w:bottom w:w="0" w:type="dxa"/>
          </w:tblCellMar>
        </w:tblPrEx>
        <w:trPr>
          <w:trHeight w:hRule="exact" w:val="269"/>
        </w:trPr>
        <w:tc>
          <w:tcPr>
            <w:tcW w:w="1234" w:type="dxa"/>
            <w:tcBorders>
              <w:top w:val="none" w:sz="0" w:space="0" w:color="020000"/>
              <w:left w:val="single" w:sz="4" w:space="0" w:color="000000"/>
              <w:bottom w:val="none" w:sz="0" w:space="0" w:color="020000"/>
              <w:right w:val="single" w:sz="4" w:space="0" w:color="000000"/>
            </w:tcBorders>
            <w:vAlign w:val="center"/>
          </w:tcPr>
          <w:p w14:paraId="79D3A781" w14:textId="77777777" w:rsidR="00523AF4" w:rsidRDefault="00EE6B67">
            <w:pPr>
              <w:spacing w:line="263" w:lineRule="exact"/>
              <w:ind w:left="144"/>
              <w:textAlignment w:val="baseline"/>
              <w:rPr>
                <w:rFonts w:ascii="Arial" w:eastAsia="Arial" w:hAnsi="Arial"/>
                <w:color w:val="000000"/>
                <w:sz w:val="24"/>
              </w:rPr>
            </w:pPr>
            <w:r>
              <w:rPr>
                <w:rFonts w:ascii="Arial" w:eastAsia="Arial" w:hAnsi="Arial"/>
                <w:color w:val="000000"/>
                <w:sz w:val="24"/>
              </w:rPr>
              <w:t>Off</w:t>
            </w:r>
          </w:p>
        </w:tc>
        <w:tc>
          <w:tcPr>
            <w:tcW w:w="7795" w:type="dxa"/>
            <w:tcBorders>
              <w:top w:val="none" w:sz="0" w:space="0" w:color="020000"/>
              <w:left w:val="single" w:sz="4" w:space="0" w:color="000000"/>
              <w:bottom w:val="none" w:sz="0" w:space="0" w:color="020000"/>
              <w:right w:val="single" w:sz="4" w:space="0" w:color="000000"/>
            </w:tcBorders>
            <w:vAlign w:val="center"/>
          </w:tcPr>
          <w:p w14:paraId="47CDF760" w14:textId="77777777" w:rsidR="00523AF4" w:rsidRDefault="00EE6B67">
            <w:pPr>
              <w:spacing w:after="38" w:line="218" w:lineRule="exact"/>
              <w:jc w:val="center"/>
              <w:textAlignment w:val="baseline"/>
              <w:rPr>
                <w:rFonts w:ascii="Segoe UI" w:eastAsia="Segoe UI" w:hAnsi="Segoe UI"/>
                <w:color w:val="000000"/>
                <w:sz w:val="17"/>
              </w:rPr>
            </w:pPr>
            <w:r>
              <w:rPr>
                <w:rFonts w:ascii="Segoe UI" w:eastAsia="Segoe UI" w:hAnsi="Segoe UI"/>
                <w:color w:val="000000"/>
                <w:sz w:val="17"/>
              </w:rPr>
              <w:t>Schedule A -</w:t>
            </w:r>
          </w:p>
        </w:tc>
      </w:tr>
      <w:tr w:rsidR="00523AF4" w14:paraId="4693ECFA" w14:textId="77777777">
        <w:tblPrEx>
          <w:tblCellMar>
            <w:top w:w="0" w:type="dxa"/>
            <w:bottom w:w="0" w:type="dxa"/>
          </w:tblCellMar>
        </w:tblPrEx>
        <w:trPr>
          <w:trHeight w:hRule="exact" w:val="595"/>
        </w:trPr>
        <w:tc>
          <w:tcPr>
            <w:tcW w:w="1234" w:type="dxa"/>
            <w:tcBorders>
              <w:top w:val="none" w:sz="0" w:space="0" w:color="020000"/>
              <w:left w:val="single" w:sz="4" w:space="0" w:color="000000"/>
              <w:bottom w:val="single" w:sz="4" w:space="0" w:color="000000"/>
              <w:right w:val="single" w:sz="4" w:space="0" w:color="000000"/>
            </w:tcBorders>
          </w:tcPr>
          <w:p w14:paraId="36690BC7" w14:textId="77777777" w:rsidR="00523AF4" w:rsidRDefault="00EE6B67">
            <w:pPr>
              <w:spacing w:after="1" w:line="288" w:lineRule="exact"/>
              <w:ind w:left="108"/>
              <w:textAlignment w:val="baseline"/>
              <w:rPr>
                <w:rFonts w:ascii="Arial" w:eastAsia="Arial" w:hAnsi="Arial"/>
                <w:color w:val="000000"/>
                <w:sz w:val="24"/>
              </w:rPr>
            </w:pPr>
            <w:r>
              <w:rPr>
                <w:rFonts w:ascii="Arial" w:eastAsia="Arial" w:hAnsi="Arial"/>
                <w:color w:val="000000"/>
                <w:sz w:val="24"/>
              </w:rPr>
              <w:t>Specifica tion</w:t>
            </w:r>
          </w:p>
        </w:tc>
        <w:tc>
          <w:tcPr>
            <w:tcW w:w="7795" w:type="dxa"/>
            <w:tcBorders>
              <w:top w:val="none" w:sz="0" w:space="0" w:color="020000"/>
              <w:left w:val="single" w:sz="4" w:space="0" w:color="000000"/>
              <w:bottom w:val="single" w:sz="4" w:space="0" w:color="000000"/>
              <w:right w:val="single" w:sz="4" w:space="0" w:color="000000"/>
            </w:tcBorders>
          </w:tcPr>
          <w:p w14:paraId="76F5964D" w14:textId="77777777" w:rsidR="00523AF4" w:rsidRDefault="00EE6B67">
            <w:pPr>
              <w:spacing w:after="432" w:line="153" w:lineRule="exact"/>
              <w:ind w:right="3106"/>
              <w:jc w:val="right"/>
              <w:textAlignment w:val="baseline"/>
              <w:rPr>
                <w:rFonts w:ascii="Segoe UI" w:eastAsia="Segoe UI" w:hAnsi="Segoe UI"/>
                <w:color w:val="000000"/>
                <w:sz w:val="17"/>
              </w:rPr>
            </w:pPr>
            <w:r>
              <w:rPr>
                <w:rFonts w:ascii="Segoe UI" w:eastAsia="Segoe UI" w:hAnsi="Segoe UI"/>
                <w:color w:val="000000"/>
                <w:sz w:val="17"/>
              </w:rPr>
              <w:t>Statement of Service</w:t>
            </w:r>
          </w:p>
        </w:tc>
      </w:tr>
    </w:tbl>
    <w:p w14:paraId="33F706F7" w14:textId="77777777" w:rsidR="00523AF4" w:rsidRDefault="00523AF4">
      <w:pPr>
        <w:spacing w:after="6711" w:line="20" w:lineRule="exact"/>
      </w:pPr>
    </w:p>
    <w:p w14:paraId="26D30AE6" w14:textId="77777777" w:rsidR="00523AF4" w:rsidRDefault="00523AF4">
      <w:pPr>
        <w:spacing w:after="6711" w:line="20" w:lineRule="exact"/>
        <w:sectPr w:rsidR="00523AF4">
          <w:pgSz w:w="11904" w:h="16838"/>
          <w:pgMar w:top="700" w:right="1429" w:bottom="562" w:left="1435" w:header="720" w:footer="720" w:gutter="0"/>
          <w:cols w:space="720"/>
        </w:sectPr>
      </w:pPr>
    </w:p>
    <w:p w14:paraId="0955D2E1"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3C87B37E"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11 </w:t>
      </w:r>
      <w:r>
        <w:rPr>
          <w:rFonts w:ascii="Calibri" w:eastAsia="Calibri" w:hAnsi="Calibri"/>
          <w:color w:val="000000"/>
        </w:rPr>
        <w:br/>
      </w:r>
      <w:r>
        <w:rPr>
          <w:rFonts w:ascii="Arial" w:eastAsia="Arial" w:hAnsi="Arial"/>
          <w:color w:val="000000"/>
          <w:sz w:val="20"/>
        </w:rPr>
        <w:t>Model Version: v3.8</w:t>
      </w:r>
    </w:p>
    <w:p w14:paraId="3CFDB3A1" w14:textId="77777777" w:rsidR="00523AF4" w:rsidRDefault="00523AF4">
      <w:pPr>
        <w:sectPr w:rsidR="00523AF4">
          <w:type w:val="continuous"/>
          <w:pgSz w:w="11904" w:h="16838"/>
          <w:pgMar w:top="700" w:right="1427" w:bottom="562" w:left="1437" w:header="720" w:footer="720" w:gutter="0"/>
          <w:cols w:space="720"/>
        </w:sectPr>
      </w:pPr>
    </w:p>
    <w:p w14:paraId="6BE0EC92" w14:textId="77777777" w:rsidR="00523AF4" w:rsidRDefault="00EE6B67">
      <w:pPr>
        <w:spacing w:before="18" w:after="694" w:line="230" w:lineRule="exact"/>
        <w:ind w:left="144" w:right="72"/>
        <w:jc w:val="both"/>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color w:val="000000"/>
          <w:sz w:val="20"/>
        </w:rPr>
        <w:t>Crown Copyright 2018</w:t>
      </w:r>
    </w:p>
    <w:p w14:paraId="2EE08903" w14:textId="77777777" w:rsidR="00523AF4" w:rsidRDefault="00EE6B67">
      <w:pPr>
        <w:spacing w:after="459"/>
        <w:ind w:right="4224"/>
        <w:textAlignment w:val="baseline"/>
      </w:pPr>
      <w:r>
        <w:rPr>
          <w:noProof/>
        </w:rPr>
        <w:drawing>
          <wp:inline distT="0" distB="0" distL="0" distR="0" wp14:anchorId="029B1734" wp14:editId="0D9C40A8">
            <wp:extent cx="1661160" cy="139319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1661160" cy="1393190"/>
                    </a:xfrm>
                    <a:prstGeom prst="rect">
                      <a:avLst/>
                    </a:prstGeom>
                  </pic:spPr>
                </pic:pic>
              </a:graphicData>
            </a:graphic>
          </wp:inline>
        </w:drawing>
      </w:r>
    </w:p>
    <w:p w14:paraId="76F5082F" w14:textId="77777777" w:rsidR="00523AF4" w:rsidRDefault="00EE6B67">
      <w:pPr>
        <w:spacing w:after="9528" w:line="1081" w:lineRule="exact"/>
        <w:ind w:left="288"/>
        <w:textAlignment w:val="baseline"/>
        <w:rPr>
          <w:rFonts w:ascii="Arial" w:eastAsia="Arial" w:hAnsi="Arial"/>
          <w:b/>
          <w:color w:val="000000"/>
          <w:spacing w:val="16"/>
          <w:w w:val="95"/>
          <w:sz w:val="96"/>
        </w:rPr>
      </w:pPr>
      <w:r>
        <w:rPr>
          <w:rFonts w:ascii="Arial" w:eastAsia="Arial" w:hAnsi="Arial"/>
          <w:b/>
          <w:color w:val="000000"/>
          <w:spacing w:val="16"/>
          <w:w w:val="95"/>
          <w:sz w:val="96"/>
        </w:rPr>
        <w:t>Core Terms</w:t>
      </w:r>
    </w:p>
    <w:p w14:paraId="3147F9F2" w14:textId="77777777" w:rsidR="00523AF4" w:rsidRDefault="00523AF4">
      <w:pPr>
        <w:spacing w:after="9528" w:line="1081" w:lineRule="exact"/>
        <w:sectPr w:rsidR="00523AF4">
          <w:pgSz w:w="11904" w:h="16838"/>
          <w:pgMar w:top="700" w:right="3758" w:bottom="562" w:left="1306" w:header="720" w:footer="720" w:gutter="0"/>
          <w:cols w:space="720"/>
        </w:sectPr>
      </w:pPr>
    </w:p>
    <w:p w14:paraId="314C90F5"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6161CAE3"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12 </w:t>
      </w:r>
      <w:r>
        <w:rPr>
          <w:rFonts w:ascii="Calibri" w:eastAsia="Calibri" w:hAnsi="Calibri"/>
          <w:color w:val="000000"/>
        </w:rPr>
        <w:br/>
      </w:r>
      <w:r>
        <w:rPr>
          <w:rFonts w:ascii="Arial" w:eastAsia="Arial" w:hAnsi="Arial"/>
          <w:color w:val="000000"/>
          <w:sz w:val="20"/>
        </w:rPr>
        <w:t>Model Version: v3.8</w:t>
      </w:r>
    </w:p>
    <w:p w14:paraId="7FB15608" w14:textId="77777777" w:rsidR="00523AF4" w:rsidRDefault="00523AF4">
      <w:pPr>
        <w:sectPr w:rsidR="00523AF4">
          <w:type w:val="continuous"/>
          <w:pgSz w:w="11904" w:h="16838"/>
          <w:pgMar w:top="700" w:right="1427" w:bottom="562" w:left="1437" w:header="720" w:footer="720" w:gutter="0"/>
          <w:cols w:space="720"/>
        </w:sectPr>
      </w:pPr>
    </w:p>
    <w:p w14:paraId="513E5C81"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606F9468" w14:textId="77777777" w:rsidR="00523AF4" w:rsidRDefault="00EE6B67">
      <w:pPr>
        <w:numPr>
          <w:ilvl w:val="0"/>
          <w:numId w:val="6"/>
        </w:numPr>
        <w:spacing w:before="276" w:line="366" w:lineRule="exact"/>
        <w:textAlignment w:val="baseline"/>
        <w:rPr>
          <w:rFonts w:ascii="Arial" w:eastAsia="Arial" w:hAnsi="Arial"/>
          <w:b/>
          <w:color w:val="000000"/>
          <w:sz w:val="32"/>
        </w:rPr>
      </w:pPr>
      <w:r>
        <w:rPr>
          <w:rFonts w:ascii="Arial" w:eastAsia="Arial" w:hAnsi="Arial"/>
          <w:b/>
          <w:color w:val="000000"/>
          <w:sz w:val="32"/>
        </w:rPr>
        <w:t>Definitions used in the contract</w:t>
      </w:r>
    </w:p>
    <w:p w14:paraId="339D47ED" w14:textId="77777777" w:rsidR="00523AF4" w:rsidRDefault="00EE6B67">
      <w:pPr>
        <w:spacing w:before="94" w:line="269" w:lineRule="exact"/>
        <w:ind w:left="864"/>
        <w:textAlignment w:val="baseline"/>
        <w:rPr>
          <w:rFonts w:ascii="Arial" w:eastAsia="Arial" w:hAnsi="Arial"/>
          <w:color w:val="000000"/>
        </w:rPr>
      </w:pPr>
      <w:r>
        <w:rPr>
          <w:rFonts w:ascii="Arial" w:eastAsia="Arial" w:hAnsi="Arial"/>
          <w:color w:val="000000"/>
        </w:rPr>
        <w:t>Interpret this Contract using Joint Schedule 1 (Definitions).</w:t>
      </w:r>
    </w:p>
    <w:p w14:paraId="33DD2963" w14:textId="77777777" w:rsidR="00523AF4" w:rsidRDefault="00EE6B67">
      <w:pPr>
        <w:numPr>
          <w:ilvl w:val="0"/>
          <w:numId w:val="6"/>
        </w:numPr>
        <w:spacing w:before="491" w:line="366" w:lineRule="exact"/>
        <w:textAlignment w:val="baseline"/>
        <w:rPr>
          <w:rFonts w:ascii="Arial" w:eastAsia="Arial" w:hAnsi="Arial"/>
          <w:b/>
          <w:color w:val="000000"/>
          <w:sz w:val="32"/>
        </w:rPr>
      </w:pPr>
      <w:r>
        <w:rPr>
          <w:rFonts w:ascii="Arial" w:eastAsia="Arial" w:hAnsi="Arial"/>
          <w:b/>
          <w:color w:val="000000"/>
          <w:sz w:val="32"/>
        </w:rPr>
        <w:t>How the contract works</w:t>
      </w:r>
    </w:p>
    <w:p w14:paraId="46899015" w14:textId="77777777" w:rsidR="00523AF4" w:rsidRDefault="00EE6B67">
      <w:pPr>
        <w:tabs>
          <w:tab w:val="left" w:pos="576"/>
        </w:tabs>
        <w:spacing w:before="113" w:line="279" w:lineRule="exact"/>
        <w:ind w:left="576" w:right="1224" w:hanging="576"/>
        <w:textAlignment w:val="baseline"/>
        <w:rPr>
          <w:rFonts w:ascii="Arial" w:eastAsia="Arial" w:hAnsi="Arial"/>
          <w:color w:val="000000"/>
          <w:sz w:val="24"/>
        </w:rPr>
      </w:pPr>
      <w:r>
        <w:rPr>
          <w:rFonts w:ascii="Arial" w:eastAsia="Arial" w:hAnsi="Arial"/>
          <w:color w:val="000000"/>
          <w:sz w:val="24"/>
        </w:rPr>
        <w:t>2.1</w:t>
      </w:r>
      <w:r>
        <w:rPr>
          <w:rFonts w:ascii="Arial" w:eastAsia="Arial" w:hAnsi="Arial"/>
          <w:color w:val="000000"/>
          <w:sz w:val="24"/>
        </w:rPr>
        <w:tab/>
      </w:r>
      <w:r>
        <w:rPr>
          <w:rFonts w:ascii="Arial" w:eastAsia="Arial" w:hAnsi="Arial"/>
          <w:color w:val="000000"/>
          <w:sz w:val="24"/>
        </w:rPr>
        <w:t>The Supplier is eligible for the award of Call-Off Contracts during the Framework Contract Period.</w:t>
      </w:r>
    </w:p>
    <w:p w14:paraId="26695CA8" w14:textId="77777777" w:rsidR="00523AF4" w:rsidRDefault="00EE6B67">
      <w:pPr>
        <w:tabs>
          <w:tab w:val="left" w:pos="576"/>
        </w:tabs>
        <w:spacing w:before="297" w:line="274" w:lineRule="exact"/>
        <w:ind w:left="576" w:right="72" w:hanging="576"/>
        <w:textAlignment w:val="baseline"/>
        <w:rPr>
          <w:rFonts w:ascii="Arial" w:eastAsia="Arial" w:hAnsi="Arial"/>
          <w:color w:val="000000"/>
          <w:sz w:val="24"/>
        </w:rPr>
      </w:pPr>
      <w:r>
        <w:rPr>
          <w:rFonts w:ascii="Arial" w:eastAsia="Arial" w:hAnsi="Arial"/>
          <w:color w:val="000000"/>
          <w:sz w:val="24"/>
        </w:rPr>
        <w:t>2.2</w:t>
      </w:r>
      <w:r>
        <w:rPr>
          <w:rFonts w:ascii="Arial" w:eastAsia="Arial" w:hAnsi="Arial"/>
          <w:color w:val="000000"/>
          <w:sz w:val="24"/>
        </w:rPr>
        <w:tab/>
        <w:t>CCS does not guarantee the Supplier any exclusivity, quantity or value of work under the Framework Contract.</w:t>
      </w:r>
    </w:p>
    <w:p w14:paraId="33146981" w14:textId="77777777" w:rsidR="00523AF4" w:rsidRDefault="00EE6B67">
      <w:pPr>
        <w:tabs>
          <w:tab w:val="left" w:pos="576"/>
        </w:tabs>
        <w:spacing w:before="293" w:line="278" w:lineRule="exact"/>
        <w:ind w:left="576" w:right="936" w:hanging="576"/>
        <w:textAlignment w:val="baseline"/>
        <w:rPr>
          <w:rFonts w:ascii="Arial" w:eastAsia="Arial" w:hAnsi="Arial"/>
          <w:color w:val="000000"/>
          <w:sz w:val="24"/>
        </w:rPr>
      </w:pPr>
      <w:r>
        <w:rPr>
          <w:rFonts w:ascii="Arial" w:eastAsia="Arial" w:hAnsi="Arial"/>
          <w:color w:val="000000"/>
          <w:sz w:val="24"/>
        </w:rPr>
        <w:t>2.3</w:t>
      </w:r>
      <w:r>
        <w:rPr>
          <w:rFonts w:ascii="Arial" w:eastAsia="Arial" w:hAnsi="Arial"/>
          <w:color w:val="000000"/>
          <w:sz w:val="24"/>
        </w:rPr>
        <w:tab/>
      </w:r>
      <w:r>
        <w:rPr>
          <w:rFonts w:ascii="Arial" w:eastAsia="Arial" w:hAnsi="Arial"/>
          <w:color w:val="000000"/>
          <w:sz w:val="24"/>
        </w:rPr>
        <w:t>CCS has paid one penny to the Supplier legally to form the Framework Contract. The Supplier acknowledges this payment.</w:t>
      </w:r>
    </w:p>
    <w:p w14:paraId="312056DA" w14:textId="77777777" w:rsidR="00523AF4" w:rsidRDefault="00EE6B67">
      <w:pPr>
        <w:tabs>
          <w:tab w:val="left" w:pos="576"/>
        </w:tabs>
        <w:spacing w:before="297" w:line="275" w:lineRule="exact"/>
        <w:ind w:left="576" w:right="72" w:hanging="576"/>
        <w:textAlignment w:val="baseline"/>
        <w:rPr>
          <w:rFonts w:ascii="Arial" w:eastAsia="Arial" w:hAnsi="Arial"/>
          <w:color w:val="000000"/>
          <w:sz w:val="24"/>
        </w:rPr>
      </w:pPr>
      <w:r>
        <w:rPr>
          <w:rFonts w:ascii="Arial" w:eastAsia="Arial" w:hAnsi="Arial"/>
          <w:color w:val="000000"/>
          <w:sz w:val="24"/>
        </w:rPr>
        <w:t>2.4</w:t>
      </w:r>
      <w:r>
        <w:rPr>
          <w:rFonts w:ascii="Arial" w:eastAsia="Arial" w:hAnsi="Arial"/>
          <w:color w:val="000000"/>
          <w:sz w:val="24"/>
        </w:rPr>
        <w:tab/>
        <w:t>If the Buyer decides to buy Deliverables under the Framework Contract it must use Framework Schedule 7 (Call-Off Award Procedure) and</w:t>
      </w:r>
      <w:r>
        <w:rPr>
          <w:rFonts w:ascii="Arial" w:eastAsia="Arial" w:hAnsi="Arial"/>
          <w:color w:val="000000"/>
          <w:sz w:val="24"/>
        </w:rPr>
        <w:t xml:space="preserve"> must state its requirements using Framework Schedule 6 (Order Form Template and Call-Off Schedules). If allowed by the Regulations, the Buyer can:</w:t>
      </w:r>
    </w:p>
    <w:p w14:paraId="40B0ACA2" w14:textId="77777777" w:rsidR="00523AF4" w:rsidRDefault="00EE6B67">
      <w:pPr>
        <w:numPr>
          <w:ilvl w:val="0"/>
          <w:numId w:val="7"/>
        </w:numPr>
        <w:tabs>
          <w:tab w:val="clear" w:pos="432"/>
          <w:tab w:val="left" w:pos="1008"/>
        </w:tabs>
        <w:spacing w:before="296" w:line="250" w:lineRule="exact"/>
        <w:ind w:left="1008" w:right="504" w:hanging="432"/>
        <w:textAlignment w:val="baseline"/>
        <w:rPr>
          <w:rFonts w:ascii="Arial" w:eastAsia="Arial" w:hAnsi="Arial"/>
          <w:color w:val="000000"/>
        </w:rPr>
      </w:pPr>
      <w:r>
        <w:rPr>
          <w:rFonts w:ascii="Arial" w:eastAsia="Arial" w:hAnsi="Arial"/>
          <w:color w:val="000000"/>
        </w:rPr>
        <w:t>make changes to Framework Schedule 6 (Order Form Template and Call-Off Schedules);</w:t>
      </w:r>
    </w:p>
    <w:p w14:paraId="54DB889C" w14:textId="77777777" w:rsidR="00523AF4" w:rsidRDefault="00EE6B67">
      <w:pPr>
        <w:numPr>
          <w:ilvl w:val="0"/>
          <w:numId w:val="7"/>
        </w:numPr>
        <w:tabs>
          <w:tab w:val="clear" w:pos="432"/>
          <w:tab w:val="left" w:pos="1008"/>
        </w:tabs>
        <w:spacing w:before="4" w:line="269" w:lineRule="exact"/>
        <w:ind w:left="1008" w:hanging="432"/>
        <w:textAlignment w:val="baseline"/>
        <w:rPr>
          <w:rFonts w:ascii="Arial" w:eastAsia="Arial" w:hAnsi="Arial"/>
          <w:color w:val="000000"/>
        </w:rPr>
      </w:pPr>
      <w:r>
        <w:rPr>
          <w:rFonts w:ascii="Arial" w:eastAsia="Arial" w:hAnsi="Arial"/>
          <w:color w:val="000000"/>
        </w:rPr>
        <w:t>create new Call-Off Sched</w:t>
      </w:r>
      <w:r>
        <w:rPr>
          <w:rFonts w:ascii="Arial" w:eastAsia="Arial" w:hAnsi="Arial"/>
          <w:color w:val="000000"/>
        </w:rPr>
        <w:t>ules;</w:t>
      </w:r>
    </w:p>
    <w:p w14:paraId="0514A6A3" w14:textId="77777777" w:rsidR="00523AF4" w:rsidRDefault="00EE6B67">
      <w:pPr>
        <w:numPr>
          <w:ilvl w:val="0"/>
          <w:numId w:val="7"/>
        </w:numPr>
        <w:tabs>
          <w:tab w:val="clear" w:pos="432"/>
          <w:tab w:val="left" w:pos="1008"/>
        </w:tabs>
        <w:spacing w:before="5" w:line="269" w:lineRule="exact"/>
        <w:ind w:left="1008" w:hanging="432"/>
        <w:textAlignment w:val="baseline"/>
        <w:rPr>
          <w:rFonts w:ascii="Arial" w:eastAsia="Arial" w:hAnsi="Arial"/>
          <w:color w:val="000000"/>
        </w:rPr>
      </w:pPr>
      <w:r>
        <w:rPr>
          <w:rFonts w:ascii="Arial" w:eastAsia="Arial" w:hAnsi="Arial"/>
          <w:color w:val="000000"/>
        </w:rPr>
        <w:t>exclude optional template Call-Off Schedules; and/or</w:t>
      </w:r>
    </w:p>
    <w:p w14:paraId="04496627" w14:textId="77777777" w:rsidR="00523AF4" w:rsidRDefault="00EE6B67">
      <w:pPr>
        <w:numPr>
          <w:ilvl w:val="0"/>
          <w:numId w:val="7"/>
        </w:numPr>
        <w:tabs>
          <w:tab w:val="clear" w:pos="432"/>
          <w:tab w:val="left" w:pos="1008"/>
        </w:tabs>
        <w:spacing w:before="4" w:line="269" w:lineRule="exact"/>
        <w:ind w:left="1008" w:hanging="432"/>
        <w:textAlignment w:val="baseline"/>
        <w:rPr>
          <w:rFonts w:ascii="Arial" w:eastAsia="Arial" w:hAnsi="Arial"/>
          <w:color w:val="000000"/>
        </w:rPr>
      </w:pPr>
      <w:r>
        <w:rPr>
          <w:rFonts w:ascii="Arial" w:eastAsia="Arial" w:hAnsi="Arial"/>
          <w:color w:val="000000"/>
        </w:rPr>
        <w:t>use Special Terms in the Order Form to add or change terms.</w:t>
      </w:r>
    </w:p>
    <w:p w14:paraId="0EE09CB8" w14:textId="77777777" w:rsidR="00523AF4" w:rsidRDefault="00EE6B67">
      <w:pPr>
        <w:spacing w:before="276" w:line="273" w:lineRule="exact"/>
        <w:textAlignment w:val="baseline"/>
        <w:rPr>
          <w:rFonts w:ascii="Arial" w:eastAsia="Arial" w:hAnsi="Arial"/>
          <w:color w:val="000000"/>
          <w:spacing w:val="5"/>
          <w:sz w:val="24"/>
        </w:rPr>
      </w:pPr>
      <w:r>
        <w:rPr>
          <w:rFonts w:ascii="Arial" w:eastAsia="Arial" w:hAnsi="Arial"/>
          <w:color w:val="000000"/>
          <w:spacing w:val="5"/>
          <w:sz w:val="24"/>
        </w:rPr>
        <w:t>2.5 Each Call-Off Contract:</w:t>
      </w:r>
    </w:p>
    <w:p w14:paraId="59E8FB4F" w14:textId="77777777" w:rsidR="00523AF4" w:rsidRDefault="00EE6B67">
      <w:pPr>
        <w:numPr>
          <w:ilvl w:val="0"/>
          <w:numId w:val="8"/>
        </w:numPr>
        <w:tabs>
          <w:tab w:val="clear" w:pos="432"/>
          <w:tab w:val="left" w:pos="1008"/>
        </w:tabs>
        <w:spacing w:before="282" w:line="269" w:lineRule="exact"/>
        <w:ind w:left="1008" w:hanging="432"/>
        <w:textAlignment w:val="baseline"/>
        <w:rPr>
          <w:rFonts w:ascii="Arial" w:eastAsia="Arial" w:hAnsi="Arial"/>
          <w:color w:val="000000"/>
        </w:rPr>
      </w:pPr>
      <w:r>
        <w:rPr>
          <w:rFonts w:ascii="Arial" w:eastAsia="Arial" w:hAnsi="Arial"/>
          <w:color w:val="000000"/>
        </w:rPr>
        <w:t>is a separate Contract from the Framework Contract;</w:t>
      </w:r>
    </w:p>
    <w:p w14:paraId="59FDF5F1" w14:textId="77777777" w:rsidR="00523AF4" w:rsidRDefault="00EE6B67">
      <w:pPr>
        <w:numPr>
          <w:ilvl w:val="0"/>
          <w:numId w:val="8"/>
        </w:numPr>
        <w:tabs>
          <w:tab w:val="clear" w:pos="432"/>
          <w:tab w:val="left" w:pos="1008"/>
        </w:tabs>
        <w:spacing w:before="4" w:line="269" w:lineRule="exact"/>
        <w:ind w:left="1008" w:hanging="432"/>
        <w:textAlignment w:val="baseline"/>
        <w:rPr>
          <w:rFonts w:ascii="Arial" w:eastAsia="Arial" w:hAnsi="Arial"/>
          <w:color w:val="000000"/>
        </w:rPr>
      </w:pPr>
      <w:r>
        <w:rPr>
          <w:rFonts w:ascii="Arial" w:eastAsia="Arial" w:hAnsi="Arial"/>
          <w:color w:val="000000"/>
        </w:rPr>
        <w:t>is between a Supplier and a Buyer;</w:t>
      </w:r>
    </w:p>
    <w:p w14:paraId="7ED0FC22" w14:textId="77777777" w:rsidR="00523AF4" w:rsidRDefault="00EE6B67">
      <w:pPr>
        <w:numPr>
          <w:ilvl w:val="0"/>
          <w:numId w:val="8"/>
        </w:numPr>
        <w:tabs>
          <w:tab w:val="clear" w:pos="432"/>
          <w:tab w:val="left" w:pos="1008"/>
        </w:tabs>
        <w:spacing w:before="15" w:line="254" w:lineRule="exact"/>
        <w:ind w:left="1008" w:hanging="432"/>
        <w:textAlignment w:val="baseline"/>
        <w:rPr>
          <w:rFonts w:ascii="Arial" w:eastAsia="Arial" w:hAnsi="Arial"/>
          <w:color w:val="000000"/>
        </w:rPr>
      </w:pPr>
      <w:r>
        <w:rPr>
          <w:rFonts w:ascii="Arial" w:eastAsia="Arial" w:hAnsi="Arial"/>
          <w:color w:val="000000"/>
        </w:rPr>
        <w:t>includes Core Terms, Schedules and any other changes or items in the completed Order Form; and</w:t>
      </w:r>
    </w:p>
    <w:p w14:paraId="32659F89" w14:textId="77777777" w:rsidR="00523AF4" w:rsidRDefault="00EE6B67">
      <w:pPr>
        <w:numPr>
          <w:ilvl w:val="0"/>
          <w:numId w:val="8"/>
        </w:numPr>
        <w:tabs>
          <w:tab w:val="clear" w:pos="432"/>
          <w:tab w:val="left" w:pos="1008"/>
        </w:tabs>
        <w:spacing w:before="5" w:line="269" w:lineRule="exact"/>
        <w:ind w:left="1008" w:hanging="432"/>
        <w:textAlignment w:val="baseline"/>
        <w:rPr>
          <w:rFonts w:ascii="Arial" w:eastAsia="Arial" w:hAnsi="Arial"/>
          <w:color w:val="000000"/>
        </w:rPr>
      </w:pPr>
      <w:r>
        <w:rPr>
          <w:rFonts w:ascii="Arial" w:eastAsia="Arial" w:hAnsi="Arial"/>
          <w:color w:val="000000"/>
        </w:rPr>
        <w:t>survives the termination of the Framework Contract.</w:t>
      </w:r>
    </w:p>
    <w:p w14:paraId="7FA615EB" w14:textId="77777777" w:rsidR="00523AF4" w:rsidRDefault="00EE6B67">
      <w:pPr>
        <w:spacing w:before="269" w:line="279" w:lineRule="exact"/>
        <w:ind w:left="576" w:right="144" w:hanging="576"/>
        <w:textAlignment w:val="baseline"/>
        <w:rPr>
          <w:rFonts w:ascii="Arial" w:eastAsia="Arial" w:hAnsi="Arial"/>
          <w:color w:val="000000"/>
          <w:spacing w:val="-1"/>
          <w:sz w:val="24"/>
        </w:rPr>
      </w:pPr>
      <w:r>
        <w:rPr>
          <w:rFonts w:ascii="Arial" w:eastAsia="Arial" w:hAnsi="Arial"/>
          <w:color w:val="000000"/>
          <w:spacing w:val="-1"/>
          <w:sz w:val="24"/>
        </w:rPr>
        <w:t>2.6 Where the Supplier is approached by any Other Contracting Authority re</w:t>
      </w:r>
      <w:r>
        <w:rPr>
          <w:rFonts w:ascii="Arial" w:eastAsia="Arial" w:hAnsi="Arial"/>
          <w:color w:val="000000"/>
          <w:spacing w:val="-1"/>
          <w:sz w:val="24"/>
        </w:rPr>
        <w:t>questing Deliverables or substantially similar goods or services, the Supplier</w:t>
      </w:r>
    </w:p>
    <w:p w14:paraId="21A3DFB2" w14:textId="77777777" w:rsidR="00523AF4" w:rsidRDefault="00EE6B67">
      <w:pPr>
        <w:spacing w:before="5" w:line="273" w:lineRule="exact"/>
        <w:ind w:left="576"/>
        <w:textAlignment w:val="baseline"/>
        <w:rPr>
          <w:rFonts w:ascii="Arial" w:eastAsia="Arial" w:hAnsi="Arial"/>
          <w:color w:val="000000"/>
          <w:sz w:val="24"/>
        </w:rPr>
      </w:pPr>
      <w:r>
        <w:rPr>
          <w:rFonts w:ascii="Arial" w:eastAsia="Arial" w:hAnsi="Arial"/>
          <w:color w:val="000000"/>
          <w:sz w:val="24"/>
        </w:rPr>
        <w:t>must tell them about this Framework Contract before accepting their order.</w:t>
      </w:r>
    </w:p>
    <w:p w14:paraId="26C964F1" w14:textId="77777777" w:rsidR="00523AF4" w:rsidRDefault="00EE6B67">
      <w:pPr>
        <w:spacing w:before="294" w:line="277" w:lineRule="exact"/>
        <w:ind w:left="576" w:right="288" w:hanging="576"/>
        <w:textAlignment w:val="baseline"/>
        <w:rPr>
          <w:rFonts w:ascii="Arial" w:eastAsia="Arial" w:hAnsi="Arial"/>
          <w:color w:val="000000"/>
          <w:sz w:val="24"/>
        </w:rPr>
      </w:pPr>
      <w:r>
        <w:rPr>
          <w:rFonts w:ascii="Arial" w:eastAsia="Arial" w:hAnsi="Arial"/>
          <w:color w:val="000000"/>
          <w:sz w:val="24"/>
        </w:rPr>
        <w:t>2.7 The Supplier acknowledges it has all the information required to perform its obligations under each Contract before entering into a Contract. When information is provided by a Relevant Authority no warranty of its accuracy is given to the Supplier.</w:t>
      </w:r>
    </w:p>
    <w:p w14:paraId="17322AA6" w14:textId="77777777" w:rsidR="00523AF4" w:rsidRDefault="00EE6B67">
      <w:pPr>
        <w:tabs>
          <w:tab w:val="left" w:pos="576"/>
        </w:tabs>
        <w:spacing w:before="297" w:line="274" w:lineRule="exact"/>
        <w:ind w:left="576" w:hanging="576"/>
        <w:textAlignment w:val="baseline"/>
        <w:rPr>
          <w:rFonts w:ascii="Arial" w:eastAsia="Arial" w:hAnsi="Arial"/>
          <w:color w:val="000000"/>
          <w:sz w:val="24"/>
        </w:rPr>
      </w:pPr>
      <w:r>
        <w:rPr>
          <w:rFonts w:ascii="Arial" w:eastAsia="Arial" w:hAnsi="Arial"/>
          <w:color w:val="000000"/>
          <w:sz w:val="24"/>
        </w:rPr>
        <w:t>2.8</w:t>
      </w:r>
      <w:r>
        <w:rPr>
          <w:rFonts w:ascii="Arial" w:eastAsia="Arial" w:hAnsi="Arial"/>
          <w:color w:val="000000"/>
          <w:sz w:val="24"/>
        </w:rPr>
        <w:tab/>
        <w:t>The Supplier will not be excused from any obligation, or be entitled to additional Costs or Charges because it failed to either:</w:t>
      </w:r>
    </w:p>
    <w:p w14:paraId="7A9AE583" w14:textId="77777777" w:rsidR="00523AF4" w:rsidRDefault="00EE6B67">
      <w:pPr>
        <w:numPr>
          <w:ilvl w:val="0"/>
          <w:numId w:val="9"/>
        </w:numPr>
        <w:tabs>
          <w:tab w:val="clear" w:pos="432"/>
          <w:tab w:val="left" w:pos="1008"/>
        </w:tabs>
        <w:spacing w:before="277" w:line="269" w:lineRule="exact"/>
        <w:ind w:left="1008" w:hanging="432"/>
        <w:textAlignment w:val="baseline"/>
        <w:rPr>
          <w:rFonts w:ascii="Arial" w:eastAsia="Arial" w:hAnsi="Arial"/>
          <w:color w:val="000000"/>
        </w:rPr>
      </w:pPr>
      <w:r>
        <w:rPr>
          <w:rFonts w:ascii="Arial" w:eastAsia="Arial" w:hAnsi="Arial"/>
          <w:color w:val="000000"/>
        </w:rPr>
        <w:t>verify the accuracy of the Due Diligence Information; or</w:t>
      </w:r>
    </w:p>
    <w:p w14:paraId="2363D02C" w14:textId="77777777" w:rsidR="00523AF4" w:rsidRDefault="00EE6B67">
      <w:pPr>
        <w:numPr>
          <w:ilvl w:val="0"/>
          <w:numId w:val="9"/>
        </w:numPr>
        <w:tabs>
          <w:tab w:val="clear" w:pos="432"/>
          <w:tab w:val="left" w:pos="1008"/>
        </w:tabs>
        <w:spacing w:before="4" w:line="269" w:lineRule="exact"/>
        <w:ind w:left="1008" w:hanging="432"/>
        <w:textAlignment w:val="baseline"/>
        <w:rPr>
          <w:rFonts w:ascii="Arial" w:eastAsia="Arial" w:hAnsi="Arial"/>
          <w:color w:val="000000"/>
        </w:rPr>
      </w:pPr>
      <w:r>
        <w:rPr>
          <w:rFonts w:ascii="Arial" w:eastAsia="Arial" w:hAnsi="Arial"/>
          <w:color w:val="000000"/>
        </w:rPr>
        <w:t>properly perform its own adequate checks.</w:t>
      </w:r>
    </w:p>
    <w:p w14:paraId="4735EBF2" w14:textId="77777777" w:rsidR="00523AF4" w:rsidRDefault="00EE6B67">
      <w:pPr>
        <w:spacing w:before="378" w:line="230" w:lineRule="exact"/>
        <w:textAlignment w:val="baseline"/>
        <w:rPr>
          <w:rFonts w:ascii="Arial" w:eastAsia="Arial" w:hAnsi="Arial"/>
          <w:color w:val="000000"/>
          <w:sz w:val="20"/>
        </w:rPr>
      </w:pPr>
      <w:r>
        <w:rPr>
          <w:rFonts w:ascii="Arial" w:eastAsia="Arial" w:hAnsi="Arial"/>
          <w:color w:val="000000"/>
          <w:sz w:val="20"/>
        </w:rPr>
        <w:t>Framework Ref: RM6203</w:t>
      </w:r>
    </w:p>
    <w:p w14:paraId="7AA97316" w14:textId="77777777" w:rsidR="00523AF4" w:rsidRDefault="00EE6B67">
      <w:pPr>
        <w:tabs>
          <w:tab w:val="right" w:pos="9000"/>
        </w:tabs>
        <w:spacing w:before="16" w:line="253"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13</w:t>
      </w:r>
    </w:p>
    <w:p w14:paraId="51B0FA78" w14:textId="77777777" w:rsidR="00523AF4" w:rsidRDefault="00EE6B67">
      <w:pPr>
        <w:spacing w:line="230" w:lineRule="exact"/>
        <w:textAlignment w:val="baseline"/>
        <w:rPr>
          <w:rFonts w:ascii="Arial" w:eastAsia="Arial" w:hAnsi="Arial"/>
          <w:color w:val="000000"/>
          <w:sz w:val="20"/>
        </w:rPr>
      </w:pPr>
      <w:r>
        <w:rPr>
          <w:rFonts w:ascii="Arial" w:eastAsia="Arial" w:hAnsi="Arial"/>
          <w:color w:val="000000"/>
          <w:sz w:val="20"/>
        </w:rPr>
        <w:t>Model Version: v3.8</w:t>
      </w:r>
    </w:p>
    <w:p w14:paraId="0D85A197" w14:textId="77777777" w:rsidR="00523AF4" w:rsidRDefault="00523AF4">
      <w:pPr>
        <w:sectPr w:rsidR="00523AF4">
          <w:pgSz w:w="11904" w:h="16838"/>
          <w:pgMar w:top="700" w:right="1432" w:bottom="562" w:left="1432" w:header="720" w:footer="720" w:gutter="0"/>
          <w:cols w:space="720"/>
        </w:sectPr>
      </w:pPr>
    </w:p>
    <w:p w14:paraId="5A94E915"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1DBEB28F" w14:textId="77777777" w:rsidR="00523AF4" w:rsidRDefault="00EE6B67">
      <w:pPr>
        <w:tabs>
          <w:tab w:val="left" w:pos="576"/>
        </w:tabs>
        <w:spacing w:before="262" w:line="278" w:lineRule="exact"/>
        <w:ind w:left="576" w:right="144" w:hanging="576"/>
        <w:textAlignment w:val="baseline"/>
        <w:rPr>
          <w:rFonts w:ascii="Arial" w:eastAsia="Arial" w:hAnsi="Arial"/>
          <w:color w:val="000000"/>
          <w:sz w:val="24"/>
        </w:rPr>
      </w:pPr>
      <w:r>
        <w:rPr>
          <w:rFonts w:ascii="Arial" w:eastAsia="Arial" w:hAnsi="Arial"/>
          <w:color w:val="000000"/>
          <w:sz w:val="24"/>
        </w:rPr>
        <w:t>2.9</w:t>
      </w:r>
      <w:r>
        <w:rPr>
          <w:rFonts w:ascii="Arial" w:eastAsia="Arial" w:hAnsi="Arial"/>
          <w:color w:val="000000"/>
          <w:sz w:val="24"/>
        </w:rPr>
        <w:tab/>
        <w:t xml:space="preserve">CCS and the Buyer will not be liable for </w:t>
      </w:r>
      <w:r>
        <w:rPr>
          <w:rFonts w:ascii="Arial" w:eastAsia="Arial" w:hAnsi="Arial"/>
          <w:color w:val="000000"/>
          <w:sz w:val="24"/>
        </w:rPr>
        <w:t>errors, omissions or misrepresentation of any information.</w:t>
      </w:r>
    </w:p>
    <w:p w14:paraId="37D4C8F4" w14:textId="77777777" w:rsidR="00523AF4" w:rsidRDefault="00EE6B67">
      <w:pPr>
        <w:spacing w:before="295" w:line="276" w:lineRule="exact"/>
        <w:ind w:left="576" w:right="72" w:hanging="576"/>
        <w:textAlignment w:val="baseline"/>
        <w:rPr>
          <w:rFonts w:ascii="Arial" w:eastAsia="Arial" w:hAnsi="Arial"/>
          <w:color w:val="000000"/>
          <w:sz w:val="24"/>
        </w:rPr>
      </w:pPr>
      <w:r>
        <w:rPr>
          <w:rFonts w:ascii="Arial" w:eastAsia="Arial" w:hAnsi="Arial"/>
          <w:color w:val="000000"/>
          <w:sz w:val="24"/>
        </w:rPr>
        <w:t>2.10 The Supplier warrants and represents that all statements made and documents submitted as part of the procurement of Deliverables are and remain true and accurate.</w:t>
      </w:r>
    </w:p>
    <w:p w14:paraId="792E0A89" w14:textId="77777777" w:rsidR="00523AF4" w:rsidRDefault="00EE6B67">
      <w:pPr>
        <w:spacing w:before="401" w:line="446" w:lineRule="exact"/>
        <w:textAlignment w:val="baseline"/>
        <w:rPr>
          <w:rFonts w:ascii="Arial" w:eastAsia="Arial" w:hAnsi="Arial"/>
          <w:b/>
          <w:color w:val="000000"/>
          <w:sz w:val="32"/>
        </w:rPr>
      </w:pPr>
      <w:r>
        <w:rPr>
          <w:rFonts w:ascii="Arial" w:eastAsia="Arial" w:hAnsi="Arial"/>
          <w:b/>
          <w:color w:val="000000"/>
          <w:sz w:val="32"/>
        </w:rPr>
        <w:t xml:space="preserve">3. What needs to be delivered </w:t>
      </w:r>
      <w:r>
        <w:rPr>
          <w:rFonts w:ascii="Arial" w:eastAsia="Arial" w:hAnsi="Arial"/>
          <w:b/>
          <w:color w:val="000000"/>
          <w:sz w:val="32"/>
        </w:rPr>
        <w:br/>
      </w:r>
      <w:r>
        <w:rPr>
          <w:rFonts w:ascii="Arial" w:eastAsia="Arial" w:hAnsi="Arial"/>
          <w:b/>
          <w:color w:val="000000"/>
          <w:sz w:val="28"/>
        </w:rPr>
        <w:t>3.1 All deliverables</w:t>
      </w:r>
    </w:p>
    <w:p w14:paraId="76571810" w14:textId="77777777" w:rsidR="00523AF4" w:rsidRDefault="00EE6B67">
      <w:pPr>
        <w:spacing w:before="19" w:line="272" w:lineRule="exact"/>
        <w:textAlignment w:val="baseline"/>
        <w:rPr>
          <w:rFonts w:ascii="Arial" w:eastAsia="Arial" w:hAnsi="Arial"/>
          <w:color w:val="000000"/>
          <w:spacing w:val="2"/>
          <w:sz w:val="24"/>
        </w:rPr>
      </w:pPr>
      <w:r>
        <w:rPr>
          <w:rFonts w:ascii="Arial" w:eastAsia="Arial" w:hAnsi="Arial"/>
          <w:color w:val="000000"/>
          <w:spacing w:val="2"/>
          <w:sz w:val="24"/>
        </w:rPr>
        <w:t>3.1.1 The Supplier must provide Deli</w:t>
      </w:r>
      <w:r>
        <w:rPr>
          <w:rFonts w:ascii="Arial" w:eastAsia="Arial" w:hAnsi="Arial"/>
          <w:color w:val="000000"/>
          <w:spacing w:val="2"/>
          <w:sz w:val="24"/>
        </w:rPr>
        <w:t>verables:</w:t>
      </w:r>
    </w:p>
    <w:p w14:paraId="0643060B" w14:textId="77777777" w:rsidR="00523AF4" w:rsidRDefault="00EE6B67">
      <w:pPr>
        <w:numPr>
          <w:ilvl w:val="0"/>
          <w:numId w:val="10"/>
        </w:numPr>
        <w:tabs>
          <w:tab w:val="clear" w:pos="432"/>
          <w:tab w:val="left" w:pos="1008"/>
        </w:tabs>
        <w:spacing w:before="291" w:line="255" w:lineRule="exact"/>
        <w:ind w:left="1008" w:right="648" w:hanging="432"/>
        <w:textAlignment w:val="baseline"/>
        <w:rPr>
          <w:rFonts w:ascii="Arial" w:eastAsia="Arial" w:hAnsi="Arial"/>
          <w:color w:val="000000"/>
        </w:rPr>
      </w:pPr>
      <w:r>
        <w:rPr>
          <w:rFonts w:ascii="Arial" w:eastAsia="Arial" w:hAnsi="Arial"/>
          <w:color w:val="000000"/>
        </w:rPr>
        <w:t>that comply with the Specification, the Framework Tender Response and, in relation to a Call-Off Contract, the Call-Off Tender (if there is one);</w:t>
      </w:r>
    </w:p>
    <w:p w14:paraId="544B7A95" w14:textId="77777777" w:rsidR="00523AF4" w:rsidRDefault="00EE6B67">
      <w:pPr>
        <w:numPr>
          <w:ilvl w:val="0"/>
          <w:numId w:val="10"/>
        </w:numPr>
        <w:tabs>
          <w:tab w:val="clear" w:pos="432"/>
          <w:tab w:val="left" w:pos="1008"/>
        </w:tabs>
        <w:spacing w:before="4" w:line="269" w:lineRule="exact"/>
        <w:ind w:left="1008" w:hanging="432"/>
        <w:textAlignment w:val="baseline"/>
        <w:rPr>
          <w:rFonts w:ascii="Arial" w:eastAsia="Arial" w:hAnsi="Arial"/>
          <w:color w:val="000000"/>
        </w:rPr>
      </w:pPr>
      <w:r>
        <w:rPr>
          <w:rFonts w:ascii="Arial" w:eastAsia="Arial" w:hAnsi="Arial"/>
          <w:color w:val="000000"/>
        </w:rPr>
        <w:t>to a professional standard;</w:t>
      </w:r>
    </w:p>
    <w:p w14:paraId="6EAA94DF" w14:textId="77777777" w:rsidR="00523AF4" w:rsidRDefault="00EE6B67">
      <w:pPr>
        <w:numPr>
          <w:ilvl w:val="0"/>
          <w:numId w:val="10"/>
        </w:numPr>
        <w:tabs>
          <w:tab w:val="clear" w:pos="432"/>
          <w:tab w:val="left" w:pos="1008"/>
        </w:tabs>
        <w:spacing w:before="5" w:line="269" w:lineRule="exact"/>
        <w:ind w:left="1008" w:hanging="432"/>
        <w:textAlignment w:val="baseline"/>
        <w:rPr>
          <w:rFonts w:ascii="Arial" w:eastAsia="Arial" w:hAnsi="Arial"/>
          <w:color w:val="000000"/>
        </w:rPr>
      </w:pPr>
      <w:r>
        <w:rPr>
          <w:rFonts w:ascii="Arial" w:eastAsia="Arial" w:hAnsi="Arial"/>
          <w:color w:val="000000"/>
        </w:rPr>
        <w:t>using reasonable skill and care;</w:t>
      </w:r>
    </w:p>
    <w:p w14:paraId="211E1AB0" w14:textId="77777777" w:rsidR="00523AF4" w:rsidRDefault="00EE6B67">
      <w:pPr>
        <w:numPr>
          <w:ilvl w:val="0"/>
          <w:numId w:val="10"/>
        </w:numPr>
        <w:tabs>
          <w:tab w:val="clear" w:pos="432"/>
          <w:tab w:val="left" w:pos="1008"/>
        </w:tabs>
        <w:spacing w:before="5" w:line="269" w:lineRule="exact"/>
        <w:ind w:left="1008" w:hanging="432"/>
        <w:textAlignment w:val="baseline"/>
        <w:rPr>
          <w:rFonts w:ascii="Arial" w:eastAsia="Arial" w:hAnsi="Arial"/>
          <w:color w:val="000000"/>
        </w:rPr>
      </w:pPr>
      <w:r>
        <w:rPr>
          <w:rFonts w:ascii="Arial" w:eastAsia="Arial" w:hAnsi="Arial"/>
          <w:color w:val="000000"/>
        </w:rPr>
        <w:t>using Good Industry Practice;</w:t>
      </w:r>
    </w:p>
    <w:p w14:paraId="1AF2862A" w14:textId="77777777" w:rsidR="00523AF4" w:rsidRDefault="00EE6B67">
      <w:pPr>
        <w:numPr>
          <w:ilvl w:val="0"/>
          <w:numId w:val="10"/>
        </w:numPr>
        <w:tabs>
          <w:tab w:val="clear" w:pos="432"/>
          <w:tab w:val="left" w:pos="1008"/>
        </w:tabs>
        <w:spacing w:before="13" w:line="255" w:lineRule="exact"/>
        <w:ind w:left="1008" w:right="144" w:hanging="432"/>
        <w:textAlignment w:val="baseline"/>
        <w:rPr>
          <w:rFonts w:ascii="Arial" w:eastAsia="Arial" w:hAnsi="Arial"/>
          <w:color w:val="000000"/>
        </w:rPr>
      </w:pPr>
      <w:r>
        <w:rPr>
          <w:rFonts w:ascii="Arial" w:eastAsia="Arial" w:hAnsi="Arial"/>
          <w:color w:val="000000"/>
        </w:rPr>
        <w:t>using its own policies, processes and internal quality control measures as long as they do not conflict with the Contract;</w:t>
      </w:r>
    </w:p>
    <w:p w14:paraId="6511C3E2" w14:textId="77777777" w:rsidR="00523AF4" w:rsidRDefault="00EE6B67">
      <w:pPr>
        <w:numPr>
          <w:ilvl w:val="0"/>
          <w:numId w:val="10"/>
        </w:numPr>
        <w:tabs>
          <w:tab w:val="clear" w:pos="432"/>
          <w:tab w:val="left" w:pos="1008"/>
        </w:tabs>
        <w:spacing w:before="4" w:line="269" w:lineRule="exact"/>
        <w:ind w:left="1008" w:hanging="432"/>
        <w:textAlignment w:val="baseline"/>
        <w:rPr>
          <w:rFonts w:ascii="Arial" w:eastAsia="Arial" w:hAnsi="Arial"/>
          <w:color w:val="000000"/>
        </w:rPr>
      </w:pPr>
      <w:r>
        <w:rPr>
          <w:rFonts w:ascii="Arial" w:eastAsia="Arial" w:hAnsi="Arial"/>
          <w:color w:val="000000"/>
        </w:rPr>
        <w:t>on the dates agreed; and</w:t>
      </w:r>
    </w:p>
    <w:p w14:paraId="7594B201" w14:textId="77777777" w:rsidR="00523AF4" w:rsidRDefault="00EE6B67">
      <w:pPr>
        <w:numPr>
          <w:ilvl w:val="0"/>
          <w:numId w:val="10"/>
        </w:numPr>
        <w:tabs>
          <w:tab w:val="clear" w:pos="432"/>
          <w:tab w:val="left" w:pos="1008"/>
        </w:tabs>
        <w:spacing w:before="5" w:line="269" w:lineRule="exact"/>
        <w:ind w:left="1008" w:hanging="432"/>
        <w:textAlignment w:val="baseline"/>
        <w:rPr>
          <w:rFonts w:ascii="Arial" w:eastAsia="Arial" w:hAnsi="Arial"/>
          <w:color w:val="000000"/>
        </w:rPr>
      </w:pPr>
      <w:r>
        <w:rPr>
          <w:rFonts w:ascii="Arial" w:eastAsia="Arial" w:hAnsi="Arial"/>
          <w:color w:val="000000"/>
        </w:rPr>
        <w:t>that comply with Law.</w:t>
      </w:r>
    </w:p>
    <w:p w14:paraId="647DC8B2" w14:textId="77777777" w:rsidR="00523AF4" w:rsidRDefault="00EE6B67">
      <w:pPr>
        <w:spacing w:before="269" w:line="279" w:lineRule="exact"/>
        <w:ind w:left="720" w:right="432" w:hanging="720"/>
        <w:jc w:val="both"/>
        <w:textAlignment w:val="baseline"/>
        <w:rPr>
          <w:rFonts w:ascii="Arial" w:eastAsia="Arial" w:hAnsi="Arial"/>
          <w:color w:val="000000"/>
          <w:sz w:val="24"/>
        </w:rPr>
      </w:pPr>
      <w:r>
        <w:rPr>
          <w:rFonts w:ascii="Arial" w:eastAsia="Arial" w:hAnsi="Arial"/>
          <w:color w:val="000000"/>
          <w:sz w:val="24"/>
        </w:rPr>
        <w:t>3.1.2 The Supplier must provide Deliverables with a warr</w:t>
      </w:r>
      <w:r>
        <w:rPr>
          <w:rFonts w:ascii="Arial" w:eastAsia="Arial" w:hAnsi="Arial"/>
          <w:color w:val="000000"/>
          <w:sz w:val="24"/>
        </w:rPr>
        <w:t>anty of at least 90 days from Delivery against all obvious defects.</w:t>
      </w:r>
    </w:p>
    <w:p w14:paraId="48894A14" w14:textId="77777777" w:rsidR="00523AF4" w:rsidRDefault="00EE6B67">
      <w:pPr>
        <w:spacing w:before="301" w:line="319" w:lineRule="exact"/>
        <w:textAlignment w:val="baseline"/>
        <w:rPr>
          <w:rFonts w:ascii="Arial" w:eastAsia="Arial" w:hAnsi="Arial"/>
          <w:b/>
          <w:color w:val="000000"/>
          <w:spacing w:val="4"/>
          <w:sz w:val="28"/>
        </w:rPr>
      </w:pPr>
      <w:r>
        <w:rPr>
          <w:rFonts w:ascii="Arial" w:eastAsia="Arial" w:hAnsi="Arial"/>
          <w:b/>
          <w:color w:val="000000"/>
          <w:spacing w:val="4"/>
          <w:sz w:val="28"/>
        </w:rPr>
        <w:t>3.2 Goods clauses</w:t>
      </w:r>
    </w:p>
    <w:p w14:paraId="55EBACF1" w14:textId="77777777" w:rsidR="00523AF4" w:rsidRDefault="00EE6B67">
      <w:pPr>
        <w:spacing w:before="24" w:line="273" w:lineRule="exact"/>
        <w:ind w:left="720" w:right="72" w:hanging="720"/>
        <w:jc w:val="both"/>
        <w:textAlignment w:val="baseline"/>
        <w:rPr>
          <w:rFonts w:ascii="Arial" w:eastAsia="Arial" w:hAnsi="Arial"/>
          <w:color w:val="000000"/>
          <w:sz w:val="24"/>
        </w:rPr>
      </w:pPr>
      <w:r>
        <w:rPr>
          <w:rFonts w:ascii="Arial" w:eastAsia="Arial" w:hAnsi="Arial"/>
          <w:color w:val="000000"/>
          <w:sz w:val="24"/>
        </w:rPr>
        <w:t>3.2.1 All Goods delivered must be new, or as new if recycled, unused and of recent origin.</w:t>
      </w:r>
    </w:p>
    <w:p w14:paraId="4D5684EC" w14:textId="77777777" w:rsidR="00523AF4" w:rsidRDefault="00EE6B67">
      <w:pPr>
        <w:spacing w:before="292" w:line="279" w:lineRule="exact"/>
        <w:ind w:left="720" w:right="432" w:hanging="720"/>
        <w:jc w:val="both"/>
        <w:textAlignment w:val="baseline"/>
        <w:rPr>
          <w:rFonts w:ascii="Arial" w:eastAsia="Arial" w:hAnsi="Arial"/>
          <w:color w:val="000000"/>
          <w:sz w:val="24"/>
        </w:rPr>
      </w:pPr>
      <w:r>
        <w:rPr>
          <w:rFonts w:ascii="Arial" w:eastAsia="Arial" w:hAnsi="Arial"/>
          <w:color w:val="000000"/>
          <w:sz w:val="24"/>
        </w:rPr>
        <w:t>3.2.2 All manufacturer warranties covering the Goods must be assignable to the Buyer on request and for free.</w:t>
      </w:r>
    </w:p>
    <w:p w14:paraId="0B3636BE" w14:textId="77777777" w:rsidR="00523AF4" w:rsidRDefault="00EE6B67">
      <w:pPr>
        <w:spacing w:before="297" w:line="274" w:lineRule="exact"/>
        <w:ind w:left="720" w:right="432" w:hanging="720"/>
        <w:jc w:val="both"/>
        <w:textAlignment w:val="baseline"/>
        <w:rPr>
          <w:rFonts w:ascii="Arial" w:eastAsia="Arial" w:hAnsi="Arial"/>
          <w:color w:val="000000"/>
          <w:sz w:val="24"/>
        </w:rPr>
      </w:pPr>
      <w:r>
        <w:rPr>
          <w:rFonts w:ascii="Arial" w:eastAsia="Arial" w:hAnsi="Arial"/>
          <w:color w:val="000000"/>
          <w:sz w:val="24"/>
        </w:rPr>
        <w:t>3.2.3 The Supplier transfers ownership of the Goods on Delivery or payment for those Goods, whichever is earlier.</w:t>
      </w:r>
    </w:p>
    <w:p w14:paraId="39DEC4CE" w14:textId="77777777" w:rsidR="00523AF4" w:rsidRDefault="00EE6B67">
      <w:pPr>
        <w:spacing w:before="300" w:line="276" w:lineRule="exact"/>
        <w:ind w:left="720" w:right="72" w:hanging="720"/>
        <w:textAlignment w:val="baseline"/>
        <w:rPr>
          <w:rFonts w:ascii="Arial" w:eastAsia="Arial" w:hAnsi="Arial"/>
          <w:color w:val="000000"/>
          <w:sz w:val="24"/>
        </w:rPr>
      </w:pPr>
      <w:r>
        <w:rPr>
          <w:rFonts w:ascii="Arial" w:eastAsia="Arial" w:hAnsi="Arial"/>
          <w:color w:val="000000"/>
          <w:sz w:val="24"/>
        </w:rPr>
        <w:t>3.2.4 Risk in the Goods transfers to the Buyer on Delivery of the Goods but remains with the Supplier if the Buyer notices damage following De</w:t>
      </w:r>
      <w:r>
        <w:rPr>
          <w:rFonts w:ascii="Arial" w:eastAsia="Arial" w:hAnsi="Arial"/>
          <w:color w:val="000000"/>
          <w:sz w:val="24"/>
        </w:rPr>
        <w:t>livery and lets the Supplier know within 3 Working Days of Delivery.</w:t>
      </w:r>
    </w:p>
    <w:p w14:paraId="3230EC00" w14:textId="77777777" w:rsidR="00523AF4" w:rsidRDefault="00EE6B67">
      <w:pPr>
        <w:spacing w:before="316" w:line="274" w:lineRule="exact"/>
        <w:ind w:left="720" w:right="72" w:hanging="720"/>
        <w:jc w:val="both"/>
        <w:textAlignment w:val="baseline"/>
        <w:rPr>
          <w:rFonts w:ascii="Arial" w:eastAsia="Arial" w:hAnsi="Arial"/>
          <w:color w:val="000000"/>
          <w:sz w:val="24"/>
        </w:rPr>
      </w:pPr>
      <w:r>
        <w:rPr>
          <w:rFonts w:ascii="Arial" w:eastAsia="Arial" w:hAnsi="Arial"/>
          <w:color w:val="000000"/>
          <w:sz w:val="24"/>
        </w:rPr>
        <w:t>3.2.5 The Supplier warrants that it has full and unrestricted ownership of the Goods at the time of transfer of ownership.</w:t>
      </w:r>
    </w:p>
    <w:p w14:paraId="19DA9BB0" w14:textId="77777777" w:rsidR="00523AF4" w:rsidRDefault="00EE6B67">
      <w:pPr>
        <w:spacing w:before="303" w:line="273" w:lineRule="exact"/>
        <w:ind w:left="720" w:right="144" w:hanging="720"/>
        <w:textAlignment w:val="baseline"/>
        <w:rPr>
          <w:rFonts w:ascii="Arial" w:eastAsia="Arial" w:hAnsi="Arial"/>
          <w:color w:val="000000"/>
          <w:sz w:val="24"/>
        </w:rPr>
      </w:pPr>
      <w:r>
        <w:rPr>
          <w:rFonts w:ascii="Arial" w:eastAsia="Arial" w:hAnsi="Arial"/>
          <w:color w:val="000000"/>
          <w:sz w:val="24"/>
        </w:rPr>
        <w:t>3.2.6 The Supplier must deliver the Goods on the date and to the</w:t>
      </w:r>
      <w:r>
        <w:rPr>
          <w:rFonts w:ascii="Arial" w:eastAsia="Arial" w:hAnsi="Arial"/>
          <w:color w:val="000000"/>
          <w:sz w:val="24"/>
        </w:rPr>
        <w:t xml:space="preserve"> specified location during the Buyer’s working hours.</w:t>
      </w:r>
    </w:p>
    <w:p w14:paraId="729360B0" w14:textId="77777777" w:rsidR="00523AF4" w:rsidRDefault="00EE6B67">
      <w:pPr>
        <w:spacing w:before="292" w:line="279" w:lineRule="exact"/>
        <w:ind w:left="720" w:right="432" w:hanging="720"/>
        <w:jc w:val="both"/>
        <w:textAlignment w:val="baseline"/>
        <w:rPr>
          <w:rFonts w:ascii="Arial" w:eastAsia="Arial" w:hAnsi="Arial"/>
          <w:color w:val="000000"/>
          <w:sz w:val="24"/>
        </w:rPr>
      </w:pPr>
      <w:r>
        <w:rPr>
          <w:rFonts w:ascii="Arial" w:eastAsia="Arial" w:hAnsi="Arial"/>
          <w:color w:val="000000"/>
          <w:sz w:val="24"/>
        </w:rPr>
        <w:t>3.2.7 The Supplier must provide sufficient packaging for the Goods to reach the point of Delivery safely and undamaged.</w:t>
      </w:r>
    </w:p>
    <w:p w14:paraId="1AF13128" w14:textId="77777777" w:rsidR="00523AF4" w:rsidRDefault="00EE6B67">
      <w:pPr>
        <w:spacing w:before="339" w:line="230" w:lineRule="exact"/>
        <w:textAlignment w:val="baseline"/>
        <w:rPr>
          <w:rFonts w:ascii="Arial" w:eastAsia="Arial" w:hAnsi="Arial"/>
          <w:color w:val="000000"/>
          <w:sz w:val="20"/>
        </w:rPr>
      </w:pPr>
      <w:r>
        <w:rPr>
          <w:rFonts w:ascii="Arial" w:eastAsia="Arial" w:hAnsi="Arial"/>
          <w:color w:val="000000"/>
          <w:sz w:val="20"/>
        </w:rPr>
        <w:t>Framework Ref: RM6203</w:t>
      </w:r>
    </w:p>
    <w:p w14:paraId="31F790B1"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14 </w:t>
      </w:r>
      <w:r>
        <w:rPr>
          <w:rFonts w:ascii="Calibri" w:eastAsia="Calibri" w:hAnsi="Calibri"/>
          <w:color w:val="000000"/>
        </w:rPr>
        <w:br/>
      </w:r>
      <w:r>
        <w:rPr>
          <w:rFonts w:ascii="Arial" w:eastAsia="Arial" w:hAnsi="Arial"/>
          <w:color w:val="000000"/>
          <w:sz w:val="20"/>
        </w:rPr>
        <w:t>Model Version: v3.8</w:t>
      </w:r>
    </w:p>
    <w:p w14:paraId="0176A2E2" w14:textId="77777777" w:rsidR="00523AF4" w:rsidRDefault="00523AF4">
      <w:pPr>
        <w:sectPr w:rsidR="00523AF4">
          <w:pgSz w:w="11904" w:h="16838"/>
          <w:pgMar w:top="700" w:right="1432" w:bottom="562" w:left="1432" w:header="720" w:footer="720" w:gutter="0"/>
          <w:cols w:space="720"/>
        </w:sectPr>
      </w:pPr>
    </w:p>
    <w:p w14:paraId="3F535DA4"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7C3C367D" w14:textId="77777777" w:rsidR="00523AF4" w:rsidRDefault="00EE6B67">
      <w:pPr>
        <w:spacing w:before="272" w:line="273" w:lineRule="exact"/>
        <w:ind w:left="720" w:right="648" w:hanging="720"/>
        <w:textAlignment w:val="baseline"/>
        <w:rPr>
          <w:rFonts w:ascii="Arial" w:eastAsia="Arial" w:hAnsi="Arial"/>
          <w:color w:val="000000"/>
          <w:sz w:val="24"/>
        </w:rPr>
      </w:pPr>
      <w:r>
        <w:rPr>
          <w:rFonts w:ascii="Arial" w:eastAsia="Arial" w:hAnsi="Arial"/>
          <w:color w:val="000000"/>
          <w:sz w:val="24"/>
        </w:rPr>
        <w:t>3.2.8 All deliveries must have a delivery note attached that specifies the order number, type and quantity of Goods.</w:t>
      </w:r>
    </w:p>
    <w:p w14:paraId="2D0363E1" w14:textId="77777777" w:rsidR="00523AF4" w:rsidRDefault="00EE6B67">
      <w:pPr>
        <w:spacing w:before="302" w:line="274" w:lineRule="exact"/>
        <w:ind w:left="720" w:right="432" w:hanging="720"/>
        <w:textAlignment w:val="baseline"/>
        <w:rPr>
          <w:rFonts w:ascii="Arial" w:eastAsia="Arial" w:hAnsi="Arial"/>
          <w:color w:val="000000"/>
          <w:sz w:val="24"/>
        </w:rPr>
      </w:pPr>
      <w:r>
        <w:rPr>
          <w:rFonts w:ascii="Arial" w:eastAsia="Arial" w:hAnsi="Arial"/>
          <w:color w:val="000000"/>
          <w:sz w:val="24"/>
        </w:rPr>
        <w:t>3.2.9 The Supplier must provide all tools, information and instructions the Buyer needs to make use of the Goods.</w:t>
      </w:r>
    </w:p>
    <w:p w14:paraId="761B7BFD" w14:textId="77777777" w:rsidR="00523AF4" w:rsidRDefault="00EE6B67">
      <w:pPr>
        <w:spacing w:before="295" w:line="276" w:lineRule="exact"/>
        <w:ind w:left="720" w:right="216" w:hanging="720"/>
        <w:textAlignment w:val="baseline"/>
        <w:rPr>
          <w:rFonts w:ascii="Arial" w:eastAsia="Arial" w:hAnsi="Arial"/>
          <w:color w:val="000000"/>
          <w:sz w:val="24"/>
        </w:rPr>
      </w:pPr>
      <w:r>
        <w:rPr>
          <w:rFonts w:ascii="Arial" w:eastAsia="Arial" w:hAnsi="Arial"/>
          <w:color w:val="000000"/>
          <w:sz w:val="24"/>
        </w:rPr>
        <w:t>3.2.10 The Supplier must indemnify the Buyer against the costs of any Recall of the Goods and give notice of actual or anticipated action about the Recall of the Goods.</w:t>
      </w:r>
    </w:p>
    <w:p w14:paraId="17707D2B" w14:textId="77777777" w:rsidR="00523AF4" w:rsidRDefault="00EE6B67">
      <w:pPr>
        <w:spacing w:before="295" w:line="276" w:lineRule="exact"/>
        <w:ind w:left="720" w:right="360" w:hanging="720"/>
        <w:textAlignment w:val="baseline"/>
        <w:rPr>
          <w:rFonts w:ascii="Arial" w:eastAsia="Arial" w:hAnsi="Arial"/>
          <w:color w:val="000000"/>
          <w:sz w:val="24"/>
        </w:rPr>
      </w:pPr>
      <w:r>
        <w:rPr>
          <w:rFonts w:ascii="Arial" w:eastAsia="Arial" w:hAnsi="Arial"/>
          <w:color w:val="000000"/>
          <w:sz w:val="24"/>
        </w:rPr>
        <w:t>3.2.11 The Buyer can cancel any order or part order of Goods which has not been Deliver</w:t>
      </w:r>
      <w:r>
        <w:rPr>
          <w:rFonts w:ascii="Arial" w:eastAsia="Arial" w:hAnsi="Arial"/>
          <w:color w:val="000000"/>
          <w:sz w:val="24"/>
        </w:rPr>
        <w:t>ed. If the Buyer gives less than 14 days’ notice then it will pay the Supplier’s reasonable and proven costs already incurred on the cancelled order as long as the Supplier takes all reasonable steps to minimise these costs.</w:t>
      </w:r>
    </w:p>
    <w:p w14:paraId="517E8F98" w14:textId="77777777" w:rsidR="00523AF4" w:rsidRDefault="00EE6B67">
      <w:pPr>
        <w:spacing w:before="302" w:line="275" w:lineRule="exact"/>
        <w:ind w:left="720" w:right="288" w:hanging="720"/>
        <w:textAlignment w:val="baseline"/>
        <w:rPr>
          <w:rFonts w:ascii="Arial" w:eastAsia="Arial" w:hAnsi="Arial"/>
          <w:color w:val="000000"/>
          <w:sz w:val="24"/>
        </w:rPr>
      </w:pPr>
      <w:r>
        <w:rPr>
          <w:rFonts w:ascii="Arial" w:eastAsia="Arial" w:hAnsi="Arial"/>
          <w:color w:val="000000"/>
          <w:sz w:val="24"/>
        </w:rPr>
        <w:t>3.2.12 The Supplier must at its</w:t>
      </w:r>
      <w:r>
        <w:rPr>
          <w:rFonts w:ascii="Arial" w:eastAsia="Arial" w:hAnsi="Arial"/>
          <w:color w:val="000000"/>
          <w:sz w:val="24"/>
        </w:rPr>
        <w:t xml:space="preserve"> own cost repair, replace, refund or substitute (at the Buyer’s option and request) any Goods that the Buyer rejects because they do not conform with Clause 3. If the Supplier does not do this it will pay the Buyer’s costs including repair or re-supply by </w:t>
      </w:r>
      <w:r>
        <w:rPr>
          <w:rFonts w:ascii="Arial" w:eastAsia="Arial" w:hAnsi="Arial"/>
          <w:color w:val="000000"/>
          <w:sz w:val="24"/>
        </w:rPr>
        <w:t>a third party.</w:t>
      </w:r>
    </w:p>
    <w:p w14:paraId="7F57A42A" w14:textId="77777777" w:rsidR="00523AF4" w:rsidRDefault="00EE6B67">
      <w:pPr>
        <w:spacing w:before="301" w:line="319" w:lineRule="exact"/>
        <w:textAlignment w:val="baseline"/>
        <w:rPr>
          <w:rFonts w:ascii="Arial" w:eastAsia="Arial" w:hAnsi="Arial"/>
          <w:b/>
          <w:color w:val="000000"/>
          <w:spacing w:val="4"/>
          <w:sz w:val="28"/>
        </w:rPr>
      </w:pPr>
      <w:r>
        <w:rPr>
          <w:rFonts w:ascii="Arial" w:eastAsia="Arial" w:hAnsi="Arial"/>
          <w:b/>
          <w:color w:val="000000"/>
          <w:spacing w:val="4"/>
          <w:sz w:val="28"/>
        </w:rPr>
        <w:t>3.3 Services clauses</w:t>
      </w:r>
    </w:p>
    <w:p w14:paraId="6041D950" w14:textId="77777777" w:rsidR="00523AF4" w:rsidRDefault="00EE6B67">
      <w:pPr>
        <w:spacing w:before="20" w:line="272" w:lineRule="exact"/>
        <w:textAlignment w:val="baseline"/>
        <w:rPr>
          <w:rFonts w:ascii="Arial" w:eastAsia="Arial" w:hAnsi="Arial"/>
          <w:color w:val="000000"/>
          <w:spacing w:val="1"/>
          <w:sz w:val="24"/>
        </w:rPr>
      </w:pPr>
      <w:r>
        <w:rPr>
          <w:rFonts w:ascii="Arial" w:eastAsia="Arial" w:hAnsi="Arial"/>
          <w:color w:val="000000"/>
          <w:spacing w:val="1"/>
          <w:sz w:val="24"/>
        </w:rPr>
        <w:t>3.3.1 Late Delivery of the Services will be a Default of a Call-Off Contract.</w:t>
      </w:r>
    </w:p>
    <w:p w14:paraId="593ACE38" w14:textId="77777777" w:rsidR="00523AF4" w:rsidRDefault="00EE6B67">
      <w:pPr>
        <w:spacing w:before="300" w:line="276" w:lineRule="exact"/>
        <w:ind w:left="720" w:right="144" w:hanging="720"/>
        <w:textAlignment w:val="baseline"/>
        <w:rPr>
          <w:rFonts w:ascii="Arial" w:eastAsia="Arial" w:hAnsi="Arial"/>
          <w:color w:val="000000"/>
          <w:sz w:val="24"/>
        </w:rPr>
      </w:pPr>
      <w:r>
        <w:rPr>
          <w:rFonts w:ascii="Arial" w:eastAsia="Arial" w:hAnsi="Arial"/>
          <w:color w:val="000000"/>
          <w:sz w:val="24"/>
        </w:rPr>
        <w:t>3.3.2 The Supplier must co-operate with the Buyer and third party suppliers on all aspects connected with the Delivery of the Services and ens</w:t>
      </w:r>
      <w:r>
        <w:rPr>
          <w:rFonts w:ascii="Arial" w:eastAsia="Arial" w:hAnsi="Arial"/>
          <w:color w:val="000000"/>
          <w:sz w:val="24"/>
        </w:rPr>
        <w:t>ure that Supplier Staff comply with any reasonable instructions.</w:t>
      </w:r>
    </w:p>
    <w:p w14:paraId="4006135C" w14:textId="77777777" w:rsidR="00523AF4" w:rsidRDefault="00EE6B67">
      <w:pPr>
        <w:spacing w:before="297" w:line="274" w:lineRule="exact"/>
        <w:ind w:left="720" w:right="72" w:hanging="720"/>
        <w:textAlignment w:val="baseline"/>
        <w:rPr>
          <w:rFonts w:ascii="Arial" w:eastAsia="Arial" w:hAnsi="Arial"/>
          <w:color w:val="000000"/>
          <w:sz w:val="24"/>
        </w:rPr>
      </w:pPr>
      <w:r>
        <w:rPr>
          <w:rFonts w:ascii="Arial" w:eastAsia="Arial" w:hAnsi="Arial"/>
          <w:color w:val="000000"/>
          <w:sz w:val="24"/>
        </w:rPr>
        <w:t>3.3.3 The Supplier must at its own risk and expense provide all Supplier Equipment required to Deliver the Services.</w:t>
      </w:r>
    </w:p>
    <w:p w14:paraId="4421822B" w14:textId="77777777" w:rsidR="00523AF4" w:rsidRDefault="00EE6B67">
      <w:pPr>
        <w:spacing w:before="293" w:line="278" w:lineRule="exact"/>
        <w:ind w:left="720" w:right="288" w:hanging="720"/>
        <w:textAlignment w:val="baseline"/>
        <w:rPr>
          <w:rFonts w:ascii="Arial" w:eastAsia="Arial" w:hAnsi="Arial"/>
          <w:color w:val="000000"/>
          <w:sz w:val="24"/>
        </w:rPr>
      </w:pPr>
      <w:r>
        <w:rPr>
          <w:rFonts w:ascii="Arial" w:eastAsia="Arial" w:hAnsi="Arial"/>
          <w:color w:val="000000"/>
          <w:sz w:val="24"/>
        </w:rPr>
        <w:t>3.3.4 The Supplier must allocate sufficient resources and appropriate expe</w:t>
      </w:r>
      <w:r>
        <w:rPr>
          <w:rFonts w:ascii="Arial" w:eastAsia="Arial" w:hAnsi="Arial"/>
          <w:color w:val="000000"/>
          <w:sz w:val="24"/>
        </w:rPr>
        <w:t>rtise to each Contract.</w:t>
      </w:r>
    </w:p>
    <w:p w14:paraId="548B8BFA" w14:textId="77777777" w:rsidR="00523AF4" w:rsidRDefault="00EE6B67">
      <w:pPr>
        <w:spacing w:before="292" w:line="279" w:lineRule="exact"/>
        <w:ind w:left="720" w:right="288" w:hanging="720"/>
        <w:textAlignment w:val="baseline"/>
        <w:rPr>
          <w:rFonts w:ascii="Arial" w:eastAsia="Arial" w:hAnsi="Arial"/>
          <w:color w:val="000000"/>
          <w:sz w:val="24"/>
        </w:rPr>
      </w:pPr>
      <w:r>
        <w:rPr>
          <w:rFonts w:ascii="Arial" w:eastAsia="Arial" w:hAnsi="Arial"/>
          <w:color w:val="000000"/>
          <w:sz w:val="24"/>
        </w:rPr>
        <w:t>3.3.5 The Supplier must take all reasonable care to ensure performance does not disrupt the Buyer’s operations, employees or other contractors.</w:t>
      </w:r>
    </w:p>
    <w:p w14:paraId="0885E64B" w14:textId="77777777" w:rsidR="00523AF4" w:rsidRDefault="00EE6B67">
      <w:pPr>
        <w:spacing w:before="297" w:line="274" w:lineRule="exact"/>
        <w:ind w:left="720" w:right="648" w:hanging="720"/>
        <w:textAlignment w:val="baseline"/>
        <w:rPr>
          <w:rFonts w:ascii="Arial" w:eastAsia="Arial" w:hAnsi="Arial"/>
          <w:color w:val="000000"/>
          <w:sz w:val="24"/>
        </w:rPr>
      </w:pPr>
      <w:r>
        <w:rPr>
          <w:rFonts w:ascii="Arial" w:eastAsia="Arial" w:hAnsi="Arial"/>
          <w:color w:val="000000"/>
          <w:sz w:val="24"/>
        </w:rPr>
        <w:t xml:space="preserve">3.3.6 The Supplier must ensure all Services, and anything used to Deliver the Services, are of good quality and </w:t>
      </w:r>
      <w:r>
        <w:rPr>
          <w:rFonts w:ascii="Arial" w:eastAsia="Arial" w:hAnsi="Arial"/>
          <w:color w:val="000000"/>
          <w:sz w:val="24"/>
        </w:rPr>
        <w:t>free from defects.</w:t>
      </w:r>
    </w:p>
    <w:p w14:paraId="13E07103" w14:textId="77777777" w:rsidR="00523AF4" w:rsidRDefault="00EE6B67">
      <w:pPr>
        <w:spacing w:before="298" w:line="278" w:lineRule="exact"/>
        <w:ind w:left="720" w:hanging="720"/>
        <w:textAlignment w:val="baseline"/>
        <w:rPr>
          <w:rFonts w:ascii="Calibri" w:eastAsia="Calibri" w:hAnsi="Calibri"/>
          <w:color w:val="000000"/>
          <w:sz w:val="24"/>
        </w:rPr>
      </w:pPr>
      <w:r>
        <w:rPr>
          <w:rFonts w:ascii="Calibri" w:eastAsia="Calibri" w:hAnsi="Calibri"/>
          <w:color w:val="000000"/>
          <w:sz w:val="24"/>
        </w:rPr>
        <w:t xml:space="preserve">3.3.7 </w:t>
      </w:r>
      <w:r>
        <w:rPr>
          <w:rFonts w:ascii="Arial" w:eastAsia="Arial" w:hAnsi="Arial"/>
          <w:color w:val="000000"/>
          <w:sz w:val="24"/>
        </w:rPr>
        <w:t>The Buyer is entitled to withhold payment for partially or undelivered Services, but doing so does not stop it from using its other rights under the Contract.</w:t>
      </w:r>
    </w:p>
    <w:p w14:paraId="245C488C" w14:textId="77777777" w:rsidR="00523AF4" w:rsidRDefault="00EE6B67">
      <w:pPr>
        <w:spacing w:before="1808" w:line="230" w:lineRule="exact"/>
        <w:textAlignment w:val="baseline"/>
        <w:rPr>
          <w:rFonts w:ascii="Arial" w:eastAsia="Arial" w:hAnsi="Arial"/>
          <w:color w:val="000000"/>
          <w:sz w:val="20"/>
        </w:rPr>
      </w:pPr>
      <w:r>
        <w:rPr>
          <w:rFonts w:ascii="Arial" w:eastAsia="Arial" w:hAnsi="Arial"/>
          <w:color w:val="000000"/>
          <w:sz w:val="20"/>
        </w:rPr>
        <w:t>Framework Ref: RM6203</w:t>
      </w:r>
    </w:p>
    <w:p w14:paraId="0357EF24"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15 </w:t>
      </w:r>
      <w:r>
        <w:rPr>
          <w:rFonts w:ascii="Calibri" w:eastAsia="Calibri" w:hAnsi="Calibri"/>
          <w:color w:val="000000"/>
        </w:rPr>
        <w:br/>
      </w:r>
      <w:r>
        <w:rPr>
          <w:rFonts w:ascii="Arial" w:eastAsia="Arial" w:hAnsi="Arial"/>
          <w:color w:val="000000"/>
          <w:sz w:val="20"/>
        </w:rPr>
        <w:t>Model Version: v3.8</w:t>
      </w:r>
    </w:p>
    <w:p w14:paraId="5F7DE81B" w14:textId="77777777" w:rsidR="00523AF4" w:rsidRDefault="00523AF4">
      <w:pPr>
        <w:sectPr w:rsidR="00523AF4">
          <w:pgSz w:w="11904" w:h="16838"/>
          <w:pgMar w:top="700" w:right="1434" w:bottom="562" w:left="1430" w:header="720" w:footer="720" w:gutter="0"/>
          <w:cols w:space="720"/>
        </w:sectPr>
      </w:pPr>
    </w:p>
    <w:p w14:paraId="7C3E3E34"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7AE54E64" w14:textId="77777777" w:rsidR="00523AF4" w:rsidRDefault="00EE6B67">
      <w:pPr>
        <w:spacing w:before="276" w:line="369" w:lineRule="exact"/>
        <w:textAlignment w:val="baseline"/>
        <w:rPr>
          <w:rFonts w:ascii="Arial" w:eastAsia="Arial" w:hAnsi="Arial"/>
          <w:b/>
          <w:color w:val="000000"/>
          <w:spacing w:val="2"/>
          <w:sz w:val="32"/>
        </w:rPr>
      </w:pPr>
      <w:r>
        <w:rPr>
          <w:rFonts w:ascii="Arial" w:eastAsia="Arial" w:hAnsi="Arial"/>
          <w:b/>
          <w:color w:val="000000"/>
          <w:spacing w:val="2"/>
          <w:sz w:val="32"/>
        </w:rPr>
        <w:t>4. Pricing and payments</w:t>
      </w:r>
    </w:p>
    <w:p w14:paraId="49FD5C1F" w14:textId="77777777" w:rsidR="00523AF4" w:rsidRDefault="00EE6B67">
      <w:pPr>
        <w:tabs>
          <w:tab w:val="left" w:pos="576"/>
        </w:tabs>
        <w:spacing w:before="14" w:line="274" w:lineRule="exact"/>
        <w:ind w:left="576" w:right="360" w:hanging="576"/>
        <w:textAlignment w:val="baseline"/>
        <w:rPr>
          <w:rFonts w:ascii="Arial" w:eastAsia="Arial" w:hAnsi="Arial"/>
          <w:color w:val="000000"/>
          <w:sz w:val="24"/>
        </w:rPr>
      </w:pPr>
      <w:r>
        <w:rPr>
          <w:rFonts w:ascii="Arial" w:eastAsia="Arial" w:hAnsi="Arial"/>
          <w:color w:val="000000"/>
          <w:sz w:val="24"/>
        </w:rPr>
        <w:t>4.1</w:t>
      </w:r>
      <w:r>
        <w:rPr>
          <w:rFonts w:ascii="Arial" w:eastAsia="Arial" w:hAnsi="Arial"/>
          <w:color w:val="000000"/>
          <w:sz w:val="24"/>
        </w:rPr>
        <w:tab/>
        <w:t>In exchange for the Deliverables, the Supplier must invoice the Buyer for the Charges in the Order Form.</w:t>
      </w:r>
    </w:p>
    <w:p w14:paraId="17C3EC9A" w14:textId="77777777" w:rsidR="00523AF4" w:rsidRDefault="00EE6B67">
      <w:pPr>
        <w:tabs>
          <w:tab w:val="left" w:pos="576"/>
        </w:tabs>
        <w:spacing w:before="295" w:line="276" w:lineRule="exact"/>
        <w:ind w:left="576" w:hanging="576"/>
        <w:textAlignment w:val="baseline"/>
        <w:rPr>
          <w:rFonts w:ascii="Arial" w:eastAsia="Arial" w:hAnsi="Arial"/>
          <w:color w:val="000000"/>
          <w:sz w:val="24"/>
        </w:rPr>
      </w:pPr>
      <w:r>
        <w:rPr>
          <w:rFonts w:ascii="Arial" w:eastAsia="Arial" w:hAnsi="Arial"/>
          <w:color w:val="000000"/>
          <w:sz w:val="24"/>
        </w:rPr>
        <w:t>4</w:t>
      </w:r>
      <w:r>
        <w:rPr>
          <w:rFonts w:ascii="Arial" w:eastAsia="Arial" w:hAnsi="Arial"/>
          <w:color w:val="000000"/>
          <w:sz w:val="24"/>
        </w:rPr>
        <w:t>.2</w:t>
      </w:r>
      <w:r>
        <w:rPr>
          <w:rFonts w:ascii="Arial" w:eastAsia="Arial" w:hAnsi="Arial"/>
          <w:color w:val="000000"/>
          <w:sz w:val="24"/>
        </w:rPr>
        <w:tab/>
        <w:t>CCS must invoice the Supplier for the Management Charge and the Supplier must pay it using the process in Framework Schedule 5 (Management Charges and Information).</w:t>
      </w:r>
    </w:p>
    <w:p w14:paraId="52589388" w14:textId="77777777" w:rsidR="00523AF4" w:rsidRDefault="00EE6B67">
      <w:pPr>
        <w:spacing w:before="304" w:line="272" w:lineRule="exact"/>
        <w:textAlignment w:val="baseline"/>
        <w:rPr>
          <w:rFonts w:ascii="Arial" w:eastAsia="Arial" w:hAnsi="Arial"/>
          <w:color w:val="000000"/>
          <w:spacing w:val="3"/>
          <w:sz w:val="24"/>
        </w:rPr>
      </w:pPr>
      <w:r>
        <w:rPr>
          <w:rFonts w:ascii="Arial" w:eastAsia="Arial" w:hAnsi="Arial"/>
          <w:color w:val="000000"/>
          <w:spacing w:val="3"/>
          <w:sz w:val="24"/>
        </w:rPr>
        <w:t>4.3 All Charges and the Management Charge:</w:t>
      </w:r>
    </w:p>
    <w:p w14:paraId="2B209C1A" w14:textId="77777777" w:rsidR="00523AF4" w:rsidRDefault="00EE6B67">
      <w:pPr>
        <w:numPr>
          <w:ilvl w:val="0"/>
          <w:numId w:val="11"/>
        </w:numPr>
        <w:tabs>
          <w:tab w:val="clear" w:pos="432"/>
          <w:tab w:val="left" w:pos="1008"/>
        </w:tabs>
        <w:spacing w:before="293" w:line="251" w:lineRule="exact"/>
        <w:ind w:left="1008" w:hanging="432"/>
        <w:textAlignment w:val="baseline"/>
        <w:rPr>
          <w:rFonts w:ascii="Arial" w:eastAsia="Arial" w:hAnsi="Arial"/>
          <w:color w:val="000000"/>
        </w:rPr>
      </w:pPr>
      <w:r>
        <w:rPr>
          <w:rFonts w:ascii="Arial" w:eastAsia="Arial" w:hAnsi="Arial"/>
          <w:color w:val="000000"/>
        </w:rPr>
        <w:t>exclude VAT, which is payable on provision of a valid VAT invoice; and</w:t>
      </w:r>
    </w:p>
    <w:p w14:paraId="1D11672A" w14:textId="77777777" w:rsidR="00523AF4" w:rsidRDefault="00EE6B67">
      <w:pPr>
        <w:numPr>
          <w:ilvl w:val="0"/>
          <w:numId w:val="11"/>
        </w:numPr>
        <w:tabs>
          <w:tab w:val="clear" w:pos="432"/>
          <w:tab w:val="left" w:pos="1008"/>
        </w:tabs>
        <w:spacing w:before="23" w:line="251" w:lineRule="exact"/>
        <w:ind w:left="1008" w:hanging="432"/>
        <w:textAlignment w:val="baseline"/>
        <w:rPr>
          <w:rFonts w:ascii="Arial" w:eastAsia="Arial" w:hAnsi="Arial"/>
          <w:color w:val="000000"/>
        </w:rPr>
      </w:pPr>
      <w:r>
        <w:rPr>
          <w:rFonts w:ascii="Arial" w:eastAsia="Arial" w:hAnsi="Arial"/>
          <w:color w:val="000000"/>
        </w:rPr>
        <w:t>include all costs connected with the Supply of Deliverables.</w:t>
      </w:r>
    </w:p>
    <w:p w14:paraId="3FAF884E" w14:textId="77777777" w:rsidR="00523AF4" w:rsidRDefault="00EE6B67">
      <w:pPr>
        <w:spacing w:before="274" w:line="276" w:lineRule="exact"/>
        <w:ind w:left="576" w:right="216" w:hanging="576"/>
        <w:textAlignment w:val="baseline"/>
        <w:rPr>
          <w:rFonts w:ascii="Arial" w:eastAsia="Arial" w:hAnsi="Arial"/>
          <w:color w:val="000000"/>
          <w:sz w:val="24"/>
        </w:rPr>
      </w:pPr>
      <w:r>
        <w:rPr>
          <w:rFonts w:ascii="Arial" w:eastAsia="Arial" w:hAnsi="Arial"/>
          <w:color w:val="000000"/>
          <w:sz w:val="24"/>
        </w:rPr>
        <w:t>4.4 The Buyer must pay the Supplier the Charges within 30 days of receipt by the Buyer of a valid, undisputed invoice, in cl</w:t>
      </w:r>
      <w:r>
        <w:rPr>
          <w:rFonts w:ascii="Arial" w:eastAsia="Arial" w:hAnsi="Arial"/>
          <w:color w:val="000000"/>
          <w:sz w:val="24"/>
        </w:rPr>
        <w:t>eared funds using the payment method and details stated in the Order Form.</w:t>
      </w:r>
    </w:p>
    <w:p w14:paraId="4C0CEE34" w14:textId="77777777" w:rsidR="00523AF4" w:rsidRDefault="00EE6B67">
      <w:pPr>
        <w:spacing w:before="299" w:line="272" w:lineRule="exact"/>
        <w:textAlignment w:val="baseline"/>
        <w:rPr>
          <w:rFonts w:ascii="Arial" w:eastAsia="Arial" w:hAnsi="Arial"/>
          <w:color w:val="000000"/>
          <w:spacing w:val="3"/>
          <w:sz w:val="24"/>
        </w:rPr>
      </w:pPr>
      <w:r>
        <w:rPr>
          <w:rFonts w:ascii="Arial" w:eastAsia="Arial" w:hAnsi="Arial"/>
          <w:color w:val="000000"/>
          <w:spacing w:val="3"/>
          <w:sz w:val="24"/>
        </w:rPr>
        <w:t>4.5 A Supplier invoice is only valid if it:</w:t>
      </w:r>
    </w:p>
    <w:p w14:paraId="271B20E0" w14:textId="77777777" w:rsidR="00523AF4" w:rsidRDefault="00EE6B67">
      <w:pPr>
        <w:numPr>
          <w:ilvl w:val="0"/>
          <w:numId w:val="12"/>
        </w:numPr>
        <w:tabs>
          <w:tab w:val="clear" w:pos="432"/>
          <w:tab w:val="left" w:pos="1008"/>
        </w:tabs>
        <w:spacing w:before="294" w:line="255" w:lineRule="exact"/>
        <w:ind w:left="1008" w:right="288" w:hanging="432"/>
        <w:textAlignment w:val="baseline"/>
        <w:rPr>
          <w:rFonts w:ascii="Arial" w:eastAsia="Arial" w:hAnsi="Arial"/>
          <w:color w:val="000000"/>
        </w:rPr>
      </w:pPr>
      <w:r>
        <w:rPr>
          <w:rFonts w:ascii="Arial" w:eastAsia="Arial" w:hAnsi="Arial"/>
          <w:color w:val="000000"/>
        </w:rPr>
        <w:t>includes all appropriate references including the Contract reference number and other details reasonably requested by the Buyer;</w:t>
      </w:r>
    </w:p>
    <w:p w14:paraId="56C8FF00" w14:textId="77777777" w:rsidR="00523AF4" w:rsidRDefault="00EE6B67">
      <w:pPr>
        <w:numPr>
          <w:ilvl w:val="0"/>
          <w:numId w:val="12"/>
        </w:numPr>
        <w:tabs>
          <w:tab w:val="clear" w:pos="432"/>
          <w:tab w:val="left" w:pos="1008"/>
        </w:tabs>
        <w:spacing w:before="18" w:line="255" w:lineRule="exact"/>
        <w:ind w:left="1008" w:right="72" w:hanging="432"/>
        <w:textAlignment w:val="baseline"/>
        <w:rPr>
          <w:rFonts w:ascii="Arial" w:eastAsia="Arial" w:hAnsi="Arial"/>
          <w:color w:val="000000"/>
        </w:rPr>
      </w:pPr>
      <w:r>
        <w:rPr>
          <w:rFonts w:ascii="Arial" w:eastAsia="Arial" w:hAnsi="Arial"/>
          <w:color w:val="000000"/>
        </w:rPr>
        <w:t>includes</w:t>
      </w:r>
      <w:r>
        <w:rPr>
          <w:rFonts w:ascii="Arial" w:eastAsia="Arial" w:hAnsi="Arial"/>
          <w:color w:val="000000"/>
        </w:rPr>
        <w:t xml:space="preserve"> a detailed breakdown of Delivered Deliverables and Milestone(s) (if any); and</w:t>
      </w:r>
    </w:p>
    <w:p w14:paraId="77EB83BB" w14:textId="77777777" w:rsidR="00523AF4" w:rsidRDefault="00EE6B67">
      <w:pPr>
        <w:numPr>
          <w:ilvl w:val="0"/>
          <w:numId w:val="12"/>
        </w:numPr>
        <w:tabs>
          <w:tab w:val="clear" w:pos="432"/>
          <w:tab w:val="left" w:pos="1008"/>
        </w:tabs>
        <w:spacing w:before="15" w:line="254" w:lineRule="exact"/>
        <w:ind w:left="1008" w:right="576" w:hanging="432"/>
        <w:textAlignment w:val="baseline"/>
        <w:rPr>
          <w:rFonts w:ascii="Arial" w:eastAsia="Arial" w:hAnsi="Arial"/>
          <w:color w:val="000000"/>
        </w:rPr>
      </w:pPr>
      <w:r>
        <w:rPr>
          <w:rFonts w:ascii="Arial" w:eastAsia="Arial" w:hAnsi="Arial"/>
          <w:color w:val="000000"/>
        </w:rPr>
        <w:t>does not include any Management Charge (the Supplier must not charge the Buyer in any way for the Management Charge).</w:t>
      </w:r>
    </w:p>
    <w:p w14:paraId="212989E2" w14:textId="77777777" w:rsidR="00523AF4" w:rsidRDefault="00EE6B67">
      <w:pPr>
        <w:spacing w:before="266" w:line="279" w:lineRule="exact"/>
        <w:ind w:left="576" w:right="576" w:hanging="576"/>
        <w:textAlignment w:val="baseline"/>
        <w:rPr>
          <w:rFonts w:ascii="Arial" w:eastAsia="Arial" w:hAnsi="Arial"/>
          <w:color w:val="000000"/>
          <w:sz w:val="24"/>
        </w:rPr>
      </w:pPr>
      <w:r>
        <w:rPr>
          <w:rFonts w:ascii="Arial" w:eastAsia="Arial" w:hAnsi="Arial"/>
          <w:color w:val="000000"/>
          <w:sz w:val="24"/>
        </w:rPr>
        <w:t>4.6 The Buyer must accept and process for payment an undisputed Electronic Invoice received from the Supplier.</w:t>
      </w:r>
    </w:p>
    <w:p w14:paraId="519B5AC6" w14:textId="77777777" w:rsidR="00523AF4" w:rsidRDefault="00EE6B67">
      <w:pPr>
        <w:spacing w:before="321" w:line="274" w:lineRule="exact"/>
        <w:ind w:left="576" w:right="720" w:hanging="576"/>
        <w:textAlignment w:val="baseline"/>
        <w:rPr>
          <w:rFonts w:ascii="Arial" w:eastAsia="Arial" w:hAnsi="Arial"/>
          <w:color w:val="000000"/>
          <w:sz w:val="24"/>
        </w:rPr>
      </w:pPr>
      <w:r>
        <w:rPr>
          <w:rFonts w:ascii="Arial" w:eastAsia="Arial" w:hAnsi="Arial"/>
          <w:color w:val="000000"/>
          <w:sz w:val="24"/>
        </w:rPr>
        <w:t>4.7 The Buyer may retain or set-off payment of any amount owed to it by the Supplier if notice and reasons are provided.</w:t>
      </w:r>
    </w:p>
    <w:p w14:paraId="4FF63632" w14:textId="77777777" w:rsidR="00523AF4" w:rsidRDefault="00EE6B67">
      <w:pPr>
        <w:spacing w:before="295" w:line="276" w:lineRule="exact"/>
        <w:ind w:left="576" w:right="288" w:hanging="576"/>
        <w:textAlignment w:val="baseline"/>
        <w:rPr>
          <w:rFonts w:ascii="Arial" w:eastAsia="Arial" w:hAnsi="Arial"/>
          <w:color w:val="000000"/>
          <w:sz w:val="24"/>
        </w:rPr>
      </w:pPr>
      <w:r>
        <w:rPr>
          <w:rFonts w:ascii="Arial" w:eastAsia="Arial" w:hAnsi="Arial"/>
          <w:color w:val="000000"/>
          <w:sz w:val="24"/>
        </w:rPr>
        <w:t>4.8 The Supplier must en</w:t>
      </w:r>
      <w:r>
        <w:rPr>
          <w:rFonts w:ascii="Arial" w:eastAsia="Arial" w:hAnsi="Arial"/>
          <w:color w:val="000000"/>
          <w:sz w:val="24"/>
        </w:rPr>
        <w:t>sure that all Subcontractors are paid, in full, within 30 days of receipt of a valid, undisputed invoice. If this does not happen, CCS or the Buyer can publish the details of the late payment or non-payment.</w:t>
      </w:r>
    </w:p>
    <w:p w14:paraId="3389F4F5" w14:textId="77777777" w:rsidR="00523AF4" w:rsidRDefault="00EE6B67">
      <w:pPr>
        <w:tabs>
          <w:tab w:val="left" w:pos="576"/>
        </w:tabs>
        <w:spacing w:before="300" w:line="276" w:lineRule="exact"/>
        <w:ind w:left="576" w:right="216" w:hanging="576"/>
        <w:textAlignment w:val="baseline"/>
        <w:rPr>
          <w:rFonts w:ascii="Arial" w:eastAsia="Arial" w:hAnsi="Arial"/>
          <w:color w:val="000000"/>
          <w:sz w:val="24"/>
        </w:rPr>
      </w:pPr>
      <w:r>
        <w:rPr>
          <w:rFonts w:ascii="Arial" w:eastAsia="Arial" w:hAnsi="Arial"/>
          <w:color w:val="000000"/>
          <w:sz w:val="24"/>
        </w:rPr>
        <w:t>4.9</w:t>
      </w:r>
      <w:r>
        <w:rPr>
          <w:rFonts w:ascii="Arial" w:eastAsia="Arial" w:hAnsi="Arial"/>
          <w:color w:val="000000"/>
          <w:sz w:val="24"/>
        </w:rPr>
        <w:tab/>
        <w:t xml:space="preserve">If CCS or the Buyer can get more favourable </w:t>
      </w:r>
      <w:r>
        <w:rPr>
          <w:rFonts w:ascii="Arial" w:eastAsia="Arial" w:hAnsi="Arial"/>
          <w:color w:val="000000"/>
          <w:sz w:val="24"/>
        </w:rPr>
        <w:t>commercial terms for the supply at cost of any materials, goods or services used by the Supplier to provide the Deliverables, then CCS or the Buyer may require the Supplier to replace its existing commercial terms with the more favourable terms offered for</w:t>
      </w:r>
      <w:r>
        <w:rPr>
          <w:rFonts w:ascii="Arial" w:eastAsia="Arial" w:hAnsi="Arial"/>
          <w:color w:val="000000"/>
          <w:sz w:val="24"/>
        </w:rPr>
        <w:t xml:space="preserve"> the relevant items.</w:t>
      </w:r>
    </w:p>
    <w:p w14:paraId="4E8717D8" w14:textId="77777777" w:rsidR="00523AF4" w:rsidRDefault="00EE6B67">
      <w:pPr>
        <w:spacing w:before="295" w:line="276" w:lineRule="exact"/>
        <w:ind w:left="576" w:right="288" w:hanging="576"/>
        <w:textAlignment w:val="baseline"/>
        <w:rPr>
          <w:rFonts w:ascii="Arial" w:eastAsia="Arial" w:hAnsi="Arial"/>
          <w:color w:val="000000"/>
          <w:sz w:val="24"/>
        </w:rPr>
      </w:pPr>
      <w:r>
        <w:rPr>
          <w:rFonts w:ascii="Arial" w:eastAsia="Arial" w:hAnsi="Arial"/>
          <w:color w:val="000000"/>
          <w:sz w:val="24"/>
        </w:rPr>
        <w:t>4.10 If CCS or the Buyer uses Clause 4.9 then the Framework Prices (and where applicable, the Charges) must be reduced by an agreed amount by using the Variation Procedure.</w:t>
      </w:r>
    </w:p>
    <w:p w14:paraId="2FAAA631" w14:textId="77777777" w:rsidR="00523AF4" w:rsidRDefault="00EE6B67">
      <w:pPr>
        <w:spacing w:before="297" w:line="274" w:lineRule="exact"/>
        <w:ind w:left="576" w:hanging="576"/>
        <w:jc w:val="both"/>
        <w:textAlignment w:val="baseline"/>
        <w:rPr>
          <w:rFonts w:ascii="Arial" w:eastAsia="Arial" w:hAnsi="Arial"/>
          <w:color w:val="000000"/>
          <w:sz w:val="24"/>
        </w:rPr>
      </w:pPr>
      <w:r>
        <w:rPr>
          <w:rFonts w:ascii="Arial" w:eastAsia="Arial" w:hAnsi="Arial"/>
          <w:color w:val="000000"/>
          <w:sz w:val="24"/>
        </w:rPr>
        <w:t>4.11 The Supplier has no right of set-off, counterclaim, disco</w:t>
      </w:r>
      <w:r>
        <w:rPr>
          <w:rFonts w:ascii="Arial" w:eastAsia="Arial" w:hAnsi="Arial"/>
          <w:color w:val="000000"/>
          <w:sz w:val="24"/>
        </w:rPr>
        <w:t>unt or abatement unless they are ordered to do so by a court.</w:t>
      </w:r>
    </w:p>
    <w:p w14:paraId="40B66EC8" w14:textId="77777777" w:rsidR="00523AF4" w:rsidRDefault="00EE6B67">
      <w:pPr>
        <w:spacing w:before="243" w:line="230" w:lineRule="exact"/>
        <w:textAlignment w:val="baseline"/>
        <w:rPr>
          <w:rFonts w:ascii="Arial" w:eastAsia="Arial" w:hAnsi="Arial"/>
          <w:color w:val="000000"/>
          <w:sz w:val="20"/>
        </w:rPr>
      </w:pPr>
      <w:r>
        <w:rPr>
          <w:rFonts w:ascii="Arial" w:eastAsia="Arial" w:hAnsi="Arial"/>
          <w:color w:val="000000"/>
          <w:sz w:val="20"/>
        </w:rPr>
        <w:t>Framework Ref: RM6203</w:t>
      </w:r>
    </w:p>
    <w:p w14:paraId="31C4C559"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16 </w:t>
      </w:r>
      <w:r>
        <w:rPr>
          <w:rFonts w:ascii="Calibri" w:eastAsia="Calibri" w:hAnsi="Calibri"/>
          <w:color w:val="000000"/>
        </w:rPr>
        <w:br/>
      </w:r>
      <w:r>
        <w:rPr>
          <w:rFonts w:ascii="Arial" w:eastAsia="Arial" w:hAnsi="Arial"/>
          <w:color w:val="000000"/>
          <w:sz w:val="20"/>
        </w:rPr>
        <w:t>Model Version: v3.8</w:t>
      </w:r>
    </w:p>
    <w:p w14:paraId="64D3C73D" w14:textId="77777777" w:rsidR="00523AF4" w:rsidRDefault="00523AF4">
      <w:pPr>
        <w:sectPr w:rsidR="00523AF4">
          <w:pgSz w:w="11904" w:h="16838"/>
          <w:pgMar w:top="700" w:right="1432" w:bottom="562" w:left="1432" w:header="720" w:footer="720" w:gutter="0"/>
          <w:cols w:space="720"/>
        </w:sectPr>
      </w:pPr>
    </w:p>
    <w:p w14:paraId="2B8F5C2F"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35D03591" w14:textId="77777777" w:rsidR="00523AF4" w:rsidRDefault="00EE6B67">
      <w:pPr>
        <w:spacing w:before="1035" w:line="367" w:lineRule="exact"/>
        <w:textAlignment w:val="baseline"/>
        <w:rPr>
          <w:rFonts w:ascii="Arial" w:eastAsia="Arial" w:hAnsi="Arial"/>
          <w:b/>
          <w:color w:val="000000"/>
          <w:sz w:val="32"/>
        </w:rPr>
      </w:pPr>
      <w:r>
        <w:rPr>
          <w:rFonts w:ascii="Arial" w:eastAsia="Arial" w:hAnsi="Arial"/>
          <w:b/>
          <w:color w:val="000000"/>
          <w:sz w:val="32"/>
        </w:rPr>
        <w:t>5. The buyer’s obligations to the supplier</w:t>
      </w:r>
    </w:p>
    <w:p w14:paraId="0FA3C1E3" w14:textId="77777777" w:rsidR="00523AF4" w:rsidRDefault="00EE6B67">
      <w:pPr>
        <w:tabs>
          <w:tab w:val="left" w:pos="576"/>
        </w:tabs>
        <w:spacing w:before="114" w:line="273" w:lineRule="exact"/>
        <w:textAlignment w:val="baseline"/>
        <w:rPr>
          <w:rFonts w:ascii="Arial" w:eastAsia="Arial" w:hAnsi="Arial"/>
          <w:color w:val="000000"/>
          <w:sz w:val="24"/>
        </w:rPr>
      </w:pPr>
      <w:r>
        <w:rPr>
          <w:rFonts w:ascii="Arial" w:eastAsia="Arial" w:hAnsi="Arial"/>
          <w:color w:val="000000"/>
          <w:sz w:val="24"/>
        </w:rPr>
        <w:t>5.1</w:t>
      </w:r>
      <w:r>
        <w:rPr>
          <w:rFonts w:ascii="Arial" w:eastAsia="Arial" w:hAnsi="Arial"/>
          <w:color w:val="000000"/>
          <w:sz w:val="24"/>
        </w:rPr>
        <w:tab/>
        <w:t>If Supplier Non-Performance arises from an Authority Cause:</w:t>
      </w:r>
    </w:p>
    <w:p w14:paraId="1851DC83" w14:textId="77777777" w:rsidR="00523AF4" w:rsidRDefault="00EE6B67">
      <w:pPr>
        <w:numPr>
          <w:ilvl w:val="0"/>
          <w:numId w:val="13"/>
        </w:numPr>
        <w:tabs>
          <w:tab w:val="clear" w:pos="432"/>
          <w:tab w:val="left" w:pos="1008"/>
        </w:tabs>
        <w:spacing w:before="297" w:line="250" w:lineRule="exact"/>
        <w:ind w:left="1008" w:hanging="432"/>
        <w:textAlignment w:val="baseline"/>
        <w:rPr>
          <w:rFonts w:ascii="Arial" w:eastAsia="Arial" w:hAnsi="Arial"/>
          <w:color w:val="000000"/>
        </w:rPr>
      </w:pPr>
      <w:r>
        <w:rPr>
          <w:rFonts w:ascii="Arial" w:eastAsia="Arial" w:hAnsi="Arial"/>
          <w:color w:val="000000"/>
        </w:rPr>
        <w:t>neither CCS or the Buyer can terminate a Contract under Clause 10.4.1;</w:t>
      </w:r>
    </w:p>
    <w:p w14:paraId="1785462A" w14:textId="77777777" w:rsidR="00523AF4" w:rsidRDefault="00EE6B67">
      <w:pPr>
        <w:numPr>
          <w:ilvl w:val="0"/>
          <w:numId w:val="13"/>
        </w:numPr>
        <w:tabs>
          <w:tab w:val="clear" w:pos="432"/>
          <w:tab w:val="left" w:pos="1008"/>
        </w:tabs>
        <w:spacing w:before="18" w:line="255" w:lineRule="exact"/>
        <w:ind w:left="1008" w:right="72" w:hanging="432"/>
        <w:jc w:val="both"/>
        <w:textAlignment w:val="baseline"/>
        <w:rPr>
          <w:rFonts w:ascii="Arial" w:eastAsia="Arial" w:hAnsi="Arial"/>
          <w:color w:val="000000"/>
        </w:rPr>
      </w:pPr>
      <w:r>
        <w:rPr>
          <w:rFonts w:ascii="Arial" w:eastAsia="Arial" w:hAnsi="Arial"/>
          <w:color w:val="000000"/>
        </w:rPr>
        <w:t>the Supplier is entitled to reasonable and proven additional expenses and to relief from liability and Deduction under this Contract;</w:t>
      </w:r>
    </w:p>
    <w:p w14:paraId="6EE1720D" w14:textId="77777777" w:rsidR="00523AF4" w:rsidRDefault="00EE6B67">
      <w:pPr>
        <w:numPr>
          <w:ilvl w:val="0"/>
          <w:numId w:val="13"/>
        </w:numPr>
        <w:tabs>
          <w:tab w:val="clear" w:pos="432"/>
          <w:tab w:val="left" w:pos="1008"/>
        </w:tabs>
        <w:spacing w:before="19" w:line="250" w:lineRule="exact"/>
        <w:ind w:left="1008" w:hanging="432"/>
        <w:jc w:val="both"/>
        <w:textAlignment w:val="baseline"/>
        <w:rPr>
          <w:rFonts w:ascii="Arial" w:eastAsia="Arial" w:hAnsi="Arial"/>
          <w:color w:val="000000"/>
        </w:rPr>
      </w:pPr>
      <w:r>
        <w:rPr>
          <w:rFonts w:ascii="Arial" w:eastAsia="Arial" w:hAnsi="Arial"/>
          <w:color w:val="000000"/>
        </w:rPr>
        <w:t xml:space="preserve">the Supplier is entitled to additional time needed </w:t>
      </w:r>
      <w:r>
        <w:rPr>
          <w:rFonts w:ascii="Arial" w:eastAsia="Arial" w:hAnsi="Arial"/>
          <w:color w:val="000000"/>
        </w:rPr>
        <w:t>to make the Delivery; and</w:t>
      </w:r>
    </w:p>
    <w:p w14:paraId="59E150C9" w14:textId="77777777" w:rsidR="00523AF4" w:rsidRDefault="00EE6B67">
      <w:pPr>
        <w:numPr>
          <w:ilvl w:val="0"/>
          <w:numId w:val="13"/>
        </w:numPr>
        <w:tabs>
          <w:tab w:val="clear" w:pos="432"/>
          <w:tab w:val="left" w:pos="1008"/>
        </w:tabs>
        <w:spacing w:before="23" w:line="250" w:lineRule="exact"/>
        <w:ind w:left="1008" w:hanging="432"/>
        <w:jc w:val="both"/>
        <w:textAlignment w:val="baseline"/>
        <w:rPr>
          <w:rFonts w:ascii="Arial" w:eastAsia="Arial" w:hAnsi="Arial"/>
          <w:color w:val="000000"/>
        </w:rPr>
      </w:pPr>
      <w:r>
        <w:rPr>
          <w:rFonts w:ascii="Arial" w:eastAsia="Arial" w:hAnsi="Arial"/>
          <w:color w:val="000000"/>
        </w:rPr>
        <w:t>the Supplier cannot suspend the ongoing supply of Deliverables.</w:t>
      </w:r>
    </w:p>
    <w:p w14:paraId="33E516CC" w14:textId="77777777" w:rsidR="00523AF4" w:rsidRDefault="00EE6B67">
      <w:pPr>
        <w:tabs>
          <w:tab w:val="left" w:pos="576"/>
        </w:tabs>
        <w:spacing w:before="279" w:line="273" w:lineRule="exact"/>
        <w:textAlignment w:val="baseline"/>
        <w:rPr>
          <w:rFonts w:ascii="Arial" w:eastAsia="Arial" w:hAnsi="Arial"/>
          <w:color w:val="000000"/>
          <w:sz w:val="24"/>
        </w:rPr>
      </w:pPr>
      <w:r>
        <w:rPr>
          <w:rFonts w:ascii="Arial" w:eastAsia="Arial" w:hAnsi="Arial"/>
          <w:color w:val="000000"/>
          <w:sz w:val="24"/>
        </w:rPr>
        <w:t>5.2</w:t>
      </w:r>
      <w:r>
        <w:rPr>
          <w:rFonts w:ascii="Arial" w:eastAsia="Arial" w:hAnsi="Arial"/>
          <w:color w:val="000000"/>
          <w:sz w:val="24"/>
        </w:rPr>
        <w:tab/>
        <w:t>Clause 5.1 only applies if the Supplier:</w:t>
      </w:r>
    </w:p>
    <w:p w14:paraId="76A85989" w14:textId="77777777" w:rsidR="00523AF4" w:rsidRDefault="00EE6B67">
      <w:pPr>
        <w:numPr>
          <w:ilvl w:val="0"/>
          <w:numId w:val="14"/>
        </w:numPr>
        <w:tabs>
          <w:tab w:val="clear" w:pos="432"/>
          <w:tab w:val="left" w:pos="1008"/>
        </w:tabs>
        <w:spacing w:before="292" w:line="255" w:lineRule="exact"/>
        <w:ind w:left="1008" w:right="360" w:hanging="432"/>
        <w:textAlignment w:val="baseline"/>
        <w:rPr>
          <w:rFonts w:ascii="Arial" w:eastAsia="Arial" w:hAnsi="Arial"/>
          <w:color w:val="000000"/>
        </w:rPr>
      </w:pPr>
      <w:r>
        <w:rPr>
          <w:rFonts w:ascii="Arial" w:eastAsia="Arial" w:hAnsi="Arial"/>
          <w:color w:val="000000"/>
        </w:rPr>
        <w:t>gives notice to the Party responsible for the Authority Cause within 10 Working Days of becoming aware;</w:t>
      </w:r>
    </w:p>
    <w:p w14:paraId="337FDD46" w14:textId="77777777" w:rsidR="00523AF4" w:rsidRDefault="00EE6B67">
      <w:pPr>
        <w:numPr>
          <w:ilvl w:val="0"/>
          <w:numId w:val="14"/>
        </w:numPr>
        <w:tabs>
          <w:tab w:val="clear" w:pos="432"/>
          <w:tab w:val="left" w:pos="1008"/>
        </w:tabs>
        <w:spacing w:before="23" w:line="250" w:lineRule="exact"/>
        <w:ind w:left="1008" w:right="72" w:hanging="432"/>
        <w:jc w:val="both"/>
        <w:textAlignment w:val="baseline"/>
        <w:rPr>
          <w:rFonts w:ascii="Arial" w:eastAsia="Arial" w:hAnsi="Arial"/>
          <w:color w:val="000000"/>
        </w:rPr>
      </w:pPr>
      <w:r>
        <w:rPr>
          <w:rFonts w:ascii="Arial" w:eastAsia="Arial" w:hAnsi="Arial"/>
          <w:color w:val="000000"/>
        </w:rPr>
        <w:t>demonstrates that the Supplier Non-Performance would not have occurred but for the Authority Cause; and</w:t>
      </w:r>
    </w:p>
    <w:p w14:paraId="4B588DB0" w14:textId="77777777" w:rsidR="00523AF4" w:rsidRDefault="00EE6B67">
      <w:pPr>
        <w:numPr>
          <w:ilvl w:val="0"/>
          <w:numId w:val="14"/>
        </w:numPr>
        <w:tabs>
          <w:tab w:val="clear" w:pos="432"/>
          <w:tab w:val="left" w:pos="1008"/>
        </w:tabs>
        <w:spacing w:before="24" w:line="250" w:lineRule="exact"/>
        <w:ind w:left="1008" w:hanging="432"/>
        <w:jc w:val="both"/>
        <w:textAlignment w:val="baseline"/>
        <w:rPr>
          <w:rFonts w:ascii="Arial" w:eastAsia="Arial" w:hAnsi="Arial"/>
          <w:color w:val="000000"/>
        </w:rPr>
      </w:pPr>
      <w:r>
        <w:rPr>
          <w:rFonts w:ascii="Arial" w:eastAsia="Arial" w:hAnsi="Arial"/>
          <w:color w:val="000000"/>
        </w:rPr>
        <w:t>mitigated the impact of the Authority Cause.</w:t>
      </w:r>
    </w:p>
    <w:p w14:paraId="1F4068D0" w14:textId="77777777" w:rsidR="00523AF4" w:rsidRDefault="00EE6B67">
      <w:pPr>
        <w:spacing w:before="743" w:line="367" w:lineRule="exact"/>
        <w:textAlignment w:val="baseline"/>
        <w:rPr>
          <w:rFonts w:ascii="Arial" w:eastAsia="Arial" w:hAnsi="Arial"/>
          <w:b/>
          <w:color w:val="000000"/>
          <w:sz w:val="32"/>
        </w:rPr>
      </w:pPr>
      <w:r>
        <w:rPr>
          <w:rFonts w:ascii="Arial" w:eastAsia="Arial" w:hAnsi="Arial"/>
          <w:b/>
          <w:color w:val="000000"/>
          <w:sz w:val="32"/>
        </w:rPr>
        <w:t>6. Record keeping and reporting</w:t>
      </w:r>
    </w:p>
    <w:p w14:paraId="0501BF2B" w14:textId="77777777" w:rsidR="00523AF4" w:rsidRDefault="00EE6B67">
      <w:pPr>
        <w:tabs>
          <w:tab w:val="left" w:pos="576"/>
        </w:tabs>
        <w:spacing w:before="118" w:line="274" w:lineRule="exact"/>
        <w:ind w:left="576" w:right="792" w:hanging="576"/>
        <w:textAlignment w:val="baseline"/>
        <w:rPr>
          <w:rFonts w:ascii="Arial" w:eastAsia="Arial" w:hAnsi="Arial"/>
          <w:color w:val="000000"/>
          <w:sz w:val="24"/>
        </w:rPr>
      </w:pPr>
      <w:r>
        <w:rPr>
          <w:rFonts w:ascii="Arial" w:eastAsia="Arial" w:hAnsi="Arial"/>
          <w:color w:val="000000"/>
          <w:sz w:val="24"/>
        </w:rPr>
        <w:t>6.1</w:t>
      </w:r>
      <w:r>
        <w:rPr>
          <w:rFonts w:ascii="Arial" w:eastAsia="Arial" w:hAnsi="Arial"/>
          <w:color w:val="000000"/>
          <w:sz w:val="24"/>
        </w:rPr>
        <w:tab/>
        <w:t>The Supplier must attend Progress Meetings with the Buyer and provide P</w:t>
      </w:r>
      <w:r>
        <w:rPr>
          <w:rFonts w:ascii="Arial" w:eastAsia="Arial" w:hAnsi="Arial"/>
          <w:color w:val="000000"/>
          <w:sz w:val="24"/>
        </w:rPr>
        <w:t>rogress Reports when specified in the Order Form.</w:t>
      </w:r>
    </w:p>
    <w:p w14:paraId="2F0F92AA" w14:textId="77777777" w:rsidR="00523AF4" w:rsidRDefault="00EE6B67">
      <w:pPr>
        <w:spacing w:before="293" w:line="278" w:lineRule="exact"/>
        <w:ind w:left="576" w:right="288" w:hanging="576"/>
        <w:jc w:val="both"/>
        <w:textAlignment w:val="baseline"/>
        <w:rPr>
          <w:rFonts w:ascii="Arial" w:eastAsia="Arial" w:hAnsi="Arial"/>
          <w:color w:val="000000"/>
          <w:sz w:val="24"/>
        </w:rPr>
      </w:pPr>
      <w:r>
        <w:rPr>
          <w:rFonts w:ascii="Arial" w:eastAsia="Arial" w:hAnsi="Arial"/>
          <w:color w:val="000000"/>
          <w:sz w:val="24"/>
        </w:rPr>
        <w:t>6.2 The Supplier must keep and maintain full and accurate records and accounts on everything to do with the Contract:</w:t>
      </w:r>
    </w:p>
    <w:p w14:paraId="037A4686" w14:textId="77777777" w:rsidR="00523AF4" w:rsidRDefault="00EE6B67">
      <w:pPr>
        <w:numPr>
          <w:ilvl w:val="0"/>
          <w:numId w:val="15"/>
        </w:numPr>
        <w:tabs>
          <w:tab w:val="clear" w:pos="432"/>
          <w:tab w:val="left" w:pos="1008"/>
        </w:tabs>
        <w:spacing w:before="317" w:line="250" w:lineRule="exact"/>
        <w:ind w:left="1008" w:hanging="432"/>
        <w:textAlignment w:val="baseline"/>
        <w:rPr>
          <w:rFonts w:ascii="Arial" w:eastAsia="Arial" w:hAnsi="Arial"/>
          <w:color w:val="000000"/>
        </w:rPr>
      </w:pPr>
      <w:r>
        <w:rPr>
          <w:rFonts w:ascii="Arial" w:eastAsia="Arial" w:hAnsi="Arial"/>
          <w:color w:val="000000"/>
        </w:rPr>
        <w:t>during the Contract Period;</w:t>
      </w:r>
    </w:p>
    <w:p w14:paraId="04F03017" w14:textId="77777777" w:rsidR="00523AF4" w:rsidRDefault="00EE6B67">
      <w:pPr>
        <w:numPr>
          <w:ilvl w:val="0"/>
          <w:numId w:val="15"/>
        </w:numPr>
        <w:tabs>
          <w:tab w:val="clear" w:pos="432"/>
          <w:tab w:val="left" w:pos="1008"/>
        </w:tabs>
        <w:spacing w:before="23" w:line="250" w:lineRule="exact"/>
        <w:ind w:left="1008" w:hanging="432"/>
        <w:textAlignment w:val="baseline"/>
        <w:rPr>
          <w:rFonts w:ascii="Arial" w:eastAsia="Arial" w:hAnsi="Arial"/>
          <w:color w:val="000000"/>
        </w:rPr>
      </w:pPr>
      <w:r>
        <w:rPr>
          <w:rFonts w:ascii="Arial" w:eastAsia="Arial" w:hAnsi="Arial"/>
          <w:color w:val="000000"/>
        </w:rPr>
        <w:t>for 7 years after the End Date; and</w:t>
      </w:r>
    </w:p>
    <w:p w14:paraId="0D7198AF" w14:textId="77777777" w:rsidR="00523AF4" w:rsidRDefault="00EE6B67">
      <w:pPr>
        <w:numPr>
          <w:ilvl w:val="0"/>
          <w:numId w:val="15"/>
        </w:numPr>
        <w:tabs>
          <w:tab w:val="clear" w:pos="432"/>
          <w:tab w:val="left" w:pos="1008"/>
        </w:tabs>
        <w:spacing w:before="19" w:line="250" w:lineRule="exact"/>
        <w:ind w:left="1008" w:hanging="432"/>
        <w:textAlignment w:val="baseline"/>
        <w:rPr>
          <w:rFonts w:ascii="Arial" w:eastAsia="Arial" w:hAnsi="Arial"/>
          <w:color w:val="000000"/>
        </w:rPr>
      </w:pPr>
      <w:r>
        <w:rPr>
          <w:rFonts w:ascii="Arial" w:eastAsia="Arial" w:hAnsi="Arial"/>
          <w:color w:val="000000"/>
        </w:rPr>
        <w:t>in accordance with GDPR,</w:t>
      </w:r>
    </w:p>
    <w:p w14:paraId="59FB1923" w14:textId="77777777" w:rsidR="00523AF4" w:rsidRDefault="00EE6B67">
      <w:pPr>
        <w:spacing w:before="25" w:line="273" w:lineRule="exact"/>
        <w:ind w:left="576"/>
        <w:textAlignment w:val="baseline"/>
        <w:rPr>
          <w:rFonts w:ascii="Arial" w:eastAsia="Arial" w:hAnsi="Arial"/>
          <w:color w:val="000000"/>
          <w:sz w:val="24"/>
        </w:rPr>
      </w:pPr>
      <w:r>
        <w:rPr>
          <w:rFonts w:ascii="Arial" w:eastAsia="Arial" w:hAnsi="Arial"/>
          <w:color w:val="000000"/>
          <w:sz w:val="24"/>
        </w:rPr>
        <w:t>including but not limited to the records and accounts stated in the definition of</w:t>
      </w:r>
    </w:p>
    <w:p w14:paraId="110029F6" w14:textId="77777777" w:rsidR="00523AF4" w:rsidRDefault="00EE6B67">
      <w:pPr>
        <w:spacing w:before="5" w:line="273" w:lineRule="exact"/>
        <w:ind w:left="576"/>
        <w:textAlignment w:val="baseline"/>
        <w:rPr>
          <w:rFonts w:ascii="Arial" w:eastAsia="Arial" w:hAnsi="Arial"/>
          <w:color w:val="000000"/>
          <w:sz w:val="24"/>
        </w:rPr>
      </w:pPr>
      <w:r>
        <w:rPr>
          <w:rFonts w:ascii="Arial" w:eastAsia="Arial" w:hAnsi="Arial"/>
          <w:color w:val="000000"/>
          <w:sz w:val="24"/>
        </w:rPr>
        <w:t>Audit in Joint Schedule 1.</w:t>
      </w:r>
    </w:p>
    <w:p w14:paraId="4E567877" w14:textId="77777777" w:rsidR="00523AF4" w:rsidRDefault="00EE6B67">
      <w:pPr>
        <w:spacing w:line="571" w:lineRule="exact"/>
        <w:ind w:right="2088"/>
        <w:textAlignment w:val="baseline"/>
        <w:rPr>
          <w:rFonts w:ascii="Arial" w:eastAsia="Arial" w:hAnsi="Arial"/>
          <w:color w:val="000000"/>
          <w:sz w:val="24"/>
        </w:rPr>
      </w:pPr>
      <w:r>
        <w:rPr>
          <w:rFonts w:ascii="Arial" w:eastAsia="Arial" w:hAnsi="Arial"/>
          <w:color w:val="000000"/>
          <w:sz w:val="24"/>
        </w:rPr>
        <w:t>6.3 The Relevant Authority or an Auditor can Audit the Supplier. 6.4 During an Audit, the Supplier must:</w:t>
      </w:r>
    </w:p>
    <w:p w14:paraId="66584C9D" w14:textId="77777777" w:rsidR="00523AF4" w:rsidRDefault="00EE6B67">
      <w:pPr>
        <w:numPr>
          <w:ilvl w:val="0"/>
          <w:numId w:val="16"/>
        </w:numPr>
        <w:tabs>
          <w:tab w:val="clear" w:pos="432"/>
          <w:tab w:val="left" w:pos="1008"/>
        </w:tabs>
        <w:spacing w:before="313" w:line="254" w:lineRule="exact"/>
        <w:ind w:left="1008" w:right="288" w:hanging="432"/>
        <w:jc w:val="both"/>
        <w:textAlignment w:val="baseline"/>
        <w:rPr>
          <w:rFonts w:ascii="Arial" w:eastAsia="Arial" w:hAnsi="Arial"/>
          <w:color w:val="000000"/>
        </w:rPr>
      </w:pPr>
      <w:r>
        <w:rPr>
          <w:rFonts w:ascii="Arial" w:eastAsia="Arial" w:hAnsi="Arial"/>
          <w:color w:val="000000"/>
        </w:rPr>
        <w:t xml:space="preserve">allow the Relevant Authority or any Auditor access to their premises to verify all contract accounts and records of everything to do with the Contract </w:t>
      </w:r>
      <w:r>
        <w:rPr>
          <w:rFonts w:ascii="Arial" w:eastAsia="Arial" w:hAnsi="Arial"/>
          <w:color w:val="000000"/>
        </w:rPr>
        <w:t>and provide copies for an Audit; and</w:t>
      </w:r>
    </w:p>
    <w:p w14:paraId="648005A4" w14:textId="77777777" w:rsidR="00523AF4" w:rsidRDefault="00EE6B67">
      <w:pPr>
        <w:numPr>
          <w:ilvl w:val="0"/>
          <w:numId w:val="16"/>
        </w:numPr>
        <w:tabs>
          <w:tab w:val="clear" w:pos="432"/>
          <w:tab w:val="left" w:pos="1008"/>
        </w:tabs>
        <w:spacing w:before="23" w:line="250" w:lineRule="exact"/>
        <w:ind w:left="1008" w:right="72" w:hanging="432"/>
        <w:jc w:val="both"/>
        <w:textAlignment w:val="baseline"/>
        <w:rPr>
          <w:rFonts w:ascii="Arial" w:eastAsia="Arial" w:hAnsi="Arial"/>
          <w:color w:val="000000"/>
        </w:rPr>
      </w:pPr>
      <w:r>
        <w:rPr>
          <w:rFonts w:ascii="Arial" w:eastAsia="Arial" w:hAnsi="Arial"/>
          <w:color w:val="000000"/>
        </w:rPr>
        <w:t>provide information to the Relevant Authority or to the Auditor and reasonable co</w:t>
      </w:r>
      <w:r>
        <w:rPr>
          <w:rFonts w:ascii="Arial" w:eastAsia="Arial" w:hAnsi="Arial"/>
          <w:color w:val="000000"/>
        </w:rPr>
        <w:softHyphen/>
        <w:t>operation at their request.</w:t>
      </w:r>
    </w:p>
    <w:p w14:paraId="1E653FEB" w14:textId="77777777" w:rsidR="00523AF4" w:rsidRDefault="00EE6B67">
      <w:pPr>
        <w:tabs>
          <w:tab w:val="left" w:pos="576"/>
        </w:tabs>
        <w:spacing w:before="276" w:line="276" w:lineRule="exact"/>
        <w:ind w:left="576" w:hanging="576"/>
        <w:textAlignment w:val="baseline"/>
        <w:rPr>
          <w:rFonts w:ascii="Arial" w:eastAsia="Arial" w:hAnsi="Arial"/>
          <w:color w:val="000000"/>
          <w:sz w:val="24"/>
        </w:rPr>
      </w:pPr>
      <w:r>
        <w:rPr>
          <w:rFonts w:ascii="Arial" w:eastAsia="Arial" w:hAnsi="Arial"/>
          <w:color w:val="000000"/>
          <w:sz w:val="24"/>
        </w:rPr>
        <w:t>6.5</w:t>
      </w:r>
      <w:r>
        <w:rPr>
          <w:rFonts w:ascii="Arial" w:eastAsia="Arial" w:hAnsi="Arial"/>
          <w:color w:val="000000"/>
          <w:sz w:val="24"/>
        </w:rPr>
        <w:tab/>
        <w:t xml:space="preserve">Where the Audit of the Supplier is carried out by an Auditor, the Auditor shall be entitled to share any </w:t>
      </w:r>
      <w:r>
        <w:rPr>
          <w:rFonts w:ascii="Arial" w:eastAsia="Arial" w:hAnsi="Arial"/>
          <w:color w:val="000000"/>
          <w:sz w:val="24"/>
        </w:rPr>
        <w:t>information obtained during the Audit with the Relevant Authority.</w:t>
      </w:r>
    </w:p>
    <w:p w14:paraId="2D51DDF5" w14:textId="77777777" w:rsidR="00523AF4" w:rsidRDefault="00EE6B67">
      <w:pPr>
        <w:spacing w:before="247" w:line="230" w:lineRule="exact"/>
        <w:textAlignment w:val="baseline"/>
        <w:rPr>
          <w:rFonts w:ascii="Arial" w:eastAsia="Arial" w:hAnsi="Arial"/>
          <w:color w:val="000000"/>
          <w:sz w:val="20"/>
        </w:rPr>
      </w:pPr>
      <w:r>
        <w:rPr>
          <w:rFonts w:ascii="Arial" w:eastAsia="Arial" w:hAnsi="Arial"/>
          <w:color w:val="000000"/>
          <w:sz w:val="20"/>
        </w:rPr>
        <w:t>Framework Ref: RM6203</w:t>
      </w:r>
    </w:p>
    <w:p w14:paraId="38BCD3B3"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17 </w:t>
      </w:r>
      <w:r>
        <w:rPr>
          <w:rFonts w:ascii="Calibri" w:eastAsia="Calibri" w:hAnsi="Calibri"/>
          <w:color w:val="000000"/>
        </w:rPr>
        <w:br/>
      </w:r>
      <w:r>
        <w:rPr>
          <w:rFonts w:ascii="Arial" w:eastAsia="Arial" w:hAnsi="Arial"/>
          <w:color w:val="000000"/>
          <w:sz w:val="20"/>
        </w:rPr>
        <w:t>Model Version: v3.8</w:t>
      </w:r>
    </w:p>
    <w:p w14:paraId="3F124FBF" w14:textId="77777777" w:rsidR="00523AF4" w:rsidRDefault="00523AF4">
      <w:pPr>
        <w:sectPr w:rsidR="00523AF4">
          <w:pgSz w:w="11904" w:h="16838"/>
          <w:pgMar w:top="700" w:right="1429" w:bottom="562" w:left="1435" w:header="720" w:footer="720" w:gutter="0"/>
          <w:cols w:space="720"/>
        </w:sectPr>
      </w:pPr>
    </w:p>
    <w:p w14:paraId="3C8A246F"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1AA48C32" w14:textId="77777777" w:rsidR="00523AF4" w:rsidRDefault="00EE6B67">
      <w:pPr>
        <w:tabs>
          <w:tab w:val="left" w:pos="576"/>
        </w:tabs>
        <w:spacing w:before="533" w:line="279" w:lineRule="exact"/>
        <w:ind w:left="576" w:right="288" w:hanging="576"/>
        <w:textAlignment w:val="baseline"/>
        <w:rPr>
          <w:rFonts w:ascii="Arial" w:eastAsia="Arial" w:hAnsi="Arial"/>
          <w:color w:val="000000"/>
          <w:sz w:val="24"/>
        </w:rPr>
      </w:pPr>
      <w:r>
        <w:rPr>
          <w:rFonts w:ascii="Arial" w:eastAsia="Arial" w:hAnsi="Arial"/>
          <w:color w:val="000000"/>
          <w:sz w:val="24"/>
        </w:rPr>
        <w:t>6.6</w:t>
      </w:r>
      <w:r>
        <w:rPr>
          <w:rFonts w:ascii="Arial" w:eastAsia="Arial" w:hAnsi="Arial"/>
          <w:color w:val="000000"/>
          <w:sz w:val="24"/>
        </w:rPr>
        <w:tab/>
        <w:t>If the Supplier is not providing any of the Deliverables, or is unable to provide them, it must without undue delay:</w:t>
      </w:r>
    </w:p>
    <w:p w14:paraId="35A313C9" w14:textId="77777777" w:rsidR="00523AF4" w:rsidRDefault="00EE6B67">
      <w:pPr>
        <w:numPr>
          <w:ilvl w:val="0"/>
          <w:numId w:val="17"/>
        </w:numPr>
        <w:tabs>
          <w:tab w:val="clear" w:pos="432"/>
          <w:tab w:val="left" w:pos="1008"/>
        </w:tabs>
        <w:spacing w:before="276" w:line="273" w:lineRule="exact"/>
        <w:ind w:left="576"/>
        <w:textAlignment w:val="baseline"/>
        <w:rPr>
          <w:rFonts w:ascii="Arial" w:eastAsia="Arial" w:hAnsi="Arial"/>
          <w:color w:val="000000"/>
        </w:rPr>
      </w:pPr>
      <w:r>
        <w:rPr>
          <w:rFonts w:ascii="Arial" w:eastAsia="Arial" w:hAnsi="Arial"/>
          <w:color w:val="000000"/>
        </w:rPr>
        <w:t>tell the Relevant Authority and give reasons;</w:t>
      </w:r>
    </w:p>
    <w:p w14:paraId="4C3AD3A5" w14:textId="77777777" w:rsidR="00523AF4" w:rsidRDefault="00EE6B67">
      <w:pPr>
        <w:numPr>
          <w:ilvl w:val="0"/>
          <w:numId w:val="17"/>
        </w:numPr>
        <w:tabs>
          <w:tab w:val="clear" w:pos="432"/>
          <w:tab w:val="left" w:pos="1008"/>
        </w:tabs>
        <w:spacing w:line="269" w:lineRule="exact"/>
        <w:ind w:left="576"/>
        <w:textAlignment w:val="baseline"/>
        <w:rPr>
          <w:rFonts w:ascii="Arial" w:eastAsia="Arial" w:hAnsi="Arial"/>
          <w:color w:val="000000"/>
        </w:rPr>
      </w:pPr>
      <w:r>
        <w:rPr>
          <w:rFonts w:ascii="Arial" w:eastAsia="Arial" w:hAnsi="Arial"/>
          <w:color w:val="000000"/>
        </w:rPr>
        <w:t>propose corrective action; and</w:t>
      </w:r>
    </w:p>
    <w:p w14:paraId="07D641AD" w14:textId="77777777" w:rsidR="00523AF4" w:rsidRDefault="00EE6B67">
      <w:pPr>
        <w:numPr>
          <w:ilvl w:val="0"/>
          <w:numId w:val="17"/>
        </w:numPr>
        <w:tabs>
          <w:tab w:val="clear" w:pos="432"/>
          <w:tab w:val="left" w:pos="1008"/>
        </w:tabs>
        <w:spacing w:line="273" w:lineRule="exact"/>
        <w:ind w:left="576"/>
        <w:textAlignment w:val="baseline"/>
        <w:rPr>
          <w:rFonts w:ascii="Arial" w:eastAsia="Arial" w:hAnsi="Arial"/>
          <w:color w:val="000000"/>
        </w:rPr>
      </w:pPr>
      <w:r>
        <w:rPr>
          <w:rFonts w:ascii="Arial" w:eastAsia="Arial" w:hAnsi="Arial"/>
          <w:color w:val="000000"/>
        </w:rPr>
        <w:t>provide a deadline for completing the corrective action.</w:t>
      </w:r>
    </w:p>
    <w:p w14:paraId="41A2506E" w14:textId="77777777" w:rsidR="00523AF4" w:rsidRDefault="00EE6B67">
      <w:pPr>
        <w:tabs>
          <w:tab w:val="left" w:pos="576"/>
        </w:tabs>
        <w:spacing w:before="271" w:line="279" w:lineRule="exact"/>
        <w:ind w:left="576" w:right="360" w:hanging="576"/>
        <w:textAlignment w:val="baseline"/>
        <w:rPr>
          <w:rFonts w:ascii="Arial" w:eastAsia="Arial" w:hAnsi="Arial"/>
          <w:color w:val="000000"/>
          <w:sz w:val="24"/>
        </w:rPr>
      </w:pPr>
      <w:r>
        <w:rPr>
          <w:rFonts w:ascii="Arial" w:eastAsia="Arial" w:hAnsi="Arial"/>
          <w:color w:val="000000"/>
          <w:sz w:val="24"/>
        </w:rPr>
        <w:t>6.7</w:t>
      </w:r>
      <w:r>
        <w:rPr>
          <w:rFonts w:ascii="Arial" w:eastAsia="Arial" w:hAnsi="Arial"/>
          <w:color w:val="000000"/>
          <w:sz w:val="24"/>
        </w:rPr>
        <w:tab/>
        <w:t>The Supplier must provide CCS with a Self Audit Certificate supported by an audit report at the end of each Contract Year. The report must contain:</w:t>
      </w:r>
    </w:p>
    <w:p w14:paraId="0AF469DA" w14:textId="77777777" w:rsidR="00523AF4" w:rsidRDefault="00EE6B67">
      <w:pPr>
        <w:numPr>
          <w:ilvl w:val="0"/>
          <w:numId w:val="18"/>
        </w:numPr>
        <w:tabs>
          <w:tab w:val="clear" w:pos="432"/>
          <w:tab w:val="left" w:pos="1008"/>
        </w:tabs>
        <w:spacing w:before="271" w:line="273" w:lineRule="exact"/>
        <w:ind w:left="576"/>
        <w:textAlignment w:val="baseline"/>
        <w:rPr>
          <w:rFonts w:ascii="Arial" w:eastAsia="Arial" w:hAnsi="Arial"/>
          <w:color w:val="000000"/>
        </w:rPr>
      </w:pPr>
      <w:r>
        <w:rPr>
          <w:rFonts w:ascii="Arial" w:eastAsia="Arial" w:hAnsi="Arial"/>
          <w:color w:val="000000"/>
        </w:rPr>
        <w:t xml:space="preserve">the methodology </w:t>
      </w:r>
      <w:r>
        <w:rPr>
          <w:rFonts w:ascii="Arial" w:eastAsia="Arial" w:hAnsi="Arial"/>
          <w:color w:val="000000"/>
        </w:rPr>
        <w:t>of the review;</w:t>
      </w:r>
    </w:p>
    <w:p w14:paraId="5D8D7429" w14:textId="77777777" w:rsidR="00523AF4" w:rsidRDefault="00EE6B67">
      <w:pPr>
        <w:numPr>
          <w:ilvl w:val="0"/>
          <w:numId w:val="18"/>
        </w:numPr>
        <w:tabs>
          <w:tab w:val="clear" w:pos="432"/>
          <w:tab w:val="left" w:pos="1008"/>
        </w:tabs>
        <w:spacing w:before="1" w:line="273" w:lineRule="exact"/>
        <w:ind w:left="576"/>
        <w:textAlignment w:val="baseline"/>
        <w:rPr>
          <w:rFonts w:ascii="Arial" w:eastAsia="Arial" w:hAnsi="Arial"/>
          <w:color w:val="000000"/>
        </w:rPr>
      </w:pPr>
      <w:r>
        <w:rPr>
          <w:rFonts w:ascii="Arial" w:eastAsia="Arial" w:hAnsi="Arial"/>
          <w:color w:val="000000"/>
        </w:rPr>
        <w:t>the sampling techniques applied;</w:t>
      </w:r>
    </w:p>
    <w:p w14:paraId="16AE29EE" w14:textId="77777777" w:rsidR="00523AF4" w:rsidRDefault="00EE6B67">
      <w:pPr>
        <w:numPr>
          <w:ilvl w:val="0"/>
          <w:numId w:val="18"/>
        </w:numPr>
        <w:tabs>
          <w:tab w:val="clear" w:pos="432"/>
          <w:tab w:val="left" w:pos="1008"/>
        </w:tabs>
        <w:spacing w:line="273" w:lineRule="exact"/>
        <w:ind w:left="576"/>
        <w:textAlignment w:val="baseline"/>
        <w:rPr>
          <w:rFonts w:ascii="Arial" w:eastAsia="Arial" w:hAnsi="Arial"/>
          <w:color w:val="000000"/>
        </w:rPr>
      </w:pPr>
      <w:r>
        <w:rPr>
          <w:rFonts w:ascii="Arial" w:eastAsia="Arial" w:hAnsi="Arial"/>
          <w:color w:val="000000"/>
        </w:rPr>
        <w:t>details of any issues; and</w:t>
      </w:r>
    </w:p>
    <w:p w14:paraId="328B4B8E" w14:textId="77777777" w:rsidR="00523AF4" w:rsidRDefault="00EE6B67">
      <w:pPr>
        <w:numPr>
          <w:ilvl w:val="0"/>
          <w:numId w:val="18"/>
        </w:numPr>
        <w:tabs>
          <w:tab w:val="clear" w:pos="432"/>
          <w:tab w:val="left" w:pos="1008"/>
        </w:tabs>
        <w:spacing w:before="1" w:line="273" w:lineRule="exact"/>
        <w:ind w:left="576"/>
        <w:textAlignment w:val="baseline"/>
        <w:rPr>
          <w:rFonts w:ascii="Arial" w:eastAsia="Arial" w:hAnsi="Arial"/>
          <w:color w:val="000000"/>
        </w:rPr>
      </w:pPr>
      <w:r>
        <w:rPr>
          <w:rFonts w:ascii="Arial" w:eastAsia="Arial" w:hAnsi="Arial"/>
          <w:color w:val="000000"/>
        </w:rPr>
        <w:t>any remedial action taken.</w:t>
      </w:r>
    </w:p>
    <w:p w14:paraId="24DE53FD" w14:textId="77777777" w:rsidR="00523AF4" w:rsidRDefault="00EE6B67">
      <w:pPr>
        <w:tabs>
          <w:tab w:val="left" w:pos="576"/>
        </w:tabs>
        <w:spacing w:before="269" w:line="276" w:lineRule="exact"/>
        <w:ind w:left="576" w:hanging="576"/>
        <w:textAlignment w:val="baseline"/>
        <w:rPr>
          <w:rFonts w:ascii="Arial" w:eastAsia="Arial" w:hAnsi="Arial"/>
          <w:color w:val="000000"/>
          <w:sz w:val="24"/>
        </w:rPr>
      </w:pPr>
      <w:r>
        <w:rPr>
          <w:rFonts w:ascii="Arial" w:eastAsia="Arial" w:hAnsi="Arial"/>
          <w:color w:val="000000"/>
          <w:sz w:val="24"/>
        </w:rPr>
        <w:t>6.8</w:t>
      </w:r>
      <w:r>
        <w:rPr>
          <w:rFonts w:ascii="Arial" w:eastAsia="Arial" w:hAnsi="Arial"/>
          <w:color w:val="000000"/>
          <w:sz w:val="24"/>
        </w:rPr>
        <w:tab/>
      </w:r>
      <w:r>
        <w:rPr>
          <w:rFonts w:ascii="Arial" w:eastAsia="Arial" w:hAnsi="Arial"/>
          <w:color w:val="000000"/>
          <w:sz w:val="24"/>
        </w:rPr>
        <w:t>The Self Audit Certificate must be completed and signed by an auditor or senior member of the Supplier’s management team that is qualified in either a relevant audit or financial discipline.</w:t>
      </w:r>
    </w:p>
    <w:p w14:paraId="0048DCBE" w14:textId="77777777" w:rsidR="00523AF4" w:rsidRDefault="00EE6B67">
      <w:pPr>
        <w:spacing w:before="770" w:line="366" w:lineRule="exact"/>
        <w:textAlignment w:val="baseline"/>
        <w:rPr>
          <w:rFonts w:ascii="Arial" w:eastAsia="Arial" w:hAnsi="Arial"/>
          <w:b/>
          <w:color w:val="000000"/>
          <w:sz w:val="32"/>
        </w:rPr>
      </w:pPr>
      <w:r>
        <w:rPr>
          <w:rFonts w:ascii="Arial" w:eastAsia="Arial" w:hAnsi="Arial"/>
          <w:b/>
          <w:color w:val="000000"/>
          <w:sz w:val="32"/>
        </w:rPr>
        <w:t>7. Supplier staff</w:t>
      </w:r>
    </w:p>
    <w:p w14:paraId="0649119C" w14:textId="77777777" w:rsidR="00523AF4" w:rsidRDefault="00EE6B67">
      <w:pPr>
        <w:tabs>
          <w:tab w:val="left" w:pos="576"/>
        </w:tabs>
        <w:spacing w:before="115" w:line="271" w:lineRule="exact"/>
        <w:textAlignment w:val="baseline"/>
        <w:rPr>
          <w:rFonts w:ascii="Arial" w:eastAsia="Arial" w:hAnsi="Arial"/>
          <w:color w:val="000000"/>
          <w:sz w:val="24"/>
        </w:rPr>
      </w:pPr>
      <w:r>
        <w:rPr>
          <w:rFonts w:ascii="Arial" w:eastAsia="Arial" w:hAnsi="Arial"/>
          <w:color w:val="000000"/>
          <w:sz w:val="24"/>
        </w:rPr>
        <w:t>7.1</w:t>
      </w:r>
      <w:r>
        <w:rPr>
          <w:rFonts w:ascii="Arial" w:eastAsia="Arial" w:hAnsi="Arial"/>
          <w:color w:val="000000"/>
          <w:sz w:val="24"/>
        </w:rPr>
        <w:tab/>
        <w:t>The Supplier Staff involved in the performa</w:t>
      </w:r>
      <w:r>
        <w:rPr>
          <w:rFonts w:ascii="Arial" w:eastAsia="Arial" w:hAnsi="Arial"/>
          <w:color w:val="000000"/>
          <w:sz w:val="24"/>
        </w:rPr>
        <w:t>nce of each Contract must:</w:t>
      </w:r>
    </w:p>
    <w:p w14:paraId="3C354412" w14:textId="77777777" w:rsidR="00523AF4" w:rsidRDefault="00EE6B67">
      <w:pPr>
        <w:numPr>
          <w:ilvl w:val="0"/>
          <w:numId w:val="19"/>
        </w:numPr>
        <w:tabs>
          <w:tab w:val="clear" w:pos="432"/>
          <w:tab w:val="left" w:pos="1008"/>
        </w:tabs>
        <w:spacing w:before="276" w:line="273" w:lineRule="exact"/>
        <w:ind w:left="576"/>
        <w:textAlignment w:val="baseline"/>
        <w:rPr>
          <w:rFonts w:ascii="Arial" w:eastAsia="Arial" w:hAnsi="Arial"/>
          <w:color w:val="000000"/>
        </w:rPr>
      </w:pPr>
      <w:r>
        <w:rPr>
          <w:rFonts w:ascii="Arial" w:eastAsia="Arial" w:hAnsi="Arial"/>
          <w:color w:val="000000"/>
        </w:rPr>
        <w:t>be appropriately trained and qualified;</w:t>
      </w:r>
    </w:p>
    <w:p w14:paraId="628149CE" w14:textId="77777777" w:rsidR="00523AF4" w:rsidRDefault="00EE6B67">
      <w:pPr>
        <w:numPr>
          <w:ilvl w:val="0"/>
          <w:numId w:val="19"/>
        </w:numPr>
        <w:tabs>
          <w:tab w:val="clear" w:pos="432"/>
          <w:tab w:val="left" w:pos="1008"/>
        </w:tabs>
        <w:spacing w:line="273" w:lineRule="exact"/>
        <w:ind w:left="576"/>
        <w:textAlignment w:val="baseline"/>
        <w:rPr>
          <w:rFonts w:ascii="Arial" w:eastAsia="Arial" w:hAnsi="Arial"/>
          <w:color w:val="000000"/>
        </w:rPr>
      </w:pPr>
      <w:r>
        <w:rPr>
          <w:rFonts w:ascii="Arial" w:eastAsia="Arial" w:hAnsi="Arial"/>
          <w:color w:val="000000"/>
        </w:rPr>
        <w:t>be vetted using Good Industry Practice and the Security Policy; and</w:t>
      </w:r>
    </w:p>
    <w:p w14:paraId="14F940AD" w14:textId="77777777" w:rsidR="00523AF4" w:rsidRDefault="00EE6B67">
      <w:pPr>
        <w:numPr>
          <w:ilvl w:val="0"/>
          <w:numId w:val="19"/>
        </w:numPr>
        <w:tabs>
          <w:tab w:val="clear" w:pos="432"/>
          <w:tab w:val="left" w:pos="1008"/>
        </w:tabs>
        <w:spacing w:before="1" w:line="273" w:lineRule="exact"/>
        <w:ind w:left="576"/>
        <w:textAlignment w:val="baseline"/>
        <w:rPr>
          <w:rFonts w:ascii="Arial" w:eastAsia="Arial" w:hAnsi="Arial"/>
          <w:color w:val="000000"/>
        </w:rPr>
      </w:pPr>
      <w:r>
        <w:rPr>
          <w:rFonts w:ascii="Arial" w:eastAsia="Arial" w:hAnsi="Arial"/>
          <w:color w:val="000000"/>
        </w:rPr>
        <w:t>comply with all conduct requirements when on the Buyer’s Premises.</w:t>
      </w:r>
    </w:p>
    <w:p w14:paraId="3932E259" w14:textId="77777777" w:rsidR="00523AF4" w:rsidRDefault="00EE6B67">
      <w:pPr>
        <w:tabs>
          <w:tab w:val="left" w:pos="576"/>
        </w:tabs>
        <w:spacing w:before="266" w:line="279" w:lineRule="exact"/>
        <w:ind w:left="576" w:right="288" w:hanging="576"/>
        <w:textAlignment w:val="baseline"/>
        <w:rPr>
          <w:rFonts w:ascii="Arial" w:eastAsia="Arial" w:hAnsi="Arial"/>
          <w:color w:val="000000"/>
          <w:spacing w:val="-2"/>
          <w:sz w:val="24"/>
        </w:rPr>
      </w:pPr>
      <w:r>
        <w:rPr>
          <w:rFonts w:ascii="Arial" w:eastAsia="Arial" w:hAnsi="Arial"/>
          <w:color w:val="000000"/>
          <w:spacing w:val="-2"/>
          <w:sz w:val="24"/>
        </w:rPr>
        <w:t>7.2</w:t>
      </w:r>
      <w:r>
        <w:rPr>
          <w:rFonts w:ascii="Arial" w:eastAsia="Arial" w:hAnsi="Arial"/>
          <w:color w:val="000000"/>
          <w:spacing w:val="-2"/>
          <w:sz w:val="24"/>
        </w:rPr>
        <w:tab/>
        <w:t xml:space="preserve">Where a Buyer decides one of the Supplier’s Staff </w:t>
      </w:r>
      <w:r>
        <w:rPr>
          <w:rFonts w:ascii="Arial" w:eastAsia="Arial" w:hAnsi="Arial"/>
          <w:color w:val="000000"/>
          <w:spacing w:val="-2"/>
          <w:sz w:val="24"/>
        </w:rPr>
        <w:t>is not suitable to work on a contract, the Supplier must replace them with a suitably qualified alternative.</w:t>
      </w:r>
    </w:p>
    <w:p w14:paraId="70223E54" w14:textId="77777777" w:rsidR="00523AF4" w:rsidRDefault="00EE6B67">
      <w:pPr>
        <w:spacing w:before="293" w:line="278" w:lineRule="exact"/>
        <w:ind w:left="576" w:right="360" w:hanging="576"/>
        <w:textAlignment w:val="baseline"/>
        <w:rPr>
          <w:rFonts w:ascii="Arial" w:eastAsia="Arial" w:hAnsi="Arial"/>
          <w:color w:val="000000"/>
          <w:sz w:val="24"/>
        </w:rPr>
      </w:pPr>
      <w:r>
        <w:rPr>
          <w:rFonts w:ascii="Arial" w:eastAsia="Arial" w:hAnsi="Arial"/>
          <w:color w:val="000000"/>
          <w:sz w:val="24"/>
        </w:rPr>
        <w:t>7.3 If requested, the Supplier must replace any person whose acts or omissions have caused the Supplier to breach Clause 27.</w:t>
      </w:r>
    </w:p>
    <w:p w14:paraId="6CBE2016" w14:textId="77777777" w:rsidR="00523AF4" w:rsidRDefault="00EE6B67">
      <w:pPr>
        <w:spacing w:before="299" w:line="273" w:lineRule="exact"/>
        <w:ind w:left="576" w:hanging="576"/>
        <w:textAlignment w:val="baseline"/>
        <w:rPr>
          <w:rFonts w:ascii="Arial" w:eastAsia="Arial" w:hAnsi="Arial"/>
          <w:color w:val="000000"/>
          <w:sz w:val="24"/>
        </w:rPr>
      </w:pPr>
      <w:r>
        <w:rPr>
          <w:rFonts w:ascii="Arial" w:eastAsia="Arial" w:hAnsi="Arial"/>
          <w:color w:val="000000"/>
          <w:sz w:val="24"/>
        </w:rPr>
        <w:t>7.4 The Supplier must provide a list of Supplier Staff needing to access the Buyer’s Premises and say why access is required.</w:t>
      </w:r>
    </w:p>
    <w:p w14:paraId="54E1EAB2" w14:textId="77777777" w:rsidR="00523AF4" w:rsidRDefault="00EE6B67">
      <w:pPr>
        <w:spacing w:before="295" w:line="276" w:lineRule="exact"/>
        <w:ind w:left="576" w:right="144" w:hanging="576"/>
        <w:textAlignment w:val="baseline"/>
        <w:rPr>
          <w:rFonts w:ascii="Arial" w:eastAsia="Arial" w:hAnsi="Arial"/>
          <w:color w:val="000000"/>
          <w:sz w:val="24"/>
        </w:rPr>
      </w:pPr>
      <w:r>
        <w:rPr>
          <w:rFonts w:ascii="Arial" w:eastAsia="Arial" w:hAnsi="Arial"/>
          <w:color w:val="000000"/>
          <w:sz w:val="24"/>
        </w:rPr>
        <w:t>7.5 T</w:t>
      </w:r>
      <w:r>
        <w:rPr>
          <w:rFonts w:ascii="Arial" w:eastAsia="Arial" w:hAnsi="Arial"/>
          <w:color w:val="000000"/>
          <w:sz w:val="24"/>
        </w:rPr>
        <w:t>he Supplier indemnifies CCS and the Buyer against all claims brought by any person employed by the Supplier caused by an act or omission of the Supplier or any Supplier Staff.</w:t>
      </w:r>
    </w:p>
    <w:p w14:paraId="79F58E7E" w14:textId="77777777" w:rsidR="00523AF4" w:rsidRDefault="00EE6B67">
      <w:pPr>
        <w:spacing w:before="770" w:line="366" w:lineRule="exact"/>
        <w:textAlignment w:val="baseline"/>
        <w:rPr>
          <w:rFonts w:ascii="Arial" w:eastAsia="Arial" w:hAnsi="Arial"/>
          <w:b/>
          <w:color w:val="000000"/>
          <w:sz w:val="32"/>
        </w:rPr>
      </w:pPr>
      <w:r>
        <w:rPr>
          <w:rFonts w:ascii="Arial" w:eastAsia="Arial" w:hAnsi="Arial"/>
          <w:b/>
          <w:color w:val="000000"/>
          <w:sz w:val="32"/>
        </w:rPr>
        <w:t>8. Rights and protection</w:t>
      </w:r>
    </w:p>
    <w:p w14:paraId="5C688430" w14:textId="77777777" w:rsidR="00523AF4" w:rsidRDefault="00EE6B67">
      <w:pPr>
        <w:tabs>
          <w:tab w:val="left" w:pos="576"/>
        </w:tabs>
        <w:spacing w:before="115" w:line="271" w:lineRule="exact"/>
        <w:textAlignment w:val="baseline"/>
        <w:rPr>
          <w:rFonts w:ascii="Arial" w:eastAsia="Arial" w:hAnsi="Arial"/>
          <w:color w:val="000000"/>
          <w:sz w:val="24"/>
        </w:rPr>
      </w:pPr>
      <w:r>
        <w:rPr>
          <w:rFonts w:ascii="Arial" w:eastAsia="Arial" w:hAnsi="Arial"/>
          <w:color w:val="000000"/>
          <w:sz w:val="24"/>
        </w:rPr>
        <w:t>8.1</w:t>
      </w:r>
      <w:r>
        <w:rPr>
          <w:rFonts w:ascii="Arial" w:eastAsia="Arial" w:hAnsi="Arial"/>
          <w:color w:val="000000"/>
          <w:sz w:val="24"/>
        </w:rPr>
        <w:tab/>
        <w:t>The Supplier warrants and represents that:</w:t>
      </w:r>
    </w:p>
    <w:p w14:paraId="30A40E90" w14:textId="77777777" w:rsidR="00523AF4" w:rsidRDefault="00EE6B67">
      <w:pPr>
        <w:spacing w:before="276" w:line="273" w:lineRule="exact"/>
        <w:ind w:left="576"/>
        <w:textAlignment w:val="baseline"/>
        <w:rPr>
          <w:rFonts w:ascii="Arial" w:eastAsia="Arial" w:hAnsi="Arial"/>
          <w:color w:val="000000"/>
        </w:rPr>
      </w:pPr>
      <w:r>
        <w:rPr>
          <w:rFonts w:ascii="Arial" w:eastAsia="Arial" w:hAnsi="Arial"/>
          <w:color w:val="000000"/>
        </w:rPr>
        <w:t>(a) it h</w:t>
      </w:r>
      <w:r>
        <w:rPr>
          <w:rFonts w:ascii="Arial" w:eastAsia="Arial" w:hAnsi="Arial"/>
          <w:color w:val="000000"/>
        </w:rPr>
        <w:t>as full capacity and authority to enter into and to perform each Contract;</w:t>
      </w:r>
    </w:p>
    <w:p w14:paraId="20CF7E16" w14:textId="77777777" w:rsidR="00523AF4" w:rsidRDefault="00EE6B67">
      <w:pPr>
        <w:spacing w:before="156" w:line="230" w:lineRule="exact"/>
        <w:textAlignment w:val="baseline"/>
        <w:rPr>
          <w:rFonts w:ascii="Arial" w:eastAsia="Arial" w:hAnsi="Arial"/>
          <w:color w:val="000000"/>
          <w:sz w:val="20"/>
        </w:rPr>
      </w:pPr>
      <w:r>
        <w:rPr>
          <w:rFonts w:ascii="Arial" w:eastAsia="Arial" w:hAnsi="Arial"/>
          <w:color w:val="000000"/>
          <w:sz w:val="20"/>
        </w:rPr>
        <w:t>Framework Ref: RM6203</w:t>
      </w:r>
    </w:p>
    <w:p w14:paraId="5324C850"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18 </w:t>
      </w:r>
      <w:r>
        <w:rPr>
          <w:rFonts w:ascii="Calibri" w:eastAsia="Calibri" w:hAnsi="Calibri"/>
          <w:color w:val="000000"/>
        </w:rPr>
        <w:br/>
      </w:r>
      <w:r>
        <w:rPr>
          <w:rFonts w:ascii="Arial" w:eastAsia="Arial" w:hAnsi="Arial"/>
          <w:color w:val="000000"/>
          <w:sz w:val="20"/>
        </w:rPr>
        <w:t>Model Version: v3.8</w:t>
      </w:r>
    </w:p>
    <w:p w14:paraId="4525995A" w14:textId="77777777" w:rsidR="00523AF4" w:rsidRDefault="00523AF4">
      <w:pPr>
        <w:sectPr w:rsidR="00523AF4">
          <w:pgSz w:w="11904" w:h="16838"/>
          <w:pgMar w:top="700" w:right="1429" w:bottom="562" w:left="1435" w:header="720" w:footer="720" w:gutter="0"/>
          <w:cols w:space="720"/>
        </w:sectPr>
      </w:pPr>
    </w:p>
    <w:p w14:paraId="4E78E7F0"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0F66BEA7" w14:textId="77777777" w:rsidR="00523AF4" w:rsidRDefault="00EE6B67">
      <w:pPr>
        <w:numPr>
          <w:ilvl w:val="0"/>
          <w:numId w:val="20"/>
        </w:numPr>
        <w:tabs>
          <w:tab w:val="clear" w:pos="432"/>
          <w:tab w:val="left" w:pos="1008"/>
        </w:tabs>
        <w:spacing w:before="271" w:line="249" w:lineRule="exact"/>
        <w:ind w:left="1008" w:hanging="432"/>
        <w:textAlignment w:val="baseline"/>
        <w:rPr>
          <w:rFonts w:ascii="Arial" w:eastAsia="Arial" w:hAnsi="Arial"/>
          <w:color w:val="000000"/>
        </w:rPr>
      </w:pPr>
      <w:r>
        <w:rPr>
          <w:rFonts w:ascii="Arial" w:eastAsia="Arial" w:hAnsi="Arial"/>
          <w:color w:val="000000"/>
        </w:rPr>
        <w:t>each Contract is executed by its authorised representative;</w:t>
      </w:r>
    </w:p>
    <w:p w14:paraId="73ACC5B0" w14:textId="77777777" w:rsidR="00523AF4" w:rsidRDefault="00EE6B67">
      <w:pPr>
        <w:numPr>
          <w:ilvl w:val="0"/>
          <w:numId w:val="20"/>
        </w:numPr>
        <w:tabs>
          <w:tab w:val="clear" w:pos="432"/>
          <w:tab w:val="left" w:pos="1008"/>
        </w:tabs>
        <w:spacing w:before="24" w:line="250" w:lineRule="exact"/>
        <w:ind w:left="1008" w:right="720" w:hanging="432"/>
        <w:textAlignment w:val="baseline"/>
        <w:rPr>
          <w:rFonts w:ascii="Arial" w:eastAsia="Arial" w:hAnsi="Arial"/>
          <w:color w:val="000000"/>
        </w:rPr>
      </w:pPr>
      <w:r>
        <w:rPr>
          <w:rFonts w:ascii="Arial" w:eastAsia="Arial" w:hAnsi="Arial"/>
          <w:color w:val="000000"/>
        </w:rPr>
        <w:t>it is a legally valid and existing organisation incorporated in the place it was formed;</w:t>
      </w:r>
    </w:p>
    <w:p w14:paraId="4628D38B" w14:textId="77777777" w:rsidR="00523AF4" w:rsidRDefault="00EE6B67">
      <w:pPr>
        <w:numPr>
          <w:ilvl w:val="0"/>
          <w:numId w:val="20"/>
        </w:numPr>
        <w:tabs>
          <w:tab w:val="clear" w:pos="432"/>
          <w:tab w:val="left" w:pos="1008"/>
        </w:tabs>
        <w:spacing w:before="20" w:line="254" w:lineRule="exact"/>
        <w:ind w:left="1008" w:right="216" w:hanging="432"/>
        <w:textAlignment w:val="baseline"/>
        <w:rPr>
          <w:rFonts w:ascii="Arial" w:eastAsia="Arial" w:hAnsi="Arial"/>
          <w:color w:val="000000"/>
        </w:rPr>
      </w:pPr>
      <w:r>
        <w:rPr>
          <w:rFonts w:ascii="Arial" w:eastAsia="Arial" w:hAnsi="Arial"/>
          <w:color w:val="000000"/>
        </w:rPr>
        <w:t xml:space="preserve">there are no known legal or regulatory actions or investigations before any court, administrative body or arbitration tribunal pending or threatened against it or its </w:t>
      </w:r>
      <w:r>
        <w:rPr>
          <w:rFonts w:ascii="Arial" w:eastAsia="Arial" w:hAnsi="Arial"/>
          <w:color w:val="000000"/>
        </w:rPr>
        <w:t>Affiliates that might affect its ability to perform each Contract;</w:t>
      </w:r>
    </w:p>
    <w:p w14:paraId="274856D6" w14:textId="77777777" w:rsidR="00523AF4" w:rsidRDefault="00EE6B67">
      <w:pPr>
        <w:numPr>
          <w:ilvl w:val="0"/>
          <w:numId w:val="20"/>
        </w:numPr>
        <w:tabs>
          <w:tab w:val="clear" w:pos="432"/>
          <w:tab w:val="left" w:pos="1008"/>
        </w:tabs>
        <w:spacing w:before="15" w:line="254" w:lineRule="exact"/>
        <w:ind w:left="1008" w:right="144" w:hanging="432"/>
        <w:textAlignment w:val="baseline"/>
        <w:rPr>
          <w:rFonts w:ascii="Arial" w:eastAsia="Arial" w:hAnsi="Arial"/>
          <w:color w:val="000000"/>
        </w:rPr>
      </w:pPr>
      <w:r>
        <w:rPr>
          <w:rFonts w:ascii="Arial" w:eastAsia="Arial" w:hAnsi="Arial"/>
          <w:color w:val="000000"/>
        </w:rPr>
        <w:t>it maintains all necessary rights, authorisations, licences and consents to perform its obligations under each Contract;</w:t>
      </w:r>
    </w:p>
    <w:p w14:paraId="1D381354" w14:textId="77777777" w:rsidR="00523AF4" w:rsidRDefault="00EE6B67">
      <w:pPr>
        <w:numPr>
          <w:ilvl w:val="0"/>
          <w:numId w:val="20"/>
        </w:numPr>
        <w:tabs>
          <w:tab w:val="clear" w:pos="432"/>
          <w:tab w:val="left" w:pos="1008"/>
        </w:tabs>
        <w:spacing w:before="20" w:line="254" w:lineRule="exact"/>
        <w:ind w:left="1008" w:right="432" w:hanging="432"/>
        <w:textAlignment w:val="baseline"/>
        <w:rPr>
          <w:rFonts w:ascii="Arial" w:eastAsia="Arial" w:hAnsi="Arial"/>
          <w:color w:val="000000"/>
        </w:rPr>
      </w:pPr>
      <w:r>
        <w:rPr>
          <w:rFonts w:ascii="Arial" w:eastAsia="Arial" w:hAnsi="Arial"/>
          <w:color w:val="000000"/>
        </w:rPr>
        <w:t>it does not have any contractual obligations which are likely to hav</w:t>
      </w:r>
      <w:r>
        <w:rPr>
          <w:rFonts w:ascii="Arial" w:eastAsia="Arial" w:hAnsi="Arial"/>
          <w:color w:val="000000"/>
        </w:rPr>
        <w:t>e a material adverse effect on its ability to perform each Contract;</w:t>
      </w:r>
    </w:p>
    <w:p w14:paraId="0B4A5137" w14:textId="77777777" w:rsidR="00523AF4" w:rsidRDefault="00EE6B67">
      <w:pPr>
        <w:numPr>
          <w:ilvl w:val="0"/>
          <w:numId w:val="20"/>
        </w:numPr>
        <w:tabs>
          <w:tab w:val="clear" w:pos="432"/>
          <w:tab w:val="left" w:pos="1008"/>
        </w:tabs>
        <w:spacing w:before="25" w:line="249" w:lineRule="exact"/>
        <w:ind w:left="1008" w:hanging="432"/>
        <w:textAlignment w:val="baseline"/>
        <w:rPr>
          <w:rFonts w:ascii="Arial" w:eastAsia="Arial" w:hAnsi="Arial"/>
          <w:color w:val="000000"/>
        </w:rPr>
      </w:pPr>
      <w:r>
        <w:rPr>
          <w:rFonts w:ascii="Arial" w:eastAsia="Arial" w:hAnsi="Arial"/>
          <w:color w:val="000000"/>
        </w:rPr>
        <w:t>it is not impacted by an Insolvency Event; and</w:t>
      </w:r>
    </w:p>
    <w:p w14:paraId="3D1A5A56" w14:textId="77777777" w:rsidR="00523AF4" w:rsidRDefault="00EE6B67">
      <w:pPr>
        <w:numPr>
          <w:ilvl w:val="0"/>
          <w:numId w:val="20"/>
        </w:numPr>
        <w:tabs>
          <w:tab w:val="clear" w:pos="432"/>
          <w:tab w:val="left" w:pos="1008"/>
        </w:tabs>
        <w:spacing w:before="20" w:line="249" w:lineRule="exact"/>
        <w:ind w:left="1008" w:hanging="432"/>
        <w:textAlignment w:val="baseline"/>
        <w:rPr>
          <w:rFonts w:ascii="Arial" w:eastAsia="Arial" w:hAnsi="Arial"/>
          <w:color w:val="000000"/>
        </w:rPr>
      </w:pPr>
      <w:r>
        <w:rPr>
          <w:rFonts w:ascii="Arial" w:eastAsia="Arial" w:hAnsi="Arial"/>
          <w:color w:val="000000"/>
        </w:rPr>
        <w:t>it will comply with each Call-Off Contract.</w:t>
      </w:r>
    </w:p>
    <w:p w14:paraId="3708674A" w14:textId="77777777" w:rsidR="00523AF4" w:rsidRDefault="00EE6B67">
      <w:pPr>
        <w:spacing w:before="275" w:line="278" w:lineRule="exact"/>
        <w:ind w:left="576" w:right="72" w:hanging="576"/>
        <w:textAlignment w:val="baseline"/>
        <w:rPr>
          <w:rFonts w:ascii="Arial" w:eastAsia="Arial" w:hAnsi="Arial"/>
          <w:color w:val="000000"/>
          <w:sz w:val="24"/>
        </w:rPr>
      </w:pPr>
      <w:r>
        <w:rPr>
          <w:rFonts w:ascii="Arial" w:eastAsia="Arial" w:hAnsi="Arial"/>
          <w:color w:val="000000"/>
          <w:sz w:val="24"/>
        </w:rPr>
        <w:t>8.2 The warranties and representations in Clauses 2.10 and 8.1 are repeated each time the Suppli</w:t>
      </w:r>
      <w:r>
        <w:rPr>
          <w:rFonts w:ascii="Arial" w:eastAsia="Arial" w:hAnsi="Arial"/>
          <w:color w:val="000000"/>
          <w:sz w:val="24"/>
        </w:rPr>
        <w:t>er provides Deliverables under the Contract.</w:t>
      </w:r>
    </w:p>
    <w:p w14:paraId="586F57C0" w14:textId="77777777" w:rsidR="00523AF4" w:rsidRDefault="00EE6B67">
      <w:pPr>
        <w:tabs>
          <w:tab w:val="left" w:pos="576"/>
        </w:tabs>
        <w:spacing w:before="297" w:line="274" w:lineRule="exact"/>
        <w:ind w:left="576" w:right="792" w:hanging="576"/>
        <w:textAlignment w:val="baseline"/>
        <w:rPr>
          <w:rFonts w:ascii="Arial" w:eastAsia="Arial" w:hAnsi="Arial"/>
          <w:color w:val="000000"/>
          <w:sz w:val="24"/>
        </w:rPr>
      </w:pPr>
      <w:r>
        <w:rPr>
          <w:rFonts w:ascii="Arial" w:eastAsia="Arial" w:hAnsi="Arial"/>
          <w:color w:val="000000"/>
          <w:sz w:val="24"/>
        </w:rPr>
        <w:t>8.3</w:t>
      </w:r>
      <w:r>
        <w:rPr>
          <w:rFonts w:ascii="Arial" w:eastAsia="Arial" w:hAnsi="Arial"/>
          <w:color w:val="000000"/>
          <w:sz w:val="24"/>
        </w:rPr>
        <w:tab/>
        <w:t>The Supplier indemnifies both CCS and every Buyer against each of the following:</w:t>
      </w:r>
    </w:p>
    <w:p w14:paraId="428640BC" w14:textId="77777777" w:rsidR="00523AF4" w:rsidRDefault="00EE6B67">
      <w:pPr>
        <w:numPr>
          <w:ilvl w:val="0"/>
          <w:numId w:val="21"/>
        </w:numPr>
        <w:tabs>
          <w:tab w:val="clear" w:pos="432"/>
          <w:tab w:val="left" w:pos="1008"/>
        </w:tabs>
        <w:spacing w:before="296" w:line="250" w:lineRule="exact"/>
        <w:ind w:left="1008" w:right="360" w:hanging="432"/>
        <w:textAlignment w:val="baseline"/>
        <w:rPr>
          <w:rFonts w:ascii="Arial" w:eastAsia="Arial" w:hAnsi="Arial"/>
          <w:color w:val="000000"/>
        </w:rPr>
      </w:pPr>
      <w:r>
        <w:rPr>
          <w:rFonts w:ascii="Arial" w:eastAsia="Arial" w:hAnsi="Arial"/>
          <w:color w:val="000000"/>
        </w:rPr>
        <w:t>wilful misconduct of the Supplier, Subcontractor and Supplier Staff that impacts the Contract; and</w:t>
      </w:r>
    </w:p>
    <w:p w14:paraId="336E39EC" w14:textId="77777777" w:rsidR="00523AF4" w:rsidRDefault="00EE6B67">
      <w:pPr>
        <w:numPr>
          <w:ilvl w:val="0"/>
          <w:numId w:val="21"/>
        </w:numPr>
        <w:tabs>
          <w:tab w:val="clear" w:pos="432"/>
          <w:tab w:val="left" w:pos="1008"/>
        </w:tabs>
        <w:spacing w:before="24" w:line="249" w:lineRule="exact"/>
        <w:ind w:left="1008" w:hanging="432"/>
        <w:textAlignment w:val="baseline"/>
        <w:rPr>
          <w:rFonts w:ascii="Arial" w:eastAsia="Arial" w:hAnsi="Arial"/>
          <w:color w:val="000000"/>
        </w:rPr>
      </w:pPr>
      <w:r>
        <w:rPr>
          <w:rFonts w:ascii="Arial" w:eastAsia="Arial" w:hAnsi="Arial"/>
          <w:color w:val="000000"/>
        </w:rPr>
        <w:t>non-payment by the Supplier of any Tax or National Insurance.</w:t>
      </w:r>
    </w:p>
    <w:p w14:paraId="26B0F378" w14:textId="77777777" w:rsidR="00523AF4" w:rsidRDefault="00EE6B67">
      <w:pPr>
        <w:tabs>
          <w:tab w:val="left" w:pos="576"/>
        </w:tabs>
        <w:spacing w:before="554" w:line="273" w:lineRule="exact"/>
        <w:textAlignment w:val="baseline"/>
        <w:rPr>
          <w:rFonts w:ascii="Arial" w:eastAsia="Arial" w:hAnsi="Arial"/>
          <w:color w:val="000000"/>
          <w:sz w:val="24"/>
        </w:rPr>
      </w:pPr>
      <w:r>
        <w:rPr>
          <w:rFonts w:ascii="Arial" w:eastAsia="Arial" w:hAnsi="Arial"/>
          <w:color w:val="000000"/>
          <w:sz w:val="24"/>
        </w:rPr>
        <w:t>8.4</w:t>
      </w:r>
      <w:r>
        <w:rPr>
          <w:rFonts w:ascii="Arial" w:eastAsia="Arial" w:hAnsi="Arial"/>
          <w:color w:val="000000"/>
          <w:sz w:val="24"/>
        </w:rPr>
        <w:tab/>
      </w:r>
      <w:r>
        <w:rPr>
          <w:rFonts w:ascii="Arial" w:eastAsia="Arial" w:hAnsi="Arial"/>
          <w:color w:val="000000"/>
          <w:sz w:val="24"/>
        </w:rPr>
        <w:t>All claims indemnified under this Contract must use Clause 26.</w:t>
      </w:r>
    </w:p>
    <w:p w14:paraId="6D79092C" w14:textId="77777777" w:rsidR="00523AF4" w:rsidRDefault="00EE6B67">
      <w:pPr>
        <w:tabs>
          <w:tab w:val="left" w:pos="576"/>
        </w:tabs>
        <w:spacing w:before="295" w:line="276" w:lineRule="exact"/>
        <w:ind w:left="576" w:hanging="576"/>
        <w:textAlignment w:val="baseline"/>
        <w:rPr>
          <w:rFonts w:ascii="Arial" w:eastAsia="Arial" w:hAnsi="Arial"/>
          <w:color w:val="000000"/>
          <w:sz w:val="24"/>
        </w:rPr>
      </w:pPr>
      <w:r>
        <w:rPr>
          <w:rFonts w:ascii="Arial" w:eastAsia="Arial" w:hAnsi="Arial"/>
          <w:color w:val="000000"/>
          <w:sz w:val="24"/>
        </w:rPr>
        <w:t>8.5</w:t>
      </w:r>
      <w:r>
        <w:rPr>
          <w:rFonts w:ascii="Arial" w:eastAsia="Arial" w:hAnsi="Arial"/>
          <w:color w:val="000000"/>
          <w:sz w:val="24"/>
        </w:rPr>
        <w:tab/>
        <w:t>The description of any provision of this Contract as a warranty does not prevent CCS or a Buyer from exercising any termination right that it may have for breach of that clause by the Suppl</w:t>
      </w:r>
      <w:r>
        <w:rPr>
          <w:rFonts w:ascii="Arial" w:eastAsia="Arial" w:hAnsi="Arial"/>
          <w:color w:val="000000"/>
          <w:sz w:val="24"/>
        </w:rPr>
        <w:t>ier.</w:t>
      </w:r>
    </w:p>
    <w:p w14:paraId="5761E13B" w14:textId="77777777" w:rsidR="00523AF4" w:rsidRDefault="00EE6B67">
      <w:pPr>
        <w:tabs>
          <w:tab w:val="left" w:pos="576"/>
        </w:tabs>
        <w:spacing w:before="292" w:line="279" w:lineRule="exact"/>
        <w:ind w:left="576" w:right="144" w:hanging="576"/>
        <w:jc w:val="both"/>
        <w:textAlignment w:val="baseline"/>
        <w:rPr>
          <w:rFonts w:ascii="Arial" w:eastAsia="Arial" w:hAnsi="Arial"/>
          <w:color w:val="000000"/>
          <w:spacing w:val="-1"/>
          <w:sz w:val="24"/>
        </w:rPr>
      </w:pPr>
      <w:r>
        <w:rPr>
          <w:rFonts w:ascii="Arial" w:eastAsia="Arial" w:hAnsi="Arial"/>
          <w:color w:val="000000"/>
          <w:spacing w:val="-1"/>
          <w:sz w:val="24"/>
        </w:rPr>
        <w:t>8.6</w:t>
      </w:r>
      <w:r>
        <w:rPr>
          <w:rFonts w:ascii="Arial" w:eastAsia="Arial" w:hAnsi="Arial"/>
          <w:color w:val="000000"/>
          <w:spacing w:val="-1"/>
          <w:sz w:val="24"/>
        </w:rPr>
        <w:tab/>
        <w:t>If the Supplier becomes aware of a representation or warranty that becomes untrue or misleading, it must without undue delay notify CCS and every Buyer.</w:t>
      </w:r>
    </w:p>
    <w:p w14:paraId="610A8533" w14:textId="77777777" w:rsidR="00523AF4" w:rsidRDefault="00EE6B67">
      <w:pPr>
        <w:spacing w:before="297" w:line="274" w:lineRule="exact"/>
        <w:ind w:left="576" w:right="432" w:hanging="576"/>
        <w:textAlignment w:val="baseline"/>
        <w:rPr>
          <w:rFonts w:ascii="Arial" w:eastAsia="Arial" w:hAnsi="Arial"/>
          <w:color w:val="000000"/>
          <w:sz w:val="24"/>
        </w:rPr>
      </w:pPr>
      <w:r>
        <w:rPr>
          <w:rFonts w:ascii="Arial" w:eastAsia="Arial" w:hAnsi="Arial"/>
          <w:color w:val="000000"/>
          <w:sz w:val="24"/>
        </w:rPr>
        <w:t xml:space="preserve">8.7 All third party warranties and indemnities covering the Deliverables must be assigned for </w:t>
      </w:r>
      <w:r>
        <w:rPr>
          <w:rFonts w:ascii="Arial" w:eastAsia="Arial" w:hAnsi="Arial"/>
          <w:color w:val="000000"/>
          <w:sz w:val="24"/>
        </w:rPr>
        <w:t>the Buyer’s benefit by the Supplier.</w:t>
      </w:r>
    </w:p>
    <w:p w14:paraId="6BA4DD87" w14:textId="77777777" w:rsidR="00523AF4" w:rsidRDefault="00EE6B67">
      <w:pPr>
        <w:spacing w:before="767" w:line="369" w:lineRule="exact"/>
        <w:textAlignment w:val="baseline"/>
        <w:rPr>
          <w:rFonts w:ascii="Arial" w:eastAsia="Arial" w:hAnsi="Arial"/>
          <w:b/>
          <w:color w:val="000000"/>
          <w:sz w:val="32"/>
        </w:rPr>
      </w:pPr>
      <w:r>
        <w:rPr>
          <w:rFonts w:ascii="Arial" w:eastAsia="Arial" w:hAnsi="Arial"/>
          <w:b/>
          <w:color w:val="000000"/>
          <w:sz w:val="32"/>
        </w:rPr>
        <w:t>9. Intellectual Property Rights (IPRs)</w:t>
      </w:r>
    </w:p>
    <w:p w14:paraId="2ED36261" w14:textId="77777777" w:rsidR="00523AF4" w:rsidRDefault="00EE6B67">
      <w:pPr>
        <w:tabs>
          <w:tab w:val="left" w:pos="576"/>
        </w:tabs>
        <w:spacing w:before="108" w:line="277" w:lineRule="exact"/>
        <w:ind w:left="576" w:hanging="576"/>
        <w:textAlignment w:val="baseline"/>
        <w:rPr>
          <w:rFonts w:ascii="Arial" w:eastAsia="Arial" w:hAnsi="Arial"/>
          <w:color w:val="000000"/>
          <w:sz w:val="24"/>
        </w:rPr>
      </w:pPr>
      <w:r>
        <w:rPr>
          <w:rFonts w:ascii="Arial" w:eastAsia="Arial" w:hAnsi="Arial"/>
          <w:color w:val="000000"/>
          <w:sz w:val="24"/>
        </w:rPr>
        <w:t>9.1</w:t>
      </w:r>
      <w:r>
        <w:rPr>
          <w:rFonts w:ascii="Arial" w:eastAsia="Arial" w:hAnsi="Arial"/>
          <w:color w:val="000000"/>
          <w:sz w:val="24"/>
        </w:rPr>
        <w:tab/>
      </w:r>
      <w:r>
        <w:rPr>
          <w:rFonts w:ascii="Arial" w:eastAsia="Arial" w:hAnsi="Arial"/>
          <w:color w:val="000000"/>
          <w:sz w:val="24"/>
        </w:rPr>
        <w:t>Each Party keeps ownership of its own Existing IPRs. The Supplier gives the Buyer a non-exclusive, perpetual, royalty-free, irrevocable, transferable worldwide licence to use, change and sub-license the Supplier’s Existing IPR to enable it to both:</w:t>
      </w:r>
    </w:p>
    <w:p w14:paraId="7E71F116" w14:textId="77777777" w:rsidR="00523AF4" w:rsidRDefault="00EE6B67">
      <w:pPr>
        <w:numPr>
          <w:ilvl w:val="0"/>
          <w:numId w:val="22"/>
        </w:numPr>
        <w:tabs>
          <w:tab w:val="clear" w:pos="432"/>
          <w:tab w:val="left" w:pos="1008"/>
        </w:tabs>
        <w:spacing w:before="292" w:line="249" w:lineRule="exact"/>
        <w:ind w:left="1008" w:hanging="432"/>
        <w:textAlignment w:val="baseline"/>
        <w:rPr>
          <w:rFonts w:ascii="Arial" w:eastAsia="Arial" w:hAnsi="Arial"/>
          <w:color w:val="000000"/>
        </w:rPr>
      </w:pPr>
      <w:r>
        <w:rPr>
          <w:rFonts w:ascii="Arial" w:eastAsia="Arial" w:hAnsi="Arial"/>
          <w:color w:val="000000"/>
        </w:rPr>
        <w:t>receive</w:t>
      </w:r>
      <w:r>
        <w:rPr>
          <w:rFonts w:ascii="Arial" w:eastAsia="Arial" w:hAnsi="Arial"/>
          <w:color w:val="000000"/>
        </w:rPr>
        <w:t xml:space="preserve"> and use the Deliverables; and</w:t>
      </w:r>
    </w:p>
    <w:p w14:paraId="743ACEA0" w14:textId="77777777" w:rsidR="00523AF4" w:rsidRDefault="00EE6B67">
      <w:pPr>
        <w:numPr>
          <w:ilvl w:val="0"/>
          <w:numId w:val="22"/>
        </w:numPr>
        <w:tabs>
          <w:tab w:val="clear" w:pos="432"/>
          <w:tab w:val="left" w:pos="1008"/>
        </w:tabs>
        <w:spacing w:before="24" w:line="249" w:lineRule="exact"/>
        <w:ind w:left="1008" w:hanging="432"/>
        <w:textAlignment w:val="baseline"/>
        <w:rPr>
          <w:rFonts w:ascii="Arial" w:eastAsia="Arial" w:hAnsi="Arial"/>
          <w:color w:val="000000"/>
        </w:rPr>
      </w:pPr>
      <w:r>
        <w:rPr>
          <w:rFonts w:ascii="Arial" w:eastAsia="Arial" w:hAnsi="Arial"/>
          <w:color w:val="000000"/>
        </w:rPr>
        <w:t>make use of the deliverables provided by a Replacement Supplier.</w:t>
      </w:r>
    </w:p>
    <w:p w14:paraId="0F15D739" w14:textId="77777777" w:rsidR="00523AF4" w:rsidRDefault="00EE6B67">
      <w:pPr>
        <w:spacing w:before="271" w:line="278" w:lineRule="exact"/>
        <w:ind w:left="576" w:hanging="576"/>
        <w:jc w:val="both"/>
        <w:textAlignment w:val="baseline"/>
        <w:rPr>
          <w:rFonts w:ascii="Arial" w:eastAsia="Arial" w:hAnsi="Arial"/>
          <w:color w:val="000000"/>
          <w:sz w:val="24"/>
        </w:rPr>
      </w:pPr>
      <w:r>
        <w:rPr>
          <w:rFonts w:ascii="Arial" w:eastAsia="Arial" w:hAnsi="Arial"/>
          <w:color w:val="000000"/>
          <w:sz w:val="24"/>
        </w:rPr>
        <w:t>9.2 Any New IPR created under a Contract is owned by the Buyer. The Buyer gives the Supplier a licence to use any Existing IPRs and New IPRs for the purpose</w:t>
      </w:r>
    </w:p>
    <w:p w14:paraId="53EE6C5D" w14:textId="77777777" w:rsidR="00523AF4" w:rsidRDefault="00EE6B67">
      <w:pPr>
        <w:spacing w:before="156" w:line="230" w:lineRule="exact"/>
        <w:textAlignment w:val="baseline"/>
        <w:rPr>
          <w:rFonts w:ascii="Arial" w:eastAsia="Arial" w:hAnsi="Arial"/>
          <w:color w:val="000000"/>
          <w:sz w:val="20"/>
        </w:rPr>
      </w:pPr>
      <w:r>
        <w:rPr>
          <w:rFonts w:ascii="Arial" w:eastAsia="Arial" w:hAnsi="Arial"/>
          <w:color w:val="000000"/>
          <w:sz w:val="20"/>
        </w:rPr>
        <w:t>Fra</w:t>
      </w:r>
      <w:r>
        <w:rPr>
          <w:rFonts w:ascii="Arial" w:eastAsia="Arial" w:hAnsi="Arial"/>
          <w:color w:val="000000"/>
          <w:sz w:val="20"/>
        </w:rPr>
        <w:t>mework Ref: RM6203</w:t>
      </w:r>
    </w:p>
    <w:p w14:paraId="7CC010A3"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19 </w:t>
      </w:r>
      <w:r>
        <w:rPr>
          <w:rFonts w:ascii="Calibri" w:eastAsia="Calibri" w:hAnsi="Calibri"/>
          <w:color w:val="000000"/>
        </w:rPr>
        <w:br/>
      </w:r>
      <w:r>
        <w:rPr>
          <w:rFonts w:ascii="Arial" w:eastAsia="Arial" w:hAnsi="Arial"/>
          <w:color w:val="000000"/>
          <w:sz w:val="20"/>
        </w:rPr>
        <w:t>Model Version: v3.8</w:t>
      </w:r>
    </w:p>
    <w:p w14:paraId="6F4B29C9" w14:textId="77777777" w:rsidR="00523AF4" w:rsidRDefault="00523AF4">
      <w:pPr>
        <w:sectPr w:rsidR="00523AF4">
          <w:pgSz w:w="11904" w:h="16838"/>
          <w:pgMar w:top="700" w:right="1429" w:bottom="562" w:left="1435" w:header="720" w:footer="720" w:gutter="0"/>
          <w:cols w:space="720"/>
        </w:sectPr>
      </w:pPr>
    </w:p>
    <w:p w14:paraId="318EE581"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5207457A" w14:textId="77777777" w:rsidR="00523AF4" w:rsidRDefault="00EE6B67">
      <w:pPr>
        <w:spacing w:before="273" w:line="273" w:lineRule="exact"/>
        <w:ind w:left="576"/>
        <w:textAlignment w:val="baseline"/>
        <w:rPr>
          <w:rFonts w:ascii="Arial" w:eastAsia="Arial" w:hAnsi="Arial"/>
          <w:color w:val="000000"/>
          <w:sz w:val="24"/>
        </w:rPr>
      </w:pPr>
      <w:r>
        <w:rPr>
          <w:rFonts w:ascii="Arial" w:eastAsia="Arial" w:hAnsi="Arial"/>
          <w:color w:val="000000"/>
          <w:sz w:val="24"/>
        </w:rPr>
        <w:t>of fulfilling its obligations during the Contract Period.</w:t>
      </w:r>
    </w:p>
    <w:p w14:paraId="7C013B53" w14:textId="77777777" w:rsidR="00523AF4" w:rsidRDefault="00EE6B67">
      <w:pPr>
        <w:spacing w:before="298" w:line="273" w:lineRule="exact"/>
        <w:textAlignment w:val="baseline"/>
        <w:rPr>
          <w:rFonts w:ascii="Arial" w:eastAsia="Arial" w:hAnsi="Arial"/>
          <w:color w:val="000000"/>
          <w:spacing w:val="2"/>
          <w:sz w:val="24"/>
        </w:rPr>
      </w:pPr>
      <w:r>
        <w:rPr>
          <w:rFonts w:ascii="Arial" w:eastAsia="Arial" w:hAnsi="Arial"/>
          <w:color w:val="000000"/>
          <w:spacing w:val="2"/>
          <w:sz w:val="24"/>
        </w:rPr>
        <w:t>9.3 Where a Party acquires ownership of IPRs incorrectly under this Contract it</w:t>
      </w:r>
    </w:p>
    <w:p w14:paraId="564DCF78" w14:textId="77777777" w:rsidR="00523AF4" w:rsidRDefault="00EE6B67">
      <w:pPr>
        <w:spacing w:before="4" w:line="274" w:lineRule="exact"/>
        <w:ind w:left="576" w:right="576"/>
        <w:textAlignment w:val="baseline"/>
        <w:rPr>
          <w:rFonts w:ascii="Arial" w:eastAsia="Arial" w:hAnsi="Arial"/>
          <w:color w:val="000000"/>
          <w:spacing w:val="-1"/>
          <w:sz w:val="24"/>
        </w:rPr>
      </w:pPr>
      <w:r>
        <w:rPr>
          <w:rFonts w:ascii="Arial" w:eastAsia="Arial" w:hAnsi="Arial"/>
          <w:color w:val="000000"/>
          <w:spacing w:val="-1"/>
          <w:sz w:val="24"/>
        </w:rPr>
        <w:t>must do everything reasonably necessary to complete a transfer assigning them in writing to the other Party on request and at its own cost.</w:t>
      </w:r>
    </w:p>
    <w:p w14:paraId="021D133A" w14:textId="77777777" w:rsidR="00523AF4" w:rsidRDefault="00EE6B67">
      <w:pPr>
        <w:spacing w:before="295" w:line="276" w:lineRule="exact"/>
        <w:ind w:left="576" w:right="288" w:hanging="576"/>
        <w:textAlignment w:val="baseline"/>
        <w:rPr>
          <w:rFonts w:ascii="Arial" w:eastAsia="Arial" w:hAnsi="Arial"/>
          <w:color w:val="000000"/>
          <w:sz w:val="24"/>
        </w:rPr>
      </w:pPr>
      <w:r>
        <w:rPr>
          <w:rFonts w:ascii="Arial" w:eastAsia="Arial" w:hAnsi="Arial"/>
          <w:color w:val="000000"/>
          <w:sz w:val="24"/>
        </w:rPr>
        <w:t>9.4 Neither Party has the right to use the other Party’s IPRs, including any use of the other Party’s names, logos o</w:t>
      </w:r>
      <w:r>
        <w:rPr>
          <w:rFonts w:ascii="Arial" w:eastAsia="Arial" w:hAnsi="Arial"/>
          <w:color w:val="000000"/>
          <w:sz w:val="24"/>
        </w:rPr>
        <w:t>r trademarks, except as provided in Clause 9 or otherwise agreed in writing.</w:t>
      </w:r>
    </w:p>
    <w:p w14:paraId="30774960" w14:textId="77777777" w:rsidR="00523AF4" w:rsidRDefault="00EE6B67">
      <w:pPr>
        <w:tabs>
          <w:tab w:val="left" w:pos="576"/>
        </w:tabs>
        <w:spacing w:before="295" w:line="276" w:lineRule="exact"/>
        <w:ind w:left="576" w:right="144" w:hanging="576"/>
        <w:textAlignment w:val="baseline"/>
        <w:rPr>
          <w:rFonts w:ascii="Arial" w:eastAsia="Arial" w:hAnsi="Arial"/>
          <w:color w:val="000000"/>
          <w:sz w:val="24"/>
        </w:rPr>
      </w:pPr>
      <w:r>
        <w:rPr>
          <w:rFonts w:ascii="Arial" w:eastAsia="Arial" w:hAnsi="Arial"/>
          <w:color w:val="000000"/>
          <w:sz w:val="24"/>
        </w:rPr>
        <w:t>9.5</w:t>
      </w:r>
      <w:r>
        <w:rPr>
          <w:rFonts w:ascii="Arial" w:eastAsia="Arial" w:hAnsi="Arial"/>
          <w:color w:val="000000"/>
          <w:sz w:val="24"/>
        </w:rPr>
        <w:tab/>
        <w:t>If there is an IPR Claim, the Supplier indemnifies CCS and each Buyer against all losses, damages, costs or expenses (including professional fees and fines) incurred as a resu</w:t>
      </w:r>
      <w:r>
        <w:rPr>
          <w:rFonts w:ascii="Arial" w:eastAsia="Arial" w:hAnsi="Arial"/>
          <w:color w:val="000000"/>
          <w:sz w:val="24"/>
        </w:rPr>
        <w:t>lt.</w:t>
      </w:r>
    </w:p>
    <w:p w14:paraId="6B46AF48" w14:textId="77777777" w:rsidR="00523AF4" w:rsidRDefault="00EE6B67">
      <w:pPr>
        <w:tabs>
          <w:tab w:val="left" w:pos="576"/>
        </w:tabs>
        <w:spacing w:before="302" w:line="274" w:lineRule="exact"/>
        <w:ind w:left="576" w:right="432" w:hanging="576"/>
        <w:textAlignment w:val="baseline"/>
        <w:rPr>
          <w:rFonts w:ascii="Arial" w:eastAsia="Arial" w:hAnsi="Arial"/>
          <w:color w:val="000000"/>
          <w:sz w:val="24"/>
        </w:rPr>
      </w:pPr>
      <w:r>
        <w:rPr>
          <w:rFonts w:ascii="Arial" w:eastAsia="Arial" w:hAnsi="Arial"/>
          <w:color w:val="000000"/>
          <w:sz w:val="24"/>
        </w:rPr>
        <w:t>9.6</w:t>
      </w:r>
      <w:r>
        <w:rPr>
          <w:rFonts w:ascii="Arial" w:eastAsia="Arial" w:hAnsi="Arial"/>
          <w:color w:val="000000"/>
          <w:sz w:val="24"/>
        </w:rPr>
        <w:tab/>
        <w:t>If an IPR Claim is made or anticipated the Supplier must at its own expense and the Buyer’s sole option, either:</w:t>
      </w:r>
    </w:p>
    <w:p w14:paraId="11BF51F9" w14:textId="77777777" w:rsidR="00523AF4" w:rsidRDefault="00EE6B67">
      <w:pPr>
        <w:numPr>
          <w:ilvl w:val="0"/>
          <w:numId w:val="23"/>
        </w:numPr>
        <w:tabs>
          <w:tab w:val="clear" w:pos="432"/>
          <w:tab w:val="left" w:pos="1008"/>
        </w:tabs>
        <w:spacing w:before="289" w:line="254" w:lineRule="exact"/>
        <w:ind w:left="1008" w:right="360" w:hanging="432"/>
        <w:textAlignment w:val="baseline"/>
        <w:rPr>
          <w:rFonts w:ascii="Arial" w:eastAsia="Arial" w:hAnsi="Arial"/>
          <w:color w:val="000000"/>
        </w:rPr>
      </w:pPr>
      <w:r>
        <w:rPr>
          <w:rFonts w:ascii="Arial" w:eastAsia="Arial" w:hAnsi="Arial"/>
          <w:color w:val="000000"/>
        </w:rPr>
        <w:t>obtain for CCS and the Buyer the rights in Clause 9.1 and 9.2 without infringing any third party IPR; or</w:t>
      </w:r>
    </w:p>
    <w:p w14:paraId="73B877D3" w14:textId="77777777" w:rsidR="00523AF4" w:rsidRDefault="00EE6B67">
      <w:pPr>
        <w:numPr>
          <w:ilvl w:val="0"/>
          <w:numId w:val="23"/>
        </w:numPr>
        <w:tabs>
          <w:tab w:val="clear" w:pos="432"/>
          <w:tab w:val="left" w:pos="1008"/>
        </w:tabs>
        <w:spacing w:before="20" w:line="254" w:lineRule="exact"/>
        <w:ind w:left="1008" w:hanging="432"/>
        <w:textAlignment w:val="baseline"/>
        <w:rPr>
          <w:rFonts w:ascii="Arial" w:eastAsia="Arial" w:hAnsi="Arial"/>
          <w:color w:val="000000"/>
        </w:rPr>
      </w:pPr>
      <w:r>
        <w:rPr>
          <w:rFonts w:ascii="Arial" w:eastAsia="Arial" w:hAnsi="Arial"/>
          <w:color w:val="000000"/>
        </w:rPr>
        <w:t>replace or modify the relevant item with substitutes that do not infringe IPR without adversely affecting the functionality or performance of the Deliverables.</w:t>
      </w:r>
    </w:p>
    <w:p w14:paraId="06D9C69A" w14:textId="77777777" w:rsidR="00523AF4" w:rsidRDefault="00EE6B67">
      <w:pPr>
        <w:tabs>
          <w:tab w:val="left" w:pos="576"/>
        </w:tabs>
        <w:spacing w:before="314" w:line="276" w:lineRule="exact"/>
        <w:ind w:left="576" w:right="72" w:hanging="576"/>
        <w:textAlignment w:val="baseline"/>
        <w:rPr>
          <w:rFonts w:ascii="Arial" w:eastAsia="Arial" w:hAnsi="Arial"/>
          <w:color w:val="000000"/>
          <w:sz w:val="24"/>
        </w:rPr>
      </w:pPr>
      <w:r>
        <w:rPr>
          <w:rFonts w:ascii="Arial" w:eastAsia="Arial" w:hAnsi="Arial"/>
          <w:color w:val="000000"/>
          <w:sz w:val="24"/>
        </w:rPr>
        <w:t>9.7</w:t>
      </w:r>
      <w:r>
        <w:rPr>
          <w:rFonts w:ascii="Arial" w:eastAsia="Arial" w:hAnsi="Arial"/>
          <w:color w:val="000000"/>
          <w:sz w:val="24"/>
        </w:rPr>
        <w:tab/>
        <w:t>In spite of any other provisions of a Contract and for the avoidance of doubt, award of a Co</w:t>
      </w:r>
      <w:r>
        <w:rPr>
          <w:rFonts w:ascii="Arial" w:eastAsia="Arial" w:hAnsi="Arial"/>
          <w:color w:val="000000"/>
          <w:sz w:val="24"/>
        </w:rPr>
        <w:t>ntract by the Buyer and placement of any contract task under it does not constitute an authorisation by the Crown under Sections 55 and 56 of the Patents Act 1977 or Section 12 of the Registered Designs Act 1949. The Supplier acknowledges that any authoris</w:t>
      </w:r>
      <w:r>
        <w:rPr>
          <w:rFonts w:ascii="Arial" w:eastAsia="Arial" w:hAnsi="Arial"/>
          <w:color w:val="000000"/>
          <w:sz w:val="24"/>
        </w:rPr>
        <w:t>ation by the Buyer under its statutory powers must be expressly provided in writing, with reference to the acts authorised and the specific IPR involved.</w:t>
      </w:r>
    </w:p>
    <w:p w14:paraId="6BA4B99D" w14:textId="77777777" w:rsidR="00523AF4" w:rsidRDefault="00EE6B67">
      <w:pPr>
        <w:spacing w:before="677" w:line="446" w:lineRule="exact"/>
        <w:textAlignment w:val="baseline"/>
        <w:rPr>
          <w:rFonts w:ascii="Arial" w:eastAsia="Arial" w:hAnsi="Arial"/>
          <w:b/>
          <w:color w:val="000000"/>
          <w:sz w:val="32"/>
        </w:rPr>
      </w:pPr>
      <w:r>
        <w:rPr>
          <w:rFonts w:ascii="Arial" w:eastAsia="Arial" w:hAnsi="Arial"/>
          <w:b/>
          <w:color w:val="000000"/>
          <w:sz w:val="32"/>
        </w:rPr>
        <w:t xml:space="preserve">10. Ending the contract or any subcontract </w:t>
      </w:r>
      <w:r>
        <w:rPr>
          <w:rFonts w:ascii="Arial" w:eastAsia="Arial" w:hAnsi="Arial"/>
          <w:b/>
          <w:color w:val="000000"/>
          <w:sz w:val="32"/>
        </w:rPr>
        <w:br/>
      </w:r>
      <w:r>
        <w:rPr>
          <w:rFonts w:ascii="Arial" w:eastAsia="Arial" w:hAnsi="Arial"/>
          <w:b/>
          <w:color w:val="000000"/>
          <w:sz w:val="28"/>
        </w:rPr>
        <w:t>10.1 Contract Period</w:t>
      </w:r>
    </w:p>
    <w:p w14:paraId="2971BAAA" w14:textId="77777777" w:rsidR="00523AF4" w:rsidRDefault="00EE6B67">
      <w:pPr>
        <w:spacing w:before="19" w:line="274" w:lineRule="exact"/>
        <w:ind w:left="720" w:right="576" w:hanging="720"/>
        <w:textAlignment w:val="baseline"/>
        <w:rPr>
          <w:rFonts w:ascii="Arial" w:eastAsia="Arial" w:hAnsi="Arial"/>
          <w:color w:val="000000"/>
          <w:sz w:val="24"/>
        </w:rPr>
      </w:pPr>
      <w:r>
        <w:rPr>
          <w:rFonts w:ascii="Arial" w:eastAsia="Arial" w:hAnsi="Arial"/>
          <w:color w:val="000000"/>
          <w:sz w:val="24"/>
        </w:rPr>
        <w:t>10.1.1 The Contract takes effect on the Start Date and ends on the End Date or earlier if required by Law.</w:t>
      </w:r>
    </w:p>
    <w:p w14:paraId="0B12E4B4" w14:textId="77777777" w:rsidR="00523AF4" w:rsidRDefault="00EE6B67">
      <w:pPr>
        <w:spacing w:before="295" w:line="276" w:lineRule="exact"/>
        <w:ind w:left="720" w:right="288" w:hanging="720"/>
        <w:jc w:val="both"/>
        <w:textAlignment w:val="baseline"/>
        <w:rPr>
          <w:rFonts w:ascii="Arial" w:eastAsia="Arial" w:hAnsi="Arial"/>
          <w:color w:val="000000"/>
          <w:sz w:val="24"/>
        </w:rPr>
      </w:pPr>
      <w:r>
        <w:rPr>
          <w:rFonts w:ascii="Arial" w:eastAsia="Arial" w:hAnsi="Arial"/>
          <w:color w:val="000000"/>
          <w:sz w:val="24"/>
        </w:rPr>
        <w:t>10.1.2 The Relevant Authority can extend the Contract for the Extension Period by giving the Supplier no less than 3 Months' written notice before th</w:t>
      </w:r>
      <w:r>
        <w:rPr>
          <w:rFonts w:ascii="Arial" w:eastAsia="Arial" w:hAnsi="Arial"/>
          <w:color w:val="000000"/>
          <w:sz w:val="24"/>
        </w:rPr>
        <w:t>e Contract expires.</w:t>
      </w:r>
    </w:p>
    <w:p w14:paraId="6EDC71CE" w14:textId="77777777" w:rsidR="00523AF4" w:rsidRDefault="00EE6B67">
      <w:pPr>
        <w:spacing w:before="598" w:line="323" w:lineRule="exact"/>
        <w:textAlignment w:val="baseline"/>
        <w:rPr>
          <w:rFonts w:ascii="Arial" w:eastAsia="Arial" w:hAnsi="Arial"/>
          <w:b/>
          <w:color w:val="000000"/>
          <w:spacing w:val="-2"/>
          <w:sz w:val="28"/>
        </w:rPr>
      </w:pPr>
      <w:r>
        <w:rPr>
          <w:rFonts w:ascii="Arial" w:eastAsia="Arial" w:hAnsi="Arial"/>
          <w:b/>
          <w:color w:val="000000"/>
          <w:spacing w:val="-2"/>
          <w:sz w:val="28"/>
        </w:rPr>
        <w:t>10.2 Ending the contract without a reason</w:t>
      </w:r>
    </w:p>
    <w:p w14:paraId="1A06D051" w14:textId="77777777" w:rsidR="00523AF4" w:rsidRDefault="00EE6B67">
      <w:pPr>
        <w:spacing w:before="11" w:line="278" w:lineRule="exact"/>
        <w:ind w:left="720" w:right="360" w:hanging="720"/>
        <w:jc w:val="both"/>
        <w:textAlignment w:val="baseline"/>
        <w:rPr>
          <w:rFonts w:ascii="Arial" w:eastAsia="Arial" w:hAnsi="Arial"/>
          <w:color w:val="000000"/>
          <w:sz w:val="24"/>
        </w:rPr>
      </w:pPr>
      <w:r>
        <w:rPr>
          <w:rFonts w:ascii="Arial" w:eastAsia="Arial" w:hAnsi="Arial"/>
          <w:color w:val="000000"/>
          <w:sz w:val="24"/>
        </w:rPr>
        <w:t>10.2.1 CCS has the right to terminate the Framework Contract at any time without reason by giving the Supplier at least 30 days' notice.</w:t>
      </w:r>
    </w:p>
    <w:p w14:paraId="12727D3C" w14:textId="77777777" w:rsidR="00523AF4" w:rsidRDefault="00EE6B67">
      <w:pPr>
        <w:spacing w:before="292" w:line="279" w:lineRule="exact"/>
        <w:ind w:left="720" w:right="432" w:hanging="720"/>
        <w:textAlignment w:val="baseline"/>
        <w:rPr>
          <w:rFonts w:ascii="Arial" w:eastAsia="Arial" w:hAnsi="Arial"/>
          <w:color w:val="000000"/>
          <w:spacing w:val="-1"/>
          <w:sz w:val="24"/>
        </w:rPr>
      </w:pPr>
      <w:r>
        <w:rPr>
          <w:rFonts w:ascii="Arial" w:eastAsia="Arial" w:hAnsi="Arial"/>
          <w:color w:val="000000"/>
          <w:spacing w:val="-1"/>
          <w:sz w:val="24"/>
        </w:rPr>
        <w:t>10.2.2 Each Buyer has the right to terminate their Call-O</w:t>
      </w:r>
      <w:r>
        <w:rPr>
          <w:rFonts w:ascii="Arial" w:eastAsia="Arial" w:hAnsi="Arial"/>
          <w:color w:val="000000"/>
          <w:spacing w:val="-1"/>
          <w:sz w:val="24"/>
        </w:rPr>
        <w:t>ff Contract at any time without reason by giving the Supplier not less than 90 days' written notice.</w:t>
      </w:r>
    </w:p>
    <w:p w14:paraId="4D3B170D" w14:textId="77777777" w:rsidR="00523AF4" w:rsidRDefault="00EE6B67">
      <w:pPr>
        <w:spacing w:before="26" w:line="230" w:lineRule="exact"/>
        <w:textAlignment w:val="baseline"/>
        <w:rPr>
          <w:rFonts w:ascii="Arial" w:eastAsia="Arial" w:hAnsi="Arial"/>
          <w:color w:val="000000"/>
          <w:sz w:val="20"/>
        </w:rPr>
      </w:pPr>
      <w:r>
        <w:rPr>
          <w:rFonts w:ascii="Arial" w:eastAsia="Arial" w:hAnsi="Arial"/>
          <w:color w:val="000000"/>
          <w:sz w:val="20"/>
        </w:rPr>
        <w:t>Framework Ref: RM6203</w:t>
      </w:r>
    </w:p>
    <w:p w14:paraId="6EF026A9"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20 </w:t>
      </w:r>
      <w:r>
        <w:rPr>
          <w:rFonts w:ascii="Calibri" w:eastAsia="Calibri" w:hAnsi="Calibri"/>
          <w:color w:val="000000"/>
        </w:rPr>
        <w:br/>
      </w:r>
      <w:r>
        <w:rPr>
          <w:rFonts w:ascii="Arial" w:eastAsia="Arial" w:hAnsi="Arial"/>
          <w:color w:val="000000"/>
          <w:sz w:val="20"/>
        </w:rPr>
        <w:t>Model Version: v3.8</w:t>
      </w:r>
    </w:p>
    <w:p w14:paraId="0E08128A" w14:textId="77777777" w:rsidR="00523AF4" w:rsidRDefault="00523AF4">
      <w:pPr>
        <w:sectPr w:rsidR="00523AF4">
          <w:pgSz w:w="11904" w:h="16838"/>
          <w:pgMar w:top="700" w:right="1427" w:bottom="562" w:left="1437" w:header="720" w:footer="720" w:gutter="0"/>
          <w:cols w:space="720"/>
        </w:sectPr>
      </w:pPr>
    </w:p>
    <w:p w14:paraId="66BBF665"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53E87EB8" w14:textId="77777777" w:rsidR="00523AF4" w:rsidRDefault="00EE6B67">
      <w:pPr>
        <w:spacing w:before="573" w:line="319" w:lineRule="exact"/>
        <w:textAlignment w:val="baseline"/>
        <w:rPr>
          <w:rFonts w:ascii="Arial" w:eastAsia="Arial" w:hAnsi="Arial"/>
          <w:b/>
          <w:color w:val="000000"/>
          <w:spacing w:val="-2"/>
          <w:sz w:val="28"/>
        </w:rPr>
      </w:pPr>
      <w:r>
        <w:rPr>
          <w:rFonts w:ascii="Arial" w:eastAsia="Arial" w:hAnsi="Arial"/>
          <w:b/>
          <w:color w:val="000000"/>
          <w:spacing w:val="-2"/>
          <w:sz w:val="28"/>
        </w:rPr>
        <w:t>10.3 Rectification plan process</w:t>
      </w:r>
    </w:p>
    <w:p w14:paraId="1952469E" w14:textId="77777777" w:rsidR="00523AF4" w:rsidRDefault="00EE6B67">
      <w:pPr>
        <w:spacing w:before="13" w:line="277" w:lineRule="exact"/>
        <w:ind w:left="720" w:right="648" w:hanging="720"/>
        <w:jc w:val="both"/>
        <w:textAlignment w:val="baseline"/>
        <w:rPr>
          <w:rFonts w:ascii="Arial" w:eastAsia="Arial" w:hAnsi="Arial"/>
          <w:color w:val="000000"/>
          <w:sz w:val="24"/>
        </w:rPr>
      </w:pPr>
      <w:r>
        <w:rPr>
          <w:rFonts w:ascii="Arial" w:eastAsia="Arial" w:hAnsi="Arial"/>
          <w:color w:val="000000"/>
          <w:sz w:val="24"/>
        </w:rPr>
        <w:t>10.3.1 If there is a Default, the Relevant Authority may, without limiting its other rights, request that the Supplier provide a Rectification Plan.</w:t>
      </w:r>
    </w:p>
    <w:p w14:paraId="046BD2D9" w14:textId="77777777" w:rsidR="00523AF4" w:rsidRDefault="00EE6B67">
      <w:pPr>
        <w:spacing w:before="314" w:line="277" w:lineRule="exact"/>
        <w:ind w:left="720" w:right="432" w:hanging="720"/>
        <w:textAlignment w:val="baseline"/>
        <w:rPr>
          <w:rFonts w:ascii="Arial" w:eastAsia="Arial" w:hAnsi="Arial"/>
          <w:color w:val="000000"/>
          <w:sz w:val="24"/>
        </w:rPr>
      </w:pPr>
      <w:r>
        <w:rPr>
          <w:rFonts w:ascii="Arial" w:eastAsia="Arial" w:hAnsi="Arial"/>
          <w:color w:val="000000"/>
          <w:sz w:val="24"/>
        </w:rPr>
        <w:t>10.3.2 When the Relevant Authority receives a requested Rectification Plan it can either:</w:t>
      </w:r>
    </w:p>
    <w:p w14:paraId="37849232" w14:textId="77777777" w:rsidR="00523AF4" w:rsidRDefault="00EE6B67">
      <w:pPr>
        <w:numPr>
          <w:ilvl w:val="0"/>
          <w:numId w:val="24"/>
        </w:numPr>
        <w:tabs>
          <w:tab w:val="clear" w:pos="432"/>
          <w:tab w:val="left" w:pos="1008"/>
        </w:tabs>
        <w:spacing w:before="292" w:line="250" w:lineRule="exact"/>
        <w:ind w:left="1008" w:hanging="432"/>
        <w:textAlignment w:val="baseline"/>
        <w:rPr>
          <w:rFonts w:ascii="Arial" w:eastAsia="Arial" w:hAnsi="Arial"/>
          <w:color w:val="000000"/>
        </w:rPr>
      </w:pPr>
      <w:r>
        <w:rPr>
          <w:rFonts w:ascii="Arial" w:eastAsia="Arial" w:hAnsi="Arial"/>
          <w:color w:val="000000"/>
        </w:rPr>
        <w:t>reject the Rectification Plan or revised Rectification Plan, giving reasons; or</w:t>
      </w:r>
    </w:p>
    <w:p w14:paraId="73E946F3" w14:textId="77777777" w:rsidR="00523AF4" w:rsidRDefault="00EE6B67">
      <w:pPr>
        <w:numPr>
          <w:ilvl w:val="0"/>
          <w:numId w:val="24"/>
        </w:numPr>
        <w:tabs>
          <w:tab w:val="clear" w:pos="432"/>
          <w:tab w:val="left" w:pos="1008"/>
        </w:tabs>
        <w:spacing w:before="20" w:line="254" w:lineRule="exact"/>
        <w:ind w:left="1008" w:right="72" w:hanging="432"/>
        <w:textAlignment w:val="baseline"/>
        <w:rPr>
          <w:rFonts w:ascii="Arial" w:eastAsia="Arial" w:hAnsi="Arial"/>
          <w:color w:val="000000"/>
        </w:rPr>
      </w:pPr>
      <w:r>
        <w:rPr>
          <w:rFonts w:ascii="Arial" w:eastAsia="Arial" w:hAnsi="Arial"/>
          <w:color w:val="000000"/>
        </w:rPr>
        <w:t>accept the Rectification Plan or revised Rectification Plan (without limiting its rights) and the Supplier must without undue delay start work on the actions in the Rectificati</w:t>
      </w:r>
      <w:r>
        <w:rPr>
          <w:rFonts w:ascii="Arial" w:eastAsia="Arial" w:hAnsi="Arial"/>
          <w:color w:val="000000"/>
        </w:rPr>
        <w:t>on Plan at its own cost, unless agreed otherwise by the Parties.</w:t>
      </w:r>
    </w:p>
    <w:p w14:paraId="5753E0B8" w14:textId="77777777" w:rsidR="00523AF4" w:rsidRDefault="00EE6B67">
      <w:pPr>
        <w:spacing w:before="273" w:line="277" w:lineRule="exact"/>
        <w:ind w:left="720" w:right="576" w:hanging="720"/>
        <w:textAlignment w:val="baseline"/>
        <w:rPr>
          <w:rFonts w:ascii="Arial" w:eastAsia="Arial" w:hAnsi="Arial"/>
          <w:color w:val="000000"/>
          <w:sz w:val="24"/>
        </w:rPr>
      </w:pPr>
      <w:r>
        <w:rPr>
          <w:rFonts w:ascii="Arial" w:eastAsia="Arial" w:hAnsi="Arial"/>
          <w:color w:val="000000"/>
          <w:sz w:val="24"/>
        </w:rPr>
        <w:t>10.3.3 Where the Rectification Plan or revised Rectification Plan is rejected, the Relevant Authority:</w:t>
      </w:r>
    </w:p>
    <w:p w14:paraId="47E0EA34" w14:textId="77777777" w:rsidR="00523AF4" w:rsidRDefault="00EE6B67">
      <w:pPr>
        <w:numPr>
          <w:ilvl w:val="0"/>
          <w:numId w:val="25"/>
        </w:numPr>
        <w:tabs>
          <w:tab w:val="clear" w:pos="432"/>
          <w:tab w:val="left" w:pos="1008"/>
        </w:tabs>
        <w:spacing w:before="310" w:line="250" w:lineRule="exact"/>
        <w:ind w:left="1008" w:hanging="432"/>
        <w:textAlignment w:val="baseline"/>
        <w:rPr>
          <w:rFonts w:ascii="Arial" w:eastAsia="Arial" w:hAnsi="Arial"/>
          <w:color w:val="000000"/>
        </w:rPr>
      </w:pPr>
      <w:r>
        <w:rPr>
          <w:rFonts w:ascii="Arial" w:eastAsia="Arial" w:hAnsi="Arial"/>
          <w:color w:val="000000"/>
        </w:rPr>
        <w:t>must give reasonable grounds for its decision; and</w:t>
      </w:r>
    </w:p>
    <w:p w14:paraId="1A85B44B" w14:textId="77777777" w:rsidR="00523AF4" w:rsidRDefault="00EE6B67">
      <w:pPr>
        <w:numPr>
          <w:ilvl w:val="0"/>
          <w:numId w:val="25"/>
        </w:numPr>
        <w:tabs>
          <w:tab w:val="clear" w:pos="432"/>
          <w:tab w:val="left" w:pos="1008"/>
        </w:tabs>
        <w:spacing w:before="39" w:line="254" w:lineRule="exact"/>
        <w:ind w:left="1008" w:right="720" w:hanging="432"/>
        <w:textAlignment w:val="baseline"/>
        <w:rPr>
          <w:rFonts w:ascii="Arial" w:eastAsia="Arial" w:hAnsi="Arial"/>
          <w:color w:val="000000"/>
        </w:rPr>
      </w:pPr>
      <w:r>
        <w:rPr>
          <w:rFonts w:ascii="Arial" w:eastAsia="Arial" w:hAnsi="Arial"/>
          <w:color w:val="000000"/>
        </w:rPr>
        <w:t>may request that the Supplier provide</w:t>
      </w:r>
      <w:r>
        <w:rPr>
          <w:rFonts w:ascii="Arial" w:eastAsia="Arial" w:hAnsi="Arial"/>
          <w:color w:val="000000"/>
        </w:rPr>
        <w:t>s a revised Rectification Plan within 5 Working Days.</w:t>
      </w:r>
    </w:p>
    <w:p w14:paraId="16626E33" w14:textId="77777777" w:rsidR="00523AF4" w:rsidRDefault="00EE6B67">
      <w:pPr>
        <w:spacing w:before="271" w:line="277" w:lineRule="exact"/>
        <w:ind w:left="720" w:right="216" w:hanging="720"/>
        <w:textAlignment w:val="baseline"/>
        <w:rPr>
          <w:rFonts w:ascii="Arial" w:eastAsia="Arial" w:hAnsi="Arial"/>
          <w:color w:val="000000"/>
          <w:sz w:val="24"/>
        </w:rPr>
      </w:pPr>
      <w:r>
        <w:rPr>
          <w:rFonts w:ascii="Arial" w:eastAsia="Arial" w:hAnsi="Arial"/>
          <w:color w:val="000000"/>
          <w:sz w:val="24"/>
        </w:rPr>
        <w:t>10.3.4 If the Relevant Authority rejects any Rectification Plan, including any revised Rectification Plan, the Relevant Authority does not have to request a revised Rectification Plan before exercising its right to terminate its Contract under Clause 10.4.</w:t>
      </w:r>
      <w:r>
        <w:rPr>
          <w:rFonts w:ascii="Arial" w:eastAsia="Arial" w:hAnsi="Arial"/>
          <w:color w:val="000000"/>
          <w:sz w:val="24"/>
        </w:rPr>
        <w:t>3(a).</w:t>
      </w:r>
    </w:p>
    <w:p w14:paraId="592A62E8" w14:textId="77777777" w:rsidR="00523AF4" w:rsidRDefault="00EE6B67">
      <w:pPr>
        <w:spacing w:before="367" w:line="319" w:lineRule="exact"/>
        <w:textAlignment w:val="baseline"/>
        <w:rPr>
          <w:rFonts w:ascii="Arial" w:eastAsia="Arial" w:hAnsi="Arial"/>
          <w:b/>
          <w:color w:val="000000"/>
          <w:spacing w:val="-1"/>
          <w:sz w:val="28"/>
        </w:rPr>
      </w:pPr>
      <w:r>
        <w:rPr>
          <w:rFonts w:ascii="Arial" w:eastAsia="Arial" w:hAnsi="Arial"/>
          <w:b/>
          <w:color w:val="000000"/>
          <w:spacing w:val="-1"/>
          <w:sz w:val="28"/>
        </w:rPr>
        <w:t>10.4 When CCS or the buyer can end a contract</w:t>
      </w:r>
    </w:p>
    <w:p w14:paraId="4A2149F4" w14:textId="77777777" w:rsidR="00523AF4" w:rsidRDefault="00EE6B67">
      <w:pPr>
        <w:spacing w:before="14" w:line="277" w:lineRule="exact"/>
        <w:ind w:left="720" w:right="216" w:hanging="720"/>
        <w:textAlignment w:val="baseline"/>
        <w:rPr>
          <w:rFonts w:ascii="Arial" w:eastAsia="Arial" w:hAnsi="Arial"/>
          <w:color w:val="000000"/>
          <w:sz w:val="24"/>
        </w:rPr>
      </w:pPr>
      <w:r>
        <w:rPr>
          <w:rFonts w:ascii="Arial" w:eastAsia="Arial" w:hAnsi="Arial"/>
          <w:color w:val="000000"/>
          <w:sz w:val="24"/>
        </w:rPr>
        <w:t>10.4.1 If any of the following events happen, the Relevant Authority has the right to without undue delay y terminate its Contract by issuing a Termination Notice to the Supplier:</w:t>
      </w:r>
    </w:p>
    <w:p w14:paraId="7A1EF027" w14:textId="77777777" w:rsidR="00523AF4" w:rsidRDefault="00EE6B67">
      <w:pPr>
        <w:numPr>
          <w:ilvl w:val="0"/>
          <w:numId w:val="26"/>
        </w:numPr>
        <w:tabs>
          <w:tab w:val="clear" w:pos="432"/>
          <w:tab w:val="left" w:pos="1008"/>
        </w:tabs>
        <w:spacing w:before="292" w:line="250" w:lineRule="exact"/>
        <w:ind w:left="1008" w:hanging="432"/>
        <w:textAlignment w:val="baseline"/>
        <w:rPr>
          <w:rFonts w:ascii="Arial" w:eastAsia="Arial" w:hAnsi="Arial"/>
          <w:color w:val="000000"/>
        </w:rPr>
      </w:pPr>
      <w:r>
        <w:rPr>
          <w:rFonts w:ascii="Arial" w:eastAsia="Arial" w:hAnsi="Arial"/>
          <w:color w:val="000000"/>
        </w:rPr>
        <w:t>there is a Supplier Inso</w:t>
      </w:r>
      <w:r>
        <w:rPr>
          <w:rFonts w:ascii="Arial" w:eastAsia="Arial" w:hAnsi="Arial"/>
          <w:color w:val="000000"/>
        </w:rPr>
        <w:t>lvency Event;</w:t>
      </w:r>
    </w:p>
    <w:p w14:paraId="0FEFF232" w14:textId="77777777" w:rsidR="00523AF4" w:rsidRDefault="00EE6B67">
      <w:pPr>
        <w:numPr>
          <w:ilvl w:val="0"/>
          <w:numId w:val="26"/>
        </w:numPr>
        <w:tabs>
          <w:tab w:val="clear" w:pos="432"/>
          <w:tab w:val="left" w:pos="1008"/>
        </w:tabs>
        <w:spacing w:before="23" w:line="250" w:lineRule="exact"/>
        <w:ind w:left="1008" w:hanging="432"/>
        <w:textAlignment w:val="baseline"/>
        <w:rPr>
          <w:rFonts w:ascii="Arial" w:eastAsia="Arial" w:hAnsi="Arial"/>
          <w:color w:val="000000"/>
        </w:rPr>
      </w:pPr>
      <w:r>
        <w:rPr>
          <w:rFonts w:ascii="Arial" w:eastAsia="Arial" w:hAnsi="Arial"/>
          <w:color w:val="000000"/>
        </w:rPr>
        <w:t>there is a Default that is not corrected in line with an accepted Rectification Plan;</w:t>
      </w:r>
    </w:p>
    <w:p w14:paraId="032B1C8B" w14:textId="77777777" w:rsidR="00523AF4" w:rsidRDefault="00EE6B67">
      <w:pPr>
        <w:numPr>
          <w:ilvl w:val="0"/>
          <w:numId w:val="26"/>
        </w:numPr>
        <w:tabs>
          <w:tab w:val="clear" w:pos="432"/>
          <w:tab w:val="left" w:pos="1008"/>
        </w:tabs>
        <w:spacing w:before="24" w:line="250" w:lineRule="exact"/>
        <w:ind w:left="1008" w:hanging="432"/>
        <w:textAlignment w:val="baseline"/>
        <w:rPr>
          <w:rFonts w:ascii="Arial" w:eastAsia="Arial" w:hAnsi="Arial"/>
          <w:color w:val="000000"/>
        </w:rPr>
      </w:pPr>
      <w:r>
        <w:rPr>
          <w:rFonts w:ascii="Arial" w:eastAsia="Arial" w:hAnsi="Arial"/>
          <w:color w:val="000000"/>
        </w:rPr>
        <w:t>the Supplier does not provide a Rectification Plan within 10 days of the request;</w:t>
      </w:r>
    </w:p>
    <w:p w14:paraId="27F2B2B3" w14:textId="77777777" w:rsidR="00523AF4" w:rsidRDefault="00EE6B67">
      <w:pPr>
        <w:numPr>
          <w:ilvl w:val="0"/>
          <w:numId w:val="26"/>
        </w:numPr>
        <w:tabs>
          <w:tab w:val="clear" w:pos="432"/>
          <w:tab w:val="left" w:pos="1008"/>
        </w:tabs>
        <w:spacing w:before="23" w:line="250" w:lineRule="exact"/>
        <w:ind w:left="1008" w:hanging="432"/>
        <w:textAlignment w:val="baseline"/>
        <w:rPr>
          <w:rFonts w:ascii="Arial" w:eastAsia="Arial" w:hAnsi="Arial"/>
          <w:color w:val="000000"/>
        </w:rPr>
      </w:pPr>
      <w:r>
        <w:rPr>
          <w:rFonts w:ascii="Arial" w:eastAsia="Arial" w:hAnsi="Arial"/>
          <w:color w:val="000000"/>
        </w:rPr>
        <w:t>there is any material Default of the Contract;</w:t>
      </w:r>
    </w:p>
    <w:p w14:paraId="24BE4B55" w14:textId="77777777" w:rsidR="00523AF4" w:rsidRDefault="00EE6B67">
      <w:pPr>
        <w:numPr>
          <w:ilvl w:val="0"/>
          <w:numId w:val="26"/>
        </w:numPr>
        <w:tabs>
          <w:tab w:val="clear" w:pos="432"/>
          <w:tab w:val="left" w:pos="1008"/>
        </w:tabs>
        <w:spacing w:before="20" w:line="254" w:lineRule="exact"/>
        <w:ind w:left="1008" w:right="504" w:hanging="432"/>
        <w:textAlignment w:val="baseline"/>
        <w:rPr>
          <w:rFonts w:ascii="Arial" w:eastAsia="Arial" w:hAnsi="Arial"/>
          <w:color w:val="000000"/>
        </w:rPr>
      </w:pPr>
      <w:r>
        <w:rPr>
          <w:rFonts w:ascii="Arial" w:eastAsia="Arial" w:hAnsi="Arial"/>
          <w:color w:val="000000"/>
        </w:rPr>
        <w:t>there is any material Defau</w:t>
      </w:r>
      <w:r>
        <w:rPr>
          <w:rFonts w:ascii="Arial" w:eastAsia="Arial" w:hAnsi="Arial"/>
          <w:color w:val="000000"/>
        </w:rPr>
        <w:t>lt of any Joint Controller Agreement relating to any Contract;</w:t>
      </w:r>
    </w:p>
    <w:p w14:paraId="335CBF3E" w14:textId="77777777" w:rsidR="00523AF4" w:rsidRDefault="00EE6B67">
      <w:pPr>
        <w:numPr>
          <w:ilvl w:val="0"/>
          <w:numId w:val="26"/>
        </w:numPr>
        <w:tabs>
          <w:tab w:val="clear" w:pos="432"/>
          <w:tab w:val="left" w:pos="1008"/>
        </w:tabs>
        <w:spacing w:before="24" w:line="250" w:lineRule="exact"/>
        <w:ind w:left="1008" w:right="504" w:hanging="432"/>
        <w:textAlignment w:val="baseline"/>
        <w:rPr>
          <w:rFonts w:ascii="Arial" w:eastAsia="Arial" w:hAnsi="Arial"/>
          <w:color w:val="000000"/>
        </w:rPr>
      </w:pPr>
      <w:r>
        <w:rPr>
          <w:rFonts w:ascii="Arial" w:eastAsia="Arial" w:hAnsi="Arial"/>
          <w:color w:val="000000"/>
        </w:rPr>
        <w:t>there is a Default of Clauses 2.10, 9, 14, 15, 27, 32 or Framework Schedule 9 (Cyber Essentials) (where applicable) relating to any Contract;</w:t>
      </w:r>
    </w:p>
    <w:p w14:paraId="08216C51" w14:textId="77777777" w:rsidR="00523AF4" w:rsidRDefault="00EE6B67">
      <w:pPr>
        <w:numPr>
          <w:ilvl w:val="0"/>
          <w:numId w:val="26"/>
        </w:numPr>
        <w:tabs>
          <w:tab w:val="clear" w:pos="432"/>
          <w:tab w:val="left" w:pos="1008"/>
        </w:tabs>
        <w:spacing w:before="18" w:line="255" w:lineRule="exact"/>
        <w:ind w:left="1008" w:right="720" w:hanging="432"/>
        <w:textAlignment w:val="baseline"/>
        <w:rPr>
          <w:rFonts w:ascii="Arial" w:eastAsia="Arial" w:hAnsi="Arial"/>
          <w:color w:val="000000"/>
        </w:rPr>
      </w:pPr>
      <w:r>
        <w:rPr>
          <w:rFonts w:ascii="Arial" w:eastAsia="Arial" w:hAnsi="Arial"/>
          <w:color w:val="000000"/>
        </w:rPr>
        <w:t>there is a consistent repeated failure to meet the Performance Indicators in Framework Schedule 4 (Framework Manag</w:t>
      </w:r>
      <w:r>
        <w:rPr>
          <w:rFonts w:ascii="Arial" w:eastAsia="Arial" w:hAnsi="Arial"/>
          <w:color w:val="000000"/>
        </w:rPr>
        <w:t>ement);</w:t>
      </w:r>
    </w:p>
    <w:p w14:paraId="05451B26" w14:textId="77777777" w:rsidR="00523AF4" w:rsidRDefault="00EE6B67">
      <w:pPr>
        <w:numPr>
          <w:ilvl w:val="0"/>
          <w:numId w:val="26"/>
        </w:numPr>
        <w:tabs>
          <w:tab w:val="clear" w:pos="432"/>
          <w:tab w:val="left" w:pos="1008"/>
        </w:tabs>
        <w:spacing w:before="23" w:line="250" w:lineRule="exact"/>
        <w:ind w:left="1008" w:right="576" w:hanging="432"/>
        <w:textAlignment w:val="baseline"/>
        <w:rPr>
          <w:rFonts w:ascii="Arial" w:eastAsia="Arial" w:hAnsi="Arial"/>
          <w:color w:val="000000"/>
        </w:rPr>
      </w:pPr>
      <w:r>
        <w:rPr>
          <w:rFonts w:ascii="Arial" w:eastAsia="Arial" w:hAnsi="Arial"/>
          <w:color w:val="000000"/>
        </w:rPr>
        <w:t>there is a Change of Control of the Supplier which is not pre-approved by the Relevant Authority in writing;</w:t>
      </w:r>
    </w:p>
    <w:p w14:paraId="472F2B5D" w14:textId="77777777" w:rsidR="00523AF4" w:rsidRDefault="00EE6B67">
      <w:pPr>
        <w:numPr>
          <w:ilvl w:val="0"/>
          <w:numId w:val="26"/>
        </w:numPr>
        <w:tabs>
          <w:tab w:val="clear" w:pos="432"/>
          <w:tab w:val="left" w:pos="1008"/>
        </w:tabs>
        <w:spacing w:before="18" w:line="255" w:lineRule="exact"/>
        <w:ind w:left="1008" w:right="72" w:hanging="432"/>
        <w:textAlignment w:val="baseline"/>
        <w:rPr>
          <w:rFonts w:ascii="Arial" w:eastAsia="Arial" w:hAnsi="Arial"/>
          <w:color w:val="000000"/>
        </w:rPr>
      </w:pPr>
      <w:r>
        <w:rPr>
          <w:rFonts w:ascii="Arial" w:eastAsia="Arial" w:hAnsi="Arial"/>
          <w:color w:val="000000"/>
        </w:rPr>
        <w:t>if the Relevant Authority discovers that the Supplier was in one of the situations in 57 (1) or 57(2) of the Regulations at the time the Co</w:t>
      </w:r>
      <w:r>
        <w:rPr>
          <w:rFonts w:ascii="Arial" w:eastAsia="Arial" w:hAnsi="Arial"/>
          <w:color w:val="000000"/>
        </w:rPr>
        <w:t>ntract was awarded; or</w:t>
      </w:r>
    </w:p>
    <w:p w14:paraId="779F6F37" w14:textId="77777777" w:rsidR="00523AF4" w:rsidRDefault="00EE6B67">
      <w:pPr>
        <w:numPr>
          <w:ilvl w:val="0"/>
          <w:numId w:val="26"/>
        </w:numPr>
        <w:tabs>
          <w:tab w:val="clear" w:pos="432"/>
          <w:tab w:val="left" w:pos="1008"/>
        </w:tabs>
        <w:spacing w:before="18" w:line="255" w:lineRule="exact"/>
        <w:ind w:left="1008" w:right="72" w:hanging="432"/>
        <w:textAlignment w:val="baseline"/>
        <w:rPr>
          <w:rFonts w:ascii="Arial" w:eastAsia="Arial" w:hAnsi="Arial"/>
          <w:color w:val="000000"/>
        </w:rPr>
      </w:pPr>
      <w:r>
        <w:rPr>
          <w:rFonts w:ascii="Arial" w:eastAsia="Arial" w:hAnsi="Arial"/>
          <w:color w:val="000000"/>
        </w:rPr>
        <w:t>the Supplier or its Affiliates embarrass or bring CCS or the Buyer into disrepute or diminish the public trust in them.</w:t>
      </w:r>
    </w:p>
    <w:p w14:paraId="3A7A886B" w14:textId="77777777" w:rsidR="00523AF4" w:rsidRDefault="00EE6B67">
      <w:pPr>
        <w:spacing w:before="273" w:line="277" w:lineRule="exact"/>
        <w:ind w:left="720" w:right="216" w:hanging="720"/>
        <w:jc w:val="both"/>
        <w:textAlignment w:val="baseline"/>
        <w:rPr>
          <w:rFonts w:ascii="Arial" w:eastAsia="Arial" w:hAnsi="Arial"/>
          <w:color w:val="000000"/>
          <w:sz w:val="24"/>
        </w:rPr>
      </w:pPr>
      <w:r>
        <w:rPr>
          <w:rFonts w:ascii="Arial" w:eastAsia="Arial" w:hAnsi="Arial"/>
          <w:color w:val="000000"/>
          <w:sz w:val="24"/>
        </w:rPr>
        <w:t xml:space="preserve">10.4.2 CCS may terminate the Framework Contract if a Buyer terminates a Call-Off Contract for any of the reasons </w:t>
      </w:r>
      <w:r>
        <w:rPr>
          <w:rFonts w:ascii="Arial" w:eastAsia="Arial" w:hAnsi="Arial"/>
          <w:color w:val="000000"/>
          <w:sz w:val="24"/>
        </w:rPr>
        <w:t>listed in Clause 10.4.1.</w:t>
      </w:r>
    </w:p>
    <w:p w14:paraId="09D03908" w14:textId="77777777" w:rsidR="00523AF4" w:rsidRDefault="00EE6B67">
      <w:pPr>
        <w:spacing w:before="116" w:line="230" w:lineRule="exact"/>
        <w:textAlignment w:val="baseline"/>
        <w:rPr>
          <w:rFonts w:ascii="Arial" w:eastAsia="Arial" w:hAnsi="Arial"/>
          <w:color w:val="000000"/>
          <w:sz w:val="20"/>
        </w:rPr>
      </w:pPr>
      <w:r>
        <w:rPr>
          <w:rFonts w:ascii="Arial" w:eastAsia="Arial" w:hAnsi="Arial"/>
          <w:color w:val="000000"/>
          <w:sz w:val="20"/>
        </w:rPr>
        <w:t>Framework Ref: RM6203</w:t>
      </w:r>
    </w:p>
    <w:p w14:paraId="14289850"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21 </w:t>
      </w:r>
      <w:r>
        <w:rPr>
          <w:rFonts w:ascii="Calibri" w:eastAsia="Calibri" w:hAnsi="Calibri"/>
          <w:color w:val="000000"/>
        </w:rPr>
        <w:br/>
      </w:r>
      <w:r>
        <w:rPr>
          <w:rFonts w:ascii="Arial" w:eastAsia="Arial" w:hAnsi="Arial"/>
          <w:color w:val="000000"/>
          <w:sz w:val="20"/>
        </w:rPr>
        <w:t>Model Version: v3.8</w:t>
      </w:r>
    </w:p>
    <w:p w14:paraId="7467F593" w14:textId="77777777" w:rsidR="00523AF4" w:rsidRDefault="00523AF4">
      <w:pPr>
        <w:sectPr w:rsidR="00523AF4">
          <w:pgSz w:w="11904" w:h="16838"/>
          <w:pgMar w:top="700" w:right="1429" w:bottom="562" w:left="1435" w:header="720" w:footer="720" w:gutter="0"/>
          <w:cols w:space="720"/>
        </w:sectPr>
      </w:pPr>
    </w:p>
    <w:p w14:paraId="5344F14D"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16E9FC34" w14:textId="77777777" w:rsidR="00523AF4" w:rsidRDefault="00EE6B67">
      <w:pPr>
        <w:spacing w:before="565" w:line="276" w:lineRule="exact"/>
        <w:ind w:left="720" w:right="144" w:hanging="720"/>
        <w:textAlignment w:val="baseline"/>
        <w:rPr>
          <w:rFonts w:ascii="Arial" w:eastAsia="Arial" w:hAnsi="Arial"/>
          <w:color w:val="000000"/>
          <w:sz w:val="24"/>
        </w:rPr>
      </w:pPr>
      <w:r>
        <w:rPr>
          <w:rFonts w:ascii="Arial" w:eastAsia="Arial" w:hAnsi="Arial"/>
          <w:color w:val="000000"/>
          <w:sz w:val="24"/>
        </w:rPr>
        <w:t>10.4.3 If any of the following non-fault based events happen, the Relevant Authority has the right to without undue delay terminate its Contract by issuing a Termination Notice to the Supplier:</w:t>
      </w:r>
    </w:p>
    <w:p w14:paraId="297D1994" w14:textId="77777777" w:rsidR="00523AF4" w:rsidRDefault="00EE6B67">
      <w:pPr>
        <w:numPr>
          <w:ilvl w:val="0"/>
          <w:numId w:val="27"/>
        </w:numPr>
        <w:tabs>
          <w:tab w:val="clear" w:pos="432"/>
          <w:tab w:val="left" w:pos="1008"/>
        </w:tabs>
        <w:spacing w:before="285" w:line="260" w:lineRule="exact"/>
        <w:ind w:left="1008" w:hanging="432"/>
        <w:textAlignment w:val="baseline"/>
        <w:rPr>
          <w:rFonts w:ascii="Arial" w:eastAsia="Arial" w:hAnsi="Arial"/>
          <w:color w:val="000000"/>
        </w:rPr>
      </w:pPr>
      <w:r>
        <w:rPr>
          <w:rFonts w:ascii="Arial" w:eastAsia="Arial" w:hAnsi="Arial"/>
          <w:color w:val="000000"/>
        </w:rPr>
        <w:t>the Relevant Authority rejects a Rectification Plan;</w:t>
      </w:r>
    </w:p>
    <w:p w14:paraId="3F4B0F91" w14:textId="77777777" w:rsidR="00523AF4" w:rsidRDefault="00EE6B67">
      <w:pPr>
        <w:numPr>
          <w:ilvl w:val="0"/>
          <w:numId w:val="27"/>
        </w:numPr>
        <w:tabs>
          <w:tab w:val="clear" w:pos="432"/>
          <w:tab w:val="left" w:pos="1008"/>
        </w:tabs>
        <w:spacing w:before="24" w:line="250" w:lineRule="exact"/>
        <w:ind w:left="1008" w:right="720" w:hanging="432"/>
        <w:textAlignment w:val="baseline"/>
        <w:rPr>
          <w:rFonts w:ascii="Arial" w:eastAsia="Arial" w:hAnsi="Arial"/>
          <w:color w:val="000000"/>
        </w:rPr>
      </w:pPr>
      <w:r>
        <w:rPr>
          <w:rFonts w:ascii="Arial" w:eastAsia="Arial" w:hAnsi="Arial"/>
          <w:color w:val="000000"/>
        </w:rPr>
        <w:t xml:space="preserve">there is </w:t>
      </w:r>
      <w:r>
        <w:rPr>
          <w:rFonts w:ascii="Arial" w:eastAsia="Arial" w:hAnsi="Arial"/>
          <w:color w:val="000000"/>
        </w:rPr>
        <w:t>a Variation which cannot be agreed using Clause 24 (Changing the contract) or resolved using Clause 34 (Resolving disputes);</w:t>
      </w:r>
    </w:p>
    <w:p w14:paraId="3DA10E7C" w14:textId="77777777" w:rsidR="00523AF4" w:rsidRDefault="00EE6B67">
      <w:pPr>
        <w:numPr>
          <w:ilvl w:val="0"/>
          <w:numId w:val="27"/>
        </w:numPr>
        <w:tabs>
          <w:tab w:val="clear" w:pos="432"/>
          <w:tab w:val="left" w:pos="1008"/>
        </w:tabs>
        <w:spacing w:before="13" w:line="260" w:lineRule="exact"/>
        <w:ind w:left="1008" w:hanging="432"/>
        <w:textAlignment w:val="baseline"/>
        <w:rPr>
          <w:rFonts w:ascii="Arial" w:eastAsia="Arial" w:hAnsi="Arial"/>
          <w:color w:val="000000"/>
        </w:rPr>
      </w:pPr>
      <w:r>
        <w:rPr>
          <w:rFonts w:ascii="Arial" w:eastAsia="Arial" w:hAnsi="Arial"/>
          <w:color w:val="000000"/>
        </w:rPr>
        <w:t>if there is a declaration of ineffectiveness in respect of any Variation; or</w:t>
      </w:r>
    </w:p>
    <w:p w14:paraId="66B57898" w14:textId="77777777" w:rsidR="00523AF4" w:rsidRDefault="00EE6B67">
      <w:pPr>
        <w:numPr>
          <w:ilvl w:val="0"/>
          <w:numId w:val="27"/>
        </w:numPr>
        <w:tabs>
          <w:tab w:val="clear" w:pos="432"/>
          <w:tab w:val="left" w:pos="1008"/>
        </w:tabs>
        <w:spacing w:before="14" w:line="260" w:lineRule="exact"/>
        <w:ind w:left="1008" w:hanging="432"/>
        <w:textAlignment w:val="baseline"/>
        <w:rPr>
          <w:rFonts w:ascii="Arial" w:eastAsia="Arial" w:hAnsi="Arial"/>
          <w:color w:val="000000"/>
        </w:rPr>
      </w:pPr>
      <w:r>
        <w:rPr>
          <w:rFonts w:ascii="Arial" w:eastAsia="Arial" w:hAnsi="Arial"/>
          <w:color w:val="000000"/>
        </w:rPr>
        <w:t>any of the events in 73 (1) (a) or (c) of the Regulati</w:t>
      </w:r>
      <w:r>
        <w:rPr>
          <w:rFonts w:ascii="Arial" w:eastAsia="Arial" w:hAnsi="Arial"/>
          <w:color w:val="000000"/>
        </w:rPr>
        <w:t>ons happen.</w:t>
      </w:r>
    </w:p>
    <w:p w14:paraId="5AE05F58" w14:textId="77777777" w:rsidR="00523AF4" w:rsidRDefault="00EE6B67">
      <w:pPr>
        <w:spacing w:before="280" w:line="317" w:lineRule="exact"/>
        <w:textAlignment w:val="baseline"/>
        <w:rPr>
          <w:rFonts w:ascii="Arial" w:eastAsia="Arial" w:hAnsi="Arial"/>
          <w:b/>
          <w:color w:val="000000"/>
          <w:spacing w:val="-1"/>
          <w:sz w:val="28"/>
        </w:rPr>
      </w:pPr>
      <w:r>
        <w:rPr>
          <w:rFonts w:ascii="Arial" w:eastAsia="Arial" w:hAnsi="Arial"/>
          <w:b/>
          <w:color w:val="000000"/>
          <w:spacing w:val="-1"/>
          <w:sz w:val="28"/>
        </w:rPr>
        <w:t>10.5 When the supplier can end the contract</w:t>
      </w:r>
    </w:p>
    <w:p w14:paraId="6CB6A408" w14:textId="77777777" w:rsidR="00523AF4" w:rsidRDefault="00EE6B67">
      <w:pPr>
        <w:spacing w:before="22" w:line="252" w:lineRule="exact"/>
        <w:ind w:left="432" w:right="144"/>
        <w:textAlignment w:val="baseline"/>
        <w:rPr>
          <w:rFonts w:ascii="Arial" w:eastAsia="Arial" w:hAnsi="Arial"/>
          <w:color w:val="000000"/>
        </w:rPr>
      </w:pPr>
      <w:r>
        <w:rPr>
          <w:rFonts w:ascii="Arial" w:eastAsia="Arial" w:hAnsi="Arial"/>
          <w:color w:val="000000"/>
        </w:rPr>
        <w:t>The Supplier can issue a Reminder Notice if the Buyer does not pay an undisputed invoice on time. The Supplier can terminate a Call-Off Contract if the Buyer fails to pay an undisputed invoiced sum due and worth over 10% of the annual Contract Value within</w:t>
      </w:r>
      <w:r>
        <w:rPr>
          <w:rFonts w:ascii="Arial" w:eastAsia="Arial" w:hAnsi="Arial"/>
          <w:color w:val="000000"/>
        </w:rPr>
        <w:t xml:space="preserve"> 30 days of the date of the Reminder Notice.</w:t>
      </w:r>
    </w:p>
    <w:p w14:paraId="35BFCAC8" w14:textId="77777777" w:rsidR="00523AF4" w:rsidRDefault="00EE6B67">
      <w:pPr>
        <w:spacing w:before="281" w:line="317" w:lineRule="exact"/>
        <w:textAlignment w:val="baseline"/>
        <w:rPr>
          <w:rFonts w:ascii="Arial" w:eastAsia="Arial" w:hAnsi="Arial"/>
          <w:b/>
          <w:color w:val="000000"/>
          <w:spacing w:val="-2"/>
          <w:sz w:val="28"/>
        </w:rPr>
      </w:pPr>
      <w:r>
        <w:rPr>
          <w:rFonts w:ascii="Arial" w:eastAsia="Arial" w:hAnsi="Arial"/>
          <w:b/>
          <w:color w:val="000000"/>
          <w:spacing w:val="-2"/>
          <w:sz w:val="28"/>
        </w:rPr>
        <w:t>10.6 What happens if the contract ends</w:t>
      </w:r>
    </w:p>
    <w:p w14:paraId="19D32882" w14:textId="77777777" w:rsidR="00523AF4" w:rsidRDefault="00EE6B67">
      <w:pPr>
        <w:spacing w:before="16" w:line="276" w:lineRule="exact"/>
        <w:ind w:left="720" w:right="360" w:hanging="720"/>
        <w:textAlignment w:val="baseline"/>
        <w:rPr>
          <w:rFonts w:ascii="Arial" w:eastAsia="Arial" w:hAnsi="Arial"/>
          <w:color w:val="000000"/>
          <w:sz w:val="24"/>
        </w:rPr>
      </w:pPr>
      <w:r>
        <w:rPr>
          <w:rFonts w:ascii="Arial" w:eastAsia="Arial" w:hAnsi="Arial"/>
          <w:color w:val="000000"/>
          <w:sz w:val="24"/>
        </w:rPr>
        <w:t>10.6.1 Where a Party terminates a Contract under any of Clauses 10.2.1, 10.2.2, 10.4.1, 10.4.2, 10.4.3, 10.5 or 20.2 or a Contract expires all of the following apply:</w:t>
      </w:r>
    </w:p>
    <w:p w14:paraId="54C5D280" w14:textId="77777777" w:rsidR="00523AF4" w:rsidRDefault="00EE6B67">
      <w:pPr>
        <w:numPr>
          <w:ilvl w:val="0"/>
          <w:numId w:val="28"/>
        </w:numPr>
        <w:tabs>
          <w:tab w:val="clear" w:pos="432"/>
          <w:tab w:val="left" w:pos="1008"/>
        </w:tabs>
        <w:spacing w:before="296" w:line="254" w:lineRule="exact"/>
        <w:ind w:left="1008" w:right="576" w:hanging="432"/>
        <w:textAlignment w:val="baseline"/>
        <w:rPr>
          <w:rFonts w:ascii="Arial" w:eastAsia="Arial" w:hAnsi="Arial"/>
          <w:color w:val="000000"/>
        </w:rPr>
      </w:pPr>
      <w:r>
        <w:rPr>
          <w:rFonts w:ascii="Arial" w:eastAsia="Arial" w:hAnsi="Arial"/>
          <w:color w:val="000000"/>
        </w:rPr>
        <w:t>The Buyer’s payment obligations under the terminated Contract stop without undue delay.</w:t>
      </w:r>
    </w:p>
    <w:p w14:paraId="44295915" w14:textId="77777777" w:rsidR="00523AF4" w:rsidRDefault="00EE6B67">
      <w:pPr>
        <w:numPr>
          <w:ilvl w:val="0"/>
          <w:numId w:val="28"/>
        </w:numPr>
        <w:tabs>
          <w:tab w:val="clear" w:pos="432"/>
          <w:tab w:val="left" w:pos="1008"/>
        </w:tabs>
        <w:spacing w:before="14" w:line="260" w:lineRule="exact"/>
        <w:ind w:left="1008" w:hanging="432"/>
        <w:textAlignment w:val="baseline"/>
        <w:rPr>
          <w:rFonts w:ascii="Arial" w:eastAsia="Arial" w:hAnsi="Arial"/>
          <w:color w:val="000000"/>
        </w:rPr>
      </w:pPr>
      <w:r>
        <w:rPr>
          <w:rFonts w:ascii="Arial" w:eastAsia="Arial" w:hAnsi="Arial"/>
          <w:color w:val="000000"/>
        </w:rPr>
        <w:t>A</w:t>
      </w:r>
      <w:r>
        <w:rPr>
          <w:rFonts w:ascii="Arial" w:eastAsia="Arial" w:hAnsi="Arial"/>
          <w:color w:val="000000"/>
        </w:rPr>
        <w:t>ccumulated rights of the Parties are not affected.</w:t>
      </w:r>
    </w:p>
    <w:p w14:paraId="014B59A4" w14:textId="77777777" w:rsidR="00523AF4" w:rsidRDefault="00EE6B67">
      <w:pPr>
        <w:numPr>
          <w:ilvl w:val="0"/>
          <w:numId w:val="28"/>
        </w:numPr>
        <w:tabs>
          <w:tab w:val="clear" w:pos="432"/>
          <w:tab w:val="left" w:pos="1008"/>
        </w:tabs>
        <w:spacing w:before="22" w:line="252" w:lineRule="exact"/>
        <w:ind w:left="1008" w:hanging="432"/>
        <w:textAlignment w:val="baseline"/>
        <w:rPr>
          <w:rFonts w:ascii="Arial" w:eastAsia="Arial" w:hAnsi="Arial"/>
          <w:color w:val="000000"/>
        </w:rPr>
      </w:pPr>
      <w:r>
        <w:rPr>
          <w:rFonts w:ascii="Arial" w:eastAsia="Arial" w:hAnsi="Arial"/>
          <w:color w:val="000000"/>
        </w:rPr>
        <w:t>The Supplier must promptly repay to the Buyer any and all Charges the Buyer has paid in advance in respect of Deliverables not provided by the Supplier as at the End Date.</w:t>
      </w:r>
    </w:p>
    <w:p w14:paraId="42BAA858" w14:textId="77777777" w:rsidR="00523AF4" w:rsidRDefault="00EE6B67">
      <w:pPr>
        <w:numPr>
          <w:ilvl w:val="0"/>
          <w:numId w:val="28"/>
        </w:numPr>
        <w:tabs>
          <w:tab w:val="clear" w:pos="432"/>
          <w:tab w:val="left" w:pos="1008"/>
        </w:tabs>
        <w:spacing w:before="8" w:line="260" w:lineRule="exact"/>
        <w:ind w:left="1008" w:right="216" w:hanging="432"/>
        <w:textAlignment w:val="baseline"/>
        <w:rPr>
          <w:rFonts w:ascii="Arial" w:eastAsia="Arial" w:hAnsi="Arial"/>
          <w:color w:val="000000"/>
        </w:rPr>
      </w:pPr>
      <w:r>
        <w:rPr>
          <w:rFonts w:ascii="Arial" w:eastAsia="Arial" w:hAnsi="Arial"/>
          <w:color w:val="000000"/>
        </w:rPr>
        <w:t>The Supplier must promptly delete</w:t>
      </w:r>
      <w:r>
        <w:rPr>
          <w:rFonts w:ascii="Arial" w:eastAsia="Arial" w:hAnsi="Arial"/>
          <w:color w:val="000000"/>
        </w:rPr>
        <w:t xml:space="preserve"> or return the Government Data except where required to retain copies by Law.</w:t>
      </w:r>
    </w:p>
    <w:p w14:paraId="0DD9018E" w14:textId="77777777" w:rsidR="00523AF4" w:rsidRDefault="00EE6B67">
      <w:pPr>
        <w:numPr>
          <w:ilvl w:val="0"/>
          <w:numId w:val="28"/>
        </w:numPr>
        <w:tabs>
          <w:tab w:val="clear" w:pos="432"/>
          <w:tab w:val="left" w:pos="1008"/>
        </w:tabs>
        <w:spacing w:before="3" w:line="260" w:lineRule="exact"/>
        <w:ind w:left="1008" w:right="360" w:hanging="432"/>
        <w:textAlignment w:val="baseline"/>
        <w:rPr>
          <w:rFonts w:ascii="Arial" w:eastAsia="Arial" w:hAnsi="Arial"/>
          <w:color w:val="000000"/>
        </w:rPr>
      </w:pPr>
      <w:r>
        <w:rPr>
          <w:rFonts w:ascii="Arial" w:eastAsia="Arial" w:hAnsi="Arial"/>
          <w:color w:val="000000"/>
        </w:rPr>
        <w:t>The Supplier must promptly return any of CCS or the Buyer’s property provided under the terminated Contract.</w:t>
      </w:r>
    </w:p>
    <w:p w14:paraId="591D4B66" w14:textId="77777777" w:rsidR="00523AF4" w:rsidRDefault="00EE6B67">
      <w:pPr>
        <w:numPr>
          <w:ilvl w:val="0"/>
          <w:numId w:val="28"/>
        </w:numPr>
        <w:tabs>
          <w:tab w:val="clear" w:pos="432"/>
          <w:tab w:val="left" w:pos="1008"/>
        </w:tabs>
        <w:spacing w:before="8" w:line="260" w:lineRule="exact"/>
        <w:ind w:left="1008" w:right="936" w:hanging="432"/>
        <w:textAlignment w:val="baseline"/>
        <w:rPr>
          <w:rFonts w:ascii="Arial" w:eastAsia="Arial" w:hAnsi="Arial"/>
          <w:color w:val="000000"/>
          <w:spacing w:val="-2"/>
        </w:rPr>
      </w:pPr>
      <w:r>
        <w:rPr>
          <w:rFonts w:ascii="Arial" w:eastAsia="Arial" w:hAnsi="Arial"/>
          <w:color w:val="000000"/>
          <w:spacing w:val="-2"/>
        </w:rPr>
        <w:t>The Supplier must, at no cost to CCS or the Buyer, co-operate fully i</w:t>
      </w:r>
      <w:r>
        <w:rPr>
          <w:rFonts w:ascii="Arial" w:eastAsia="Arial" w:hAnsi="Arial"/>
          <w:color w:val="000000"/>
          <w:spacing w:val="-2"/>
        </w:rPr>
        <w:t xml:space="preserve">n the </w:t>
      </w:r>
      <w:r>
        <w:rPr>
          <w:rFonts w:ascii="Arial" w:eastAsia="Arial" w:hAnsi="Arial"/>
          <w:color w:val="000000"/>
          <w:spacing w:val="-2"/>
        </w:rPr>
        <w:br/>
        <w:t>handover and re-procurement (including to a Replacement Supplier).</w:t>
      </w:r>
    </w:p>
    <w:p w14:paraId="53E26557" w14:textId="77777777" w:rsidR="00523AF4" w:rsidRDefault="00EE6B67">
      <w:pPr>
        <w:spacing w:before="314" w:line="276" w:lineRule="exact"/>
        <w:ind w:left="720" w:hanging="720"/>
        <w:textAlignment w:val="baseline"/>
        <w:rPr>
          <w:rFonts w:ascii="Arial" w:eastAsia="Arial" w:hAnsi="Arial"/>
          <w:color w:val="000000"/>
          <w:sz w:val="24"/>
        </w:rPr>
      </w:pPr>
      <w:r>
        <w:rPr>
          <w:rFonts w:ascii="Arial" w:eastAsia="Arial" w:hAnsi="Arial"/>
          <w:color w:val="000000"/>
          <w:sz w:val="24"/>
        </w:rPr>
        <w:t>10.6.2 In addition to the consequences of termination listed in Clause 10.6.1, where the Relevant Authority terminates a Contract under Clause 10.4.1 the Supplier is also responsible for the Relevant Authority’s reasonable costs of procuring Replacement De</w:t>
      </w:r>
      <w:r>
        <w:rPr>
          <w:rFonts w:ascii="Arial" w:eastAsia="Arial" w:hAnsi="Arial"/>
          <w:color w:val="000000"/>
          <w:sz w:val="24"/>
        </w:rPr>
        <w:t>liverables for the rest of the Contract Period.</w:t>
      </w:r>
    </w:p>
    <w:p w14:paraId="2F5699EA" w14:textId="77777777" w:rsidR="00523AF4" w:rsidRDefault="00EE6B67">
      <w:pPr>
        <w:spacing w:before="295" w:line="276" w:lineRule="exact"/>
        <w:ind w:left="720" w:hanging="720"/>
        <w:textAlignment w:val="baseline"/>
        <w:rPr>
          <w:rFonts w:ascii="Arial" w:eastAsia="Arial" w:hAnsi="Arial"/>
          <w:color w:val="000000"/>
          <w:sz w:val="24"/>
        </w:rPr>
      </w:pPr>
      <w:r>
        <w:rPr>
          <w:rFonts w:ascii="Arial" w:eastAsia="Arial" w:hAnsi="Arial"/>
          <w:color w:val="000000"/>
          <w:sz w:val="24"/>
        </w:rPr>
        <w:t>10.6.3 In addition to the consequences of termination listed in Clause 10.6.1, if either the Relevant Authority terminates a Contract under Clause 10.2.1 or 10.2.2 or a Supplier terminates a Call-Off Contract</w:t>
      </w:r>
      <w:r>
        <w:rPr>
          <w:rFonts w:ascii="Arial" w:eastAsia="Arial" w:hAnsi="Arial"/>
          <w:color w:val="000000"/>
          <w:sz w:val="24"/>
        </w:rPr>
        <w:t xml:space="preserve"> under Clause 10.5:</w:t>
      </w:r>
    </w:p>
    <w:p w14:paraId="285B81A6" w14:textId="77777777" w:rsidR="00523AF4" w:rsidRDefault="00EE6B67">
      <w:pPr>
        <w:numPr>
          <w:ilvl w:val="0"/>
          <w:numId w:val="29"/>
        </w:numPr>
        <w:tabs>
          <w:tab w:val="clear" w:pos="432"/>
          <w:tab w:val="left" w:pos="1008"/>
        </w:tabs>
        <w:spacing w:before="285" w:line="260" w:lineRule="exact"/>
        <w:ind w:left="1008" w:hanging="432"/>
        <w:textAlignment w:val="baseline"/>
        <w:rPr>
          <w:rFonts w:ascii="Arial" w:eastAsia="Arial" w:hAnsi="Arial"/>
          <w:color w:val="000000"/>
          <w:spacing w:val="-1"/>
        </w:rPr>
      </w:pPr>
      <w:r>
        <w:rPr>
          <w:rFonts w:ascii="Arial" w:eastAsia="Arial" w:hAnsi="Arial"/>
          <w:color w:val="000000"/>
          <w:spacing w:val="-1"/>
        </w:rPr>
        <w:t>the Buyer must promptly pay all outstanding Charges incurred to the Supplier; and</w:t>
      </w:r>
    </w:p>
    <w:p w14:paraId="59897666" w14:textId="77777777" w:rsidR="00523AF4" w:rsidRDefault="00EE6B67">
      <w:pPr>
        <w:numPr>
          <w:ilvl w:val="0"/>
          <w:numId w:val="29"/>
        </w:numPr>
        <w:tabs>
          <w:tab w:val="clear" w:pos="432"/>
          <w:tab w:val="left" w:pos="1008"/>
        </w:tabs>
        <w:spacing w:before="24" w:line="252" w:lineRule="exact"/>
        <w:ind w:left="1008" w:right="144" w:hanging="432"/>
        <w:textAlignment w:val="baseline"/>
        <w:rPr>
          <w:rFonts w:ascii="Arial" w:eastAsia="Arial" w:hAnsi="Arial"/>
          <w:color w:val="000000"/>
        </w:rPr>
      </w:pPr>
      <w:r>
        <w:rPr>
          <w:rFonts w:ascii="Arial" w:eastAsia="Arial" w:hAnsi="Arial"/>
          <w:color w:val="000000"/>
        </w:rPr>
        <w:t>the Buyer must pay the Supplier reasonable committed and unavoidable Losses as long as the Supplier provides a fully itemised and costed schedule with evidence - the maximum value of this payment is limited to the total sum payable to the Supplier if the C</w:t>
      </w:r>
      <w:r>
        <w:rPr>
          <w:rFonts w:ascii="Arial" w:eastAsia="Arial" w:hAnsi="Arial"/>
          <w:color w:val="000000"/>
        </w:rPr>
        <w:t>ontract had not been terminated.</w:t>
      </w:r>
    </w:p>
    <w:p w14:paraId="099010A2" w14:textId="77777777" w:rsidR="00523AF4" w:rsidRDefault="00EE6B67">
      <w:pPr>
        <w:spacing w:before="328" w:line="230" w:lineRule="exact"/>
        <w:textAlignment w:val="baseline"/>
        <w:rPr>
          <w:rFonts w:ascii="Arial" w:eastAsia="Arial" w:hAnsi="Arial"/>
          <w:color w:val="000000"/>
          <w:sz w:val="20"/>
        </w:rPr>
      </w:pPr>
      <w:r>
        <w:rPr>
          <w:rFonts w:ascii="Arial" w:eastAsia="Arial" w:hAnsi="Arial"/>
          <w:color w:val="000000"/>
          <w:sz w:val="20"/>
        </w:rPr>
        <w:t>Framework Ref: RM6203</w:t>
      </w:r>
    </w:p>
    <w:p w14:paraId="76DAC7B4"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22 </w:t>
      </w:r>
      <w:r>
        <w:rPr>
          <w:rFonts w:ascii="Calibri" w:eastAsia="Calibri" w:hAnsi="Calibri"/>
          <w:color w:val="000000"/>
        </w:rPr>
        <w:br/>
      </w:r>
      <w:r>
        <w:rPr>
          <w:rFonts w:ascii="Arial" w:eastAsia="Arial" w:hAnsi="Arial"/>
          <w:color w:val="000000"/>
          <w:sz w:val="20"/>
        </w:rPr>
        <w:t>Model Version: v3.8</w:t>
      </w:r>
    </w:p>
    <w:p w14:paraId="422C2EB7" w14:textId="77777777" w:rsidR="00523AF4" w:rsidRDefault="00523AF4">
      <w:pPr>
        <w:sectPr w:rsidR="00523AF4">
          <w:pgSz w:w="11904" w:h="16838"/>
          <w:pgMar w:top="700" w:right="1427" w:bottom="562" w:left="1437" w:header="720" w:footer="720" w:gutter="0"/>
          <w:cols w:space="720"/>
        </w:sectPr>
      </w:pPr>
    </w:p>
    <w:p w14:paraId="3408F2BB"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5654B803" w14:textId="77777777" w:rsidR="00523AF4" w:rsidRDefault="00EE6B67">
      <w:pPr>
        <w:spacing w:before="263" w:line="278" w:lineRule="exact"/>
        <w:ind w:left="720" w:right="216" w:hanging="720"/>
        <w:textAlignment w:val="baseline"/>
        <w:rPr>
          <w:rFonts w:ascii="Arial" w:eastAsia="Arial" w:hAnsi="Arial"/>
          <w:color w:val="000000"/>
          <w:spacing w:val="-2"/>
          <w:sz w:val="24"/>
        </w:rPr>
      </w:pPr>
      <w:r>
        <w:rPr>
          <w:rFonts w:ascii="Arial" w:eastAsia="Arial" w:hAnsi="Arial"/>
          <w:color w:val="000000"/>
          <w:spacing w:val="-2"/>
          <w:sz w:val="24"/>
        </w:rPr>
        <w:t>10.6.4 In addition to the consequences of termination</w:t>
      </w:r>
      <w:r>
        <w:rPr>
          <w:rFonts w:ascii="Arial" w:eastAsia="Arial" w:hAnsi="Arial"/>
          <w:color w:val="000000"/>
          <w:spacing w:val="-2"/>
          <w:sz w:val="24"/>
        </w:rPr>
        <w:t xml:space="preserve"> listed in Clause 10.6.1, where a Party terminates under Clause 20.2 each Party must cover its own Losses.</w:t>
      </w:r>
    </w:p>
    <w:p w14:paraId="0B244141" w14:textId="77777777" w:rsidR="00523AF4" w:rsidRDefault="00EE6B67">
      <w:pPr>
        <w:spacing w:before="294" w:line="277" w:lineRule="exact"/>
        <w:ind w:left="720" w:right="576" w:hanging="720"/>
        <w:textAlignment w:val="baseline"/>
        <w:rPr>
          <w:rFonts w:ascii="Arial" w:eastAsia="Arial" w:hAnsi="Arial"/>
          <w:color w:val="000000"/>
          <w:sz w:val="24"/>
        </w:rPr>
      </w:pPr>
      <w:r>
        <w:rPr>
          <w:rFonts w:ascii="Arial" w:eastAsia="Arial" w:hAnsi="Arial"/>
          <w:color w:val="000000"/>
          <w:sz w:val="24"/>
        </w:rPr>
        <w:t>10.6.5 The following Clauses survive the termination or expiry of each Contract: 3.2.10, 4.2, 6, 7.5, 9, 11, 12.2, 14, 15, 16, 17, 18, 31.3, 34, 35 a</w:t>
      </w:r>
      <w:r>
        <w:rPr>
          <w:rFonts w:ascii="Arial" w:eastAsia="Arial" w:hAnsi="Arial"/>
          <w:color w:val="000000"/>
          <w:sz w:val="24"/>
        </w:rPr>
        <w:t>nd any Clauses and Schedules which are expressly or by implication intended to continue.</w:t>
      </w:r>
    </w:p>
    <w:p w14:paraId="08E81F40" w14:textId="77777777" w:rsidR="00523AF4" w:rsidRDefault="00EE6B67">
      <w:pPr>
        <w:spacing w:before="296" w:line="321" w:lineRule="exact"/>
        <w:textAlignment w:val="baseline"/>
        <w:rPr>
          <w:rFonts w:ascii="Arial" w:eastAsia="Arial" w:hAnsi="Arial"/>
          <w:b/>
          <w:color w:val="000000"/>
          <w:spacing w:val="-1"/>
          <w:sz w:val="28"/>
        </w:rPr>
      </w:pPr>
      <w:r>
        <w:rPr>
          <w:rFonts w:ascii="Arial" w:eastAsia="Arial" w:hAnsi="Arial"/>
          <w:b/>
          <w:color w:val="000000"/>
          <w:spacing w:val="-1"/>
          <w:sz w:val="28"/>
        </w:rPr>
        <w:t>10.7 Partially ending and suspending the contract</w:t>
      </w:r>
    </w:p>
    <w:p w14:paraId="4C039C69" w14:textId="77777777" w:rsidR="00523AF4" w:rsidRDefault="00EE6B67">
      <w:pPr>
        <w:spacing w:before="14" w:line="276" w:lineRule="exact"/>
        <w:ind w:left="720" w:hanging="720"/>
        <w:textAlignment w:val="baseline"/>
        <w:rPr>
          <w:rFonts w:ascii="Arial" w:eastAsia="Arial" w:hAnsi="Arial"/>
          <w:color w:val="000000"/>
          <w:sz w:val="24"/>
        </w:rPr>
      </w:pPr>
      <w:r>
        <w:rPr>
          <w:rFonts w:ascii="Arial" w:eastAsia="Arial" w:hAnsi="Arial"/>
          <w:color w:val="000000"/>
          <w:sz w:val="24"/>
        </w:rPr>
        <w:t xml:space="preserve">10.7.1 Where CCS has the right to terminate the Framework Contract it can suspend the Supplier's ability to accept Orders (for any period) and the Supplier cannot enter into any new Call-Off Contracts during this period. If this happens, the Supplier must </w:t>
      </w:r>
      <w:r>
        <w:rPr>
          <w:rFonts w:ascii="Arial" w:eastAsia="Arial" w:hAnsi="Arial"/>
          <w:color w:val="000000"/>
          <w:sz w:val="24"/>
        </w:rPr>
        <w:t>still meet its obligations under any existing Call-Off Contracts that have already been signed.</w:t>
      </w:r>
    </w:p>
    <w:p w14:paraId="419450E5" w14:textId="77777777" w:rsidR="00523AF4" w:rsidRDefault="00EE6B67">
      <w:pPr>
        <w:spacing w:before="321" w:line="274" w:lineRule="exact"/>
        <w:ind w:left="720" w:right="288" w:hanging="720"/>
        <w:textAlignment w:val="baseline"/>
        <w:rPr>
          <w:rFonts w:ascii="Arial" w:eastAsia="Arial" w:hAnsi="Arial"/>
          <w:color w:val="000000"/>
          <w:sz w:val="24"/>
        </w:rPr>
      </w:pPr>
      <w:r>
        <w:rPr>
          <w:rFonts w:ascii="Arial" w:eastAsia="Arial" w:hAnsi="Arial"/>
          <w:color w:val="000000"/>
          <w:sz w:val="24"/>
        </w:rPr>
        <w:t>10.7.2 Where CCS has the right to terminate a Framework Contract it is entitled to terminate all or part of it.</w:t>
      </w:r>
    </w:p>
    <w:p w14:paraId="71F0387B" w14:textId="77777777" w:rsidR="00523AF4" w:rsidRDefault="00EE6B67">
      <w:pPr>
        <w:spacing w:before="314" w:line="276" w:lineRule="exact"/>
        <w:ind w:left="720" w:hanging="720"/>
        <w:textAlignment w:val="baseline"/>
        <w:rPr>
          <w:rFonts w:ascii="Arial" w:eastAsia="Arial" w:hAnsi="Arial"/>
          <w:color w:val="000000"/>
          <w:sz w:val="24"/>
        </w:rPr>
      </w:pPr>
      <w:r>
        <w:rPr>
          <w:rFonts w:ascii="Arial" w:eastAsia="Arial" w:hAnsi="Arial"/>
          <w:color w:val="000000"/>
          <w:sz w:val="24"/>
        </w:rPr>
        <w:t>10.7.3 Where the Buyer has the right to terminat</w:t>
      </w:r>
      <w:r>
        <w:rPr>
          <w:rFonts w:ascii="Arial" w:eastAsia="Arial" w:hAnsi="Arial"/>
          <w:color w:val="000000"/>
          <w:sz w:val="24"/>
        </w:rPr>
        <w:t>e a Call-Off Contract it can terminate or suspend (for any period), all or part of it. If the Buyer suspends a Contract it can provide the Deliverables itself or buy them from a third party.</w:t>
      </w:r>
    </w:p>
    <w:p w14:paraId="27B3B7FA" w14:textId="77777777" w:rsidR="00523AF4" w:rsidRDefault="00EE6B67">
      <w:pPr>
        <w:spacing w:before="319" w:line="276" w:lineRule="exact"/>
        <w:ind w:left="720" w:right="216" w:hanging="720"/>
        <w:textAlignment w:val="baseline"/>
        <w:rPr>
          <w:rFonts w:ascii="Arial" w:eastAsia="Arial" w:hAnsi="Arial"/>
          <w:color w:val="000000"/>
          <w:sz w:val="24"/>
        </w:rPr>
      </w:pPr>
      <w:r>
        <w:rPr>
          <w:rFonts w:ascii="Arial" w:eastAsia="Arial" w:hAnsi="Arial"/>
          <w:color w:val="000000"/>
          <w:sz w:val="24"/>
        </w:rPr>
        <w:t>10.7.4 The Relevant Authority can only partially terminate or sus</w:t>
      </w:r>
      <w:r>
        <w:rPr>
          <w:rFonts w:ascii="Arial" w:eastAsia="Arial" w:hAnsi="Arial"/>
          <w:color w:val="000000"/>
          <w:sz w:val="24"/>
        </w:rPr>
        <w:t>pend a Contract if the remaining parts of that Contract can still be used to effectively deliver the intended purpose.</w:t>
      </w:r>
    </w:p>
    <w:p w14:paraId="34A5BDE0" w14:textId="77777777" w:rsidR="00523AF4" w:rsidRDefault="00EE6B67">
      <w:pPr>
        <w:spacing w:before="299" w:line="273" w:lineRule="exact"/>
        <w:ind w:left="720" w:right="576" w:hanging="720"/>
        <w:textAlignment w:val="baseline"/>
        <w:rPr>
          <w:rFonts w:ascii="Arial" w:eastAsia="Arial" w:hAnsi="Arial"/>
          <w:color w:val="000000"/>
          <w:sz w:val="24"/>
        </w:rPr>
      </w:pPr>
      <w:r>
        <w:rPr>
          <w:rFonts w:ascii="Arial" w:eastAsia="Arial" w:hAnsi="Arial"/>
          <w:color w:val="000000"/>
          <w:sz w:val="24"/>
        </w:rPr>
        <w:t>10.7.5 The Parties must agree any necessary Variation required by Clause 10.7 using the Variation Procedure, but the Supplier may not eit</w:t>
      </w:r>
      <w:r>
        <w:rPr>
          <w:rFonts w:ascii="Arial" w:eastAsia="Arial" w:hAnsi="Arial"/>
          <w:color w:val="000000"/>
          <w:sz w:val="24"/>
        </w:rPr>
        <w:t>her:</w:t>
      </w:r>
    </w:p>
    <w:p w14:paraId="5571FBDD" w14:textId="77777777" w:rsidR="00523AF4" w:rsidRDefault="00EE6B67">
      <w:pPr>
        <w:numPr>
          <w:ilvl w:val="0"/>
          <w:numId w:val="30"/>
        </w:numPr>
        <w:tabs>
          <w:tab w:val="clear" w:pos="432"/>
          <w:tab w:val="left" w:pos="1008"/>
        </w:tabs>
        <w:spacing w:before="297" w:line="250" w:lineRule="exact"/>
        <w:ind w:left="1008" w:hanging="432"/>
        <w:textAlignment w:val="baseline"/>
        <w:rPr>
          <w:rFonts w:ascii="Arial" w:eastAsia="Arial" w:hAnsi="Arial"/>
          <w:color w:val="000000"/>
        </w:rPr>
      </w:pPr>
      <w:r>
        <w:rPr>
          <w:rFonts w:ascii="Arial" w:eastAsia="Arial" w:hAnsi="Arial"/>
          <w:color w:val="000000"/>
        </w:rPr>
        <w:t>reject the Variation; or</w:t>
      </w:r>
    </w:p>
    <w:p w14:paraId="10D81DB0" w14:textId="77777777" w:rsidR="00523AF4" w:rsidRDefault="00EE6B67">
      <w:pPr>
        <w:numPr>
          <w:ilvl w:val="0"/>
          <w:numId w:val="30"/>
        </w:numPr>
        <w:tabs>
          <w:tab w:val="clear" w:pos="432"/>
          <w:tab w:val="left" w:pos="1008"/>
        </w:tabs>
        <w:spacing w:before="15" w:line="254" w:lineRule="exact"/>
        <w:ind w:left="1008" w:hanging="432"/>
        <w:textAlignment w:val="baseline"/>
        <w:rPr>
          <w:rFonts w:ascii="Arial" w:eastAsia="Arial" w:hAnsi="Arial"/>
          <w:color w:val="000000"/>
        </w:rPr>
      </w:pPr>
      <w:r>
        <w:rPr>
          <w:rFonts w:ascii="Arial" w:eastAsia="Arial" w:hAnsi="Arial"/>
          <w:color w:val="000000"/>
        </w:rPr>
        <w:t>increase the Charges, except where the right to partial termination is under Clause 10.2.</w:t>
      </w:r>
    </w:p>
    <w:p w14:paraId="4DF79897" w14:textId="77777777" w:rsidR="00523AF4" w:rsidRDefault="00EE6B67">
      <w:pPr>
        <w:spacing w:before="275" w:line="278" w:lineRule="exact"/>
        <w:ind w:left="720" w:right="72" w:hanging="720"/>
        <w:textAlignment w:val="baseline"/>
        <w:rPr>
          <w:rFonts w:ascii="Arial" w:eastAsia="Arial" w:hAnsi="Arial"/>
          <w:color w:val="000000"/>
          <w:sz w:val="24"/>
        </w:rPr>
      </w:pPr>
      <w:r>
        <w:rPr>
          <w:rFonts w:ascii="Arial" w:eastAsia="Arial" w:hAnsi="Arial"/>
          <w:color w:val="000000"/>
          <w:sz w:val="24"/>
        </w:rPr>
        <w:t>10.7.6 The Buyer can still use other rights available, or subsequently available to it if it acts on its rights under Clause 10.7.</w:t>
      </w:r>
    </w:p>
    <w:p w14:paraId="2EA5C6C7" w14:textId="77777777" w:rsidR="00523AF4" w:rsidRDefault="00EE6B67">
      <w:pPr>
        <w:spacing w:before="320" w:line="321" w:lineRule="exact"/>
        <w:textAlignment w:val="baseline"/>
        <w:rPr>
          <w:rFonts w:ascii="Arial" w:eastAsia="Arial" w:hAnsi="Arial"/>
          <w:b/>
          <w:color w:val="000000"/>
          <w:sz w:val="28"/>
        </w:rPr>
      </w:pPr>
      <w:r>
        <w:rPr>
          <w:rFonts w:ascii="Arial" w:eastAsia="Arial" w:hAnsi="Arial"/>
          <w:b/>
          <w:color w:val="000000"/>
          <w:sz w:val="28"/>
        </w:rPr>
        <w:t>10.8 When subcontracts can be ended</w:t>
      </w:r>
    </w:p>
    <w:p w14:paraId="28C785AE" w14:textId="77777777" w:rsidR="00523AF4" w:rsidRDefault="00EE6B67">
      <w:pPr>
        <w:spacing w:before="12" w:line="254" w:lineRule="exact"/>
        <w:ind w:left="432" w:right="576"/>
        <w:textAlignment w:val="baseline"/>
        <w:rPr>
          <w:rFonts w:ascii="Arial" w:eastAsia="Arial" w:hAnsi="Arial"/>
          <w:color w:val="000000"/>
        </w:rPr>
      </w:pPr>
      <w:r>
        <w:rPr>
          <w:rFonts w:ascii="Arial" w:eastAsia="Arial" w:hAnsi="Arial"/>
          <w:color w:val="000000"/>
        </w:rPr>
        <w:t>At the Buyer’s request, the Supplier must terminate any Subcontracts in any of the follow</w:t>
      </w:r>
      <w:r>
        <w:rPr>
          <w:rFonts w:ascii="Arial" w:eastAsia="Arial" w:hAnsi="Arial"/>
          <w:color w:val="000000"/>
        </w:rPr>
        <w:t>ing events:</w:t>
      </w:r>
    </w:p>
    <w:p w14:paraId="09601F55" w14:textId="77777777" w:rsidR="00523AF4" w:rsidRDefault="00EE6B67">
      <w:pPr>
        <w:numPr>
          <w:ilvl w:val="0"/>
          <w:numId w:val="31"/>
        </w:numPr>
        <w:tabs>
          <w:tab w:val="clear" w:pos="432"/>
          <w:tab w:val="left" w:pos="1008"/>
        </w:tabs>
        <w:spacing w:before="270" w:line="254" w:lineRule="exact"/>
        <w:ind w:left="1008" w:right="216" w:hanging="432"/>
        <w:textAlignment w:val="baseline"/>
        <w:rPr>
          <w:rFonts w:ascii="Arial" w:eastAsia="Arial" w:hAnsi="Arial"/>
          <w:color w:val="000000"/>
        </w:rPr>
      </w:pPr>
      <w:r>
        <w:rPr>
          <w:rFonts w:ascii="Arial" w:eastAsia="Arial" w:hAnsi="Arial"/>
          <w:color w:val="000000"/>
        </w:rPr>
        <w:t>there is a Change of Control of a Subcontractor which is not pre-approved by the Relevant Authority in writing;</w:t>
      </w:r>
    </w:p>
    <w:p w14:paraId="479EBF6B" w14:textId="77777777" w:rsidR="00523AF4" w:rsidRDefault="00EE6B67">
      <w:pPr>
        <w:numPr>
          <w:ilvl w:val="0"/>
          <w:numId w:val="31"/>
        </w:numPr>
        <w:tabs>
          <w:tab w:val="clear" w:pos="432"/>
          <w:tab w:val="left" w:pos="1008"/>
        </w:tabs>
        <w:spacing w:before="25" w:line="249" w:lineRule="exact"/>
        <w:ind w:left="1008" w:right="216" w:hanging="432"/>
        <w:textAlignment w:val="baseline"/>
        <w:rPr>
          <w:rFonts w:ascii="Arial" w:eastAsia="Arial" w:hAnsi="Arial"/>
          <w:color w:val="000000"/>
        </w:rPr>
      </w:pPr>
      <w:r>
        <w:rPr>
          <w:rFonts w:ascii="Arial" w:eastAsia="Arial" w:hAnsi="Arial"/>
          <w:color w:val="000000"/>
        </w:rPr>
        <w:t>the acts or omissions of the Subcontractor have caused or materially contributed to a right of termination under Clause 10.4; or</w:t>
      </w:r>
    </w:p>
    <w:p w14:paraId="302246E9" w14:textId="77777777" w:rsidR="00523AF4" w:rsidRDefault="00EE6B67">
      <w:pPr>
        <w:numPr>
          <w:ilvl w:val="0"/>
          <w:numId w:val="31"/>
        </w:numPr>
        <w:tabs>
          <w:tab w:val="clear" w:pos="432"/>
          <w:tab w:val="left" w:pos="1008"/>
        </w:tabs>
        <w:spacing w:before="20" w:line="254" w:lineRule="exact"/>
        <w:ind w:left="1008" w:right="72" w:hanging="432"/>
        <w:textAlignment w:val="baseline"/>
        <w:rPr>
          <w:rFonts w:ascii="Arial" w:eastAsia="Arial" w:hAnsi="Arial"/>
          <w:color w:val="000000"/>
        </w:rPr>
      </w:pPr>
      <w:r>
        <w:rPr>
          <w:rFonts w:ascii="Arial" w:eastAsia="Arial" w:hAnsi="Arial"/>
          <w:color w:val="000000"/>
        </w:rPr>
        <w:t>a S</w:t>
      </w:r>
      <w:r>
        <w:rPr>
          <w:rFonts w:ascii="Arial" w:eastAsia="Arial" w:hAnsi="Arial"/>
          <w:color w:val="000000"/>
        </w:rPr>
        <w:t>ubcontractor or its Affiliates embarrasses or brings into disrepute or diminishes the public trust in the Relevant Authority.</w:t>
      </w:r>
    </w:p>
    <w:p w14:paraId="2E0726B9" w14:textId="77777777" w:rsidR="00523AF4" w:rsidRDefault="00EE6B67">
      <w:pPr>
        <w:spacing w:before="833" w:line="230" w:lineRule="exact"/>
        <w:textAlignment w:val="baseline"/>
        <w:rPr>
          <w:rFonts w:ascii="Arial" w:eastAsia="Arial" w:hAnsi="Arial"/>
          <w:color w:val="000000"/>
          <w:sz w:val="20"/>
        </w:rPr>
      </w:pPr>
      <w:r>
        <w:rPr>
          <w:rFonts w:ascii="Arial" w:eastAsia="Arial" w:hAnsi="Arial"/>
          <w:color w:val="000000"/>
          <w:sz w:val="20"/>
        </w:rPr>
        <w:t>Framework Ref: RM6203</w:t>
      </w:r>
    </w:p>
    <w:p w14:paraId="63654505"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23 </w:t>
      </w:r>
      <w:r>
        <w:rPr>
          <w:rFonts w:ascii="Calibri" w:eastAsia="Calibri" w:hAnsi="Calibri"/>
          <w:color w:val="000000"/>
        </w:rPr>
        <w:br/>
      </w:r>
      <w:r>
        <w:rPr>
          <w:rFonts w:ascii="Arial" w:eastAsia="Arial" w:hAnsi="Arial"/>
          <w:color w:val="000000"/>
          <w:sz w:val="20"/>
        </w:rPr>
        <w:t>Model Version: v3.8</w:t>
      </w:r>
    </w:p>
    <w:p w14:paraId="3F15CB66" w14:textId="77777777" w:rsidR="00523AF4" w:rsidRDefault="00523AF4">
      <w:pPr>
        <w:sectPr w:rsidR="00523AF4">
          <w:pgSz w:w="11904" w:h="16838"/>
          <w:pgMar w:top="700" w:right="1429" w:bottom="562" w:left="1435" w:header="720" w:footer="720" w:gutter="0"/>
          <w:cols w:space="720"/>
        </w:sectPr>
      </w:pPr>
    </w:p>
    <w:p w14:paraId="4228E830"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36605500" w14:textId="77777777" w:rsidR="00523AF4" w:rsidRDefault="00EE6B67">
      <w:pPr>
        <w:spacing w:before="276" w:line="368" w:lineRule="exact"/>
        <w:textAlignment w:val="baseline"/>
        <w:rPr>
          <w:rFonts w:ascii="Arial" w:eastAsia="Arial" w:hAnsi="Arial"/>
          <w:b/>
          <w:color w:val="000000"/>
          <w:spacing w:val="2"/>
          <w:sz w:val="32"/>
        </w:rPr>
      </w:pPr>
      <w:r>
        <w:rPr>
          <w:rFonts w:ascii="Arial" w:eastAsia="Arial" w:hAnsi="Arial"/>
          <w:b/>
          <w:color w:val="000000"/>
          <w:spacing w:val="2"/>
          <w:sz w:val="32"/>
        </w:rPr>
        <w:t>11. How much you can be held responsible for</w:t>
      </w:r>
    </w:p>
    <w:p w14:paraId="28A9B97E" w14:textId="77777777" w:rsidR="00523AF4" w:rsidRDefault="00EE6B67">
      <w:pPr>
        <w:spacing w:before="115" w:line="276" w:lineRule="exact"/>
        <w:ind w:left="576" w:right="432" w:hanging="576"/>
        <w:textAlignment w:val="baseline"/>
        <w:rPr>
          <w:rFonts w:ascii="Arial" w:eastAsia="Arial" w:hAnsi="Arial"/>
          <w:color w:val="000000"/>
          <w:sz w:val="24"/>
        </w:rPr>
      </w:pPr>
      <w:r>
        <w:rPr>
          <w:rFonts w:ascii="Arial" w:eastAsia="Arial" w:hAnsi="Arial"/>
          <w:color w:val="000000"/>
          <w:sz w:val="24"/>
        </w:rPr>
        <w:t>11.1 Each Party's total aggregate liability in each Contract Year under this Framework Contract (whether in tort, contract or otherwise) is no more than £1,000,000.</w:t>
      </w:r>
    </w:p>
    <w:p w14:paraId="123DDE1C" w14:textId="77777777" w:rsidR="00523AF4" w:rsidRDefault="00EE6B67">
      <w:pPr>
        <w:spacing w:before="297" w:line="275" w:lineRule="exact"/>
        <w:ind w:left="576" w:right="72" w:hanging="576"/>
        <w:textAlignment w:val="baseline"/>
        <w:rPr>
          <w:rFonts w:ascii="Arial" w:eastAsia="Arial" w:hAnsi="Arial"/>
          <w:color w:val="000000"/>
          <w:sz w:val="24"/>
        </w:rPr>
      </w:pPr>
      <w:r>
        <w:rPr>
          <w:rFonts w:ascii="Arial" w:eastAsia="Arial" w:hAnsi="Arial"/>
          <w:color w:val="000000"/>
          <w:sz w:val="24"/>
        </w:rPr>
        <w:t>11.2 Each Party's total aggregate liability in each Contract Year under each Call-Off Contr</w:t>
      </w:r>
      <w:r>
        <w:rPr>
          <w:rFonts w:ascii="Arial" w:eastAsia="Arial" w:hAnsi="Arial"/>
          <w:color w:val="000000"/>
          <w:sz w:val="24"/>
        </w:rPr>
        <w:t>act (whether in tort, contract or otherwise) is no more than the greater of £5 million or 150% of the Estimated Yearly Charges unless specified in the Call-Off Order Form.</w:t>
      </w:r>
    </w:p>
    <w:p w14:paraId="6A7E88A6" w14:textId="77777777" w:rsidR="00523AF4" w:rsidRDefault="00EE6B67">
      <w:pPr>
        <w:spacing w:before="298" w:line="273" w:lineRule="exact"/>
        <w:textAlignment w:val="baseline"/>
        <w:rPr>
          <w:rFonts w:ascii="Arial" w:eastAsia="Arial" w:hAnsi="Arial"/>
          <w:color w:val="000000"/>
          <w:sz w:val="24"/>
        </w:rPr>
      </w:pPr>
      <w:r>
        <w:rPr>
          <w:rFonts w:ascii="Arial" w:eastAsia="Arial" w:hAnsi="Arial"/>
          <w:color w:val="000000"/>
          <w:sz w:val="24"/>
        </w:rPr>
        <w:t>11.3 No Party is liable to the other for:</w:t>
      </w:r>
    </w:p>
    <w:p w14:paraId="134D3627" w14:textId="77777777" w:rsidR="00523AF4" w:rsidRDefault="00EE6B67">
      <w:pPr>
        <w:numPr>
          <w:ilvl w:val="0"/>
          <w:numId w:val="32"/>
        </w:numPr>
        <w:tabs>
          <w:tab w:val="clear" w:pos="432"/>
          <w:tab w:val="left" w:pos="1008"/>
        </w:tabs>
        <w:spacing w:before="297" w:line="250" w:lineRule="exact"/>
        <w:ind w:left="1008" w:hanging="432"/>
        <w:textAlignment w:val="baseline"/>
        <w:rPr>
          <w:rFonts w:ascii="Arial" w:eastAsia="Arial" w:hAnsi="Arial"/>
          <w:color w:val="000000"/>
        </w:rPr>
      </w:pPr>
      <w:r>
        <w:rPr>
          <w:rFonts w:ascii="Arial" w:eastAsia="Arial" w:hAnsi="Arial"/>
          <w:color w:val="000000"/>
        </w:rPr>
        <w:t>any indirect Losses; or</w:t>
      </w:r>
    </w:p>
    <w:p w14:paraId="14233496" w14:textId="77777777" w:rsidR="00523AF4" w:rsidRDefault="00EE6B67">
      <w:pPr>
        <w:numPr>
          <w:ilvl w:val="0"/>
          <w:numId w:val="32"/>
        </w:numPr>
        <w:tabs>
          <w:tab w:val="clear" w:pos="432"/>
          <w:tab w:val="left" w:pos="1008"/>
        </w:tabs>
        <w:spacing w:before="25" w:line="249" w:lineRule="exact"/>
        <w:ind w:left="1008" w:hanging="432"/>
        <w:textAlignment w:val="baseline"/>
        <w:rPr>
          <w:rFonts w:ascii="Arial" w:eastAsia="Arial" w:hAnsi="Arial"/>
          <w:color w:val="000000"/>
        </w:rPr>
      </w:pPr>
      <w:r>
        <w:rPr>
          <w:rFonts w:ascii="Arial" w:eastAsia="Arial" w:hAnsi="Arial"/>
          <w:color w:val="000000"/>
        </w:rPr>
        <w:t>Loss of profits, turnover, savings, business opportunities or damage to goodwill (in each case whether direct or indirect).</w:t>
      </w:r>
    </w:p>
    <w:p w14:paraId="25A51DBC" w14:textId="77777777" w:rsidR="00523AF4" w:rsidRDefault="00EE6B67">
      <w:pPr>
        <w:spacing w:before="275" w:line="278" w:lineRule="exact"/>
        <w:ind w:left="576" w:right="576" w:hanging="576"/>
        <w:textAlignment w:val="baseline"/>
        <w:rPr>
          <w:rFonts w:ascii="Arial" w:eastAsia="Arial" w:hAnsi="Arial"/>
          <w:color w:val="000000"/>
          <w:sz w:val="24"/>
        </w:rPr>
      </w:pPr>
      <w:r>
        <w:rPr>
          <w:rFonts w:ascii="Arial" w:eastAsia="Arial" w:hAnsi="Arial"/>
          <w:color w:val="000000"/>
          <w:sz w:val="24"/>
        </w:rPr>
        <w:t>11.4 In spite of Clause 11.1 and 11.2, neither Party limits or excludes any of the following:</w:t>
      </w:r>
    </w:p>
    <w:p w14:paraId="4A727476" w14:textId="77777777" w:rsidR="00523AF4" w:rsidRDefault="00EE6B67">
      <w:pPr>
        <w:numPr>
          <w:ilvl w:val="0"/>
          <w:numId w:val="33"/>
        </w:numPr>
        <w:tabs>
          <w:tab w:val="clear" w:pos="432"/>
          <w:tab w:val="left" w:pos="1008"/>
        </w:tabs>
        <w:spacing w:before="287" w:line="255" w:lineRule="exact"/>
        <w:ind w:left="1008" w:right="648" w:hanging="432"/>
        <w:textAlignment w:val="baseline"/>
        <w:rPr>
          <w:rFonts w:ascii="Arial" w:eastAsia="Arial" w:hAnsi="Arial"/>
          <w:color w:val="000000"/>
        </w:rPr>
      </w:pPr>
      <w:r>
        <w:rPr>
          <w:rFonts w:ascii="Arial" w:eastAsia="Arial" w:hAnsi="Arial"/>
          <w:color w:val="000000"/>
        </w:rPr>
        <w:t>its liability for death or personal in</w:t>
      </w:r>
      <w:r>
        <w:rPr>
          <w:rFonts w:ascii="Arial" w:eastAsia="Arial" w:hAnsi="Arial"/>
          <w:color w:val="000000"/>
        </w:rPr>
        <w:t>jury caused by its negligence, or that of its employees, agents or Subcontractors;</w:t>
      </w:r>
    </w:p>
    <w:p w14:paraId="23EAB16E" w14:textId="77777777" w:rsidR="00523AF4" w:rsidRDefault="00EE6B67">
      <w:pPr>
        <w:numPr>
          <w:ilvl w:val="0"/>
          <w:numId w:val="33"/>
        </w:numPr>
        <w:tabs>
          <w:tab w:val="clear" w:pos="432"/>
          <w:tab w:val="left" w:pos="1008"/>
        </w:tabs>
        <w:spacing w:before="13" w:line="255" w:lineRule="exact"/>
        <w:ind w:left="1008" w:right="1080" w:hanging="432"/>
        <w:textAlignment w:val="baseline"/>
        <w:rPr>
          <w:rFonts w:ascii="Arial" w:eastAsia="Arial" w:hAnsi="Arial"/>
          <w:color w:val="000000"/>
        </w:rPr>
      </w:pPr>
      <w:r>
        <w:rPr>
          <w:rFonts w:ascii="Arial" w:eastAsia="Arial" w:hAnsi="Arial"/>
          <w:color w:val="000000"/>
        </w:rPr>
        <w:t>its liability for bribery or fraud or fraudulent misrepresentation by it or its employees;</w:t>
      </w:r>
    </w:p>
    <w:p w14:paraId="7DA58546" w14:textId="77777777" w:rsidR="00523AF4" w:rsidRDefault="00EE6B67">
      <w:pPr>
        <w:numPr>
          <w:ilvl w:val="0"/>
          <w:numId w:val="33"/>
        </w:numPr>
        <w:tabs>
          <w:tab w:val="clear" w:pos="432"/>
          <w:tab w:val="left" w:pos="1008"/>
        </w:tabs>
        <w:spacing w:before="23" w:line="250" w:lineRule="exact"/>
        <w:ind w:left="1008" w:hanging="432"/>
        <w:textAlignment w:val="baseline"/>
        <w:rPr>
          <w:rFonts w:ascii="Arial" w:eastAsia="Arial" w:hAnsi="Arial"/>
          <w:color w:val="000000"/>
        </w:rPr>
      </w:pPr>
      <w:r>
        <w:rPr>
          <w:rFonts w:ascii="Arial" w:eastAsia="Arial" w:hAnsi="Arial"/>
          <w:color w:val="000000"/>
        </w:rPr>
        <w:t>any liability that cannot be excluded or limited by Law;</w:t>
      </w:r>
    </w:p>
    <w:p w14:paraId="51F6D719" w14:textId="77777777" w:rsidR="00523AF4" w:rsidRDefault="00EE6B67">
      <w:pPr>
        <w:numPr>
          <w:ilvl w:val="0"/>
          <w:numId w:val="33"/>
        </w:numPr>
        <w:tabs>
          <w:tab w:val="clear" w:pos="432"/>
          <w:tab w:val="left" w:pos="1008"/>
        </w:tabs>
        <w:spacing w:before="20" w:line="254" w:lineRule="exact"/>
        <w:ind w:left="1008" w:right="432" w:hanging="432"/>
        <w:textAlignment w:val="baseline"/>
        <w:rPr>
          <w:rFonts w:ascii="Arial" w:eastAsia="Arial" w:hAnsi="Arial"/>
          <w:color w:val="000000"/>
        </w:rPr>
      </w:pPr>
      <w:r>
        <w:rPr>
          <w:rFonts w:ascii="Arial" w:eastAsia="Arial" w:hAnsi="Arial"/>
          <w:color w:val="000000"/>
        </w:rPr>
        <w:t>its obligation to pay the required Management Charge or Default Management Charge.</w:t>
      </w:r>
    </w:p>
    <w:p w14:paraId="05A6BFEA" w14:textId="77777777" w:rsidR="00523AF4" w:rsidRDefault="00EE6B67">
      <w:pPr>
        <w:spacing w:before="272" w:line="276" w:lineRule="exact"/>
        <w:ind w:left="576" w:right="216" w:hanging="576"/>
        <w:textAlignment w:val="baseline"/>
        <w:rPr>
          <w:rFonts w:ascii="Arial" w:eastAsia="Arial" w:hAnsi="Arial"/>
          <w:color w:val="000000"/>
          <w:sz w:val="24"/>
        </w:rPr>
      </w:pPr>
      <w:r>
        <w:rPr>
          <w:rFonts w:ascii="Arial" w:eastAsia="Arial" w:hAnsi="Arial"/>
          <w:color w:val="000000"/>
          <w:sz w:val="24"/>
        </w:rPr>
        <w:t xml:space="preserve">11.5 In spite of Clauses </w:t>
      </w:r>
      <w:r>
        <w:rPr>
          <w:rFonts w:ascii="Arial" w:eastAsia="Arial" w:hAnsi="Arial"/>
          <w:color w:val="000000"/>
          <w:sz w:val="24"/>
        </w:rPr>
        <w:t>11.1 and 11.2, the Supplier does not limit or exclude its liability for any indemnity given under Clauses 7.5, 8.3(b), 9.5, 31.3 or Call-Off Schedule 2 (Staff Transfer) of a Contract.</w:t>
      </w:r>
    </w:p>
    <w:p w14:paraId="691D21B6" w14:textId="77777777" w:rsidR="00523AF4" w:rsidRDefault="00EE6B67">
      <w:pPr>
        <w:spacing w:before="321" w:line="275" w:lineRule="exact"/>
        <w:ind w:left="576" w:right="792" w:hanging="576"/>
        <w:textAlignment w:val="baseline"/>
        <w:rPr>
          <w:rFonts w:ascii="Arial" w:eastAsia="Arial" w:hAnsi="Arial"/>
          <w:color w:val="000000"/>
          <w:sz w:val="24"/>
        </w:rPr>
      </w:pPr>
      <w:r>
        <w:rPr>
          <w:rFonts w:ascii="Arial" w:eastAsia="Arial" w:hAnsi="Arial"/>
          <w:color w:val="000000"/>
          <w:sz w:val="24"/>
        </w:rPr>
        <w:t>11.6 In spite of Clauses 11.1, 11.2 but subject to Clauses 11.3 and 11.4</w:t>
      </w:r>
      <w:r>
        <w:rPr>
          <w:rFonts w:ascii="Arial" w:eastAsia="Arial" w:hAnsi="Arial"/>
          <w:color w:val="000000"/>
          <w:sz w:val="24"/>
        </w:rPr>
        <w:t>, the Supplier's aggregate liability in each and any Contract Year under each Contract under Clause 14.8 shall in no event exceed the Data Protection Liability Cap.</w:t>
      </w:r>
    </w:p>
    <w:p w14:paraId="1DA33BAE" w14:textId="77777777" w:rsidR="00523AF4" w:rsidRDefault="00EE6B67">
      <w:pPr>
        <w:spacing w:before="295" w:line="276" w:lineRule="exact"/>
        <w:ind w:left="576" w:right="360" w:hanging="576"/>
        <w:textAlignment w:val="baseline"/>
        <w:rPr>
          <w:rFonts w:ascii="Arial" w:eastAsia="Arial" w:hAnsi="Arial"/>
          <w:color w:val="000000"/>
          <w:sz w:val="24"/>
        </w:rPr>
      </w:pPr>
      <w:r>
        <w:rPr>
          <w:rFonts w:ascii="Arial" w:eastAsia="Arial" w:hAnsi="Arial"/>
          <w:color w:val="000000"/>
          <w:sz w:val="24"/>
        </w:rPr>
        <w:t xml:space="preserve">11.7 Each Party must use all reasonable endeavours to mitigate any Loss or damage which it </w:t>
      </w:r>
      <w:r>
        <w:rPr>
          <w:rFonts w:ascii="Arial" w:eastAsia="Arial" w:hAnsi="Arial"/>
          <w:color w:val="000000"/>
          <w:sz w:val="24"/>
        </w:rPr>
        <w:t>suffers under or in connection with each Contract, including any indemnities.</w:t>
      </w:r>
    </w:p>
    <w:p w14:paraId="1A353FA8" w14:textId="77777777" w:rsidR="00523AF4" w:rsidRDefault="00EE6B67">
      <w:pPr>
        <w:spacing w:before="287" w:line="279" w:lineRule="exact"/>
        <w:ind w:left="576" w:right="72" w:hanging="576"/>
        <w:textAlignment w:val="baseline"/>
        <w:rPr>
          <w:rFonts w:ascii="Arial" w:eastAsia="Arial" w:hAnsi="Arial"/>
          <w:color w:val="000000"/>
          <w:sz w:val="24"/>
        </w:rPr>
      </w:pPr>
      <w:r>
        <w:rPr>
          <w:rFonts w:ascii="Arial" w:eastAsia="Arial" w:hAnsi="Arial"/>
          <w:color w:val="000000"/>
          <w:sz w:val="24"/>
        </w:rPr>
        <w:t>11.8 When calculating the Supplier’s liability under Clause 11.1 or 11.2 the following items will not be taken into consideration:</w:t>
      </w:r>
    </w:p>
    <w:p w14:paraId="07D7C16A" w14:textId="77777777" w:rsidR="00523AF4" w:rsidRDefault="00EE6B67">
      <w:pPr>
        <w:numPr>
          <w:ilvl w:val="0"/>
          <w:numId w:val="34"/>
        </w:numPr>
        <w:tabs>
          <w:tab w:val="clear" w:pos="432"/>
          <w:tab w:val="left" w:pos="1008"/>
        </w:tabs>
        <w:spacing w:before="297" w:line="250" w:lineRule="exact"/>
        <w:ind w:left="1008" w:hanging="432"/>
        <w:textAlignment w:val="baseline"/>
        <w:rPr>
          <w:rFonts w:ascii="Arial" w:eastAsia="Arial" w:hAnsi="Arial"/>
          <w:color w:val="000000"/>
          <w:spacing w:val="-1"/>
        </w:rPr>
      </w:pPr>
      <w:r>
        <w:rPr>
          <w:rFonts w:ascii="Arial" w:eastAsia="Arial" w:hAnsi="Arial"/>
          <w:color w:val="000000"/>
          <w:spacing w:val="-1"/>
        </w:rPr>
        <w:t>Deductions; and</w:t>
      </w:r>
    </w:p>
    <w:p w14:paraId="7B23A784" w14:textId="77777777" w:rsidR="00523AF4" w:rsidRDefault="00EE6B67">
      <w:pPr>
        <w:numPr>
          <w:ilvl w:val="0"/>
          <w:numId w:val="34"/>
        </w:numPr>
        <w:tabs>
          <w:tab w:val="clear" w:pos="432"/>
          <w:tab w:val="left" w:pos="1008"/>
        </w:tabs>
        <w:spacing w:before="23" w:line="250" w:lineRule="exact"/>
        <w:ind w:left="1008" w:hanging="432"/>
        <w:textAlignment w:val="baseline"/>
        <w:rPr>
          <w:rFonts w:ascii="Arial" w:eastAsia="Arial" w:hAnsi="Arial"/>
          <w:color w:val="000000"/>
        </w:rPr>
      </w:pPr>
      <w:r>
        <w:rPr>
          <w:rFonts w:ascii="Arial" w:eastAsia="Arial" w:hAnsi="Arial"/>
          <w:color w:val="000000"/>
        </w:rPr>
        <w:t>any items specified in Clauses 11.5 or 11.6.</w:t>
      </w:r>
    </w:p>
    <w:p w14:paraId="21DE7302" w14:textId="77777777" w:rsidR="00523AF4" w:rsidRDefault="00EE6B67">
      <w:pPr>
        <w:spacing w:before="270" w:line="278" w:lineRule="exact"/>
        <w:ind w:left="576" w:right="288" w:hanging="576"/>
        <w:textAlignment w:val="baseline"/>
        <w:rPr>
          <w:rFonts w:ascii="Arial" w:eastAsia="Arial" w:hAnsi="Arial"/>
          <w:color w:val="000000"/>
          <w:sz w:val="24"/>
        </w:rPr>
      </w:pPr>
      <w:r>
        <w:rPr>
          <w:rFonts w:ascii="Arial" w:eastAsia="Arial" w:hAnsi="Arial"/>
          <w:color w:val="000000"/>
          <w:sz w:val="24"/>
        </w:rPr>
        <w:t>11.9 If more than one Supplier is party to a Contract, each Supplier Party is jointly and severally liable for their obligations under that Contract.</w:t>
      </w:r>
    </w:p>
    <w:p w14:paraId="6DEED789" w14:textId="77777777" w:rsidR="00523AF4" w:rsidRDefault="00EE6B67">
      <w:pPr>
        <w:spacing w:before="247" w:line="230" w:lineRule="exact"/>
        <w:textAlignment w:val="baseline"/>
        <w:rPr>
          <w:rFonts w:ascii="Arial" w:eastAsia="Arial" w:hAnsi="Arial"/>
          <w:color w:val="000000"/>
          <w:sz w:val="20"/>
        </w:rPr>
      </w:pPr>
      <w:r>
        <w:rPr>
          <w:rFonts w:ascii="Arial" w:eastAsia="Arial" w:hAnsi="Arial"/>
          <w:color w:val="000000"/>
          <w:sz w:val="20"/>
        </w:rPr>
        <w:t>Framework Ref: RM6203</w:t>
      </w:r>
    </w:p>
    <w:p w14:paraId="7ECF8B5E"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24 </w:t>
      </w:r>
      <w:r>
        <w:rPr>
          <w:rFonts w:ascii="Calibri" w:eastAsia="Calibri" w:hAnsi="Calibri"/>
          <w:color w:val="000000"/>
        </w:rPr>
        <w:br/>
      </w:r>
      <w:r>
        <w:rPr>
          <w:rFonts w:ascii="Arial" w:eastAsia="Arial" w:hAnsi="Arial"/>
          <w:color w:val="000000"/>
          <w:sz w:val="20"/>
        </w:rPr>
        <w:t>Model Version</w:t>
      </w:r>
      <w:r>
        <w:rPr>
          <w:rFonts w:ascii="Arial" w:eastAsia="Arial" w:hAnsi="Arial"/>
          <w:color w:val="000000"/>
          <w:sz w:val="20"/>
        </w:rPr>
        <w:t>: v3.8</w:t>
      </w:r>
    </w:p>
    <w:p w14:paraId="7B2284DD" w14:textId="77777777" w:rsidR="00523AF4" w:rsidRDefault="00523AF4">
      <w:pPr>
        <w:sectPr w:rsidR="00523AF4">
          <w:pgSz w:w="11904" w:h="16838"/>
          <w:pgMar w:top="700" w:right="1427" w:bottom="562" w:left="1437" w:header="720" w:footer="720" w:gutter="0"/>
          <w:cols w:space="720"/>
        </w:sectPr>
      </w:pPr>
    </w:p>
    <w:p w14:paraId="76500BE4"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77E52289" w14:textId="77777777" w:rsidR="00523AF4" w:rsidRDefault="00EE6B67">
      <w:pPr>
        <w:numPr>
          <w:ilvl w:val="0"/>
          <w:numId w:val="35"/>
        </w:numPr>
        <w:spacing w:before="1011" w:line="367" w:lineRule="exact"/>
        <w:textAlignment w:val="baseline"/>
        <w:rPr>
          <w:rFonts w:ascii="Arial" w:eastAsia="Arial" w:hAnsi="Arial"/>
          <w:b/>
          <w:color w:val="000000"/>
          <w:spacing w:val="-3"/>
          <w:sz w:val="32"/>
        </w:rPr>
      </w:pPr>
      <w:r>
        <w:rPr>
          <w:rFonts w:ascii="Arial" w:eastAsia="Arial" w:hAnsi="Arial"/>
          <w:b/>
          <w:color w:val="000000"/>
          <w:spacing w:val="-3"/>
          <w:sz w:val="32"/>
        </w:rPr>
        <w:t>Obeying the law</w:t>
      </w:r>
    </w:p>
    <w:p w14:paraId="2C6AD396" w14:textId="77777777" w:rsidR="00523AF4" w:rsidRDefault="00EE6B67">
      <w:pPr>
        <w:spacing w:before="109" w:line="278" w:lineRule="exact"/>
        <w:ind w:left="576" w:right="72" w:hanging="576"/>
        <w:textAlignment w:val="baseline"/>
        <w:rPr>
          <w:rFonts w:ascii="Arial" w:eastAsia="Arial" w:hAnsi="Arial"/>
          <w:color w:val="000000"/>
          <w:sz w:val="24"/>
        </w:rPr>
      </w:pPr>
      <w:r>
        <w:rPr>
          <w:rFonts w:ascii="Arial" w:eastAsia="Arial" w:hAnsi="Arial"/>
          <w:color w:val="000000"/>
          <w:sz w:val="24"/>
        </w:rPr>
        <w:t>12.1 The Supplier must use reasonable endeavours to comply with the provisions of Joint Schedule 5 (Corporate Social Responsibility).</w:t>
      </w:r>
    </w:p>
    <w:p w14:paraId="1943F809" w14:textId="77777777" w:rsidR="00523AF4" w:rsidRDefault="00EE6B67">
      <w:pPr>
        <w:spacing w:before="317" w:line="276" w:lineRule="exact"/>
        <w:ind w:left="576" w:right="144" w:hanging="576"/>
        <w:textAlignment w:val="baseline"/>
        <w:rPr>
          <w:rFonts w:ascii="Arial" w:eastAsia="Arial" w:hAnsi="Arial"/>
          <w:color w:val="000000"/>
          <w:spacing w:val="-1"/>
          <w:sz w:val="24"/>
        </w:rPr>
      </w:pPr>
      <w:r>
        <w:rPr>
          <w:rFonts w:ascii="Arial" w:eastAsia="Arial" w:hAnsi="Arial"/>
          <w:color w:val="000000"/>
          <w:spacing w:val="-1"/>
          <w:sz w:val="24"/>
        </w:rPr>
        <w:t>12.2 To the extent that it arises as a result of a Default by the Supplier, the Supplier indemnifies the Relevant Authorit</w:t>
      </w:r>
      <w:r>
        <w:rPr>
          <w:rFonts w:ascii="Arial" w:eastAsia="Arial" w:hAnsi="Arial"/>
          <w:color w:val="000000"/>
          <w:spacing w:val="-1"/>
          <w:sz w:val="24"/>
        </w:rPr>
        <w:t>y against any fine or penalty incurred by the Relevant Authority pursuant to Law and any costs incurred by the Relevant Authority in defending any proceedings which result in such fine or penalty.</w:t>
      </w:r>
    </w:p>
    <w:p w14:paraId="5F8F433D" w14:textId="77777777" w:rsidR="00523AF4" w:rsidRDefault="00EE6B67">
      <w:pPr>
        <w:spacing w:before="295" w:line="276" w:lineRule="exact"/>
        <w:ind w:left="576" w:right="288" w:hanging="576"/>
        <w:textAlignment w:val="baseline"/>
        <w:rPr>
          <w:rFonts w:ascii="Arial" w:eastAsia="Arial" w:hAnsi="Arial"/>
          <w:color w:val="000000"/>
          <w:sz w:val="24"/>
        </w:rPr>
      </w:pPr>
      <w:r>
        <w:rPr>
          <w:rFonts w:ascii="Arial" w:eastAsia="Arial" w:hAnsi="Arial"/>
          <w:color w:val="000000"/>
          <w:sz w:val="24"/>
        </w:rPr>
        <w:t>12.3 The Supplier must appoint a Compliance Officer who must be responsible for ensuring that the Supplier complies with Law, Clause 12.1 and Clauses 27 to 32.</w:t>
      </w:r>
    </w:p>
    <w:p w14:paraId="1613706D" w14:textId="77777777" w:rsidR="00523AF4" w:rsidRDefault="00EE6B67">
      <w:pPr>
        <w:numPr>
          <w:ilvl w:val="0"/>
          <w:numId w:val="35"/>
        </w:numPr>
        <w:spacing w:before="763" w:line="367" w:lineRule="exact"/>
        <w:textAlignment w:val="baseline"/>
        <w:rPr>
          <w:rFonts w:ascii="Arial" w:eastAsia="Arial" w:hAnsi="Arial"/>
          <w:b/>
          <w:color w:val="000000"/>
          <w:spacing w:val="-7"/>
          <w:sz w:val="32"/>
        </w:rPr>
      </w:pPr>
      <w:r>
        <w:rPr>
          <w:rFonts w:ascii="Arial" w:eastAsia="Arial" w:hAnsi="Arial"/>
          <w:b/>
          <w:color w:val="000000"/>
          <w:spacing w:val="-7"/>
          <w:sz w:val="32"/>
        </w:rPr>
        <w:t>Insurance</w:t>
      </w:r>
    </w:p>
    <w:p w14:paraId="02CCC358" w14:textId="77777777" w:rsidR="00523AF4" w:rsidRDefault="00EE6B67">
      <w:pPr>
        <w:spacing w:before="108" w:line="254" w:lineRule="exact"/>
        <w:jc w:val="center"/>
        <w:textAlignment w:val="baseline"/>
        <w:rPr>
          <w:rFonts w:ascii="Arial" w:eastAsia="Arial" w:hAnsi="Arial"/>
          <w:color w:val="000000"/>
        </w:rPr>
      </w:pPr>
      <w:r>
        <w:rPr>
          <w:rFonts w:ascii="Arial" w:eastAsia="Arial" w:hAnsi="Arial"/>
          <w:color w:val="000000"/>
        </w:rPr>
        <w:t xml:space="preserve">The Supplier must, at its own cost, obtain and maintain the Required Insurances in Joint </w:t>
      </w:r>
      <w:r>
        <w:rPr>
          <w:rFonts w:ascii="Arial" w:eastAsia="Arial" w:hAnsi="Arial"/>
          <w:color w:val="000000"/>
        </w:rPr>
        <w:br/>
        <w:t>Schedule 3 (Insurance Requirements) and any Additional Insurances in the Order Form.</w:t>
      </w:r>
    </w:p>
    <w:p w14:paraId="046EADDC" w14:textId="77777777" w:rsidR="00523AF4" w:rsidRDefault="00EE6B67">
      <w:pPr>
        <w:numPr>
          <w:ilvl w:val="0"/>
          <w:numId w:val="35"/>
        </w:numPr>
        <w:spacing w:before="745" w:line="367" w:lineRule="exact"/>
        <w:textAlignment w:val="baseline"/>
        <w:rPr>
          <w:rFonts w:ascii="Arial" w:eastAsia="Arial" w:hAnsi="Arial"/>
          <w:b/>
          <w:color w:val="000000"/>
          <w:spacing w:val="-4"/>
          <w:sz w:val="32"/>
        </w:rPr>
      </w:pPr>
      <w:r>
        <w:rPr>
          <w:rFonts w:ascii="Arial" w:eastAsia="Arial" w:hAnsi="Arial"/>
          <w:b/>
          <w:color w:val="000000"/>
          <w:spacing w:val="-4"/>
          <w:sz w:val="32"/>
        </w:rPr>
        <w:t>Data protection</w:t>
      </w:r>
    </w:p>
    <w:p w14:paraId="25108ED1" w14:textId="77777777" w:rsidR="00523AF4" w:rsidRDefault="00EE6B67">
      <w:pPr>
        <w:spacing w:before="111" w:line="276" w:lineRule="exact"/>
        <w:ind w:left="576" w:right="144" w:hanging="576"/>
        <w:textAlignment w:val="baseline"/>
        <w:rPr>
          <w:rFonts w:ascii="Arial" w:eastAsia="Arial" w:hAnsi="Arial"/>
          <w:color w:val="000000"/>
          <w:sz w:val="24"/>
        </w:rPr>
      </w:pPr>
      <w:r>
        <w:rPr>
          <w:rFonts w:ascii="Arial" w:eastAsia="Arial" w:hAnsi="Arial"/>
          <w:color w:val="000000"/>
          <w:sz w:val="24"/>
        </w:rPr>
        <w:t>14.1 The Supplier must process Personal Data and ensure that Supp</w:t>
      </w:r>
      <w:r>
        <w:rPr>
          <w:rFonts w:ascii="Arial" w:eastAsia="Arial" w:hAnsi="Arial"/>
          <w:color w:val="000000"/>
          <w:sz w:val="24"/>
        </w:rPr>
        <w:t>lier Staff process Personal Data only in accordance with Joint Schedule 11 (Processing Data).</w:t>
      </w:r>
    </w:p>
    <w:p w14:paraId="0743B3BF" w14:textId="77777777" w:rsidR="00523AF4" w:rsidRDefault="00EE6B67">
      <w:pPr>
        <w:spacing w:before="321" w:line="274" w:lineRule="exact"/>
        <w:ind w:left="576" w:right="216" w:hanging="576"/>
        <w:textAlignment w:val="baseline"/>
        <w:rPr>
          <w:rFonts w:ascii="Arial" w:eastAsia="Arial" w:hAnsi="Arial"/>
          <w:color w:val="000000"/>
          <w:sz w:val="24"/>
        </w:rPr>
      </w:pPr>
      <w:r>
        <w:rPr>
          <w:rFonts w:ascii="Arial" w:eastAsia="Arial" w:hAnsi="Arial"/>
          <w:color w:val="000000"/>
          <w:sz w:val="24"/>
        </w:rPr>
        <w:t>14.2 The Supplier must not remove any ownership or security notices in or relating to the Government Data.</w:t>
      </w:r>
    </w:p>
    <w:p w14:paraId="4B536A16" w14:textId="77777777" w:rsidR="00523AF4" w:rsidRDefault="00EE6B67">
      <w:pPr>
        <w:spacing w:before="293" w:line="278" w:lineRule="exact"/>
        <w:ind w:left="576" w:hanging="576"/>
        <w:textAlignment w:val="baseline"/>
        <w:rPr>
          <w:rFonts w:ascii="Arial" w:eastAsia="Arial" w:hAnsi="Arial"/>
          <w:color w:val="000000"/>
          <w:sz w:val="24"/>
        </w:rPr>
      </w:pPr>
      <w:r>
        <w:rPr>
          <w:rFonts w:ascii="Arial" w:eastAsia="Arial" w:hAnsi="Arial"/>
          <w:color w:val="000000"/>
          <w:sz w:val="24"/>
        </w:rPr>
        <w:t xml:space="preserve">14.3 The Supplier must make accessible back-ups of all </w:t>
      </w:r>
      <w:r>
        <w:rPr>
          <w:rFonts w:ascii="Arial" w:eastAsia="Arial" w:hAnsi="Arial"/>
          <w:color w:val="000000"/>
          <w:sz w:val="24"/>
        </w:rPr>
        <w:t>Government Data, stored in an agreed off-site location and send the Buyer copies every 6 Months.</w:t>
      </w:r>
    </w:p>
    <w:p w14:paraId="5A1998F5" w14:textId="77777777" w:rsidR="00523AF4" w:rsidRDefault="00EE6B67">
      <w:pPr>
        <w:spacing w:before="315" w:line="276" w:lineRule="exact"/>
        <w:ind w:left="576" w:right="288" w:hanging="576"/>
        <w:textAlignment w:val="baseline"/>
        <w:rPr>
          <w:rFonts w:ascii="Arial" w:eastAsia="Arial" w:hAnsi="Arial"/>
          <w:color w:val="000000"/>
          <w:sz w:val="24"/>
        </w:rPr>
      </w:pPr>
      <w:r>
        <w:rPr>
          <w:rFonts w:ascii="Arial" w:eastAsia="Arial" w:hAnsi="Arial"/>
          <w:color w:val="000000"/>
          <w:sz w:val="24"/>
        </w:rPr>
        <w:t xml:space="preserve">14.4 The Supplier must ensure that any Supplier system holding any Government Data, including back-up data, is a secure system that complies with the Security </w:t>
      </w:r>
      <w:r>
        <w:rPr>
          <w:rFonts w:ascii="Arial" w:eastAsia="Arial" w:hAnsi="Arial"/>
          <w:color w:val="000000"/>
          <w:sz w:val="24"/>
        </w:rPr>
        <w:t>Policy and any applicable Security Management Plan.</w:t>
      </w:r>
    </w:p>
    <w:p w14:paraId="230DD1C3" w14:textId="77777777" w:rsidR="00523AF4" w:rsidRDefault="00EE6B67">
      <w:pPr>
        <w:spacing w:before="313" w:line="277" w:lineRule="exact"/>
        <w:ind w:left="576" w:right="432" w:hanging="576"/>
        <w:textAlignment w:val="baseline"/>
        <w:rPr>
          <w:rFonts w:ascii="Arial" w:eastAsia="Arial" w:hAnsi="Arial"/>
          <w:color w:val="000000"/>
          <w:sz w:val="24"/>
        </w:rPr>
      </w:pPr>
      <w:r>
        <w:rPr>
          <w:rFonts w:ascii="Arial" w:eastAsia="Arial" w:hAnsi="Arial"/>
          <w:color w:val="000000"/>
          <w:sz w:val="24"/>
        </w:rPr>
        <w:t>14.5 If at any time the Supplier suspects or has reason to believe that the Government Data provided under a Contract is corrupted, lost or sufficiently degraded, then the Supplier must notify the Relevan</w:t>
      </w:r>
      <w:r>
        <w:rPr>
          <w:rFonts w:ascii="Arial" w:eastAsia="Arial" w:hAnsi="Arial"/>
          <w:color w:val="000000"/>
          <w:sz w:val="24"/>
        </w:rPr>
        <w:t>t Authority and without undue delay y suggest remedial action.</w:t>
      </w:r>
    </w:p>
    <w:p w14:paraId="6434E8C0" w14:textId="77777777" w:rsidR="00523AF4" w:rsidRDefault="00EE6B67">
      <w:pPr>
        <w:spacing w:before="312" w:line="278" w:lineRule="exact"/>
        <w:ind w:left="576" w:right="360" w:hanging="576"/>
        <w:textAlignment w:val="baseline"/>
        <w:rPr>
          <w:rFonts w:ascii="Arial" w:eastAsia="Arial" w:hAnsi="Arial"/>
          <w:color w:val="000000"/>
          <w:sz w:val="24"/>
        </w:rPr>
      </w:pPr>
      <w:r>
        <w:rPr>
          <w:rFonts w:ascii="Arial" w:eastAsia="Arial" w:hAnsi="Arial"/>
          <w:color w:val="000000"/>
          <w:sz w:val="24"/>
        </w:rPr>
        <w:t>14.6 If the Government Data is corrupted, lost or sufficiently degraded so as to be unusable the Relevant Authority may either or both:</w:t>
      </w:r>
    </w:p>
    <w:p w14:paraId="5CD1EF74" w14:textId="77777777" w:rsidR="00523AF4" w:rsidRDefault="00EE6B67">
      <w:pPr>
        <w:spacing w:before="425" w:line="230" w:lineRule="exact"/>
        <w:textAlignment w:val="baseline"/>
        <w:rPr>
          <w:rFonts w:ascii="Arial" w:eastAsia="Arial" w:hAnsi="Arial"/>
          <w:color w:val="000000"/>
          <w:sz w:val="20"/>
        </w:rPr>
      </w:pPr>
      <w:r>
        <w:rPr>
          <w:rFonts w:ascii="Arial" w:eastAsia="Arial" w:hAnsi="Arial"/>
          <w:color w:val="000000"/>
          <w:sz w:val="20"/>
        </w:rPr>
        <w:t>Framework Ref: RM6203</w:t>
      </w:r>
    </w:p>
    <w:p w14:paraId="7CDC2FF2"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25 </w:t>
      </w:r>
      <w:r>
        <w:rPr>
          <w:rFonts w:ascii="Calibri" w:eastAsia="Calibri" w:hAnsi="Calibri"/>
          <w:color w:val="000000"/>
        </w:rPr>
        <w:br/>
      </w:r>
      <w:r>
        <w:rPr>
          <w:rFonts w:ascii="Arial" w:eastAsia="Arial" w:hAnsi="Arial"/>
          <w:color w:val="000000"/>
          <w:sz w:val="20"/>
        </w:rPr>
        <w:t>Model Version: v3.8</w:t>
      </w:r>
    </w:p>
    <w:p w14:paraId="26284BF4" w14:textId="77777777" w:rsidR="00523AF4" w:rsidRDefault="00523AF4">
      <w:pPr>
        <w:sectPr w:rsidR="00523AF4">
          <w:pgSz w:w="11904" w:h="16838"/>
          <w:pgMar w:top="700" w:right="1429" w:bottom="562" w:left="1435" w:header="720" w:footer="720" w:gutter="0"/>
          <w:cols w:space="720"/>
        </w:sectPr>
      </w:pPr>
    </w:p>
    <w:p w14:paraId="72F69EFD"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7A3E3775" w14:textId="77777777" w:rsidR="00523AF4" w:rsidRDefault="00EE6B67">
      <w:pPr>
        <w:numPr>
          <w:ilvl w:val="0"/>
          <w:numId w:val="36"/>
        </w:numPr>
        <w:tabs>
          <w:tab w:val="clear" w:pos="432"/>
          <w:tab w:val="left" w:pos="1008"/>
        </w:tabs>
        <w:spacing w:before="252" w:line="257" w:lineRule="exact"/>
        <w:ind w:left="1008" w:right="216" w:hanging="432"/>
        <w:textAlignment w:val="baseline"/>
        <w:rPr>
          <w:rFonts w:ascii="Arial" w:eastAsia="Arial" w:hAnsi="Arial"/>
          <w:color w:val="000000"/>
        </w:rPr>
      </w:pPr>
      <w:r>
        <w:rPr>
          <w:rFonts w:ascii="Arial" w:eastAsia="Arial" w:hAnsi="Arial"/>
          <w:color w:val="000000"/>
        </w:rPr>
        <w:t>tell the Supplier to restore or get restored Government Data as soon as practical but no later than 5 Working Days from the date that the Relevant Authority receives no</w:t>
      </w:r>
      <w:r>
        <w:rPr>
          <w:rFonts w:ascii="Arial" w:eastAsia="Arial" w:hAnsi="Arial"/>
          <w:color w:val="000000"/>
        </w:rPr>
        <w:t>tice, or the Supplier finds out about the issue, whichever is earlier; and/or</w:t>
      </w:r>
    </w:p>
    <w:p w14:paraId="3FE284E8" w14:textId="77777777" w:rsidR="00523AF4" w:rsidRDefault="00EE6B67">
      <w:pPr>
        <w:numPr>
          <w:ilvl w:val="0"/>
          <w:numId w:val="36"/>
        </w:numPr>
        <w:tabs>
          <w:tab w:val="clear" w:pos="432"/>
          <w:tab w:val="left" w:pos="1008"/>
        </w:tabs>
        <w:spacing w:before="16" w:line="257" w:lineRule="exact"/>
        <w:ind w:left="1008" w:hanging="432"/>
        <w:textAlignment w:val="baseline"/>
        <w:rPr>
          <w:rFonts w:ascii="Arial" w:eastAsia="Arial" w:hAnsi="Arial"/>
          <w:color w:val="000000"/>
        </w:rPr>
      </w:pPr>
      <w:r>
        <w:rPr>
          <w:rFonts w:ascii="Arial" w:eastAsia="Arial" w:hAnsi="Arial"/>
          <w:color w:val="000000"/>
        </w:rPr>
        <w:t>restore the Government Data itself or using a third party.</w:t>
      </w:r>
    </w:p>
    <w:p w14:paraId="7011866E" w14:textId="77777777" w:rsidR="00523AF4" w:rsidRDefault="00EE6B67">
      <w:pPr>
        <w:spacing w:before="271" w:line="278" w:lineRule="exact"/>
        <w:ind w:left="576" w:right="72" w:hanging="576"/>
        <w:jc w:val="both"/>
        <w:textAlignment w:val="baseline"/>
        <w:rPr>
          <w:rFonts w:ascii="Arial" w:eastAsia="Arial" w:hAnsi="Arial"/>
          <w:color w:val="000000"/>
          <w:sz w:val="24"/>
        </w:rPr>
      </w:pPr>
      <w:r>
        <w:rPr>
          <w:rFonts w:ascii="Arial" w:eastAsia="Arial" w:hAnsi="Arial"/>
          <w:color w:val="000000"/>
          <w:sz w:val="24"/>
        </w:rPr>
        <w:t>14.7 The Supplier must pay each Party’s reasonable costs of complying with Clause 14.6 unless CCS or the Buyer is at fa</w:t>
      </w:r>
      <w:r>
        <w:rPr>
          <w:rFonts w:ascii="Arial" w:eastAsia="Arial" w:hAnsi="Arial"/>
          <w:color w:val="000000"/>
          <w:sz w:val="24"/>
        </w:rPr>
        <w:t>ult.</w:t>
      </w:r>
    </w:p>
    <w:p w14:paraId="6B5F151B" w14:textId="77777777" w:rsidR="00523AF4" w:rsidRDefault="00EE6B67">
      <w:pPr>
        <w:spacing w:before="317" w:line="274" w:lineRule="exact"/>
        <w:textAlignment w:val="baseline"/>
        <w:rPr>
          <w:rFonts w:ascii="Arial" w:eastAsia="Arial" w:hAnsi="Arial"/>
          <w:color w:val="000000"/>
          <w:sz w:val="24"/>
        </w:rPr>
      </w:pPr>
      <w:r>
        <w:rPr>
          <w:rFonts w:ascii="Arial" w:eastAsia="Arial" w:hAnsi="Arial"/>
          <w:color w:val="000000"/>
          <w:sz w:val="24"/>
        </w:rPr>
        <w:t>14.8 The Supplier:</w:t>
      </w:r>
    </w:p>
    <w:p w14:paraId="39B9A36C" w14:textId="77777777" w:rsidR="00523AF4" w:rsidRDefault="00EE6B67">
      <w:pPr>
        <w:numPr>
          <w:ilvl w:val="0"/>
          <w:numId w:val="37"/>
        </w:numPr>
        <w:tabs>
          <w:tab w:val="clear" w:pos="432"/>
          <w:tab w:val="left" w:pos="1008"/>
        </w:tabs>
        <w:spacing w:before="286" w:line="257" w:lineRule="exact"/>
        <w:ind w:left="1008" w:right="216" w:hanging="432"/>
        <w:textAlignment w:val="baseline"/>
        <w:rPr>
          <w:rFonts w:ascii="Arial" w:eastAsia="Arial" w:hAnsi="Arial"/>
          <w:color w:val="000000"/>
        </w:rPr>
      </w:pPr>
      <w:r>
        <w:rPr>
          <w:rFonts w:ascii="Arial" w:eastAsia="Arial" w:hAnsi="Arial"/>
          <w:color w:val="000000"/>
        </w:rPr>
        <w:t>must provide the Relevant Authority with all Government Data in an agreed open format within 10 Working Days of a written request;</w:t>
      </w:r>
    </w:p>
    <w:p w14:paraId="21BF2E64" w14:textId="77777777" w:rsidR="00523AF4" w:rsidRDefault="00EE6B67">
      <w:pPr>
        <w:numPr>
          <w:ilvl w:val="0"/>
          <w:numId w:val="37"/>
        </w:numPr>
        <w:tabs>
          <w:tab w:val="clear" w:pos="432"/>
          <w:tab w:val="left" w:pos="1008"/>
        </w:tabs>
        <w:spacing w:before="14" w:line="257" w:lineRule="exact"/>
        <w:ind w:left="1008" w:right="72" w:hanging="432"/>
        <w:textAlignment w:val="baseline"/>
        <w:rPr>
          <w:rFonts w:ascii="Arial" w:eastAsia="Arial" w:hAnsi="Arial"/>
          <w:color w:val="000000"/>
        </w:rPr>
      </w:pPr>
      <w:r>
        <w:rPr>
          <w:rFonts w:ascii="Arial" w:eastAsia="Arial" w:hAnsi="Arial"/>
          <w:color w:val="000000"/>
        </w:rPr>
        <w:t>must have documented processes to guarantee prompt availability of Government Data if the Supplier stops trading;</w:t>
      </w:r>
    </w:p>
    <w:p w14:paraId="3E638918" w14:textId="77777777" w:rsidR="00523AF4" w:rsidRDefault="00EE6B67">
      <w:pPr>
        <w:numPr>
          <w:ilvl w:val="0"/>
          <w:numId w:val="37"/>
        </w:numPr>
        <w:tabs>
          <w:tab w:val="clear" w:pos="432"/>
          <w:tab w:val="left" w:pos="1008"/>
        </w:tabs>
        <w:spacing w:before="9" w:line="257" w:lineRule="exact"/>
        <w:ind w:left="1008" w:right="432" w:hanging="432"/>
        <w:textAlignment w:val="baseline"/>
        <w:rPr>
          <w:rFonts w:ascii="Arial" w:eastAsia="Arial" w:hAnsi="Arial"/>
          <w:color w:val="000000"/>
        </w:rPr>
      </w:pPr>
      <w:r>
        <w:rPr>
          <w:rFonts w:ascii="Arial" w:eastAsia="Arial" w:hAnsi="Arial"/>
          <w:color w:val="000000"/>
        </w:rPr>
        <w:t>must secure</w:t>
      </w:r>
      <w:r>
        <w:rPr>
          <w:rFonts w:ascii="Arial" w:eastAsia="Arial" w:hAnsi="Arial"/>
          <w:color w:val="000000"/>
        </w:rPr>
        <w:t>ly destroy all Storage Media that has held Government Data at the end of life of that media using Good Industry Practice;</w:t>
      </w:r>
    </w:p>
    <w:p w14:paraId="0B8F4499" w14:textId="77777777" w:rsidR="00523AF4" w:rsidRDefault="00EE6B67">
      <w:pPr>
        <w:numPr>
          <w:ilvl w:val="0"/>
          <w:numId w:val="37"/>
        </w:numPr>
        <w:tabs>
          <w:tab w:val="clear" w:pos="432"/>
          <w:tab w:val="left" w:pos="1008"/>
        </w:tabs>
        <w:spacing w:before="14" w:line="257" w:lineRule="exact"/>
        <w:ind w:left="1008" w:right="144" w:hanging="432"/>
        <w:textAlignment w:val="baseline"/>
        <w:rPr>
          <w:rFonts w:ascii="Arial" w:eastAsia="Arial" w:hAnsi="Arial"/>
          <w:color w:val="000000"/>
        </w:rPr>
      </w:pPr>
      <w:r>
        <w:rPr>
          <w:rFonts w:ascii="Arial" w:eastAsia="Arial" w:hAnsi="Arial"/>
          <w:color w:val="000000"/>
        </w:rPr>
        <w:t>securely erase all Government Data and any copies it holds when asked to do so by CCS or the Buyer unless required by Law to retain it</w:t>
      </w:r>
      <w:r>
        <w:rPr>
          <w:rFonts w:ascii="Arial" w:eastAsia="Arial" w:hAnsi="Arial"/>
          <w:color w:val="000000"/>
        </w:rPr>
        <w:t>; and</w:t>
      </w:r>
    </w:p>
    <w:p w14:paraId="1247641F" w14:textId="77777777" w:rsidR="00523AF4" w:rsidRDefault="00EE6B67">
      <w:pPr>
        <w:numPr>
          <w:ilvl w:val="0"/>
          <w:numId w:val="37"/>
        </w:numPr>
        <w:tabs>
          <w:tab w:val="clear" w:pos="432"/>
          <w:tab w:val="left" w:pos="1008"/>
        </w:tabs>
        <w:spacing w:before="25" w:line="249" w:lineRule="exact"/>
        <w:ind w:left="1008" w:right="720" w:hanging="432"/>
        <w:textAlignment w:val="baseline"/>
        <w:rPr>
          <w:rFonts w:ascii="Arial" w:eastAsia="Arial" w:hAnsi="Arial"/>
          <w:color w:val="000000"/>
        </w:rPr>
      </w:pPr>
      <w:r>
        <w:rPr>
          <w:rFonts w:ascii="Arial" w:eastAsia="Arial" w:hAnsi="Arial"/>
          <w:color w:val="000000"/>
        </w:rPr>
        <w:t>indemnifies CCS and each Buyer against any and all Losses incurred if the Supplier breaches Clause 14 and any Data Protection Legislation.</w:t>
      </w:r>
    </w:p>
    <w:p w14:paraId="57D8B820" w14:textId="77777777" w:rsidR="00523AF4" w:rsidRDefault="00EE6B67">
      <w:pPr>
        <w:spacing w:before="744" w:line="366" w:lineRule="exact"/>
        <w:textAlignment w:val="baseline"/>
        <w:rPr>
          <w:rFonts w:ascii="Arial" w:eastAsia="Arial" w:hAnsi="Arial"/>
          <w:b/>
          <w:color w:val="000000"/>
          <w:spacing w:val="2"/>
          <w:sz w:val="32"/>
        </w:rPr>
      </w:pPr>
      <w:r>
        <w:rPr>
          <w:rFonts w:ascii="Arial" w:eastAsia="Arial" w:hAnsi="Arial"/>
          <w:b/>
          <w:color w:val="000000"/>
          <w:spacing w:val="2"/>
          <w:sz w:val="32"/>
        </w:rPr>
        <w:t>15. What you must keep confidential</w:t>
      </w:r>
    </w:p>
    <w:p w14:paraId="301C8CAD" w14:textId="77777777" w:rsidR="00523AF4" w:rsidRDefault="00EE6B67">
      <w:pPr>
        <w:spacing w:before="120" w:line="274" w:lineRule="exact"/>
        <w:textAlignment w:val="baseline"/>
        <w:rPr>
          <w:rFonts w:ascii="Arial" w:eastAsia="Arial" w:hAnsi="Arial"/>
          <w:color w:val="000000"/>
          <w:sz w:val="24"/>
        </w:rPr>
      </w:pPr>
      <w:r>
        <w:rPr>
          <w:rFonts w:ascii="Arial" w:eastAsia="Arial" w:hAnsi="Arial"/>
          <w:color w:val="000000"/>
          <w:sz w:val="24"/>
        </w:rPr>
        <w:t>15.1 Each Party must:</w:t>
      </w:r>
    </w:p>
    <w:p w14:paraId="524D95A6" w14:textId="77777777" w:rsidR="00523AF4" w:rsidRDefault="00EE6B67">
      <w:pPr>
        <w:numPr>
          <w:ilvl w:val="0"/>
          <w:numId w:val="38"/>
        </w:numPr>
        <w:tabs>
          <w:tab w:val="clear" w:pos="432"/>
          <w:tab w:val="left" w:pos="1008"/>
        </w:tabs>
        <w:spacing w:before="284" w:line="257" w:lineRule="exact"/>
        <w:ind w:left="1008" w:hanging="432"/>
        <w:textAlignment w:val="baseline"/>
        <w:rPr>
          <w:rFonts w:ascii="Arial" w:eastAsia="Arial" w:hAnsi="Arial"/>
          <w:color w:val="000000"/>
        </w:rPr>
      </w:pPr>
      <w:r>
        <w:rPr>
          <w:rFonts w:ascii="Arial" w:eastAsia="Arial" w:hAnsi="Arial"/>
          <w:color w:val="000000"/>
        </w:rPr>
        <w:t>keep all Confidential Information it receives confidential and secure;</w:t>
      </w:r>
    </w:p>
    <w:p w14:paraId="0572E21E" w14:textId="77777777" w:rsidR="00523AF4" w:rsidRDefault="00EE6B67">
      <w:pPr>
        <w:numPr>
          <w:ilvl w:val="0"/>
          <w:numId w:val="38"/>
        </w:numPr>
        <w:tabs>
          <w:tab w:val="clear" w:pos="432"/>
          <w:tab w:val="left" w:pos="1008"/>
        </w:tabs>
        <w:spacing w:line="256" w:lineRule="exact"/>
        <w:ind w:left="1008" w:right="216" w:hanging="432"/>
        <w:textAlignment w:val="baseline"/>
        <w:rPr>
          <w:rFonts w:ascii="Arial" w:eastAsia="Arial" w:hAnsi="Arial"/>
          <w:color w:val="000000"/>
        </w:rPr>
      </w:pPr>
      <w:r>
        <w:rPr>
          <w:rFonts w:ascii="Arial" w:eastAsia="Arial" w:hAnsi="Arial"/>
          <w:color w:val="000000"/>
        </w:rPr>
        <w:t>except as expressly set out in the Contract at Clauses In spite of Clause 15.1, a Party may disclose Confidential Information which it receives from the Disclosing Party in any of the f</w:t>
      </w:r>
      <w:r>
        <w:rPr>
          <w:rFonts w:ascii="Arial" w:eastAsia="Arial" w:hAnsi="Arial"/>
          <w:color w:val="000000"/>
        </w:rPr>
        <w:t>ollowing instances: to In spite of Clause Each Party must:, CCS or the Buyer may disclose Confidential Information in any of the following cases: or elsewhere in the Contract, not disclose, use or exploit the Disclosing Party’s Confidential Information wit</w:t>
      </w:r>
      <w:r>
        <w:rPr>
          <w:rFonts w:ascii="Arial" w:eastAsia="Arial" w:hAnsi="Arial"/>
          <w:color w:val="000000"/>
        </w:rPr>
        <w:t>hout the Disclosing Party's prior written consent; and</w:t>
      </w:r>
    </w:p>
    <w:p w14:paraId="23594017" w14:textId="77777777" w:rsidR="00523AF4" w:rsidRDefault="00EE6B67">
      <w:pPr>
        <w:numPr>
          <w:ilvl w:val="0"/>
          <w:numId w:val="38"/>
        </w:numPr>
        <w:tabs>
          <w:tab w:val="clear" w:pos="432"/>
          <w:tab w:val="left" w:pos="1008"/>
        </w:tabs>
        <w:spacing w:before="10" w:line="257" w:lineRule="exact"/>
        <w:ind w:left="1008" w:right="72" w:hanging="432"/>
        <w:textAlignment w:val="baseline"/>
        <w:rPr>
          <w:rFonts w:ascii="Arial" w:eastAsia="Arial" w:hAnsi="Arial"/>
          <w:color w:val="000000"/>
        </w:rPr>
      </w:pPr>
      <w:r>
        <w:rPr>
          <w:rFonts w:ascii="Arial" w:eastAsia="Arial" w:hAnsi="Arial"/>
          <w:color w:val="000000"/>
        </w:rPr>
        <w:t>without undue delay notify the Disclosing Party if it suspects unauthorised access, copying, use or disclosure of the Confidential Information.</w:t>
      </w:r>
    </w:p>
    <w:p w14:paraId="31FC65C2" w14:textId="77777777" w:rsidR="00523AF4" w:rsidRDefault="00EE6B67">
      <w:pPr>
        <w:spacing w:before="270" w:line="278" w:lineRule="exact"/>
        <w:ind w:left="576" w:right="216" w:hanging="576"/>
        <w:jc w:val="both"/>
        <w:textAlignment w:val="baseline"/>
        <w:rPr>
          <w:rFonts w:ascii="Arial" w:eastAsia="Arial" w:hAnsi="Arial"/>
          <w:color w:val="000000"/>
          <w:sz w:val="24"/>
        </w:rPr>
      </w:pPr>
      <w:r>
        <w:rPr>
          <w:rFonts w:ascii="Arial" w:eastAsia="Arial" w:hAnsi="Arial"/>
          <w:color w:val="000000"/>
          <w:sz w:val="24"/>
        </w:rPr>
        <w:t>15.2 In spite of Clause 15.1, a Party may disclose Confidential Information which it receives from the Disclosing Party in any of the following instances:</w:t>
      </w:r>
    </w:p>
    <w:p w14:paraId="3AD88E2E" w14:textId="77777777" w:rsidR="00523AF4" w:rsidRDefault="00EE6B67">
      <w:pPr>
        <w:numPr>
          <w:ilvl w:val="0"/>
          <w:numId w:val="39"/>
        </w:numPr>
        <w:tabs>
          <w:tab w:val="clear" w:pos="432"/>
          <w:tab w:val="left" w:pos="1008"/>
        </w:tabs>
        <w:spacing w:before="277" w:line="257" w:lineRule="exact"/>
        <w:ind w:left="1008" w:right="216" w:hanging="432"/>
        <w:textAlignment w:val="baseline"/>
        <w:rPr>
          <w:rFonts w:ascii="Arial" w:eastAsia="Arial" w:hAnsi="Arial"/>
          <w:color w:val="000000"/>
        </w:rPr>
      </w:pPr>
      <w:r>
        <w:rPr>
          <w:rFonts w:ascii="Arial" w:eastAsia="Arial" w:hAnsi="Arial"/>
          <w:color w:val="000000"/>
        </w:rPr>
        <w:t>where disclosure is required by applicable Law or by a court with the relevant jurisdiction if, to th</w:t>
      </w:r>
      <w:r>
        <w:rPr>
          <w:rFonts w:ascii="Arial" w:eastAsia="Arial" w:hAnsi="Arial"/>
          <w:color w:val="000000"/>
        </w:rPr>
        <w:t>e extent not prohibited by Law, the Recipient Party notifies the Disclosing Party of the full circumstances, the affected Confidential Information and extent of the disclosure;</w:t>
      </w:r>
    </w:p>
    <w:p w14:paraId="20D35839" w14:textId="77777777" w:rsidR="00523AF4" w:rsidRDefault="00EE6B67">
      <w:pPr>
        <w:numPr>
          <w:ilvl w:val="0"/>
          <w:numId w:val="39"/>
        </w:numPr>
        <w:tabs>
          <w:tab w:val="clear" w:pos="432"/>
          <w:tab w:val="left" w:pos="1008"/>
        </w:tabs>
        <w:spacing w:before="14" w:line="257" w:lineRule="exact"/>
        <w:ind w:left="1008" w:right="1224" w:hanging="432"/>
        <w:textAlignment w:val="baseline"/>
        <w:rPr>
          <w:rFonts w:ascii="Arial" w:eastAsia="Arial" w:hAnsi="Arial"/>
          <w:color w:val="000000"/>
        </w:rPr>
      </w:pPr>
      <w:r>
        <w:rPr>
          <w:rFonts w:ascii="Arial" w:eastAsia="Arial" w:hAnsi="Arial"/>
          <w:color w:val="000000"/>
        </w:rPr>
        <w:t>if the Recipient Party already had the information without obligation of confid</w:t>
      </w:r>
      <w:r>
        <w:rPr>
          <w:rFonts w:ascii="Arial" w:eastAsia="Arial" w:hAnsi="Arial"/>
          <w:color w:val="000000"/>
        </w:rPr>
        <w:t>entiality before it was disclosed by the Disclosing Party;</w:t>
      </w:r>
    </w:p>
    <w:p w14:paraId="66EC508E" w14:textId="77777777" w:rsidR="00523AF4" w:rsidRDefault="00EE6B67">
      <w:pPr>
        <w:numPr>
          <w:ilvl w:val="0"/>
          <w:numId w:val="39"/>
        </w:numPr>
        <w:tabs>
          <w:tab w:val="clear" w:pos="432"/>
          <w:tab w:val="left" w:pos="1008"/>
        </w:tabs>
        <w:spacing w:before="14" w:line="257" w:lineRule="exact"/>
        <w:ind w:left="1008" w:right="1440" w:hanging="432"/>
        <w:textAlignment w:val="baseline"/>
        <w:rPr>
          <w:rFonts w:ascii="Arial" w:eastAsia="Arial" w:hAnsi="Arial"/>
          <w:color w:val="000000"/>
        </w:rPr>
      </w:pPr>
      <w:r>
        <w:rPr>
          <w:rFonts w:ascii="Arial" w:eastAsia="Arial" w:hAnsi="Arial"/>
          <w:color w:val="000000"/>
        </w:rPr>
        <w:t>if the information was given to it by a third party without obligation of confidentiality;</w:t>
      </w:r>
    </w:p>
    <w:p w14:paraId="12DB4D3A" w14:textId="77777777" w:rsidR="00523AF4" w:rsidRDefault="00EE6B67">
      <w:pPr>
        <w:numPr>
          <w:ilvl w:val="0"/>
          <w:numId w:val="39"/>
        </w:numPr>
        <w:tabs>
          <w:tab w:val="clear" w:pos="432"/>
          <w:tab w:val="left" w:pos="1008"/>
        </w:tabs>
        <w:spacing w:before="12" w:line="257" w:lineRule="exact"/>
        <w:ind w:left="1008" w:hanging="432"/>
        <w:textAlignment w:val="baseline"/>
        <w:rPr>
          <w:rFonts w:ascii="Arial" w:eastAsia="Arial" w:hAnsi="Arial"/>
          <w:color w:val="000000"/>
        </w:rPr>
      </w:pPr>
      <w:r>
        <w:rPr>
          <w:rFonts w:ascii="Arial" w:eastAsia="Arial" w:hAnsi="Arial"/>
          <w:color w:val="000000"/>
        </w:rPr>
        <w:t>if the information was in the public domain at the time of the disclosure;</w:t>
      </w:r>
    </w:p>
    <w:p w14:paraId="022E644B" w14:textId="77777777" w:rsidR="00523AF4" w:rsidRDefault="00EE6B67">
      <w:pPr>
        <w:spacing w:before="266" w:line="230" w:lineRule="exact"/>
        <w:textAlignment w:val="baseline"/>
        <w:rPr>
          <w:rFonts w:ascii="Arial" w:eastAsia="Arial" w:hAnsi="Arial"/>
          <w:color w:val="000000"/>
          <w:sz w:val="20"/>
        </w:rPr>
      </w:pPr>
      <w:r>
        <w:rPr>
          <w:rFonts w:ascii="Arial" w:eastAsia="Arial" w:hAnsi="Arial"/>
          <w:color w:val="000000"/>
          <w:sz w:val="20"/>
        </w:rPr>
        <w:t>Framework Ref: RM6203</w:t>
      </w:r>
    </w:p>
    <w:p w14:paraId="48CA49E4"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26 </w:t>
      </w:r>
      <w:r>
        <w:rPr>
          <w:rFonts w:ascii="Calibri" w:eastAsia="Calibri" w:hAnsi="Calibri"/>
          <w:color w:val="000000"/>
        </w:rPr>
        <w:br/>
      </w:r>
      <w:r>
        <w:rPr>
          <w:rFonts w:ascii="Arial" w:eastAsia="Arial" w:hAnsi="Arial"/>
          <w:color w:val="000000"/>
          <w:sz w:val="20"/>
        </w:rPr>
        <w:t>Model Version: v3.8</w:t>
      </w:r>
    </w:p>
    <w:p w14:paraId="138195F6" w14:textId="77777777" w:rsidR="00523AF4" w:rsidRDefault="00523AF4">
      <w:pPr>
        <w:sectPr w:rsidR="00523AF4">
          <w:pgSz w:w="11904" w:h="16838"/>
          <w:pgMar w:top="700" w:right="1427" w:bottom="562" w:left="1437" w:header="720" w:footer="720" w:gutter="0"/>
          <w:cols w:space="720"/>
        </w:sectPr>
      </w:pPr>
    </w:p>
    <w:p w14:paraId="6D62B896"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7F50317F" w14:textId="77777777" w:rsidR="00523AF4" w:rsidRDefault="00EE6B67">
      <w:pPr>
        <w:numPr>
          <w:ilvl w:val="0"/>
          <w:numId w:val="40"/>
        </w:numPr>
        <w:tabs>
          <w:tab w:val="clear" w:pos="432"/>
          <w:tab w:val="left" w:pos="1008"/>
        </w:tabs>
        <w:spacing w:before="270" w:line="250" w:lineRule="exact"/>
        <w:ind w:left="1008" w:right="288" w:hanging="432"/>
        <w:textAlignment w:val="baseline"/>
        <w:rPr>
          <w:rFonts w:ascii="Arial" w:eastAsia="Arial" w:hAnsi="Arial"/>
          <w:color w:val="000000"/>
        </w:rPr>
      </w:pPr>
      <w:r>
        <w:rPr>
          <w:rFonts w:ascii="Arial" w:eastAsia="Arial" w:hAnsi="Arial"/>
          <w:color w:val="000000"/>
        </w:rPr>
        <w:t>if the info</w:t>
      </w:r>
      <w:r>
        <w:rPr>
          <w:rFonts w:ascii="Arial" w:eastAsia="Arial" w:hAnsi="Arial"/>
          <w:color w:val="000000"/>
        </w:rPr>
        <w:t>rmation was independently developed without access to the Disclosing Party’s Confidential Information;</w:t>
      </w:r>
    </w:p>
    <w:p w14:paraId="4287E1A1" w14:textId="77777777" w:rsidR="00523AF4" w:rsidRDefault="00EE6B67">
      <w:pPr>
        <w:numPr>
          <w:ilvl w:val="0"/>
          <w:numId w:val="40"/>
        </w:numPr>
        <w:tabs>
          <w:tab w:val="clear" w:pos="432"/>
          <w:tab w:val="left" w:pos="1008"/>
        </w:tabs>
        <w:spacing w:before="25" w:line="249" w:lineRule="exact"/>
        <w:ind w:left="1008" w:hanging="432"/>
        <w:textAlignment w:val="baseline"/>
        <w:rPr>
          <w:rFonts w:ascii="Arial" w:eastAsia="Arial" w:hAnsi="Arial"/>
          <w:color w:val="000000"/>
        </w:rPr>
      </w:pPr>
      <w:r>
        <w:rPr>
          <w:rFonts w:ascii="Arial" w:eastAsia="Arial" w:hAnsi="Arial"/>
          <w:color w:val="000000"/>
        </w:rPr>
        <w:t>on a confidential basis, to its auditors;</w:t>
      </w:r>
    </w:p>
    <w:p w14:paraId="71E7A724" w14:textId="77777777" w:rsidR="00523AF4" w:rsidRDefault="00EE6B67">
      <w:pPr>
        <w:numPr>
          <w:ilvl w:val="0"/>
          <w:numId w:val="40"/>
        </w:numPr>
        <w:tabs>
          <w:tab w:val="clear" w:pos="432"/>
          <w:tab w:val="left" w:pos="1008"/>
        </w:tabs>
        <w:spacing w:before="24" w:line="249" w:lineRule="exact"/>
        <w:ind w:left="1008" w:hanging="432"/>
        <w:textAlignment w:val="baseline"/>
        <w:rPr>
          <w:rFonts w:ascii="Arial" w:eastAsia="Arial" w:hAnsi="Arial"/>
          <w:color w:val="000000"/>
        </w:rPr>
      </w:pPr>
      <w:r>
        <w:rPr>
          <w:rFonts w:ascii="Arial" w:eastAsia="Arial" w:hAnsi="Arial"/>
          <w:color w:val="000000"/>
        </w:rPr>
        <w:t>on a confidential basis, to its professional advisers on a need-to-know basis; or</w:t>
      </w:r>
    </w:p>
    <w:p w14:paraId="5F03FF1F" w14:textId="77777777" w:rsidR="00523AF4" w:rsidRDefault="00EE6B67">
      <w:pPr>
        <w:numPr>
          <w:ilvl w:val="0"/>
          <w:numId w:val="40"/>
        </w:numPr>
        <w:tabs>
          <w:tab w:val="clear" w:pos="432"/>
          <w:tab w:val="left" w:pos="1008"/>
        </w:tabs>
        <w:spacing w:before="22" w:line="252" w:lineRule="exact"/>
        <w:ind w:left="1008" w:right="144" w:hanging="432"/>
        <w:textAlignment w:val="baseline"/>
        <w:rPr>
          <w:rFonts w:ascii="Arial" w:eastAsia="Arial" w:hAnsi="Arial"/>
          <w:color w:val="000000"/>
        </w:rPr>
      </w:pPr>
      <w:r>
        <w:rPr>
          <w:rFonts w:ascii="Arial" w:eastAsia="Arial" w:hAnsi="Arial"/>
          <w:color w:val="000000"/>
        </w:rPr>
        <w:t>to the Serious Fraud Office w</w:t>
      </w:r>
      <w:r>
        <w:rPr>
          <w:rFonts w:ascii="Arial" w:eastAsia="Arial" w:hAnsi="Arial"/>
          <w:color w:val="000000"/>
        </w:rPr>
        <w:t>here the Recipient Party has reasonable grounds to believe that the Disclosing Party is involved in activity that may be a criminal offence under the Bribery Act 2010.</w:t>
      </w:r>
    </w:p>
    <w:p w14:paraId="375F2998" w14:textId="77777777" w:rsidR="00523AF4" w:rsidRDefault="00EE6B67">
      <w:pPr>
        <w:spacing w:before="276" w:line="276" w:lineRule="exact"/>
        <w:ind w:left="576" w:hanging="576"/>
        <w:textAlignment w:val="baseline"/>
        <w:rPr>
          <w:rFonts w:ascii="Arial" w:eastAsia="Arial" w:hAnsi="Arial"/>
          <w:color w:val="000000"/>
          <w:sz w:val="24"/>
        </w:rPr>
      </w:pPr>
      <w:r>
        <w:rPr>
          <w:rFonts w:ascii="Arial" w:eastAsia="Arial" w:hAnsi="Arial"/>
          <w:color w:val="000000"/>
          <w:sz w:val="24"/>
        </w:rPr>
        <w:t>15.3 In spite of Clause Each Party must:, the Supplier may disclose Confidential Information on a confidential basis to Supplier Staff on a need-to-know basis to allow the Supplier to meet its obligations under the Contract. The Supplier Staff must enter i</w:t>
      </w:r>
      <w:r>
        <w:rPr>
          <w:rFonts w:ascii="Arial" w:eastAsia="Arial" w:hAnsi="Arial"/>
          <w:color w:val="000000"/>
          <w:sz w:val="24"/>
        </w:rPr>
        <w:t>nto a direct confidentiality agreement with the Relevant Authority at its request.</w:t>
      </w:r>
    </w:p>
    <w:p w14:paraId="58CB842F" w14:textId="77777777" w:rsidR="00523AF4" w:rsidRDefault="00EE6B67">
      <w:pPr>
        <w:spacing w:before="292" w:line="279" w:lineRule="exact"/>
        <w:ind w:left="576" w:right="1224" w:hanging="576"/>
        <w:textAlignment w:val="baseline"/>
        <w:rPr>
          <w:rFonts w:ascii="Arial" w:eastAsia="Arial" w:hAnsi="Arial"/>
          <w:color w:val="000000"/>
          <w:sz w:val="24"/>
        </w:rPr>
      </w:pPr>
      <w:r>
        <w:rPr>
          <w:rFonts w:ascii="Arial" w:eastAsia="Arial" w:hAnsi="Arial"/>
          <w:color w:val="000000"/>
          <w:sz w:val="24"/>
        </w:rPr>
        <w:t>15.4 In spite of Clause Each Party must:, CCS or the Buyer may disclose Confidential Information in any of the following cases:</w:t>
      </w:r>
    </w:p>
    <w:p w14:paraId="129AE25B" w14:textId="77777777" w:rsidR="00523AF4" w:rsidRDefault="00EE6B67">
      <w:pPr>
        <w:numPr>
          <w:ilvl w:val="0"/>
          <w:numId w:val="41"/>
        </w:numPr>
        <w:tabs>
          <w:tab w:val="clear" w:pos="432"/>
          <w:tab w:val="left" w:pos="1008"/>
        </w:tabs>
        <w:spacing w:before="298" w:line="249" w:lineRule="exact"/>
        <w:ind w:left="1008" w:right="288" w:hanging="432"/>
        <w:textAlignment w:val="baseline"/>
        <w:rPr>
          <w:rFonts w:ascii="Arial" w:eastAsia="Arial" w:hAnsi="Arial"/>
          <w:color w:val="000000"/>
        </w:rPr>
      </w:pPr>
      <w:r>
        <w:rPr>
          <w:rFonts w:ascii="Arial" w:eastAsia="Arial" w:hAnsi="Arial"/>
          <w:color w:val="000000"/>
        </w:rPr>
        <w:t>on a confidential basis to the employees, agents, consultants and contractors of CCS or the Buyer;</w:t>
      </w:r>
    </w:p>
    <w:p w14:paraId="5AEA8A62" w14:textId="77777777" w:rsidR="00523AF4" w:rsidRDefault="00EE6B67">
      <w:pPr>
        <w:numPr>
          <w:ilvl w:val="0"/>
          <w:numId w:val="41"/>
        </w:numPr>
        <w:tabs>
          <w:tab w:val="clear" w:pos="432"/>
          <w:tab w:val="left" w:pos="1008"/>
        </w:tabs>
        <w:spacing w:before="21" w:line="254" w:lineRule="exact"/>
        <w:ind w:left="1008" w:right="504" w:hanging="432"/>
        <w:textAlignment w:val="baseline"/>
        <w:rPr>
          <w:rFonts w:ascii="Arial" w:eastAsia="Arial" w:hAnsi="Arial"/>
          <w:color w:val="000000"/>
        </w:rPr>
      </w:pPr>
      <w:r>
        <w:rPr>
          <w:rFonts w:ascii="Arial" w:eastAsia="Arial" w:hAnsi="Arial"/>
          <w:color w:val="000000"/>
        </w:rPr>
        <w:t>on a confidential basis to an</w:t>
      </w:r>
      <w:r>
        <w:rPr>
          <w:rFonts w:ascii="Arial" w:eastAsia="Arial" w:hAnsi="Arial"/>
          <w:color w:val="000000"/>
        </w:rPr>
        <w:t>y other Central Government Body, any successor body to a Central Government Body or any company that CCS or the Buyer transfers or proposes to transfer all or any part of its business to;</w:t>
      </w:r>
    </w:p>
    <w:p w14:paraId="72CBBCD2" w14:textId="77777777" w:rsidR="00523AF4" w:rsidRDefault="00EE6B67">
      <w:pPr>
        <w:numPr>
          <w:ilvl w:val="0"/>
          <w:numId w:val="41"/>
        </w:numPr>
        <w:tabs>
          <w:tab w:val="clear" w:pos="432"/>
          <w:tab w:val="left" w:pos="1008"/>
        </w:tabs>
        <w:spacing w:before="23" w:line="250" w:lineRule="exact"/>
        <w:ind w:left="1008" w:right="792" w:hanging="432"/>
        <w:textAlignment w:val="baseline"/>
        <w:rPr>
          <w:rFonts w:ascii="Arial" w:eastAsia="Arial" w:hAnsi="Arial"/>
          <w:color w:val="000000"/>
        </w:rPr>
      </w:pPr>
      <w:r>
        <w:rPr>
          <w:rFonts w:ascii="Arial" w:eastAsia="Arial" w:hAnsi="Arial"/>
          <w:color w:val="000000"/>
        </w:rPr>
        <w:t>if CCS or the Buyer (acting reasonably) considers disclosure necessa</w:t>
      </w:r>
      <w:r>
        <w:rPr>
          <w:rFonts w:ascii="Arial" w:eastAsia="Arial" w:hAnsi="Arial"/>
          <w:color w:val="000000"/>
        </w:rPr>
        <w:t>ry or appropriate to carry out its public functions;</w:t>
      </w:r>
    </w:p>
    <w:p w14:paraId="0D17C1B9" w14:textId="77777777" w:rsidR="00523AF4" w:rsidRDefault="00EE6B67">
      <w:pPr>
        <w:numPr>
          <w:ilvl w:val="0"/>
          <w:numId w:val="41"/>
        </w:numPr>
        <w:tabs>
          <w:tab w:val="clear" w:pos="432"/>
          <w:tab w:val="left" w:pos="1008"/>
        </w:tabs>
        <w:spacing w:before="24" w:line="249" w:lineRule="exact"/>
        <w:ind w:left="1008" w:hanging="432"/>
        <w:textAlignment w:val="baseline"/>
        <w:rPr>
          <w:rFonts w:ascii="Arial" w:eastAsia="Arial" w:hAnsi="Arial"/>
          <w:color w:val="000000"/>
        </w:rPr>
      </w:pPr>
      <w:r>
        <w:rPr>
          <w:rFonts w:ascii="Arial" w:eastAsia="Arial" w:hAnsi="Arial"/>
          <w:color w:val="000000"/>
        </w:rPr>
        <w:t>where requested by Parliament; or</w:t>
      </w:r>
    </w:p>
    <w:p w14:paraId="636F8C61" w14:textId="77777777" w:rsidR="00523AF4" w:rsidRDefault="00EE6B67">
      <w:pPr>
        <w:numPr>
          <w:ilvl w:val="0"/>
          <w:numId w:val="41"/>
        </w:numPr>
        <w:tabs>
          <w:tab w:val="clear" w:pos="432"/>
          <w:tab w:val="left" w:pos="1008"/>
        </w:tabs>
        <w:spacing w:before="25" w:line="249" w:lineRule="exact"/>
        <w:ind w:left="1008" w:hanging="432"/>
        <w:textAlignment w:val="baseline"/>
        <w:rPr>
          <w:rFonts w:ascii="Arial" w:eastAsia="Arial" w:hAnsi="Arial"/>
          <w:color w:val="000000"/>
        </w:rPr>
      </w:pPr>
      <w:r>
        <w:rPr>
          <w:rFonts w:ascii="Arial" w:eastAsia="Arial" w:hAnsi="Arial"/>
          <w:color w:val="000000"/>
        </w:rPr>
        <w:t>under Clauses 4.7 and 16.</w:t>
      </w:r>
    </w:p>
    <w:p w14:paraId="49694B97" w14:textId="77777777" w:rsidR="00523AF4" w:rsidRDefault="00EE6B67">
      <w:pPr>
        <w:spacing w:before="270" w:line="278" w:lineRule="exact"/>
        <w:ind w:left="576" w:right="792" w:hanging="576"/>
        <w:textAlignment w:val="baseline"/>
        <w:rPr>
          <w:rFonts w:ascii="Arial" w:eastAsia="Arial" w:hAnsi="Arial"/>
          <w:color w:val="000000"/>
          <w:sz w:val="24"/>
        </w:rPr>
      </w:pPr>
      <w:r>
        <w:rPr>
          <w:rFonts w:ascii="Arial" w:eastAsia="Arial" w:hAnsi="Arial"/>
          <w:color w:val="000000"/>
          <w:sz w:val="24"/>
        </w:rPr>
        <w:t>15.5 For the purposes of Clauses 15.2 to 15.4 references to disclosure on a confidential basis means disclosure under a confidentiality agreement or arrangement including terms as strict as those required in Clause 15.</w:t>
      </w:r>
    </w:p>
    <w:p w14:paraId="6785BE57" w14:textId="77777777" w:rsidR="00523AF4" w:rsidRDefault="00EE6B67">
      <w:pPr>
        <w:spacing w:before="299" w:line="272" w:lineRule="exact"/>
        <w:textAlignment w:val="baseline"/>
        <w:rPr>
          <w:rFonts w:ascii="Arial" w:eastAsia="Arial" w:hAnsi="Arial"/>
          <w:color w:val="000000"/>
          <w:sz w:val="24"/>
        </w:rPr>
      </w:pPr>
      <w:r>
        <w:rPr>
          <w:rFonts w:ascii="Arial" w:eastAsia="Arial" w:hAnsi="Arial"/>
          <w:color w:val="000000"/>
          <w:sz w:val="24"/>
        </w:rPr>
        <w:t xml:space="preserve">15.6 Transparency Information is not </w:t>
      </w:r>
      <w:r>
        <w:rPr>
          <w:rFonts w:ascii="Arial" w:eastAsia="Arial" w:hAnsi="Arial"/>
          <w:color w:val="000000"/>
          <w:sz w:val="24"/>
        </w:rPr>
        <w:t>Confidential Information.</w:t>
      </w:r>
    </w:p>
    <w:p w14:paraId="10E3EB52" w14:textId="77777777" w:rsidR="00523AF4" w:rsidRDefault="00EE6B67">
      <w:pPr>
        <w:spacing w:before="298" w:line="276" w:lineRule="exact"/>
        <w:ind w:left="576" w:right="360" w:hanging="576"/>
        <w:textAlignment w:val="baseline"/>
        <w:rPr>
          <w:rFonts w:ascii="Arial" w:eastAsia="Arial" w:hAnsi="Arial"/>
          <w:color w:val="000000"/>
          <w:sz w:val="24"/>
        </w:rPr>
      </w:pPr>
      <w:r>
        <w:rPr>
          <w:rFonts w:ascii="Arial" w:eastAsia="Arial" w:hAnsi="Arial"/>
          <w:color w:val="000000"/>
          <w:sz w:val="24"/>
        </w:rPr>
        <w:t>15.7 The Supplier must not make any press announcement or publicise the Contracts or any part of them in any way, without the prior written consent of the Relevant Authority and must take all reasonable steps to ensure that Suppli</w:t>
      </w:r>
      <w:r>
        <w:rPr>
          <w:rFonts w:ascii="Arial" w:eastAsia="Arial" w:hAnsi="Arial"/>
          <w:color w:val="000000"/>
          <w:sz w:val="24"/>
        </w:rPr>
        <w:t>er Staff do not either.</w:t>
      </w:r>
    </w:p>
    <w:p w14:paraId="12C768DB" w14:textId="77777777" w:rsidR="00523AF4" w:rsidRDefault="00EE6B67">
      <w:pPr>
        <w:spacing w:before="759" w:line="370" w:lineRule="exact"/>
        <w:textAlignment w:val="baseline"/>
        <w:rPr>
          <w:rFonts w:ascii="Arial" w:eastAsia="Arial" w:hAnsi="Arial"/>
          <w:b/>
          <w:color w:val="000000"/>
          <w:spacing w:val="2"/>
          <w:sz w:val="32"/>
        </w:rPr>
      </w:pPr>
      <w:r>
        <w:rPr>
          <w:rFonts w:ascii="Arial" w:eastAsia="Arial" w:hAnsi="Arial"/>
          <w:b/>
          <w:color w:val="000000"/>
          <w:spacing w:val="2"/>
          <w:sz w:val="32"/>
        </w:rPr>
        <w:t>16. When you can share information</w:t>
      </w:r>
    </w:p>
    <w:p w14:paraId="070E58A7" w14:textId="77777777" w:rsidR="00523AF4" w:rsidRDefault="00EE6B67">
      <w:pPr>
        <w:spacing w:before="115" w:line="273" w:lineRule="exact"/>
        <w:ind w:left="576" w:right="504" w:hanging="576"/>
        <w:textAlignment w:val="baseline"/>
        <w:rPr>
          <w:rFonts w:ascii="Arial" w:eastAsia="Arial" w:hAnsi="Arial"/>
          <w:color w:val="000000"/>
          <w:sz w:val="24"/>
        </w:rPr>
      </w:pPr>
      <w:r>
        <w:rPr>
          <w:rFonts w:ascii="Arial" w:eastAsia="Arial" w:hAnsi="Arial"/>
          <w:color w:val="000000"/>
          <w:sz w:val="24"/>
        </w:rPr>
        <w:t>16.1 The Supplier must tell the Relevant Authority within 48 hours if it receives a Request For Information.</w:t>
      </w:r>
    </w:p>
    <w:p w14:paraId="4C6BAFE5" w14:textId="77777777" w:rsidR="00523AF4" w:rsidRDefault="00EE6B67">
      <w:pPr>
        <w:spacing w:before="294" w:line="278" w:lineRule="exact"/>
        <w:ind w:left="576" w:hanging="576"/>
        <w:textAlignment w:val="baseline"/>
        <w:rPr>
          <w:rFonts w:ascii="Arial" w:eastAsia="Arial" w:hAnsi="Arial"/>
          <w:color w:val="000000"/>
          <w:sz w:val="24"/>
        </w:rPr>
      </w:pPr>
      <w:r>
        <w:rPr>
          <w:rFonts w:ascii="Arial" w:eastAsia="Arial" w:hAnsi="Arial"/>
          <w:color w:val="000000"/>
          <w:sz w:val="24"/>
        </w:rPr>
        <w:t xml:space="preserve">16.2 Within five (5) Working Days of the Buyer’s request the Supplier must give CCS and </w:t>
      </w:r>
      <w:r>
        <w:rPr>
          <w:rFonts w:ascii="Arial" w:eastAsia="Arial" w:hAnsi="Arial"/>
          <w:color w:val="000000"/>
          <w:sz w:val="24"/>
        </w:rPr>
        <w:t>each Buyer full co-operation and information needed so the Buyer can:</w:t>
      </w:r>
    </w:p>
    <w:p w14:paraId="5A47CAFE" w14:textId="77777777" w:rsidR="00523AF4" w:rsidRDefault="00EE6B67">
      <w:pPr>
        <w:numPr>
          <w:ilvl w:val="0"/>
          <w:numId w:val="42"/>
        </w:numPr>
        <w:tabs>
          <w:tab w:val="clear" w:pos="432"/>
          <w:tab w:val="left" w:pos="1008"/>
        </w:tabs>
        <w:spacing w:before="298" w:line="249" w:lineRule="exact"/>
        <w:ind w:left="1008" w:hanging="432"/>
        <w:textAlignment w:val="baseline"/>
        <w:rPr>
          <w:rFonts w:ascii="Arial" w:eastAsia="Arial" w:hAnsi="Arial"/>
          <w:color w:val="000000"/>
        </w:rPr>
      </w:pPr>
      <w:r>
        <w:rPr>
          <w:rFonts w:ascii="Arial" w:eastAsia="Arial" w:hAnsi="Arial"/>
          <w:color w:val="000000"/>
        </w:rPr>
        <w:t>publish the Transparency Information;</w:t>
      </w:r>
    </w:p>
    <w:p w14:paraId="0F435435" w14:textId="77777777" w:rsidR="00523AF4" w:rsidRDefault="00EE6B67">
      <w:pPr>
        <w:numPr>
          <w:ilvl w:val="0"/>
          <w:numId w:val="42"/>
        </w:numPr>
        <w:tabs>
          <w:tab w:val="clear" w:pos="432"/>
          <w:tab w:val="left" w:pos="1008"/>
        </w:tabs>
        <w:spacing w:before="25" w:line="249" w:lineRule="exact"/>
        <w:ind w:left="1008" w:hanging="432"/>
        <w:textAlignment w:val="baseline"/>
        <w:rPr>
          <w:rFonts w:ascii="Arial" w:eastAsia="Arial" w:hAnsi="Arial"/>
          <w:color w:val="000000"/>
        </w:rPr>
      </w:pPr>
      <w:r>
        <w:rPr>
          <w:rFonts w:ascii="Arial" w:eastAsia="Arial" w:hAnsi="Arial"/>
          <w:color w:val="000000"/>
        </w:rPr>
        <w:t>comply with any Freedom of Information Act (FOIA) request; and/or</w:t>
      </w:r>
    </w:p>
    <w:p w14:paraId="2502383E" w14:textId="77777777" w:rsidR="00523AF4" w:rsidRDefault="00EE6B67">
      <w:pPr>
        <w:spacing w:before="171" w:line="230" w:lineRule="exact"/>
        <w:textAlignment w:val="baseline"/>
        <w:rPr>
          <w:rFonts w:ascii="Arial" w:eastAsia="Arial" w:hAnsi="Arial"/>
          <w:color w:val="000000"/>
          <w:sz w:val="20"/>
        </w:rPr>
      </w:pPr>
      <w:r>
        <w:rPr>
          <w:rFonts w:ascii="Arial" w:eastAsia="Arial" w:hAnsi="Arial"/>
          <w:color w:val="000000"/>
          <w:sz w:val="20"/>
        </w:rPr>
        <w:t>Framework Ref: RM6203</w:t>
      </w:r>
    </w:p>
    <w:p w14:paraId="613464D5"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27 </w:t>
      </w:r>
      <w:r>
        <w:rPr>
          <w:rFonts w:ascii="Calibri" w:eastAsia="Calibri" w:hAnsi="Calibri"/>
          <w:color w:val="000000"/>
        </w:rPr>
        <w:br/>
      </w:r>
      <w:r>
        <w:rPr>
          <w:rFonts w:ascii="Arial" w:eastAsia="Arial" w:hAnsi="Arial"/>
          <w:color w:val="000000"/>
          <w:sz w:val="20"/>
        </w:rPr>
        <w:t>Model Version: v3.8</w:t>
      </w:r>
    </w:p>
    <w:p w14:paraId="320D3611" w14:textId="77777777" w:rsidR="00523AF4" w:rsidRDefault="00523AF4">
      <w:pPr>
        <w:sectPr w:rsidR="00523AF4">
          <w:pgSz w:w="11904" w:h="16838"/>
          <w:pgMar w:top="700" w:right="1427" w:bottom="562" w:left="1437" w:header="720" w:footer="720" w:gutter="0"/>
          <w:cols w:space="720"/>
        </w:sectPr>
      </w:pPr>
    </w:p>
    <w:p w14:paraId="3FDFF93A"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0E68F1C0" w14:textId="77777777" w:rsidR="00523AF4" w:rsidRDefault="00EE6B67">
      <w:pPr>
        <w:numPr>
          <w:ilvl w:val="0"/>
          <w:numId w:val="43"/>
        </w:numPr>
        <w:tabs>
          <w:tab w:val="clear" w:pos="432"/>
          <w:tab w:val="left" w:pos="1008"/>
        </w:tabs>
        <w:spacing w:before="267" w:line="254" w:lineRule="exact"/>
        <w:ind w:left="1008" w:hanging="432"/>
        <w:textAlignment w:val="baseline"/>
        <w:rPr>
          <w:rFonts w:ascii="Arial" w:eastAsia="Arial" w:hAnsi="Arial"/>
          <w:color w:val="000000"/>
        </w:rPr>
      </w:pPr>
      <w:r>
        <w:rPr>
          <w:rFonts w:ascii="Arial" w:eastAsia="Arial" w:hAnsi="Arial"/>
          <w:color w:val="000000"/>
        </w:rPr>
        <w:t>comply with any Environmental Information Regulations (EIR) request.</w:t>
      </w:r>
    </w:p>
    <w:p w14:paraId="6B0F17C2" w14:textId="77777777" w:rsidR="00523AF4" w:rsidRDefault="00EE6B67">
      <w:pPr>
        <w:spacing w:before="272" w:line="278" w:lineRule="exact"/>
        <w:ind w:left="576" w:right="216" w:hanging="576"/>
        <w:textAlignment w:val="baseline"/>
        <w:rPr>
          <w:rFonts w:ascii="Arial" w:eastAsia="Arial" w:hAnsi="Arial"/>
          <w:color w:val="000000"/>
          <w:spacing w:val="-1"/>
          <w:sz w:val="24"/>
        </w:rPr>
      </w:pPr>
      <w:r>
        <w:rPr>
          <w:rFonts w:ascii="Arial" w:eastAsia="Arial" w:hAnsi="Arial"/>
          <w:color w:val="000000"/>
          <w:spacing w:val="-1"/>
          <w:sz w:val="24"/>
        </w:rPr>
        <w:t>16.3 The Relevant Authority may talk to the Supplier to help it d</w:t>
      </w:r>
      <w:r>
        <w:rPr>
          <w:rFonts w:ascii="Arial" w:eastAsia="Arial" w:hAnsi="Arial"/>
          <w:color w:val="000000"/>
          <w:spacing w:val="-1"/>
          <w:sz w:val="24"/>
        </w:rPr>
        <w:t>ecide whether to publish information under Clause 16. However, the extent, content and format of the disclosure is the Relevant Authority’s decision in its absolute discretion.</w:t>
      </w:r>
    </w:p>
    <w:p w14:paraId="3D0F527B" w14:textId="77777777" w:rsidR="00523AF4" w:rsidRDefault="00EE6B67">
      <w:pPr>
        <w:numPr>
          <w:ilvl w:val="0"/>
          <w:numId w:val="44"/>
        </w:numPr>
        <w:spacing w:before="757" w:line="366" w:lineRule="exact"/>
        <w:textAlignment w:val="baseline"/>
        <w:rPr>
          <w:rFonts w:ascii="Arial" w:eastAsia="Arial" w:hAnsi="Arial"/>
          <w:b/>
          <w:color w:val="000000"/>
          <w:sz w:val="32"/>
        </w:rPr>
      </w:pPr>
      <w:r>
        <w:rPr>
          <w:rFonts w:ascii="Arial" w:eastAsia="Arial" w:hAnsi="Arial"/>
          <w:b/>
          <w:color w:val="000000"/>
          <w:sz w:val="32"/>
        </w:rPr>
        <w:t>Invalid parts of the contract</w:t>
      </w:r>
    </w:p>
    <w:p w14:paraId="0FDC0CD5" w14:textId="77777777" w:rsidR="00523AF4" w:rsidRDefault="00EE6B67">
      <w:pPr>
        <w:spacing w:before="106" w:line="254" w:lineRule="exact"/>
        <w:ind w:left="72"/>
        <w:textAlignment w:val="baseline"/>
        <w:rPr>
          <w:rFonts w:ascii="Arial" w:eastAsia="Arial" w:hAnsi="Arial"/>
          <w:color w:val="000000"/>
        </w:rPr>
      </w:pPr>
      <w:r>
        <w:rPr>
          <w:rFonts w:ascii="Arial" w:eastAsia="Arial" w:hAnsi="Arial"/>
          <w:color w:val="000000"/>
        </w:rPr>
        <w:t>If any part of a Contract is prohibited by Law or</w:t>
      </w:r>
      <w:r>
        <w:rPr>
          <w:rFonts w:ascii="Arial" w:eastAsia="Arial" w:hAnsi="Arial"/>
          <w:color w:val="000000"/>
        </w:rPr>
        <w:t xml:space="preserve"> judged by a court to be unlawful, void or unenforceable, it must be read as if it was removed from that Contract as much as required and rendered ineffective as far as possible without affecting the rest of the Contract, whether it is valid or enforceable</w:t>
      </w:r>
      <w:r>
        <w:rPr>
          <w:rFonts w:ascii="Arial" w:eastAsia="Arial" w:hAnsi="Arial"/>
          <w:color w:val="000000"/>
        </w:rPr>
        <w:t>.</w:t>
      </w:r>
    </w:p>
    <w:p w14:paraId="07E4FA2F" w14:textId="77777777" w:rsidR="00523AF4" w:rsidRDefault="00EE6B67">
      <w:pPr>
        <w:numPr>
          <w:ilvl w:val="0"/>
          <w:numId w:val="44"/>
        </w:numPr>
        <w:spacing w:before="744" w:line="366" w:lineRule="exact"/>
        <w:textAlignment w:val="baseline"/>
        <w:rPr>
          <w:rFonts w:ascii="Arial" w:eastAsia="Arial" w:hAnsi="Arial"/>
          <w:b/>
          <w:color w:val="000000"/>
          <w:sz w:val="32"/>
        </w:rPr>
      </w:pPr>
      <w:r>
        <w:rPr>
          <w:rFonts w:ascii="Arial" w:eastAsia="Arial" w:hAnsi="Arial"/>
          <w:b/>
          <w:color w:val="000000"/>
          <w:sz w:val="32"/>
        </w:rPr>
        <w:t>No other terms apply</w:t>
      </w:r>
    </w:p>
    <w:p w14:paraId="765E9664" w14:textId="77777777" w:rsidR="00523AF4" w:rsidRDefault="00EE6B67">
      <w:pPr>
        <w:spacing w:before="111" w:line="254" w:lineRule="exact"/>
        <w:ind w:left="72"/>
        <w:textAlignment w:val="baseline"/>
        <w:rPr>
          <w:rFonts w:ascii="Arial" w:eastAsia="Arial" w:hAnsi="Arial"/>
          <w:color w:val="000000"/>
        </w:rPr>
      </w:pPr>
      <w:r>
        <w:rPr>
          <w:rFonts w:ascii="Arial" w:eastAsia="Arial" w:hAnsi="Arial"/>
          <w:color w:val="000000"/>
        </w:rPr>
        <w:t>The provisions incorporated into each Contract are the entire agreement between the Parties. The Contract replaces all previous statements, agreements and any course of dealings made between the Parties, whether written or oral, in r</w:t>
      </w:r>
      <w:r>
        <w:rPr>
          <w:rFonts w:ascii="Arial" w:eastAsia="Arial" w:hAnsi="Arial"/>
          <w:color w:val="000000"/>
        </w:rPr>
        <w:t>elation to its subject matter. No other provisions apply.</w:t>
      </w:r>
    </w:p>
    <w:p w14:paraId="25BC78CF" w14:textId="77777777" w:rsidR="00523AF4" w:rsidRDefault="00EE6B67">
      <w:pPr>
        <w:numPr>
          <w:ilvl w:val="0"/>
          <w:numId w:val="44"/>
        </w:numPr>
        <w:spacing w:before="739" w:line="366" w:lineRule="exact"/>
        <w:textAlignment w:val="baseline"/>
        <w:rPr>
          <w:rFonts w:ascii="Arial" w:eastAsia="Arial" w:hAnsi="Arial"/>
          <w:b/>
          <w:color w:val="000000"/>
          <w:sz w:val="32"/>
        </w:rPr>
      </w:pPr>
      <w:r>
        <w:rPr>
          <w:rFonts w:ascii="Arial" w:eastAsia="Arial" w:hAnsi="Arial"/>
          <w:b/>
          <w:color w:val="000000"/>
          <w:sz w:val="32"/>
        </w:rPr>
        <w:t>Other people’s rights in a contract</w:t>
      </w:r>
    </w:p>
    <w:p w14:paraId="4A73680D" w14:textId="77777777" w:rsidR="00523AF4" w:rsidRDefault="00EE6B67">
      <w:pPr>
        <w:spacing w:before="110" w:line="254" w:lineRule="exact"/>
        <w:ind w:left="72" w:right="216"/>
        <w:textAlignment w:val="baseline"/>
        <w:rPr>
          <w:rFonts w:ascii="Arial" w:eastAsia="Arial" w:hAnsi="Arial"/>
          <w:color w:val="000000"/>
        </w:rPr>
      </w:pPr>
      <w:r>
        <w:rPr>
          <w:rFonts w:ascii="Arial" w:eastAsia="Arial" w:hAnsi="Arial"/>
          <w:color w:val="000000"/>
        </w:rPr>
        <w:t>No third parties may use the Contracts (Rights of Third Parties) Act 1999 (CRTPA) to enforce any term of the Contract unless stated (referring to CRTPA) in the Co</w:t>
      </w:r>
      <w:r>
        <w:rPr>
          <w:rFonts w:ascii="Arial" w:eastAsia="Arial" w:hAnsi="Arial"/>
          <w:color w:val="000000"/>
        </w:rPr>
        <w:t>ntract. This does not affect third party rights and remedies that exist independently from CRTPA.</w:t>
      </w:r>
    </w:p>
    <w:p w14:paraId="486BA62B" w14:textId="77777777" w:rsidR="00523AF4" w:rsidRDefault="00EE6B67">
      <w:pPr>
        <w:numPr>
          <w:ilvl w:val="0"/>
          <w:numId w:val="44"/>
        </w:numPr>
        <w:spacing w:before="744" w:line="366" w:lineRule="exact"/>
        <w:textAlignment w:val="baseline"/>
        <w:rPr>
          <w:rFonts w:ascii="Arial" w:eastAsia="Arial" w:hAnsi="Arial"/>
          <w:b/>
          <w:color w:val="000000"/>
          <w:sz w:val="32"/>
        </w:rPr>
      </w:pPr>
      <w:r>
        <w:rPr>
          <w:rFonts w:ascii="Arial" w:eastAsia="Arial" w:hAnsi="Arial"/>
          <w:b/>
          <w:color w:val="000000"/>
          <w:sz w:val="32"/>
        </w:rPr>
        <w:t>Circumstances beyond your control</w:t>
      </w:r>
    </w:p>
    <w:p w14:paraId="64D2AB97" w14:textId="77777777" w:rsidR="00523AF4" w:rsidRDefault="00EE6B67">
      <w:pPr>
        <w:spacing w:before="111" w:line="278" w:lineRule="exact"/>
        <w:ind w:left="576" w:right="288" w:hanging="576"/>
        <w:textAlignment w:val="baseline"/>
        <w:rPr>
          <w:rFonts w:ascii="Arial" w:eastAsia="Arial" w:hAnsi="Arial"/>
          <w:color w:val="000000"/>
          <w:spacing w:val="-1"/>
          <w:sz w:val="24"/>
        </w:rPr>
      </w:pPr>
      <w:r>
        <w:rPr>
          <w:rFonts w:ascii="Arial" w:eastAsia="Arial" w:hAnsi="Arial"/>
          <w:color w:val="000000"/>
          <w:spacing w:val="-1"/>
          <w:sz w:val="24"/>
        </w:rPr>
        <w:t>20.1 Any Party affected by a Force Majeure Event is excused from performing its obligations under a Contract while the inability to perform continues, if it both:</w:t>
      </w:r>
    </w:p>
    <w:p w14:paraId="010DB63F" w14:textId="77777777" w:rsidR="00523AF4" w:rsidRDefault="00EE6B67">
      <w:pPr>
        <w:numPr>
          <w:ilvl w:val="0"/>
          <w:numId w:val="45"/>
        </w:numPr>
        <w:tabs>
          <w:tab w:val="clear" w:pos="432"/>
          <w:tab w:val="left" w:pos="1008"/>
        </w:tabs>
        <w:spacing w:before="288" w:line="254" w:lineRule="exact"/>
        <w:ind w:left="1008" w:hanging="432"/>
        <w:textAlignment w:val="baseline"/>
        <w:rPr>
          <w:rFonts w:ascii="Arial" w:eastAsia="Arial" w:hAnsi="Arial"/>
          <w:color w:val="000000"/>
        </w:rPr>
      </w:pPr>
      <w:r>
        <w:rPr>
          <w:rFonts w:ascii="Arial" w:eastAsia="Arial" w:hAnsi="Arial"/>
          <w:color w:val="000000"/>
        </w:rPr>
        <w:t>provides a Force Majeure Notice to the other Party; and</w:t>
      </w:r>
    </w:p>
    <w:p w14:paraId="06154211" w14:textId="77777777" w:rsidR="00523AF4" w:rsidRDefault="00EE6B67">
      <w:pPr>
        <w:numPr>
          <w:ilvl w:val="0"/>
          <w:numId w:val="45"/>
        </w:numPr>
        <w:tabs>
          <w:tab w:val="clear" w:pos="432"/>
          <w:tab w:val="left" w:pos="1008"/>
        </w:tabs>
        <w:spacing w:before="20" w:line="254" w:lineRule="exact"/>
        <w:ind w:left="1008" w:right="72" w:hanging="432"/>
        <w:textAlignment w:val="baseline"/>
        <w:rPr>
          <w:rFonts w:ascii="Arial" w:eastAsia="Arial" w:hAnsi="Arial"/>
          <w:color w:val="000000"/>
        </w:rPr>
      </w:pPr>
      <w:r>
        <w:rPr>
          <w:rFonts w:ascii="Arial" w:eastAsia="Arial" w:hAnsi="Arial"/>
          <w:color w:val="000000"/>
        </w:rPr>
        <w:t>uses all reasonable measures practica</w:t>
      </w:r>
      <w:r>
        <w:rPr>
          <w:rFonts w:ascii="Arial" w:eastAsia="Arial" w:hAnsi="Arial"/>
          <w:color w:val="000000"/>
        </w:rPr>
        <w:t>l to reduce the impact of the Force Majeure Event.</w:t>
      </w:r>
    </w:p>
    <w:p w14:paraId="78943BF9" w14:textId="77777777" w:rsidR="00523AF4" w:rsidRDefault="00EE6B67">
      <w:pPr>
        <w:spacing w:before="271" w:line="278" w:lineRule="exact"/>
        <w:ind w:left="576" w:right="72" w:hanging="576"/>
        <w:textAlignment w:val="baseline"/>
        <w:rPr>
          <w:rFonts w:ascii="Arial" w:eastAsia="Arial" w:hAnsi="Arial"/>
          <w:color w:val="000000"/>
          <w:sz w:val="24"/>
        </w:rPr>
      </w:pPr>
      <w:r>
        <w:rPr>
          <w:rFonts w:ascii="Arial" w:eastAsia="Arial" w:hAnsi="Arial"/>
          <w:color w:val="000000"/>
          <w:sz w:val="24"/>
        </w:rPr>
        <w:t>20.2 Either Party can partially or fully terminate the affected Contract if the provision of the Deliverables is materially affected by a Force Majeure Event which lasts for 90 days continuously.</w:t>
      </w:r>
    </w:p>
    <w:p w14:paraId="69CDB4D3" w14:textId="77777777" w:rsidR="00523AF4" w:rsidRDefault="00EE6B67">
      <w:pPr>
        <w:spacing w:before="1921" w:line="230" w:lineRule="exact"/>
        <w:textAlignment w:val="baseline"/>
        <w:rPr>
          <w:rFonts w:ascii="Arial" w:eastAsia="Arial" w:hAnsi="Arial"/>
          <w:color w:val="000000"/>
          <w:sz w:val="20"/>
        </w:rPr>
      </w:pPr>
      <w:r>
        <w:rPr>
          <w:rFonts w:ascii="Arial" w:eastAsia="Arial" w:hAnsi="Arial"/>
          <w:color w:val="000000"/>
          <w:sz w:val="20"/>
        </w:rPr>
        <w:t>Framework</w:t>
      </w:r>
      <w:r>
        <w:rPr>
          <w:rFonts w:ascii="Arial" w:eastAsia="Arial" w:hAnsi="Arial"/>
          <w:color w:val="000000"/>
          <w:sz w:val="20"/>
        </w:rPr>
        <w:t xml:space="preserve"> Ref: RM6203</w:t>
      </w:r>
    </w:p>
    <w:p w14:paraId="139EFCDD"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28 </w:t>
      </w:r>
      <w:r>
        <w:rPr>
          <w:rFonts w:ascii="Calibri" w:eastAsia="Calibri" w:hAnsi="Calibri"/>
          <w:color w:val="000000"/>
        </w:rPr>
        <w:br/>
      </w:r>
      <w:r>
        <w:rPr>
          <w:rFonts w:ascii="Arial" w:eastAsia="Arial" w:hAnsi="Arial"/>
          <w:color w:val="000000"/>
          <w:sz w:val="20"/>
        </w:rPr>
        <w:t>Model Version: v3.8</w:t>
      </w:r>
    </w:p>
    <w:p w14:paraId="55576793" w14:textId="77777777" w:rsidR="00523AF4" w:rsidRDefault="00523AF4">
      <w:pPr>
        <w:sectPr w:rsidR="00523AF4">
          <w:pgSz w:w="11904" w:h="16838"/>
          <w:pgMar w:top="700" w:right="1429" w:bottom="562" w:left="1435" w:header="720" w:footer="720" w:gutter="0"/>
          <w:cols w:space="720"/>
        </w:sectPr>
      </w:pPr>
    </w:p>
    <w:p w14:paraId="152D6293"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092B51A9" w14:textId="77777777" w:rsidR="00523AF4" w:rsidRDefault="00EE6B67">
      <w:pPr>
        <w:spacing w:before="276" w:line="368" w:lineRule="exact"/>
        <w:textAlignment w:val="baseline"/>
        <w:rPr>
          <w:rFonts w:ascii="Arial" w:eastAsia="Arial" w:hAnsi="Arial"/>
          <w:b/>
          <w:color w:val="000000"/>
          <w:spacing w:val="3"/>
          <w:sz w:val="32"/>
        </w:rPr>
      </w:pPr>
      <w:r>
        <w:rPr>
          <w:rFonts w:ascii="Arial" w:eastAsia="Arial" w:hAnsi="Arial"/>
          <w:b/>
          <w:color w:val="000000"/>
          <w:spacing w:val="3"/>
          <w:sz w:val="32"/>
        </w:rPr>
        <w:t>21. Relationships created by the contract</w:t>
      </w:r>
    </w:p>
    <w:p w14:paraId="5DE872F8" w14:textId="77777777" w:rsidR="00523AF4" w:rsidRDefault="00EE6B67">
      <w:pPr>
        <w:spacing w:before="107" w:line="255" w:lineRule="exact"/>
        <w:ind w:left="72" w:right="144"/>
        <w:textAlignment w:val="baseline"/>
        <w:rPr>
          <w:rFonts w:ascii="Arial" w:eastAsia="Arial" w:hAnsi="Arial"/>
          <w:color w:val="000000"/>
        </w:rPr>
      </w:pPr>
      <w:r>
        <w:rPr>
          <w:rFonts w:ascii="Arial" w:eastAsia="Arial" w:hAnsi="Arial"/>
          <w:color w:val="000000"/>
        </w:rPr>
        <w:t>No Contract creates a partnership, joint venture or employment relationship. The Supplier must represent themselves accordingly and ensure others do so.</w:t>
      </w:r>
    </w:p>
    <w:p w14:paraId="398F853C" w14:textId="77777777" w:rsidR="00523AF4" w:rsidRDefault="00EE6B67">
      <w:pPr>
        <w:spacing w:before="743" w:line="368" w:lineRule="exact"/>
        <w:textAlignment w:val="baseline"/>
        <w:rPr>
          <w:rFonts w:ascii="Arial" w:eastAsia="Arial" w:hAnsi="Arial"/>
          <w:b/>
          <w:color w:val="000000"/>
          <w:spacing w:val="4"/>
          <w:sz w:val="32"/>
        </w:rPr>
      </w:pPr>
      <w:r>
        <w:rPr>
          <w:rFonts w:ascii="Arial" w:eastAsia="Arial" w:hAnsi="Arial"/>
          <w:b/>
          <w:color w:val="000000"/>
          <w:spacing w:val="4"/>
          <w:sz w:val="32"/>
        </w:rPr>
        <w:t>22. Giving up contract rights</w:t>
      </w:r>
    </w:p>
    <w:p w14:paraId="51F73346" w14:textId="77777777" w:rsidR="00523AF4" w:rsidRDefault="00EE6B67">
      <w:pPr>
        <w:spacing w:before="107" w:line="255" w:lineRule="exact"/>
        <w:ind w:left="72"/>
        <w:textAlignment w:val="baseline"/>
        <w:rPr>
          <w:rFonts w:ascii="Arial" w:eastAsia="Arial" w:hAnsi="Arial"/>
          <w:color w:val="000000"/>
        </w:rPr>
      </w:pPr>
      <w:r>
        <w:rPr>
          <w:rFonts w:ascii="Arial" w:eastAsia="Arial" w:hAnsi="Arial"/>
          <w:color w:val="000000"/>
        </w:rPr>
        <w:t>A partial or full waiver or relaxation of the terms of a Contract is only valid if it is stated to be a waiver in writing to the other Party.</w:t>
      </w:r>
    </w:p>
    <w:p w14:paraId="1376F487" w14:textId="77777777" w:rsidR="00523AF4" w:rsidRDefault="00EE6B67">
      <w:pPr>
        <w:spacing w:before="743" w:line="368" w:lineRule="exact"/>
        <w:textAlignment w:val="baseline"/>
        <w:rPr>
          <w:rFonts w:ascii="Arial" w:eastAsia="Arial" w:hAnsi="Arial"/>
          <w:b/>
          <w:color w:val="000000"/>
          <w:spacing w:val="3"/>
          <w:sz w:val="32"/>
        </w:rPr>
      </w:pPr>
      <w:r>
        <w:rPr>
          <w:rFonts w:ascii="Arial" w:eastAsia="Arial" w:hAnsi="Arial"/>
          <w:b/>
          <w:color w:val="000000"/>
          <w:spacing w:val="3"/>
          <w:sz w:val="32"/>
        </w:rPr>
        <w:t>23. Transferring responsibilities</w:t>
      </w:r>
    </w:p>
    <w:p w14:paraId="558F8854" w14:textId="77777777" w:rsidR="00523AF4" w:rsidRDefault="00EE6B67">
      <w:pPr>
        <w:spacing w:before="107" w:line="279" w:lineRule="exact"/>
        <w:ind w:left="576" w:right="648" w:hanging="576"/>
        <w:textAlignment w:val="baseline"/>
        <w:rPr>
          <w:rFonts w:ascii="Arial" w:eastAsia="Arial" w:hAnsi="Arial"/>
          <w:color w:val="000000"/>
          <w:sz w:val="24"/>
        </w:rPr>
      </w:pPr>
      <w:r>
        <w:rPr>
          <w:rFonts w:ascii="Arial" w:eastAsia="Arial" w:hAnsi="Arial"/>
          <w:color w:val="000000"/>
          <w:sz w:val="24"/>
        </w:rPr>
        <w:t xml:space="preserve">23.1 The Supplier cannot assign, novate or transfer a Contract or any part of a </w:t>
      </w:r>
      <w:r>
        <w:rPr>
          <w:rFonts w:ascii="Arial" w:eastAsia="Arial" w:hAnsi="Arial"/>
          <w:color w:val="000000"/>
          <w:sz w:val="24"/>
        </w:rPr>
        <w:t>Contract without the Relevant Authority’s written consent.</w:t>
      </w:r>
    </w:p>
    <w:p w14:paraId="7E6DDB93" w14:textId="77777777" w:rsidR="00523AF4" w:rsidRDefault="00EE6B67">
      <w:pPr>
        <w:spacing w:before="295" w:line="276" w:lineRule="exact"/>
        <w:ind w:left="576" w:hanging="576"/>
        <w:textAlignment w:val="baseline"/>
        <w:rPr>
          <w:rFonts w:ascii="Arial" w:eastAsia="Arial" w:hAnsi="Arial"/>
          <w:color w:val="000000"/>
          <w:sz w:val="24"/>
        </w:rPr>
      </w:pPr>
      <w:r>
        <w:rPr>
          <w:rFonts w:ascii="Arial" w:eastAsia="Arial" w:hAnsi="Arial"/>
          <w:color w:val="000000"/>
          <w:sz w:val="24"/>
        </w:rPr>
        <w:t>23.2 The Relevant Authority can assign, novate or transfer its Contract or any part of it to any Central Government Body, public or private sector body which performs the functions of the Relevant Authority.</w:t>
      </w:r>
    </w:p>
    <w:p w14:paraId="578D872B" w14:textId="77777777" w:rsidR="00523AF4" w:rsidRDefault="00EE6B67">
      <w:pPr>
        <w:spacing w:before="297" w:line="274" w:lineRule="exact"/>
        <w:ind w:left="576" w:right="360" w:hanging="576"/>
        <w:textAlignment w:val="baseline"/>
        <w:rPr>
          <w:rFonts w:ascii="Arial" w:eastAsia="Arial" w:hAnsi="Arial"/>
          <w:color w:val="000000"/>
          <w:spacing w:val="-1"/>
          <w:sz w:val="24"/>
        </w:rPr>
      </w:pPr>
      <w:r>
        <w:rPr>
          <w:rFonts w:ascii="Arial" w:eastAsia="Arial" w:hAnsi="Arial"/>
          <w:color w:val="000000"/>
          <w:spacing w:val="-1"/>
          <w:sz w:val="24"/>
        </w:rPr>
        <w:t>23.3 When CCS or the Buyer uses its rights under</w:t>
      </w:r>
      <w:r>
        <w:rPr>
          <w:rFonts w:ascii="Arial" w:eastAsia="Arial" w:hAnsi="Arial"/>
          <w:color w:val="000000"/>
          <w:spacing w:val="-1"/>
          <w:sz w:val="24"/>
        </w:rPr>
        <w:t xml:space="preserve"> Clause 23.2 the Supplier must enter into a novation agreement in the form that CCS or the Buyer specifies.</w:t>
      </w:r>
    </w:p>
    <w:p w14:paraId="6B8764B2" w14:textId="77777777" w:rsidR="00523AF4" w:rsidRDefault="00EE6B67">
      <w:pPr>
        <w:spacing w:before="303" w:line="273" w:lineRule="exact"/>
        <w:ind w:left="576" w:right="144" w:hanging="576"/>
        <w:textAlignment w:val="baseline"/>
        <w:rPr>
          <w:rFonts w:ascii="Arial" w:eastAsia="Arial" w:hAnsi="Arial"/>
          <w:color w:val="000000"/>
          <w:sz w:val="24"/>
        </w:rPr>
      </w:pPr>
      <w:r>
        <w:rPr>
          <w:rFonts w:ascii="Arial" w:eastAsia="Arial" w:hAnsi="Arial"/>
          <w:color w:val="000000"/>
          <w:sz w:val="24"/>
        </w:rPr>
        <w:t>23.4 The Supplier can terminate a Contract novated under Clause 23.2 to a private sector body that is experiencing an Insolvency Event.</w:t>
      </w:r>
    </w:p>
    <w:p w14:paraId="442EE5F8" w14:textId="77777777" w:rsidR="00523AF4" w:rsidRDefault="00EE6B67">
      <w:pPr>
        <w:spacing w:before="294" w:line="278" w:lineRule="exact"/>
        <w:ind w:left="576" w:right="504" w:hanging="576"/>
        <w:textAlignment w:val="baseline"/>
        <w:rPr>
          <w:rFonts w:ascii="Arial" w:eastAsia="Arial" w:hAnsi="Arial"/>
          <w:color w:val="000000"/>
          <w:sz w:val="24"/>
        </w:rPr>
      </w:pPr>
      <w:r>
        <w:rPr>
          <w:rFonts w:ascii="Arial" w:eastAsia="Arial" w:hAnsi="Arial"/>
          <w:color w:val="000000"/>
          <w:sz w:val="24"/>
        </w:rPr>
        <w:t>23.5 The Sup</w:t>
      </w:r>
      <w:r>
        <w:rPr>
          <w:rFonts w:ascii="Arial" w:eastAsia="Arial" w:hAnsi="Arial"/>
          <w:color w:val="000000"/>
          <w:sz w:val="24"/>
        </w:rPr>
        <w:t>plier remains responsible for all acts and omissions of the Supplier Staff as if they were its own.</w:t>
      </w:r>
    </w:p>
    <w:p w14:paraId="563924BF" w14:textId="77777777" w:rsidR="00523AF4" w:rsidRDefault="00EE6B67">
      <w:pPr>
        <w:spacing w:before="314" w:line="276" w:lineRule="exact"/>
        <w:ind w:left="576" w:right="72" w:hanging="576"/>
        <w:textAlignment w:val="baseline"/>
        <w:rPr>
          <w:rFonts w:ascii="Arial" w:eastAsia="Arial" w:hAnsi="Arial"/>
          <w:color w:val="000000"/>
          <w:sz w:val="24"/>
        </w:rPr>
      </w:pPr>
      <w:r>
        <w:rPr>
          <w:rFonts w:ascii="Arial" w:eastAsia="Arial" w:hAnsi="Arial"/>
          <w:color w:val="000000"/>
          <w:sz w:val="24"/>
        </w:rPr>
        <w:t>23.6 If CCS or the Buyer asks the Supplier for details about Subcontractors, the Supplier must provide details of Subcontractors at all levels of the supply</w:t>
      </w:r>
      <w:r>
        <w:rPr>
          <w:rFonts w:ascii="Arial" w:eastAsia="Arial" w:hAnsi="Arial"/>
          <w:color w:val="000000"/>
          <w:sz w:val="24"/>
        </w:rPr>
        <w:t xml:space="preserve"> chain including:</w:t>
      </w:r>
    </w:p>
    <w:p w14:paraId="6943A26E" w14:textId="77777777" w:rsidR="00523AF4" w:rsidRDefault="00EE6B67">
      <w:pPr>
        <w:numPr>
          <w:ilvl w:val="0"/>
          <w:numId w:val="46"/>
        </w:numPr>
        <w:tabs>
          <w:tab w:val="clear" w:pos="432"/>
          <w:tab w:val="left" w:pos="1008"/>
        </w:tabs>
        <w:spacing w:before="293" w:line="250" w:lineRule="exact"/>
        <w:ind w:left="576"/>
        <w:textAlignment w:val="baseline"/>
        <w:rPr>
          <w:rFonts w:ascii="Arial" w:eastAsia="Arial" w:hAnsi="Arial"/>
          <w:color w:val="000000"/>
          <w:spacing w:val="-1"/>
        </w:rPr>
      </w:pPr>
      <w:r>
        <w:rPr>
          <w:rFonts w:ascii="Arial" w:eastAsia="Arial" w:hAnsi="Arial"/>
          <w:color w:val="000000"/>
          <w:spacing w:val="-1"/>
        </w:rPr>
        <w:t>their name;</w:t>
      </w:r>
    </w:p>
    <w:p w14:paraId="62BB3724" w14:textId="77777777" w:rsidR="00523AF4" w:rsidRDefault="00EE6B67">
      <w:pPr>
        <w:numPr>
          <w:ilvl w:val="0"/>
          <w:numId w:val="46"/>
        </w:numPr>
        <w:tabs>
          <w:tab w:val="clear" w:pos="432"/>
          <w:tab w:val="left" w:pos="1008"/>
        </w:tabs>
        <w:spacing w:before="23" w:line="250" w:lineRule="exact"/>
        <w:ind w:left="576"/>
        <w:textAlignment w:val="baseline"/>
        <w:rPr>
          <w:rFonts w:ascii="Arial" w:eastAsia="Arial" w:hAnsi="Arial"/>
          <w:color w:val="000000"/>
        </w:rPr>
      </w:pPr>
      <w:r>
        <w:rPr>
          <w:rFonts w:ascii="Arial" w:eastAsia="Arial" w:hAnsi="Arial"/>
          <w:color w:val="000000"/>
        </w:rPr>
        <w:t>the scope of their appointment; and</w:t>
      </w:r>
    </w:p>
    <w:p w14:paraId="433F5078" w14:textId="77777777" w:rsidR="00523AF4" w:rsidRDefault="00EE6B67">
      <w:pPr>
        <w:numPr>
          <w:ilvl w:val="0"/>
          <w:numId w:val="46"/>
        </w:numPr>
        <w:tabs>
          <w:tab w:val="clear" w:pos="432"/>
          <w:tab w:val="left" w:pos="1008"/>
        </w:tabs>
        <w:spacing w:before="24" w:line="250" w:lineRule="exact"/>
        <w:ind w:left="576"/>
        <w:textAlignment w:val="baseline"/>
        <w:rPr>
          <w:rFonts w:ascii="Arial" w:eastAsia="Arial" w:hAnsi="Arial"/>
          <w:color w:val="000000"/>
        </w:rPr>
      </w:pPr>
      <w:r>
        <w:rPr>
          <w:rFonts w:ascii="Arial" w:eastAsia="Arial" w:hAnsi="Arial"/>
          <w:color w:val="000000"/>
        </w:rPr>
        <w:t>the duration of their appointment.</w:t>
      </w:r>
    </w:p>
    <w:p w14:paraId="6EFEF71D" w14:textId="77777777" w:rsidR="00523AF4" w:rsidRDefault="00EE6B67">
      <w:pPr>
        <w:spacing w:before="744" w:line="368" w:lineRule="exact"/>
        <w:textAlignment w:val="baseline"/>
        <w:rPr>
          <w:rFonts w:ascii="Arial" w:eastAsia="Arial" w:hAnsi="Arial"/>
          <w:b/>
          <w:color w:val="000000"/>
          <w:spacing w:val="4"/>
          <w:sz w:val="32"/>
        </w:rPr>
      </w:pPr>
      <w:r>
        <w:rPr>
          <w:rFonts w:ascii="Arial" w:eastAsia="Arial" w:hAnsi="Arial"/>
          <w:b/>
          <w:color w:val="000000"/>
          <w:spacing w:val="4"/>
          <w:sz w:val="32"/>
        </w:rPr>
        <w:t>24. Changing the contract</w:t>
      </w:r>
    </w:p>
    <w:p w14:paraId="465B067A" w14:textId="77777777" w:rsidR="00523AF4" w:rsidRDefault="00EE6B67">
      <w:pPr>
        <w:spacing w:before="108" w:line="278" w:lineRule="exact"/>
        <w:ind w:left="576" w:right="288" w:hanging="576"/>
        <w:textAlignment w:val="baseline"/>
        <w:rPr>
          <w:rFonts w:ascii="Arial" w:eastAsia="Arial" w:hAnsi="Arial"/>
          <w:color w:val="000000"/>
          <w:sz w:val="24"/>
        </w:rPr>
      </w:pPr>
      <w:r>
        <w:rPr>
          <w:rFonts w:ascii="Arial" w:eastAsia="Arial" w:hAnsi="Arial"/>
          <w:color w:val="000000"/>
          <w:sz w:val="24"/>
        </w:rPr>
        <w:t>24.1 Either Party can request a Variation which is only effective if agreed in writing and signed by both Parties.</w:t>
      </w:r>
    </w:p>
    <w:p w14:paraId="2D144260" w14:textId="77777777" w:rsidR="00523AF4" w:rsidRDefault="00EE6B67">
      <w:pPr>
        <w:spacing w:before="298" w:line="273" w:lineRule="exact"/>
        <w:textAlignment w:val="baseline"/>
        <w:rPr>
          <w:rFonts w:ascii="Arial" w:eastAsia="Arial" w:hAnsi="Arial"/>
          <w:color w:val="000000"/>
          <w:sz w:val="24"/>
        </w:rPr>
      </w:pPr>
      <w:r>
        <w:rPr>
          <w:rFonts w:ascii="Arial" w:eastAsia="Arial" w:hAnsi="Arial"/>
          <w:color w:val="000000"/>
          <w:sz w:val="24"/>
        </w:rPr>
        <w:t>24.2 The Supplier must provide an Impact Assessment either:</w:t>
      </w:r>
    </w:p>
    <w:p w14:paraId="7D431E5C" w14:textId="77777777" w:rsidR="00523AF4" w:rsidRDefault="00EE6B67">
      <w:pPr>
        <w:numPr>
          <w:ilvl w:val="0"/>
          <w:numId w:val="47"/>
        </w:numPr>
        <w:tabs>
          <w:tab w:val="clear" w:pos="432"/>
          <w:tab w:val="left" w:pos="1008"/>
        </w:tabs>
        <w:spacing w:before="292" w:line="250" w:lineRule="exact"/>
        <w:ind w:left="576"/>
        <w:textAlignment w:val="baseline"/>
        <w:rPr>
          <w:rFonts w:ascii="Arial" w:eastAsia="Arial" w:hAnsi="Arial"/>
          <w:color w:val="000000"/>
        </w:rPr>
      </w:pPr>
      <w:r>
        <w:rPr>
          <w:rFonts w:ascii="Arial" w:eastAsia="Arial" w:hAnsi="Arial"/>
          <w:color w:val="000000"/>
        </w:rPr>
        <w:t>with the Variation Form, where the Supplier requests the Variation; or</w:t>
      </w:r>
    </w:p>
    <w:p w14:paraId="12F0A630" w14:textId="77777777" w:rsidR="00523AF4" w:rsidRDefault="00EE6B67">
      <w:pPr>
        <w:numPr>
          <w:ilvl w:val="0"/>
          <w:numId w:val="47"/>
        </w:numPr>
        <w:tabs>
          <w:tab w:val="clear" w:pos="432"/>
          <w:tab w:val="left" w:pos="1008"/>
        </w:tabs>
        <w:spacing w:before="24" w:line="250" w:lineRule="exact"/>
        <w:ind w:left="576"/>
        <w:textAlignment w:val="baseline"/>
        <w:rPr>
          <w:rFonts w:ascii="Arial" w:eastAsia="Arial" w:hAnsi="Arial"/>
          <w:color w:val="000000"/>
          <w:spacing w:val="-1"/>
        </w:rPr>
      </w:pPr>
      <w:r>
        <w:rPr>
          <w:rFonts w:ascii="Arial" w:eastAsia="Arial" w:hAnsi="Arial"/>
          <w:color w:val="000000"/>
          <w:spacing w:val="-1"/>
        </w:rPr>
        <w:t>within the time limits included in a Variation Form requested by CCS or the Buyer.</w:t>
      </w:r>
    </w:p>
    <w:p w14:paraId="35242F2B" w14:textId="77777777" w:rsidR="00523AF4" w:rsidRDefault="00EE6B67">
      <w:pPr>
        <w:spacing w:before="132" w:line="230" w:lineRule="exact"/>
        <w:textAlignment w:val="baseline"/>
        <w:rPr>
          <w:rFonts w:ascii="Arial" w:eastAsia="Arial" w:hAnsi="Arial"/>
          <w:color w:val="000000"/>
          <w:sz w:val="20"/>
        </w:rPr>
      </w:pPr>
      <w:r>
        <w:rPr>
          <w:rFonts w:ascii="Arial" w:eastAsia="Arial" w:hAnsi="Arial"/>
          <w:color w:val="000000"/>
          <w:sz w:val="20"/>
        </w:rPr>
        <w:t>Framework Ref: RM6203</w:t>
      </w:r>
    </w:p>
    <w:p w14:paraId="48325325"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29 </w:t>
      </w:r>
      <w:r>
        <w:rPr>
          <w:rFonts w:ascii="Calibri" w:eastAsia="Calibri" w:hAnsi="Calibri"/>
          <w:color w:val="000000"/>
        </w:rPr>
        <w:br/>
      </w:r>
      <w:r>
        <w:rPr>
          <w:rFonts w:ascii="Arial" w:eastAsia="Arial" w:hAnsi="Arial"/>
          <w:color w:val="000000"/>
          <w:sz w:val="20"/>
        </w:rPr>
        <w:t>Model Version: v3.8</w:t>
      </w:r>
    </w:p>
    <w:p w14:paraId="4DAC9A11" w14:textId="77777777" w:rsidR="00523AF4" w:rsidRDefault="00523AF4">
      <w:pPr>
        <w:sectPr w:rsidR="00523AF4">
          <w:pgSz w:w="11904" w:h="16838"/>
          <w:pgMar w:top="700" w:right="1432" w:bottom="562" w:left="1432" w:header="720" w:footer="720" w:gutter="0"/>
          <w:cols w:space="720"/>
        </w:sectPr>
      </w:pPr>
    </w:p>
    <w:p w14:paraId="719F6008"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0A33F54A" w14:textId="77777777" w:rsidR="00523AF4" w:rsidRDefault="00EE6B67">
      <w:pPr>
        <w:spacing w:before="539" w:line="277" w:lineRule="exact"/>
        <w:ind w:left="576" w:right="144" w:hanging="576"/>
        <w:textAlignment w:val="baseline"/>
        <w:rPr>
          <w:rFonts w:ascii="Arial" w:eastAsia="Arial" w:hAnsi="Arial"/>
          <w:color w:val="000000"/>
          <w:sz w:val="24"/>
        </w:rPr>
      </w:pPr>
      <w:r>
        <w:rPr>
          <w:rFonts w:ascii="Arial" w:eastAsia="Arial" w:hAnsi="Arial"/>
          <w:color w:val="000000"/>
          <w:sz w:val="24"/>
        </w:rPr>
        <w:t>24.3 If the Variation cannot be agreed or resolved by the Parties, CCS or the Buyer can either:</w:t>
      </w:r>
    </w:p>
    <w:p w14:paraId="0655DE65" w14:textId="77777777" w:rsidR="00523AF4" w:rsidRDefault="00EE6B67">
      <w:pPr>
        <w:numPr>
          <w:ilvl w:val="0"/>
          <w:numId w:val="48"/>
        </w:numPr>
        <w:tabs>
          <w:tab w:val="clear" w:pos="432"/>
          <w:tab w:val="left" w:pos="1008"/>
        </w:tabs>
        <w:spacing w:before="285" w:line="260" w:lineRule="exact"/>
        <w:ind w:left="1008" w:hanging="432"/>
        <w:textAlignment w:val="baseline"/>
        <w:rPr>
          <w:rFonts w:ascii="Arial" w:eastAsia="Arial" w:hAnsi="Arial"/>
          <w:color w:val="000000"/>
        </w:rPr>
      </w:pPr>
      <w:r>
        <w:rPr>
          <w:rFonts w:ascii="Arial" w:eastAsia="Arial" w:hAnsi="Arial"/>
          <w:color w:val="000000"/>
        </w:rPr>
        <w:t>agree that the Contract continues without the Variation; or</w:t>
      </w:r>
    </w:p>
    <w:p w14:paraId="2741793F" w14:textId="77777777" w:rsidR="00523AF4" w:rsidRDefault="00EE6B67">
      <w:pPr>
        <w:numPr>
          <w:ilvl w:val="0"/>
          <w:numId w:val="48"/>
        </w:numPr>
        <w:tabs>
          <w:tab w:val="clear" w:pos="432"/>
          <w:tab w:val="left" w:pos="1008"/>
        </w:tabs>
        <w:spacing w:before="16" w:line="254" w:lineRule="exact"/>
        <w:ind w:left="1008" w:right="360" w:hanging="432"/>
        <w:textAlignment w:val="baseline"/>
        <w:rPr>
          <w:rFonts w:ascii="Arial" w:eastAsia="Arial" w:hAnsi="Arial"/>
          <w:color w:val="000000"/>
        </w:rPr>
      </w:pPr>
      <w:r>
        <w:rPr>
          <w:rFonts w:ascii="Arial" w:eastAsia="Arial" w:hAnsi="Arial"/>
          <w:color w:val="000000"/>
        </w:rPr>
        <w:t>terminate the affected Contract, unless in the case of a Call-Off Contract, the Supplier has already provided part or all of the provision of the Deliverables, or where the Supplier can show evidence of substantial work being carried out to provide them; o</w:t>
      </w:r>
      <w:r>
        <w:rPr>
          <w:rFonts w:ascii="Arial" w:eastAsia="Arial" w:hAnsi="Arial"/>
          <w:color w:val="000000"/>
        </w:rPr>
        <w:t>r</w:t>
      </w:r>
    </w:p>
    <w:p w14:paraId="15D53457" w14:textId="77777777" w:rsidR="00523AF4" w:rsidRDefault="00EE6B67">
      <w:pPr>
        <w:numPr>
          <w:ilvl w:val="0"/>
          <w:numId w:val="48"/>
        </w:numPr>
        <w:tabs>
          <w:tab w:val="clear" w:pos="432"/>
          <w:tab w:val="left" w:pos="1008"/>
        </w:tabs>
        <w:spacing w:before="9" w:line="260" w:lineRule="exact"/>
        <w:ind w:left="1008" w:hanging="432"/>
        <w:textAlignment w:val="baseline"/>
        <w:rPr>
          <w:rFonts w:ascii="Arial" w:eastAsia="Arial" w:hAnsi="Arial"/>
          <w:color w:val="000000"/>
        </w:rPr>
      </w:pPr>
      <w:r>
        <w:rPr>
          <w:rFonts w:ascii="Arial" w:eastAsia="Arial" w:hAnsi="Arial"/>
          <w:color w:val="000000"/>
        </w:rPr>
        <w:t>refer the Dispute to be resolved using Clause 34 (Resolving Disputes).</w:t>
      </w:r>
    </w:p>
    <w:p w14:paraId="2F45A7E7" w14:textId="77777777" w:rsidR="00523AF4" w:rsidRDefault="00EE6B67">
      <w:pPr>
        <w:spacing w:before="278" w:line="277" w:lineRule="exact"/>
        <w:ind w:left="576" w:right="72" w:hanging="576"/>
        <w:textAlignment w:val="baseline"/>
        <w:rPr>
          <w:rFonts w:ascii="Arial" w:eastAsia="Arial" w:hAnsi="Arial"/>
          <w:color w:val="000000"/>
          <w:sz w:val="24"/>
        </w:rPr>
      </w:pPr>
      <w:r>
        <w:rPr>
          <w:rFonts w:ascii="Arial" w:eastAsia="Arial" w:hAnsi="Arial"/>
          <w:color w:val="000000"/>
          <w:sz w:val="24"/>
        </w:rPr>
        <w:t>24.4 CCS and the Buyer are not required to accept a Variation request made by the Supplier.</w:t>
      </w:r>
    </w:p>
    <w:p w14:paraId="1E470889" w14:textId="77777777" w:rsidR="00523AF4" w:rsidRDefault="00EE6B67">
      <w:pPr>
        <w:spacing w:before="292" w:line="277" w:lineRule="exact"/>
        <w:ind w:left="576" w:hanging="576"/>
        <w:textAlignment w:val="baseline"/>
        <w:rPr>
          <w:rFonts w:ascii="Arial" w:eastAsia="Arial" w:hAnsi="Arial"/>
          <w:color w:val="000000"/>
          <w:sz w:val="24"/>
        </w:rPr>
      </w:pPr>
      <w:r>
        <w:rPr>
          <w:rFonts w:ascii="Arial" w:eastAsia="Arial" w:hAnsi="Arial"/>
          <w:color w:val="000000"/>
          <w:sz w:val="24"/>
        </w:rPr>
        <w:t>24.5 If there is a General Change in Law, the Supplier must bear the risk of the change and</w:t>
      </w:r>
      <w:r>
        <w:rPr>
          <w:rFonts w:ascii="Arial" w:eastAsia="Arial" w:hAnsi="Arial"/>
          <w:color w:val="000000"/>
          <w:sz w:val="24"/>
        </w:rPr>
        <w:t xml:space="preserve"> is not entitled to ask for an increase to the Framework Prices or the Charges.</w:t>
      </w:r>
    </w:p>
    <w:p w14:paraId="261F2B6A" w14:textId="77777777" w:rsidR="00523AF4" w:rsidRDefault="00EE6B67">
      <w:pPr>
        <w:spacing w:before="291" w:line="277" w:lineRule="exact"/>
        <w:ind w:left="576" w:right="72" w:hanging="576"/>
        <w:textAlignment w:val="baseline"/>
        <w:rPr>
          <w:rFonts w:ascii="Arial" w:eastAsia="Arial" w:hAnsi="Arial"/>
          <w:color w:val="000000"/>
          <w:sz w:val="24"/>
        </w:rPr>
      </w:pPr>
      <w:r>
        <w:rPr>
          <w:rFonts w:ascii="Arial" w:eastAsia="Arial" w:hAnsi="Arial"/>
          <w:color w:val="000000"/>
          <w:sz w:val="24"/>
        </w:rPr>
        <w:t>24.6 If there is a Specific Change in Law or one is likely to happen during the Contract Period the Supplier must give CCS and the Buyer notice of the likely effects of the cha</w:t>
      </w:r>
      <w:r>
        <w:rPr>
          <w:rFonts w:ascii="Arial" w:eastAsia="Arial" w:hAnsi="Arial"/>
          <w:color w:val="000000"/>
          <w:sz w:val="24"/>
        </w:rPr>
        <w:t>nges as soon as reasonably practical. They must also say if they think any Variation is needed either to the Deliverables, Framework Prices or a Contract and provide evidence:</w:t>
      </w:r>
    </w:p>
    <w:p w14:paraId="14D14B77" w14:textId="77777777" w:rsidR="00523AF4" w:rsidRDefault="00EE6B67">
      <w:pPr>
        <w:numPr>
          <w:ilvl w:val="0"/>
          <w:numId w:val="49"/>
        </w:numPr>
        <w:tabs>
          <w:tab w:val="clear" w:pos="432"/>
          <w:tab w:val="left" w:pos="1008"/>
        </w:tabs>
        <w:spacing w:before="286" w:line="254" w:lineRule="exact"/>
        <w:ind w:left="1008" w:right="432" w:hanging="432"/>
        <w:textAlignment w:val="baseline"/>
        <w:rPr>
          <w:rFonts w:ascii="Arial" w:eastAsia="Arial" w:hAnsi="Arial"/>
          <w:color w:val="000000"/>
        </w:rPr>
      </w:pPr>
      <w:r>
        <w:rPr>
          <w:rFonts w:ascii="Arial" w:eastAsia="Arial" w:hAnsi="Arial"/>
          <w:color w:val="000000"/>
        </w:rPr>
        <w:t>that the Supplier has kept costs as low as possible, including in Subcontractor costs; and</w:t>
      </w:r>
    </w:p>
    <w:p w14:paraId="3C48D26C" w14:textId="77777777" w:rsidR="00523AF4" w:rsidRDefault="00EE6B67">
      <w:pPr>
        <w:numPr>
          <w:ilvl w:val="0"/>
          <w:numId w:val="49"/>
        </w:numPr>
        <w:tabs>
          <w:tab w:val="clear" w:pos="432"/>
          <w:tab w:val="left" w:pos="1008"/>
        </w:tabs>
        <w:spacing w:before="14" w:line="260" w:lineRule="exact"/>
        <w:ind w:left="1008" w:hanging="432"/>
        <w:textAlignment w:val="baseline"/>
        <w:rPr>
          <w:rFonts w:ascii="Arial" w:eastAsia="Arial" w:hAnsi="Arial"/>
          <w:color w:val="000000"/>
        </w:rPr>
      </w:pPr>
      <w:r>
        <w:rPr>
          <w:rFonts w:ascii="Arial" w:eastAsia="Arial" w:hAnsi="Arial"/>
          <w:color w:val="000000"/>
        </w:rPr>
        <w:t>of how it has affected the Supplier’s costs.</w:t>
      </w:r>
    </w:p>
    <w:p w14:paraId="50BD49EE" w14:textId="77777777" w:rsidR="00523AF4" w:rsidRDefault="00EE6B67">
      <w:pPr>
        <w:spacing w:before="275" w:line="277" w:lineRule="exact"/>
        <w:ind w:left="576" w:right="72" w:hanging="576"/>
        <w:textAlignment w:val="baseline"/>
        <w:rPr>
          <w:rFonts w:ascii="Arial" w:eastAsia="Arial" w:hAnsi="Arial"/>
          <w:color w:val="000000"/>
          <w:sz w:val="24"/>
        </w:rPr>
      </w:pPr>
      <w:r>
        <w:rPr>
          <w:rFonts w:ascii="Arial" w:eastAsia="Arial" w:hAnsi="Arial"/>
          <w:color w:val="000000"/>
          <w:sz w:val="24"/>
        </w:rPr>
        <w:t>24.7 Any change in the Framework Prices or relief from the Supplier's obligations because of a Specific Change in Law mu</w:t>
      </w:r>
      <w:r>
        <w:rPr>
          <w:rFonts w:ascii="Arial" w:eastAsia="Arial" w:hAnsi="Arial"/>
          <w:color w:val="000000"/>
          <w:sz w:val="24"/>
        </w:rPr>
        <w:t>st be implemented using Clauses 24.1 to 24.4.</w:t>
      </w:r>
    </w:p>
    <w:p w14:paraId="08CA215B" w14:textId="77777777" w:rsidR="00523AF4" w:rsidRDefault="00EE6B67">
      <w:pPr>
        <w:spacing w:before="313" w:line="277" w:lineRule="exact"/>
        <w:ind w:left="576" w:right="360" w:hanging="576"/>
        <w:textAlignment w:val="baseline"/>
        <w:rPr>
          <w:rFonts w:ascii="Arial" w:eastAsia="Arial" w:hAnsi="Arial"/>
          <w:color w:val="000000"/>
          <w:sz w:val="24"/>
        </w:rPr>
      </w:pPr>
      <w:r>
        <w:rPr>
          <w:rFonts w:ascii="Arial" w:eastAsia="Arial" w:hAnsi="Arial"/>
          <w:color w:val="000000"/>
          <w:sz w:val="24"/>
        </w:rPr>
        <w:t>24.8 For 101(5) of the Regulations, if the Court declares any Variation ineffective, the Parties agree that their mutual rights and obligations will be regulated by the terms of the Contract as they existed wit</w:t>
      </w:r>
      <w:r>
        <w:rPr>
          <w:rFonts w:ascii="Arial" w:eastAsia="Arial" w:hAnsi="Arial"/>
          <w:color w:val="000000"/>
          <w:sz w:val="24"/>
        </w:rPr>
        <w:t>hout undue delay prior to that Variation and as if the Parties had never entered into that Variation.</w:t>
      </w:r>
    </w:p>
    <w:p w14:paraId="4D6E5721" w14:textId="77777777" w:rsidR="00523AF4" w:rsidRDefault="00EE6B67">
      <w:pPr>
        <w:spacing w:before="763" w:line="366" w:lineRule="exact"/>
        <w:textAlignment w:val="baseline"/>
        <w:rPr>
          <w:rFonts w:ascii="Arial" w:eastAsia="Arial" w:hAnsi="Arial"/>
          <w:b/>
          <w:color w:val="000000"/>
          <w:spacing w:val="3"/>
          <w:sz w:val="32"/>
        </w:rPr>
      </w:pPr>
      <w:r>
        <w:rPr>
          <w:rFonts w:ascii="Arial" w:eastAsia="Arial" w:hAnsi="Arial"/>
          <w:b/>
          <w:color w:val="000000"/>
          <w:spacing w:val="3"/>
          <w:sz w:val="32"/>
        </w:rPr>
        <w:t>25. How to communicate about the contract</w:t>
      </w:r>
    </w:p>
    <w:p w14:paraId="1D117A3C" w14:textId="77777777" w:rsidR="00523AF4" w:rsidRDefault="00EE6B67">
      <w:pPr>
        <w:spacing w:before="107" w:line="277" w:lineRule="exact"/>
        <w:ind w:left="576" w:right="72" w:hanging="576"/>
        <w:textAlignment w:val="baseline"/>
        <w:rPr>
          <w:rFonts w:ascii="Arial" w:eastAsia="Arial" w:hAnsi="Arial"/>
          <w:color w:val="000000"/>
          <w:sz w:val="24"/>
        </w:rPr>
      </w:pPr>
      <w:r>
        <w:rPr>
          <w:rFonts w:ascii="Arial" w:eastAsia="Arial" w:hAnsi="Arial"/>
          <w:color w:val="000000"/>
          <w:sz w:val="24"/>
        </w:rPr>
        <w:t>25.1 All notices under the Contract must be in writing and are considered effective on the Working Day of delive</w:t>
      </w:r>
      <w:r>
        <w:rPr>
          <w:rFonts w:ascii="Arial" w:eastAsia="Arial" w:hAnsi="Arial"/>
          <w:color w:val="000000"/>
          <w:sz w:val="24"/>
        </w:rPr>
        <w:t>ry as long as they are delivered before 5:00pm on a Working Day. Otherwise the notice is effective on the next Working Day. An email is effective at 9:00am on the first Working Day after sending unless an error message is received.</w:t>
      </w:r>
    </w:p>
    <w:p w14:paraId="428B2331" w14:textId="77777777" w:rsidR="00523AF4" w:rsidRDefault="00EE6B67">
      <w:pPr>
        <w:spacing w:before="295" w:line="277" w:lineRule="exact"/>
        <w:ind w:left="576" w:right="144" w:hanging="576"/>
        <w:textAlignment w:val="baseline"/>
        <w:rPr>
          <w:rFonts w:ascii="Arial" w:eastAsia="Arial" w:hAnsi="Arial"/>
          <w:color w:val="000000"/>
          <w:sz w:val="24"/>
        </w:rPr>
      </w:pPr>
      <w:r>
        <w:rPr>
          <w:rFonts w:ascii="Arial" w:eastAsia="Arial" w:hAnsi="Arial"/>
          <w:color w:val="000000"/>
          <w:sz w:val="24"/>
        </w:rPr>
        <w:t>25.2 Notices to CCS must</w:t>
      </w:r>
      <w:r>
        <w:rPr>
          <w:rFonts w:ascii="Arial" w:eastAsia="Arial" w:hAnsi="Arial"/>
          <w:color w:val="000000"/>
          <w:sz w:val="24"/>
        </w:rPr>
        <w:t xml:space="preserve"> be sent to the CCS Authorised Representative’s address or email address in the Framework Award Form.</w:t>
      </w:r>
    </w:p>
    <w:p w14:paraId="6ED1EF02" w14:textId="77777777" w:rsidR="00523AF4" w:rsidRDefault="00EE6B67">
      <w:pPr>
        <w:spacing w:before="324" w:line="230" w:lineRule="exact"/>
        <w:textAlignment w:val="baseline"/>
        <w:rPr>
          <w:rFonts w:ascii="Arial" w:eastAsia="Arial" w:hAnsi="Arial"/>
          <w:color w:val="000000"/>
          <w:sz w:val="20"/>
        </w:rPr>
      </w:pPr>
      <w:r>
        <w:rPr>
          <w:rFonts w:ascii="Arial" w:eastAsia="Arial" w:hAnsi="Arial"/>
          <w:color w:val="000000"/>
          <w:sz w:val="20"/>
        </w:rPr>
        <w:t>Framework Ref: RM6203</w:t>
      </w:r>
    </w:p>
    <w:p w14:paraId="06CB0243"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30 </w:t>
      </w:r>
      <w:r>
        <w:rPr>
          <w:rFonts w:ascii="Calibri" w:eastAsia="Calibri" w:hAnsi="Calibri"/>
          <w:color w:val="000000"/>
        </w:rPr>
        <w:br/>
      </w:r>
      <w:r>
        <w:rPr>
          <w:rFonts w:ascii="Arial" w:eastAsia="Arial" w:hAnsi="Arial"/>
          <w:color w:val="000000"/>
          <w:sz w:val="20"/>
        </w:rPr>
        <w:t>Model Version: v3.8</w:t>
      </w:r>
    </w:p>
    <w:p w14:paraId="3522726C" w14:textId="77777777" w:rsidR="00523AF4" w:rsidRDefault="00523AF4">
      <w:pPr>
        <w:sectPr w:rsidR="00523AF4">
          <w:pgSz w:w="11904" w:h="16838"/>
          <w:pgMar w:top="700" w:right="1429" w:bottom="562" w:left="1435" w:header="720" w:footer="720" w:gutter="0"/>
          <w:cols w:space="720"/>
        </w:sectPr>
      </w:pPr>
    </w:p>
    <w:p w14:paraId="058C67EA"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767B24D7" w14:textId="77777777" w:rsidR="00523AF4" w:rsidRDefault="00EE6B67">
      <w:pPr>
        <w:spacing w:before="274" w:line="273" w:lineRule="exact"/>
        <w:ind w:left="576" w:right="432" w:hanging="576"/>
        <w:textAlignment w:val="baseline"/>
        <w:rPr>
          <w:rFonts w:ascii="Arial" w:eastAsia="Arial" w:hAnsi="Arial"/>
          <w:color w:val="000000"/>
          <w:sz w:val="24"/>
        </w:rPr>
      </w:pPr>
      <w:r>
        <w:rPr>
          <w:rFonts w:ascii="Arial" w:eastAsia="Arial" w:hAnsi="Arial"/>
          <w:color w:val="000000"/>
          <w:sz w:val="24"/>
        </w:rPr>
        <w:t>25.3 Notices to the Buyer must be sent to the Buyer Authorised Representative’s address or email address in the Order Form.</w:t>
      </w:r>
    </w:p>
    <w:p w14:paraId="6D414C15" w14:textId="77777777" w:rsidR="00523AF4" w:rsidRDefault="00EE6B67">
      <w:pPr>
        <w:spacing w:before="302" w:line="274" w:lineRule="exact"/>
        <w:ind w:left="576" w:right="1080" w:hanging="576"/>
        <w:textAlignment w:val="baseline"/>
        <w:rPr>
          <w:rFonts w:ascii="Arial" w:eastAsia="Arial" w:hAnsi="Arial"/>
          <w:color w:val="000000"/>
          <w:sz w:val="24"/>
        </w:rPr>
      </w:pPr>
      <w:r>
        <w:rPr>
          <w:rFonts w:ascii="Arial" w:eastAsia="Arial" w:hAnsi="Arial"/>
          <w:color w:val="000000"/>
          <w:sz w:val="24"/>
        </w:rPr>
        <w:t>25.4 This Clause does not apply to the servi</w:t>
      </w:r>
      <w:r>
        <w:rPr>
          <w:rFonts w:ascii="Arial" w:eastAsia="Arial" w:hAnsi="Arial"/>
          <w:color w:val="000000"/>
          <w:sz w:val="24"/>
        </w:rPr>
        <w:t>ce of legal proceedings or any documents in any legal action, arbitration or dispute resolution.</w:t>
      </w:r>
    </w:p>
    <w:p w14:paraId="7D10A4C1" w14:textId="77777777" w:rsidR="00523AF4" w:rsidRDefault="00EE6B67">
      <w:pPr>
        <w:spacing w:before="762" w:line="368" w:lineRule="exact"/>
        <w:textAlignment w:val="baseline"/>
        <w:rPr>
          <w:rFonts w:ascii="Arial" w:eastAsia="Arial" w:hAnsi="Arial"/>
          <w:b/>
          <w:color w:val="000000"/>
          <w:spacing w:val="5"/>
          <w:sz w:val="32"/>
        </w:rPr>
      </w:pPr>
      <w:r>
        <w:rPr>
          <w:rFonts w:ascii="Arial" w:eastAsia="Arial" w:hAnsi="Arial"/>
          <w:b/>
          <w:color w:val="000000"/>
          <w:spacing w:val="5"/>
          <w:sz w:val="32"/>
        </w:rPr>
        <w:t>26. Dealing with claims</w:t>
      </w:r>
    </w:p>
    <w:p w14:paraId="028D8C4F" w14:textId="77777777" w:rsidR="00523AF4" w:rsidRDefault="00EE6B67">
      <w:pPr>
        <w:spacing w:before="117" w:line="274" w:lineRule="exact"/>
        <w:ind w:left="576" w:right="144" w:hanging="576"/>
        <w:textAlignment w:val="baseline"/>
        <w:rPr>
          <w:rFonts w:ascii="Arial" w:eastAsia="Arial" w:hAnsi="Arial"/>
          <w:color w:val="000000"/>
          <w:sz w:val="24"/>
        </w:rPr>
      </w:pPr>
      <w:r>
        <w:rPr>
          <w:rFonts w:ascii="Arial" w:eastAsia="Arial" w:hAnsi="Arial"/>
          <w:color w:val="000000"/>
          <w:sz w:val="24"/>
        </w:rPr>
        <w:t>26.1 If a Beneficiary is notified of a Claim then it must notify the Indemnifier as soon as reasonably practical and no later than 10 W</w:t>
      </w:r>
      <w:r>
        <w:rPr>
          <w:rFonts w:ascii="Arial" w:eastAsia="Arial" w:hAnsi="Arial"/>
          <w:color w:val="000000"/>
          <w:sz w:val="24"/>
        </w:rPr>
        <w:t>orking Days.</w:t>
      </w:r>
    </w:p>
    <w:p w14:paraId="0B4C607C" w14:textId="77777777" w:rsidR="00523AF4" w:rsidRDefault="00EE6B67">
      <w:pPr>
        <w:spacing w:before="297" w:line="274" w:lineRule="exact"/>
        <w:textAlignment w:val="baseline"/>
        <w:rPr>
          <w:rFonts w:ascii="Arial" w:eastAsia="Arial" w:hAnsi="Arial"/>
          <w:color w:val="000000"/>
          <w:sz w:val="24"/>
        </w:rPr>
      </w:pPr>
      <w:r>
        <w:rPr>
          <w:rFonts w:ascii="Arial" w:eastAsia="Arial" w:hAnsi="Arial"/>
          <w:color w:val="000000"/>
          <w:sz w:val="24"/>
        </w:rPr>
        <w:t>26.2 At the Indemnifier’s cost the Beneficiary must both:</w:t>
      </w:r>
    </w:p>
    <w:p w14:paraId="0C1E27DB" w14:textId="77777777" w:rsidR="00523AF4" w:rsidRDefault="00EE6B67">
      <w:pPr>
        <w:numPr>
          <w:ilvl w:val="0"/>
          <w:numId w:val="50"/>
        </w:numPr>
        <w:tabs>
          <w:tab w:val="clear" w:pos="432"/>
          <w:tab w:val="left" w:pos="1008"/>
        </w:tabs>
        <w:spacing w:before="296" w:line="250" w:lineRule="exact"/>
        <w:ind w:left="1008" w:right="504" w:hanging="432"/>
        <w:textAlignment w:val="baseline"/>
        <w:rPr>
          <w:rFonts w:ascii="Arial" w:eastAsia="Arial" w:hAnsi="Arial"/>
          <w:color w:val="000000"/>
        </w:rPr>
      </w:pPr>
      <w:r>
        <w:rPr>
          <w:rFonts w:ascii="Arial" w:eastAsia="Arial" w:hAnsi="Arial"/>
          <w:color w:val="000000"/>
        </w:rPr>
        <w:t>allow the Indemnifier to conduct all negotiations and proceedings to do with a Claim; and</w:t>
      </w:r>
    </w:p>
    <w:p w14:paraId="7BEBA681" w14:textId="77777777" w:rsidR="00523AF4" w:rsidRDefault="00EE6B67">
      <w:pPr>
        <w:numPr>
          <w:ilvl w:val="0"/>
          <w:numId w:val="50"/>
        </w:numPr>
        <w:tabs>
          <w:tab w:val="clear" w:pos="432"/>
          <w:tab w:val="left" w:pos="1008"/>
        </w:tabs>
        <w:spacing w:before="23" w:line="250" w:lineRule="exact"/>
        <w:ind w:left="1008" w:hanging="432"/>
        <w:textAlignment w:val="baseline"/>
        <w:rPr>
          <w:rFonts w:ascii="Arial" w:eastAsia="Arial" w:hAnsi="Arial"/>
          <w:color w:val="000000"/>
        </w:rPr>
      </w:pPr>
      <w:r>
        <w:rPr>
          <w:rFonts w:ascii="Arial" w:eastAsia="Arial" w:hAnsi="Arial"/>
          <w:color w:val="000000"/>
        </w:rPr>
        <w:t>give the Indemnifier reasonable assistance with the claim if requested.</w:t>
      </w:r>
    </w:p>
    <w:p w14:paraId="1A5FAF62" w14:textId="77777777" w:rsidR="00523AF4" w:rsidRDefault="00EE6B67">
      <w:pPr>
        <w:spacing w:before="278" w:line="276" w:lineRule="exact"/>
        <w:ind w:left="576" w:right="288" w:hanging="576"/>
        <w:textAlignment w:val="baseline"/>
        <w:rPr>
          <w:rFonts w:ascii="Arial" w:eastAsia="Arial" w:hAnsi="Arial"/>
          <w:color w:val="000000"/>
          <w:sz w:val="24"/>
        </w:rPr>
      </w:pPr>
      <w:r>
        <w:rPr>
          <w:rFonts w:ascii="Arial" w:eastAsia="Arial" w:hAnsi="Arial"/>
          <w:color w:val="000000"/>
          <w:sz w:val="24"/>
        </w:rPr>
        <w:t>26.3 The Beneficiary mu</w:t>
      </w:r>
      <w:r>
        <w:rPr>
          <w:rFonts w:ascii="Arial" w:eastAsia="Arial" w:hAnsi="Arial"/>
          <w:color w:val="000000"/>
          <w:sz w:val="24"/>
        </w:rPr>
        <w:t>st not make admissions about the Claim without the prior written consent of the Indemnifier which can not be unreasonably withheld or delayed.</w:t>
      </w:r>
    </w:p>
    <w:p w14:paraId="63D81399" w14:textId="77777777" w:rsidR="00523AF4" w:rsidRDefault="00EE6B67">
      <w:pPr>
        <w:spacing w:before="293" w:line="278" w:lineRule="exact"/>
        <w:ind w:left="576" w:hanging="576"/>
        <w:textAlignment w:val="baseline"/>
        <w:rPr>
          <w:rFonts w:ascii="Arial" w:eastAsia="Arial" w:hAnsi="Arial"/>
          <w:color w:val="000000"/>
          <w:sz w:val="24"/>
        </w:rPr>
      </w:pPr>
      <w:r>
        <w:rPr>
          <w:rFonts w:ascii="Arial" w:eastAsia="Arial" w:hAnsi="Arial"/>
          <w:color w:val="000000"/>
          <w:sz w:val="24"/>
        </w:rPr>
        <w:t>26.4 The Indemnifier must consider and defend the Claim diligently using competent legal advisors and in a way that does not damage the Beneficiary’s reputation.</w:t>
      </w:r>
    </w:p>
    <w:p w14:paraId="7374BBFB" w14:textId="77777777" w:rsidR="00523AF4" w:rsidRDefault="00EE6B67">
      <w:pPr>
        <w:spacing w:before="297" w:line="274" w:lineRule="exact"/>
        <w:textAlignment w:val="baseline"/>
        <w:rPr>
          <w:rFonts w:ascii="Arial" w:eastAsia="Arial" w:hAnsi="Arial"/>
          <w:color w:val="000000"/>
          <w:sz w:val="24"/>
        </w:rPr>
      </w:pPr>
      <w:r>
        <w:rPr>
          <w:rFonts w:ascii="Arial" w:eastAsia="Arial" w:hAnsi="Arial"/>
          <w:color w:val="000000"/>
          <w:sz w:val="24"/>
        </w:rPr>
        <w:t>26.5 The Indemnifier must not settle or compromise any Claim without the</w:t>
      </w:r>
    </w:p>
    <w:p w14:paraId="605C7F7F" w14:textId="77777777" w:rsidR="00523AF4" w:rsidRDefault="00EE6B67">
      <w:pPr>
        <w:spacing w:line="276" w:lineRule="exact"/>
        <w:ind w:left="576" w:right="288"/>
        <w:textAlignment w:val="baseline"/>
        <w:rPr>
          <w:rFonts w:ascii="Arial" w:eastAsia="Arial" w:hAnsi="Arial"/>
          <w:color w:val="000000"/>
          <w:sz w:val="24"/>
        </w:rPr>
      </w:pPr>
      <w:r>
        <w:rPr>
          <w:rFonts w:ascii="Arial" w:eastAsia="Arial" w:hAnsi="Arial"/>
          <w:color w:val="000000"/>
          <w:sz w:val="24"/>
        </w:rPr>
        <w:t>Beneficiary's prior w</w:t>
      </w:r>
      <w:r>
        <w:rPr>
          <w:rFonts w:ascii="Arial" w:eastAsia="Arial" w:hAnsi="Arial"/>
          <w:color w:val="000000"/>
          <w:sz w:val="24"/>
        </w:rPr>
        <w:t>ritten consent which it must not unreasonably withhold or delay.</w:t>
      </w:r>
    </w:p>
    <w:p w14:paraId="579419F4" w14:textId="77777777" w:rsidR="00523AF4" w:rsidRDefault="00EE6B67">
      <w:pPr>
        <w:spacing w:before="294" w:line="278" w:lineRule="exact"/>
        <w:ind w:left="576" w:right="216" w:hanging="576"/>
        <w:jc w:val="both"/>
        <w:textAlignment w:val="baseline"/>
        <w:rPr>
          <w:rFonts w:ascii="Arial" w:eastAsia="Arial" w:hAnsi="Arial"/>
          <w:color w:val="000000"/>
          <w:sz w:val="24"/>
        </w:rPr>
      </w:pPr>
      <w:r>
        <w:rPr>
          <w:rFonts w:ascii="Arial" w:eastAsia="Arial" w:hAnsi="Arial"/>
          <w:color w:val="000000"/>
          <w:sz w:val="24"/>
        </w:rPr>
        <w:t>26.6 Each Beneficiary must take all reasonable steps to minimise and mitigate any losses that it suffers because of the Claim.</w:t>
      </w:r>
    </w:p>
    <w:p w14:paraId="67B49847" w14:textId="77777777" w:rsidR="00523AF4" w:rsidRDefault="00EE6B67">
      <w:pPr>
        <w:spacing w:before="297" w:line="274" w:lineRule="exact"/>
        <w:textAlignment w:val="baseline"/>
        <w:rPr>
          <w:rFonts w:ascii="Arial" w:eastAsia="Arial" w:hAnsi="Arial"/>
          <w:color w:val="000000"/>
          <w:sz w:val="24"/>
        </w:rPr>
      </w:pPr>
      <w:r>
        <w:rPr>
          <w:rFonts w:ascii="Arial" w:eastAsia="Arial" w:hAnsi="Arial"/>
          <w:color w:val="000000"/>
          <w:sz w:val="24"/>
        </w:rPr>
        <w:t>26.7 If the Indemnifier pays the Beneficiary money under an inde</w:t>
      </w:r>
      <w:r>
        <w:rPr>
          <w:rFonts w:ascii="Arial" w:eastAsia="Arial" w:hAnsi="Arial"/>
          <w:color w:val="000000"/>
          <w:sz w:val="24"/>
        </w:rPr>
        <w:t>mnity and the</w:t>
      </w:r>
    </w:p>
    <w:p w14:paraId="1642D88D" w14:textId="77777777" w:rsidR="00523AF4" w:rsidRDefault="00EE6B67">
      <w:pPr>
        <w:spacing w:line="276" w:lineRule="exact"/>
        <w:ind w:left="576" w:right="72"/>
        <w:textAlignment w:val="baseline"/>
        <w:rPr>
          <w:rFonts w:ascii="Arial" w:eastAsia="Arial" w:hAnsi="Arial"/>
          <w:color w:val="000000"/>
          <w:spacing w:val="-1"/>
          <w:sz w:val="24"/>
        </w:rPr>
      </w:pPr>
      <w:r>
        <w:rPr>
          <w:rFonts w:ascii="Arial" w:eastAsia="Arial" w:hAnsi="Arial"/>
          <w:color w:val="000000"/>
          <w:spacing w:val="-1"/>
          <w:sz w:val="24"/>
        </w:rPr>
        <w:t>Beneficiary later recovers money which is directly related to the Claim, the Beneficiary must without undue delay repay the Indemnifier the lesser of either:</w:t>
      </w:r>
    </w:p>
    <w:p w14:paraId="1D7A5D43" w14:textId="77777777" w:rsidR="00523AF4" w:rsidRDefault="00EE6B67">
      <w:pPr>
        <w:numPr>
          <w:ilvl w:val="0"/>
          <w:numId w:val="51"/>
        </w:numPr>
        <w:tabs>
          <w:tab w:val="clear" w:pos="432"/>
          <w:tab w:val="left" w:pos="1008"/>
        </w:tabs>
        <w:spacing w:before="286" w:line="255" w:lineRule="exact"/>
        <w:ind w:left="1008" w:right="360" w:hanging="432"/>
        <w:textAlignment w:val="baseline"/>
        <w:rPr>
          <w:rFonts w:ascii="Arial" w:eastAsia="Arial" w:hAnsi="Arial"/>
          <w:color w:val="000000"/>
        </w:rPr>
      </w:pPr>
      <w:r>
        <w:rPr>
          <w:rFonts w:ascii="Arial" w:eastAsia="Arial" w:hAnsi="Arial"/>
          <w:color w:val="000000"/>
        </w:rPr>
        <w:t>the sum recovered minus any legitimate amount spent by the Beneficiary when recovering this money; or</w:t>
      </w:r>
    </w:p>
    <w:p w14:paraId="7A58841D" w14:textId="77777777" w:rsidR="00523AF4" w:rsidRDefault="00EE6B67">
      <w:pPr>
        <w:numPr>
          <w:ilvl w:val="0"/>
          <w:numId w:val="51"/>
        </w:numPr>
        <w:tabs>
          <w:tab w:val="clear" w:pos="432"/>
          <w:tab w:val="left" w:pos="1008"/>
        </w:tabs>
        <w:spacing w:before="23" w:line="250" w:lineRule="exact"/>
        <w:ind w:left="1008" w:hanging="432"/>
        <w:textAlignment w:val="baseline"/>
        <w:rPr>
          <w:rFonts w:ascii="Arial" w:eastAsia="Arial" w:hAnsi="Arial"/>
          <w:color w:val="000000"/>
        </w:rPr>
      </w:pPr>
      <w:r>
        <w:rPr>
          <w:rFonts w:ascii="Arial" w:eastAsia="Arial" w:hAnsi="Arial"/>
          <w:color w:val="000000"/>
        </w:rPr>
        <w:t>the amount the Indemnifier paid the Beneficiary for the Claim.</w:t>
      </w:r>
    </w:p>
    <w:p w14:paraId="30D15641" w14:textId="77777777" w:rsidR="00523AF4" w:rsidRDefault="00EE6B67">
      <w:pPr>
        <w:spacing w:before="739" w:line="368" w:lineRule="exact"/>
        <w:textAlignment w:val="baseline"/>
        <w:rPr>
          <w:rFonts w:ascii="Arial" w:eastAsia="Arial" w:hAnsi="Arial"/>
          <w:b/>
          <w:color w:val="000000"/>
          <w:spacing w:val="2"/>
          <w:sz w:val="32"/>
        </w:rPr>
      </w:pPr>
      <w:r>
        <w:rPr>
          <w:rFonts w:ascii="Arial" w:eastAsia="Arial" w:hAnsi="Arial"/>
          <w:b/>
          <w:color w:val="000000"/>
          <w:spacing w:val="2"/>
          <w:sz w:val="32"/>
        </w:rPr>
        <w:t>27. Preventing fraud, bribery and corruption</w:t>
      </w:r>
    </w:p>
    <w:p w14:paraId="69E6D00E" w14:textId="77777777" w:rsidR="00523AF4" w:rsidRDefault="00EE6B67">
      <w:pPr>
        <w:spacing w:before="118" w:line="274" w:lineRule="exact"/>
        <w:textAlignment w:val="baseline"/>
        <w:rPr>
          <w:rFonts w:ascii="Arial" w:eastAsia="Arial" w:hAnsi="Arial"/>
          <w:color w:val="000000"/>
          <w:sz w:val="24"/>
        </w:rPr>
      </w:pPr>
      <w:r>
        <w:rPr>
          <w:rFonts w:ascii="Arial" w:eastAsia="Arial" w:hAnsi="Arial"/>
          <w:color w:val="000000"/>
          <w:sz w:val="24"/>
        </w:rPr>
        <w:t>27.1 The Supplier must not during any Contract</w:t>
      </w:r>
      <w:r>
        <w:rPr>
          <w:rFonts w:ascii="Arial" w:eastAsia="Arial" w:hAnsi="Arial"/>
          <w:color w:val="000000"/>
          <w:sz w:val="24"/>
        </w:rPr>
        <w:t xml:space="preserve"> Period:</w:t>
      </w:r>
    </w:p>
    <w:p w14:paraId="56C89E1F" w14:textId="77777777" w:rsidR="00523AF4" w:rsidRDefault="00EE6B67">
      <w:pPr>
        <w:numPr>
          <w:ilvl w:val="0"/>
          <w:numId w:val="52"/>
        </w:numPr>
        <w:tabs>
          <w:tab w:val="clear" w:pos="432"/>
          <w:tab w:val="left" w:pos="1008"/>
        </w:tabs>
        <w:spacing w:before="286" w:line="255" w:lineRule="exact"/>
        <w:ind w:left="1008" w:hanging="432"/>
        <w:textAlignment w:val="baseline"/>
        <w:rPr>
          <w:rFonts w:ascii="Arial" w:eastAsia="Arial" w:hAnsi="Arial"/>
          <w:color w:val="000000"/>
        </w:rPr>
      </w:pPr>
      <w:r>
        <w:rPr>
          <w:rFonts w:ascii="Arial" w:eastAsia="Arial" w:hAnsi="Arial"/>
          <w:color w:val="000000"/>
        </w:rPr>
        <w:t>commit a Prohibited Act or any other criminal offence in the Regulations 57(1) and 57(2); or</w:t>
      </w:r>
    </w:p>
    <w:p w14:paraId="696700D2" w14:textId="77777777" w:rsidR="00523AF4" w:rsidRDefault="00EE6B67">
      <w:pPr>
        <w:numPr>
          <w:ilvl w:val="0"/>
          <w:numId w:val="52"/>
        </w:numPr>
        <w:tabs>
          <w:tab w:val="clear" w:pos="432"/>
          <w:tab w:val="left" w:pos="1008"/>
        </w:tabs>
        <w:spacing w:before="23" w:line="250" w:lineRule="exact"/>
        <w:ind w:left="1008" w:hanging="432"/>
        <w:textAlignment w:val="baseline"/>
        <w:rPr>
          <w:rFonts w:ascii="Arial" w:eastAsia="Arial" w:hAnsi="Arial"/>
          <w:color w:val="000000"/>
        </w:rPr>
      </w:pPr>
      <w:r>
        <w:rPr>
          <w:rFonts w:ascii="Arial" w:eastAsia="Arial" w:hAnsi="Arial"/>
          <w:color w:val="000000"/>
        </w:rPr>
        <w:t>do or allow anything which would cause CCS or the Buyer, including any of their</w:t>
      </w:r>
    </w:p>
    <w:p w14:paraId="2F977845" w14:textId="77777777" w:rsidR="00523AF4" w:rsidRDefault="00EE6B67">
      <w:pPr>
        <w:spacing w:before="166" w:line="230" w:lineRule="exact"/>
        <w:textAlignment w:val="baseline"/>
        <w:rPr>
          <w:rFonts w:ascii="Arial" w:eastAsia="Arial" w:hAnsi="Arial"/>
          <w:color w:val="000000"/>
          <w:sz w:val="20"/>
        </w:rPr>
      </w:pPr>
      <w:r>
        <w:rPr>
          <w:rFonts w:ascii="Arial" w:eastAsia="Arial" w:hAnsi="Arial"/>
          <w:color w:val="000000"/>
          <w:sz w:val="20"/>
        </w:rPr>
        <w:t>Framework Ref: RM6203</w:t>
      </w:r>
    </w:p>
    <w:p w14:paraId="60EDABD5"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31 </w:t>
      </w:r>
      <w:r>
        <w:rPr>
          <w:rFonts w:ascii="Calibri" w:eastAsia="Calibri" w:hAnsi="Calibri"/>
          <w:color w:val="000000"/>
        </w:rPr>
        <w:br/>
      </w:r>
      <w:r>
        <w:rPr>
          <w:rFonts w:ascii="Arial" w:eastAsia="Arial" w:hAnsi="Arial"/>
          <w:color w:val="000000"/>
          <w:sz w:val="20"/>
        </w:rPr>
        <w:t>Model Version: v3.8</w:t>
      </w:r>
    </w:p>
    <w:p w14:paraId="18E5F022" w14:textId="77777777" w:rsidR="00523AF4" w:rsidRDefault="00523AF4">
      <w:pPr>
        <w:sectPr w:rsidR="00523AF4">
          <w:pgSz w:w="11904" w:h="16838"/>
          <w:pgMar w:top="700" w:right="1432" w:bottom="562" w:left="1432" w:header="720" w:footer="720" w:gutter="0"/>
          <w:cols w:space="720"/>
        </w:sectPr>
      </w:pPr>
    </w:p>
    <w:p w14:paraId="483A1574"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7755D974" w14:textId="77777777" w:rsidR="00523AF4" w:rsidRDefault="00EE6B67">
      <w:pPr>
        <w:spacing w:before="270" w:line="250" w:lineRule="exact"/>
        <w:ind w:left="1008" w:right="288"/>
        <w:textAlignment w:val="baseline"/>
        <w:rPr>
          <w:rFonts w:ascii="Arial" w:eastAsia="Arial" w:hAnsi="Arial"/>
          <w:color w:val="000000"/>
        </w:rPr>
      </w:pPr>
      <w:r>
        <w:rPr>
          <w:rFonts w:ascii="Arial" w:eastAsia="Arial" w:hAnsi="Arial"/>
          <w:color w:val="000000"/>
        </w:rPr>
        <w:t>employees, consultants, contractors, Subcontractors or agents to breach any of the Relevant Requirements or incur any liability under them.</w:t>
      </w:r>
    </w:p>
    <w:p w14:paraId="338440EF" w14:textId="77777777" w:rsidR="00523AF4" w:rsidRDefault="00EE6B67">
      <w:pPr>
        <w:spacing w:before="275" w:line="277" w:lineRule="exact"/>
        <w:textAlignment w:val="baseline"/>
        <w:rPr>
          <w:rFonts w:ascii="Arial" w:eastAsia="Arial" w:hAnsi="Arial"/>
          <w:color w:val="000000"/>
          <w:sz w:val="24"/>
        </w:rPr>
      </w:pPr>
      <w:r>
        <w:rPr>
          <w:rFonts w:ascii="Arial" w:eastAsia="Arial" w:hAnsi="Arial"/>
          <w:color w:val="000000"/>
          <w:sz w:val="24"/>
        </w:rPr>
        <w:t>27.2 The Supplier must durin</w:t>
      </w:r>
      <w:r>
        <w:rPr>
          <w:rFonts w:ascii="Arial" w:eastAsia="Arial" w:hAnsi="Arial"/>
          <w:color w:val="000000"/>
          <w:sz w:val="24"/>
        </w:rPr>
        <w:t>g the Contract Period:</w:t>
      </w:r>
    </w:p>
    <w:p w14:paraId="73BBEC29" w14:textId="77777777" w:rsidR="00523AF4" w:rsidRDefault="00EE6B67">
      <w:pPr>
        <w:numPr>
          <w:ilvl w:val="0"/>
          <w:numId w:val="53"/>
        </w:numPr>
        <w:tabs>
          <w:tab w:val="clear" w:pos="432"/>
          <w:tab w:val="left" w:pos="1008"/>
        </w:tabs>
        <w:spacing w:before="282" w:line="258" w:lineRule="exact"/>
        <w:ind w:left="1008" w:right="144" w:hanging="432"/>
        <w:textAlignment w:val="baseline"/>
        <w:rPr>
          <w:rFonts w:ascii="Arial" w:eastAsia="Arial" w:hAnsi="Arial"/>
          <w:color w:val="000000"/>
        </w:rPr>
      </w:pPr>
      <w:r>
        <w:rPr>
          <w:rFonts w:ascii="Arial" w:eastAsia="Arial" w:hAnsi="Arial"/>
          <w:color w:val="000000"/>
        </w:rPr>
        <w:t>create, maintain and enforce adequate policies and procedures to ensure it complies with the Relevant Requirements to prevent a Prohibited Act and require its Subcontractors to do the same;</w:t>
      </w:r>
    </w:p>
    <w:p w14:paraId="0B5FCAD9" w14:textId="77777777" w:rsidR="00523AF4" w:rsidRDefault="00EE6B67">
      <w:pPr>
        <w:numPr>
          <w:ilvl w:val="0"/>
          <w:numId w:val="53"/>
        </w:numPr>
        <w:tabs>
          <w:tab w:val="clear" w:pos="432"/>
          <w:tab w:val="left" w:pos="1008"/>
        </w:tabs>
        <w:spacing w:before="7" w:line="258" w:lineRule="exact"/>
        <w:ind w:left="1008" w:right="72" w:hanging="432"/>
        <w:textAlignment w:val="baseline"/>
        <w:rPr>
          <w:rFonts w:ascii="Arial" w:eastAsia="Arial" w:hAnsi="Arial"/>
          <w:color w:val="000000"/>
        </w:rPr>
      </w:pPr>
      <w:r>
        <w:rPr>
          <w:rFonts w:ascii="Arial" w:eastAsia="Arial" w:hAnsi="Arial"/>
          <w:color w:val="000000"/>
        </w:rPr>
        <w:t>keep full records to show it has complied w</w:t>
      </w:r>
      <w:r>
        <w:rPr>
          <w:rFonts w:ascii="Arial" w:eastAsia="Arial" w:hAnsi="Arial"/>
          <w:color w:val="000000"/>
        </w:rPr>
        <w:t>ith its obligations under Clause 27 and give copies to CCS or the Buyer on request; and</w:t>
      </w:r>
    </w:p>
    <w:p w14:paraId="74F59450" w14:textId="77777777" w:rsidR="00523AF4" w:rsidRDefault="00EE6B67">
      <w:pPr>
        <w:numPr>
          <w:ilvl w:val="0"/>
          <w:numId w:val="53"/>
        </w:numPr>
        <w:tabs>
          <w:tab w:val="clear" w:pos="432"/>
          <w:tab w:val="left" w:pos="1008"/>
        </w:tabs>
        <w:spacing w:line="257" w:lineRule="exact"/>
        <w:ind w:left="1008" w:right="144" w:hanging="432"/>
        <w:textAlignment w:val="baseline"/>
        <w:rPr>
          <w:rFonts w:ascii="Arial" w:eastAsia="Arial" w:hAnsi="Arial"/>
          <w:color w:val="000000"/>
        </w:rPr>
      </w:pPr>
      <w:r>
        <w:rPr>
          <w:rFonts w:ascii="Arial" w:eastAsia="Arial" w:hAnsi="Arial"/>
          <w:color w:val="000000"/>
        </w:rPr>
        <w:t>if required by the Relevant Authority, within 20 Working Days of the Start Date of the relevant Contract, and then annually, certify in writing to the Relevant Authority, that they have complied with Clause 27, including compliance of Supplier Staff, and p</w:t>
      </w:r>
      <w:r>
        <w:rPr>
          <w:rFonts w:ascii="Arial" w:eastAsia="Arial" w:hAnsi="Arial"/>
          <w:color w:val="000000"/>
        </w:rPr>
        <w:t>rovide reasonable supporting evidence of this on request, including its policies and procedures.</w:t>
      </w:r>
    </w:p>
    <w:p w14:paraId="0C47A4B8" w14:textId="77777777" w:rsidR="00523AF4" w:rsidRDefault="00EE6B67">
      <w:pPr>
        <w:spacing w:before="273" w:line="277" w:lineRule="exact"/>
        <w:ind w:left="576" w:right="72" w:hanging="576"/>
        <w:textAlignment w:val="baseline"/>
        <w:rPr>
          <w:rFonts w:ascii="Arial" w:eastAsia="Arial" w:hAnsi="Arial"/>
          <w:color w:val="000000"/>
          <w:sz w:val="24"/>
        </w:rPr>
      </w:pPr>
      <w:r>
        <w:rPr>
          <w:rFonts w:ascii="Arial" w:eastAsia="Arial" w:hAnsi="Arial"/>
          <w:color w:val="000000"/>
          <w:sz w:val="24"/>
        </w:rPr>
        <w:t>27.3 The Supplier must without undue delay notify CCS and the Buyer if it becomes aware of any breach of Clauses 27.1 or 27.2 or has any reason to think that i</w:t>
      </w:r>
      <w:r>
        <w:rPr>
          <w:rFonts w:ascii="Arial" w:eastAsia="Arial" w:hAnsi="Arial"/>
          <w:color w:val="000000"/>
          <w:sz w:val="24"/>
        </w:rPr>
        <w:t>t, or any of the Supplier Staff, has either:</w:t>
      </w:r>
    </w:p>
    <w:p w14:paraId="3386F0CD" w14:textId="77777777" w:rsidR="00523AF4" w:rsidRDefault="00EE6B67">
      <w:pPr>
        <w:numPr>
          <w:ilvl w:val="0"/>
          <w:numId w:val="54"/>
        </w:numPr>
        <w:tabs>
          <w:tab w:val="clear" w:pos="432"/>
          <w:tab w:val="left" w:pos="1008"/>
        </w:tabs>
        <w:spacing w:before="284" w:line="258" w:lineRule="exact"/>
        <w:ind w:left="1008" w:hanging="432"/>
        <w:textAlignment w:val="baseline"/>
        <w:rPr>
          <w:rFonts w:ascii="Arial" w:eastAsia="Arial" w:hAnsi="Arial"/>
          <w:color w:val="000000"/>
        </w:rPr>
      </w:pPr>
      <w:r>
        <w:rPr>
          <w:rFonts w:ascii="Arial" w:eastAsia="Arial" w:hAnsi="Arial"/>
          <w:color w:val="000000"/>
        </w:rPr>
        <w:t>been investigated or prosecuted for an alleged Prohibited Act;</w:t>
      </w:r>
    </w:p>
    <w:p w14:paraId="5AD0A6A9" w14:textId="77777777" w:rsidR="00523AF4" w:rsidRDefault="00EE6B67">
      <w:pPr>
        <w:numPr>
          <w:ilvl w:val="0"/>
          <w:numId w:val="54"/>
        </w:numPr>
        <w:tabs>
          <w:tab w:val="clear" w:pos="432"/>
          <w:tab w:val="left" w:pos="1008"/>
        </w:tabs>
        <w:spacing w:before="22" w:line="252" w:lineRule="exact"/>
        <w:ind w:left="1008" w:right="72" w:hanging="432"/>
        <w:textAlignment w:val="baseline"/>
        <w:rPr>
          <w:rFonts w:ascii="Arial" w:eastAsia="Arial" w:hAnsi="Arial"/>
          <w:color w:val="000000"/>
        </w:rPr>
      </w:pPr>
      <w:r>
        <w:rPr>
          <w:rFonts w:ascii="Arial" w:eastAsia="Arial" w:hAnsi="Arial"/>
          <w:color w:val="000000"/>
        </w:rPr>
        <w:t>been debarred, suspended, proposed for suspension or debarment, or is otherwise ineligible to take part in procurement programmes or contracts becau</w:t>
      </w:r>
      <w:r>
        <w:rPr>
          <w:rFonts w:ascii="Arial" w:eastAsia="Arial" w:hAnsi="Arial"/>
          <w:color w:val="000000"/>
        </w:rPr>
        <w:t>se of a Prohibited Act by any government department or agency;</w:t>
      </w:r>
    </w:p>
    <w:p w14:paraId="11969875" w14:textId="77777777" w:rsidR="00523AF4" w:rsidRDefault="00EE6B67">
      <w:pPr>
        <w:numPr>
          <w:ilvl w:val="0"/>
          <w:numId w:val="54"/>
        </w:numPr>
        <w:tabs>
          <w:tab w:val="clear" w:pos="432"/>
          <w:tab w:val="left" w:pos="1008"/>
        </w:tabs>
        <w:spacing w:before="12" w:line="258" w:lineRule="exact"/>
        <w:ind w:left="1008" w:right="216" w:hanging="432"/>
        <w:textAlignment w:val="baseline"/>
        <w:rPr>
          <w:rFonts w:ascii="Arial" w:eastAsia="Arial" w:hAnsi="Arial"/>
          <w:color w:val="000000"/>
        </w:rPr>
      </w:pPr>
      <w:r>
        <w:rPr>
          <w:rFonts w:ascii="Arial" w:eastAsia="Arial" w:hAnsi="Arial"/>
          <w:color w:val="000000"/>
        </w:rPr>
        <w:t>received a request or demand for any undue financial or other advantage of any kind related to a Contract; or</w:t>
      </w:r>
    </w:p>
    <w:p w14:paraId="59638C08" w14:textId="77777777" w:rsidR="00523AF4" w:rsidRDefault="00EE6B67">
      <w:pPr>
        <w:numPr>
          <w:ilvl w:val="0"/>
          <w:numId w:val="54"/>
        </w:numPr>
        <w:tabs>
          <w:tab w:val="clear" w:pos="432"/>
          <w:tab w:val="left" w:pos="1008"/>
        </w:tabs>
        <w:spacing w:before="23" w:line="250" w:lineRule="exact"/>
        <w:ind w:left="1008" w:right="144" w:hanging="432"/>
        <w:textAlignment w:val="baseline"/>
        <w:rPr>
          <w:rFonts w:ascii="Arial" w:eastAsia="Arial" w:hAnsi="Arial"/>
          <w:color w:val="000000"/>
        </w:rPr>
      </w:pPr>
      <w:r>
        <w:rPr>
          <w:rFonts w:ascii="Arial" w:eastAsia="Arial" w:hAnsi="Arial"/>
          <w:color w:val="000000"/>
        </w:rPr>
        <w:t>suspected that any person or Party directly or indirectly related to a Contract has</w:t>
      </w:r>
      <w:r>
        <w:rPr>
          <w:rFonts w:ascii="Arial" w:eastAsia="Arial" w:hAnsi="Arial"/>
          <w:color w:val="000000"/>
        </w:rPr>
        <w:t xml:space="preserve"> committed or attempted to commit a Prohibited Act.</w:t>
      </w:r>
    </w:p>
    <w:p w14:paraId="5AFFEC57" w14:textId="77777777" w:rsidR="00523AF4" w:rsidRDefault="00EE6B67">
      <w:pPr>
        <w:spacing w:before="274" w:line="277" w:lineRule="exact"/>
        <w:ind w:left="576" w:right="216" w:hanging="576"/>
        <w:textAlignment w:val="baseline"/>
        <w:rPr>
          <w:rFonts w:ascii="Arial" w:eastAsia="Arial" w:hAnsi="Arial"/>
          <w:color w:val="000000"/>
          <w:sz w:val="24"/>
        </w:rPr>
      </w:pPr>
      <w:r>
        <w:rPr>
          <w:rFonts w:ascii="Arial" w:eastAsia="Arial" w:hAnsi="Arial"/>
          <w:color w:val="000000"/>
          <w:sz w:val="24"/>
        </w:rPr>
        <w:t>27.4 If the Supplier notifies CCS or the Buyer as required by Clause 27.3, the Supplier must respond promptly to their further enquiries, co-operate with any investigation and allow the Audit of any books</w:t>
      </w:r>
      <w:r>
        <w:rPr>
          <w:rFonts w:ascii="Arial" w:eastAsia="Arial" w:hAnsi="Arial"/>
          <w:color w:val="000000"/>
          <w:sz w:val="24"/>
        </w:rPr>
        <w:t>, records and relevant documentation.</w:t>
      </w:r>
    </w:p>
    <w:p w14:paraId="271AB2DA" w14:textId="77777777" w:rsidR="00523AF4" w:rsidRDefault="00EE6B67">
      <w:pPr>
        <w:spacing w:before="295" w:line="277" w:lineRule="exact"/>
        <w:textAlignment w:val="baseline"/>
        <w:rPr>
          <w:rFonts w:ascii="Arial" w:eastAsia="Arial" w:hAnsi="Arial"/>
          <w:color w:val="000000"/>
          <w:sz w:val="24"/>
        </w:rPr>
      </w:pPr>
      <w:r>
        <w:rPr>
          <w:rFonts w:ascii="Arial" w:eastAsia="Arial" w:hAnsi="Arial"/>
          <w:color w:val="000000"/>
          <w:sz w:val="24"/>
        </w:rPr>
        <w:t>27.5 In any notice the Supplier gives under Clause 27.3 it must specify the:</w:t>
      </w:r>
    </w:p>
    <w:p w14:paraId="464C2897" w14:textId="77777777" w:rsidR="00523AF4" w:rsidRDefault="00EE6B67">
      <w:pPr>
        <w:numPr>
          <w:ilvl w:val="0"/>
          <w:numId w:val="55"/>
        </w:numPr>
        <w:tabs>
          <w:tab w:val="clear" w:pos="432"/>
          <w:tab w:val="left" w:pos="1008"/>
        </w:tabs>
        <w:spacing w:before="289" w:line="258" w:lineRule="exact"/>
        <w:ind w:left="1008" w:hanging="432"/>
        <w:textAlignment w:val="baseline"/>
        <w:rPr>
          <w:rFonts w:ascii="Arial" w:eastAsia="Arial" w:hAnsi="Arial"/>
          <w:color w:val="000000"/>
          <w:spacing w:val="-1"/>
        </w:rPr>
      </w:pPr>
      <w:r>
        <w:rPr>
          <w:rFonts w:ascii="Arial" w:eastAsia="Arial" w:hAnsi="Arial"/>
          <w:color w:val="000000"/>
          <w:spacing w:val="-1"/>
        </w:rPr>
        <w:t>Prohibited Act;</w:t>
      </w:r>
    </w:p>
    <w:p w14:paraId="72BE0910" w14:textId="77777777" w:rsidR="00523AF4" w:rsidRDefault="00EE6B67">
      <w:pPr>
        <w:numPr>
          <w:ilvl w:val="0"/>
          <w:numId w:val="55"/>
        </w:numPr>
        <w:tabs>
          <w:tab w:val="clear" w:pos="432"/>
          <w:tab w:val="left" w:pos="1008"/>
        </w:tabs>
        <w:spacing w:before="15" w:line="258" w:lineRule="exact"/>
        <w:ind w:left="1008" w:hanging="432"/>
        <w:textAlignment w:val="baseline"/>
        <w:rPr>
          <w:rFonts w:ascii="Arial" w:eastAsia="Arial" w:hAnsi="Arial"/>
          <w:color w:val="000000"/>
        </w:rPr>
      </w:pPr>
      <w:r>
        <w:rPr>
          <w:rFonts w:ascii="Arial" w:eastAsia="Arial" w:hAnsi="Arial"/>
          <w:color w:val="000000"/>
        </w:rPr>
        <w:t>identity of the Party who it thinks has committed the Prohibited Act; and</w:t>
      </w:r>
    </w:p>
    <w:p w14:paraId="7F6E8D57" w14:textId="77777777" w:rsidR="00523AF4" w:rsidRDefault="00EE6B67">
      <w:pPr>
        <w:numPr>
          <w:ilvl w:val="0"/>
          <w:numId w:val="55"/>
        </w:numPr>
        <w:tabs>
          <w:tab w:val="clear" w:pos="432"/>
          <w:tab w:val="left" w:pos="1008"/>
        </w:tabs>
        <w:spacing w:before="11" w:line="258" w:lineRule="exact"/>
        <w:ind w:left="1008" w:hanging="432"/>
        <w:textAlignment w:val="baseline"/>
        <w:rPr>
          <w:rFonts w:ascii="Arial" w:eastAsia="Arial" w:hAnsi="Arial"/>
          <w:color w:val="000000"/>
        </w:rPr>
      </w:pPr>
      <w:r>
        <w:rPr>
          <w:rFonts w:ascii="Arial" w:eastAsia="Arial" w:hAnsi="Arial"/>
          <w:color w:val="000000"/>
        </w:rPr>
        <w:t>action it has decided to take.</w:t>
      </w:r>
    </w:p>
    <w:p w14:paraId="4F313D6A" w14:textId="77777777" w:rsidR="00523AF4" w:rsidRDefault="00EE6B67">
      <w:pPr>
        <w:spacing w:before="745" w:line="366" w:lineRule="exact"/>
        <w:textAlignment w:val="baseline"/>
        <w:rPr>
          <w:rFonts w:ascii="Arial" w:eastAsia="Arial" w:hAnsi="Arial"/>
          <w:b/>
          <w:color w:val="000000"/>
          <w:spacing w:val="3"/>
          <w:sz w:val="32"/>
        </w:rPr>
      </w:pPr>
      <w:r>
        <w:rPr>
          <w:rFonts w:ascii="Arial" w:eastAsia="Arial" w:hAnsi="Arial"/>
          <w:b/>
          <w:color w:val="000000"/>
          <w:spacing w:val="3"/>
          <w:sz w:val="32"/>
        </w:rPr>
        <w:t>28. Equality, diversity and human rights</w:t>
      </w:r>
    </w:p>
    <w:p w14:paraId="2F0DDA42" w14:textId="77777777" w:rsidR="00523AF4" w:rsidRDefault="00EE6B67">
      <w:pPr>
        <w:spacing w:before="111" w:line="277" w:lineRule="exact"/>
        <w:ind w:left="576" w:right="360" w:hanging="576"/>
        <w:textAlignment w:val="baseline"/>
        <w:rPr>
          <w:rFonts w:ascii="Arial" w:eastAsia="Arial" w:hAnsi="Arial"/>
          <w:color w:val="000000"/>
          <w:sz w:val="24"/>
        </w:rPr>
      </w:pPr>
      <w:r>
        <w:rPr>
          <w:rFonts w:ascii="Arial" w:eastAsia="Arial" w:hAnsi="Arial"/>
          <w:color w:val="000000"/>
          <w:sz w:val="24"/>
        </w:rPr>
        <w:t>28.1 The Supplier must follow all applicable equality Law when they perform their obligations under the Contra</w:t>
      </w:r>
      <w:r>
        <w:rPr>
          <w:rFonts w:ascii="Arial" w:eastAsia="Arial" w:hAnsi="Arial"/>
          <w:color w:val="000000"/>
          <w:sz w:val="24"/>
        </w:rPr>
        <w:t>ct, including:</w:t>
      </w:r>
    </w:p>
    <w:p w14:paraId="417AEC25" w14:textId="77777777" w:rsidR="00523AF4" w:rsidRDefault="00EE6B67">
      <w:pPr>
        <w:numPr>
          <w:ilvl w:val="0"/>
          <w:numId w:val="56"/>
        </w:numPr>
        <w:tabs>
          <w:tab w:val="clear" w:pos="432"/>
          <w:tab w:val="left" w:pos="1008"/>
        </w:tabs>
        <w:spacing w:before="295" w:line="252" w:lineRule="exact"/>
        <w:ind w:left="1008" w:right="1008" w:hanging="432"/>
        <w:textAlignment w:val="baseline"/>
        <w:rPr>
          <w:rFonts w:ascii="Arial" w:eastAsia="Arial" w:hAnsi="Arial"/>
          <w:color w:val="000000"/>
        </w:rPr>
      </w:pPr>
      <w:r>
        <w:rPr>
          <w:rFonts w:ascii="Arial" w:eastAsia="Arial" w:hAnsi="Arial"/>
          <w:color w:val="000000"/>
        </w:rPr>
        <w:t>protections against discrimination on the grounds of race, sex, gender reassignment, religion or belief, disability, sexual orientation, pregnancy, maternity, age or otherwise; and</w:t>
      </w:r>
    </w:p>
    <w:p w14:paraId="23C21CF0" w14:textId="77777777" w:rsidR="00523AF4" w:rsidRDefault="00EE6B67">
      <w:pPr>
        <w:numPr>
          <w:ilvl w:val="0"/>
          <w:numId w:val="56"/>
        </w:numPr>
        <w:tabs>
          <w:tab w:val="clear" w:pos="432"/>
          <w:tab w:val="left" w:pos="1008"/>
        </w:tabs>
        <w:spacing w:before="16" w:line="258" w:lineRule="exact"/>
        <w:ind w:left="1008" w:hanging="432"/>
        <w:textAlignment w:val="baseline"/>
        <w:rPr>
          <w:rFonts w:ascii="Arial" w:eastAsia="Arial" w:hAnsi="Arial"/>
          <w:color w:val="000000"/>
        </w:rPr>
      </w:pPr>
      <w:r>
        <w:rPr>
          <w:rFonts w:ascii="Arial" w:eastAsia="Arial" w:hAnsi="Arial"/>
          <w:color w:val="000000"/>
        </w:rPr>
        <w:t>any other requirements and instructions which CCS or the Buy</w:t>
      </w:r>
      <w:r>
        <w:rPr>
          <w:rFonts w:ascii="Arial" w:eastAsia="Arial" w:hAnsi="Arial"/>
          <w:color w:val="000000"/>
        </w:rPr>
        <w:t>er reasonably</w:t>
      </w:r>
    </w:p>
    <w:p w14:paraId="68DCE054" w14:textId="77777777" w:rsidR="00523AF4" w:rsidRDefault="00EE6B67">
      <w:pPr>
        <w:spacing w:before="152" w:line="230" w:lineRule="exact"/>
        <w:textAlignment w:val="baseline"/>
        <w:rPr>
          <w:rFonts w:ascii="Arial" w:eastAsia="Arial" w:hAnsi="Arial"/>
          <w:color w:val="000000"/>
          <w:sz w:val="20"/>
        </w:rPr>
      </w:pPr>
      <w:r>
        <w:rPr>
          <w:rFonts w:ascii="Arial" w:eastAsia="Arial" w:hAnsi="Arial"/>
          <w:color w:val="000000"/>
          <w:sz w:val="20"/>
        </w:rPr>
        <w:t>Framework Ref: RM6203</w:t>
      </w:r>
    </w:p>
    <w:p w14:paraId="7C96D8BE"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32 </w:t>
      </w:r>
      <w:r>
        <w:rPr>
          <w:rFonts w:ascii="Calibri" w:eastAsia="Calibri" w:hAnsi="Calibri"/>
          <w:color w:val="000000"/>
        </w:rPr>
        <w:br/>
      </w:r>
      <w:r>
        <w:rPr>
          <w:rFonts w:ascii="Arial" w:eastAsia="Arial" w:hAnsi="Arial"/>
          <w:color w:val="000000"/>
          <w:sz w:val="20"/>
        </w:rPr>
        <w:t>Model Version: v3.8</w:t>
      </w:r>
    </w:p>
    <w:p w14:paraId="4205F63F" w14:textId="77777777" w:rsidR="00523AF4" w:rsidRDefault="00523AF4">
      <w:pPr>
        <w:sectPr w:rsidR="00523AF4">
          <w:pgSz w:w="11904" w:h="16838"/>
          <w:pgMar w:top="700" w:right="1432" w:bottom="562" w:left="1432" w:header="720" w:footer="720" w:gutter="0"/>
          <w:cols w:space="720"/>
        </w:sectPr>
      </w:pPr>
    </w:p>
    <w:p w14:paraId="79C4A739"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08503BD5" w14:textId="77777777" w:rsidR="00523AF4" w:rsidRDefault="00EE6B67">
      <w:pPr>
        <w:spacing w:before="271" w:line="251" w:lineRule="exact"/>
        <w:ind w:left="1008"/>
        <w:textAlignment w:val="baseline"/>
        <w:rPr>
          <w:rFonts w:ascii="Arial" w:eastAsia="Arial" w:hAnsi="Arial"/>
          <w:color w:val="000000"/>
        </w:rPr>
      </w:pPr>
      <w:r>
        <w:rPr>
          <w:rFonts w:ascii="Arial" w:eastAsia="Arial" w:hAnsi="Arial"/>
          <w:color w:val="000000"/>
        </w:rPr>
        <w:t>imposes related to equality Law.</w:t>
      </w:r>
    </w:p>
    <w:p w14:paraId="09141341" w14:textId="77777777" w:rsidR="00523AF4" w:rsidRDefault="00EE6B67">
      <w:pPr>
        <w:spacing w:before="273" w:line="276" w:lineRule="exact"/>
        <w:ind w:left="576" w:hanging="576"/>
        <w:textAlignment w:val="baseline"/>
        <w:rPr>
          <w:rFonts w:ascii="Arial" w:eastAsia="Arial" w:hAnsi="Arial"/>
          <w:color w:val="000000"/>
          <w:sz w:val="24"/>
        </w:rPr>
      </w:pPr>
      <w:r>
        <w:rPr>
          <w:rFonts w:ascii="Arial" w:eastAsia="Arial" w:hAnsi="Arial"/>
          <w:color w:val="000000"/>
          <w:sz w:val="24"/>
        </w:rPr>
        <w:t>28.2 The Supplier must take all necessary steps, and inform CCS or the Buyer of the steps taken, to prevent anything that is considered to be unlawful discrimination by any court or tribunal, or the Equality and Human Rights Commission (or any successor or</w:t>
      </w:r>
      <w:r>
        <w:rPr>
          <w:rFonts w:ascii="Arial" w:eastAsia="Arial" w:hAnsi="Arial"/>
          <w:color w:val="000000"/>
          <w:sz w:val="24"/>
        </w:rPr>
        <w:t>ganisation) when working on a Contract.</w:t>
      </w:r>
    </w:p>
    <w:p w14:paraId="623352EB" w14:textId="77777777" w:rsidR="00523AF4" w:rsidRDefault="00EE6B67">
      <w:pPr>
        <w:spacing w:before="758" w:line="370" w:lineRule="exact"/>
        <w:textAlignment w:val="baseline"/>
        <w:rPr>
          <w:rFonts w:ascii="Arial" w:eastAsia="Arial" w:hAnsi="Arial"/>
          <w:b/>
          <w:color w:val="000000"/>
          <w:spacing w:val="5"/>
          <w:sz w:val="32"/>
        </w:rPr>
      </w:pPr>
      <w:r>
        <w:rPr>
          <w:rFonts w:ascii="Arial" w:eastAsia="Arial" w:hAnsi="Arial"/>
          <w:b/>
          <w:color w:val="000000"/>
          <w:spacing w:val="5"/>
          <w:sz w:val="32"/>
        </w:rPr>
        <w:t>29. Health and safety</w:t>
      </w:r>
    </w:p>
    <w:p w14:paraId="6600E4F3" w14:textId="77777777" w:rsidR="00523AF4" w:rsidRDefault="00EE6B67">
      <w:pPr>
        <w:spacing w:before="113" w:line="276" w:lineRule="exact"/>
        <w:textAlignment w:val="baseline"/>
        <w:rPr>
          <w:rFonts w:ascii="Arial" w:eastAsia="Arial" w:hAnsi="Arial"/>
          <w:color w:val="000000"/>
          <w:sz w:val="24"/>
        </w:rPr>
      </w:pPr>
      <w:r>
        <w:rPr>
          <w:rFonts w:ascii="Arial" w:eastAsia="Arial" w:hAnsi="Arial"/>
          <w:color w:val="000000"/>
          <w:sz w:val="24"/>
        </w:rPr>
        <w:t>29.1 The Supplier must perform its obligations meeting the requirements of:</w:t>
      </w:r>
    </w:p>
    <w:p w14:paraId="4B5C277A" w14:textId="77777777" w:rsidR="00523AF4" w:rsidRDefault="00EE6B67">
      <w:pPr>
        <w:numPr>
          <w:ilvl w:val="0"/>
          <w:numId w:val="57"/>
        </w:numPr>
        <w:tabs>
          <w:tab w:val="clear" w:pos="432"/>
          <w:tab w:val="left" w:pos="1008"/>
        </w:tabs>
        <w:spacing w:before="292" w:line="251" w:lineRule="exact"/>
        <w:ind w:left="1008" w:hanging="432"/>
        <w:textAlignment w:val="baseline"/>
        <w:rPr>
          <w:rFonts w:ascii="Arial" w:eastAsia="Arial" w:hAnsi="Arial"/>
          <w:color w:val="000000"/>
        </w:rPr>
      </w:pPr>
      <w:r>
        <w:rPr>
          <w:rFonts w:ascii="Arial" w:eastAsia="Arial" w:hAnsi="Arial"/>
          <w:color w:val="000000"/>
        </w:rPr>
        <w:t>all applicable Law regarding health and safety; and</w:t>
      </w:r>
    </w:p>
    <w:p w14:paraId="29634E0F" w14:textId="77777777" w:rsidR="00523AF4" w:rsidRDefault="00EE6B67">
      <w:pPr>
        <w:numPr>
          <w:ilvl w:val="0"/>
          <w:numId w:val="57"/>
        </w:numPr>
        <w:tabs>
          <w:tab w:val="clear" w:pos="432"/>
          <w:tab w:val="left" w:pos="1008"/>
        </w:tabs>
        <w:spacing w:before="20" w:line="254" w:lineRule="exact"/>
        <w:ind w:left="1008" w:right="504" w:hanging="432"/>
        <w:textAlignment w:val="baseline"/>
        <w:rPr>
          <w:rFonts w:ascii="Arial" w:eastAsia="Arial" w:hAnsi="Arial"/>
          <w:color w:val="000000"/>
        </w:rPr>
      </w:pPr>
      <w:r>
        <w:rPr>
          <w:rFonts w:ascii="Arial" w:eastAsia="Arial" w:hAnsi="Arial"/>
          <w:color w:val="000000"/>
        </w:rPr>
        <w:t xml:space="preserve">the Buyer’s current health and safety policy while at the Buyer’s </w:t>
      </w:r>
      <w:r>
        <w:rPr>
          <w:rFonts w:ascii="Arial" w:eastAsia="Arial" w:hAnsi="Arial"/>
          <w:color w:val="000000"/>
        </w:rPr>
        <w:t>Premises, as provided to the Supplier.</w:t>
      </w:r>
    </w:p>
    <w:p w14:paraId="61B66E03" w14:textId="77777777" w:rsidR="00523AF4" w:rsidRDefault="00EE6B67">
      <w:pPr>
        <w:spacing w:before="275" w:line="276" w:lineRule="exact"/>
        <w:ind w:left="576" w:right="216" w:hanging="576"/>
        <w:textAlignment w:val="baseline"/>
        <w:rPr>
          <w:rFonts w:ascii="Arial" w:eastAsia="Arial" w:hAnsi="Arial"/>
          <w:color w:val="000000"/>
          <w:sz w:val="24"/>
        </w:rPr>
      </w:pPr>
      <w:r>
        <w:rPr>
          <w:rFonts w:ascii="Arial" w:eastAsia="Arial" w:hAnsi="Arial"/>
          <w:color w:val="000000"/>
          <w:sz w:val="24"/>
        </w:rPr>
        <w:t>29.2 The Supplier and the Buyer must as soon as possible notify the other of any health and safety incidents or material hazards they are aware of at the Buyer Premises that relate to the performance of a Contract.</w:t>
      </w:r>
    </w:p>
    <w:p w14:paraId="2EA75DC1" w14:textId="77777777" w:rsidR="00523AF4" w:rsidRDefault="00EE6B67">
      <w:pPr>
        <w:spacing w:before="758" w:line="370" w:lineRule="exact"/>
        <w:textAlignment w:val="baseline"/>
        <w:rPr>
          <w:rFonts w:ascii="Arial" w:eastAsia="Arial" w:hAnsi="Arial"/>
          <w:b/>
          <w:color w:val="000000"/>
          <w:spacing w:val="7"/>
          <w:sz w:val="32"/>
        </w:rPr>
      </w:pPr>
      <w:r>
        <w:rPr>
          <w:rFonts w:ascii="Arial" w:eastAsia="Arial" w:hAnsi="Arial"/>
          <w:b/>
          <w:color w:val="000000"/>
          <w:spacing w:val="7"/>
          <w:sz w:val="32"/>
        </w:rPr>
        <w:t>30. Environment</w:t>
      </w:r>
    </w:p>
    <w:p w14:paraId="65C487D5" w14:textId="77777777" w:rsidR="00523AF4" w:rsidRDefault="00EE6B67">
      <w:pPr>
        <w:spacing w:before="111" w:line="276" w:lineRule="exact"/>
        <w:ind w:left="576" w:right="720" w:hanging="576"/>
        <w:textAlignment w:val="baseline"/>
        <w:rPr>
          <w:rFonts w:ascii="Arial" w:eastAsia="Arial" w:hAnsi="Arial"/>
          <w:color w:val="000000"/>
          <w:sz w:val="24"/>
        </w:rPr>
      </w:pPr>
      <w:r>
        <w:rPr>
          <w:rFonts w:ascii="Arial" w:eastAsia="Arial" w:hAnsi="Arial"/>
          <w:color w:val="000000"/>
          <w:sz w:val="24"/>
        </w:rPr>
        <w:t>30.1 When working on Site the Supplier must perform its obligations under the Buyer’s current Environmental Policy, which the Buyer must provide.</w:t>
      </w:r>
    </w:p>
    <w:p w14:paraId="3F9BE499" w14:textId="77777777" w:rsidR="00523AF4" w:rsidRDefault="00EE6B67">
      <w:pPr>
        <w:spacing w:before="297" w:line="276" w:lineRule="exact"/>
        <w:ind w:left="576" w:right="1080" w:hanging="576"/>
        <w:textAlignment w:val="baseline"/>
        <w:rPr>
          <w:rFonts w:ascii="Arial" w:eastAsia="Arial" w:hAnsi="Arial"/>
          <w:color w:val="000000"/>
          <w:sz w:val="24"/>
        </w:rPr>
      </w:pPr>
      <w:r>
        <w:rPr>
          <w:rFonts w:ascii="Arial" w:eastAsia="Arial" w:hAnsi="Arial"/>
          <w:color w:val="000000"/>
          <w:sz w:val="24"/>
        </w:rPr>
        <w:t>30.2 The Supplier must ensure that Supplier Staff are aware of the Buyer’s Environmental Policy.</w:t>
      </w:r>
    </w:p>
    <w:p w14:paraId="5A9DA2D6" w14:textId="77777777" w:rsidR="00523AF4" w:rsidRDefault="00EE6B67">
      <w:pPr>
        <w:spacing w:before="1243" w:line="370" w:lineRule="exact"/>
        <w:textAlignment w:val="baseline"/>
        <w:rPr>
          <w:rFonts w:ascii="Arial" w:eastAsia="Arial" w:hAnsi="Arial"/>
          <w:b/>
          <w:color w:val="000000"/>
          <w:spacing w:val="14"/>
          <w:sz w:val="32"/>
        </w:rPr>
      </w:pPr>
      <w:r>
        <w:rPr>
          <w:rFonts w:ascii="Arial" w:eastAsia="Arial" w:hAnsi="Arial"/>
          <w:b/>
          <w:color w:val="000000"/>
          <w:spacing w:val="14"/>
          <w:sz w:val="32"/>
        </w:rPr>
        <w:t>31. Tax</w:t>
      </w:r>
    </w:p>
    <w:p w14:paraId="6C7CE31A" w14:textId="77777777" w:rsidR="00523AF4" w:rsidRDefault="00EE6B67">
      <w:pPr>
        <w:spacing w:before="113" w:line="276" w:lineRule="exact"/>
        <w:ind w:left="576" w:right="216" w:hanging="576"/>
        <w:textAlignment w:val="baseline"/>
        <w:rPr>
          <w:rFonts w:ascii="Arial" w:eastAsia="Arial" w:hAnsi="Arial"/>
          <w:color w:val="000000"/>
          <w:sz w:val="24"/>
        </w:rPr>
      </w:pPr>
      <w:r>
        <w:rPr>
          <w:rFonts w:ascii="Arial" w:eastAsia="Arial" w:hAnsi="Arial"/>
          <w:color w:val="000000"/>
          <w:sz w:val="24"/>
        </w:rPr>
        <w:t xml:space="preserve">31.1 </w:t>
      </w:r>
      <w:r>
        <w:rPr>
          <w:rFonts w:ascii="Arial" w:eastAsia="Arial" w:hAnsi="Arial"/>
          <w:color w:val="000000"/>
          <w:sz w:val="24"/>
        </w:rPr>
        <w:t>The Supplier must not breach any Tax or social security obligations and must enter into a binding agreement to pay any late contributions due, including where applicable, any interest or any fines. CCS and the Buyer cannot terminate a Contract where the Su</w:t>
      </w:r>
      <w:r>
        <w:rPr>
          <w:rFonts w:ascii="Arial" w:eastAsia="Arial" w:hAnsi="Arial"/>
          <w:color w:val="000000"/>
          <w:sz w:val="24"/>
        </w:rPr>
        <w:t>pplier has not paid a minor Tax or social security contribution.</w:t>
      </w:r>
    </w:p>
    <w:p w14:paraId="0E2143DA" w14:textId="77777777" w:rsidR="00523AF4" w:rsidRDefault="00EE6B67">
      <w:pPr>
        <w:spacing w:before="293" w:line="276" w:lineRule="exact"/>
        <w:ind w:left="576" w:hanging="576"/>
        <w:textAlignment w:val="baseline"/>
        <w:rPr>
          <w:rFonts w:ascii="Arial" w:eastAsia="Arial" w:hAnsi="Arial"/>
          <w:color w:val="000000"/>
          <w:sz w:val="24"/>
        </w:rPr>
      </w:pPr>
      <w:r>
        <w:rPr>
          <w:rFonts w:ascii="Arial" w:eastAsia="Arial" w:hAnsi="Arial"/>
          <w:color w:val="000000"/>
          <w:sz w:val="24"/>
        </w:rPr>
        <w:t>31.2 Where the Charges payable under a Contract with the Buyer are or are likely to exceed £5 million at any point during the relevant Contract Period, and an Occasion of Tax Non-Compliance o</w:t>
      </w:r>
      <w:r>
        <w:rPr>
          <w:rFonts w:ascii="Arial" w:eastAsia="Arial" w:hAnsi="Arial"/>
          <w:color w:val="000000"/>
          <w:sz w:val="24"/>
        </w:rPr>
        <w:t>ccurs, the Supplier must notify CCS and the Buyer of it within 5 Working Days including:</w:t>
      </w:r>
    </w:p>
    <w:p w14:paraId="2D34A8C9" w14:textId="77777777" w:rsidR="00523AF4" w:rsidRDefault="00EE6B67">
      <w:pPr>
        <w:numPr>
          <w:ilvl w:val="0"/>
          <w:numId w:val="58"/>
        </w:numPr>
        <w:tabs>
          <w:tab w:val="clear" w:pos="432"/>
          <w:tab w:val="left" w:pos="1008"/>
        </w:tabs>
        <w:spacing w:before="294" w:line="254" w:lineRule="exact"/>
        <w:ind w:left="1008" w:right="936" w:hanging="432"/>
        <w:textAlignment w:val="baseline"/>
        <w:rPr>
          <w:rFonts w:ascii="Arial" w:eastAsia="Arial" w:hAnsi="Arial"/>
          <w:color w:val="000000"/>
          <w:spacing w:val="-1"/>
        </w:rPr>
      </w:pPr>
      <w:r>
        <w:rPr>
          <w:rFonts w:ascii="Arial" w:eastAsia="Arial" w:hAnsi="Arial"/>
          <w:color w:val="000000"/>
          <w:spacing w:val="-1"/>
        </w:rPr>
        <w:t>the steps that the Supplier is taking to address the Occasion of Tax Non-Compliance and any mitigating factors that it considers relevant; and</w:t>
      </w:r>
    </w:p>
    <w:p w14:paraId="583BEF66" w14:textId="77777777" w:rsidR="00523AF4" w:rsidRDefault="00EE6B67">
      <w:pPr>
        <w:numPr>
          <w:ilvl w:val="0"/>
          <w:numId w:val="58"/>
        </w:numPr>
        <w:tabs>
          <w:tab w:val="clear" w:pos="432"/>
          <w:tab w:val="left" w:pos="1008"/>
        </w:tabs>
        <w:spacing w:before="23" w:line="251" w:lineRule="exact"/>
        <w:ind w:left="1008" w:hanging="432"/>
        <w:textAlignment w:val="baseline"/>
        <w:rPr>
          <w:rFonts w:ascii="Arial" w:eastAsia="Arial" w:hAnsi="Arial"/>
          <w:color w:val="000000"/>
        </w:rPr>
      </w:pPr>
      <w:r>
        <w:rPr>
          <w:rFonts w:ascii="Arial" w:eastAsia="Arial" w:hAnsi="Arial"/>
          <w:color w:val="000000"/>
        </w:rPr>
        <w:t>other information relati</w:t>
      </w:r>
      <w:r>
        <w:rPr>
          <w:rFonts w:ascii="Arial" w:eastAsia="Arial" w:hAnsi="Arial"/>
          <w:color w:val="000000"/>
        </w:rPr>
        <w:t>ng to the Occasion of Tax Non-Compliance that CCS and</w:t>
      </w:r>
    </w:p>
    <w:p w14:paraId="0E5C07BB" w14:textId="77777777" w:rsidR="00523AF4" w:rsidRDefault="00EE6B67">
      <w:pPr>
        <w:spacing w:before="150" w:line="230" w:lineRule="exact"/>
        <w:textAlignment w:val="baseline"/>
        <w:rPr>
          <w:rFonts w:ascii="Arial" w:eastAsia="Arial" w:hAnsi="Arial"/>
          <w:color w:val="000000"/>
          <w:sz w:val="20"/>
        </w:rPr>
      </w:pPr>
      <w:r>
        <w:rPr>
          <w:rFonts w:ascii="Arial" w:eastAsia="Arial" w:hAnsi="Arial"/>
          <w:color w:val="000000"/>
          <w:sz w:val="20"/>
        </w:rPr>
        <w:t>Framework Ref: RM6203</w:t>
      </w:r>
    </w:p>
    <w:p w14:paraId="7BA14515"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33 </w:t>
      </w:r>
      <w:r>
        <w:rPr>
          <w:rFonts w:ascii="Calibri" w:eastAsia="Calibri" w:hAnsi="Calibri"/>
          <w:color w:val="000000"/>
        </w:rPr>
        <w:br/>
      </w:r>
      <w:r>
        <w:rPr>
          <w:rFonts w:ascii="Arial" w:eastAsia="Arial" w:hAnsi="Arial"/>
          <w:color w:val="000000"/>
          <w:sz w:val="20"/>
        </w:rPr>
        <w:t>Model Version: v3.8</w:t>
      </w:r>
    </w:p>
    <w:p w14:paraId="74E420A6" w14:textId="77777777" w:rsidR="00523AF4" w:rsidRDefault="00523AF4">
      <w:pPr>
        <w:sectPr w:rsidR="00523AF4">
          <w:pgSz w:w="11904" w:h="16838"/>
          <w:pgMar w:top="700" w:right="1429" w:bottom="562" w:left="1435" w:header="720" w:footer="720" w:gutter="0"/>
          <w:cols w:space="720"/>
        </w:sectPr>
      </w:pPr>
    </w:p>
    <w:p w14:paraId="6EC58167"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2A024B6C" w14:textId="77777777" w:rsidR="00523AF4" w:rsidRDefault="00EE6B67">
      <w:pPr>
        <w:spacing w:before="266" w:line="255" w:lineRule="exact"/>
        <w:ind w:left="1008"/>
        <w:textAlignment w:val="baseline"/>
        <w:rPr>
          <w:rFonts w:ascii="Arial" w:eastAsia="Arial" w:hAnsi="Arial"/>
          <w:color w:val="000000"/>
        </w:rPr>
      </w:pPr>
      <w:r>
        <w:rPr>
          <w:rFonts w:ascii="Arial" w:eastAsia="Arial" w:hAnsi="Arial"/>
          <w:color w:val="000000"/>
        </w:rPr>
        <w:t>the Buyer may reasonably need.</w:t>
      </w:r>
    </w:p>
    <w:p w14:paraId="35144394" w14:textId="77777777" w:rsidR="00523AF4" w:rsidRDefault="00EE6B67">
      <w:pPr>
        <w:spacing w:before="270" w:line="278" w:lineRule="exact"/>
        <w:ind w:left="576" w:hanging="576"/>
        <w:textAlignment w:val="baseline"/>
        <w:rPr>
          <w:rFonts w:ascii="Arial" w:eastAsia="Arial" w:hAnsi="Arial"/>
          <w:color w:val="000000"/>
          <w:sz w:val="24"/>
        </w:rPr>
      </w:pPr>
      <w:r>
        <w:rPr>
          <w:rFonts w:ascii="Arial" w:eastAsia="Arial" w:hAnsi="Arial"/>
          <w:color w:val="000000"/>
          <w:sz w:val="24"/>
        </w:rPr>
        <w:t>31.3 Where the Supplier or any Supplier Staff are liable to be taxed or to pay National Insurance contributions in the UK relating to pay</w:t>
      </w:r>
      <w:r>
        <w:rPr>
          <w:rFonts w:ascii="Arial" w:eastAsia="Arial" w:hAnsi="Arial"/>
          <w:color w:val="000000"/>
          <w:sz w:val="24"/>
        </w:rPr>
        <w:t>ment received under a Call-Off Contract, the Supplier must both:</w:t>
      </w:r>
    </w:p>
    <w:p w14:paraId="65715A55" w14:textId="77777777" w:rsidR="00523AF4" w:rsidRDefault="00EE6B67">
      <w:pPr>
        <w:numPr>
          <w:ilvl w:val="0"/>
          <w:numId w:val="59"/>
        </w:numPr>
        <w:tabs>
          <w:tab w:val="clear" w:pos="432"/>
          <w:tab w:val="left" w:pos="1008"/>
        </w:tabs>
        <w:spacing w:before="287" w:line="255" w:lineRule="exact"/>
        <w:ind w:left="1008" w:right="144" w:hanging="432"/>
        <w:textAlignment w:val="baseline"/>
        <w:rPr>
          <w:rFonts w:ascii="Arial" w:eastAsia="Arial" w:hAnsi="Arial"/>
          <w:color w:val="000000"/>
          <w:spacing w:val="-1"/>
        </w:rPr>
      </w:pPr>
      <w:r>
        <w:rPr>
          <w:rFonts w:ascii="Arial" w:eastAsia="Arial" w:hAnsi="Arial"/>
          <w:color w:val="000000"/>
          <w:spacing w:val="-1"/>
        </w:rPr>
        <w:t>comply with the Income Tax (Earnings and Pensions) Act 2003 and all other statutes and regulations relating to income tax, the Social Security Contributions and Benefits Act 1992 (including I</w:t>
      </w:r>
      <w:r>
        <w:rPr>
          <w:rFonts w:ascii="Arial" w:eastAsia="Arial" w:hAnsi="Arial"/>
          <w:color w:val="000000"/>
          <w:spacing w:val="-1"/>
        </w:rPr>
        <w:t>R35) and National Insurance contributions; and</w:t>
      </w:r>
    </w:p>
    <w:p w14:paraId="48A3595A" w14:textId="77777777" w:rsidR="00523AF4" w:rsidRDefault="00EE6B67">
      <w:pPr>
        <w:numPr>
          <w:ilvl w:val="0"/>
          <w:numId w:val="59"/>
        </w:numPr>
        <w:tabs>
          <w:tab w:val="clear" w:pos="432"/>
          <w:tab w:val="left" w:pos="1008"/>
        </w:tabs>
        <w:spacing w:before="12" w:line="255" w:lineRule="exact"/>
        <w:ind w:left="1008" w:right="144" w:hanging="432"/>
        <w:textAlignment w:val="baseline"/>
        <w:rPr>
          <w:rFonts w:ascii="Arial" w:eastAsia="Arial" w:hAnsi="Arial"/>
          <w:color w:val="000000"/>
          <w:spacing w:val="-1"/>
        </w:rPr>
      </w:pPr>
      <w:r>
        <w:rPr>
          <w:rFonts w:ascii="Arial" w:eastAsia="Arial" w:hAnsi="Arial"/>
          <w:color w:val="000000"/>
          <w:spacing w:val="-1"/>
        </w:rPr>
        <w:t>indemnify the Buyer against any Income Tax, National Insurance and social security contributions and any other liability, deduction, contribution, assessment or claim arising from or made during or after the C</w:t>
      </w:r>
      <w:r>
        <w:rPr>
          <w:rFonts w:ascii="Arial" w:eastAsia="Arial" w:hAnsi="Arial"/>
          <w:color w:val="000000"/>
          <w:spacing w:val="-1"/>
        </w:rPr>
        <w:t>ontract Period in connection with the provision of the Deliverables by the Supplier or any of the Supplier Staff.</w:t>
      </w:r>
    </w:p>
    <w:p w14:paraId="3DA7AFCE" w14:textId="77777777" w:rsidR="00523AF4" w:rsidRDefault="00EE6B67">
      <w:pPr>
        <w:spacing w:before="269" w:line="278" w:lineRule="exact"/>
        <w:ind w:left="576" w:right="360" w:hanging="576"/>
        <w:textAlignment w:val="baseline"/>
        <w:rPr>
          <w:rFonts w:ascii="Arial" w:eastAsia="Arial" w:hAnsi="Arial"/>
          <w:color w:val="000000"/>
          <w:sz w:val="24"/>
        </w:rPr>
      </w:pPr>
      <w:r>
        <w:rPr>
          <w:rFonts w:ascii="Arial" w:eastAsia="Arial" w:hAnsi="Arial"/>
          <w:color w:val="000000"/>
          <w:sz w:val="24"/>
        </w:rPr>
        <w:t>31.4 If any of the Supplier Staff are Workers who receive payment relating to the Deliverables, then the Supplier must ensure that its contract with the Worker contains the following requirements:</w:t>
      </w:r>
    </w:p>
    <w:p w14:paraId="65105111" w14:textId="77777777" w:rsidR="00523AF4" w:rsidRDefault="00EE6B67">
      <w:pPr>
        <w:numPr>
          <w:ilvl w:val="0"/>
          <w:numId w:val="60"/>
        </w:numPr>
        <w:tabs>
          <w:tab w:val="clear" w:pos="432"/>
          <w:tab w:val="left" w:pos="1008"/>
        </w:tabs>
        <w:spacing w:before="281" w:line="255" w:lineRule="exact"/>
        <w:ind w:left="1008" w:hanging="432"/>
        <w:textAlignment w:val="baseline"/>
        <w:rPr>
          <w:rFonts w:ascii="Arial" w:eastAsia="Arial" w:hAnsi="Arial"/>
          <w:color w:val="000000"/>
        </w:rPr>
      </w:pPr>
      <w:r>
        <w:rPr>
          <w:rFonts w:ascii="Arial" w:eastAsia="Arial" w:hAnsi="Arial"/>
          <w:color w:val="000000"/>
        </w:rPr>
        <w:t>the Buyer may, at any time during the Contract Period, requ</w:t>
      </w:r>
      <w:r>
        <w:rPr>
          <w:rFonts w:ascii="Arial" w:eastAsia="Arial" w:hAnsi="Arial"/>
          <w:color w:val="000000"/>
        </w:rPr>
        <w:t>est that the Worker provides information which demonstrates they comply with Clause 31.3, or why those requirements do not apply, the Buyer can specify the information the Worker must provide and the deadline for responding;</w:t>
      </w:r>
    </w:p>
    <w:p w14:paraId="3E02F435" w14:textId="77777777" w:rsidR="00523AF4" w:rsidRDefault="00EE6B67">
      <w:pPr>
        <w:numPr>
          <w:ilvl w:val="0"/>
          <w:numId w:val="60"/>
        </w:numPr>
        <w:tabs>
          <w:tab w:val="clear" w:pos="432"/>
          <w:tab w:val="left" w:pos="1008"/>
        </w:tabs>
        <w:spacing w:before="13" w:line="255" w:lineRule="exact"/>
        <w:ind w:left="1008" w:right="72" w:hanging="432"/>
        <w:textAlignment w:val="baseline"/>
        <w:rPr>
          <w:rFonts w:ascii="Arial" w:eastAsia="Arial" w:hAnsi="Arial"/>
          <w:color w:val="000000"/>
        </w:rPr>
      </w:pPr>
      <w:r>
        <w:rPr>
          <w:rFonts w:ascii="Arial" w:eastAsia="Arial" w:hAnsi="Arial"/>
          <w:color w:val="000000"/>
        </w:rPr>
        <w:t>the Worker’s contract may be terminated at the Buyer’s request if the Worker fails to provide the information requested by the Buyer within the time specified by the Buyer;</w:t>
      </w:r>
    </w:p>
    <w:p w14:paraId="125F78D6" w14:textId="77777777" w:rsidR="00523AF4" w:rsidRDefault="00EE6B67">
      <w:pPr>
        <w:numPr>
          <w:ilvl w:val="0"/>
          <w:numId w:val="60"/>
        </w:numPr>
        <w:tabs>
          <w:tab w:val="clear" w:pos="432"/>
          <w:tab w:val="left" w:pos="1008"/>
        </w:tabs>
        <w:spacing w:before="12" w:line="255" w:lineRule="exact"/>
        <w:ind w:left="1008" w:right="216" w:hanging="432"/>
        <w:textAlignment w:val="baseline"/>
        <w:rPr>
          <w:rFonts w:ascii="Arial" w:eastAsia="Arial" w:hAnsi="Arial"/>
          <w:color w:val="000000"/>
        </w:rPr>
      </w:pPr>
      <w:r>
        <w:rPr>
          <w:rFonts w:ascii="Arial" w:eastAsia="Arial" w:hAnsi="Arial"/>
          <w:color w:val="000000"/>
        </w:rPr>
        <w:t>the Worker’s contract may be terminated at the Buyer’s request if the Worker provid</w:t>
      </w:r>
      <w:r>
        <w:rPr>
          <w:rFonts w:ascii="Arial" w:eastAsia="Arial" w:hAnsi="Arial"/>
          <w:color w:val="000000"/>
        </w:rPr>
        <w:t>es information which the Buyer considers is not good enough to demonstrate how it complies with Clause 31.3 or confirms that the Worker is not complying with those requirements; and</w:t>
      </w:r>
    </w:p>
    <w:p w14:paraId="73AB6C93" w14:textId="77777777" w:rsidR="00523AF4" w:rsidRDefault="00EE6B67">
      <w:pPr>
        <w:numPr>
          <w:ilvl w:val="0"/>
          <w:numId w:val="60"/>
        </w:numPr>
        <w:tabs>
          <w:tab w:val="clear" w:pos="432"/>
          <w:tab w:val="left" w:pos="1008"/>
        </w:tabs>
        <w:spacing w:before="18" w:line="255" w:lineRule="exact"/>
        <w:ind w:left="1008" w:right="144" w:hanging="432"/>
        <w:textAlignment w:val="baseline"/>
        <w:rPr>
          <w:rFonts w:ascii="Arial" w:eastAsia="Arial" w:hAnsi="Arial"/>
          <w:color w:val="000000"/>
        </w:rPr>
      </w:pPr>
      <w:r>
        <w:rPr>
          <w:rFonts w:ascii="Arial" w:eastAsia="Arial" w:hAnsi="Arial"/>
          <w:color w:val="000000"/>
        </w:rPr>
        <w:t xml:space="preserve">the Buyer may supply any information they receive from the Worker to HMRC </w:t>
      </w:r>
      <w:r>
        <w:rPr>
          <w:rFonts w:ascii="Arial" w:eastAsia="Arial" w:hAnsi="Arial"/>
          <w:color w:val="000000"/>
        </w:rPr>
        <w:t>for revenue collection and management.</w:t>
      </w:r>
    </w:p>
    <w:p w14:paraId="12714482" w14:textId="77777777" w:rsidR="00523AF4" w:rsidRDefault="00EE6B67">
      <w:pPr>
        <w:spacing w:before="744" w:line="366" w:lineRule="exact"/>
        <w:textAlignment w:val="baseline"/>
        <w:rPr>
          <w:rFonts w:ascii="Arial" w:eastAsia="Arial" w:hAnsi="Arial"/>
          <w:b/>
          <w:color w:val="000000"/>
          <w:spacing w:val="4"/>
          <w:sz w:val="32"/>
        </w:rPr>
      </w:pPr>
      <w:r>
        <w:rPr>
          <w:rFonts w:ascii="Arial" w:eastAsia="Arial" w:hAnsi="Arial"/>
          <w:b/>
          <w:color w:val="000000"/>
          <w:spacing w:val="4"/>
          <w:sz w:val="32"/>
        </w:rPr>
        <w:t>32. Conflict of interest</w:t>
      </w:r>
    </w:p>
    <w:p w14:paraId="1E5DE181" w14:textId="77777777" w:rsidR="00523AF4" w:rsidRDefault="00EE6B67">
      <w:pPr>
        <w:spacing w:before="109" w:line="278" w:lineRule="exact"/>
        <w:textAlignment w:val="baseline"/>
        <w:rPr>
          <w:rFonts w:ascii="Arial" w:eastAsia="Arial" w:hAnsi="Arial"/>
          <w:color w:val="000000"/>
          <w:sz w:val="24"/>
        </w:rPr>
      </w:pPr>
      <w:r>
        <w:rPr>
          <w:rFonts w:ascii="Arial" w:eastAsia="Arial" w:hAnsi="Arial"/>
          <w:color w:val="000000"/>
          <w:sz w:val="24"/>
        </w:rPr>
        <w:t>32.1 The Supplier must take action to ensure that neither the Supplier nor the</w:t>
      </w:r>
    </w:p>
    <w:p w14:paraId="12A0E723" w14:textId="77777777" w:rsidR="00523AF4" w:rsidRDefault="00EE6B67">
      <w:pPr>
        <w:spacing w:line="276" w:lineRule="exact"/>
        <w:ind w:left="576" w:right="576"/>
        <w:textAlignment w:val="baseline"/>
        <w:rPr>
          <w:rFonts w:ascii="Arial" w:eastAsia="Arial" w:hAnsi="Arial"/>
          <w:color w:val="000000"/>
          <w:sz w:val="24"/>
        </w:rPr>
      </w:pPr>
      <w:r>
        <w:rPr>
          <w:rFonts w:ascii="Arial" w:eastAsia="Arial" w:hAnsi="Arial"/>
          <w:color w:val="000000"/>
          <w:sz w:val="24"/>
        </w:rPr>
        <w:t>Supplier Staff are placed in the position of an actual or potential Conflict of Interest.</w:t>
      </w:r>
    </w:p>
    <w:p w14:paraId="41CFD1F4" w14:textId="77777777" w:rsidR="00523AF4" w:rsidRDefault="00EE6B67">
      <w:pPr>
        <w:spacing w:before="293" w:line="278" w:lineRule="exact"/>
        <w:ind w:left="576" w:hanging="576"/>
        <w:jc w:val="both"/>
        <w:textAlignment w:val="baseline"/>
        <w:rPr>
          <w:rFonts w:ascii="Arial" w:eastAsia="Arial" w:hAnsi="Arial"/>
          <w:color w:val="000000"/>
          <w:sz w:val="24"/>
        </w:rPr>
      </w:pPr>
      <w:r>
        <w:rPr>
          <w:rFonts w:ascii="Arial" w:eastAsia="Arial" w:hAnsi="Arial"/>
          <w:color w:val="000000"/>
          <w:sz w:val="24"/>
        </w:rPr>
        <w:t xml:space="preserve">32.2 The Supplier must </w:t>
      </w:r>
      <w:r>
        <w:rPr>
          <w:rFonts w:ascii="Arial" w:eastAsia="Arial" w:hAnsi="Arial"/>
          <w:color w:val="000000"/>
          <w:sz w:val="24"/>
        </w:rPr>
        <w:t>promptly notify and provide details to CCS and each Buyer if a Conflict of Interest happens or is expected to happen.</w:t>
      </w:r>
    </w:p>
    <w:p w14:paraId="5CB645DF" w14:textId="77777777" w:rsidR="00523AF4" w:rsidRDefault="00EE6B67">
      <w:pPr>
        <w:spacing w:before="290" w:line="278" w:lineRule="exact"/>
        <w:ind w:left="576" w:right="144" w:hanging="576"/>
        <w:textAlignment w:val="baseline"/>
        <w:rPr>
          <w:rFonts w:ascii="Arial" w:eastAsia="Arial" w:hAnsi="Arial"/>
          <w:color w:val="000000"/>
          <w:sz w:val="24"/>
        </w:rPr>
      </w:pPr>
      <w:r>
        <w:rPr>
          <w:rFonts w:ascii="Arial" w:eastAsia="Arial" w:hAnsi="Arial"/>
          <w:color w:val="000000"/>
          <w:sz w:val="24"/>
        </w:rPr>
        <w:t>32.3 CCS and each Buyer can terminate its Contract without undue delay by giving notice in writing to the Supplier or take any steps it th</w:t>
      </w:r>
      <w:r>
        <w:rPr>
          <w:rFonts w:ascii="Arial" w:eastAsia="Arial" w:hAnsi="Arial"/>
          <w:color w:val="000000"/>
          <w:sz w:val="24"/>
        </w:rPr>
        <w:t>inks are necessary where there is or may be an actual or potential Conflict of Interest.</w:t>
      </w:r>
    </w:p>
    <w:p w14:paraId="57A359BF" w14:textId="77777777" w:rsidR="00523AF4" w:rsidRDefault="00EE6B67">
      <w:pPr>
        <w:spacing w:before="1486" w:line="230" w:lineRule="exact"/>
        <w:textAlignment w:val="baseline"/>
        <w:rPr>
          <w:rFonts w:ascii="Arial" w:eastAsia="Arial" w:hAnsi="Arial"/>
          <w:color w:val="000000"/>
          <w:sz w:val="20"/>
        </w:rPr>
      </w:pPr>
      <w:r>
        <w:rPr>
          <w:rFonts w:ascii="Arial" w:eastAsia="Arial" w:hAnsi="Arial"/>
          <w:color w:val="000000"/>
          <w:sz w:val="20"/>
        </w:rPr>
        <w:t>Framework Ref: RM6203</w:t>
      </w:r>
    </w:p>
    <w:p w14:paraId="30B6D725"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34 </w:t>
      </w:r>
      <w:r>
        <w:rPr>
          <w:rFonts w:ascii="Calibri" w:eastAsia="Calibri" w:hAnsi="Calibri"/>
          <w:color w:val="000000"/>
        </w:rPr>
        <w:br/>
      </w:r>
      <w:r>
        <w:rPr>
          <w:rFonts w:ascii="Arial" w:eastAsia="Arial" w:hAnsi="Arial"/>
          <w:color w:val="000000"/>
          <w:sz w:val="20"/>
        </w:rPr>
        <w:t>Model Version: v3.8</w:t>
      </w:r>
    </w:p>
    <w:p w14:paraId="7168695A" w14:textId="77777777" w:rsidR="00523AF4" w:rsidRDefault="00523AF4">
      <w:pPr>
        <w:sectPr w:rsidR="00523AF4">
          <w:pgSz w:w="11904" w:h="16838"/>
          <w:pgMar w:top="700" w:right="1427" w:bottom="562" w:left="1437" w:header="720" w:footer="720" w:gutter="0"/>
          <w:cols w:space="720"/>
        </w:sectPr>
      </w:pPr>
    </w:p>
    <w:p w14:paraId="4D9E8367"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5523DADC" w14:textId="77777777" w:rsidR="00523AF4" w:rsidRDefault="00EE6B67">
      <w:pPr>
        <w:spacing w:before="276" w:line="368" w:lineRule="exact"/>
        <w:textAlignment w:val="baseline"/>
        <w:rPr>
          <w:rFonts w:ascii="Arial" w:eastAsia="Arial" w:hAnsi="Arial"/>
          <w:b/>
          <w:color w:val="000000"/>
          <w:spacing w:val="3"/>
          <w:sz w:val="32"/>
        </w:rPr>
      </w:pPr>
      <w:r>
        <w:rPr>
          <w:rFonts w:ascii="Arial" w:eastAsia="Arial" w:hAnsi="Arial"/>
          <w:b/>
          <w:color w:val="000000"/>
          <w:spacing w:val="3"/>
          <w:sz w:val="32"/>
        </w:rPr>
        <w:t>33. Reporting a breach of the contract</w:t>
      </w:r>
    </w:p>
    <w:p w14:paraId="5B901EF5" w14:textId="77777777" w:rsidR="00523AF4" w:rsidRDefault="00EE6B67">
      <w:pPr>
        <w:spacing w:before="112" w:line="276" w:lineRule="exact"/>
        <w:ind w:left="576" w:right="216" w:hanging="576"/>
        <w:textAlignment w:val="baseline"/>
        <w:rPr>
          <w:rFonts w:ascii="Arial" w:eastAsia="Arial" w:hAnsi="Arial"/>
          <w:color w:val="000000"/>
          <w:sz w:val="24"/>
        </w:rPr>
      </w:pPr>
      <w:r>
        <w:rPr>
          <w:rFonts w:ascii="Arial" w:eastAsia="Arial" w:hAnsi="Arial"/>
          <w:color w:val="000000"/>
          <w:sz w:val="24"/>
        </w:rPr>
        <w:t xml:space="preserve">33.1 As soon as it is aware of it the Supplier and Supplier Staff must report to CCS or the Buyer any actual or suspected breach </w:t>
      </w:r>
      <w:r>
        <w:rPr>
          <w:rFonts w:ascii="Arial" w:eastAsia="Arial" w:hAnsi="Arial"/>
          <w:color w:val="000000"/>
          <w:sz w:val="24"/>
        </w:rPr>
        <w:t>of:</w:t>
      </w:r>
    </w:p>
    <w:p w14:paraId="43009291" w14:textId="77777777" w:rsidR="00523AF4" w:rsidRDefault="00EE6B67">
      <w:pPr>
        <w:numPr>
          <w:ilvl w:val="0"/>
          <w:numId w:val="61"/>
        </w:numPr>
        <w:tabs>
          <w:tab w:val="clear" w:pos="432"/>
          <w:tab w:val="left" w:pos="1008"/>
        </w:tabs>
        <w:spacing w:before="269" w:line="272" w:lineRule="exact"/>
        <w:ind w:left="576"/>
        <w:textAlignment w:val="baseline"/>
        <w:rPr>
          <w:rFonts w:ascii="Arial" w:eastAsia="Arial" w:hAnsi="Arial"/>
          <w:color w:val="000000"/>
          <w:spacing w:val="-4"/>
        </w:rPr>
      </w:pPr>
      <w:r>
        <w:rPr>
          <w:rFonts w:ascii="Arial" w:eastAsia="Arial" w:hAnsi="Arial"/>
          <w:color w:val="000000"/>
          <w:spacing w:val="-4"/>
        </w:rPr>
        <w:t>Law;</w:t>
      </w:r>
    </w:p>
    <w:p w14:paraId="08039E4B" w14:textId="77777777" w:rsidR="00523AF4" w:rsidRDefault="00EE6B67">
      <w:pPr>
        <w:numPr>
          <w:ilvl w:val="0"/>
          <w:numId w:val="61"/>
        </w:numPr>
        <w:tabs>
          <w:tab w:val="clear" w:pos="432"/>
          <w:tab w:val="left" w:pos="1008"/>
        </w:tabs>
        <w:spacing w:before="2" w:line="272" w:lineRule="exact"/>
        <w:ind w:left="576"/>
        <w:textAlignment w:val="baseline"/>
        <w:rPr>
          <w:rFonts w:ascii="Arial" w:eastAsia="Arial" w:hAnsi="Arial"/>
          <w:color w:val="000000"/>
        </w:rPr>
      </w:pPr>
      <w:r>
        <w:rPr>
          <w:rFonts w:ascii="Arial" w:eastAsia="Arial" w:hAnsi="Arial"/>
          <w:color w:val="000000"/>
        </w:rPr>
        <w:t>Clause 12.1; or</w:t>
      </w:r>
    </w:p>
    <w:p w14:paraId="0DDC6004" w14:textId="77777777" w:rsidR="00523AF4" w:rsidRDefault="00EE6B67">
      <w:pPr>
        <w:numPr>
          <w:ilvl w:val="0"/>
          <w:numId w:val="61"/>
        </w:numPr>
        <w:tabs>
          <w:tab w:val="clear" w:pos="432"/>
          <w:tab w:val="left" w:pos="1008"/>
        </w:tabs>
        <w:spacing w:before="1" w:line="272" w:lineRule="exact"/>
        <w:ind w:left="576"/>
        <w:textAlignment w:val="baseline"/>
        <w:rPr>
          <w:rFonts w:ascii="Arial" w:eastAsia="Arial" w:hAnsi="Arial"/>
          <w:color w:val="000000"/>
          <w:spacing w:val="-1"/>
        </w:rPr>
      </w:pPr>
      <w:r>
        <w:rPr>
          <w:rFonts w:ascii="Arial" w:eastAsia="Arial" w:hAnsi="Arial"/>
          <w:color w:val="000000"/>
          <w:spacing w:val="-1"/>
        </w:rPr>
        <w:t>Clauses 27 to 32.</w:t>
      </w:r>
    </w:p>
    <w:p w14:paraId="5A5C38D7" w14:textId="77777777" w:rsidR="00523AF4" w:rsidRDefault="00EE6B67">
      <w:pPr>
        <w:spacing w:before="275" w:line="276" w:lineRule="exact"/>
        <w:ind w:left="576" w:hanging="576"/>
        <w:textAlignment w:val="baseline"/>
        <w:rPr>
          <w:rFonts w:ascii="Arial" w:eastAsia="Arial" w:hAnsi="Arial"/>
          <w:color w:val="000000"/>
          <w:spacing w:val="-1"/>
          <w:sz w:val="24"/>
        </w:rPr>
      </w:pPr>
      <w:r>
        <w:rPr>
          <w:rFonts w:ascii="Arial" w:eastAsia="Arial" w:hAnsi="Arial"/>
          <w:color w:val="000000"/>
          <w:spacing w:val="-1"/>
          <w:sz w:val="24"/>
        </w:rPr>
        <w:t>33.2 The Supplier must not retaliate against any of the Supplier Staff who in good faith reports a breach listed in Clause 33.1 to the Buyer or a Prescribed Person.</w:t>
      </w:r>
    </w:p>
    <w:p w14:paraId="1EFD8393" w14:textId="77777777" w:rsidR="00523AF4" w:rsidRDefault="00EE6B67">
      <w:pPr>
        <w:spacing w:before="769" w:line="368" w:lineRule="exact"/>
        <w:textAlignment w:val="baseline"/>
        <w:rPr>
          <w:rFonts w:ascii="Arial" w:eastAsia="Arial" w:hAnsi="Arial"/>
          <w:b/>
          <w:color w:val="000000"/>
          <w:spacing w:val="4"/>
          <w:sz w:val="32"/>
        </w:rPr>
      </w:pPr>
      <w:r>
        <w:rPr>
          <w:rFonts w:ascii="Arial" w:eastAsia="Arial" w:hAnsi="Arial"/>
          <w:b/>
          <w:color w:val="000000"/>
          <w:spacing w:val="4"/>
          <w:sz w:val="32"/>
        </w:rPr>
        <w:t>34. Resolving disputes</w:t>
      </w:r>
    </w:p>
    <w:p w14:paraId="7EAD4E5A" w14:textId="77777777" w:rsidR="00523AF4" w:rsidRDefault="00EE6B67">
      <w:pPr>
        <w:spacing w:before="109" w:line="276" w:lineRule="exact"/>
        <w:ind w:left="576" w:right="216" w:hanging="576"/>
        <w:textAlignment w:val="baseline"/>
        <w:rPr>
          <w:rFonts w:ascii="Arial" w:eastAsia="Arial" w:hAnsi="Arial"/>
          <w:color w:val="000000"/>
          <w:sz w:val="24"/>
        </w:rPr>
      </w:pPr>
      <w:r>
        <w:rPr>
          <w:rFonts w:ascii="Arial" w:eastAsia="Arial" w:hAnsi="Arial"/>
          <w:color w:val="000000"/>
          <w:sz w:val="24"/>
        </w:rPr>
        <w:t>34.1 If there is a Dispute, the senior representatives of the Parties who have authority to settle the Dispute will, within 28 days of a written request from the other Party, meet in good faith to resolve the Dispute.</w:t>
      </w:r>
    </w:p>
    <w:p w14:paraId="59A3DC7D" w14:textId="77777777" w:rsidR="00523AF4" w:rsidRDefault="00EE6B67">
      <w:pPr>
        <w:spacing w:before="297" w:line="276" w:lineRule="exact"/>
        <w:ind w:left="576" w:right="72" w:hanging="576"/>
        <w:textAlignment w:val="baseline"/>
        <w:rPr>
          <w:rFonts w:ascii="Arial" w:eastAsia="Arial" w:hAnsi="Arial"/>
          <w:color w:val="000000"/>
          <w:spacing w:val="-1"/>
          <w:sz w:val="24"/>
        </w:rPr>
      </w:pPr>
      <w:r>
        <w:rPr>
          <w:rFonts w:ascii="Arial" w:eastAsia="Arial" w:hAnsi="Arial"/>
          <w:color w:val="000000"/>
          <w:spacing w:val="-1"/>
          <w:sz w:val="24"/>
        </w:rPr>
        <w:t>34.2 If the Dispute is not resolved at</w:t>
      </w:r>
      <w:r>
        <w:rPr>
          <w:rFonts w:ascii="Arial" w:eastAsia="Arial" w:hAnsi="Arial"/>
          <w:color w:val="000000"/>
          <w:spacing w:val="-1"/>
          <w:sz w:val="24"/>
        </w:rPr>
        <w:t xml:space="preserve"> that meeting, the Parties can attempt to settle it by mediation using the Centre for Effective Dispute Resolution (CEDR) Model Mediation Procedure current at the time of the Dispute. If the Parties cannot agree on a mediator, the mediator will be nominate</w:t>
      </w:r>
      <w:r>
        <w:rPr>
          <w:rFonts w:ascii="Arial" w:eastAsia="Arial" w:hAnsi="Arial"/>
          <w:color w:val="000000"/>
          <w:spacing w:val="-1"/>
          <w:sz w:val="24"/>
        </w:rPr>
        <w:t>d by CEDR. If either Party does not wish to use, or continue to use mediation, or mediation does not resolve the Dispute, the Dispute must be resolved using Clauses 34.3 to 34.5.</w:t>
      </w:r>
    </w:p>
    <w:p w14:paraId="7E4E82BF" w14:textId="77777777" w:rsidR="00523AF4" w:rsidRDefault="00EE6B67">
      <w:pPr>
        <w:spacing w:before="291" w:line="276" w:lineRule="exact"/>
        <w:ind w:left="576" w:right="216" w:hanging="576"/>
        <w:textAlignment w:val="baseline"/>
        <w:rPr>
          <w:rFonts w:ascii="Arial" w:eastAsia="Arial" w:hAnsi="Arial"/>
          <w:color w:val="000000"/>
          <w:sz w:val="24"/>
        </w:rPr>
      </w:pPr>
      <w:r>
        <w:rPr>
          <w:rFonts w:ascii="Arial" w:eastAsia="Arial" w:hAnsi="Arial"/>
          <w:color w:val="000000"/>
          <w:sz w:val="24"/>
        </w:rPr>
        <w:t>34.3 Unless the Relevant Authority refers the Dispute to arbitration using Cl</w:t>
      </w:r>
      <w:r>
        <w:rPr>
          <w:rFonts w:ascii="Arial" w:eastAsia="Arial" w:hAnsi="Arial"/>
          <w:color w:val="000000"/>
          <w:sz w:val="24"/>
        </w:rPr>
        <w:t>ause 34.4, the Parties irrevocably agree that the courts of England and Wales have the exclusive jurisdiction to:</w:t>
      </w:r>
    </w:p>
    <w:p w14:paraId="24FAC356" w14:textId="77777777" w:rsidR="00523AF4" w:rsidRDefault="00EE6B67">
      <w:pPr>
        <w:numPr>
          <w:ilvl w:val="0"/>
          <w:numId w:val="62"/>
        </w:numPr>
        <w:tabs>
          <w:tab w:val="clear" w:pos="432"/>
          <w:tab w:val="left" w:pos="1008"/>
        </w:tabs>
        <w:spacing w:before="274" w:line="272" w:lineRule="exact"/>
        <w:ind w:left="576"/>
        <w:textAlignment w:val="baseline"/>
        <w:rPr>
          <w:rFonts w:ascii="Arial" w:eastAsia="Arial" w:hAnsi="Arial"/>
          <w:color w:val="000000"/>
        </w:rPr>
      </w:pPr>
      <w:r>
        <w:rPr>
          <w:rFonts w:ascii="Arial" w:eastAsia="Arial" w:hAnsi="Arial"/>
          <w:color w:val="000000"/>
        </w:rPr>
        <w:t>determine the Dispute;</w:t>
      </w:r>
    </w:p>
    <w:p w14:paraId="43248E16" w14:textId="77777777" w:rsidR="00523AF4" w:rsidRDefault="00EE6B67">
      <w:pPr>
        <w:numPr>
          <w:ilvl w:val="0"/>
          <w:numId w:val="62"/>
        </w:numPr>
        <w:tabs>
          <w:tab w:val="clear" w:pos="432"/>
          <w:tab w:val="left" w:pos="1008"/>
        </w:tabs>
        <w:spacing w:line="268" w:lineRule="exact"/>
        <w:ind w:left="576"/>
        <w:textAlignment w:val="baseline"/>
        <w:rPr>
          <w:rFonts w:ascii="Arial" w:eastAsia="Arial" w:hAnsi="Arial"/>
          <w:color w:val="000000"/>
        </w:rPr>
      </w:pPr>
      <w:r>
        <w:rPr>
          <w:rFonts w:ascii="Arial" w:eastAsia="Arial" w:hAnsi="Arial"/>
          <w:color w:val="000000"/>
        </w:rPr>
        <w:t>grant interim remedies; and/or</w:t>
      </w:r>
    </w:p>
    <w:p w14:paraId="6C6BC5A5" w14:textId="77777777" w:rsidR="00523AF4" w:rsidRDefault="00EE6B67">
      <w:pPr>
        <w:numPr>
          <w:ilvl w:val="0"/>
          <w:numId w:val="62"/>
        </w:numPr>
        <w:tabs>
          <w:tab w:val="clear" w:pos="432"/>
          <w:tab w:val="left" w:pos="1008"/>
        </w:tabs>
        <w:spacing w:before="2" w:line="272" w:lineRule="exact"/>
        <w:ind w:left="576"/>
        <w:textAlignment w:val="baseline"/>
        <w:rPr>
          <w:rFonts w:ascii="Arial" w:eastAsia="Arial" w:hAnsi="Arial"/>
          <w:color w:val="000000"/>
        </w:rPr>
      </w:pPr>
      <w:r>
        <w:rPr>
          <w:rFonts w:ascii="Arial" w:eastAsia="Arial" w:hAnsi="Arial"/>
          <w:color w:val="000000"/>
        </w:rPr>
        <w:t>grant any other provisional or protective relief.</w:t>
      </w:r>
    </w:p>
    <w:p w14:paraId="7D8A3B1B" w14:textId="77777777" w:rsidR="00523AF4" w:rsidRDefault="00EE6B67">
      <w:pPr>
        <w:spacing w:before="277" w:line="276" w:lineRule="exact"/>
        <w:ind w:left="576" w:right="72" w:hanging="576"/>
        <w:textAlignment w:val="baseline"/>
        <w:rPr>
          <w:rFonts w:ascii="Arial" w:eastAsia="Arial" w:hAnsi="Arial"/>
          <w:color w:val="000000"/>
          <w:sz w:val="24"/>
        </w:rPr>
      </w:pPr>
      <w:r>
        <w:rPr>
          <w:rFonts w:ascii="Arial" w:eastAsia="Arial" w:hAnsi="Arial"/>
          <w:color w:val="000000"/>
          <w:sz w:val="24"/>
        </w:rPr>
        <w:t>34.4 The Supplier agrees that the Rele</w:t>
      </w:r>
      <w:r>
        <w:rPr>
          <w:rFonts w:ascii="Arial" w:eastAsia="Arial" w:hAnsi="Arial"/>
          <w:color w:val="000000"/>
          <w:sz w:val="24"/>
        </w:rPr>
        <w:t>vant Authority has the exclusive right to refer any Dispute to be finally resolved by arbitration under the London Court of International Arbitration Rules current at the time of the Dispute. There will be only one arbitrator. The seat or legal place of th</w:t>
      </w:r>
      <w:r>
        <w:rPr>
          <w:rFonts w:ascii="Arial" w:eastAsia="Arial" w:hAnsi="Arial"/>
          <w:color w:val="000000"/>
          <w:sz w:val="24"/>
        </w:rPr>
        <w:t>e arbitration will be London and the proceedings will be in English.</w:t>
      </w:r>
    </w:p>
    <w:p w14:paraId="3B0A77DD" w14:textId="77777777" w:rsidR="00523AF4" w:rsidRDefault="00EE6B67">
      <w:pPr>
        <w:spacing w:before="298" w:line="276" w:lineRule="exact"/>
        <w:ind w:left="576" w:right="144" w:hanging="576"/>
        <w:textAlignment w:val="baseline"/>
        <w:rPr>
          <w:rFonts w:ascii="Arial" w:eastAsia="Arial" w:hAnsi="Arial"/>
          <w:color w:val="000000"/>
          <w:spacing w:val="-1"/>
          <w:sz w:val="24"/>
        </w:rPr>
      </w:pPr>
      <w:r>
        <w:rPr>
          <w:rFonts w:ascii="Arial" w:eastAsia="Arial" w:hAnsi="Arial"/>
          <w:color w:val="000000"/>
          <w:spacing w:val="-1"/>
          <w:sz w:val="24"/>
        </w:rPr>
        <w:t>34.5 The Relevant Authority has the right to refer a Dispute to arbitration even if the Supplier has started or has attempted to start court proceedings under Clause 34.3, unless the Rele</w:t>
      </w:r>
      <w:r>
        <w:rPr>
          <w:rFonts w:ascii="Arial" w:eastAsia="Arial" w:hAnsi="Arial"/>
          <w:color w:val="000000"/>
          <w:spacing w:val="-1"/>
          <w:sz w:val="24"/>
        </w:rPr>
        <w:t>vant Authority has agreed to the court proceedings or participated in them. Even if court proceedings have started, the Parties must do everything necessary to ensure that the court proceedings are stayed in favour of any arbitration proceedings if they ar</w:t>
      </w:r>
      <w:r>
        <w:rPr>
          <w:rFonts w:ascii="Arial" w:eastAsia="Arial" w:hAnsi="Arial"/>
          <w:color w:val="000000"/>
          <w:spacing w:val="-1"/>
          <w:sz w:val="24"/>
        </w:rPr>
        <w:t>e started under Clause 34.4.</w:t>
      </w:r>
    </w:p>
    <w:p w14:paraId="1BA53945" w14:textId="77777777" w:rsidR="00523AF4" w:rsidRDefault="00EE6B67">
      <w:pPr>
        <w:spacing w:before="293" w:line="276" w:lineRule="exact"/>
        <w:ind w:left="576" w:right="864" w:hanging="576"/>
        <w:textAlignment w:val="baseline"/>
        <w:rPr>
          <w:rFonts w:ascii="Arial" w:eastAsia="Arial" w:hAnsi="Arial"/>
          <w:color w:val="000000"/>
          <w:sz w:val="24"/>
        </w:rPr>
      </w:pPr>
      <w:r>
        <w:rPr>
          <w:rFonts w:ascii="Arial" w:eastAsia="Arial" w:hAnsi="Arial"/>
          <w:color w:val="000000"/>
          <w:sz w:val="24"/>
        </w:rPr>
        <w:t>34.6 The Supplier cannot suspend the performance of a Contract during any Dispute.</w:t>
      </w:r>
    </w:p>
    <w:p w14:paraId="2C92D9B2" w14:textId="77777777" w:rsidR="00523AF4" w:rsidRDefault="00EE6B67">
      <w:pPr>
        <w:spacing w:before="46" w:line="230" w:lineRule="exact"/>
        <w:textAlignment w:val="baseline"/>
        <w:rPr>
          <w:rFonts w:ascii="Arial" w:eastAsia="Arial" w:hAnsi="Arial"/>
          <w:color w:val="000000"/>
          <w:sz w:val="20"/>
        </w:rPr>
      </w:pPr>
      <w:r>
        <w:rPr>
          <w:rFonts w:ascii="Arial" w:eastAsia="Arial" w:hAnsi="Arial"/>
          <w:color w:val="000000"/>
          <w:sz w:val="20"/>
        </w:rPr>
        <w:t>Framework Ref: RM6203</w:t>
      </w:r>
    </w:p>
    <w:p w14:paraId="18B63C09"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35 </w:t>
      </w:r>
      <w:r>
        <w:rPr>
          <w:rFonts w:ascii="Calibri" w:eastAsia="Calibri" w:hAnsi="Calibri"/>
          <w:color w:val="000000"/>
        </w:rPr>
        <w:br/>
      </w:r>
      <w:r>
        <w:rPr>
          <w:rFonts w:ascii="Arial" w:eastAsia="Arial" w:hAnsi="Arial"/>
          <w:color w:val="000000"/>
          <w:sz w:val="20"/>
        </w:rPr>
        <w:t>Model Version: v3.8</w:t>
      </w:r>
    </w:p>
    <w:p w14:paraId="2229EBDB" w14:textId="77777777" w:rsidR="00523AF4" w:rsidRDefault="00523AF4">
      <w:pPr>
        <w:sectPr w:rsidR="00523AF4">
          <w:pgSz w:w="11904" w:h="16838"/>
          <w:pgMar w:top="700" w:right="1429" w:bottom="562" w:left="1435" w:header="720" w:footer="720" w:gutter="0"/>
          <w:cols w:space="720"/>
        </w:sectPr>
      </w:pPr>
    </w:p>
    <w:p w14:paraId="3D49E815" w14:textId="77777777" w:rsidR="00523AF4" w:rsidRDefault="00EE6B67">
      <w:pPr>
        <w:spacing w:before="18" w:line="230" w:lineRule="exact"/>
        <w:ind w:right="1728"/>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color w:val="000000"/>
          <w:sz w:val="20"/>
        </w:rPr>
        <w:t>Crown Copyright 2018</w:t>
      </w:r>
    </w:p>
    <w:p w14:paraId="575937F5" w14:textId="77777777" w:rsidR="00523AF4" w:rsidRDefault="00EE6B67">
      <w:pPr>
        <w:spacing w:before="1011" w:line="365" w:lineRule="exact"/>
        <w:ind w:left="72"/>
        <w:textAlignment w:val="baseline"/>
        <w:rPr>
          <w:rFonts w:ascii="Arial" w:eastAsia="Arial" w:hAnsi="Arial"/>
          <w:b/>
          <w:color w:val="000000"/>
          <w:spacing w:val="5"/>
          <w:sz w:val="32"/>
        </w:rPr>
      </w:pPr>
      <w:r>
        <w:rPr>
          <w:rFonts w:ascii="Arial" w:eastAsia="Arial" w:hAnsi="Arial"/>
          <w:b/>
          <w:color w:val="000000"/>
          <w:spacing w:val="5"/>
          <w:sz w:val="32"/>
        </w:rPr>
        <w:t>35. Which law applies</w:t>
      </w:r>
    </w:p>
    <w:p w14:paraId="14C4930A" w14:textId="77777777" w:rsidR="00523AF4" w:rsidRDefault="00EE6B67">
      <w:pPr>
        <w:spacing w:before="111" w:after="11961" w:line="254" w:lineRule="exact"/>
        <w:ind w:left="432"/>
        <w:textAlignment w:val="baseline"/>
        <w:rPr>
          <w:rFonts w:ascii="Arial" w:eastAsia="Arial" w:hAnsi="Arial"/>
          <w:color w:val="000000"/>
        </w:rPr>
      </w:pPr>
      <w:r>
        <w:rPr>
          <w:rFonts w:ascii="Arial" w:eastAsia="Arial" w:hAnsi="Arial"/>
          <w:color w:val="000000"/>
        </w:rPr>
        <w:t>This Contract and any Disputes arising out of, or connected to it, are governed by English law.</w:t>
      </w:r>
    </w:p>
    <w:p w14:paraId="5449A2B9" w14:textId="77777777" w:rsidR="00523AF4" w:rsidRDefault="00523AF4">
      <w:pPr>
        <w:spacing w:before="111" w:after="11961" w:line="254" w:lineRule="exact"/>
        <w:sectPr w:rsidR="00523AF4">
          <w:pgSz w:w="11904" w:h="16838"/>
          <w:pgMar w:top="700" w:right="2114" w:bottom="562" w:left="1439" w:header="720" w:footer="720" w:gutter="0"/>
          <w:cols w:space="720"/>
        </w:sectPr>
      </w:pPr>
    </w:p>
    <w:p w14:paraId="27F486F9"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6AEACA48"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w:t>
      </w:r>
      <w:r>
        <w:rPr>
          <w:rFonts w:ascii="Arial" w:eastAsia="Arial" w:hAnsi="Arial"/>
          <w:color w:val="000000"/>
          <w:sz w:val="20"/>
        </w:rPr>
        <w:t>: v1.0</w:t>
      </w:r>
      <w:r>
        <w:rPr>
          <w:rFonts w:ascii="Arial" w:eastAsia="Arial" w:hAnsi="Arial"/>
          <w:color w:val="000000"/>
          <w:sz w:val="20"/>
        </w:rPr>
        <w:tab/>
      </w:r>
      <w:r>
        <w:rPr>
          <w:rFonts w:ascii="Calibri" w:eastAsia="Calibri" w:hAnsi="Calibri"/>
          <w:color w:val="000000"/>
        </w:rPr>
        <w:t xml:space="preserve">36 </w:t>
      </w:r>
      <w:r>
        <w:rPr>
          <w:rFonts w:ascii="Calibri" w:eastAsia="Calibri" w:hAnsi="Calibri"/>
          <w:color w:val="000000"/>
        </w:rPr>
        <w:br/>
      </w:r>
      <w:r>
        <w:rPr>
          <w:rFonts w:ascii="Arial" w:eastAsia="Arial" w:hAnsi="Arial"/>
          <w:color w:val="000000"/>
          <w:sz w:val="20"/>
        </w:rPr>
        <w:t>Model Version: v3.8</w:t>
      </w:r>
    </w:p>
    <w:p w14:paraId="4C5F2577" w14:textId="77777777" w:rsidR="00523AF4" w:rsidRDefault="00523AF4">
      <w:pPr>
        <w:sectPr w:rsidR="00523AF4">
          <w:type w:val="continuous"/>
          <w:pgSz w:w="11904" w:h="16838"/>
          <w:pgMar w:top="700" w:right="1425" w:bottom="562" w:left="1439" w:header="720" w:footer="720" w:gutter="0"/>
          <w:cols w:space="720"/>
        </w:sectPr>
      </w:pPr>
    </w:p>
    <w:p w14:paraId="792D2310" w14:textId="77777777" w:rsidR="00523AF4" w:rsidRDefault="00EE6B67">
      <w:pPr>
        <w:spacing w:before="18" w:line="230" w:lineRule="exact"/>
        <w:ind w:left="720"/>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53A71F09" w14:textId="77777777" w:rsidR="00523AF4" w:rsidRDefault="00EE6B67">
      <w:pPr>
        <w:spacing w:before="275" w:after="107" w:line="412" w:lineRule="exact"/>
        <w:ind w:left="720"/>
        <w:textAlignment w:val="baseline"/>
        <w:rPr>
          <w:rFonts w:ascii="Arial" w:eastAsia="Arial" w:hAnsi="Arial"/>
          <w:b/>
          <w:color w:val="000000"/>
          <w:spacing w:val="-8"/>
          <w:w w:val="105"/>
          <w:sz w:val="36"/>
        </w:rPr>
      </w:pPr>
      <w:r>
        <w:rPr>
          <w:rFonts w:ascii="Arial" w:eastAsia="Arial" w:hAnsi="Arial"/>
          <w:b/>
          <w:color w:val="000000"/>
          <w:spacing w:val="-8"/>
          <w:w w:val="105"/>
          <w:sz w:val="36"/>
        </w:rPr>
        <w:t>Joint Schedule 1 (Definitions)</w:t>
      </w:r>
    </w:p>
    <w:p w14:paraId="4D5E90C8" w14:textId="77777777" w:rsidR="00523AF4" w:rsidRDefault="00EE6B67">
      <w:pPr>
        <w:spacing w:before="622" w:line="276" w:lineRule="exact"/>
        <w:ind w:left="1008" w:right="648" w:hanging="288"/>
        <w:jc w:val="both"/>
        <w:textAlignment w:val="baseline"/>
        <w:rPr>
          <w:rFonts w:ascii="Arial" w:eastAsia="Arial" w:hAnsi="Arial"/>
          <w:color w:val="000000"/>
          <w:sz w:val="24"/>
        </w:rPr>
      </w:pPr>
      <w:r>
        <w:pict w14:anchorId="32CCA822">
          <v:line id="_x0000_s1057" style="position:absolute;left:0;text-align:left;z-index:251668992;mso-position-horizontal-relative:page;mso-position-vertical-relative:page" from="35.75pt,297.85pt" to="557.75pt,297.85pt" strokeweight=".25pt">
            <w10:wrap anchorx="page" anchory="page"/>
          </v:line>
        </w:pict>
      </w:r>
      <w:r>
        <w:pict w14:anchorId="705AE32F">
          <v:line id="_x0000_s1056" style="position:absolute;left:0;text-align:left;z-index:251670016;mso-position-horizontal-relative:page;mso-position-vertical-relative:page" from="557.75pt,99.1pt" to="557.75pt,297.85pt" strokeweight=".25pt">
            <w10:wrap anchorx="page" anchory="page"/>
          </v:line>
        </w:pict>
      </w:r>
      <w:r>
        <w:rPr>
          <w:rFonts w:ascii="Arial" w:eastAsia="Arial" w:hAnsi="Arial"/>
          <w:color w:val="000000"/>
          <w:sz w:val="24"/>
        </w:rPr>
        <w:t>1.1 In each Contract, unless the context otherwise requires, capitalised expressions shall have the meanings set out in this Joint Schedule 1 (Definitions) or the relevant Schedule in which that capitalised expression appears.</w:t>
      </w:r>
    </w:p>
    <w:p w14:paraId="3FE533CE" w14:textId="77777777" w:rsidR="00523AF4" w:rsidRDefault="00EE6B67">
      <w:pPr>
        <w:spacing w:before="123" w:line="276" w:lineRule="exact"/>
        <w:ind w:left="1008" w:right="648" w:hanging="288"/>
        <w:jc w:val="both"/>
        <w:textAlignment w:val="baseline"/>
        <w:rPr>
          <w:rFonts w:ascii="Arial" w:eastAsia="Arial" w:hAnsi="Arial"/>
          <w:color w:val="000000"/>
          <w:spacing w:val="1"/>
          <w:sz w:val="24"/>
        </w:rPr>
      </w:pPr>
      <w:r>
        <w:rPr>
          <w:rFonts w:ascii="Arial" w:eastAsia="Arial" w:hAnsi="Arial"/>
          <w:color w:val="000000"/>
          <w:spacing w:val="1"/>
          <w:sz w:val="24"/>
        </w:rPr>
        <w:t>1.2 If a capitalised expressi</w:t>
      </w:r>
      <w:r>
        <w:rPr>
          <w:rFonts w:ascii="Arial" w:eastAsia="Arial" w:hAnsi="Arial"/>
          <w:color w:val="000000"/>
          <w:spacing w:val="1"/>
          <w:sz w:val="24"/>
        </w:rPr>
        <w:t>on does not have an interpretation in this Schedule or any other Schedule, it shall, in the first instance, be interpreted in accordance with the common interpretation within the relevant market sector/industry where appropriate. Otherwise, it shall be int</w:t>
      </w:r>
      <w:r>
        <w:rPr>
          <w:rFonts w:ascii="Arial" w:eastAsia="Arial" w:hAnsi="Arial"/>
          <w:color w:val="000000"/>
          <w:spacing w:val="1"/>
          <w:sz w:val="24"/>
        </w:rPr>
        <w:t>erpreted in accordance with the dictionary meaning.</w:t>
      </w:r>
    </w:p>
    <w:p w14:paraId="570135EF" w14:textId="77777777" w:rsidR="00523AF4" w:rsidRDefault="00EE6B67">
      <w:pPr>
        <w:spacing w:before="125" w:after="619" w:line="268" w:lineRule="exact"/>
        <w:ind w:left="720"/>
        <w:textAlignment w:val="baseline"/>
        <w:rPr>
          <w:rFonts w:ascii="Arial" w:eastAsia="Arial" w:hAnsi="Arial"/>
          <w:color w:val="000000"/>
          <w:spacing w:val="-1"/>
          <w:sz w:val="24"/>
        </w:rPr>
      </w:pPr>
      <w:r>
        <w:rPr>
          <w:rFonts w:ascii="Arial" w:eastAsia="Arial" w:hAnsi="Arial"/>
          <w:color w:val="000000"/>
          <w:spacing w:val="-1"/>
          <w:sz w:val="24"/>
        </w:rPr>
        <w:t>1.3 In each Contract, unless the context otherwise requires:</w:t>
      </w:r>
    </w:p>
    <w:p w14:paraId="647EF254" w14:textId="77777777" w:rsidR="00523AF4" w:rsidRDefault="00EE6B67">
      <w:pPr>
        <w:spacing w:before="759" w:line="268" w:lineRule="exact"/>
        <w:ind w:left="1008"/>
        <w:textAlignment w:val="baseline"/>
        <w:rPr>
          <w:rFonts w:ascii="Arial" w:eastAsia="Arial" w:hAnsi="Arial"/>
          <w:color w:val="000000"/>
          <w:spacing w:val="1"/>
          <w:sz w:val="24"/>
        </w:rPr>
      </w:pPr>
      <w:r>
        <w:pict w14:anchorId="69CA832C">
          <v:line id="_x0000_s1055" style="position:absolute;left:0;text-align:left;z-index:251671040;mso-position-horizontal-relative:page;mso-position-vertical-relative:page" from="556.1pt,304.3pt" to="556.1pt,734.45pt" strokeweight=".25pt">
            <w10:wrap anchorx="page" anchory="page"/>
          </v:line>
        </w:pict>
      </w:r>
      <w:r>
        <w:rPr>
          <w:rFonts w:ascii="Arial" w:eastAsia="Arial" w:hAnsi="Arial"/>
          <w:color w:val="000000"/>
          <w:spacing w:val="1"/>
          <w:sz w:val="24"/>
        </w:rPr>
        <w:t>1.3.1 the singular includes the plural and vice versa;</w:t>
      </w:r>
    </w:p>
    <w:p w14:paraId="75237EEB" w14:textId="77777777" w:rsidR="00523AF4" w:rsidRDefault="00EE6B67">
      <w:pPr>
        <w:spacing w:before="131" w:line="268" w:lineRule="exact"/>
        <w:ind w:left="1008"/>
        <w:textAlignment w:val="baseline"/>
        <w:rPr>
          <w:rFonts w:ascii="Arial" w:eastAsia="Arial" w:hAnsi="Arial"/>
          <w:color w:val="000000"/>
          <w:spacing w:val="1"/>
          <w:sz w:val="24"/>
        </w:rPr>
      </w:pPr>
      <w:r>
        <w:rPr>
          <w:rFonts w:ascii="Arial" w:eastAsia="Arial" w:hAnsi="Arial"/>
          <w:color w:val="000000"/>
          <w:spacing w:val="1"/>
          <w:sz w:val="24"/>
        </w:rPr>
        <w:t>1.3.2 reference to a gender includes the other gender and the neuter;</w:t>
      </w:r>
    </w:p>
    <w:p w14:paraId="6DC8E79E" w14:textId="77777777" w:rsidR="00523AF4" w:rsidRDefault="00EE6B67">
      <w:pPr>
        <w:spacing w:before="117" w:line="276" w:lineRule="exact"/>
        <w:ind w:left="1728" w:right="648" w:hanging="720"/>
        <w:jc w:val="both"/>
        <w:textAlignment w:val="baseline"/>
        <w:rPr>
          <w:rFonts w:ascii="Arial" w:eastAsia="Arial" w:hAnsi="Arial"/>
          <w:color w:val="000000"/>
          <w:sz w:val="24"/>
        </w:rPr>
      </w:pPr>
      <w:r>
        <w:rPr>
          <w:rFonts w:ascii="Arial" w:eastAsia="Arial" w:hAnsi="Arial"/>
          <w:color w:val="000000"/>
          <w:sz w:val="24"/>
        </w:rPr>
        <w:t xml:space="preserve">1.3.3 references </w:t>
      </w:r>
      <w:r>
        <w:rPr>
          <w:rFonts w:ascii="Arial" w:eastAsia="Arial" w:hAnsi="Arial"/>
          <w:color w:val="000000"/>
          <w:sz w:val="24"/>
        </w:rPr>
        <w:t>to a person include an individual, company, body corporate, corporation, unincorporated association, firm, partnership or other legal entity or Central Government Body;</w:t>
      </w:r>
    </w:p>
    <w:p w14:paraId="4F6A881E" w14:textId="77777777" w:rsidR="00523AF4" w:rsidRDefault="00EE6B67">
      <w:pPr>
        <w:spacing w:before="126" w:line="273" w:lineRule="exact"/>
        <w:ind w:left="1728" w:right="648" w:hanging="720"/>
        <w:jc w:val="both"/>
        <w:textAlignment w:val="baseline"/>
        <w:rPr>
          <w:rFonts w:ascii="Arial" w:eastAsia="Arial" w:hAnsi="Arial"/>
          <w:color w:val="000000"/>
          <w:sz w:val="24"/>
        </w:rPr>
      </w:pPr>
      <w:r>
        <w:rPr>
          <w:rFonts w:ascii="Arial" w:eastAsia="Arial" w:hAnsi="Arial"/>
          <w:color w:val="000000"/>
          <w:sz w:val="24"/>
        </w:rPr>
        <w:t>1.3.4 a reference to any Law includes a reference to that Law as amended, extended, con</w:t>
      </w:r>
      <w:r>
        <w:rPr>
          <w:rFonts w:ascii="Arial" w:eastAsia="Arial" w:hAnsi="Arial"/>
          <w:color w:val="000000"/>
          <w:sz w:val="24"/>
        </w:rPr>
        <w:t>solidated or re-enacted from time to time;</w:t>
      </w:r>
    </w:p>
    <w:p w14:paraId="44F4BA25" w14:textId="77777777" w:rsidR="00523AF4" w:rsidRDefault="00EE6B67">
      <w:pPr>
        <w:spacing w:before="129" w:line="275" w:lineRule="exact"/>
        <w:ind w:left="1728" w:right="648" w:hanging="720"/>
        <w:jc w:val="both"/>
        <w:textAlignment w:val="baseline"/>
        <w:rPr>
          <w:rFonts w:ascii="Arial" w:eastAsia="Arial" w:hAnsi="Arial"/>
          <w:color w:val="000000"/>
        </w:rPr>
      </w:pPr>
      <w:r>
        <w:rPr>
          <w:rFonts w:ascii="Arial" w:eastAsia="Arial" w:hAnsi="Arial"/>
          <w:color w:val="000000"/>
        </w:rPr>
        <w:t xml:space="preserve">1.3.5 </w:t>
      </w:r>
      <w:r>
        <w:rPr>
          <w:rFonts w:ascii="Arial" w:eastAsia="Arial" w:hAnsi="Arial"/>
          <w:color w:val="000000"/>
          <w:sz w:val="24"/>
        </w:rPr>
        <w:t>the words "</w:t>
      </w:r>
      <w:r>
        <w:rPr>
          <w:rFonts w:ascii="Arial" w:eastAsia="Arial" w:hAnsi="Arial"/>
          <w:b/>
          <w:color w:val="000000"/>
          <w:sz w:val="24"/>
        </w:rPr>
        <w:t>including</w:t>
      </w:r>
      <w:r>
        <w:rPr>
          <w:rFonts w:ascii="Arial" w:eastAsia="Arial" w:hAnsi="Arial"/>
          <w:color w:val="000000"/>
          <w:sz w:val="24"/>
        </w:rPr>
        <w:t>", "</w:t>
      </w:r>
      <w:r>
        <w:rPr>
          <w:rFonts w:ascii="Arial" w:eastAsia="Arial" w:hAnsi="Arial"/>
          <w:b/>
          <w:color w:val="000000"/>
          <w:sz w:val="24"/>
        </w:rPr>
        <w:t>other</w:t>
      </w:r>
      <w:r>
        <w:rPr>
          <w:rFonts w:ascii="Arial" w:eastAsia="Arial" w:hAnsi="Arial"/>
          <w:color w:val="000000"/>
          <w:sz w:val="24"/>
        </w:rPr>
        <w:t>", "</w:t>
      </w:r>
      <w:r>
        <w:rPr>
          <w:rFonts w:ascii="Arial" w:eastAsia="Arial" w:hAnsi="Arial"/>
          <w:b/>
          <w:color w:val="000000"/>
          <w:sz w:val="24"/>
        </w:rPr>
        <w:t>in particular</w:t>
      </w:r>
      <w:r>
        <w:rPr>
          <w:rFonts w:ascii="Arial" w:eastAsia="Arial" w:hAnsi="Arial"/>
          <w:color w:val="000000"/>
          <w:sz w:val="24"/>
        </w:rPr>
        <w:t>", "</w:t>
      </w:r>
      <w:r>
        <w:rPr>
          <w:rFonts w:ascii="Arial" w:eastAsia="Arial" w:hAnsi="Arial"/>
          <w:b/>
          <w:color w:val="000000"/>
          <w:sz w:val="24"/>
        </w:rPr>
        <w:t>for example</w:t>
      </w:r>
      <w:r>
        <w:rPr>
          <w:rFonts w:ascii="Arial" w:eastAsia="Arial" w:hAnsi="Arial"/>
          <w:color w:val="000000"/>
          <w:sz w:val="24"/>
        </w:rPr>
        <w:t>" and similar words shall not limit the generality of the preceding words and shall be construed as if they were immediately followed by the words "</w:t>
      </w:r>
      <w:r>
        <w:rPr>
          <w:rFonts w:ascii="Arial" w:eastAsia="Arial" w:hAnsi="Arial"/>
          <w:b/>
          <w:color w:val="000000"/>
          <w:sz w:val="24"/>
        </w:rPr>
        <w:t>without limitation</w:t>
      </w:r>
      <w:r>
        <w:rPr>
          <w:rFonts w:ascii="Arial" w:eastAsia="Arial" w:hAnsi="Arial"/>
          <w:color w:val="000000"/>
          <w:sz w:val="24"/>
        </w:rPr>
        <w:t>";</w:t>
      </w:r>
    </w:p>
    <w:p w14:paraId="7B95EFB6" w14:textId="77777777" w:rsidR="00523AF4" w:rsidRDefault="00EE6B67">
      <w:pPr>
        <w:spacing w:before="119" w:line="275" w:lineRule="exact"/>
        <w:ind w:left="1728" w:right="648" w:hanging="720"/>
        <w:jc w:val="both"/>
        <w:textAlignment w:val="baseline"/>
        <w:rPr>
          <w:rFonts w:ascii="Arial" w:eastAsia="Arial" w:hAnsi="Arial"/>
          <w:color w:val="000000"/>
        </w:rPr>
      </w:pPr>
      <w:r>
        <w:rPr>
          <w:rFonts w:ascii="Arial" w:eastAsia="Arial" w:hAnsi="Arial"/>
          <w:color w:val="000000"/>
        </w:rPr>
        <w:t xml:space="preserve">1.3.6 </w:t>
      </w:r>
      <w:r>
        <w:rPr>
          <w:rFonts w:ascii="Arial" w:eastAsia="Arial" w:hAnsi="Arial"/>
          <w:color w:val="000000"/>
          <w:sz w:val="24"/>
        </w:rPr>
        <w:t>references to "</w:t>
      </w:r>
      <w:r>
        <w:rPr>
          <w:rFonts w:ascii="Arial" w:eastAsia="Arial" w:hAnsi="Arial"/>
          <w:b/>
          <w:color w:val="000000"/>
          <w:sz w:val="24"/>
        </w:rPr>
        <w:t>writing</w:t>
      </w:r>
      <w:r>
        <w:rPr>
          <w:rFonts w:ascii="Arial" w:eastAsia="Arial" w:hAnsi="Arial"/>
          <w:color w:val="000000"/>
          <w:sz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421A03E4" w14:textId="77777777" w:rsidR="00523AF4" w:rsidRDefault="00EE6B67">
      <w:pPr>
        <w:spacing w:before="128" w:line="276" w:lineRule="exact"/>
        <w:ind w:left="1728" w:right="648" w:hanging="720"/>
        <w:jc w:val="both"/>
        <w:textAlignment w:val="baseline"/>
        <w:rPr>
          <w:rFonts w:ascii="Arial" w:eastAsia="Arial" w:hAnsi="Arial"/>
          <w:color w:val="000000"/>
        </w:rPr>
      </w:pPr>
      <w:r>
        <w:rPr>
          <w:rFonts w:ascii="Arial" w:eastAsia="Arial" w:hAnsi="Arial"/>
          <w:color w:val="000000"/>
        </w:rPr>
        <w:t>1.</w:t>
      </w:r>
      <w:r>
        <w:rPr>
          <w:rFonts w:ascii="Arial" w:eastAsia="Arial" w:hAnsi="Arial"/>
          <w:color w:val="000000"/>
        </w:rPr>
        <w:t xml:space="preserve">3.7 </w:t>
      </w:r>
      <w:r>
        <w:rPr>
          <w:rFonts w:ascii="Arial" w:eastAsia="Arial" w:hAnsi="Arial"/>
          <w:color w:val="000000"/>
          <w:sz w:val="24"/>
        </w:rPr>
        <w:t>references to "</w:t>
      </w:r>
      <w:r>
        <w:rPr>
          <w:rFonts w:ascii="Arial" w:eastAsia="Arial" w:hAnsi="Arial"/>
          <w:b/>
          <w:color w:val="000000"/>
          <w:sz w:val="24"/>
        </w:rPr>
        <w:t>representations</w:t>
      </w:r>
      <w:r>
        <w:rPr>
          <w:rFonts w:ascii="Arial" w:eastAsia="Arial" w:hAnsi="Arial"/>
          <w:color w:val="000000"/>
          <w:sz w:val="24"/>
        </w:rPr>
        <w:t>" shall be construed as references to present facts, to "</w:t>
      </w:r>
      <w:r>
        <w:rPr>
          <w:rFonts w:ascii="Arial" w:eastAsia="Arial" w:hAnsi="Arial"/>
          <w:b/>
          <w:color w:val="000000"/>
          <w:sz w:val="24"/>
        </w:rPr>
        <w:t>warranties</w:t>
      </w:r>
      <w:r>
        <w:rPr>
          <w:rFonts w:ascii="Arial" w:eastAsia="Arial" w:hAnsi="Arial"/>
          <w:color w:val="000000"/>
          <w:sz w:val="24"/>
        </w:rPr>
        <w:t>" as references to present and future facts and to "</w:t>
      </w:r>
      <w:r>
        <w:rPr>
          <w:rFonts w:ascii="Arial" w:eastAsia="Arial" w:hAnsi="Arial"/>
          <w:b/>
          <w:color w:val="000000"/>
          <w:sz w:val="24"/>
        </w:rPr>
        <w:t xml:space="preserve">undertakings" </w:t>
      </w:r>
      <w:r>
        <w:rPr>
          <w:rFonts w:ascii="Arial" w:eastAsia="Arial" w:hAnsi="Arial"/>
          <w:color w:val="000000"/>
          <w:sz w:val="24"/>
        </w:rPr>
        <w:t>as references to obligations under the Contract;</w:t>
      </w:r>
    </w:p>
    <w:p w14:paraId="7B141585" w14:textId="77777777" w:rsidR="00523AF4" w:rsidRDefault="00EE6B67">
      <w:pPr>
        <w:spacing w:before="112" w:line="276" w:lineRule="exact"/>
        <w:ind w:left="1728" w:right="648" w:hanging="720"/>
        <w:jc w:val="both"/>
        <w:textAlignment w:val="baseline"/>
        <w:rPr>
          <w:rFonts w:ascii="Arial" w:eastAsia="Arial" w:hAnsi="Arial"/>
          <w:color w:val="000000"/>
        </w:rPr>
      </w:pPr>
      <w:r>
        <w:rPr>
          <w:rFonts w:ascii="Arial" w:eastAsia="Arial" w:hAnsi="Arial"/>
          <w:color w:val="000000"/>
        </w:rPr>
        <w:t xml:space="preserve">1.3.8 </w:t>
      </w:r>
      <w:r>
        <w:rPr>
          <w:rFonts w:ascii="Arial" w:eastAsia="Arial" w:hAnsi="Arial"/>
          <w:color w:val="000000"/>
          <w:sz w:val="24"/>
        </w:rPr>
        <w:t xml:space="preserve">references to </w:t>
      </w:r>
      <w:r>
        <w:rPr>
          <w:rFonts w:ascii="Arial" w:eastAsia="Arial" w:hAnsi="Arial"/>
          <w:b/>
          <w:color w:val="000000"/>
          <w:sz w:val="24"/>
        </w:rPr>
        <w:t xml:space="preserve">"Clauses" </w:t>
      </w:r>
      <w:r>
        <w:rPr>
          <w:rFonts w:ascii="Arial" w:eastAsia="Arial" w:hAnsi="Arial"/>
          <w:color w:val="000000"/>
          <w:sz w:val="24"/>
        </w:rPr>
        <w:t xml:space="preserve">and </w:t>
      </w:r>
      <w:r>
        <w:rPr>
          <w:rFonts w:ascii="Arial" w:eastAsia="Arial" w:hAnsi="Arial"/>
          <w:b/>
          <w:color w:val="000000"/>
          <w:sz w:val="24"/>
        </w:rPr>
        <w:t>"Sched</w:t>
      </w:r>
      <w:r>
        <w:rPr>
          <w:rFonts w:ascii="Arial" w:eastAsia="Arial" w:hAnsi="Arial"/>
          <w:b/>
          <w:color w:val="000000"/>
          <w:sz w:val="24"/>
        </w:rPr>
        <w:t xml:space="preserve">ules" </w:t>
      </w:r>
      <w:r>
        <w:rPr>
          <w:rFonts w:ascii="Arial" w:eastAsia="Arial" w:hAnsi="Arial"/>
          <w:color w:val="000000"/>
          <w:sz w:val="24"/>
        </w:rPr>
        <w:t xml:space="preserve">are, unless otherwise provided, references to the clauses and schedules of the Core Terms and references in any Schedule to parts, paragraphs, annexes and tables are, unless otherwise provided, references to the parts, paragraphs, annexes and tables </w:t>
      </w:r>
      <w:r>
        <w:rPr>
          <w:rFonts w:ascii="Arial" w:eastAsia="Arial" w:hAnsi="Arial"/>
          <w:color w:val="000000"/>
          <w:sz w:val="24"/>
        </w:rPr>
        <w:t>of the Schedule in which these references appear;</w:t>
      </w:r>
    </w:p>
    <w:p w14:paraId="4C8A8B66" w14:textId="77777777" w:rsidR="00523AF4" w:rsidRDefault="00EE6B67">
      <w:pPr>
        <w:spacing w:before="126" w:line="273" w:lineRule="exact"/>
        <w:ind w:left="1728" w:right="648" w:hanging="720"/>
        <w:jc w:val="both"/>
        <w:textAlignment w:val="baseline"/>
        <w:rPr>
          <w:rFonts w:ascii="Arial" w:eastAsia="Arial" w:hAnsi="Arial"/>
          <w:color w:val="000000"/>
        </w:rPr>
      </w:pPr>
      <w:r>
        <w:rPr>
          <w:rFonts w:ascii="Arial" w:eastAsia="Arial" w:hAnsi="Arial"/>
          <w:color w:val="000000"/>
        </w:rPr>
        <w:t xml:space="preserve">1.3.9 </w:t>
      </w:r>
      <w:r>
        <w:rPr>
          <w:rFonts w:ascii="Arial" w:eastAsia="Arial" w:hAnsi="Arial"/>
          <w:color w:val="000000"/>
          <w:sz w:val="24"/>
        </w:rPr>
        <w:t xml:space="preserve">references to </w:t>
      </w:r>
      <w:r>
        <w:rPr>
          <w:rFonts w:ascii="Arial" w:eastAsia="Arial" w:hAnsi="Arial"/>
          <w:b/>
          <w:color w:val="000000"/>
          <w:sz w:val="24"/>
        </w:rPr>
        <w:t xml:space="preserve">"Paragraphs" </w:t>
      </w:r>
      <w:r>
        <w:rPr>
          <w:rFonts w:ascii="Arial" w:eastAsia="Arial" w:hAnsi="Arial"/>
          <w:color w:val="000000"/>
          <w:sz w:val="24"/>
        </w:rPr>
        <w:t>are, unless otherwise provided, references to the paragraph of the appropriate Schedules unless otherwise provided;</w:t>
      </w:r>
    </w:p>
    <w:p w14:paraId="7A129A19" w14:textId="77777777" w:rsidR="00523AF4" w:rsidRDefault="00EE6B67">
      <w:pPr>
        <w:spacing w:before="569" w:line="230" w:lineRule="exact"/>
        <w:ind w:left="720"/>
        <w:textAlignment w:val="baseline"/>
        <w:rPr>
          <w:rFonts w:ascii="Arial" w:eastAsia="Arial" w:hAnsi="Arial"/>
          <w:color w:val="000000"/>
          <w:sz w:val="20"/>
        </w:rPr>
      </w:pPr>
      <w:r>
        <w:rPr>
          <w:rFonts w:ascii="Arial" w:eastAsia="Arial" w:hAnsi="Arial"/>
          <w:color w:val="000000"/>
          <w:sz w:val="20"/>
        </w:rPr>
        <w:t>Framework Ref: RM6203</w:t>
      </w:r>
    </w:p>
    <w:p w14:paraId="36AEAD50" w14:textId="77777777" w:rsidR="00523AF4" w:rsidRDefault="00EE6B67">
      <w:pPr>
        <w:tabs>
          <w:tab w:val="left" w:pos="9504"/>
        </w:tabs>
        <w:spacing w:before="9" w:line="245" w:lineRule="exact"/>
        <w:ind w:left="720" w:right="648"/>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37 </w:t>
      </w:r>
      <w:r>
        <w:rPr>
          <w:rFonts w:ascii="Arial" w:eastAsia="Arial" w:hAnsi="Arial"/>
          <w:color w:val="000000"/>
          <w:sz w:val="20"/>
        </w:rPr>
        <w:t>Model Vers</w:t>
      </w:r>
      <w:r>
        <w:rPr>
          <w:rFonts w:ascii="Arial" w:eastAsia="Arial" w:hAnsi="Arial"/>
          <w:color w:val="000000"/>
          <w:sz w:val="20"/>
        </w:rPr>
        <w:t>ion: v3.8</w:t>
      </w:r>
    </w:p>
    <w:p w14:paraId="663BB632" w14:textId="77777777" w:rsidR="00523AF4" w:rsidRDefault="00523AF4">
      <w:pPr>
        <w:sectPr w:rsidR="00523AF4">
          <w:pgSz w:w="11904" w:h="16838"/>
          <w:pgMar w:top="700" w:right="749" w:bottom="562" w:left="715" w:header="720" w:footer="720" w:gutter="0"/>
          <w:cols w:space="720"/>
        </w:sectPr>
      </w:pPr>
    </w:p>
    <w:p w14:paraId="1BC977BB" w14:textId="77777777" w:rsidR="00523AF4" w:rsidRDefault="00EE6B67">
      <w:pPr>
        <w:spacing w:before="18" w:after="262" w:line="230" w:lineRule="exact"/>
        <w:ind w:left="576"/>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1B02F310" w14:textId="77777777" w:rsidR="00523AF4" w:rsidRDefault="00EE6B67">
      <w:pPr>
        <w:spacing w:before="4" w:line="276" w:lineRule="exact"/>
        <w:ind w:left="648" w:hanging="648"/>
        <w:jc w:val="both"/>
        <w:textAlignment w:val="baseline"/>
        <w:rPr>
          <w:rFonts w:ascii="Arial" w:eastAsia="Arial" w:hAnsi="Arial"/>
          <w:color w:val="000000"/>
          <w:sz w:val="24"/>
        </w:rPr>
      </w:pPr>
      <w:r>
        <w:rPr>
          <w:rFonts w:ascii="Arial" w:eastAsia="Arial" w:hAnsi="Arial"/>
          <w:color w:val="000000"/>
          <w:sz w:val="24"/>
        </w:rPr>
        <w:t>1.3.10 references to a series of Clauses or Paragraphs shall be inclusive of the clause numbers specified;</w:t>
      </w:r>
    </w:p>
    <w:p w14:paraId="5B337425" w14:textId="77777777" w:rsidR="00523AF4" w:rsidRDefault="00EE6B67">
      <w:pPr>
        <w:spacing w:before="120" w:line="276" w:lineRule="exact"/>
        <w:ind w:left="648" w:hanging="648"/>
        <w:jc w:val="both"/>
        <w:textAlignment w:val="baseline"/>
        <w:rPr>
          <w:rFonts w:ascii="Arial" w:eastAsia="Arial" w:hAnsi="Arial"/>
          <w:color w:val="000000"/>
          <w:sz w:val="24"/>
        </w:rPr>
      </w:pPr>
      <w:r>
        <w:rPr>
          <w:rFonts w:ascii="Arial" w:eastAsia="Arial" w:hAnsi="Arial"/>
          <w:color w:val="000000"/>
          <w:sz w:val="24"/>
        </w:rPr>
        <w:t>1.3.11 the headings in each Contract are for ease of reference only and shall not affect the interpretation or construction of a Contract;</w:t>
      </w:r>
    </w:p>
    <w:p w14:paraId="5FFB8648" w14:textId="77777777" w:rsidR="00523AF4" w:rsidRDefault="00EE6B67">
      <w:pPr>
        <w:spacing w:before="120" w:line="276" w:lineRule="exact"/>
        <w:ind w:left="648" w:hanging="648"/>
        <w:jc w:val="both"/>
        <w:textAlignment w:val="baseline"/>
        <w:rPr>
          <w:rFonts w:ascii="Arial" w:eastAsia="Arial" w:hAnsi="Arial"/>
          <w:color w:val="000000"/>
          <w:sz w:val="24"/>
        </w:rPr>
      </w:pPr>
      <w:r>
        <w:rPr>
          <w:rFonts w:ascii="Arial" w:eastAsia="Arial" w:hAnsi="Arial"/>
          <w:color w:val="000000"/>
          <w:sz w:val="24"/>
        </w:rPr>
        <w:t>1.3.12 where the Buyer is a Central Government Body it shall be treated as contracting with the Crown as a whole;</w:t>
      </w:r>
    </w:p>
    <w:p w14:paraId="4F5B6600" w14:textId="77777777" w:rsidR="00523AF4" w:rsidRDefault="00EE6B67">
      <w:pPr>
        <w:spacing w:before="120" w:line="271" w:lineRule="exact"/>
        <w:ind w:left="648" w:hanging="648"/>
        <w:jc w:val="both"/>
        <w:textAlignment w:val="baseline"/>
        <w:rPr>
          <w:rFonts w:ascii="Arial" w:eastAsia="Arial" w:hAnsi="Arial"/>
          <w:color w:val="000000"/>
          <w:sz w:val="24"/>
        </w:rPr>
      </w:pPr>
      <w:r>
        <w:rPr>
          <w:rFonts w:ascii="Arial" w:eastAsia="Arial" w:hAnsi="Arial"/>
          <w:color w:val="000000"/>
          <w:sz w:val="24"/>
        </w:rPr>
        <w:t>1.3</w:t>
      </w:r>
      <w:r>
        <w:rPr>
          <w:rFonts w:ascii="Arial" w:eastAsia="Arial" w:hAnsi="Arial"/>
          <w:color w:val="000000"/>
          <w:sz w:val="24"/>
        </w:rPr>
        <w:t>.13 any reference in a Contract which immediately before Exit Day is a reference to (as it has effect from time to time):</w:t>
      </w:r>
    </w:p>
    <w:p w14:paraId="0064F2C8" w14:textId="77777777" w:rsidR="00523AF4" w:rsidRDefault="00EE6B67">
      <w:pPr>
        <w:numPr>
          <w:ilvl w:val="0"/>
          <w:numId w:val="63"/>
        </w:numPr>
        <w:tabs>
          <w:tab w:val="clear" w:pos="720"/>
          <w:tab w:val="left" w:pos="1368"/>
        </w:tabs>
        <w:spacing w:before="629" w:line="276" w:lineRule="exact"/>
        <w:ind w:left="1368" w:right="648" w:hanging="720"/>
        <w:jc w:val="both"/>
        <w:textAlignment w:val="baseline"/>
        <w:rPr>
          <w:rFonts w:ascii="Arial" w:eastAsia="Arial" w:hAnsi="Arial"/>
          <w:color w:val="000000"/>
          <w:sz w:val="24"/>
        </w:rPr>
      </w:pPr>
      <w:r>
        <w:pict w14:anchorId="19172DFE">
          <v:line id="_x0000_s1054" style="position:absolute;left:0;text-align:left;z-index:251672064;mso-position-horizontal-relative:page;mso-position-vertical-relative:page" from="138.95pt,472.55pt" to="556.3pt,472.55pt" strokeweight=".25pt">
            <w10:wrap anchorx="page" anchory="page"/>
          </v:line>
        </w:pict>
      </w:r>
      <w:r>
        <w:pict w14:anchorId="294C182E">
          <v:line id="_x0000_s1053" style="position:absolute;left:0;text-align:left;z-index:251673088;mso-position-horizontal-relative:page;mso-position-vertical-relative:page" from="556.3pt,238.3pt" to="556.3pt,472.55pt" strokeweight=".25pt">
            <w10:wrap anchorx="page" anchory="page"/>
          </v:line>
        </w:pict>
      </w:r>
      <w:r>
        <w:rPr>
          <w:rFonts w:ascii="Arial" w:eastAsia="Arial" w:hAnsi="Arial"/>
          <w:color w:val="000000"/>
          <w:sz w:val="24"/>
        </w:rPr>
        <w:t>any EU regulation, EU decision, EU tertiary legislation or provision of the EEA agreement (“</w:t>
      </w:r>
      <w:r>
        <w:rPr>
          <w:rFonts w:ascii="Arial" w:eastAsia="Arial" w:hAnsi="Arial"/>
          <w:b/>
          <w:color w:val="000000"/>
          <w:sz w:val="24"/>
        </w:rPr>
        <w:t>EU References</w:t>
      </w:r>
      <w:r>
        <w:rPr>
          <w:rFonts w:ascii="Arial" w:eastAsia="Arial" w:hAnsi="Arial"/>
          <w:color w:val="000000"/>
          <w:sz w:val="24"/>
        </w:rPr>
        <w:t>”) which is to form part of</w:t>
      </w:r>
      <w:r>
        <w:rPr>
          <w:rFonts w:ascii="Arial" w:eastAsia="Arial" w:hAnsi="Arial"/>
          <w:color w:val="000000"/>
          <w:sz w:val="24"/>
        </w:rPr>
        <w:t xml:space="preserve"> domestic law by application of section 3 of the European Union (Withdrawal) Act 2018 shall be read on and after Exit Day as a reference to the EU References as they form part of domestic law by virtue of section 3 of the European Union (Withdrawal) Act 20</w:t>
      </w:r>
      <w:r>
        <w:rPr>
          <w:rFonts w:ascii="Arial" w:eastAsia="Arial" w:hAnsi="Arial"/>
          <w:color w:val="000000"/>
          <w:sz w:val="24"/>
        </w:rPr>
        <w:t>18 as modified by domestic law from time to time; and</w:t>
      </w:r>
    </w:p>
    <w:p w14:paraId="3BC2A1E5" w14:textId="77777777" w:rsidR="00523AF4" w:rsidRDefault="00EE6B67">
      <w:pPr>
        <w:numPr>
          <w:ilvl w:val="0"/>
          <w:numId w:val="63"/>
        </w:numPr>
        <w:tabs>
          <w:tab w:val="clear" w:pos="720"/>
          <w:tab w:val="left" w:pos="1368"/>
        </w:tabs>
        <w:spacing w:before="120" w:after="605" w:line="276" w:lineRule="exact"/>
        <w:ind w:left="1368" w:right="648" w:hanging="720"/>
        <w:jc w:val="both"/>
        <w:textAlignment w:val="baseline"/>
        <w:rPr>
          <w:rFonts w:ascii="Arial" w:eastAsia="Arial" w:hAnsi="Arial"/>
          <w:color w:val="000000"/>
          <w:sz w:val="24"/>
        </w:rPr>
      </w:pPr>
      <w:r>
        <w:rPr>
          <w:rFonts w:ascii="Arial" w:eastAsia="Arial" w:hAnsi="Arial"/>
          <w:color w:val="000000"/>
          <w:sz w:val="24"/>
        </w:rPr>
        <w:t>any EU institution or EU authority or other such EU body shall be read on and after Exit Day as a reference to the UK institution, authority or body to which its functions were transferred; and</w:t>
      </w:r>
    </w:p>
    <w:p w14:paraId="34C9B3B9" w14:textId="77777777" w:rsidR="00523AF4" w:rsidRDefault="00EE6B67">
      <w:pPr>
        <w:spacing w:before="5" w:line="276" w:lineRule="exact"/>
        <w:ind w:left="648" w:hanging="648"/>
        <w:jc w:val="both"/>
        <w:textAlignment w:val="baseline"/>
        <w:rPr>
          <w:rFonts w:ascii="Arial" w:eastAsia="Arial" w:hAnsi="Arial"/>
          <w:color w:val="000000"/>
        </w:rPr>
      </w:pPr>
      <w:r>
        <w:rPr>
          <w:rFonts w:ascii="Arial" w:eastAsia="Arial" w:hAnsi="Arial"/>
          <w:color w:val="000000"/>
        </w:rPr>
        <w:t xml:space="preserve">1.3.14 </w:t>
      </w:r>
      <w:r>
        <w:rPr>
          <w:rFonts w:ascii="Arial" w:eastAsia="Arial" w:hAnsi="Arial"/>
          <w:color w:val="000000"/>
          <w:sz w:val="24"/>
        </w:rPr>
        <w:t>u</w:t>
      </w:r>
      <w:r>
        <w:rPr>
          <w:rFonts w:ascii="Arial" w:eastAsia="Arial" w:hAnsi="Arial"/>
          <w:color w:val="000000"/>
          <w:sz w:val="24"/>
        </w:rPr>
        <w:t>nless otherwise provided, references to “</w:t>
      </w:r>
      <w:r>
        <w:rPr>
          <w:rFonts w:ascii="Arial" w:eastAsia="Arial" w:hAnsi="Arial"/>
          <w:b/>
          <w:color w:val="000000"/>
          <w:sz w:val="24"/>
        </w:rPr>
        <w:t>Buyer</w:t>
      </w:r>
      <w:r>
        <w:rPr>
          <w:rFonts w:ascii="Arial" w:eastAsia="Arial" w:hAnsi="Arial"/>
          <w:color w:val="000000"/>
          <w:sz w:val="24"/>
        </w:rPr>
        <w:t>” shall be construed as including Exempt Buyers; and</w:t>
      </w:r>
    </w:p>
    <w:p w14:paraId="390086CA" w14:textId="77777777" w:rsidR="00523AF4" w:rsidRDefault="00EE6B67">
      <w:pPr>
        <w:spacing w:before="120" w:line="271" w:lineRule="exact"/>
        <w:ind w:left="648" w:hanging="648"/>
        <w:jc w:val="both"/>
        <w:textAlignment w:val="baseline"/>
        <w:rPr>
          <w:rFonts w:ascii="Arial" w:eastAsia="Arial" w:hAnsi="Arial"/>
          <w:color w:val="000000"/>
        </w:rPr>
      </w:pPr>
      <w:r>
        <w:rPr>
          <w:rFonts w:ascii="Arial" w:eastAsia="Arial" w:hAnsi="Arial"/>
          <w:color w:val="000000"/>
        </w:rPr>
        <w:t xml:space="preserve">1.3.15 </w:t>
      </w:r>
      <w:r>
        <w:rPr>
          <w:rFonts w:ascii="Arial" w:eastAsia="Arial" w:hAnsi="Arial"/>
          <w:color w:val="000000"/>
          <w:sz w:val="24"/>
        </w:rPr>
        <w:t>unless otherwise provided, references to “</w:t>
      </w:r>
      <w:r>
        <w:rPr>
          <w:rFonts w:ascii="Arial" w:eastAsia="Arial" w:hAnsi="Arial"/>
          <w:b/>
          <w:color w:val="000000"/>
          <w:sz w:val="24"/>
        </w:rPr>
        <w:t>Call-Off Contract</w:t>
      </w:r>
      <w:r>
        <w:rPr>
          <w:rFonts w:ascii="Arial" w:eastAsia="Arial" w:hAnsi="Arial"/>
          <w:color w:val="000000"/>
          <w:sz w:val="24"/>
        </w:rPr>
        <w:t>” and “</w:t>
      </w:r>
      <w:r>
        <w:rPr>
          <w:rFonts w:ascii="Arial" w:eastAsia="Arial" w:hAnsi="Arial"/>
          <w:b/>
          <w:color w:val="000000"/>
          <w:sz w:val="24"/>
        </w:rPr>
        <w:t>Contract</w:t>
      </w:r>
      <w:r>
        <w:rPr>
          <w:rFonts w:ascii="Arial" w:eastAsia="Arial" w:hAnsi="Arial"/>
          <w:color w:val="000000"/>
          <w:sz w:val="24"/>
        </w:rPr>
        <w:t>” shall be construed as including Exempt Call-off Contracts.</w:t>
      </w:r>
    </w:p>
    <w:p w14:paraId="643FD144" w14:textId="77777777" w:rsidR="00523AF4" w:rsidRDefault="00523AF4">
      <w:pPr>
        <w:spacing w:before="3434" w:line="288" w:lineRule="exact"/>
        <w:textAlignment w:val="baseline"/>
        <w:rPr>
          <w:rFonts w:eastAsia="Times New Roman"/>
          <w:color w:val="000000"/>
          <w:sz w:val="24"/>
        </w:rPr>
      </w:pPr>
    </w:p>
    <w:p w14:paraId="7F4C0E64" w14:textId="77777777" w:rsidR="00523AF4" w:rsidRDefault="00523AF4">
      <w:pPr>
        <w:sectPr w:rsidR="00523AF4">
          <w:pgSz w:w="11904" w:h="16838"/>
          <w:pgMar w:top="700" w:right="588" w:bottom="562" w:left="876" w:header="720" w:footer="720" w:gutter="0"/>
          <w:cols w:space="720"/>
        </w:sectPr>
      </w:pPr>
    </w:p>
    <w:p w14:paraId="23D119BA"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27D4B0BD"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38 </w:t>
      </w:r>
      <w:r>
        <w:rPr>
          <w:rFonts w:ascii="Calibri" w:eastAsia="Calibri" w:hAnsi="Calibri"/>
          <w:color w:val="000000"/>
        </w:rPr>
        <w:br/>
      </w:r>
      <w:r>
        <w:rPr>
          <w:rFonts w:ascii="Arial" w:eastAsia="Arial" w:hAnsi="Arial"/>
          <w:color w:val="000000"/>
          <w:sz w:val="20"/>
        </w:rPr>
        <w:t>Model Version: v3.8</w:t>
      </w:r>
    </w:p>
    <w:p w14:paraId="258D1708" w14:textId="77777777" w:rsidR="00523AF4" w:rsidRDefault="00523AF4">
      <w:pPr>
        <w:sectPr w:rsidR="00523AF4">
          <w:type w:val="continuous"/>
          <w:pgSz w:w="11904" w:h="16838"/>
          <w:pgMar w:top="700" w:right="1430" w:bottom="562" w:left="1454" w:header="720" w:footer="720" w:gutter="0"/>
          <w:cols w:space="720"/>
        </w:sectPr>
      </w:pPr>
    </w:p>
    <w:p w14:paraId="30B9559D" w14:textId="77777777" w:rsidR="00523AF4" w:rsidRDefault="00EE6B67">
      <w:pPr>
        <w:spacing w:before="18" w:after="262" w:line="230" w:lineRule="exact"/>
        <w:ind w:left="720"/>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51163B5B" w14:textId="77777777" w:rsidR="00523AF4" w:rsidRDefault="00EE6B67">
      <w:pPr>
        <w:spacing w:before="625" w:after="726" w:line="277" w:lineRule="exact"/>
        <w:ind w:left="1008" w:right="720" w:hanging="288"/>
        <w:textAlignment w:val="baseline"/>
        <w:rPr>
          <w:rFonts w:ascii="Arial" w:eastAsia="Arial" w:hAnsi="Arial"/>
          <w:color w:val="000000"/>
          <w:sz w:val="24"/>
        </w:rPr>
      </w:pPr>
      <w:r>
        <w:pict w14:anchorId="67486B4F">
          <v:line id="_x0000_s1052" style="position:absolute;left:0;text-align:left;z-index:251674112;mso-position-horizontal-relative:page;mso-position-vertical-relative:page" from="35.75pt,168.5pt" to="560.75pt,168.5pt" strokeweight=".25pt">
            <w10:wrap anchorx="page" anchory="page"/>
          </v:line>
        </w:pict>
      </w:r>
      <w:r>
        <w:pict w14:anchorId="6049A44B">
          <v:line id="_x0000_s1051" style="position:absolute;left:0;text-align:left;z-index:251675136;mso-position-horizontal-relative:page;mso-position-vertical-relative:page" from="560.75pt,72.5pt" to="560.75pt,168.5pt" strokeweight=".25pt">
            <w10:wrap anchorx="page" anchory="page"/>
          </v:line>
        </w:pict>
      </w:r>
      <w:r>
        <w:rPr>
          <w:rFonts w:ascii="Arial" w:eastAsia="Arial" w:hAnsi="Arial"/>
          <w:color w:val="000000"/>
          <w:sz w:val="24"/>
        </w:rPr>
        <w:t>1.4 In each Contract, unless the context otherwise requires, the following words shall have the following meanings:</w:t>
      </w:r>
    </w:p>
    <w:tbl>
      <w:tblPr>
        <w:tblW w:w="0" w:type="auto"/>
        <w:tblInd w:w="725" w:type="dxa"/>
        <w:tblLayout w:type="fixed"/>
        <w:tblCellMar>
          <w:left w:w="0" w:type="dxa"/>
          <w:right w:w="0" w:type="dxa"/>
        </w:tblCellMar>
        <w:tblLook w:val="0000" w:firstRow="0" w:lastRow="0" w:firstColumn="0" w:lastColumn="0" w:noHBand="0" w:noVBand="0"/>
      </w:tblPr>
      <w:tblGrid>
        <w:gridCol w:w="2410"/>
        <w:gridCol w:w="7353"/>
      </w:tblGrid>
      <w:tr w:rsidR="00523AF4" w14:paraId="7BC44355" w14:textId="77777777">
        <w:tblPrEx>
          <w:tblCellMar>
            <w:top w:w="0" w:type="dxa"/>
            <w:bottom w:w="0" w:type="dxa"/>
          </w:tblCellMar>
        </w:tblPrEx>
        <w:trPr>
          <w:trHeight w:hRule="exact" w:val="1546"/>
        </w:trPr>
        <w:tc>
          <w:tcPr>
            <w:tcW w:w="2410" w:type="dxa"/>
            <w:tcBorders>
              <w:top w:val="single" w:sz="4" w:space="0" w:color="000000"/>
              <w:left w:val="single" w:sz="4" w:space="0" w:color="000000"/>
              <w:bottom w:val="single" w:sz="4" w:space="0" w:color="000000"/>
              <w:right w:val="single" w:sz="4" w:space="0" w:color="000000"/>
            </w:tcBorders>
            <w:vAlign w:val="center"/>
          </w:tcPr>
          <w:p w14:paraId="5CEFEB4C" w14:textId="77777777" w:rsidR="00523AF4" w:rsidRDefault="00EE6B67">
            <w:pPr>
              <w:spacing w:before="653" w:after="611" w:line="276" w:lineRule="exact"/>
              <w:ind w:left="19"/>
              <w:textAlignment w:val="baseline"/>
              <w:rPr>
                <w:rFonts w:ascii="Arial" w:eastAsia="Arial" w:hAnsi="Arial"/>
                <w:b/>
                <w:color w:val="000000"/>
                <w:sz w:val="24"/>
              </w:rPr>
            </w:pPr>
            <w:r>
              <w:rPr>
                <w:rFonts w:ascii="Arial" w:eastAsia="Arial" w:hAnsi="Arial"/>
                <w:b/>
                <w:color w:val="000000"/>
                <w:sz w:val="24"/>
              </w:rPr>
              <w:t>"Achieve"</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7B22A942" w14:textId="77777777" w:rsidR="00523AF4" w:rsidRDefault="00EE6B67">
            <w:pPr>
              <w:spacing w:before="647" w:after="606" w:line="277" w:lineRule="exact"/>
              <w:ind w:left="108" w:right="108"/>
              <w:jc w:val="both"/>
              <w:textAlignment w:val="baseline"/>
              <w:rPr>
                <w:rFonts w:ascii="Arial" w:eastAsia="Arial" w:hAnsi="Arial"/>
                <w:color w:val="000000"/>
                <w:spacing w:val="-2"/>
                <w:sz w:val="24"/>
              </w:rPr>
            </w:pPr>
            <w:r>
              <w:rPr>
                <w:rFonts w:ascii="Arial" w:eastAsia="Arial" w:hAnsi="Arial"/>
                <w:color w:val="000000"/>
                <w:spacing w:val="-2"/>
                <w:sz w:val="24"/>
              </w:rPr>
              <w:t>in respect of a Test, to successfully pass such Test without any Test Issues and in respect of a Milestone, the issue of a Satisfaction Certificate in respect of that Milestone and "</w:t>
            </w:r>
            <w:r>
              <w:rPr>
                <w:rFonts w:ascii="Arial" w:eastAsia="Arial" w:hAnsi="Arial"/>
                <w:b/>
                <w:color w:val="000000"/>
                <w:spacing w:val="-2"/>
                <w:sz w:val="24"/>
              </w:rPr>
              <w:t>Achieved</w:t>
            </w:r>
            <w:r>
              <w:rPr>
                <w:rFonts w:ascii="Arial" w:eastAsia="Arial" w:hAnsi="Arial"/>
                <w:color w:val="000000"/>
                <w:spacing w:val="-2"/>
                <w:sz w:val="24"/>
              </w:rPr>
              <w:t>", "</w:t>
            </w:r>
            <w:r>
              <w:rPr>
                <w:rFonts w:ascii="Arial" w:eastAsia="Arial" w:hAnsi="Arial"/>
                <w:b/>
                <w:color w:val="000000"/>
                <w:spacing w:val="-2"/>
                <w:sz w:val="24"/>
              </w:rPr>
              <w:t>Achieving</w:t>
            </w:r>
            <w:r>
              <w:rPr>
                <w:rFonts w:ascii="Arial" w:eastAsia="Arial" w:hAnsi="Arial"/>
                <w:color w:val="000000"/>
                <w:spacing w:val="-2"/>
                <w:sz w:val="24"/>
              </w:rPr>
              <w:t>" and "</w:t>
            </w:r>
            <w:r>
              <w:rPr>
                <w:rFonts w:ascii="Arial" w:eastAsia="Arial" w:hAnsi="Arial"/>
                <w:b/>
                <w:color w:val="000000"/>
                <w:spacing w:val="-2"/>
                <w:sz w:val="24"/>
              </w:rPr>
              <w:t>Achievement</w:t>
            </w:r>
            <w:r>
              <w:rPr>
                <w:rFonts w:ascii="Arial" w:eastAsia="Arial" w:hAnsi="Arial"/>
                <w:color w:val="000000"/>
                <w:spacing w:val="-2"/>
                <w:sz w:val="24"/>
              </w:rPr>
              <w:t>" shall be construed accordingly;</w:t>
            </w:r>
          </w:p>
        </w:tc>
      </w:tr>
      <w:tr w:rsidR="00523AF4" w14:paraId="00217373" w14:textId="77777777">
        <w:tblPrEx>
          <w:tblCellMar>
            <w:top w:w="0" w:type="dxa"/>
            <w:bottom w:w="0" w:type="dxa"/>
          </w:tblCellMar>
        </w:tblPrEx>
        <w:trPr>
          <w:trHeight w:hRule="exact" w:val="825"/>
        </w:trPr>
        <w:tc>
          <w:tcPr>
            <w:tcW w:w="2410" w:type="dxa"/>
            <w:vMerge w:val="restart"/>
            <w:tcBorders>
              <w:top w:val="single" w:sz="4" w:space="0" w:color="000000"/>
              <w:left w:val="single" w:sz="4" w:space="0" w:color="000000"/>
              <w:bottom w:val="single" w:sz="0" w:space="0" w:color="000000"/>
              <w:right w:val="single" w:sz="4" w:space="0" w:color="000000"/>
            </w:tcBorders>
          </w:tcPr>
          <w:p w14:paraId="3358058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52D99477" w14:textId="77777777" w:rsidR="00523AF4" w:rsidRDefault="00523AF4"/>
        </w:tc>
      </w:tr>
      <w:tr w:rsidR="00523AF4" w14:paraId="390E2A5A"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1E56AA91"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7DDA417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BDA3699" w14:textId="77777777">
        <w:tblPrEx>
          <w:tblCellMar>
            <w:top w:w="0" w:type="dxa"/>
            <w:bottom w:w="0" w:type="dxa"/>
          </w:tblCellMar>
        </w:tblPrEx>
        <w:trPr>
          <w:trHeight w:hRule="exact" w:val="1814"/>
        </w:trPr>
        <w:tc>
          <w:tcPr>
            <w:tcW w:w="2410" w:type="dxa"/>
            <w:tcBorders>
              <w:top w:val="single" w:sz="4" w:space="0" w:color="000000"/>
              <w:left w:val="single" w:sz="4" w:space="0" w:color="000000"/>
              <w:bottom w:val="single" w:sz="4" w:space="0" w:color="000000"/>
              <w:right w:val="single" w:sz="4" w:space="0" w:color="000000"/>
            </w:tcBorders>
            <w:vAlign w:val="center"/>
          </w:tcPr>
          <w:p w14:paraId="6F7B9A7B" w14:textId="77777777" w:rsidR="00523AF4" w:rsidRDefault="00EE6B67">
            <w:pPr>
              <w:spacing w:before="642" w:after="606" w:line="278" w:lineRule="exact"/>
              <w:textAlignment w:val="baseline"/>
              <w:rPr>
                <w:rFonts w:ascii="Arial" w:eastAsia="Arial" w:hAnsi="Arial"/>
                <w:b/>
                <w:color w:val="000000"/>
                <w:sz w:val="24"/>
              </w:rPr>
            </w:pPr>
            <w:r>
              <w:rPr>
                <w:rFonts w:ascii="Arial" w:eastAsia="Arial" w:hAnsi="Arial"/>
                <w:b/>
                <w:color w:val="000000"/>
                <w:sz w:val="24"/>
              </w:rPr>
              <w:t>"Additional Insurances"</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73E24E13" w14:textId="77777777" w:rsidR="00523AF4" w:rsidRDefault="00EE6B67">
            <w:pPr>
              <w:spacing w:before="636" w:after="610" w:line="277" w:lineRule="exact"/>
              <w:ind w:left="108" w:right="108"/>
              <w:jc w:val="both"/>
              <w:textAlignment w:val="baseline"/>
              <w:rPr>
                <w:rFonts w:ascii="Arial" w:eastAsia="Arial" w:hAnsi="Arial"/>
                <w:color w:val="000000"/>
                <w:sz w:val="24"/>
              </w:rPr>
            </w:pPr>
            <w:r>
              <w:rPr>
                <w:rFonts w:ascii="Arial" w:eastAsia="Arial" w:hAnsi="Arial"/>
                <w:color w:val="000000"/>
                <w:sz w:val="24"/>
              </w:rPr>
              <w:t>insurance requirements relating to a Call-Off Contract specified in the Order Form additional to those outlined in Joint Schedule 3 (Insurance Requirements);</w:t>
            </w:r>
          </w:p>
        </w:tc>
      </w:tr>
      <w:tr w:rsidR="00523AF4" w14:paraId="1593FD4C" w14:textId="77777777">
        <w:tblPrEx>
          <w:tblCellMar>
            <w:top w:w="0" w:type="dxa"/>
            <w:bottom w:w="0" w:type="dxa"/>
          </w:tblCellMar>
        </w:tblPrEx>
        <w:trPr>
          <w:trHeight w:hRule="exact" w:val="274"/>
        </w:trPr>
        <w:tc>
          <w:tcPr>
            <w:tcW w:w="2410" w:type="dxa"/>
            <w:vMerge w:val="restart"/>
            <w:tcBorders>
              <w:top w:val="single" w:sz="4" w:space="0" w:color="000000"/>
              <w:left w:val="single" w:sz="4" w:space="0" w:color="000000"/>
              <w:bottom w:val="single" w:sz="0" w:space="0" w:color="000000"/>
              <w:right w:val="single" w:sz="4" w:space="0" w:color="000000"/>
            </w:tcBorders>
          </w:tcPr>
          <w:p w14:paraId="0D6D63A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3893B503" w14:textId="77777777" w:rsidR="00523AF4" w:rsidRDefault="00523AF4"/>
        </w:tc>
      </w:tr>
      <w:tr w:rsidR="00523AF4" w14:paraId="33EFE43C"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696911D7"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7EDE5F0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17CDF5FB"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1513AC3D" w14:textId="77777777" w:rsidR="00523AF4" w:rsidRDefault="00EE6B67">
            <w:pPr>
              <w:spacing w:before="644" w:after="611" w:line="276" w:lineRule="exact"/>
              <w:ind w:left="19"/>
              <w:textAlignment w:val="baseline"/>
              <w:rPr>
                <w:rFonts w:ascii="Arial" w:eastAsia="Arial" w:hAnsi="Arial"/>
                <w:b/>
                <w:color w:val="000000"/>
                <w:sz w:val="24"/>
              </w:rPr>
            </w:pPr>
            <w:r>
              <w:rPr>
                <w:rFonts w:ascii="Arial" w:eastAsia="Arial" w:hAnsi="Arial"/>
                <w:b/>
                <w:color w:val="000000"/>
                <w:sz w:val="24"/>
              </w:rPr>
              <w:t>"Admin Fee”</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2EC35CDA" w14:textId="77777777" w:rsidR="00523AF4" w:rsidRDefault="00EE6B67">
            <w:pPr>
              <w:spacing w:before="638" w:after="620" w:line="277" w:lineRule="exact"/>
              <w:ind w:left="108" w:right="108"/>
              <w:jc w:val="both"/>
              <w:textAlignment w:val="baseline"/>
              <w:rPr>
                <w:rFonts w:ascii="Arial" w:eastAsia="Arial" w:hAnsi="Arial"/>
                <w:color w:val="000000"/>
                <w:sz w:val="24"/>
              </w:rPr>
            </w:pPr>
            <w:r>
              <w:rPr>
                <w:rFonts w:ascii="Arial" w:eastAsia="Arial" w:hAnsi="Arial"/>
                <w:color w:val="000000"/>
                <w:sz w:val="24"/>
              </w:rPr>
              <w:t xml:space="preserve">means the costs incurred by CCS in dealing with MI Failures calculated in accordance with the tariff of administration charges published by the CCS on: </w:t>
            </w:r>
            <w:hyperlink r:id="rId8">
              <w:r>
                <w:rPr>
                  <w:rFonts w:ascii="Arial" w:eastAsia="Arial" w:hAnsi="Arial"/>
                  <w:color w:val="0000FF"/>
                  <w:sz w:val="24"/>
                  <w:u w:val="single"/>
                </w:rPr>
                <w:t>http</w:t>
              </w:r>
              <w:r>
                <w:rPr>
                  <w:rFonts w:ascii="Arial" w:eastAsia="Arial" w:hAnsi="Arial"/>
                  <w:color w:val="0000FF"/>
                  <w:sz w:val="24"/>
                  <w:u w:val="single"/>
                </w:rPr>
                <w:t>://CCS.cabinetoffice.gov.uk/i-am-supplier/management-information/admin-fees;</w:t>
              </w:r>
            </w:hyperlink>
            <w:r>
              <w:rPr>
                <w:rFonts w:ascii="Arial" w:eastAsia="Arial" w:hAnsi="Arial"/>
                <w:color w:val="000000"/>
                <w:sz w:val="24"/>
              </w:rPr>
              <w:t xml:space="preserve"> </w:t>
            </w:r>
          </w:p>
        </w:tc>
      </w:tr>
      <w:tr w:rsidR="00523AF4" w14:paraId="2199A629" w14:textId="77777777">
        <w:tblPrEx>
          <w:tblCellMar>
            <w:top w:w="0" w:type="dxa"/>
            <w:bottom w:w="0" w:type="dxa"/>
          </w:tblCellMar>
        </w:tblPrEx>
        <w:trPr>
          <w:trHeight w:hRule="exact" w:val="831"/>
        </w:trPr>
        <w:tc>
          <w:tcPr>
            <w:tcW w:w="2410" w:type="dxa"/>
            <w:vMerge w:val="restart"/>
            <w:tcBorders>
              <w:top w:val="single" w:sz="4" w:space="0" w:color="000000"/>
              <w:left w:val="single" w:sz="4" w:space="0" w:color="000000"/>
              <w:bottom w:val="single" w:sz="0" w:space="0" w:color="000000"/>
              <w:right w:val="single" w:sz="4" w:space="0" w:color="000000"/>
            </w:tcBorders>
          </w:tcPr>
          <w:p w14:paraId="53626F6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0258BEBA" w14:textId="77777777" w:rsidR="00523AF4" w:rsidRDefault="00523AF4"/>
        </w:tc>
      </w:tr>
      <w:tr w:rsidR="00523AF4" w14:paraId="773FE49D"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1E883C67"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6B820D2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60A0F62"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69324BA6" w14:textId="77777777" w:rsidR="00523AF4" w:rsidRDefault="00EE6B67">
            <w:pPr>
              <w:spacing w:before="644" w:after="606" w:line="276" w:lineRule="exact"/>
              <w:ind w:left="19"/>
              <w:textAlignment w:val="baseline"/>
              <w:rPr>
                <w:rFonts w:ascii="Arial" w:eastAsia="Arial" w:hAnsi="Arial"/>
                <w:b/>
                <w:color w:val="000000"/>
                <w:sz w:val="24"/>
              </w:rPr>
            </w:pPr>
            <w:r>
              <w:rPr>
                <w:rFonts w:ascii="Arial" w:eastAsia="Arial" w:hAnsi="Arial"/>
                <w:b/>
                <w:color w:val="000000"/>
                <w:sz w:val="24"/>
              </w:rPr>
              <w:t>"Affected Party"</w:t>
            </w:r>
          </w:p>
        </w:tc>
        <w:tc>
          <w:tcPr>
            <w:tcW w:w="7353" w:type="dxa"/>
            <w:tcBorders>
              <w:top w:val="single" w:sz="4" w:space="0" w:color="000000"/>
              <w:left w:val="single" w:sz="4" w:space="0" w:color="000000"/>
              <w:bottom w:val="single" w:sz="4" w:space="0" w:color="000000"/>
              <w:right w:val="single" w:sz="4" w:space="0" w:color="000000"/>
            </w:tcBorders>
            <w:vAlign w:val="center"/>
          </w:tcPr>
          <w:p w14:paraId="498D1FCE" w14:textId="77777777" w:rsidR="00523AF4" w:rsidRDefault="00EE6B67">
            <w:pPr>
              <w:spacing w:before="638" w:after="611" w:line="277" w:lineRule="exact"/>
              <w:jc w:val="center"/>
              <w:textAlignment w:val="baseline"/>
              <w:rPr>
                <w:rFonts w:ascii="Arial" w:eastAsia="Arial" w:hAnsi="Arial"/>
                <w:color w:val="000000"/>
                <w:sz w:val="24"/>
              </w:rPr>
            </w:pPr>
            <w:r>
              <w:rPr>
                <w:rFonts w:ascii="Arial" w:eastAsia="Arial" w:hAnsi="Arial"/>
                <w:color w:val="000000"/>
                <w:sz w:val="24"/>
              </w:rPr>
              <w:t>the Party seeking to claim relief in respect of a Force Majeure Event;</w:t>
            </w:r>
          </w:p>
        </w:tc>
      </w:tr>
      <w:tr w:rsidR="00523AF4" w14:paraId="6FFBB34E"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0AFCEB8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23E3A9F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2E815481"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261AA3FC" w14:textId="77777777" w:rsidR="00523AF4" w:rsidRDefault="00EE6B67">
            <w:pPr>
              <w:spacing w:before="644" w:after="610" w:line="276" w:lineRule="exact"/>
              <w:ind w:left="19"/>
              <w:textAlignment w:val="baseline"/>
              <w:rPr>
                <w:rFonts w:ascii="Arial" w:eastAsia="Arial" w:hAnsi="Arial"/>
                <w:b/>
                <w:color w:val="000000"/>
                <w:sz w:val="24"/>
              </w:rPr>
            </w:pPr>
            <w:r>
              <w:rPr>
                <w:rFonts w:ascii="Arial" w:eastAsia="Arial" w:hAnsi="Arial"/>
                <w:b/>
                <w:color w:val="000000"/>
                <w:sz w:val="24"/>
              </w:rPr>
              <w:t>"Affiliates"</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6711BCB5" w14:textId="77777777" w:rsidR="00523AF4" w:rsidRDefault="00EE6B67">
            <w:pPr>
              <w:spacing w:before="636" w:after="611" w:line="277" w:lineRule="exact"/>
              <w:ind w:left="108" w:right="108"/>
              <w:jc w:val="both"/>
              <w:textAlignment w:val="baseline"/>
              <w:rPr>
                <w:rFonts w:ascii="Arial" w:eastAsia="Arial" w:hAnsi="Arial"/>
                <w:color w:val="000000"/>
                <w:sz w:val="24"/>
              </w:rPr>
            </w:pPr>
            <w:r>
              <w:rPr>
                <w:rFonts w:ascii="Arial" w:eastAsia="Arial" w:hAnsi="Arial"/>
                <w:color w:val="000000"/>
                <w:sz w:val="24"/>
              </w:rPr>
              <w:t>in relation to a body corporate, any other entity which directly or indirectly Controls, is Controlled by, or is under direct or indirect common Control of that body corporate from time to time;</w:t>
            </w:r>
          </w:p>
        </w:tc>
      </w:tr>
      <w:tr w:rsidR="00523AF4" w14:paraId="49ACAFEB"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3293B02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66D9B975" w14:textId="77777777" w:rsidR="00523AF4" w:rsidRDefault="00523AF4"/>
        </w:tc>
      </w:tr>
      <w:tr w:rsidR="00523AF4" w14:paraId="3417B2D4" w14:textId="77777777">
        <w:tblPrEx>
          <w:tblCellMar>
            <w:top w:w="0" w:type="dxa"/>
            <w:bottom w:w="0" w:type="dxa"/>
          </w:tblCellMar>
        </w:tblPrEx>
        <w:trPr>
          <w:trHeight w:hRule="exact" w:val="134"/>
        </w:trPr>
        <w:tc>
          <w:tcPr>
            <w:tcW w:w="2410" w:type="dxa"/>
            <w:vMerge/>
            <w:tcBorders>
              <w:top w:val="single" w:sz="0" w:space="0" w:color="000000"/>
              <w:left w:val="single" w:sz="4" w:space="0" w:color="000000"/>
              <w:bottom w:val="single" w:sz="4" w:space="0" w:color="000000"/>
              <w:right w:val="single" w:sz="4" w:space="0" w:color="000000"/>
            </w:tcBorders>
          </w:tcPr>
          <w:p w14:paraId="00E5B23A"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06F3051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0C344214" w14:textId="77777777" w:rsidR="00523AF4" w:rsidRDefault="00523AF4">
      <w:pPr>
        <w:spacing w:after="644" w:line="20" w:lineRule="exact"/>
      </w:pPr>
    </w:p>
    <w:p w14:paraId="4BD7A6EF" w14:textId="77777777" w:rsidR="00523AF4" w:rsidRDefault="00EE6B67">
      <w:pPr>
        <w:spacing w:before="1" w:line="230" w:lineRule="exact"/>
        <w:ind w:left="720"/>
        <w:textAlignment w:val="baseline"/>
        <w:rPr>
          <w:rFonts w:ascii="Arial" w:eastAsia="Arial" w:hAnsi="Arial"/>
          <w:color w:val="000000"/>
          <w:sz w:val="20"/>
        </w:rPr>
      </w:pPr>
      <w:r>
        <w:rPr>
          <w:rFonts w:ascii="Arial" w:eastAsia="Arial" w:hAnsi="Arial"/>
          <w:color w:val="000000"/>
          <w:sz w:val="20"/>
        </w:rPr>
        <w:t>Framework Ref: RM6203</w:t>
      </w:r>
    </w:p>
    <w:p w14:paraId="2B2C00B8" w14:textId="77777777" w:rsidR="00523AF4" w:rsidRDefault="00EE6B67">
      <w:pPr>
        <w:tabs>
          <w:tab w:val="left" w:pos="9504"/>
        </w:tabs>
        <w:spacing w:before="9" w:line="245" w:lineRule="exact"/>
        <w:ind w:left="720"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39 </w:t>
      </w:r>
      <w:r>
        <w:rPr>
          <w:rFonts w:ascii="Arial" w:eastAsia="Arial" w:hAnsi="Arial"/>
          <w:color w:val="000000"/>
          <w:sz w:val="20"/>
        </w:rPr>
        <w:t>Model Version: v3.8</w:t>
      </w:r>
    </w:p>
    <w:p w14:paraId="52246590" w14:textId="77777777" w:rsidR="00523AF4" w:rsidRDefault="00523AF4">
      <w:pPr>
        <w:sectPr w:rsidR="00523AF4">
          <w:pgSz w:w="11904" w:h="16838"/>
          <w:pgMar w:top="700" w:right="689" w:bottom="562" w:left="715" w:header="720" w:footer="720" w:gutter="0"/>
          <w:cols w:space="720"/>
        </w:sectPr>
      </w:pPr>
    </w:p>
    <w:p w14:paraId="59593388" w14:textId="77777777" w:rsidR="00523AF4" w:rsidRDefault="00EE6B67">
      <w:pPr>
        <w:spacing w:before="18" w:after="247"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0" w:type="dxa"/>
        <w:tblLayout w:type="fixed"/>
        <w:tblCellMar>
          <w:left w:w="0" w:type="dxa"/>
          <w:right w:w="0" w:type="dxa"/>
        </w:tblCellMar>
        <w:tblLook w:val="0000" w:firstRow="0" w:lastRow="0" w:firstColumn="0" w:lastColumn="0" w:noHBand="0" w:noVBand="0"/>
      </w:tblPr>
      <w:tblGrid>
        <w:gridCol w:w="2410"/>
        <w:gridCol w:w="7353"/>
      </w:tblGrid>
      <w:tr w:rsidR="00523AF4" w14:paraId="377B8684" w14:textId="77777777">
        <w:tblPrEx>
          <w:tblCellMar>
            <w:top w:w="0" w:type="dxa"/>
            <w:bottom w:w="0" w:type="dxa"/>
          </w:tblCellMar>
        </w:tblPrEx>
        <w:trPr>
          <w:trHeight w:hRule="exact" w:val="1541"/>
        </w:trPr>
        <w:tc>
          <w:tcPr>
            <w:tcW w:w="2410" w:type="dxa"/>
            <w:tcBorders>
              <w:top w:val="single" w:sz="4" w:space="0" w:color="000000"/>
              <w:left w:val="single" w:sz="4" w:space="0" w:color="000000"/>
              <w:bottom w:val="single" w:sz="4" w:space="0" w:color="000000"/>
              <w:right w:val="single" w:sz="4" w:space="0" w:color="000000"/>
            </w:tcBorders>
            <w:vAlign w:val="center"/>
          </w:tcPr>
          <w:p w14:paraId="4E1AC9AA" w14:textId="77777777" w:rsidR="00523AF4" w:rsidRDefault="00EE6B67">
            <w:pPr>
              <w:spacing w:before="649" w:after="620" w:line="271" w:lineRule="exact"/>
              <w:ind w:left="19"/>
              <w:textAlignment w:val="baseline"/>
              <w:rPr>
                <w:rFonts w:ascii="Arial" w:eastAsia="Arial" w:hAnsi="Arial"/>
                <w:b/>
                <w:color w:val="000000"/>
                <w:sz w:val="24"/>
              </w:rPr>
            </w:pPr>
            <w:r>
              <w:rPr>
                <w:rFonts w:ascii="Arial" w:eastAsia="Arial" w:hAnsi="Arial"/>
                <w:b/>
                <w:color w:val="000000"/>
                <w:sz w:val="24"/>
              </w:rPr>
              <w:t>“Annex”</w:t>
            </w:r>
          </w:p>
        </w:tc>
        <w:tc>
          <w:tcPr>
            <w:tcW w:w="7353" w:type="dxa"/>
            <w:tcBorders>
              <w:top w:val="single" w:sz="4" w:space="0" w:color="000000"/>
              <w:left w:val="single" w:sz="4" w:space="0" w:color="000000"/>
              <w:bottom w:val="single" w:sz="4" w:space="0" w:color="000000"/>
              <w:right w:val="single" w:sz="4" w:space="0" w:color="000000"/>
            </w:tcBorders>
            <w:vAlign w:val="center"/>
          </w:tcPr>
          <w:p w14:paraId="74B74FC1" w14:textId="77777777" w:rsidR="00523AF4" w:rsidRDefault="00EE6B67">
            <w:pPr>
              <w:spacing w:before="646" w:after="619" w:line="275" w:lineRule="exact"/>
              <w:ind w:left="110"/>
              <w:textAlignment w:val="baseline"/>
              <w:rPr>
                <w:rFonts w:ascii="Arial" w:eastAsia="Arial" w:hAnsi="Arial"/>
                <w:color w:val="000000"/>
                <w:sz w:val="24"/>
              </w:rPr>
            </w:pPr>
            <w:r>
              <w:rPr>
                <w:rFonts w:ascii="Arial" w:eastAsia="Arial" w:hAnsi="Arial"/>
                <w:color w:val="000000"/>
                <w:sz w:val="24"/>
              </w:rPr>
              <w:t>extra information which supports a Schedule;</w:t>
            </w:r>
          </w:p>
        </w:tc>
      </w:tr>
      <w:tr w:rsidR="00523AF4" w14:paraId="5825ED11"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18E442E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07E786A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2179A881"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42047FB0" w14:textId="77777777" w:rsidR="00523AF4" w:rsidRDefault="00EE6B67">
            <w:pPr>
              <w:spacing w:before="645" w:after="610" w:line="271" w:lineRule="exact"/>
              <w:ind w:left="19"/>
              <w:textAlignment w:val="baseline"/>
              <w:rPr>
                <w:rFonts w:ascii="Arial" w:eastAsia="Arial" w:hAnsi="Arial"/>
                <w:b/>
                <w:color w:val="000000"/>
                <w:sz w:val="24"/>
              </w:rPr>
            </w:pPr>
            <w:r>
              <w:rPr>
                <w:rFonts w:ascii="Arial" w:eastAsia="Arial" w:hAnsi="Arial"/>
                <w:b/>
                <w:color w:val="000000"/>
                <w:sz w:val="24"/>
              </w:rPr>
              <w:t>"Approval"</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41A36CF6" w14:textId="77777777" w:rsidR="00523AF4" w:rsidRDefault="00EE6B67">
            <w:pPr>
              <w:tabs>
                <w:tab w:val="left" w:pos="648"/>
                <w:tab w:val="left" w:pos="2160"/>
                <w:tab w:val="left" w:pos="4104"/>
                <w:tab w:val="right" w:pos="7272"/>
              </w:tabs>
              <w:spacing w:before="642" w:line="275" w:lineRule="exact"/>
              <w:ind w:right="115"/>
              <w:jc w:val="right"/>
              <w:textAlignment w:val="baseline"/>
              <w:rPr>
                <w:rFonts w:ascii="Arial" w:eastAsia="Arial" w:hAnsi="Arial"/>
                <w:color w:val="000000"/>
                <w:sz w:val="24"/>
              </w:rPr>
            </w:pPr>
            <w:r>
              <w:rPr>
                <w:rFonts w:ascii="Arial" w:eastAsia="Arial" w:hAnsi="Arial"/>
                <w:color w:val="000000"/>
                <w:sz w:val="24"/>
              </w:rPr>
              <w:t>the</w:t>
            </w:r>
            <w:r>
              <w:rPr>
                <w:rFonts w:ascii="Arial" w:eastAsia="Arial" w:hAnsi="Arial"/>
                <w:color w:val="000000"/>
                <w:sz w:val="24"/>
              </w:rPr>
              <w:tab/>
              <w:t>prior written</w:t>
            </w:r>
            <w:r>
              <w:rPr>
                <w:rFonts w:ascii="Arial" w:eastAsia="Arial" w:hAnsi="Arial"/>
                <w:color w:val="000000"/>
                <w:sz w:val="24"/>
              </w:rPr>
              <w:tab/>
            </w:r>
            <w:r>
              <w:rPr>
                <w:rFonts w:ascii="Arial" w:eastAsia="Arial" w:hAnsi="Arial"/>
                <w:color w:val="000000"/>
                <w:sz w:val="24"/>
              </w:rPr>
              <w:t>consent of the</w:t>
            </w:r>
            <w:r>
              <w:rPr>
                <w:rFonts w:ascii="Arial" w:eastAsia="Arial" w:hAnsi="Arial"/>
                <w:color w:val="000000"/>
                <w:sz w:val="24"/>
              </w:rPr>
              <w:tab/>
              <w:t>Buyer and</w:t>
            </w:r>
            <w:r>
              <w:rPr>
                <w:rFonts w:ascii="Arial" w:eastAsia="Arial" w:hAnsi="Arial"/>
                <w:color w:val="000000"/>
                <w:sz w:val="24"/>
              </w:rPr>
              <w:tab/>
              <w:t>"</w:t>
            </w:r>
            <w:r>
              <w:rPr>
                <w:rFonts w:ascii="Arial" w:eastAsia="Arial" w:hAnsi="Arial"/>
                <w:b/>
                <w:color w:val="000000"/>
                <w:sz w:val="24"/>
              </w:rPr>
              <w:t>Approve</w:t>
            </w:r>
            <w:r>
              <w:rPr>
                <w:rFonts w:ascii="Arial" w:eastAsia="Arial" w:hAnsi="Arial"/>
                <w:color w:val="000000"/>
                <w:sz w:val="24"/>
              </w:rPr>
              <w:t>" and</w:t>
            </w:r>
          </w:p>
          <w:p w14:paraId="3597F408" w14:textId="77777777" w:rsidR="00523AF4" w:rsidRDefault="00EE6B67">
            <w:pPr>
              <w:spacing w:before="3" w:after="619" w:line="275" w:lineRule="exact"/>
              <w:ind w:left="144"/>
              <w:textAlignment w:val="baseline"/>
              <w:rPr>
                <w:rFonts w:ascii="Arial" w:eastAsia="Arial" w:hAnsi="Arial"/>
                <w:color w:val="000000"/>
                <w:sz w:val="24"/>
              </w:rPr>
            </w:pPr>
            <w:r>
              <w:rPr>
                <w:rFonts w:ascii="Arial" w:eastAsia="Arial" w:hAnsi="Arial"/>
                <w:color w:val="000000"/>
                <w:sz w:val="24"/>
              </w:rPr>
              <w:t>"</w:t>
            </w:r>
            <w:r>
              <w:rPr>
                <w:rFonts w:ascii="Arial" w:eastAsia="Arial" w:hAnsi="Arial"/>
                <w:b/>
                <w:color w:val="000000"/>
                <w:sz w:val="24"/>
              </w:rPr>
              <w:t>Approved</w:t>
            </w:r>
            <w:r>
              <w:rPr>
                <w:rFonts w:ascii="Arial" w:eastAsia="Arial" w:hAnsi="Arial"/>
                <w:color w:val="000000"/>
                <w:sz w:val="24"/>
              </w:rPr>
              <w:t>" shall be construed accordingly;</w:t>
            </w:r>
          </w:p>
        </w:tc>
      </w:tr>
      <w:tr w:rsidR="00523AF4" w14:paraId="46457107" w14:textId="77777777">
        <w:tblPrEx>
          <w:tblCellMar>
            <w:top w:w="0" w:type="dxa"/>
            <w:bottom w:w="0" w:type="dxa"/>
          </w:tblCellMar>
        </w:tblPrEx>
        <w:trPr>
          <w:trHeight w:hRule="exact" w:val="279"/>
        </w:trPr>
        <w:tc>
          <w:tcPr>
            <w:tcW w:w="2410" w:type="dxa"/>
            <w:vMerge w:val="restart"/>
            <w:tcBorders>
              <w:top w:val="single" w:sz="4" w:space="0" w:color="000000"/>
              <w:left w:val="single" w:sz="4" w:space="0" w:color="000000"/>
              <w:bottom w:val="single" w:sz="0" w:space="0" w:color="000000"/>
              <w:right w:val="single" w:sz="4" w:space="0" w:color="000000"/>
            </w:tcBorders>
          </w:tcPr>
          <w:p w14:paraId="53422F4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2D1CD5DE" w14:textId="77777777" w:rsidR="00523AF4" w:rsidRDefault="00523AF4"/>
        </w:tc>
      </w:tr>
      <w:tr w:rsidR="00523AF4" w14:paraId="74A0E9E8"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710DE90A"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3DB21A1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D83ED63"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5C3A5088" w14:textId="77777777" w:rsidR="00523AF4" w:rsidRDefault="00EE6B67">
            <w:pPr>
              <w:spacing w:before="645" w:after="610" w:line="271" w:lineRule="exact"/>
              <w:ind w:left="19"/>
              <w:textAlignment w:val="baseline"/>
              <w:rPr>
                <w:rFonts w:ascii="Arial" w:eastAsia="Arial" w:hAnsi="Arial"/>
                <w:b/>
                <w:color w:val="000000"/>
                <w:sz w:val="24"/>
              </w:rPr>
            </w:pPr>
            <w:r>
              <w:rPr>
                <w:rFonts w:ascii="Arial" w:eastAsia="Arial" w:hAnsi="Arial"/>
                <w:b/>
                <w:color w:val="000000"/>
                <w:sz w:val="24"/>
              </w:rPr>
              <w:t>"Audit"</w:t>
            </w:r>
          </w:p>
        </w:tc>
        <w:tc>
          <w:tcPr>
            <w:tcW w:w="7353" w:type="dxa"/>
            <w:tcBorders>
              <w:top w:val="single" w:sz="4" w:space="0" w:color="000000"/>
              <w:left w:val="single" w:sz="4" w:space="0" w:color="000000"/>
              <w:bottom w:val="single" w:sz="4" w:space="0" w:color="000000"/>
              <w:right w:val="single" w:sz="4" w:space="0" w:color="000000"/>
            </w:tcBorders>
            <w:vAlign w:val="center"/>
          </w:tcPr>
          <w:p w14:paraId="443056EF" w14:textId="77777777" w:rsidR="00523AF4" w:rsidRDefault="00EE6B67">
            <w:pPr>
              <w:spacing w:before="642" w:after="609" w:line="275" w:lineRule="exact"/>
              <w:ind w:left="110"/>
              <w:textAlignment w:val="baseline"/>
              <w:rPr>
                <w:rFonts w:ascii="Arial" w:eastAsia="Arial" w:hAnsi="Arial"/>
                <w:color w:val="000000"/>
                <w:sz w:val="24"/>
              </w:rPr>
            </w:pPr>
            <w:r>
              <w:rPr>
                <w:rFonts w:ascii="Arial" w:eastAsia="Arial" w:hAnsi="Arial"/>
                <w:color w:val="000000"/>
                <w:sz w:val="24"/>
              </w:rPr>
              <w:t>the Relevant Authority’s right to:</w:t>
            </w:r>
          </w:p>
        </w:tc>
      </w:tr>
      <w:tr w:rsidR="00523AF4" w14:paraId="6E29FDF3" w14:textId="77777777">
        <w:tblPrEx>
          <w:tblCellMar>
            <w:top w:w="0" w:type="dxa"/>
            <w:bottom w:w="0" w:type="dxa"/>
          </w:tblCellMar>
        </w:tblPrEx>
        <w:trPr>
          <w:trHeight w:hRule="exact" w:val="8228"/>
        </w:trPr>
        <w:tc>
          <w:tcPr>
            <w:tcW w:w="2410" w:type="dxa"/>
            <w:tcBorders>
              <w:top w:val="single" w:sz="4" w:space="0" w:color="000000"/>
              <w:left w:val="single" w:sz="4" w:space="0" w:color="000000"/>
              <w:bottom w:val="single" w:sz="4" w:space="0" w:color="000000"/>
              <w:right w:val="single" w:sz="4" w:space="0" w:color="000000"/>
            </w:tcBorders>
          </w:tcPr>
          <w:p w14:paraId="1936AB4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vAlign w:val="bottom"/>
          </w:tcPr>
          <w:p w14:paraId="6155CB76" w14:textId="77777777" w:rsidR="00523AF4" w:rsidRDefault="00EE6B67">
            <w:pPr>
              <w:numPr>
                <w:ilvl w:val="0"/>
                <w:numId w:val="64"/>
              </w:numPr>
              <w:tabs>
                <w:tab w:val="clear" w:pos="288"/>
                <w:tab w:val="left" w:pos="576"/>
              </w:tabs>
              <w:spacing w:before="762" w:line="275" w:lineRule="exact"/>
              <w:ind w:left="576" w:right="108" w:hanging="288"/>
              <w:jc w:val="both"/>
              <w:textAlignment w:val="baseline"/>
              <w:rPr>
                <w:rFonts w:ascii="Arial" w:eastAsia="Arial" w:hAnsi="Arial"/>
                <w:color w:val="000000"/>
                <w:sz w:val="24"/>
              </w:rPr>
            </w:pPr>
            <w:r>
              <w:rPr>
                <w:rFonts w:ascii="Arial" w:eastAsia="Arial" w:hAnsi="Arial"/>
                <w:color w:val="000000"/>
                <w:sz w:val="24"/>
              </w:rPr>
              <w:t>verify the accuracy of the Charges and any other amounts payable by a Buyer under a Call-Off Contract (including proposed or actual variations to them in accordance with the Contract);</w:t>
            </w:r>
          </w:p>
          <w:p w14:paraId="336B53B2" w14:textId="77777777" w:rsidR="00523AF4" w:rsidRDefault="00EE6B67">
            <w:pPr>
              <w:numPr>
                <w:ilvl w:val="0"/>
                <w:numId w:val="64"/>
              </w:numPr>
              <w:tabs>
                <w:tab w:val="clear" w:pos="288"/>
                <w:tab w:val="left" w:pos="576"/>
              </w:tabs>
              <w:spacing w:before="126" w:line="275" w:lineRule="exact"/>
              <w:ind w:left="576" w:right="108" w:hanging="288"/>
              <w:jc w:val="both"/>
              <w:textAlignment w:val="baseline"/>
              <w:rPr>
                <w:rFonts w:ascii="Arial" w:eastAsia="Arial" w:hAnsi="Arial"/>
                <w:color w:val="000000"/>
                <w:sz w:val="24"/>
              </w:rPr>
            </w:pPr>
            <w:r>
              <w:rPr>
                <w:rFonts w:ascii="Arial" w:eastAsia="Arial" w:hAnsi="Arial"/>
                <w:color w:val="000000"/>
                <w:sz w:val="24"/>
              </w:rPr>
              <w:t>verify the costs of the Supplier (including the costs of all Subcontrac</w:t>
            </w:r>
            <w:r>
              <w:rPr>
                <w:rFonts w:ascii="Arial" w:eastAsia="Arial" w:hAnsi="Arial"/>
                <w:color w:val="000000"/>
                <w:sz w:val="24"/>
              </w:rPr>
              <w:t>tors and any third party suppliers) in connection with the provision of the Services;</w:t>
            </w:r>
          </w:p>
          <w:p w14:paraId="3776A7BC" w14:textId="77777777" w:rsidR="00523AF4" w:rsidRDefault="00EE6B67">
            <w:pPr>
              <w:numPr>
                <w:ilvl w:val="0"/>
                <w:numId w:val="64"/>
              </w:numPr>
              <w:spacing w:before="118" w:line="275" w:lineRule="exact"/>
              <w:ind w:right="3895"/>
              <w:jc w:val="right"/>
              <w:textAlignment w:val="baseline"/>
              <w:rPr>
                <w:rFonts w:ascii="Arial" w:eastAsia="Arial" w:hAnsi="Arial"/>
                <w:color w:val="000000"/>
                <w:sz w:val="24"/>
              </w:rPr>
            </w:pPr>
            <w:r>
              <w:rPr>
                <w:rFonts w:ascii="Arial" w:eastAsia="Arial" w:hAnsi="Arial"/>
                <w:color w:val="000000"/>
                <w:sz w:val="24"/>
              </w:rPr>
              <w:t>verify the Open Book Data;</w:t>
            </w:r>
          </w:p>
          <w:p w14:paraId="5E0DA97E" w14:textId="77777777" w:rsidR="00523AF4" w:rsidRDefault="00EE6B67">
            <w:pPr>
              <w:numPr>
                <w:ilvl w:val="0"/>
                <w:numId w:val="64"/>
              </w:numPr>
              <w:tabs>
                <w:tab w:val="clear" w:pos="288"/>
                <w:tab w:val="left" w:pos="576"/>
              </w:tabs>
              <w:spacing w:before="122" w:line="275" w:lineRule="exact"/>
              <w:ind w:left="576" w:right="108" w:hanging="288"/>
              <w:jc w:val="both"/>
              <w:textAlignment w:val="baseline"/>
              <w:rPr>
                <w:rFonts w:ascii="Arial" w:eastAsia="Arial" w:hAnsi="Arial"/>
                <w:color w:val="000000"/>
                <w:sz w:val="24"/>
              </w:rPr>
            </w:pPr>
            <w:r>
              <w:rPr>
                <w:rFonts w:ascii="Arial" w:eastAsia="Arial" w:hAnsi="Arial"/>
                <w:color w:val="000000"/>
                <w:sz w:val="24"/>
              </w:rPr>
              <w:t>verify the Supplier’s and each Subcontractor’s compliance with the applicable Law;</w:t>
            </w:r>
          </w:p>
          <w:p w14:paraId="4D2C2A94" w14:textId="77777777" w:rsidR="00523AF4" w:rsidRDefault="00EE6B67">
            <w:pPr>
              <w:numPr>
                <w:ilvl w:val="0"/>
                <w:numId w:val="64"/>
              </w:numPr>
              <w:tabs>
                <w:tab w:val="clear" w:pos="288"/>
                <w:tab w:val="left" w:pos="576"/>
              </w:tabs>
              <w:spacing w:before="126" w:line="275" w:lineRule="exact"/>
              <w:ind w:left="576" w:right="108" w:hanging="288"/>
              <w:jc w:val="both"/>
              <w:textAlignment w:val="baseline"/>
              <w:rPr>
                <w:rFonts w:ascii="Arial" w:eastAsia="Arial" w:hAnsi="Arial"/>
                <w:color w:val="000000"/>
                <w:spacing w:val="-2"/>
                <w:sz w:val="24"/>
              </w:rPr>
            </w:pPr>
            <w:r>
              <w:rPr>
                <w:rFonts w:ascii="Arial" w:eastAsia="Arial" w:hAnsi="Arial"/>
                <w:color w:val="000000"/>
                <w:spacing w:val="-2"/>
                <w:sz w:val="24"/>
              </w:rPr>
              <w:t>identify or investigate actual or suspected breach of Clauses 27 to 33 and/or Joint Schedule 5 (Corporate Social Responsibility), impropriety or accounting mistakes or any b</w:t>
            </w:r>
            <w:r>
              <w:rPr>
                <w:rFonts w:ascii="Arial" w:eastAsia="Arial" w:hAnsi="Arial"/>
                <w:color w:val="000000"/>
                <w:spacing w:val="-2"/>
                <w:sz w:val="24"/>
              </w:rPr>
              <w:t>reach or threatened breach of security and in these circumstances the Relevant Authority shall have no obligation to inform the Supplier of the purpose or objective of its investigations;</w:t>
            </w:r>
          </w:p>
          <w:p w14:paraId="326A4782" w14:textId="77777777" w:rsidR="00523AF4" w:rsidRDefault="00EE6B67">
            <w:pPr>
              <w:numPr>
                <w:ilvl w:val="0"/>
                <w:numId w:val="64"/>
              </w:numPr>
              <w:tabs>
                <w:tab w:val="clear" w:pos="288"/>
                <w:tab w:val="left" w:pos="576"/>
              </w:tabs>
              <w:spacing w:before="122" w:line="275" w:lineRule="exact"/>
              <w:ind w:left="576" w:right="108" w:hanging="288"/>
              <w:jc w:val="both"/>
              <w:textAlignment w:val="baseline"/>
              <w:rPr>
                <w:rFonts w:ascii="Arial" w:eastAsia="Arial" w:hAnsi="Arial"/>
                <w:color w:val="000000"/>
                <w:sz w:val="24"/>
              </w:rPr>
            </w:pPr>
            <w:r>
              <w:rPr>
                <w:rFonts w:ascii="Arial" w:eastAsia="Arial" w:hAnsi="Arial"/>
                <w:color w:val="000000"/>
                <w:sz w:val="24"/>
              </w:rPr>
              <w:t xml:space="preserve">identify or investigate any circumstances which may impact upon the </w:t>
            </w:r>
            <w:r>
              <w:rPr>
                <w:rFonts w:ascii="Arial" w:eastAsia="Arial" w:hAnsi="Arial"/>
                <w:color w:val="000000"/>
                <w:sz w:val="24"/>
              </w:rPr>
              <w:t>financial stability of the Supplier, any Guarantor,</w:t>
            </w:r>
          </w:p>
          <w:p w14:paraId="3246149A" w14:textId="77777777" w:rsidR="00523AF4" w:rsidRDefault="00EE6B67">
            <w:pPr>
              <w:tabs>
                <w:tab w:val="right" w:pos="7272"/>
              </w:tabs>
              <w:spacing w:before="2" w:line="275" w:lineRule="exact"/>
              <w:ind w:left="576" w:right="108"/>
              <w:jc w:val="both"/>
              <w:textAlignment w:val="baseline"/>
              <w:rPr>
                <w:rFonts w:ascii="Arial" w:eastAsia="Arial" w:hAnsi="Arial"/>
                <w:color w:val="000000"/>
                <w:sz w:val="24"/>
              </w:rPr>
            </w:pPr>
            <w:r>
              <w:rPr>
                <w:rFonts w:ascii="Arial" w:eastAsia="Arial" w:hAnsi="Arial"/>
                <w:color w:val="000000"/>
                <w:sz w:val="24"/>
              </w:rPr>
              <w:t>and/or any Subcontractors or their ability to</w:t>
            </w:r>
            <w:r>
              <w:rPr>
                <w:rFonts w:ascii="Arial" w:eastAsia="Arial" w:hAnsi="Arial"/>
                <w:color w:val="000000"/>
                <w:sz w:val="24"/>
              </w:rPr>
              <w:tab/>
              <w:t xml:space="preserve">provide the </w:t>
            </w:r>
            <w:r>
              <w:rPr>
                <w:rFonts w:ascii="Arial" w:eastAsia="Arial" w:hAnsi="Arial"/>
                <w:color w:val="000000"/>
                <w:sz w:val="24"/>
              </w:rPr>
              <w:br/>
              <w:t>Deliverables;</w:t>
            </w:r>
          </w:p>
          <w:p w14:paraId="459131A2" w14:textId="77777777" w:rsidR="00523AF4" w:rsidRDefault="00EE6B67">
            <w:pPr>
              <w:numPr>
                <w:ilvl w:val="0"/>
                <w:numId w:val="64"/>
              </w:numPr>
              <w:tabs>
                <w:tab w:val="clear" w:pos="288"/>
                <w:tab w:val="left" w:pos="576"/>
              </w:tabs>
              <w:spacing w:before="124" w:after="125" w:line="275" w:lineRule="exact"/>
              <w:ind w:left="576" w:right="108" w:hanging="288"/>
              <w:jc w:val="both"/>
              <w:textAlignment w:val="baseline"/>
              <w:rPr>
                <w:rFonts w:ascii="Arial" w:eastAsia="Arial" w:hAnsi="Arial"/>
                <w:color w:val="000000"/>
                <w:sz w:val="24"/>
              </w:rPr>
            </w:pPr>
            <w:r>
              <w:rPr>
                <w:rFonts w:ascii="Arial" w:eastAsia="Arial" w:hAnsi="Arial"/>
                <w:color w:val="000000"/>
                <w:sz w:val="24"/>
              </w:rPr>
              <w:t>obtain such information as is necessary to fulfil the Relevant Authority’s obligations to supply information for parliamentary, min</w:t>
            </w:r>
            <w:r>
              <w:rPr>
                <w:rFonts w:ascii="Arial" w:eastAsia="Arial" w:hAnsi="Arial"/>
                <w:color w:val="000000"/>
                <w:sz w:val="24"/>
              </w:rPr>
              <w:t>isterial, judicial or administrative purposes including the supply of information to the Comptroller and Auditor General;</w:t>
            </w:r>
          </w:p>
        </w:tc>
      </w:tr>
    </w:tbl>
    <w:p w14:paraId="5C0034E8" w14:textId="77777777" w:rsidR="00523AF4" w:rsidRDefault="00523AF4">
      <w:pPr>
        <w:spacing w:after="298" w:line="20" w:lineRule="exact"/>
      </w:pPr>
    </w:p>
    <w:p w14:paraId="0EFA9C33"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3F4703EE" w14:textId="77777777" w:rsidR="00523AF4" w:rsidRDefault="00EE6B67">
      <w:pPr>
        <w:tabs>
          <w:tab w:val="left" w:pos="8784"/>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40 </w:t>
      </w:r>
      <w:r>
        <w:rPr>
          <w:rFonts w:ascii="Arial" w:eastAsia="Arial" w:hAnsi="Arial"/>
          <w:color w:val="000000"/>
          <w:sz w:val="20"/>
        </w:rPr>
        <w:t>Model Version: v3.8</w:t>
      </w:r>
    </w:p>
    <w:p w14:paraId="226E8C2B" w14:textId="77777777" w:rsidR="00523AF4" w:rsidRDefault="00523AF4">
      <w:pPr>
        <w:sectPr w:rsidR="00523AF4">
          <w:pgSz w:w="11904" w:h="16838"/>
          <w:pgMar w:top="700" w:right="691" w:bottom="562" w:left="1430" w:header="720" w:footer="720" w:gutter="0"/>
          <w:cols w:space="720"/>
        </w:sectPr>
      </w:pPr>
    </w:p>
    <w:p w14:paraId="060404C6" w14:textId="77777777" w:rsidR="00523AF4" w:rsidRDefault="00EE6B67">
      <w:pPr>
        <w:spacing w:before="18" w:after="247"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0" w:type="dxa"/>
        <w:tblLayout w:type="fixed"/>
        <w:tblCellMar>
          <w:left w:w="0" w:type="dxa"/>
          <w:right w:w="0" w:type="dxa"/>
        </w:tblCellMar>
        <w:tblLook w:val="0000" w:firstRow="0" w:lastRow="0" w:firstColumn="0" w:lastColumn="0" w:noHBand="0" w:noVBand="0"/>
      </w:tblPr>
      <w:tblGrid>
        <w:gridCol w:w="2410"/>
        <w:gridCol w:w="7353"/>
      </w:tblGrid>
      <w:tr w:rsidR="00523AF4" w14:paraId="7E57A524" w14:textId="77777777">
        <w:tblPrEx>
          <w:tblCellMar>
            <w:top w:w="0" w:type="dxa"/>
            <w:bottom w:w="0" w:type="dxa"/>
          </w:tblCellMar>
        </w:tblPrEx>
        <w:trPr>
          <w:trHeight w:hRule="exact" w:val="4306"/>
        </w:trPr>
        <w:tc>
          <w:tcPr>
            <w:tcW w:w="2410" w:type="dxa"/>
            <w:vMerge w:val="restart"/>
            <w:tcBorders>
              <w:top w:val="single" w:sz="4" w:space="0" w:color="000000"/>
              <w:left w:val="single" w:sz="4" w:space="0" w:color="000000"/>
              <w:bottom w:val="single" w:sz="0" w:space="0" w:color="000000"/>
              <w:right w:val="single" w:sz="4" w:space="0" w:color="000000"/>
            </w:tcBorders>
          </w:tcPr>
          <w:p w14:paraId="6337C76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6DEA2325" w14:textId="77777777" w:rsidR="00523AF4" w:rsidRDefault="00EE6B67">
            <w:pPr>
              <w:numPr>
                <w:ilvl w:val="0"/>
                <w:numId w:val="65"/>
              </w:numPr>
              <w:tabs>
                <w:tab w:val="clear" w:pos="288"/>
                <w:tab w:val="left" w:pos="576"/>
                <w:tab w:val="left" w:pos="2016"/>
                <w:tab w:val="left" w:pos="2880"/>
                <w:tab w:val="left" w:pos="4896"/>
                <w:tab w:val="left" w:pos="5400"/>
                <w:tab w:val="right" w:pos="7272"/>
              </w:tabs>
              <w:spacing w:line="277" w:lineRule="exact"/>
              <w:ind w:left="576" w:right="108" w:hanging="288"/>
              <w:jc w:val="both"/>
              <w:textAlignment w:val="baseline"/>
              <w:rPr>
                <w:rFonts w:ascii="Arial" w:eastAsia="Arial" w:hAnsi="Arial"/>
                <w:color w:val="000000"/>
                <w:sz w:val="24"/>
              </w:rPr>
            </w:pPr>
            <w:r>
              <w:rPr>
                <w:rFonts w:ascii="Arial" w:eastAsia="Arial" w:hAnsi="Arial"/>
                <w:color w:val="000000"/>
                <w:sz w:val="24"/>
              </w:rPr>
              <w:t>review any</w:t>
            </w:r>
            <w:r>
              <w:rPr>
                <w:rFonts w:ascii="Arial" w:eastAsia="Arial" w:hAnsi="Arial"/>
                <w:color w:val="000000"/>
                <w:sz w:val="24"/>
              </w:rPr>
              <w:tab/>
              <w:t>books</w:t>
            </w:r>
            <w:r>
              <w:rPr>
                <w:rFonts w:ascii="Arial" w:eastAsia="Arial" w:hAnsi="Arial"/>
                <w:color w:val="000000"/>
                <w:sz w:val="24"/>
              </w:rPr>
              <w:tab/>
              <w:t>of account and</w:t>
            </w:r>
            <w:r>
              <w:rPr>
                <w:rFonts w:ascii="Arial" w:eastAsia="Arial" w:hAnsi="Arial"/>
                <w:color w:val="000000"/>
                <w:sz w:val="24"/>
              </w:rPr>
              <w:tab/>
              <w:t>the</w:t>
            </w:r>
            <w:r>
              <w:rPr>
                <w:rFonts w:ascii="Arial" w:eastAsia="Arial" w:hAnsi="Arial"/>
                <w:color w:val="000000"/>
                <w:sz w:val="24"/>
              </w:rPr>
              <w:tab/>
              <w:t>internal</w:t>
            </w:r>
            <w:r>
              <w:rPr>
                <w:rFonts w:ascii="Arial" w:eastAsia="Arial" w:hAnsi="Arial"/>
                <w:color w:val="000000"/>
                <w:sz w:val="24"/>
              </w:rPr>
              <w:tab/>
              <w:t xml:space="preserve">contract </w:t>
            </w:r>
            <w:r>
              <w:rPr>
                <w:rFonts w:ascii="Arial" w:eastAsia="Arial" w:hAnsi="Arial"/>
                <w:color w:val="000000"/>
                <w:sz w:val="24"/>
              </w:rPr>
              <w:br/>
              <w:t>management accounts kept by the Supplier in connection with each Contract;</w:t>
            </w:r>
          </w:p>
          <w:p w14:paraId="4A532306" w14:textId="77777777" w:rsidR="00523AF4" w:rsidRDefault="00EE6B67">
            <w:pPr>
              <w:numPr>
                <w:ilvl w:val="0"/>
                <w:numId w:val="65"/>
              </w:numPr>
              <w:tabs>
                <w:tab w:val="clear" w:pos="288"/>
                <w:tab w:val="left" w:pos="576"/>
              </w:tabs>
              <w:spacing w:before="120" w:line="277" w:lineRule="exact"/>
              <w:ind w:left="576" w:right="108" w:hanging="288"/>
              <w:jc w:val="both"/>
              <w:textAlignment w:val="baseline"/>
              <w:rPr>
                <w:rFonts w:ascii="Arial" w:eastAsia="Arial" w:hAnsi="Arial"/>
                <w:color w:val="000000"/>
                <w:sz w:val="24"/>
              </w:rPr>
            </w:pPr>
            <w:r>
              <w:rPr>
                <w:rFonts w:ascii="Arial" w:eastAsia="Arial" w:hAnsi="Arial"/>
                <w:color w:val="000000"/>
                <w:sz w:val="24"/>
              </w:rPr>
              <w:t>carry out the Relevant Authority’s internal and statutory audits and to prepare, examine and/or certify the Relevant Authority's annual and interim reports and accounts;</w:t>
            </w:r>
          </w:p>
          <w:p w14:paraId="72737C43" w14:textId="77777777" w:rsidR="00523AF4" w:rsidRDefault="00EE6B67">
            <w:pPr>
              <w:numPr>
                <w:ilvl w:val="0"/>
                <w:numId w:val="65"/>
              </w:numPr>
              <w:tabs>
                <w:tab w:val="clear" w:pos="288"/>
                <w:tab w:val="left" w:pos="576"/>
              </w:tabs>
              <w:spacing w:before="116" w:line="277" w:lineRule="exact"/>
              <w:ind w:left="576" w:right="108" w:hanging="288"/>
              <w:jc w:val="both"/>
              <w:textAlignment w:val="baseline"/>
              <w:rPr>
                <w:rFonts w:ascii="Arial" w:eastAsia="Arial" w:hAnsi="Arial"/>
                <w:color w:val="000000"/>
                <w:sz w:val="24"/>
              </w:rPr>
            </w:pPr>
            <w:r>
              <w:rPr>
                <w:rFonts w:ascii="Arial" w:eastAsia="Arial" w:hAnsi="Arial"/>
                <w:color w:val="000000"/>
                <w:sz w:val="24"/>
              </w:rPr>
              <w:t xml:space="preserve">enable the National Audit Office to carry out an examination pursuant to Section 6(1) </w:t>
            </w:r>
            <w:r>
              <w:rPr>
                <w:rFonts w:ascii="Arial" w:eastAsia="Arial" w:hAnsi="Arial"/>
                <w:color w:val="000000"/>
                <w:sz w:val="24"/>
              </w:rPr>
              <w:t>of the National Audit Act 1983 of the economy, efficiency and effectiveness with which the Relevant Authority has used its resources; or</w:t>
            </w:r>
          </w:p>
          <w:p w14:paraId="5373036F" w14:textId="77777777" w:rsidR="00523AF4" w:rsidRDefault="00EE6B67">
            <w:pPr>
              <w:numPr>
                <w:ilvl w:val="0"/>
                <w:numId w:val="65"/>
              </w:numPr>
              <w:tabs>
                <w:tab w:val="clear" w:pos="288"/>
                <w:tab w:val="left" w:pos="576"/>
              </w:tabs>
              <w:spacing w:before="118" w:after="615" w:line="277" w:lineRule="exact"/>
              <w:ind w:left="576" w:right="108" w:hanging="288"/>
              <w:jc w:val="both"/>
              <w:textAlignment w:val="baseline"/>
              <w:rPr>
                <w:rFonts w:ascii="Arial" w:eastAsia="Arial" w:hAnsi="Arial"/>
                <w:color w:val="000000"/>
                <w:sz w:val="24"/>
              </w:rPr>
            </w:pPr>
            <w:r>
              <w:rPr>
                <w:rFonts w:ascii="Arial" w:eastAsia="Arial" w:hAnsi="Arial"/>
                <w:color w:val="000000"/>
                <w:sz w:val="24"/>
              </w:rPr>
              <w:t>verify the accuracy and completeness of any Management Information delivered or required by the Framework Contract;</w:t>
            </w:r>
          </w:p>
        </w:tc>
      </w:tr>
      <w:tr w:rsidR="00523AF4" w14:paraId="140ADBD4"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036764E5"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309660C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77A5B29"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7FA01653" w14:textId="77777777" w:rsidR="00523AF4" w:rsidRDefault="00EE6B67">
            <w:pPr>
              <w:spacing w:before="644" w:after="607" w:line="275" w:lineRule="exact"/>
              <w:ind w:left="19"/>
              <w:textAlignment w:val="baseline"/>
              <w:rPr>
                <w:rFonts w:ascii="Arial" w:eastAsia="Arial" w:hAnsi="Arial"/>
                <w:b/>
                <w:color w:val="000000"/>
                <w:sz w:val="24"/>
              </w:rPr>
            </w:pPr>
            <w:r>
              <w:rPr>
                <w:rFonts w:ascii="Arial" w:eastAsia="Arial" w:hAnsi="Arial"/>
                <w:b/>
                <w:color w:val="000000"/>
                <w:sz w:val="24"/>
              </w:rPr>
              <w:t>"Auditor"</w:t>
            </w:r>
          </w:p>
        </w:tc>
        <w:tc>
          <w:tcPr>
            <w:tcW w:w="7353" w:type="dxa"/>
            <w:tcBorders>
              <w:top w:val="single" w:sz="4" w:space="0" w:color="000000"/>
              <w:left w:val="single" w:sz="4" w:space="0" w:color="000000"/>
              <w:bottom w:val="single" w:sz="4" w:space="0" w:color="000000"/>
              <w:right w:val="single" w:sz="4" w:space="0" w:color="000000"/>
            </w:tcBorders>
            <w:vAlign w:val="center"/>
          </w:tcPr>
          <w:p w14:paraId="3B8564D7" w14:textId="77777777" w:rsidR="00523AF4" w:rsidRDefault="00EE6B67">
            <w:pPr>
              <w:spacing w:before="638" w:after="611" w:line="277" w:lineRule="exact"/>
              <w:ind w:left="285"/>
              <w:textAlignment w:val="baseline"/>
              <w:rPr>
                <w:rFonts w:ascii="Arial" w:eastAsia="Arial" w:hAnsi="Arial"/>
                <w:color w:val="000000"/>
              </w:rPr>
            </w:pPr>
            <w:r>
              <w:rPr>
                <w:rFonts w:ascii="Arial" w:eastAsia="Arial" w:hAnsi="Arial"/>
                <w:color w:val="000000"/>
              </w:rPr>
              <w:t xml:space="preserve">a) </w:t>
            </w:r>
            <w:r>
              <w:rPr>
                <w:rFonts w:ascii="Arial" w:eastAsia="Arial" w:hAnsi="Arial"/>
                <w:color w:val="000000"/>
                <w:sz w:val="24"/>
              </w:rPr>
              <w:t>the Buyer’s internal and external auditors;</w:t>
            </w:r>
          </w:p>
        </w:tc>
      </w:tr>
      <w:tr w:rsidR="00523AF4" w14:paraId="453FCAB3" w14:textId="77777777">
        <w:tblPrEx>
          <w:tblCellMar>
            <w:top w:w="0" w:type="dxa"/>
            <w:bottom w:w="0" w:type="dxa"/>
          </w:tblCellMar>
        </w:tblPrEx>
        <w:trPr>
          <w:trHeight w:hRule="exact" w:val="3792"/>
        </w:trPr>
        <w:tc>
          <w:tcPr>
            <w:tcW w:w="2410" w:type="dxa"/>
            <w:vMerge w:val="restart"/>
            <w:tcBorders>
              <w:top w:val="single" w:sz="4" w:space="0" w:color="000000"/>
              <w:left w:val="single" w:sz="4" w:space="0" w:color="000000"/>
              <w:bottom w:val="single" w:sz="0" w:space="0" w:color="000000"/>
              <w:right w:val="single" w:sz="4" w:space="0" w:color="000000"/>
            </w:tcBorders>
          </w:tcPr>
          <w:p w14:paraId="7C07D93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vAlign w:val="center"/>
          </w:tcPr>
          <w:p w14:paraId="5424B1A0" w14:textId="77777777" w:rsidR="00523AF4" w:rsidRDefault="00EE6B67">
            <w:pPr>
              <w:numPr>
                <w:ilvl w:val="0"/>
                <w:numId w:val="66"/>
              </w:numPr>
              <w:tabs>
                <w:tab w:val="clear" w:pos="288"/>
                <w:tab w:val="left" w:pos="576"/>
              </w:tabs>
              <w:spacing w:before="758" w:line="277" w:lineRule="exact"/>
              <w:ind w:left="576" w:hanging="288"/>
              <w:textAlignment w:val="baseline"/>
              <w:rPr>
                <w:rFonts w:ascii="Arial" w:eastAsia="Arial" w:hAnsi="Arial"/>
                <w:color w:val="000000"/>
                <w:sz w:val="24"/>
              </w:rPr>
            </w:pPr>
            <w:r>
              <w:rPr>
                <w:rFonts w:ascii="Arial" w:eastAsia="Arial" w:hAnsi="Arial"/>
                <w:color w:val="000000"/>
                <w:sz w:val="24"/>
              </w:rPr>
              <w:t>the Buyer’s statutory or regulatory auditors;</w:t>
            </w:r>
          </w:p>
          <w:p w14:paraId="1EBF2C35" w14:textId="77777777" w:rsidR="00523AF4" w:rsidRDefault="00EE6B67">
            <w:pPr>
              <w:numPr>
                <w:ilvl w:val="0"/>
                <w:numId w:val="66"/>
              </w:numPr>
              <w:tabs>
                <w:tab w:val="clear" w:pos="288"/>
                <w:tab w:val="left" w:pos="576"/>
              </w:tabs>
              <w:spacing w:before="123" w:line="277" w:lineRule="exact"/>
              <w:ind w:left="576" w:right="108" w:hanging="288"/>
              <w:jc w:val="both"/>
              <w:textAlignment w:val="baseline"/>
              <w:rPr>
                <w:rFonts w:ascii="Arial" w:eastAsia="Arial" w:hAnsi="Arial"/>
                <w:color w:val="000000"/>
                <w:sz w:val="24"/>
              </w:rPr>
            </w:pPr>
            <w:r>
              <w:rPr>
                <w:rFonts w:ascii="Arial" w:eastAsia="Arial" w:hAnsi="Arial"/>
                <w:color w:val="000000"/>
                <w:sz w:val="24"/>
              </w:rPr>
              <w:t>the Comptroller and Auditor General, their staff and/or any appointed representatives of the National Audit Office;</w:t>
            </w:r>
          </w:p>
          <w:p w14:paraId="270FA201" w14:textId="77777777" w:rsidR="00523AF4" w:rsidRDefault="00EE6B67">
            <w:pPr>
              <w:numPr>
                <w:ilvl w:val="0"/>
                <w:numId w:val="66"/>
              </w:numPr>
              <w:tabs>
                <w:tab w:val="clear" w:pos="288"/>
                <w:tab w:val="left" w:pos="576"/>
              </w:tabs>
              <w:spacing w:before="117" w:line="277" w:lineRule="exact"/>
              <w:ind w:left="576" w:hanging="288"/>
              <w:textAlignment w:val="baseline"/>
              <w:rPr>
                <w:rFonts w:ascii="Arial" w:eastAsia="Arial" w:hAnsi="Arial"/>
                <w:color w:val="000000"/>
                <w:sz w:val="24"/>
              </w:rPr>
            </w:pPr>
            <w:r>
              <w:rPr>
                <w:rFonts w:ascii="Arial" w:eastAsia="Arial" w:hAnsi="Arial"/>
                <w:color w:val="000000"/>
                <w:sz w:val="24"/>
              </w:rPr>
              <w:t>HM Treasury or the Cabinet Office;</w:t>
            </w:r>
          </w:p>
          <w:p w14:paraId="1DC6D569" w14:textId="77777777" w:rsidR="00523AF4" w:rsidRDefault="00EE6B67">
            <w:pPr>
              <w:numPr>
                <w:ilvl w:val="0"/>
                <w:numId w:val="66"/>
              </w:numPr>
              <w:tabs>
                <w:tab w:val="clear" w:pos="288"/>
                <w:tab w:val="left" w:pos="576"/>
              </w:tabs>
              <w:spacing w:before="118" w:line="277" w:lineRule="exact"/>
              <w:ind w:left="576" w:right="108" w:hanging="288"/>
              <w:jc w:val="both"/>
              <w:textAlignment w:val="baseline"/>
              <w:rPr>
                <w:rFonts w:ascii="Arial" w:eastAsia="Arial" w:hAnsi="Arial"/>
                <w:color w:val="000000"/>
                <w:sz w:val="24"/>
              </w:rPr>
            </w:pPr>
            <w:r>
              <w:rPr>
                <w:rFonts w:ascii="Arial" w:eastAsia="Arial" w:hAnsi="Arial"/>
                <w:color w:val="000000"/>
                <w:sz w:val="24"/>
              </w:rPr>
              <w:t>any party formally appointed by the Buyer to carry out audit or similar review functions; and</w:t>
            </w:r>
          </w:p>
          <w:p w14:paraId="6FF5D6D6" w14:textId="77777777" w:rsidR="00523AF4" w:rsidRDefault="00EE6B67">
            <w:pPr>
              <w:numPr>
                <w:ilvl w:val="0"/>
                <w:numId w:val="66"/>
              </w:numPr>
              <w:tabs>
                <w:tab w:val="clear" w:pos="288"/>
                <w:tab w:val="left" w:pos="576"/>
              </w:tabs>
              <w:spacing w:before="121" w:after="601" w:line="277" w:lineRule="exact"/>
              <w:ind w:left="576" w:hanging="288"/>
              <w:textAlignment w:val="baseline"/>
              <w:rPr>
                <w:rFonts w:ascii="Arial" w:eastAsia="Arial" w:hAnsi="Arial"/>
                <w:color w:val="000000"/>
                <w:sz w:val="24"/>
              </w:rPr>
            </w:pPr>
            <w:r>
              <w:rPr>
                <w:rFonts w:ascii="Arial" w:eastAsia="Arial" w:hAnsi="Arial"/>
                <w:color w:val="000000"/>
                <w:sz w:val="24"/>
              </w:rPr>
              <w:t>successors or assigns of any of the above;</w:t>
            </w:r>
          </w:p>
        </w:tc>
      </w:tr>
      <w:tr w:rsidR="00523AF4" w14:paraId="4EBFD706"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3B5011B7"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09C4676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976AEF9"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30A8DDA4" w14:textId="77777777" w:rsidR="00523AF4" w:rsidRDefault="00EE6B67">
            <w:pPr>
              <w:spacing w:before="644" w:after="607" w:line="275" w:lineRule="exact"/>
              <w:ind w:left="19"/>
              <w:textAlignment w:val="baseline"/>
              <w:rPr>
                <w:rFonts w:ascii="Arial" w:eastAsia="Arial" w:hAnsi="Arial"/>
                <w:b/>
                <w:color w:val="000000"/>
                <w:sz w:val="24"/>
              </w:rPr>
            </w:pPr>
            <w:r>
              <w:rPr>
                <w:rFonts w:ascii="Arial" w:eastAsia="Arial" w:hAnsi="Arial"/>
                <w:b/>
                <w:color w:val="000000"/>
                <w:sz w:val="24"/>
              </w:rPr>
              <w:t>"Authority"</w:t>
            </w:r>
          </w:p>
        </w:tc>
        <w:tc>
          <w:tcPr>
            <w:tcW w:w="7353" w:type="dxa"/>
            <w:vMerge w:val="restart"/>
            <w:tcBorders>
              <w:top w:val="single" w:sz="4" w:space="0" w:color="000000"/>
              <w:left w:val="single" w:sz="4" w:space="0" w:color="000000"/>
              <w:bottom w:val="single" w:sz="0" w:space="0" w:color="000000"/>
              <w:right w:val="single" w:sz="4" w:space="0" w:color="000000"/>
            </w:tcBorders>
          </w:tcPr>
          <w:p w14:paraId="594BBBF6" w14:textId="77777777" w:rsidR="00523AF4" w:rsidRDefault="00EE6B67">
            <w:pPr>
              <w:spacing w:after="1369" w:line="277" w:lineRule="exact"/>
              <w:ind w:right="4875"/>
              <w:jc w:val="right"/>
              <w:textAlignment w:val="baseline"/>
              <w:rPr>
                <w:rFonts w:ascii="Arial" w:eastAsia="Arial" w:hAnsi="Arial"/>
                <w:color w:val="000000"/>
                <w:sz w:val="24"/>
              </w:rPr>
            </w:pPr>
            <w:r>
              <w:rPr>
                <w:rFonts w:ascii="Arial" w:eastAsia="Arial" w:hAnsi="Arial"/>
                <w:color w:val="000000"/>
                <w:sz w:val="24"/>
              </w:rPr>
              <w:t>CCS and each Buyer;</w:t>
            </w:r>
          </w:p>
        </w:tc>
      </w:tr>
      <w:tr w:rsidR="00523AF4" w14:paraId="72E78A5B"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692361C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tcPr>
          <w:p w14:paraId="0D6B92B3" w14:textId="77777777" w:rsidR="00523AF4" w:rsidRDefault="00523AF4"/>
        </w:tc>
      </w:tr>
      <w:tr w:rsidR="00523AF4" w14:paraId="1579257F" w14:textId="77777777">
        <w:tblPrEx>
          <w:tblCellMar>
            <w:top w:w="0" w:type="dxa"/>
            <w:bottom w:w="0" w:type="dxa"/>
          </w:tblCellMar>
        </w:tblPrEx>
        <w:trPr>
          <w:trHeight w:hRule="exact" w:val="1556"/>
        </w:trPr>
        <w:tc>
          <w:tcPr>
            <w:tcW w:w="2410" w:type="dxa"/>
            <w:tcBorders>
              <w:top w:val="single" w:sz="4" w:space="0" w:color="000000"/>
              <w:left w:val="single" w:sz="4" w:space="0" w:color="000000"/>
              <w:bottom w:val="single" w:sz="4" w:space="0" w:color="000000"/>
              <w:right w:val="single" w:sz="4" w:space="0" w:color="000000"/>
            </w:tcBorders>
            <w:vAlign w:val="center"/>
          </w:tcPr>
          <w:p w14:paraId="37B3C124" w14:textId="77777777" w:rsidR="00523AF4" w:rsidRDefault="00EE6B67">
            <w:pPr>
              <w:spacing w:before="645" w:after="626" w:line="275" w:lineRule="exact"/>
              <w:ind w:left="19"/>
              <w:textAlignment w:val="baseline"/>
              <w:rPr>
                <w:rFonts w:ascii="Arial" w:eastAsia="Arial" w:hAnsi="Arial"/>
                <w:b/>
                <w:color w:val="000000"/>
                <w:sz w:val="24"/>
              </w:rPr>
            </w:pPr>
            <w:r>
              <w:rPr>
                <w:rFonts w:ascii="Arial" w:eastAsia="Arial" w:hAnsi="Arial"/>
                <w:b/>
                <w:color w:val="000000"/>
                <w:sz w:val="24"/>
              </w:rPr>
              <w:t>"Authority Cause"</w:t>
            </w:r>
          </w:p>
        </w:tc>
        <w:tc>
          <w:tcPr>
            <w:tcW w:w="7353" w:type="dxa"/>
            <w:tcBorders>
              <w:top w:val="single" w:sz="4" w:space="0" w:color="000000"/>
              <w:left w:val="single" w:sz="4" w:space="0" w:color="000000"/>
              <w:bottom w:val="single" w:sz="4" w:space="0" w:color="000000"/>
              <w:right w:val="single" w:sz="4" w:space="0" w:color="000000"/>
            </w:tcBorders>
            <w:vAlign w:val="bottom"/>
          </w:tcPr>
          <w:p w14:paraId="06055421" w14:textId="77777777" w:rsidR="00523AF4" w:rsidRDefault="00EE6B67">
            <w:pPr>
              <w:spacing w:before="641" w:after="74" w:line="277" w:lineRule="exact"/>
              <w:ind w:left="108" w:right="108"/>
              <w:jc w:val="both"/>
              <w:textAlignment w:val="baseline"/>
              <w:rPr>
                <w:rFonts w:ascii="Arial" w:eastAsia="Arial" w:hAnsi="Arial"/>
                <w:color w:val="000000"/>
                <w:spacing w:val="-1"/>
                <w:sz w:val="24"/>
              </w:rPr>
            </w:pPr>
            <w:r>
              <w:rPr>
                <w:rFonts w:ascii="Arial" w:eastAsia="Arial" w:hAnsi="Arial"/>
                <w:color w:val="000000"/>
                <w:spacing w:val="-1"/>
                <w:sz w:val="24"/>
              </w:rPr>
              <w:t>any breach of the obligations of the Relevant Authority or any other default, act, omission, negligence or statement of the Relevant Authority, of its employees, servants, agents in connection with or</w:t>
            </w:r>
          </w:p>
        </w:tc>
      </w:tr>
    </w:tbl>
    <w:p w14:paraId="63A032C1" w14:textId="77777777" w:rsidR="00523AF4" w:rsidRDefault="00523AF4">
      <w:pPr>
        <w:spacing w:after="562" w:line="20" w:lineRule="exact"/>
      </w:pPr>
    </w:p>
    <w:p w14:paraId="13C80A1B"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7C38682D" w14:textId="77777777" w:rsidR="00523AF4" w:rsidRDefault="00EE6B67">
      <w:pPr>
        <w:tabs>
          <w:tab w:val="left" w:pos="8784"/>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41 </w:t>
      </w:r>
      <w:r>
        <w:rPr>
          <w:rFonts w:ascii="Arial" w:eastAsia="Arial" w:hAnsi="Arial"/>
          <w:color w:val="000000"/>
          <w:sz w:val="20"/>
        </w:rPr>
        <w:t>Model Version: v3.8</w:t>
      </w:r>
    </w:p>
    <w:p w14:paraId="1B01734C" w14:textId="77777777" w:rsidR="00523AF4" w:rsidRDefault="00523AF4">
      <w:pPr>
        <w:sectPr w:rsidR="00523AF4">
          <w:pgSz w:w="11904" w:h="16838"/>
          <w:pgMar w:top="700" w:right="691" w:bottom="562" w:left="1430" w:header="720" w:footer="720" w:gutter="0"/>
          <w:cols w:space="720"/>
        </w:sectPr>
      </w:pPr>
    </w:p>
    <w:p w14:paraId="21B0E249" w14:textId="77777777" w:rsidR="00523AF4" w:rsidRDefault="00EE6B67">
      <w:pPr>
        <w:spacing w:before="18" w:after="247"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0" w:type="dxa"/>
        <w:tblLayout w:type="fixed"/>
        <w:tblCellMar>
          <w:left w:w="0" w:type="dxa"/>
          <w:right w:w="0" w:type="dxa"/>
        </w:tblCellMar>
        <w:tblLook w:val="0000" w:firstRow="0" w:lastRow="0" w:firstColumn="0" w:lastColumn="0" w:noHBand="0" w:noVBand="0"/>
      </w:tblPr>
      <w:tblGrid>
        <w:gridCol w:w="2410"/>
        <w:gridCol w:w="7353"/>
      </w:tblGrid>
      <w:tr w:rsidR="00523AF4" w14:paraId="78F64D62" w14:textId="77777777">
        <w:tblPrEx>
          <w:tblCellMar>
            <w:top w:w="0" w:type="dxa"/>
            <w:bottom w:w="0" w:type="dxa"/>
          </w:tblCellMar>
        </w:tblPrEx>
        <w:trPr>
          <w:trHeight w:hRule="exact" w:val="1186"/>
        </w:trPr>
        <w:tc>
          <w:tcPr>
            <w:tcW w:w="2410" w:type="dxa"/>
            <w:vMerge w:val="restart"/>
            <w:tcBorders>
              <w:top w:val="single" w:sz="4" w:space="0" w:color="000000"/>
              <w:left w:val="single" w:sz="4" w:space="0" w:color="000000"/>
              <w:bottom w:val="single" w:sz="0" w:space="0" w:color="000000"/>
              <w:right w:val="single" w:sz="4" w:space="0" w:color="000000"/>
            </w:tcBorders>
          </w:tcPr>
          <w:p w14:paraId="19E5BC6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1D7A5407" w14:textId="77777777" w:rsidR="00523AF4" w:rsidRDefault="00EE6B67">
            <w:pPr>
              <w:spacing w:after="610" w:line="278" w:lineRule="exact"/>
              <w:ind w:left="108" w:right="108"/>
              <w:jc w:val="both"/>
              <w:textAlignment w:val="baseline"/>
              <w:rPr>
                <w:rFonts w:ascii="Arial" w:eastAsia="Arial" w:hAnsi="Arial"/>
                <w:color w:val="000000"/>
                <w:sz w:val="24"/>
              </w:rPr>
            </w:pPr>
            <w:r>
              <w:rPr>
                <w:rFonts w:ascii="Arial" w:eastAsia="Arial" w:hAnsi="Arial"/>
                <w:color w:val="000000"/>
                <w:sz w:val="24"/>
              </w:rPr>
              <w:t xml:space="preserve">in relation to the subject-matter of the Contract and in respect of which the Relevant Authority is liable </w:t>
            </w:r>
            <w:r>
              <w:rPr>
                <w:rFonts w:ascii="Arial" w:eastAsia="Arial" w:hAnsi="Arial"/>
                <w:color w:val="000000"/>
                <w:sz w:val="24"/>
              </w:rPr>
              <w:t>to the Supplier;</w:t>
            </w:r>
          </w:p>
        </w:tc>
      </w:tr>
      <w:tr w:rsidR="00523AF4" w14:paraId="008580EB"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1C039553"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50845A3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57F72EA"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1CAF6CCC" w14:textId="77777777" w:rsidR="00523AF4" w:rsidRDefault="00EE6B67">
            <w:pPr>
              <w:spacing w:before="644" w:after="601" w:line="276" w:lineRule="exact"/>
              <w:ind w:left="19"/>
              <w:textAlignment w:val="baseline"/>
              <w:rPr>
                <w:rFonts w:ascii="Arial" w:eastAsia="Arial" w:hAnsi="Arial"/>
                <w:b/>
                <w:color w:val="000000"/>
                <w:sz w:val="24"/>
              </w:rPr>
            </w:pPr>
            <w:r>
              <w:rPr>
                <w:rFonts w:ascii="Arial" w:eastAsia="Arial" w:hAnsi="Arial"/>
                <w:b/>
                <w:color w:val="000000"/>
                <w:sz w:val="24"/>
              </w:rPr>
              <w:t>"BACS"</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10ED9525" w14:textId="77777777" w:rsidR="00523AF4" w:rsidRDefault="00EE6B67">
            <w:pPr>
              <w:spacing w:before="638" w:after="611" w:line="278" w:lineRule="exact"/>
              <w:ind w:left="108" w:right="108"/>
              <w:jc w:val="both"/>
              <w:textAlignment w:val="baseline"/>
              <w:rPr>
                <w:rFonts w:ascii="Arial" w:eastAsia="Arial" w:hAnsi="Arial"/>
                <w:color w:val="000000"/>
                <w:sz w:val="24"/>
              </w:rPr>
            </w:pPr>
            <w:r>
              <w:rPr>
                <w:rFonts w:ascii="Arial" w:eastAsia="Arial" w:hAnsi="Arial"/>
                <w:color w:val="000000"/>
                <w:sz w:val="24"/>
              </w:rPr>
              <w:t>the Bankers’ Automated Clearing Services, which is a scheme for the electronic processing of financial transactions within the United Kingdom;</w:t>
            </w:r>
          </w:p>
        </w:tc>
      </w:tr>
      <w:tr w:rsidR="00523AF4" w14:paraId="0B5C1E98"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05683B4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0AB636AC" w14:textId="77777777" w:rsidR="00523AF4" w:rsidRDefault="00523AF4"/>
        </w:tc>
      </w:tr>
      <w:tr w:rsidR="00523AF4" w14:paraId="2D559D50"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680E6E97"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0CB5965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11D84D6"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4880DCC1" w14:textId="77777777" w:rsidR="00523AF4" w:rsidRDefault="00EE6B67">
            <w:pPr>
              <w:spacing w:before="644" w:after="615" w:line="276" w:lineRule="exact"/>
              <w:ind w:left="19"/>
              <w:textAlignment w:val="baseline"/>
              <w:rPr>
                <w:rFonts w:ascii="Arial" w:eastAsia="Arial" w:hAnsi="Arial"/>
                <w:b/>
                <w:color w:val="000000"/>
                <w:sz w:val="24"/>
              </w:rPr>
            </w:pPr>
            <w:r>
              <w:rPr>
                <w:rFonts w:ascii="Arial" w:eastAsia="Arial" w:hAnsi="Arial"/>
                <w:b/>
                <w:color w:val="000000"/>
                <w:sz w:val="24"/>
              </w:rPr>
              <w:t>"Beneficiary"</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12A1B806" w14:textId="77777777" w:rsidR="00523AF4" w:rsidRDefault="00EE6B67">
            <w:pPr>
              <w:spacing w:before="637" w:after="616" w:line="278" w:lineRule="exact"/>
              <w:ind w:left="108" w:right="108"/>
              <w:jc w:val="both"/>
              <w:textAlignment w:val="baseline"/>
              <w:rPr>
                <w:rFonts w:ascii="Arial" w:eastAsia="Arial" w:hAnsi="Arial"/>
                <w:color w:val="000000"/>
                <w:sz w:val="24"/>
              </w:rPr>
            </w:pPr>
            <w:r>
              <w:rPr>
                <w:rFonts w:ascii="Arial" w:eastAsia="Arial" w:hAnsi="Arial"/>
                <w:color w:val="000000"/>
                <w:sz w:val="24"/>
              </w:rPr>
              <w:t>a Party having (or claiming to have) the benefit of an indemnity under this Contract;</w:t>
            </w:r>
          </w:p>
        </w:tc>
      </w:tr>
      <w:tr w:rsidR="00523AF4" w14:paraId="1653E7CB" w14:textId="77777777">
        <w:tblPrEx>
          <w:tblCellMar>
            <w:top w:w="0" w:type="dxa"/>
            <w:bottom w:w="0" w:type="dxa"/>
          </w:tblCellMar>
        </w:tblPrEx>
        <w:trPr>
          <w:trHeight w:hRule="exact" w:val="278"/>
        </w:trPr>
        <w:tc>
          <w:tcPr>
            <w:tcW w:w="2410" w:type="dxa"/>
            <w:vMerge w:val="restart"/>
            <w:tcBorders>
              <w:top w:val="single" w:sz="4" w:space="0" w:color="000000"/>
              <w:left w:val="single" w:sz="4" w:space="0" w:color="000000"/>
              <w:bottom w:val="single" w:sz="0" w:space="0" w:color="000000"/>
              <w:right w:val="single" w:sz="4" w:space="0" w:color="000000"/>
            </w:tcBorders>
          </w:tcPr>
          <w:p w14:paraId="447DEA9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2D9DB5CB" w14:textId="77777777" w:rsidR="00523AF4" w:rsidRDefault="00523AF4"/>
        </w:tc>
      </w:tr>
      <w:tr w:rsidR="00523AF4" w14:paraId="1513C932"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2BF00F52"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3388759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8FF0D69"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331A4481" w14:textId="77777777" w:rsidR="00523AF4" w:rsidRDefault="00EE6B67">
            <w:pPr>
              <w:spacing w:before="644" w:after="615" w:line="276" w:lineRule="exact"/>
              <w:ind w:left="19"/>
              <w:textAlignment w:val="baseline"/>
              <w:rPr>
                <w:rFonts w:ascii="Arial" w:eastAsia="Arial" w:hAnsi="Arial"/>
                <w:b/>
                <w:color w:val="000000"/>
                <w:sz w:val="24"/>
              </w:rPr>
            </w:pPr>
            <w:r>
              <w:rPr>
                <w:rFonts w:ascii="Arial" w:eastAsia="Arial" w:hAnsi="Arial"/>
                <w:b/>
                <w:color w:val="000000"/>
                <w:sz w:val="24"/>
              </w:rPr>
              <w:t>"Buyer"</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11C2CB54" w14:textId="77777777" w:rsidR="00523AF4" w:rsidRDefault="00EE6B67">
            <w:pPr>
              <w:spacing w:before="637" w:after="616" w:line="278" w:lineRule="exact"/>
              <w:ind w:left="108" w:right="108"/>
              <w:jc w:val="both"/>
              <w:textAlignment w:val="baseline"/>
              <w:rPr>
                <w:rFonts w:ascii="Arial" w:eastAsia="Arial" w:hAnsi="Arial"/>
                <w:color w:val="000000"/>
                <w:sz w:val="24"/>
              </w:rPr>
            </w:pPr>
            <w:r>
              <w:rPr>
                <w:rFonts w:ascii="Arial" w:eastAsia="Arial" w:hAnsi="Arial"/>
                <w:color w:val="000000"/>
                <w:sz w:val="24"/>
              </w:rPr>
              <w:t>the relevant public sector purchaser identified as such in the Order Form;</w:t>
            </w:r>
          </w:p>
        </w:tc>
      </w:tr>
      <w:tr w:rsidR="00523AF4" w14:paraId="06223479" w14:textId="77777777">
        <w:tblPrEx>
          <w:tblCellMar>
            <w:top w:w="0" w:type="dxa"/>
            <w:bottom w:w="0" w:type="dxa"/>
          </w:tblCellMar>
        </w:tblPrEx>
        <w:trPr>
          <w:trHeight w:hRule="exact" w:val="278"/>
        </w:trPr>
        <w:tc>
          <w:tcPr>
            <w:tcW w:w="2410" w:type="dxa"/>
            <w:vMerge w:val="restart"/>
            <w:tcBorders>
              <w:top w:val="single" w:sz="4" w:space="0" w:color="000000"/>
              <w:left w:val="single" w:sz="4" w:space="0" w:color="000000"/>
              <w:bottom w:val="single" w:sz="0" w:space="0" w:color="000000"/>
              <w:right w:val="single" w:sz="4" w:space="0" w:color="000000"/>
            </w:tcBorders>
          </w:tcPr>
          <w:p w14:paraId="6BB2625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357289EE" w14:textId="77777777" w:rsidR="00523AF4" w:rsidRDefault="00523AF4"/>
        </w:tc>
      </w:tr>
      <w:tr w:rsidR="00523AF4" w14:paraId="2FB4B9BC"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6943C498"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67D9F5B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7D92B2C"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434640FB" w14:textId="77777777" w:rsidR="00523AF4" w:rsidRDefault="00EE6B67">
            <w:pPr>
              <w:spacing w:before="644" w:after="615" w:line="276" w:lineRule="exact"/>
              <w:ind w:left="19"/>
              <w:textAlignment w:val="baseline"/>
              <w:rPr>
                <w:rFonts w:ascii="Arial" w:eastAsia="Arial" w:hAnsi="Arial"/>
                <w:b/>
                <w:color w:val="000000"/>
                <w:sz w:val="24"/>
              </w:rPr>
            </w:pPr>
            <w:r>
              <w:rPr>
                <w:rFonts w:ascii="Arial" w:eastAsia="Arial" w:hAnsi="Arial"/>
                <w:b/>
                <w:color w:val="000000"/>
                <w:sz w:val="24"/>
              </w:rPr>
              <w:t>"Buyer Assets"</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7937B54C" w14:textId="77777777" w:rsidR="00523AF4" w:rsidRDefault="00EE6B67">
            <w:pPr>
              <w:tabs>
                <w:tab w:val="left" w:pos="648"/>
                <w:tab w:val="left" w:pos="1656"/>
                <w:tab w:val="left" w:pos="3312"/>
                <w:tab w:val="left" w:pos="4032"/>
                <w:tab w:val="left" w:pos="5256"/>
                <w:tab w:val="right" w:pos="7272"/>
              </w:tabs>
              <w:spacing w:before="632" w:line="278" w:lineRule="exact"/>
              <w:jc w:val="center"/>
              <w:textAlignment w:val="baseline"/>
              <w:rPr>
                <w:rFonts w:ascii="Arial" w:eastAsia="Arial" w:hAnsi="Arial"/>
                <w:color w:val="000000"/>
                <w:sz w:val="24"/>
              </w:rPr>
            </w:pPr>
            <w:r>
              <w:rPr>
                <w:rFonts w:ascii="Arial" w:eastAsia="Arial" w:hAnsi="Arial"/>
                <w:color w:val="000000"/>
                <w:sz w:val="24"/>
              </w:rPr>
              <w:t>the</w:t>
            </w:r>
            <w:r>
              <w:rPr>
                <w:rFonts w:ascii="Arial" w:eastAsia="Arial" w:hAnsi="Arial"/>
                <w:color w:val="000000"/>
                <w:sz w:val="24"/>
              </w:rPr>
              <w:tab/>
              <w:t>Buyer’s</w:t>
            </w:r>
            <w:r>
              <w:rPr>
                <w:rFonts w:ascii="Arial" w:eastAsia="Arial" w:hAnsi="Arial"/>
                <w:color w:val="000000"/>
                <w:sz w:val="24"/>
              </w:rPr>
              <w:tab/>
              <w:t>infrastructure,</w:t>
            </w:r>
            <w:r>
              <w:rPr>
                <w:rFonts w:ascii="Arial" w:eastAsia="Arial" w:hAnsi="Arial"/>
                <w:color w:val="000000"/>
                <w:sz w:val="24"/>
              </w:rPr>
              <w:tab/>
              <w:t>data,</w:t>
            </w:r>
            <w:r>
              <w:rPr>
                <w:rFonts w:ascii="Arial" w:eastAsia="Arial" w:hAnsi="Arial"/>
                <w:color w:val="000000"/>
                <w:sz w:val="24"/>
              </w:rPr>
              <w:tab/>
              <w:t>software,</w:t>
            </w:r>
            <w:r>
              <w:rPr>
                <w:rFonts w:ascii="Arial" w:eastAsia="Arial" w:hAnsi="Arial"/>
                <w:color w:val="000000"/>
                <w:sz w:val="24"/>
              </w:rPr>
              <w:tab/>
            </w:r>
            <w:r>
              <w:rPr>
                <w:rFonts w:ascii="Arial" w:eastAsia="Arial" w:hAnsi="Arial"/>
                <w:color w:val="000000"/>
                <w:sz w:val="24"/>
              </w:rPr>
              <w:t>materials,</w:t>
            </w:r>
            <w:r>
              <w:rPr>
                <w:rFonts w:ascii="Arial" w:eastAsia="Arial" w:hAnsi="Arial"/>
                <w:color w:val="000000"/>
                <w:sz w:val="24"/>
              </w:rPr>
              <w:tab/>
              <w:t>assets,</w:t>
            </w:r>
          </w:p>
          <w:p w14:paraId="693315D3" w14:textId="77777777" w:rsidR="00523AF4" w:rsidRDefault="00EE6B67">
            <w:pPr>
              <w:spacing w:after="611" w:line="277" w:lineRule="exact"/>
              <w:ind w:left="144" w:right="108"/>
              <w:jc w:val="both"/>
              <w:textAlignment w:val="baseline"/>
              <w:rPr>
                <w:rFonts w:ascii="Arial" w:eastAsia="Arial" w:hAnsi="Arial"/>
                <w:color w:val="000000"/>
                <w:sz w:val="24"/>
              </w:rPr>
            </w:pPr>
            <w:r>
              <w:rPr>
                <w:rFonts w:ascii="Arial" w:eastAsia="Arial" w:hAnsi="Arial"/>
                <w:color w:val="000000"/>
                <w:sz w:val="24"/>
              </w:rPr>
              <w:t>equipment or other property owned by and/or licensed or leased to the Buyer and which is or may be used in connection with the provision of the Deliverables which remain the property of the Buyer throughout the term of the Contract;</w:t>
            </w:r>
          </w:p>
        </w:tc>
      </w:tr>
      <w:tr w:rsidR="00523AF4" w14:paraId="6E891AE9" w14:textId="77777777">
        <w:tblPrEx>
          <w:tblCellMar>
            <w:top w:w="0" w:type="dxa"/>
            <w:bottom w:w="0" w:type="dxa"/>
          </w:tblCellMar>
        </w:tblPrEx>
        <w:trPr>
          <w:trHeight w:hRule="exact" w:val="1104"/>
        </w:trPr>
        <w:tc>
          <w:tcPr>
            <w:tcW w:w="2410" w:type="dxa"/>
            <w:vMerge w:val="restart"/>
            <w:tcBorders>
              <w:top w:val="single" w:sz="4" w:space="0" w:color="000000"/>
              <w:left w:val="single" w:sz="4" w:space="0" w:color="000000"/>
              <w:bottom w:val="single" w:sz="0" w:space="0" w:color="000000"/>
              <w:right w:val="single" w:sz="4" w:space="0" w:color="000000"/>
            </w:tcBorders>
          </w:tcPr>
          <w:p w14:paraId="115A29E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4B073500" w14:textId="77777777" w:rsidR="00523AF4" w:rsidRDefault="00523AF4"/>
        </w:tc>
      </w:tr>
      <w:tr w:rsidR="00523AF4" w14:paraId="5256E9DF"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1CDA5BA7"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7FFAC4A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0FAC2B3" w14:textId="77777777">
        <w:tblPrEx>
          <w:tblCellMar>
            <w:top w:w="0" w:type="dxa"/>
            <w:bottom w:w="0" w:type="dxa"/>
          </w:tblCellMar>
        </w:tblPrEx>
        <w:trPr>
          <w:trHeight w:hRule="exact" w:val="1810"/>
        </w:trPr>
        <w:tc>
          <w:tcPr>
            <w:tcW w:w="2410" w:type="dxa"/>
            <w:tcBorders>
              <w:top w:val="single" w:sz="4" w:space="0" w:color="000000"/>
              <w:left w:val="single" w:sz="4" w:space="0" w:color="000000"/>
              <w:bottom w:val="single" w:sz="4" w:space="0" w:color="000000"/>
              <w:right w:val="single" w:sz="4" w:space="0" w:color="000000"/>
            </w:tcBorders>
            <w:vAlign w:val="center"/>
          </w:tcPr>
          <w:p w14:paraId="6B56FAA2" w14:textId="77777777" w:rsidR="00523AF4" w:rsidRDefault="00EE6B67">
            <w:pPr>
              <w:spacing w:before="638" w:after="611" w:line="278" w:lineRule="exact"/>
              <w:textAlignment w:val="baseline"/>
              <w:rPr>
                <w:rFonts w:ascii="Arial" w:eastAsia="Arial" w:hAnsi="Arial"/>
                <w:b/>
                <w:color w:val="000000"/>
                <w:sz w:val="24"/>
              </w:rPr>
            </w:pPr>
            <w:r>
              <w:rPr>
                <w:rFonts w:ascii="Arial" w:eastAsia="Arial" w:hAnsi="Arial"/>
                <w:b/>
                <w:color w:val="000000"/>
                <w:sz w:val="24"/>
              </w:rPr>
              <w:t>"Buyer Authorised Representative"</w:t>
            </w:r>
          </w:p>
        </w:tc>
        <w:tc>
          <w:tcPr>
            <w:tcW w:w="7353" w:type="dxa"/>
            <w:tcBorders>
              <w:top w:val="single" w:sz="4" w:space="0" w:color="000000"/>
              <w:left w:val="single" w:sz="4" w:space="0" w:color="000000"/>
              <w:bottom w:val="single" w:sz="4" w:space="0" w:color="000000"/>
              <w:right w:val="single" w:sz="4" w:space="0" w:color="000000"/>
            </w:tcBorders>
            <w:vAlign w:val="center"/>
          </w:tcPr>
          <w:p w14:paraId="02DA04E7" w14:textId="77777777" w:rsidR="00523AF4" w:rsidRDefault="00EE6B67">
            <w:pPr>
              <w:spacing w:before="633" w:after="616" w:line="278" w:lineRule="exact"/>
              <w:ind w:left="108" w:right="108"/>
              <w:jc w:val="both"/>
              <w:textAlignment w:val="baseline"/>
              <w:rPr>
                <w:rFonts w:ascii="Arial" w:eastAsia="Arial" w:hAnsi="Arial"/>
                <w:color w:val="000000"/>
                <w:spacing w:val="-1"/>
                <w:sz w:val="24"/>
              </w:rPr>
            </w:pPr>
            <w:r>
              <w:rPr>
                <w:rFonts w:ascii="Arial" w:eastAsia="Arial" w:hAnsi="Arial"/>
                <w:color w:val="000000"/>
                <w:spacing w:val="-1"/>
                <w:sz w:val="24"/>
              </w:rPr>
              <w:t>the representative appointed by the Buyer from time to time in relation to the Call-Off Contract initially identified in the Order Form;</w:t>
            </w:r>
          </w:p>
        </w:tc>
      </w:tr>
      <w:tr w:rsidR="00523AF4" w14:paraId="403FF610" w14:textId="77777777">
        <w:tblPrEx>
          <w:tblCellMar>
            <w:top w:w="0" w:type="dxa"/>
            <w:bottom w:w="0" w:type="dxa"/>
          </w:tblCellMar>
        </w:tblPrEx>
        <w:trPr>
          <w:trHeight w:hRule="exact" w:val="134"/>
        </w:trPr>
        <w:tc>
          <w:tcPr>
            <w:tcW w:w="2410" w:type="dxa"/>
            <w:tcBorders>
              <w:top w:val="single" w:sz="4" w:space="0" w:color="000000"/>
              <w:left w:val="single" w:sz="4" w:space="0" w:color="000000"/>
              <w:bottom w:val="single" w:sz="4" w:space="0" w:color="000000"/>
              <w:right w:val="single" w:sz="4" w:space="0" w:color="000000"/>
            </w:tcBorders>
          </w:tcPr>
          <w:p w14:paraId="2F0C0A0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7BE94D1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70CF9F99" w14:textId="77777777" w:rsidR="00523AF4" w:rsidRDefault="00523AF4">
      <w:pPr>
        <w:spacing w:after="1542" w:line="20" w:lineRule="exact"/>
      </w:pPr>
    </w:p>
    <w:p w14:paraId="682A9DFA"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45FB6127" w14:textId="77777777" w:rsidR="00523AF4" w:rsidRDefault="00EE6B67">
      <w:pPr>
        <w:tabs>
          <w:tab w:val="left" w:pos="8784"/>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42 </w:t>
      </w:r>
      <w:r>
        <w:rPr>
          <w:rFonts w:ascii="Arial" w:eastAsia="Arial" w:hAnsi="Arial"/>
          <w:color w:val="000000"/>
          <w:sz w:val="20"/>
        </w:rPr>
        <w:t>Model Version: v3.8</w:t>
      </w:r>
    </w:p>
    <w:p w14:paraId="57CAED22" w14:textId="77777777" w:rsidR="00523AF4" w:rsidRDefault="00523AF4">
      <w:pPr>
        <w:sectPr w:rsidR="00523AF4">
          <w:pgSz w:w="11904" w:h="16838"/>
          <w:pgMar w:top="700" w:right="691" w:bottom="562" w:left="1430" w:header="720" w:footer="720" w:gutter="0"/>
          <w:cols w:space="720"/>
        </w:sectPr>
      </w:pPr>
    </w:p>
    <w:p w14:paraId="1EF814A2" w14:textId="77777777" w:rsidR="00523AF4" w:rsidRDefault="00EE6B67">
      <w:pPr>
        <w:spacing w:before="18" w:after="247"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0" w:type="dxa"/>
        <w:tblLayout w:type="fixed"/>
        <w:tblCellMar>
          <w:left w:w="0" w:type="dxa"/>
          <w:right w:w="0" w:type="dxa"/>
        </w:tblCellMar>
        <w:tblLook w:val="0000" w:firstRow="0" w:lastRow="0" w:firstColumn="0" w:lastColumn="0" w:noHBand="0" w:noVBand="0"/>
      </w:tblPr>
      <w:tblGrid>
        <w:gridCol w:w="2410"/>
        <w:gridCol w:w="7353"/>
      </w:tblGrid>
      <w:tr w:rsidR="00523AF4" w14:paraId="5EB6351B" w14:textId="77777777">
        <w:tblPrEx>
          <w:tblCellMar>
            <w:top w:w="0" w:type="dxa"/>
            <w:bottom w:w="0" w:type="dxa"/>
          </w:tblCellMar>
        </w:tblPrEx>
        <w:trPr>
          <w:trHeight w:hRule="exact" w:val="1541"/>
        </w:trPr>
        <w:tc>
          <w:tcPr>
            <w:tcW w:w="2410" w:type="dxa"/>
            <w:tcBorders>
              <w:top w:val="single" w:sz="4" w:space="0" w:color="000000"/>
              <w:left w:val="single" w:sz="4" w:space="0" w:color="000000"/>
              <w:bottom w:val="single" w:sz="4" w:space="0" w:color="000000"/>
              <w:right w:val="single" w:sz="4" w:space="0" w:color="000000"/>
            </w:tcBorders>
            <w:vAlign w:val="center"/>
          </w:tcPr>
          <w:p w14:paraId="2E3C582E" w14:textId="77777777" w:rsidR="00523AF4" w:rsidRDefault="00EE6B67">
            <w:pPr>
              <w:spacing w:before="644" w:after="618" w:line="278" w:lineRule="exact"/>
              <w:ind w:left="14"/>
              <w:textAlignment w:val="baseline"/>
              <w:rPr>
                <w:rFonts w:ascii="Arial" w:eastAsia="Arial" w:hAnsi="Arial"/>
                <w:b/>
                <w:color w:val="000000"/>
                <w:sz w:val="24"/>
              </w:rPr>
            </w:pPr>
            <w:r>
              <w:rPr>
                <w:rFonts w:ascii="Arial" w:eastAsia="Arial" w:hAnsi="Arial"/>
                <w:b/>
                <w:color w:val="000000"/>
                <w:sz w:val="24"/>
              </w:rPr>
              <w:t>"Buyer Premises"</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5C0FA192" w14:textId="77777777" w:rsidR="00523AF4" w:rsidRDefault="00EE6B67">
            <w:pPr>
              <w:spacing w:before="639" w:after="618" w:line="277" w:lineRule="exact"/>
              <w:ind w:left="108" w:right="108"/>
              <w:jc w:val="both"/>
              <w:textAlignment w:val="baseline"/>
              <w:rPr>
                <w:rFonts w:ascii="Arial" w:eastAsia="Arial" w:hAnsi="Arial"/>
                <w:color w:val="000000"/>
                <w:sz w:val="24"/>
              </w:rPr>
            </w:pPr>
            <w:r>
              <w:rPr>
                <w:rFonts w:ascii="Arial" w:eastAsia="Arial" w:hAnsi="Arial"/>
                <w:color w:val="000000"/>
                <w:sz w:val="24"/>
              </w:rPr>
              <w:t>premises owned, controlled or occupied by the Buyer which are made available for use by the Supplier or its Subcontractors for the provision of the Del</w:t>
            </w:r>
            <w:r>
              <w:rPr>
                <w:rFonts w:ascii="Arial" w:eastAsia="Arial" w:hAnsi="Arial"/>
                <w:color w:val="000000"/>
                <w:sz w:val="24"/>
              </w:rPr>
              <w:t>iverables (or any of them);</w:t>
            </w:r>
          </w:p>
        </w:tc>
      </w:tr>
      <w:tr w:rsidR="00523AF4" w14:paraId="2BCF837E"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0F20293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5FD93B94" w14:textId="77777777" w:rsidR="00523AF4" w:rsidRDefault="00523AF4"/>
        </w:tc>
      </w:tr>
      <w:tr w:rsidR="00523AF4" w14:paraId="02EA8782"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52F453BC"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023D40C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B5DF250"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7A5D33B5" w14:textId="77777777" w:rsidR="00523AF4" w:rsidRDefault="00EE6B67">
            <w:pPr>
              <w:spacing w:before="640" w:after="604" w:line="278" w:lineRule="exact"/>
              <w:ind w:left="14"/>
              <w:textAlignment w:val="baseline"/>
              <w:rPr>
                <w:rFonts w:ascii="Arial" w:eastAsia="Arial" w:hAnsi="Arial"/>
                <w:b/>
                <w:color w:val="000000"/>
                <w:sz w:val="24"/>
              </w:rPr>
            </w:pPr>
            <w:r>
              <w:rPr>
                <w:rFonts w:ascii="Arial" w:eastAsia="Arial" w:hAnsi="Arial"/>
                <w:b/>
                <w:color w:val="000000"/>
                <w:sz w:val="24"/>
              </w:rPr>
              <w:t>"Call-Off Contract"</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6495A168" w14:textId="77777777" w:rsidR="00523AF4" w:rsidRDefault="00EE6B67">
            <w:pPr>
              <w:spacing w:before="635" w:after="617" w:line="277" w:lineRule="exact"/>
              <w:ind w:left="108" w:right="108"/>
              <w:jc w:val="both"/>
              <w:textAlignment w:val="baseline"/>
              <w:rPr>
                <w:rFonts w:ascii="Arial" w:eastAsia="Arial" w:hAnsi="Arial"/>
                <w:color w:val="000000"/>
                <w:sz w:val="24"/>
              </w:rPr>
            </w:pPr>
            <w:r>
              <w:rPr>
                <w:rFonts w:ascii="Arial" w:eastAsia="Arial" w:hAnsi="Arial"/>
                <w:color w:val="000000"/>
                <w:sz w:val="24"/>
              </w:rPr>
              <w:t>the contract between the Buyer and the Supplier (entered into pursuant to the provisions of the Framework Contract), which consists of the terms set out and referred to in the Order Form;</w:t>
            </w:r>
          </w:p>
        </w:tc>
      </w:tr>
      <w:tr w:rsidR="00523AF4" w14:paraId="7593E21D"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3E25D79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4CCD2867" w14:textId="77777777" w:rsidR="00523AF4" w:rsidRDefault="00523AF4"/>
        </w:tc>
      </w:tr>
      <w:tr w:rsidR="00523AF4" w14:paraId="15073F63"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4556658D"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1E82A52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46FD1D0" w14:textId="77777777">
        <w:tblPrEx>
          <w:tblCellMar>
            <w:top w:w="0" w:type="dxa"/>
            <w:bottom w:w="0" w:type="dxa"/>
          </w:tblCellMar>
        </w:tblPrEx>
        <w:trPr>
          <w:trHeight w:hRule="exact" w:val="1536"/>
        </w:trPr>
        <w:tc>
          <w:tcPr>
            <w:tcW w:w="2410" w:type="dxa"/>
            <w:vMerge w:val="restart"/>
            <w:tcBorders>
              <w:top w:val="single" w:sz="4" w:space="0" w:color="000000"/>
              <w:left w:val="single" w:sz="4" w:space="0" w:color="000000"/>
              <w:bottom w:val="single" w:sz="0" w:space="0" w:color="000000"/>
              <w:right w:val="single" w:sz="4" w:space="0" w:color="000000"/>
            </w:tcBorders>
            <w:vAlign w:val="center"/>
          </w:tcPr>
          <w:p w14:paraId="5217677F" w14:textId="77777777" w:rsidR="00523AF4" w:rsidRDefault="00EE6B67">
            <w:pPr>
              <w:spacing w:before="640" w:after="613" w:line="278" w:lineRule="exact"/>
              <w:textAlignment w:val="baseline"/>
              <w:rPr>
                <w:rFonts w:ascii="Arial" w:eastAsia="Arial" w:hAnsi="Arial"/>
                <w:b/>
                <w:color w:val="000000"/>
                <w:sz w:val="24"/>
              </w:rPr>
            </w:pPr>
            <w:r>
              <w:rPr>
                <w:rFonts w:ascii="Arial" w:eastAsia="Arial" w:hAnsi="Arial"/>
                <w:b/>
                <w:color w:val="000000"/>
                <w:sz w:val="24"/>
              </w:rPr>
              <w:t>"Call-Off Contract Period"</w:t>
            </w:r>
          </w:p>
        </w:tc>
        <w:tc>
          <w:tcPr>
            <w:tcW w:w="7353" w:type="dxa"/>
            <w:tcBorders>
              <w:top w:val="single" w:sz="4" w:space="0" w:color="000000"/>
              <w:left w:val="single" w:sz="4" w:space="0" w:color="000000"/>
              <w:bottom w:val="single" w:sz="4" w:space="0" w:color="000000"/>
              <w:right w:val="single" w:sz="4" w:space="0" w:color="000000"/>
            </w:tcBorders>
            <w:vAlign w:val="center"/>
          </w:tcPr>
          <w:p w14:paraId="66EA4542" w14:textId="77777777" w:rsidR="00523AF4" w:rsidRDefault="00EE6B67">
            <w:pPr>
              <w:spacing w:before="636" w:after="623" w:line="277" w:lineRule="exact"/>
              <w:ind w:left="110"/>
              <w:textAlignment w:val="baseline"/>
              <w:rPr>
                <w:rFonts w:ascii="Arial" w:eastAsia="Arial" w:hAnsi="Arial"/>
                <w:color w:val="000000"/>
                <w:sz w:val="24"/>
              </w:rPr>
            </w:pPr>
            <w:r>
              <w:rPr>
                <w:rFonts w:ascii="Arial" w:eastAsia="Arial" w:hAnsi="Arial"/>
                <w:color w:val="000000"/>
                <w:sz w:val="24"/>
              </w:rPr>
              <w:t>the Contract Period in respect of the Call-Off Contract;</w:t>
            </w:r>
          </w:p>
        </w:tc>
      </w:tr>
      <w:tr w:rsidR="00523AF4" w14:paraId="4C1F15CB" w14:textId="77777777">
        <w:tblPrEx>
          <w:tblCellMar>
            <w:top w:w="0" w:type="dxa"/>
            <w:bottom w:w="0" w:type="dxa"/>
          </w:tblCellMar>
        </w:tblPrEx>
        <w:trPr>
          <w:trHeight w:hRule="exact" w:val="278"/>
        </w:trPr>
        <w:tc>
          <w:tcPr>
            <w:tcW w:w="2410" w:type="dxa"/>
            <w:vMerge/>
            <w:tcBorders>
              <w:top w:val="single" w:sz="0" w:space="0" w:color="000000"/>
              <w:left w:val="single" w:sz="4" w:space="0" w:color="000000"/>
              <w:bottom w:val="single" w:sz="4" w:space="0" w:color="000000"/>
              <w:right w:val="single" w:sz="4" w:space="0" w:color="000000"/>
            </w:tcBorders>
            <w:vAlign w:val="center"/>
          </w:tcPr>
          <w:p w14:paraId="10D0F46E" w14:textId="77777777" w:rsidR="00523AF4" w:rsidRDefault="00523AF4"/>
        </w:tc>
        <w:tc>
          <w:tcPr>
            <w:tcW w:w="7353" w:type="dxa"/>
            <w:vMerge w:val="restart"/>
            <w:tcBorders>
              <w:top w:val="single" w:sz="4" w:space="0" w:color="000000"/>
              <w:left w:val="single" w:sz="4" w:space="0" w:color="000000"/>
              <w:bottom w:val="single" w:sz="0" w:space="0" w:color="000000"/>
              <w:right w:val="single" w:sz="4" w:space="0" w:color="000000"/>
            </w:tcBorders>
          </w:tcPr>
          <w:p w14:paraId="3B3DC79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C9B10D5"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5F93E51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tcPr>
          <w:p w14:paraId="47C85CC0" w14:textId="77777777" w:rsidR="00523AF4" w:rsidRDefault="00523AF4"/>
        </w:tc>
      </w:tr>
      <w:tr w:rsidR="00523AF4" w14:paraId="1E955BBF" w14:textId="77777777">
        <w:tblPrEx>
          <w:tblCellMar>
            <w:top w:w="0" w:type="dxa"/>
            <w:bottom w:w="0" w:type="dxa"/>
          </w:tblCellMar>
        </w:tblPrEx>
        <w:trPr>
          <w:trHeight w:hRule="exact" w:val="1810"/>
        </w:trPr>
        <w:tc>
          <w:tcPr>
            <w:tcW w:w="2410" w:type="dxa"/>
            <w:tcBorders>
              <w:top w:val="single" w:sz="4" w:space="0" w:color="000000"/>
              <w:left w:val="single" w:sz="4" w:space="0" w:color="000000"/>
              <w:bottom w:val="single" w:sz="4" w:space="0" w:color="000000"/>
              <w:right w:val="single" w:sz="4" w:space="0" w:color="000000"/>
            </w:tcBorders>
            <w:vAlign w:val="center"/>
          </w:tcPr>
          <w:p w14:paraId="13E1A87A" w14:textId="77777777" w:rsidR="00523AF4" w:rsidRDefault="00EE6B67">
            <w:pPr>
              <w:spacing w:before="640" w:after="613" w:line="278" w:lineRule="exact"/>
              <w:textAlignment w:val="baseline"/>
              <w:rPr>
                <w:rFonts w:ascii="Arial" w:eastAsia="Arial" w:hAnsi="Arial"/>
                <w:b/>
                <w:color w:val="000000"/>
                <w:sz w:val="24"/>
              </w:rPr>
            </w:pPr>
            <w:r>
              <w:rPr>
                <w:rFonts w:ascii="Arial" w:eastAsia="Arial" w:hAnsi="Arial"/>
                <w:b/>
                <w:color w:val="000000"/>
                <w:sz w:val="24"/>
              </w:rPr>
              <w:t>"Call-Off Expiry Date"</w:t>
            </w:r>
          </w:p>
        </w:tc>
        <w:tc>
          <w:tcPr>
            <w:tcW w:w="7353" w:type="dxa"/>
            <w:tcBorders>
              <w:top w:val="single" w:sz="4" w:space="0" w:color="000000"/>
              <w:left w:val="single" w:sz="4" w:space="0" w:color="000000"/>
              <w:bottom w:val="single" w:sz="4" w:space="0" w:color="000000"/>
              <w:right w:val="single" w:sz="4" w:space="0" w:color="000000"/>
            </w:tcBorders>
            <w:vAlign w:val="center"/>
          </w:tcPr>
          <w:p w14:paraId="530915C7" w14:textId="77777777" w:rsidR="00523AF4" w:rsidRDefault="00EE6B67">
            <w:pPr>
              <w:spacing w:before="638" w:after="617" w:line="277" w:lineRule="exact"/>
              <w:ind w:left="108" w:right="108"/>
              <w:jc w:val="both"/>
              <w:textAlignment w:val="baseline"/>
              <w:rPr>
                <w:rFonts w:ascii="Arial" w:eastAsia="Arial" w:hAnsi="Arial"/>
                <w:color w:val="000000"/>
                <w:sz w:val="24"/>
              </w:rPr>
            </w:pPr>
            <w:r>
              <w:rPr>
                <w:rFonts w:ascii="Arial" w:eastAsia="Arial" w:hAnsi="Arial"/>
                <w:color w:val="000000"/>
                <w:sz w:val="24"/>
              </w:rPr>
              <w:t>the scheduled date of the end of a Call-Off Contract as stated in the Order Form;</w:t>
            </w:r>
          </w:p>
        </w:tc>
      </w:tr>
      <w:tr w:rsidR="00523AF4" w14:paraId="418164CE"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62ED69C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4900DF4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1EEDB734" w14:textId="77777777">
        <w:tblPrEx>
          <w:tblCellMar>
            <w:top w:w="0" w:type="dxa"/>
            <w:bottom w:w="0" w:type="dxa"/>
          </w:tblCellMar>
        </w:tblPrEx>
        <w:trPr>
          <w:trHeight w:hRule="exact" w:val="1815"/>
        </w:trPr>
        <w:tc>
          <w:tcPr>
            <w:tcW w:w="2410" w:type="dxa"/>
            <w:vMerge w:val="restart"/>
            <w:tcBorders>
              <w:top w:val="single" w:sz="4" w:space="0" w:color="000000"/>
              <w:left w:val="single" w:sz="4" w:space="0" w:color="000000"/>
              <w:bottom w:val="single" w:sz="0" w:space="0" w:color="000000"/>
              <w:right w:val="single" w:sz="4" w:space="0" w:color="000000"/>
            </w:tcBorders>
            <w:vAlign w:val="center"/>
          </w:tcPr>
          <w:p w14:paraId="1C05026A" w14:textId="77777777" w:rsidR="00523AF4" w:rsidRDefault="00EE6B67">
            <w:pPr>
              <w:spacing w:before="639" w:line="278" w:lineRule="exact"/>
              <w:textAlignment w:val="baseline"/>
              <w:rPr>
                <w:rFonts w:ascii="Arial" w:eastAsia="Arial" w:hAnsi="Arial"/>
                <w:b/>
                <w:color w:val="000000"/>
                <w:sz w:val="24"/>
              </w:rPr>
            </w:pPr>
            <w:r>
              <w:rPr>
                <w:rFonts w:ascii="Arial" w:eastAsia="Arial" w:hAnsi="Arial"/>
                <w:b/>
                <w:color w:val="000000"/>
                <w:sz w:val="24"/>
              </w:rPr>
              <w:t>"Call-Off</w:t>
            </w:r>
          </w:p>
          <w:p w14:paraId="073A4C3E" w14:textId="77777777" w:rsidR="00523AF4" w:rsidRDefault="00EE6B67">
            <w:pPr>
              <w:spacing w:before="1" w:after="599" w:line="278" w:lineRule="exact"/>
              <w:textAlignment w:val="baseline"/>
              <w:rPr>
                <w:rFonts w:ascii="Arial" w:eastAsia="Arial" w:hAnsi="Arial"/>
                <w:b/>
                <w:color w:val="000000"/>
                <w:sz w:val="24"/>
              </w:rPr>
            </w:pPr>
            <w:r>
              <w:rPr>
                <w:rFonts w:ascii="Arial" w:eastAsia="Arial" w:hAnsi="Arial"/>
                <w:b/>
                <w:color w:val="000000"/>
                <w:sz w:val="24"/>
              </w:rPr>
              <w:t xml:space="preserve">Incorporated </w:t>
            </w:r>
            <w:r>
              <w:rPr>
                <w:rFonts w:ascii="Arial" w:eastAsia="Arial" w:hAnsi="Arial"/>
                <w:b/>
                <w:color w:val="000000"/>
                <w:sz w:val="24"/>
              </w:rPr>
              <w:br/>
              <w:t>Terms"</w:t>
            </w:r>
          </w:p>
        </w:tc>
        <w:tc>
          <w:tcPr>
            <w:tcW w:w="7353" w:type="dxa"/>
            <w:tcBorders>
              <w:top w:val="single" w:sz="4" w:space="0" w:color="000000"/>
              <w:left w:val="single" w:sz="4" w:space="0" w:color="000000"/>
              <w:bottom w:val="single" w:sz="4" w:space="0" w:color="000000"/>
              <w:right w:val="single" w:sz="4" w:space="0" w:color="000000"/>
            </w:tcBorders>
            <w:vAlign w:val="center"/>
          </w:tcPr>
          <w:p w14:paraId="628B8EAF" w14:textId="77777777" w:rsidR="00523AF4" w:rsidRDefault="00EE6B67">
            <w:pPr>
              <w:spacing w:before="638" w:after="622" w:line="277" w:lineRule="exact"/>
              <w:ind w:left="108" w:right="144"/>
              <w:jc w:val="both"/>
              <w:textAlignment w:val="baseline"/>
              <w:rPr>
                <w:rFonts w:ascii="Arial" w:eastAsia="Arial" w:hAnsi="Arial"/>
                <w:color w:val="000000"/>
                <w:sz w:val="24"/>
              </w:rPr>
            </w:pPr>
            <w:r>
              <w:rPr>
                <w:rFonts w:ascii="Arial" w:eastAsia="Arial" w:hAnsi="Arial"/>
                <w:color w:val="000000"/>
                <w:sz w:val="24"/>
              </w:rPr>
              <w:t>the contractual terms applicable to the Call-Off Contract specified under the relevant heading in the Order Form;</w:t>
            </w:r>
          </w:p>
        </w:tc>
      </w:tr>
      <w:tr w:rsidR="00523AF4" w14:paraId="1663FFFB" w14:textId="77777777">
        <w:tblPrEx>
          <w:tblCellMar>
            <w:top w:w="0" w:type="dxa"/>
            <w:bottom w:w="0" w:type="dxa"/>
          </w:tblCellMar>
        </w:tblPrEx>
        <w:trPr>
          <w:trHeight w:hRule="exact" w:val="273"/>
        </w:trPr>
        <w:tc>
          <w:tcPr>
            <w:tcW w:w="2410" w:type="dxa"/>
            <w:vMerge/>
            <w:tcBorders>
              <w:top w:val="single" w:sz="0" w:space="0" w:color="000000"/>
              <w:left w:val="single" w:sz="4" w:space="0" w:color="000000"/>
              <w:bottom w:val="single" w:sz="4" w:space="0" w:color="000000"/>
              <w:right w:val="single" w:sz="4" w:space="0" w:color="000000"/>
            </w:tcBorders>
            <w:vAlign w:val="center"/>
          </w:tcPr>
          <w:p w14:paraId="209A0163" w14:textId="77777777" w:rsidR="00523AF4" w:rsidRDefault="00523AF4"/>
        </w:tc>
        <w:tc>
          <w:tcPr>
            <w:tcW w:w="7353" w:type="dxa"/>
            <w:vMerge w:val="restart"/>
            <w:tcBorders>
              <w:top w:val="single" w:sz="4" w:space="0" w:color="000000"/>
              <w:left w:val="single" w:sz="4" w:space="0" w:color="000000"/>
              <w:bottom w:val="single" w:sz="0" w:space="0" w:color="000000"/>
              <w:right w:val="single" w:sz="4" w:space="0" w:color="000000"/>
            </w:tcBorders>
          </w:tcPr>
          <w:p w14:paraId="4F33EEF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DAAD005"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1560102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tcPr>
          <w:p w14:paraId="2157BAED" w14:textId="77777777" w:rsidR="00523AF4" w:rsidRDefault="00523AF4"/>
        </w:tc>
      </w:tr>
      <w:tr w:rsidR="00523AF4" w14:paraId="1BC9F4E9" w14:textId="77777777">
        <w:tblPrEx>
          <w:tblCellMar>
            <w:top w:w="0" w:type="dxa"/>
            <w:bottom w:w="0" w:type="dxa"/>
          </w:tblCellMar>
        </w:tblPrEx>
        <w:trPr>
          <w:trHeight w:hRule="exact" w:val="1536"/>
        </w:trPr>
        <w:tc>
          <w:tcPr>
            <w:tcW w:w="2410" w:type="dxa"/>
            <w:vMerge w:val="restart"/>
            <w:tcBorders>
              <w:top w:val="single" w:sz="4" w:space="0" w:color="000000"/>
              <w:left w:val="single" w:sz="4" w:space="0" w:color="000000"/>
              <w:bottom w:val="single" w:sz="0" w:space="0" w:color="000000"/>
              <w:right w:val="single" w:sz="4" w:space="0" w:color="000000"/>
            </w:tcBorders>
            <w:vAlign w:val="center"/>
          </w:tcPr>
          <w:p w14:paraId="5CFB12F3" w14:textId="77777777" w:rsidR="00523AF4" w:rsidRDefault="00EE6B67">
            <w:pPr>
              <w:spacing w:before="639" w:after="604" w:line="278" w:lineRule="exact"/>
              <w:textAlignment w:val="baseline"/>
              <w:rPr>
                <w:rFonts w:ascii="Arial" w:eastAsia="Arial" w:hAnsi="Arial"/>
                <w:b/>
                <w:color w:val="000000"/>
                <w:sz w:val="24"/>
              </w:rPr>
            </w:pPr>
            <w:r>
              <w:rPr>
                <w:rFonts w:ascii="Arial" w:eastAsia="Arial" w:hAnsi="Arial"/>
                <w:b/>
                <w:color w:val="000000"/>
                <w:sz w:val="24"/>
              </w:rPr>
              <w:t>"Call-Off Initial Period"</w:t>
            </w:r>
          </w:p>
        </w:tc>
        <w:tc>
          <w:tcPr>
            <w:tcW w:w="7353" w:type="dxa"/>
            <w:tcBorders>
              <w:top w:val="single" w:sz="4" w:space="0" w:color="000000"/>
              <w:left w:val="single" w:sz="4" w:space="0" w:color="000000"/>
              <w:bottom w:val="single" w:sz="4" w:space="0" w:color="000000"/>
              <w:right w:val="single" w:sz="4" w:space="0" w:color="000000"/>
            </w:tcBorders>
            <w:vAlign w:val="center"/>
          </w:tcPr>
          <w:p w14:paraId="2712EAE4" w14:textId="77777777" w:rsidR="00523AF4" w:rsidRDefault="00EE6B67">
            <w:pPr>
              <w:spacing w:before="636" w:after="613" w:line="277" w:lineRule="exact"/>
              <w:ind w:left="110"/>
              <w:textAlignment w:val="baseline"/>
              <w:rPr>
                <w:rFonts w:ascii="Arial" w:eastAsia="Arial" w:hAnsi="Arial"/>
                <w:color w:val="000000"/>
                <w:sz w:val="24"/>
              </w:rPr>
            </w:pPr>
            <w:r>
              <w:rPr>
                <w:rFonts w:ascii="Arial" w:eastAsia="Arial" w:hAnsi="Arial"/>
                <w:color w:val="000000"/>
                <w:sz w:val="24"/>
              </w:rPr>
              <w:t>the Initial Period of a Call-Off Contract specified in the Order Form;</w:t>
            </w:r>
          </w:p>
        </w:tc>
      </w:tr>
      <w:tr w:rsidR="00523AF4" w14:paraId="2B9FB4E3" w14:textId="77777777">
        <w:tblPrEx>
          <w:tblCellMar>
            <w:top w:w="0" w:type="dxa"/>
            <w:bottom w:w="0" w:type="dxa"/>
          </w:tblCellMar>
        </w:tblPrEx>
        <w:trPr>
          <w:trHeight w:hRule="exact" w:val="278"/>
        </w:trPr>
        <w:tc>
          <w:tcPr>
            <w:tcW w:w="2410" w:type="dxa"/>
            <w:vMerge/>
            <w:tcBorders>
              <w:top w:val="single" w:sz="0" w:space="0" w:color="000000"/>
              <w:left w:val="single" w:sz="4" w:space="0" w:color="000000"/>
              <w:bottom w:val="single" w:sz="4" w:space="0" w:color="000000"/>
              <w:right w:val="single" w:sz="4" w:space="0" w:color="000000"/>
            </w:tcBorders>
            <w:vAlign w:val="center"/>
          </w:tcPr>
          <w:p w14:paraId="2DC55E72" w14:textId="77777777" w:rsidR="00523AF4" w:rsidRDefault="00523AF4"/>
        </w:tc>
        <w:tc>
          <w:tcPr>
            <w:tcW w:w="7353" w:type="dxa"/>
            <w:vMerge w:val="restart"/>
            <w:tcBorders>
              <w:top w:val="single" w:sz="4" w:space="0" w:color="000000"/>
              <w:left w:val="single" w:sz="4" w:space="0" w:color="000000"/>
              <w:bottom w:val="single" w:sz="0" w:space="0" w:color="000000"/>
              <w:right w:val="single" w:sz="4" w:space="0" w:color="000000"/>
            </w:tcBorders>
          </w:tcPr>
          <w:p w14:paraId="07C5000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099BA56" w14:textId="77777777">
        <w:tblPrEx>
          <w:tblCellMar>
            <w:top w:w="0" w:type="dxa"/>
            <w:bottom w:w="0" w:type="dxa"/>
          </w:tblCellMar>
        </w:tblPrEx>
        <w:trPr>
          <w:trHeight w:hRule="exact" w:val="135"/>
        </w:trPr>
        <w:tc>
          <w:tcPr>
            <w:tcW w:w="2410" w:type="dxa"/>
            <w:tcBorders>
              <w:top w:val="single" w:sz="4" w:space="0" w:color="000000"/>
              <w:left w:val="single" w:sz="4" w:space="0" w:color="000000"/>
              <w:bottom w:val="single" w:sz="4" w:space="0" w:color="000000"/>
              <w:right w:val="single" w:sz="4" w:space="0" w:color="000000"/>
            </w:tcBorders>
          </w:tcPr>
          <w:p w14:paraId="28EB2AD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tcPr>
          <w:p w14:paraId="60D7C47C" w14:textId="77777777" w:rsidR="00523AF4" w:rsidRDefault="00523AF4"/>
        </w:tc>
      </w:tr>
    </w:tbl>
    <w:p w14:paraId="348E67A9" w14:textId="77777777" w:rsidR="00523AF4" w:rsidRDefault="00523AF4">
      <w:pPr>
        <w:spacing w:after="1186" w:line="20" w:lineRule="exact"/>
      </w:pPr>
    </w:p>
    <w:p w14:paraId="562B7FE1"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5DD5D180" w14:textId="77777777" w:rsidR="00523AF4" w:rsidRDefault="00EE6B67">
      <w:pPr>
        <w:tabs>
          <w:tab w:val="left" w:pos="8784"/>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43 </w:t>
      </w:r>
      <w:r>
        <w:rPr>
          <w:rFonts w:ascii="Arial" w:eastAsia="Arial" w:hAnsi="Arial"/>
          <w:color w:val="000000"/>
          <w:sz w:val="20"/>
        </w:rPr>
        <w:t>Model Version: v3.8</w:t>
      </w:r>
    </w:p>
    <w:p w14:paraId="6ED2F184" w14:textId="77777777" w:rsidR="00523AF4" w:rsidRDefault="00523AF4">
      <w:pPr>
        <w:sectPr w:rsidR="00523AF4">
          <w:pgSz w:w="11904" w:h="16838"/>
          <w:pgMar w:top="700" w:right="691" w:bottom="562" w:left="1430" w:header="720" w:footer="720" w:gutter="0"/>
          <w:cols w:space="720"/>
        </w:sectPr>
      </w:pPr>
    </w:p>
    <w:p w14:paraId="2D8842E0"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0" w:type="dxa"/>
        <w:tblLayout w:type="fixed"/>
        <w:tblCellMar>
          <w:left w:w="0" w:type="dxa"/>
          <w:right w:w="0" w:type="dxa"/>
        </w:tblCellMar>
        <w:tblLook w:val="0000" w:firstRow="0" w:lastRow="0" w:firstColumn="0" w:lastColumn="0" w:noHBand="0" w:noVBand="0"/>
      </w:tblPr>
      <w:tblGrid>
        <w:gridCol w:w="2410"/>
        <w:gridCol w:w="7353"/>
      </w:tblGrid>
      <w:tr w:rsidR="00523AF4" w14:paraId="15E01DCD" w14:textId="77777777">
        <w:tblPrEx>
          <w:tblCellMar>
            <w:top w:w="0" w:type="dxa"/>
            <w:bottom w:w="0" w:type="dxa"/>
          </w:tblCellMar>
        </w:tblPrEx>
        <w:trPr>
          <w:trHeight w:hRule="exact" w:val="1819"/>
        </w:trPr>
        <w:tc>
          <w:tcPr>
            <w:tcW w:w="2410" w:type="dxa"/>
            <w:tcBorders>
              <w:top w:val="single" w:sz="4" w:space="0" w:color="000000"/>
              <w:left w:val="single" w:sz="4" w:space="0" w:color="000000"/>
              <w:bottom w:val="single" w:sz="4" w:space="0" w:color="000000"/>
              <w:right w:val="single" w:sz="4" w:space="0" w:color="000000"/>
            </w:tcBorders>
            <w:vAlign w:val="center"/>
          </w:tcPr>
          <w:p w14:paraId="5F7A50D5" w14:textId="77777777" w:rsidR="00523AF4" w:rsidRDefault="00EE6B67">
            <w:pPr>
              <w:spacing w:before="642" w:after="616" w:line="278" w:lineRule="exact"/>
              <w:textAlignment w:val="baseline"/>
              <w:rPr>
                <w:rFonts w:ascii="Arial" w:eastAsia="Arial" w:hAnsi="Arial"/>
                <w:b/>
                <w:color w:val="000000"/>
                <w:sz w:val="24"/>
              </w:rPr>
            </w:pPr>
            <w:r>
              <w:rPr>
                <w:rFonts w:ascii="Arial" w:eastAsia="Arial" w:hAnsi="Arial"/>
                <w:b/>
                <w:color w:val="000000"/>
                <w:sz w:val="24"/>
              </w:rPr>
              <w:t>"Call-Off Optional Extension Period"</w:t>
            </w:r>
          </w:p>
        </w:tc>
        <w:tc>
          <w:tcPr>
            <w:tcW w:w="7353" w:type="dxa"/>
            <w:tcBorders>
              <w:top w:val="single" w:sz="4" w:space="0" w:color="000000"/>
              <w:left w:val="single" w:sz="4" w:space="0" w:color="000000"/>
              <w:bottom w:val="single" w:sz="4" w:space="0" w:color="000000"/>
              <w:right w:val="single" w:sz="4" w:space="0" w:color="000000"/>
            </w:tcBorders>
            <w:vAlign w:val="center"/>
          </w:tcPr>
          <w:p w14:paraId="727BE3D4" w14:textId="77777777" w:rsidR="00523AF4" w:rsidRDefault="00EE6B67">
            <w:pPr>
              <w:spacing w:before="642" w:after="616" w:line="278" w:lineRule="exact"/>
              <w:ind w:left="108" w:right="108"/>
              <w:jc w:val="both"/>
              <w:textAlignment w:val="baseline"/>
              <w:rPr>
                <w:rFonts w:ascii="Arial" w:eastAsia="Arial" w:hAnsi="Arial"/>
                <w:color w:val="000000"/>
                <w:sz w:val="24"/>
              </w:rPr>
            </w:pPr>
            <w:r>
              <w:rPr>
                <w:rFonts w:ascii="Arial" w:eastAsia="Arial" w:hAnsi="Arial"/>
                <w:color w:val="000000"/>
                <w:sz w:val="24"/>
              </w:rPr>
              <w:t>such period or periods beyond which the Call-Off Initial Period may be extended as specified in the Order Form;</w:t>
            </w:r>
          </w:p>
        </w:tc>
      </w:tr>
      <w:tr w:rsidR="00523AF4" w14:paraId="68016042"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51E3F69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31781D1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E3BEDE8" w14:textId="77777777">
        <w:tblPrEx>
          <w:tblCellMar>
            <w:top w:w="0" w:type="dxa"/>
            <w:bottom w:w="0" w:type="dxa"/>
          </w:tblCellMar>
        </w:tblPrEx>
        <w:trPr>
          <w:trHeight w:hRule="exact" w:val="1809"/>
        </w:trPr>
        <w:tc>
          <w:tcPr>
            <w:tcW w:w="2410" w:type="dxa"/>
            <w:tcBorders>
              <w:top w:val="single" w:sz="4" w:space="0" w:color="000000"/>
              <w:left w:val="single" w:sz="4" w:space="0" w:color="000000"/>
              <w:bottom w:val="single" w:sz="4" w:space="0" w:color="000000"/>
              <w:right w:val="single" w:sz="4" w:space="0" w:color="000000"/>
            </w:tcBorders>
            <w:vAlign w:val="center"/>
          </w:tcPr>
          <w:p w14:paraId="17D6C0CF" w14:textId="77777777" w:rsidR="00523AF4" w:rsidRDefault="00EE6B67">
            <w:pPr>
              <w:spacing w:before="633" w:after="606" w:line="278" w:lineRule="exact"/>
              <w:textAlignment w:val="baseline"/>
              <w:rPr>
                <w:rFonts w:ascii="Arial" w:eastAsia="Arial" w:hAnsi="Arial"/>
                <w:b/>
                <w:color w:val="000000"/>
                <w:sz w:val="24"/>
              </w:rPr>
            </w:pPr>
            <w:r>
              <w:rPr>
                <w:rFonts w:ascii="Arial" w:eastAsia="Arial" w:hAnsi="Arial"/>
                <w:b/>
                <w:color w:val="000000"/>
                <w:sz w:val="24"/>
              </w:rPr>
              <w:t xml:space="preserve">"Call-Off </w:t>
            </w:r>
            <w:r>
              <w:rPr>
                <w:rFonts w:ascii="Arial" w:eastAsia="Arial" w:hAnsi="Arial"/>
                <w:b/>
                <w:color w:val="000000"/>
                <w:sz w:val="24"/>
              </w:rPr>
              <w:br/>
              <w:t>Procedure"</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24AF9034" w14:textId="77777777" w:rsidR="00523AF4" w:rsidRDefault="00EE6B67">
            <w:pPr>
              <w:spacing w:before="633" w:after="616" w:line="278" w:lineRule="exact"/>
              <w:ind w:left="108" w:right="108"/>
              <w:jc w:val="both"/>
              <w:textAlignment w:val="baseline"/>
              <w:rPr>
                <w:rFonts w:ascii="Arial" w:eastAsia="Arial" w:hAnsi="Arial"/>
                <w:color w:val="000000"/>
                <w:sz w:val="24"/>
              </w:rPr>
            </w:pPr>
            <w:r>
              <w:rPr>
                <w:rFonts w:ascii="Arial" w:eastAsia="Arial" w:hAnsi="Arial"/>
                <w:color w:val="000000"/>
                <w:sz w:val="24"/>
              </w:rPr>
              <w:t>the process for awarding a Call-Off Contract pursuant to Clause 2 (How the contract works) and Framework Schedule 7 (Call-Off Award Procedure);</w:t>
            </w:r>
          </w:p>
        </w:tc>
      </w:tr>
      <w:tr w:rsidR="00523AF4" w14:paraId="728E78AB" w14:textId="77777777">
        <w:tblPrEx>
          <w:tblCellMar>
            <w:top w:w="0" w:type="dxa"/>
            <w:bottom w:w="0" w:type="dxa"/>
          </w:tblCellMar>
        </w:tblPrEx>
        <w:trPr>
          <w:trHeight w:hRule="exact" w:val="279"/>
        </w:trPr>
        <w:tc>
          <w:tcPr>
            <w:tcW w:w="2410" w:type="dxa"/>
            <w:vMerge w:val="restart"/>
            <w:tcBorders>
              <w:top w:val="single" w:sz="4" w:space="0" w:color="000000"/>
              <w:left w:val="single" w:sz="4" w:space="0" w:color="000000"/>
              <w:bottom w:val="single" w:sz="0" w:space="0" w:color="000000"/>
              <w:right w:val="single" w:sz="4" w:space="0" w:color="000000"/>
            </w:tcBorders>
          </w:tcPr>
          <w:p w14:paraId="5C22E75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42131EB9" w14:textId="77777777" w:rsidR="00523AF4" w:rsidRDefault="00523AF4"/>
        </w:tc>
      </w:tr>
      <w:tr w:rsidR="00523AF4" w14:paraId="25F047B1"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5EB833AD"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5BA361E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08BB104" w14:textId="77777777">
        <w:tblPrEx>
          <w:tblCellMar>
            <w:top w:w="0" w:type="dxa"/>
            <w:bottom w:w="0" w:type="dxa"/>
          </w:tblCellMar>
        </w:tblPrEx>
        <w:trPr>
          <w:trHeight w:hRule="exact" w:val="1810"/>
        </w:trPr>
        <w:tc>
          <w:tcPr>
            <w:tcW w:w="2410" w:type="dxa"/>
            <w:tcBorders>
              <w:top w:val="single" w:sz="4" w:space="0" w:color="000000"/>
              <w:left w:val="single" w:sz="4" w:space="0" w:color="000000"/>
              <w:bottom w:val="single" w:sz="4" w:space="0" w:color="000000"/>
              <w:right w:val="single" w:sz="4" w:space="0" w:color="000000"/>
            </w:tcBorders>
            <w:vAlign w:val="center"/>
          </w:tcPr>
          <w:p w14:paraId="0DFB2A8B" w14:textId="77777777" w:rsidR="00523AF4" w:rsidRDefault="00EE6B67">
            <w:pPr>
              <w:spacing w:before="633" w:after="621" w:line="278" w:lineRule="exact"/>
              <w:textAlignment w:val="baseline"/>
              <w:rPr>
                <w:rFonts w:ascii="Arial" w:eastAsia="Arial" w:hAnsi="Arial"/>
                <w:b/>
                <w:color w:val="000000"/>
                <w:sz w:val="24"/>
              </w:rPr>
            </w:pPr>
            <w:r>
              <w:rPr>
                <w:rFonts w:ascii="Arial" w:eastAsia="Arial" w:hAnsi="Arial"/>
                <w:b/>
                <w:color w:val="000000"/>
                <w:sz w:val="24"/>
              </w:rPr>
              <w:t>"Call-Off Special Terms"</w:t>
            </w:r>
          </w:p>
        </w:tc>
        <w:tc>
          <w:tcPr>
            <w:tcW w:w="7353" w:type="dxa"/>
            <w:tcBorders>
              <w:top w:val="single" w:sz="4" w:space="0" w:color="000000"/>
              <w:left w:val="single" w:sz="4" w:space="0" w:color="000000"/>
              <w:bottom w:val="single" w:sz="4" w:space="0" w:color="000000"/>
              <w:right w:val="single" w:sz="4" w:space="0" w:color="000000"/>
            </w:tcBorders>
            <w:vAlign w:val="center"/>
          </w:tcPr>
          <w:p w14:paraId="779BD6C8" w14:textId="77777777" w:rsidR="00523AF4" w:rsidRDefault="00EE6B67">
            <w:pPr>
              <w:spacing w:before="633" w:after="621" w:line="278" w:lineRule="exact"/>
              <w:ind w:left="108" w:right="144"/>
              <w:jc w:val="both"/>
              <w:textAlignment w:val="baseline"/>
              <w:rPr>
                <w:rFonts w:ascii="Arial" w:eastAsia="Arial" w:hAnsi="Arial"/>
                <w:color w:val="000000"/>
                <w:sz w:val="24"/>
              </w:rPr>
            </w:pPr>
            <w:r>
              <w:rPr>
                <w:rFonts w:ascii="Arial" w:eastAsia="Arial" w:hAnsi="Arial"/>
                <w:color w:val="000000"/>
                <w:sz w:val="24"/>
              </w:rPr>
              <w:t>any additional terms and conditions specified in the Order Form incorporated into the applicable Call-Off Contract;</w:t>
            </w:r>
          </w:p>
        </w:tc>
      </w:tr>
      <w:tr w:rsidR="00523AF4" w14:paraId="641DA7F8"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7A12B1C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3A3A280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66A5A98"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60C1CDBA" w14:textId="77777777" w:rsidR="00523AF4" w:rsidRDefault="00EE6B67">
            <w:pPr>
              <w:spacing w:before="637" w:after="611" w:line="278" w:lineRule="exact"/>
              <w:ind w:left="14"/>
              <w:textAlignment w:val="baseline"/>
              <w:rPr>
                <w:rFonts w:ascii="Arial" w:eastAsia="Arial" w:hAnsi="Arial"/>
                <w:b/>
                <w:color w:val="000000"/>
                <w:sz w:val="24"/>
              </w:rPr>
            </w:pPr>
            <w:r>
              <w:rPr>
                <w:rFonts w:ascii="Arial" w:eastAsia="Arial" w:hAnsi="Arial"/>
                <w:b/>
                <w:color w:val="000000"/>
                <w:sz w:val="24"/>
              </w:rPr>
              <w:t>"Call-Off Start Date"</w:t>
            </w:r>
          </w:p>
        </w:tc>
        <w:tc>
          <w:tcPr>
            <w:tcW w:w="7353" w:type="dxa"/>
            <w:tcBorders>
              <w:top w:val="single" w:sz="4" w:space="0" w:color="000000"/>
              <w:left w:val="single" w:sz="4" w:space="0" w:color="000000"/>
              <w:bottom w:val="single" w:sz="4" w:space="0" w:color="000000"/>
              <w:right w:val="single" w:sz="4" w:space="0" w:color="000000"/>
            </w:tcBorders>
            <w:vAlign w:val="center"/>
          </w:tcPr>
          <w:p w14:paraId="05FE4359" w14:textId="77777777" w:rsidR="00523AF4" w:rsidRDefault="00EE6B67">
            <w:pPr>
              <w:spacing w:before="637" w:after="611" w:line="278" w:lineRule="exact"/>
              <w:ind w:left="105"/>
              <w:textAlignment w:val="baseline"/>
              <w:rPr>
                <w:rFonts w:ascii="Arial" w:eastAsia="Arial" w:hAnsi="Arial"/>
                <w:color w:val="000000"/>
                <w:sz w:val="24"/>
              </w:rPr>
            </w:pPr>
            <w:r>
              <w:rPr>
                <w:rFonts w:ascii="Arial" w:eastAsia="Arial" w:hAnsi="Arial"/>
                <w:color w:val="000000"/>
                <w:sz w:val="24"/>
              </w:rPr>
              <w:t>the date of start of a Call-Off Contract as stated in the Order Form;</w:t>
            </w:r>
          </w:p>
        </w:tc>
      </w:tr>
      <w:tr w:rsidR="00523AF4" w14:paraId="7EC1D6CF"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3922219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6D700D7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E8A88BB"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6D5ACD24" w14:textId="77777777" w:rsidR="00523AF4" w:rsidRDefault="00EE6B67">
            <w:pPr>
              <w:spacing w:before="637" w:after="616" w:line="278" w:lineRule="exact"/>
              <w:ind w:left="14"/>
              <w:textAlignment w:val="baseline"/>
              <w:rPr>
                <w:rFonts w:ascii="Arial" w:eastAsia="Arial" w:hAnsi="Arial"/>
                <w:b/>
                <w:color w:val="000000"/>
                <w:sz w:val="24"/>
              </w:rPr>
            </w:pPr>
            <w:r>
              <w:rPr>
                <w:rFonts w:ascii="Arial" w:eastAsia="Arial" w:hAnsi="Arial"/>
                <w:b/>
                <w:color w:val="000000"/>
                <w:sz w:val="24"/>
              </w:rPr>
              <w:t>"Call-Off Tender"</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4F7CC75A" w14:textId="77777777" w:rsidR="00523AF4" w:rsidRDefault="00EE6B67">
            <w:pPr>
              <w:spacing w:before="637" w:line="278" w:lineRule="exact"/>
              <w:ind w:left="72"/>
              <w:textAlignment w:val="baseline"/>
              <w:rPr>
                <w:rFonts w:ascii="Arial" w:eastAsia="Arial" w:hAnsi="Arial"/>
                <w:color w:val="000000"/>
                <w:sz w:val="24"/>
              </w:rPr>
            </w:pPr>
            <w:r>
              <w:rPr>
                <w:rFonts w:ascii="Arial" w:eastAsia="Arial" w:hAnsi="Arial"/>
                <w:color w:val="000000"/>
                <w:sz w:val="24"/>
              </w:rPr>
              <w:t>the tender submitted by the Supplier in response to the Buyer’s</w:t>
            </w:r>
          </w:p>
          <w:p w14:paraId="00F8A97B" w14:textId="77777777" w:rsidR="00523AF4" w:rsidRDefault="00EE6B67">
            <w:pPr>
              <w:tabs>
                <w:tab w:val="left" w:pos="1440"/>
                <w:tab w:val="left" w:pos="1800"/>
                <w:tab w:val="left" w:pos="3528"/>
                <w:tab w:val="left" w:pos="4680"/>
                <w:tab w:val="left" w:pos="4968"/>
                <w:tab w:val="right" w:pos="7272"/>
              </w:tabs>
              <w:spacing w:before="1" w:after="606" w:line="278" w:lineRule="exact"/>
              <w:ind w:left="144" w:right="108"/>
              <w:jc w:val="both"/>
              <w:textAlignment w:val="baseline"/>
              <w:rPr>
                <w:rFonts w:ascii="Arial" w:eastAsia="Arial" w:hAnsi="Arial"/>
                <w:color w:val="000000"/>
                <w:sz w:val="24"/>
              </w:rPr>
            </w:pPr>
            <w:r>
              <w:rPr>
                <w:rFonts w:ascii="Arial" w:eastAsia="Arial" w:hAnsi="Arial"/>
                <w:color w:val="000000"/>
                <w:sz w:val="24"/>
              </w:rPr>
              <w:t>Statement</w:t>
            </w:r>
            <w:r>
              <w:rPr>
                <w:rFonts w:ascii="Arial" w:eastAsia="Arial" w:hAnsi="Arial"/>
                <w:color w:val="000000"/>
                <w:sz w:val="24"/>
              </w:rPr>
              <w:tab/>
              <w:t>of</w:t>
            </w:r>
            <w:r>
              <w:rPr>
                <w:rFonts w:ascii="Arial" w:eastAsia="Arial" w:hAnsi="Arial"/>
                <w:color w:val="000000"/>
                <w:sz w:val="24"/>
              </w:rPr>
              <w:tab/>
              <w:t>Requirements</w:t>
            </w:r>
            <w:r>
              <w:rPr>
                <w:rFonts w:ascii="Arial" w:eastAsia="Arial" w:hAnsi="Arial"/>
                <w:color w:val="000000"/>
                <w:sz w:val="24"/>
              </w:rPr>
              <w:tab/>
              <w:t>following</w:t>
            </w:r>
            <w:r>
              <w:rPr>
                <w:rFonts w:ascii="Arial" w:eastAsia="Arial" w:hAnsi="Arial"/>
                <w:color w:val="000000"/>
                <w:sz w:val="24"/>
              </w:rPr>
              <w:tab/>
              <w:t>a</w:t>
            </w:r>
            <w:r>
              <w:rPr>
                <w:rFonts w:ascii="Arial" w:eastAsia="Arial" w:hAnsi="Arial"/>
                <w:color w:val="000000"/>
                <w:sz w:val="24"/>
              </w:rPr>
              <w:tab/>
              <w:t>Further</w:t>
            </w:r>
            <w:r>
              <w:rPr>
                <w:rFonts w:ascii="Arial" w:eastAsia="Arial" w:hAnsi="Arial"/>
                <w:color w:val="000000"/>
                <w:sz w:val="24"/>
              </w:rPr>
              <w:tab/>
              <w:t xml:space="preserve">Competition </w:t>
            </w:r>
            <w:r>
              <w:rPr>
                <w:rFonts w:ascii="Arial" w:eastAsia="Arial" w:hAnsi="Arial"/>
                <w:color w:val="000000"/>
                <w:sz w:val="24"/>
              </w:rPr>
              <w:br/>
            </w:r>
            <w:r>
              <w:rPr>
                <w:rFonts w:ascii="Arial" w:eastAsia="Arial" w:hAnsi="Arial"/>
                <w:color w:val="000000"/>
                <w:sz w:val="24"/>
              </w:rPr>
              <w:t>Procedure and set out at Call-Off Schedule 4 (Call-Off Tender);</w:t>
            </w:r>
          </w:p>
        </w:tc>
      </w:tr>
      <w:tr w:rsidR="00523AF4" w14:paraId="023F47E0"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03AC5ED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06BFAC3D" w14:textId="77777777" w:rsidR="00523AF4" w:rsidRDefault="00523AF4"/>
        </w:tc>
      </w:tr>
      <w:tr w:rsidR="00523AF4" w14:paraId="684D1CF3"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50B51A31"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4EBA9E0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286FF92A"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715C8F22" w14:textId="77777777" w:rsidR="00523AF4" w:rsidRDefault="00EE6B67">
            <w:pPr>
              <w:spacing w:before="637" w:after="616" w:line="278" w:lineRule="exact"/>
              <w:ind w:left="14"/>
              <w:textAlignment w:val="baseline"/>
              <w:rPr>
                <w:rFonts w:ascii="Arial" w:eastAsia="Arial" w:hAnsi="Arial"/>
                <w:b/>
                <w:color w:val="000000"/>
                <w:sz w:val="24"/>
              </w:rPr>
            </w:pPr>
            <w:r>
              <w:rPr>
                <w:rFonts w:ascii="Arial" w:eastAsia="Arial" w:hAnsi="Arial"/>
                <w:b/>
                <w:color w:val="000000"/>
                <w:sz w:val="24"/>
              </w:rPr>
              <w:t>"CCS"</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06EC0B08" w14:textId="77777777" w:rsidR="00523AF4" w:rsidRDefault="00EE6B67">
            <w:pPr>
              <w:spacing w:before="633" w:after="606" w:line="278" w:lineRule="exact"/>
              <w:ind w:left="108" w:right="108"/>
              <w:jc w:val="both"/>
              <w:textAlignment w:val="baseline"/>
              <w:rPr>
                <w:rFonts w:ascii="Arial" w:eastAsia="Arial" w:hAnsi="Arial"/>
                <w:color w:val="000000"/>
                <w:sz w:val="24"/>
              </w:rPr>
            </w:pPr>
            <w:r>
              <w:rPr>
                <w:rFonts w:ascii="Arial" w:eastAsia="Arial" w:hAnsi="Arial"/>
                <w:color w:val="000000"/>
                <w:sz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523AF4" w14:paraId="1A09FC0C" w14:textId="77777777">
        <w:tblPrEx>
          <w:tblCellMar>
            <w:top w:w="0" w:type="dxa"/>
            <w:bottom w:w="0" w:type="dxa"/>
          </w:tblCellMar>
        </w:tblPrEx>
        <w:trPr>
          <w:trHeight w:hRule="exact" w:val="830"/>
        </w:trPr>
        <w:tc>
          <w:tcPr>
            <w:tcW w:w="2410" w:type="dxa"/>
            <w:vMerge w:val="restart"/>
            <w:tcBorders>
              <w:top w:val="single" w:sz="4" w:space="0" w:color="000000"/>
              <w:left w:val="single" w:sz="4" w:space="0" w:color="000000"/>
              <w:bottom w:val="single" w:sz="0" w:space="0" w:color="000000"/>
              <w:right w:val="single" w:sz="4" w:space="0" w:color="000000"/>
            </w:tcBorders>
          </w:tcPr>
          <w:p w14:paraId="6AB6902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78C433F3" w14:textId="77777777" w:rsidR="00523AF4" w:rsidRDefault="00523AF4"/>
        </w:tc>
      </w:tr>
      <w:tr w:rsidR="00523AF4" w14:paraId="3A703798" w14:textId="77777777">
        <w:tblPrEx>
          <w:tblCellMar>
            <w:top w:w="0" w:type="dxa"/>
            <w:bottom w:w="0" w:type="dxa"/>
          </w:tblCellMar>
        </w:tblPrEx>
        <w:trPr>
          <w:trHeight w:hRule="exact" w:val="135"/>
        </w:trPr>
        <w:tc>
          <w:tcPr>
            <w:tcW w:w="2410" w:type="dxa"/>
            <w:vMerge/>
            <w:tcBorders>
              <w:top w:val="single" w:sz="0" w:space="0" w:color="000000"/>
              <w:left w:val="single" w:sz="4" w:space="0" w:color="000000"/>
              <w:bottom w:val="single" w:sz="4" w:space="0" w:color="000000"/>
              <w:right w:val="single" w:sz="4" w:space="0" w:color="000000"/>
            </w:tcBorders>
          </w:tcPr>
          <w:p w14:paraId="0C171B20"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6D78480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7E119037" w14:textId="77777777" w:rsidR="00523AF4" w:rsidRDefault="00523AF4">
      <w:pPr>
        <w:spacing w:after="1186" w:line="20" w:lineRule="exact"/>
      </w:pPr>
    </w:p>
    <w:p w14:paraId="02D6918F"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7C9ACCEC" w14:textId="77777777" w:rsidR="00523AF4" w:rsidRDefault="00EE6B67">
      <w:pPr>
        <w:tabs>
          <w:tab w:val="left" w:pos="8784"/>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44 </w:t>
      </w:r>
      <w:r>
        <w:rPr>
          <w:rFonts w:ascii="Arial" w:eastAsia="Arial" w:hAnsi="Arial"/>
          <w:color w:val="000000"/>
          <w:sz w:val="20"/>
        </w:rPr>
        <w:t>Model Version: v3.8</w:t>
      </w:r>
    </w:p>
    <w:p w14:paraId="59B47FDB" w14:textId="77777777" w:rsidR="00523AF4" w:rsidRDefault="00523AF4">
      <w:pPr>
        <w:sectPr w:rsidR="00523AF4">
          <w:pgSz w:w="11904" w:h="16838"/>
          <w:pgMar w:top="700" w:right="691" w:bottom="562" w:left="1430" w:header="720" w:footer="720" w:gutter="0"/>
          <w:cols w:space="720"/>
        </w:sectPr>
      </w:pPr>
    </w:p>
    <w:p w14:paraId="7C99EAB8" w14:textId="77777777" w:rsidR="00523AF4" w:rsidRDefault="00EE6B67">
      <w:pPr>
        <w:spacing w:before="18" w:after="247"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0" w:type="dxa"/>
        <w:tblLayout w:type="fixed"/>
        <w:tblCellMar>
          <w:left w:w="0" w:type="dxa"/>
          <w:right w:w="0" w:type="dxa"/>
        </w:tblCellMar>
        <w:tblLook w:val="0000" w:firstRow="0" w:lastRow="0" w:firstColumn="0" w:lastColumn="0" w:noHBand="0" w:noVBand="0"/>
      </w:tblPr>
      <w:tblGrid>
        <w:gridCol w:w="2410"/>
        <w:gridCol w:w="7353"/>
      </w:tblGrid>
      <w:tr w:rsidR="00523AF4" w14:paraId="332E603D" w14:textId="77777777">
        <w:tblPrEx>
          <w:tblCellMar>
            <w:top w:w="0" w:type="dxa"/>
            <w:bottom w:w="0" w:type="dxa"/>
          </w:tblCellMar>
        </w:tblPrEx>
        <w:trPr>
          <w:trHeight w:hRule="exact" w:val="1819"/>
        </w:trPr>
        <w:tc>
          <w:tcPr>
            <w:tcW w:w="2410" w:type="dxa"/>
            <w:tcBorders>
              <w:top w:val="single" w:sz="4" w:space="0" w:color="000000"/>
              <w:left w:val="single" w:sz="4" w:space="0" w:color="000000"/>
              <w:bottom w:val="single" w:sz="4" w:space="0" w:color="000000"/>
              <w:right w:val="single" w:sz="4" w:space="0" w:color="000000"/>
            </w:tcBorders>
            <w:vAlign w:val="center"/>
          </w:tcPr>
          <w:p w14:paraId="37CE7FD8" w14:textId="77777777" w:rsidR="00523AF4" w:rsidRDefault="00EE6B67">
            <w:pPr>
              <w:spacing w:before="646" w:after="612" w:line="278" w:lineRule="exact"/>
              <w:textAlignment w:val="baseline"/>
              <w:rPr>
                <w:rFonts w:ascii="Arial" w:eastAsia="Arial" w:hAnsi="Arial"/>
                <w:b/>
                <w:color w:val="000000"/>
                <w:sz w:val="24"/>
              </w:rPr>
            </w:pPr>
            <w:r>
              <w:rPr>
                <w:rFonts w:ascii="Arial" w:eastAsia="Arial" w:hAnsi="Arial"/>
                <w:b/>
                <w:color w:val="000000"/>
                <w:sz w:val="24"/>
              </w:rPr>
              <w:t>"CCS Authorised Representative"</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080B43A2" w14:textId="77777777" w:rsidR="00523AF4" w:rsidRDefault="00EE6B67">
            <w:pPr>
              <w:spacing w:before="644" w:after="616" w:line="276" w:lineRule="exact"/>
              <w:ind w:left="108" w:right="108"/>
              <w:jc w:val="both"/>
              <w:textAlignment w:val="baseline"/>
              <w:rPr>
                <w:rFonts w:ascii="Arial" w:eastAsia="Arial" w:hAnsi="Arial"/>
                <w:color w:val="000000"/>
                <w:sz w:val="24"/>
              </w:rPr>
            </w:pPr>
            <w:r>
              <w:rPr>
                <w:rFonts w:ascii="Arial" w:eastAsia="Arial" w:hAnsi="Arial"/>
                <w:color w:val="000000"/>
                <w:sz w:val="24"/>
              </w:rPr>
              <w:t>the representative appointed by CCS from time to time in relation to the Framework Contract initially identified in the Framework Award Form;</w:t>
            </w:r>
          </w:p>
        </w:tc>
      </w:tr>
      <w:tr w:rsidR="00523AF4" w14:paraId="0E2CCA98" w14:textId="77777777">
        <w:tblPrEx>
          <w:tblCellMar>
            <w:top w:w="0" w:type="dxa"/>
            <w:bottom w:w="0" w:type="dxa"/>
          </w:tblCellMar>
        </w:tblPrEx>
        <w:trPr>
          <w:trHeight w:hRule="exact" w:val="274"/>
        </w:trPr>
        <w:tc>
          <w:tcPr>
            <w:tcW w:w="2410" w:type="dxa"/>
            <w:vMerge w:val="restart"/>
            <w:tcBorders>
              <w:top w:val="single" w:sz="4" w:space="0" w:color="000000"/>
              <w:left w:val="single" w:sz="4" w:space="0" w:color="000000"/>
              <w:bottom w:val="single" w:sz="0" w:space="0" w:color="000000"/>
              <w:right w:val="single" w:sz="4" w:space="0" w:color="000000"/>
            </w:tcBorders>
          </w:tcPr>
          <w:p w14:paraId="152EDB7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41A5BC12" w14:textId="77777777" w:rsidR="00523AF4" w:rsidRDefault="00523AF4"/>
        </w:tc>
      </w:tr>
      <w:tr w:rsidR="00523AF4" w14:paraId="2B329830"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6764EAB4"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258CF22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209F9284" w14:textId="77777777">
        <w:tblPrEx>
          <w:tblCellMar>
            <w:top w:w="0" w:type="dxa"/>
            <w:bottom w:w="0" w:type="dxa"/>
          </w:tblCellMar>
        </w:tblPrEx>
        <w:trPr>
          <w:trHeight w:hRule="exact" w:val="1815"/>
        </w:trPr>
        <w:tc>
          <w:tcPr>
            <w:tcW w:w="2410" w:type="dxa"/>
            <w:tcBorders>
              <w:top w:val="single" w:sz="4" w:space="0" w:color="000000"/>
              <w:left w:val="single" w:sz="4" w:space="0" w:color="000000"/>
              <w:bottom w:val="single" w:sz="4" w:space="0" w:color="000000"/>
              <w:right w:val="single" w:sz="4" w:space="0" w:color="000000"/>
            </w:tcBorders>
            <w:vAlign w:val="center"/>
          </w:tcPr>
          <w:p w14:paraId="4F0530FE" w14:textId="77777777" w:rsidR="00523AF4" w:rsidRDefault="00EE6B67">
            <w:pPr>
              <w:spacing w:before="642" w:line="278" w:lineRule="exact"/>
              <w:textAlignment w:val="baseline"/>
              <w:rPr>
                <w:rFonts w:ascii="Arial" w:eastAsia="Arial" w:hAnsi="Arial"/>
                <w:b/>
                <w:color w:val="000000"/>
                <w:sz w:val="24"/>
              </w:rPr>
            </w:pPr>
            <w:r>
              <w:rPr>
                <w:rFonts w:ascii="Arial" w:eastAsia="Arial" w:hAnsi="Arial"/>
                <w:b/>
                <w:color w:val="000000"/>
                <w:sz w:val="24"/>
              </w:rPr>
              <w:t>"Central</w:t>
            </w:r>
          </w:p>
          <w:p w14:paraId="15356C06" w14:textId="77777777" w:rsidR="00523AF4" w:rsidRDefault="00EE6B67">
            <w:pPr>
              <w:spacing w:after="612" w:line="278" w:lineRule="exact"/>
              <w:textAlignment w:val="baseline"/>
              <w:rPr>
                <w:rFonts w:ascii="Arial" w:eastAsia="Arial" w:hAnsi="Arial"/>
                <w:b/>
                <w:color w:val="000000"/>
                <w:sz w:val="24"/>
              </w:rPr>
            </w:pPr>
            <w:r>
              <w:rPr>
                <w:rFonts w:ascii="Arial" w:eastAsia="Arial" w:hAnsi="Arial"/>
                <w:b/>
                <w:color w:val="000000"/>
                <w:sz w:val="24"/>
              </w:rPr>
              <w:t>Government Body"</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3D7DDD4C" w14:textId="77777777" w:rsidR="00523AF4" w:rsidRDefault="00EE6B67">
            <w:pPr>
              <w:spacing w:before="642" w:after="611" w:line="276" w:lineRule="exact"/>
              <w:ind w:left="108" w:right="108"/>
              <w:jc w:val="both"/>
              <w:textAlignment w:val="baseline"/>
              <w:rPr>
                <w:rFonts w:ascii="Arial" w:eastAsia="Arial" w:hAnsi="Arial"/>
                <w:color w:val="000000"/>
                <w:sz w:val="24"/>
              </w:rPr>
            </w:pPr>
            <w:r>
              <w:rPr>
                <w:rFonts w:ascii="Arial" w:eastAsia="Arial" w:hAnsi="Arial"/>
                <w:color w:val="000000"/>
                <w:sz w:val="24"/>
              </w:rPr>
              <w:t>a body listed in one of the following sub-categories of the Central Government classification of the Public Sector Classification Guide, as published and amended from time to time by the Office for National Statistics:</w:t>
            </w:r>
          </w:p>
        </w:tc>
      </w:tr>
      <w:tr w:rsidR="00523AF4" w14:paraId="621C247D"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24C486A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226D9C91" w14:textId="77777777" w:rsidR="00523AF4" w:rsidRDefault="00523AF4"/>
        </w:tc>
      </w:tr>
      <w:tr w:rsidR="00523AF4" w14:paraId="1C902B93" w14:textId="77777777">
        <w:tblPrEx>
          <w:tblCellMar>
            <w:top w:w="0" w:type="dxa"/>
            <w:bottom w:w="0" w:type="dxa"/>
          </w:tblCellMar>
        </w:tblPrEx>
        <w:trPr>
          <w:trHeight w:hRule="exact" w:val="3120"/>
        </w:trPr>
        <w:tc>
          <w:tcPr>
            <w:tcW w:w="2410" w:type="dxa"/>
            <w:vMerge/>
            <w:tcBorders>
              <w:top w:val="single" w:sz="0" w:space="0" w:color="000000"/>
              <w:left w:val="single" w:sz="4" w:space="0" w:color="000000"/>
              <w:bottom w:val="single" w:sz="0" w:space="0" w:color="000000"/>
              <w:right w:val="single" w:sz="4" w:space="0" w:color="000000"/>
            </w:tcBorders>
          </w:tcPr>
          <w:p w14:paraId="6CB0C9FE"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vAlign w:val="center"/>
          </w:tcPr>
          <w:p w14:paraId="5541F568" w14:textId="77777777" w:rsidR="00523AF4" w:rsidRDefault="00EE6B67">
            <w:pPr>
              <w:numPr>
                <w:ilvl w:val="0"/>
                <w:numId w:val="67"/>
              </w:numPr>
              <w:tabs>
                <w:tab w:val="clear" w:pos="504"/>
                <w:tab w:val="left" w:pos="720"/>
              </w:tabs>
              <w:spacing w:before="764" w:line="271" w:lineRule="exact"/>
              <w:ind w:left="216"/>
              <w:textAlignment w:val="baseline"/>
              <w:rPr>
                <w:rFonts w:ascii="Arial" w:eastAsia="Arial" w:hAnsi="Arial"/>
                <w:color w:val="000000"/>
                <w:sz w:val="24"/>
              </w:rPr>
            </w:pPr>
            <w:r>
              <w:rPr>
                <w:rFonts w:ascii="Arial" w:eastAsia="Arial" w:hAnsi="Arial"/>
                <w:color w:val="000000"/>
                <w:sz w:val="24"/>
              </w:rPr>
              <w:t>Government Department;</w:t>
            </w:r>
          </w:p>
          <w:p w14:paraId="5E70726B" w14:textId="77777777" w:rsidR="00523AF4" w:rsidRDefault="00EE6B67">
            <w:pPr>
              <w:numPr>
                <w:ilvl w:val="0"/>
                <w:numId w:val="68"/>
              </w:numPr>
              <w:tabs>
                <w:tab w:val="clear" w:pos="360"/>
                <w:tab w:val="left" w:pos="576"/>
              </w:tabs>
              <w:spacing w:before="116" w:line="278" w:lineRule="exact"/>
              <w:ind w:left="576" w:right="108" w:hanging="360"/>
              <w:textAlignment w:val="baseline"/>
              <w:rPr>
                <w:rFonts w:ascii="Arial" w:eastAsia="Arial" w:hAnsi="Arial"/>
                <w:color w:val="000000"/>
                <w:sz w:val="24"/>
              </w:rPr>
            </w:pPr>
            <w:r>
              <w:rPr>
                <w:rFonts w:ascii="Arial" w:eastAsia="Arial" w:hAnsi="Arial"/>
                <w:color w:val="000000"/>
                <w:sz w:val="24"/>
              </w:rPr>
              <w:t>Non-Departmental Public Body or Assembly Sponsored Public Body (advisory, executive, or tribunal);</w:t>
            </w:r>
          </w:p>
          <w:p w14:paraId="1AE25255" w14:textId="77777777" w:rsidR="00523AF4" w:rsidRDefault="00EE6B67">
            <w:pPr>
              <w:numPr>
                <w:ilvl w:val="0"/>
                <w:numId w:val="67"/>
              </w:numPr>
              <w:tabs>
                <w:tab w:val="clear" w:pos="504"/>
                <w:tab w:val="left" w:pos="720"/>
              </w:tabs>
              <w:spacing w:before="123" w:line="271" w:lineRule="exact"/>
              <w:ind w:left="216"/>
              <w:textAlignment w:val="baseline"/>
              <w:rPr>
                <w:rFonts w:ascii="Arial" w:eastAsia="Arial" w:hAnsi="Arial"/>
                <w:color w:val="000000"/>
                <w:sz w:val="24"/>
              </w:rPr>
            </w:pPr>
            <w:r>
              <w:rPr>
                <w:rFonts w:ascii="Arial" w:eastAsia="Arial" w:hAnsi="Arial"/>
                <w:color w:val="000000"/>
                <w:sz w:val="24"/>
              </w:rPr>
              <w:t>Non-Ministerial Department; or</w:t>
            </w:r>
          </w:p>
          <w:p w14:paraId="777D4A16" w14:textId="77777777" w:rsidR="00523AF4" w:rsidRDefault="00EE6B67">
            <w:pPr>
              <w:numPr>
                <w:ilvl w:val="0"/>
                <w:numId w:val="67"/>
              </w:numPr>
              <w:tabs>
                <w:tab w:val="clear" w:pos="504"/>
                <w:tab w:val="left" w:pos="720"/>
              </w:tabs>
              <w:spacing w:before="127" w:after="616" w:line="271" w:lineRule="exact"/>
              <w:ind w:left="216"/>
              <w:textAlignment w:val="baseline"/>
              <w:rPr>
                <w:rFonts w:ascii="Arial" w:eastAsia="Arial" w:hAnsi="Arial"/>
                <w:color w:val="000000"/>
                <w:sz w:val="24"/>
              </w:rPr>
            </w:pPr>
            <w:r>
              <w:rPr>
                <w:rFonts w:ascii="Arial" w:eastAsia="Arial" w:hAnsi="Arial"/>
                <w:color w:val="000000"/>
                <w:sz w:val="24"/>
              </w:rPr>
              <w:t>Executive Agency;</w:t>
            </w:r>
          </w:p>
        </w:tc>
      </w:tr>
      <w:tr w:rsidR="00523AF4" w14:paraId="00DC3B7C"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61E46A5C"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12D141F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1F93F13A"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1BE2B19B" w14:textId="77777777" w:rsidR="00523AF4" w:rsidRDefault="00EE6B67">
            <w:pPr>
              <w:spacing w:before="642" w:after="602" w:line="278" w:lineRule="exact"/>
              <w:ind w:left="19"/>
              <w:textAlignment w:val="baseline"/>
              <w:rPr>
                <w:rFonts w:ascii="Arial" w:eastAsia="Arial" w:hAnsi="Arial"/>
                <w:b/>
                <w:color w:val="000000"/>
                <w:sz w:val="24"/>
              </w:rPr>
            </w:pPr>
            <w:r>
              <w:rPr>
                <w:rFonts w:ascii="Arial" w:eastAsia="Arial" w:hAnsi="Arial"/>
                <w:b/>
                <w:color w:val="000000"/>
                <w:sz w:val="24"/>
              </w:rPr>
              <w:t>"Change in Law"</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62C44B91" w14:textId="77777777" w:rsidR="00523AF4" w:rsidRDefault="00EE6B67">
            <w:pPr>
              <w:spacing w:before="634" w:after="615" w:line="278" w:lineRule="exact"/>
              <w:ind w:left="108" w:right="108"/>
              <w:jc w:val="both"/>
              <w:textAlignment w:val="baseline"/>
              <w:rPr>
                <w:rFonts w:ascii="Arial" w:eastAsia="Arial" w:hAnsi="Arial"/>
                <w:color w:val="000000"/>
                <w:sz w:val="24"/>
              </w:rPr>
            </w:pPr>
            <w:r>
              <w:rPr>
                <w:rFonts w:ascii="Arial" w:eastAsia="Arial" w:hAnsi="Arial"/>
                <w:color w:val="000000"/>
                <w:sz w:val="24"/>
              </w:rPr>
              <w:t>any change in Law which impacts on the supply of the Deliverables and performance of the Contract which comes into force after the Start Date;</w:t>
            </w:r>
          </w:p>
        </w:tc>
      </w:tr>
      <w:tr w:rsidR="00523AF4" w14:paraId="1BAA80A2"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0999FD5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7397A539" w14:textId="77777777" w:rsidR="00523AF4" w:rsidRDefault="00523AF4"/>
        </w:tc>
      </w:tr>
      <w:tr w:rsidR="00523AF4" w14:paraId="4AAF3FDB"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77158351"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0F5BAAA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1B3E1F3" w14:textId="77777777">
        <w:tblPrEx>
          <w:tblCellMar>
            <w:top w:w="0" w:type="dxa"/>
            <w:bottom w:w="0" w:type="dxa"/>
          </w:tblCellMar>
        </w:tblPrEx>
        <w:trPr>
          <w:trHeight w:hRule="exact" w:val="1810"/>
        </w:trPr>
        <w:tc>
          <w:tcPr>
            <w:tcW w:w="2410" w:type="dxa"/>
            <w:tcBorders>
              <w:top w:val="single" w:sz="4" w:space="0" w:color="000000"/>
              <w:left w:val="single" w:sz="4" w:space="0" w:color="000000"/>
              <w:bottom w:val="single" w:sz="4" w:space="0" w:color="000000"/>
              <w:right w:val="single" w:sz="4" w:space="0" w:color="000000"/>
            </w:tcBorders>
            <w:vAlign w:val="center"/>
          </w:tcPr>
          <w:p w14:paraId="40319750" w14:textId="77777777" w:rsidR="00523AF4" w:rsidRDefault="00EE6B67">
            <w:pPr>
              <w:spacing w:before="642" w:after="611" w:line="278" w:lineRule="exact"/>
              <w:textAlignment w:val="baseline"/>
              <w:rPr>
                <w:rFonts w:ascii="Arial" w:eastAsia="Arial" w:hAnsi="Arial"/>
                <w:b/>
                <w:color w:val="000000"/>
                <w:sz w:val="24"/>
              </w:rPr>
            </w:pPr>
            <w:r>
              <w:rPr>
                <w:rFonts w:ascii="Arial" w:eastAsia="Arial" w:hAnsi="Arial"/>
                <w:b/>
                <w:color w:val="000000"/>
                <w:sz w:val="24"/>
              </w:rPr>
              <w:t xml:space="preserve">"Change of </w:t>
            </w:r>
            <w:r>
              <w:rPr>
                <w:rFonts w:ascii="Arial" w:eastAsia="Arial" w:hAnsi="Arial"/>
                <w:b/>
                <w:color w:val="000000"/>
                <w:sz w:val="24"/>
              </w:rPr>
              <w:br/>
              <w:t>Control"</w:t>
            </w:r>
          </w:p>
        </w:tc>
        <w:tc>
          <w:tcPr>
            <w:tcW w:w="7353" w:type="dxa"/>
            <w:tcBorders>
              <w:top w:val="single" w:sz="4" w:space="0" w:color="000000"/>
              <w:left w:val="single" w:sz="4" w:space="0" w:color="000000"/>
              <w:bottom w:val="single" w:sz="4" w:space="0" w:color="000000"/>
              <w:right w:val="single" w:sz="4" w:space="0" w:color="000000"/>
            </w:tcBorders>
            <w:vAlign w:val="center"/>
          </w:tcPr>
          <w:p w14:paraId="4986C156" w14:textId="77777777" w:rsidR="00523AF4" w:rsidRDefault="00EE6B67">
            <w:pPr>
              <w:spacing w:before="636" w:after="615" w:line="279" w:lineRule="exact"/>
              <w:ind w:left="108" w:right="108"/>
              <w:jc w:val="both"/>
              <w:textAlignment w:val="baseline"/>
              <w:rPr>
                <w:rFonts w:ascii="Arial" w:eastAsia="Arial" w:hAnsi="Arial"/>
                <w:color w:val="000000"/>
                <w:sz w:val="24"/>
              </w:rPr>
            </w:pPr>
            <w:r>
              <w:rPr>
                <w:rFonts w:ascii="Arial" w:eastAsia="Arial" w:hAnsi="Arial"/>
                <w:color w:val="000000"/>
                <w:sz w:val="24"/>
              </w:rPr>
              <w:t>a change of control within the meaning of Section 450 of the Corporation Tax Act 2010;</w:t>
            </w:r>
          </w:p>
        </w:tc>
      </w:tr>
      <w:tr w:rsidR="00523AF4" w14:paraId="06ACCB74"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7CEFFBB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1D98B6E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298D4EB"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2E05E254" w14:textId="77777777" w:rsidR="00523AF4" w:rsidRDefault="00EE6B67">
            <w:pPr>
              <w:spacing w:before="641" w:after="607" w:line="278" w:lineRule="exact"/>
              <w:ind w:left="19"/>
              <w:textAlignment w:val="baseline"/>
              <w:rPr>
                <w:rFonts w:ascii="Arial" w:eastAsia="Arial" w:hAnsi="Arial"/>
                <w:b/>
                <w:color w:val="000000"/>
                <w:sz w:val="24"/>
              </w:rPr>
            </w:pPr>
            <w:r>
              <w:rPr>
                <w:rFonts w:ascii="Arial" w:eastAsia="Arial" w:hAnsi="Arial"/>
                <w:b/>
                <w:color w:val="000000"/>
                <w:sz w:val="24"/>
              </w:rPr>
              <w:t>"Charges"</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32C88B68" w14:textId="77777777" w:rsidR="00523AF4" w:rsidRDefault="00EE6B67">
            <w:pPr>
              <w:spacing w:before="636" w:after="476" w:line="279" w:lineRule="exact"/>
              <w:ind w:left="108" w:right="108"/>
              <w:jc w:val="both"/>
              <w:textAlignment w:val="baseline"/>
              <w:rPr>
                <w:rFonts w:ascii="Arial" w:eastAsia="Arial" w:hAnsi="Arial"/>
                <w:color w:val="000000"/>
                <w:spacing w:val="-3"/>
                <w:sz w:val="24"/>
              </w:rPr>
            </w:pPr>
            <w:r>
              <w:rPr>
                <w:rFonts w:ascii="Arial" w:eastAsia="Arial" w:hAnsi="Arial"/>
                <w:color w:val="000000"/>
                <w:spacing w:val="-3"/>
                <w:sz w:val="24"/>
              </w:rPr>
              <w:t>the prices (exclusive of any applicable VAT), payable to the Supplier by the Buyer under the Call-Off Contract, as set out in the Order</w:t>
            </w:r>
          </w:p>
        </w:tc>
      </w:tr>
      <w:tr w:rsidR="00523AF4" w14:paraId="2363A729" w14:textId="77777777">
        <w:tblPrEx>
          <w:tblCellMar>
            <w:top w:w="0" w:type="dxa"/>
            <w:bottom w:w="0" w:type="dxa"/>
          </w:tblCellMar>
        </w:tblPrEx>
        <w:trPr>
          <w:trHeight w:hRule="exact" w:val="135"/>
        </w:trPr>
        <w:tc>
          <w:tcPr>
            <w:tcW w:w="2410" w:type="dxa"/>
            <w:tcBorders>
              <w:top w:val="single" w:sz="4" w:space="0" w:color="000000"/>
              <w:left w:val="single" w:sz="4" w:space="0" w:color="000000"/>
              <w:bottom w:val="single" w:sz="4" w:space="0" w:color="000000"/>
              <w:right w:val="single" w:sz="4" w:space="0" w:color="000000"/>
            </w:tcBorders>
          </w:tcPr>
          <w:p w14:paraId="4C2D27C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7B5C6A37" w14:textId="77777777" w:rsidR="00523AF4" w:rsidRDefault="00523AF4"/>
        </w:tc>
      </w:tr>
    </w:tbl>
    <w:p w14:paraId="41108804" w14:textId="77777777" w:rsidR="00523AF4" w:rsidRDefault="00523AF4">
      <w:pPr>
        <w:spacing w:after="10" w:line="20" w:lineRule="exact"/>
      </w:pPr>
    </w:p>
    <w:p w14:paraId="323EDD2B"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30B77AB0" w14:textId="77777777" w:rsidR="00523AF4" w:rsidRDefault="00EE6B67">
      <w:pPr>
        <w:tabs>
          <w:tab w:val="left" w:pos="8784"/>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45 </w:t>
      </w:r>
      <w:r>
        <w:rPr>
          <w:rFonts w:ascii="Arial" w:eastAsia="Arial" w:hAnsi="Arial"/>
          <w:color w:val="000000"/>
          <w:sz w:val="20"/>
        </w:rPr>
        <w:t>Model Version: v3.8</w:t>
      </w:r>
    </w:p>
    <w:p w14:paraId="09EA7108" w14:textId="77777777" w:rsidR="00523AF4" w:rsidRDefault="00523AF4">
      <w:pPr>
        <w:sectPr w:rsidR="00523AF4">
          <w:pgSz w:w="11904" w:h="16838"/>
          <w:pgMar w:top="700" w:right="691" w:bottom="562" w:left="1430" w:header="720" w:footer="720" w:gutter="0"/>
          <w:cols w:space="720"/>
        </w:sectPr>
      </w:pPr>
    </w:p>
    <w:p w14:paraId="01FEF123"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0" w:type="dxa"/>
        <w:tblLayout w:type="fixed"/>
        <w:tblCellMar>
          <w:left w:w="0" w:type="dxa"/>
          <w:right w:w="0" w:type="dxa"/>
        </w:tblCellMar>
        <w:tblLook w:val="0000" w:firstRow="0" w:lastRow="0" w:firstColumn="0" w:lastColumn="0" w:noHBand="0" w:noVBand="0"/>
      </w:tblPr>
      <w:tblGrid>
        <w:gridCol w:w="2410"/>
        <w:gridCol w:w="7353"/>
      </w:tblGrid>
      <w:tr w:rsidR="00523AF4" w14:paraId="5D213D6F" w14:textId="77777777">
        <w:tblPrEx>
          <w:tblCellMar>
            <w:top w:w="0" w:type="dxa"/>
            <w:bottom w:w="0" w:type="dxa"/>
          </w:tblCellMar>
        </w:tblPrEx>
        <w:trPr>
          <w:trHeight w:hRule="exact" w:val="1186"/>
        </w:trPr>
        <w:tc>
          <w:tcPr>
            <w:tcW w:w="2410" w:type="dxa"/>
            <w:vMerge w:val="restart"/>
            <w:tcBorders>
              <w:top w:val="single" w:sz="4" w:space="0" w:color="000000"/>
              <w:left w:val="single" w:sz="4" w:space="0" w:color="000000"/>
              <w:bottom w:val="single" w:sz="0" w:space="0" w:color="000000"/>
              <w:right w:val="single" w:sz="4" w:space="0" w:color="000000"/>
            </w:tcBorders>
          </w:tcPr>
          <w:p w14:paraId="2C758C2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348E961A" w14:textId="77777777" w:rsidR="00523AF4" w:rsidRDefault="00EE6B67">
            <w:pPr>
              <w:spacing w:after="611" w:line="278" w:lineRule="exact"/>
              <w:ind w:left="108" w:right="108"/>
              <w:jc w:val="both"/>
              <w:textAlignment w:val="baseline"/>
              <w:rPr>
                <w:rFonts w:ascii="Arial" w:eastAsia="Arial" w:hAnsi="Arial"/>
                <w:color w:val="000000"/>
                <w:sz w:val="24"/>
              </w:rPr>
            </w:pPr>
            <w:r>
              <w:rPr>
                <w:rFonts w:ascii="Arial" w:eastAsia="Arial" w:hAnsi="Arial"/>
                <w:color w:val="000000"/>
                <w:sz w:val="24"/>
              </w:rPr>
              <w:t>Form, for the full and proper performance by the Supplier of its obligations under the Call-Off Contract less any Deductions;</w:t>
            </w:r>
          </w:p>
        </w:tc>
      </w:tr>
      <w:tr w:rsidR="00523AF4" w14:paraId="1578166F"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5F3EAAEE"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023063F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2664CFB"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3B016509" w14:textId="77777777" w:rsidR="00523AF4" w:rsidRDefault="00EE6B67">
            <w:pPr>
              <w:spacing w:before="638" w:after="605" w:line="278" w:lineRule="exact"/>
              <w:ind w:left="14"/>
              <w:textAlignment w:val="baseline"/>
              <w:rPr>
                <w:rFonts w:ascii="Arial" w:eastAsia="Arial" w:hAnsi="Arial"/>
                <w:b/>
                <w:color w:val="000000"/>
                <w:sz w:val="24"/>
              </w:rPr>
            </w:pPr>
            <w:r>
              <w:rPr>
                <w:rFonts w:ascii="Arial" w:eastAsia="Arial" w:hAnsi="Arial"/>
                <w:b/>
                <w:color w:val="000000"/>
                <w:sz w:val="24"/>
              </w:rPr>
              <w:t>"Claim"</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3F8DEA67" w14:textId="77777777" w:rsidR="00523AF4" w:rsidRDefault="00EE6B67">
            <w:pPr>
              <w:spacing w:before="637" w:after="616" w:line="278" w:lineRule="exact"/>
              <w:ind w:left="108" w:right="144"/>
              <w:jc w:val="both"/>
              <w:textAlignment w:val="baseline"/>
              <w:rPr>
                <w:rFonts w:ascii="Arial" w:eastAsia="Arial" w:hAnsi="Arial"/>
                <w:color w:val="000000"/>
                <w:sz w:val="24"/>
              </w:rPr>
            </w:pPr>
            <w:r>
              <w:rPr>
                <w:rFonts w:ascii="Arial" w:eastAsia="Arial" w:hAnsi="Arial"/>
                <w:color w:val="000000"/>
                <w:sz w:val="24"/>
              </w:rPr>
              <w:t>any claim which it appears that a Beneficiary is, or may become, entitled to indemnification under this Contract;</w:t>
            </w:r>
          </w:p>
        </w:tc>
      </w:tr>
      <w:tr w:rsidR="00523AF4" w14:paraId="7839788D" w14:textId="77777777">
        <w:tblPrEx>
          <w:tblCellMar>
            <w:top w:w="0" w:type="dxa"/>
            <w:bottom w:w="0" w:type="dxa"/>
          </w:tblCellMar>
        </w:tblPrEx>
        <w:trPr>
          <w:trHeight w:hRule="exact" w:val="279"/>
        </w:trPr>
        <w:tc>
          <w:tcPr>
            <w:tcW w:w="2410" w:type="dxa"/>
            <w:vMerge w:val="restart"/>
            <w:tcBorders>
              <w:top w:val="single" w:sz="4" w:space="0" w:color="000000"/>
              <w:left w:val="single" w:sz="4" w:space="0" w:color="000000"/>
              <w:bottom w:val="single" w:sz="0" w:space="0" w:color="000000"/>
              <w:right w:val="single" w:sz="4" w:space="0" w:color="000000"/>
            </w:tcBorders>
          </w:tcPr>
          <w:p w14:paraId="69A411A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5646E12E" w14:textId="77777777" w:rsidR="00523AF4" w:rsidRDefault="00523AF4"/>
        </w:tc>
      </w:tr>
      <w:tr w:rsidR="00523AF4" w14:paraId="052304FD"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4FD2A711"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5F601C1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C175192" w14:textId="77777777">
        <w:tblPrEx>
          <w:tblCellMar>
            <w:top w:w="0" w:type="dxa"/>
            <w:bottom w:w="0" w:type="dxa"/>
          </w:tblCellMar>
        </w:tblPrEx>
        <w:trPr>
          <w:trHeight w:hRule="exact" w:val="2088"/>
        </w:trPr>
        <w:tc>
          <w:tcPr>
            <w:tcW w:w="2410" w:type="dxa"/>
            <w:tcBorders>
              <w:top w:val="single" w:sz="4" w:space="0" w:color="000000"/>
              <w:left w:val="single" w:sz="4" w:space="0" w:color="000000"/>
              <w:bottom w:val="single" w:sz="4" w:space="0" w:color="000000"/>
              <w:right w:val="single" w:sz="4" w:space="0" w:color="000000"/>
            </w:tcBorders>
            <w:vAlign w:val="center"/>
          </w:tcPr>
          <w:p w14:paraId="2B8314D6" w14:textId="77777777" w:rsidR="00523AF4" w:rsidRDefault="00EE6B67">
            <w:pPr>
              <w:spacing w:before="634" w:after="615" w:line="278" w:lineRule="exact"/>
              <w:textAlignment w:val="baseline"/>
              <w:rPr>
                <w:rFonts w:ascii="Arial" w:eastAsia="Arial" w:hAnsi="Arial"/>
                <w:b/>
                <w:color w:val="000000"/>
                <w:sz w:val="24"/>
              </w:rPr>
            </w:pPr>
            <w:r>
              <w:rPr>
                <w:rFonts w:ascii="Arial" w:eastAsia="Arial" w:hAnsi="Arial"/>
                <w:b/>
                <w:color w:val="000000"/>
                <w:sz w:val="24"/>
              </w:rPr>
              <w:t>"Commercially Sensitive Information"</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5EC30EB0" w14:textId="77777777" w:rsidR="00523AF4" w:rsidRDefault="00EE6B67">
            <w:pPr>
              <w:spacing w:before="629" w:after="607" w:line="278" w:lineRule="exact"/>
              <w:ind w:left="108" w:right="108"/>
              <w:jc w:val="both"/>
              <w:textAlignment w:val="baseline"/>
              <w:rPr>
                <w:rFonts w:ascii="Arial" w:eastAsia="Arial" w:hAnsi="Arial"/>
                <w:color w:val="000000"/>
                <w:spacing w:val="-3"/>
                <w:sz w:val="24"/>
              </w:rPr>
            </w:pPr>
            <w:r>
              <w:rPr>
                <w:rFonts w:ascii="Arial" w:eastAsia="Arial" w:hAnsi="Arial"/>
                <w:color w:val="000000"/>
                <w:spacing w:val="-3"/>
                <w:sz w:val="24"/>
              </w:rPr>
              <w:t>the Confidential Information listed in the Framework Award Form or Order Form (if any) comprising of commercially sensitive information relating to the Supplier, its IPR or its business or which the Supplier has indicated to the Authority that, if disclose</w:t>
            </w:r>
            <w:r>
              <w:rPr>
                <w:rFonts w:ascii="Arial" w:eastAsia="Arial" w:hAnsi="Arial"/>
                <w:color w:val="000000"/>
                <w:spacing w:val="-3"/>
                <w:sz w:val="24"/>
              </w:rPr>
              <w:t>d by the Authority, would cause the Supplier significant commercial disadvantage or material financial loss;</w:t>
            </w:r>
          </w:p>
        </w:tc>
      </w:tr>
      <w:tr w:rsidR="00523AF4" w14:paraId="5D278718" w14:textId="77777777">
        <w:tblPrEx>
          <w:tblCellMar>
            <w:top w:w="0" w:type="dxa"/>
            <w:bottom w:w="0" w:type="dxa"/>
          </w:tblCellMar>
        </w:tblPrEx>
        <w:trPr>
          <w:trHeight w:hRule="exact" w:val="826"/>
        </w:trPr>
        <w:tc>
          <w:tcPr>
            <w:tcW w:w="2410" w:type="dxa"/>
            <w:vMerge w:val="restart"/>
            <w:tcBorders>
              <w:top w:val="single" w:sz="4" w:space="0" w:color="000000"/>
              <w:left w:val="single" w:sz="4" w:space="0" w:color="000000"/>
              <w:bottom w:val="single" w:sz="0" w:space="0" w:color="000000"/>
              <w:right w:val="single" w:sz="4" w:space="0" w:color="000000"/>
            </w:tcBorders>
          </w:tcPr>
          <w:p w14:paraId="25A153D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391B08A5" w14:textId="77777777" w:rsidR="00523AF4" w:rsidRDefault="00523AF4"/>
        </w:tc>
      </w:tr>
      <w:tr w:rsidR="00523AF4" w14:paraId="5882351F"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507685CD"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6DF7DA6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FAC5FFE" w14:textId="77777777">
        <w:tblPrEx>
          <w:tblCellMar>
            <w:top w:w="0" w:type="dxa"/>
            <w:bottom w:w="0" w:type="dxa"/>
          </w:tblCellMar>
        </w:tblPrEx>
        <w:trPr>
          <w:trHeight w:hRule="exact" w:val="1815"/>
        </w:trPr>
        <w:tc>
          <w:tcPr>
            <w:tcW w:w="2410" w:type="dxa"/>
            <w:tcBorders>
              <w:top w:val="single" w:sz="4" w:space="0" w:color="000000"/>
              <w:left w:val="single" w:sz="4" w:space="0" w:color="000000"/>
              <w:bottom w:val="single" w:sz="4" w:space="0" w:color="000000"/>
              <w:right w:val="single" w:sz="4" w:space="0" w:color="000000"/>
            </w:tcBorders>
            <w:vAlign w:val="center"/>
          </w:tcPr>
          <w:p w14:paraId="163CDDC6" w14:textId="77777777" w:rsidR="00523AF4" w:rsidRDefault="00EE6B67">
            <w:pPr>
              <w:spacing w:before="639" w:after="610" w:line="278" w:lineRule="exact"/>
              <w:textAlignment w:val="baseline"/>
              <w:rPr>
                <w:rFonts w:ascii="Arial" w:eastAsia="Arial" w:hAnsi="Arial"/>
                <w:b/>
                <w:color w:val="000000"/>
                <w:sz w:val="24"/>
              </w:rPr>
            </w:pPr>
            <w:r>
              <w:rPr>
                <w:rFonts w:ascii="Arial" w:eastAsia="Arial" w:hAnsi="Arial"/>
                <w:b/>
                <w:color w:val="000000"/>
                <w:sz w:val="24"/>
              </w:rPr>
              <w:t>"Comparable Supply"</w:t>
            </w:r>
          </w:p>
        </w:tc>
        <w:tc>
          <w:tcPr>
            <w:tcW w:w="7353" w:type="dxa"/>
            <w:tcBorders>
              <w:top w:val="single" w:sz="4" w:space="0" w:color="000000"/>
              <w:left w:val="single" w:sz="4" w:space="0" w:color="000000"/>
              <w:bottom w:val="single" w:sz="4" w:space="0" w:color="000000"/>
              <w:right w:val="single" w:sz="4" w:space="0" w:color="000000"/>
            </w:tcBorders>
            <w:vAlign w:val="center"/>
          </w:tcPr>
          <w:p w14:paraId="3814C3E8" w14:textId="77777777" w:rsidR="00523AF4" w:rsidRDefault="00EE6B67">
            <w:pPr>
              <w:spacing w:before="637" w:after="612" w:line="278" w:lineRule="exact"/>
              <w:ind w:left="108" w:right="108"/>
              <w:jc w:val="both"/>
              <w:textAlignment w:val="baseline"/>
              <w:rPr>
                <w:rFonts w:ascii="Arial" w:eastAsia="Arial" w:hAnsi="Arial"/>
                <w:color w:val="000000"/>
                <w:sz w:val="24"/>
              </w:rPr>
            </w:pPr>
            <w:r>
              <w:rPr>
                <w:rFonts w:ascii="Arial" w:eastAsia="Arial" w:hAnsi="Arial"/>
                <w:color w:val="000000"/>
                <w:sz w:val="24"/>
              </w:rPr>
              <w:t>the supply of Deliverables to another Buyer of the Supplier that are the same or similar to the Deliverables;</w:t>
            </w:r>
          </w:p>
        </w:tc>
      </w:tr>
      <w:tr w:rsidR="00523AF4" w14:paraId="3A886407"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62EB5C6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7A44C00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279FD080" w14:textId="77777777">
        <w:tblPrEx>
          <w:tblCellMar>
            <w:top w:w="0" w:type="dxa"/>
            <w:bottom w:w="0" w:type="dxa"/>
          </w:tblCellMar>
        </w:tblPrEx>
        <w:trPr>
          <w:trHeight w:hRule="exact" w:val="1815"/>
        </w:trPr>
        <w:tc>
          <w:tcPr>
            <w:tcW w:w="2410" w:type="dxa"/>
            <w:tcBorders>
              <w:top w:val="single" w:sz="4" w:space="0" w:color="000000"/>
              <w:left w:val="single" w:sz="4" w:space="0" w:color="000000"/>
              <w:bottom w:val="single" w:sz="4" w:space="0" w:color="000000"/>
              <w:right w:val="single" w:sz="4" w:space="0" w:color="000000"/>
            </w:tcBorders>
            <w:vAlign w:val="center"/>
          </w:tcPr>
          <w:p w14:paraId="1D72281A" w14:textId="77777777" w:rsidR="00523AF4" w:rsidRDefault="00EE6B67">
            <w:pPr>
              <w:spacing w:before="639" w:after="610" w:line="278" w:lineRule="exact"/>
              <w:textAlignment w:val="baseline"/>
              <w:rPr>
                <w:rFonts w:ascii="Arial" w:eastAsia="Arial" w:hAnsi="Arial"/>
                <w:b/>
                <w:color w:val="000000"/>
                <w:sz w:val="24"/>
              </w:rPr>
            </w:pPr>
            <w:r>
              <w:rPr>
                <w:rFonts w:ascii="Arial" w:eastAsia="Arial" w:hAnsi="Arial"/>
                <w:b/>
                <w:color w:val="000000"/>
                <w:sz w:val="24"/>
              </w:rPr>
              <w:t xml:space="preserve">"Compliance </w:t>
            </w:r>
            <w:r>
              <w:rPr>
                <w:rFonts w:ascii="Arial" w:eastAsia="Arial" w:hAnsi="Arial"/>
                <w:b/>
                <w:color w:val="000000"/>
                <w:sz w:val="24"/>
              </w:rPr>
              <w:br/>
              <w:t>Officer"</w:t>
            </w:r>
          </w:p>
        </w:tc>
        <w:tc>
          <w:tcPr>
            <w:tcW w:w="7353" w:type="dxa"/>
            <w:tcBorders>
              <w:top w:val="single" w:sz="4" w:space="0" w:color="000000"/>
              <w:left w:val="single" w:sz="4" w:space="0" w:color="000000"/>
              <w:bottom w:val="single" w:sz="4" w:space="0" w:color="000000"/>
              <w:right w:val="single" w:sz="4" w:space="0" w:color="000000"/>
            </w:tcBorders>
            <w:vAlign w:val="center"/>
          </w:tcPr>
          <w:p w14:paraId="3F7932D4" w14:textId="77777777" w:rsidR="00523AF4" w:rsidRDefault="00EE6B67">
            <w:pPr>
              <w:spacing w:before="637" w:after="612" w:line="278" w:lineRule="exact"/>
              <w:ind w:left="108" w:right="108"/>
              <w:jc w:val="both"/>
              <w:textAlignment w:val="baseline"/>
              <w:rPr>
                <w:rFonts w:ascii="Arial" w:eastAsia="Arial" w:hAnsi="Arial"/>
                <w:color w:val="000000"/>
                <w:sz w:val="24"/>
              </w:rPr>
            </w:pPr>
            <w:r>
              <w:rPr>
                <w:rFonts w:ascii="Arial" w:eastAsia="Arial" w:hAnsi="Arial"/>
                <w:color w:val="000000"/>
                <w:sz w:val="24"/>
              </w:rPr>
              <w:t>the person(s) appointed by the Supplier who is responsible for ensuring that the Supplier complies with its legal obligations;</w:t>
            </w:r>
          </w:p>
        </w:tc>
      </w:tr>
      <w:tr w:rsidR="00523AF4" w14:paraId="12203490"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390E7E0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7C0620A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86482AC" w14:textId="77777777">
        <w:tblPrEx>
          <w:tblCellMar>
            <w:top w:w="0" w:type="dxa"/>
            <w:bottom w:w="0" w:type="dxa"/>
          </w:tblCellMar>
        </w:tblPrEx>
        <w:trPr>
          <w:trHeight w:hRule="exact" w:val="1810"/>
        </w:trPr>
        <w:tc>
          <w:tcPr>
            <w:tcW w:w="2410" w:type="dxa"/>
            <w:tcBorders>
              <w:top w:val="single" w:sz="4" w:space="0" w:color="000000"/>
              <w:left w:val="single" w:sz="4" w:space="0" w:color="000000"/>
              <w:bottom w:val="single" w:sz="4" w:space="0" w:color="000000"/>
              <w:right w:val="single" w:sz="4" w:space="0" w:color="000000"/>
            </w:tcBorders>
            <w:vAlign w:val="center"/>
          </w:tcPr>
          <w:p w14:paraId="788D3646" w14:textId="77777777" w:rsidR="00523AF4" w:rsidRDefault="00EE6B67">
            <w:pPr>
              <w:spacing w:before="634" w:after="615" w:line="278" w:lineRule="exact"/>
              <w:textAlignment w:val="baseline"/>
              <w:rPr>
                <w:rFonts w:ascii="Arial" w:eastAsia="Arial" w:hAnsi="Arial"/>
                <w:b/>
                <w:color w:val="000000"/>
                <w:sz w:val="24"/>
              </w:rPr>
            </w:pPr>
            <w:r>
              <w:rPr>
                <w:rFonts w:ascii="Arial" w:eastAsia="Arial" w:hAnsi="Arial"/>
                <w:b/>
                <w:color w:val="000000"/>
                <w:sz w:val="24"/>
              </w:rPr>
              <w:t>"Confidential Information"</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5C6823F3" w14:textId="77777777" w:rsidR="00523AF4" w:rsidRDefault="00EE6B67">
            <w:pPr>
              <w:spacing w:before="632" w:line="278" w:lineRule="exact"/>
              <w:jc w:val="center"/>
              <w:textAlignment w:val="baseline"/>
              <w:rPr>
                <w:rFonts w:ascii="Arial" w:eastAsia="Arial" w:hAnsi="Arial"/>
                <w:color w:val="000000"/>
                <w:sz w:val="24"/>
              </w:rPr>
            </w:pPr>
            <w:r>
              <w:rPr>
                <w:rFonts w:ascii="Arial" w:eastAsia="Arial" w:hAnsi="Arial"/>
                <w:color w:val="000000"/>
                <w:sz w:val="24"/>
              </w:rPr>
              <w:t>means any information, however it is conveyed, that relates to the</w:t>
            </w:r>
          </w:p>
          <w:p w14:paraId="2237F952" w14:textId="77777777" w:rsidR="00523AF4" w:rsidRDefault="00EE6B67">
            <w:pPr>
              <w:tabs>
                <w:tab w:val="left" w:pos="1368"/>
                <w:tab w:val="left" w:pos="2304"/>
                <w:tab w:val="left" w:pos="4104"/>
                <w:tab w:val="left" w:pos="4896"/>
                <w:tab w:val="right" w:pos="7272"/>
              </w:tabs>
              <w:spacing w:after="616" w:line="276" w:lineRule="exact"/>
              <w:ind w:left="144" w:right="108"/>
              <w:jc w:val="both"/>
              <w:textAlignment w:val="baseline"/>
              <w:rPr>
                <w:rFonts w:ascii="Arial" w:eastAsia="Arial" w:hAnsi="Arial"/>
                <w:color w:val="000000"/>
                <w:spacing w:val="-3"/>
                <w:sz w:val="24"/>
              </w:rPr>
            </w:pPr>
            <w:r>
              <w:rPr>
                <w:rFonts w:ascii="Arial" w:eastAsia="Arial" w:hAnsi="Arial"/>
                <w:color w:val="000000"/>
                <w:spacing w:val="-3"/>
                <w:sz w:val="24"/>
              </w:rPr>
              <w:t>business,</w:t>
            </w:r>
            <w:r>
              <w:rPr>
                <w:rFonts w:ascii="Arial" w:eastAsia="Arial" w:hAnsi="Arial"/>
                <w:color w:val="000000"/>
                <w:spacing w:val="-3"/>
                <w:sz w:val="24"/>
              </w:rPr>
              <w:tab/>
              <w:t>affairs,</w:t>
            </w:r>
            <w:r>
              <w:rPr>
                <w:rFonts w:ascii="Arial" w:eastAsia="Arial" w:hAnsi="Arial"/>
                <w:color w:val="000000"/>
                <w:spacing w:val="-3"/>
                <w:sz w:val="24"/>
              </w:rPr>
              <w:tab/>
              <w:t>developments,</w:t>
            </w:r>
            <w:r>
              <w:rPr>
                <w:rFonts w:ascii="Arial" w:eastAsia="Arial" w:hAnsi="Arial"/>
                <w:color w:val="000000"/>
                <w:spacing w:val="-3"/>
                <w:sz w:val="24"/>
              </w:rPr>
              <w:tab/>
              <w:t>trade</w:t>
            </w:r>
            <w:r>
              <w:rPr>
                <w:rFonts w:ascii="Arial" w:eastAsia="Arial" w:hAnsi="Arial"/>
                <w:color w:val="000000"/>
                <w:spacing w:val="-3"/>
                <w:sz w:val="24"/>
              </w:rPr>
              <w:tab/>
              <w:t>secrets,</w:t>
            </w:r>
            <w:r>
              <w:rPr>
                <w:rFonts w:ascii="Arial" w:eastAsia="Arial" w:hAnsi="Arial"/>
                <w:color w:val="000000"/>
                <w:spacing w:val="-3"/>
                <w:sz w:val="24"/>
              </w:rPr>
              <w:tab/>
              <w:t xml:space="preserve">Know-How, </w:t>
            </w:r>
            <w:r>
              <w:rPr>
                <w:rFonts w:ascii="Arial" w:eastAsia="Arial" w:hAnsi="Arial"/>
                <w:color w:val="000000"/>
                <w:spacing w:val="-3"/>
                <w:sz w:val="24"/>
              </w:rPr>
              <w:br/>
            </w:r>
            <w:r>
              <w:rPr>
                <w:rFonts w:ascii="Arial" w:eastAsia="Arial" w:hAnsi="Arial"/>
                <w:color w:val="000000"/>
                <w:spacing w:val="-3"/>
                <w:sz w:val="24"/>
              </w:rPr>
              <w:t xml:space="preserve">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b/>
                <w:color w:val="000000"/>
                <w:spacing w:val="-3"/>
                <w:sz w:val="24"/>
              </w:rPr>
              <w:t>"confidential"</w:t>
            </w:r>
            <w:r>
              <w:rPr>
                <w:rFonts w:ascii="Arial" w:eastAsia="Arial" w:hAnsi="Arial"/>
                <w:color w:val="000000"/>
                <w:spacing w:val="-3"/>
                <w:sz w:val="24"/>
              </w:rPr>
              <w:t>) or which ought r</w:t>
            </w:r>
            <w:r>
              <w:rPr>
                <w:rFonts w:ascii="Arial" w:eastAsia="Arial" w:hAnsi="Arial"/>
                <w:color w:val="000000"/>
                <w:spacing w:val="-3"/>
                <w:sz w:val="24"/>
              </w:rPr>
              <w:t>easonably to be considered to be confidential;</w:t>
            </w:r>
          </w:p>
        </w:tc>
      </w:tr>
      <w:tr w:rsidR="00523AF4" w14:paraId="39BD3356" w14:textId="77777777">
        <w:tblPrEx>
          <w:tblCellMar>
            <w:top w:w="0" w:type="dxa"/>
            <w:bottom w:w="0" w:type="dxa"/>
          </w:tblCellMar>
        </w:tblPrEx>
        <w:trPr>
          <w:trHeight w:hRule="exact" w:val="1382"/>
        </w:trPr>
        <w:tc>
          <w:tcPr>
            <w:tcW w:w="2410" w:type="dxa"/>
            <w:vMerge w:val="restart"/>
            <w:tcBorders>
              <w:top w:val="single" w:sz="4" w:space="0" w:color="000000"/>
              <w:left w:val="single" w:sz="4" w:space="0" w:color="000000"/>
              <w:bottom w:val="single" w:sz="0" w:space="0" w:color="000000"/>
              <w:right w:val="single" w:sz="4" w:space="0" w:color="000000"/>
            </w:tcBorders>
          </w:tcPr>
          <w:p w14:paraId="22F5F00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50070E52" w14:textId="77777777" w:rsidR="00523AF4" w:rsidRDefault="00523AF4"/>
        </w:tc>
      </w:tr>
      <w:tr w:rsidR="00523AF4" w14:paraId="428DD2B6" w14:textId="77777777">
        <w:tblPrEx>
          <w:tblCellMar>
            <w:top w:w="0" w:type="dxa"/>
            <w:bottom w:w="0" w:type="dxa"/>
          </w:tblCellMar>
        </w:tblPrEx>
        <w:trPr>
          <w:trHeight w:hRule="exact" w:val="135"/>
        </w:trPr>
        <w:tc>
          <w:tcPr>
            <w:tcW w:w="2410" w:type="dxa"/>
            <w:vMerge/>
            <w:tcBorders>
              <w:top w:val="single" w:sz="0" w:space="0" w:color="000000"/>
              <w:left w:val="single" w:sz="4" w:space="0" w:color="000000"/>
              <w:bottom w:val="single" w:sz="4" w:space="0" w:color="000000"/>
              <w:right w:val="single" w:sz="4" w:space="0" w:color="000000"/>
            </w:tcBorders>
          </w:tcPr>
          <w:p w14:paraId="2A673206"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53F6EA7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55D97725" w14:textId="77777777" w:rsidR="00523AF4" w:rsidRDefault="00523AF4">
      <w:pPr>
        <w:spacing w:after="159" w:line="20" w:lineRule="exact"/>
      </w:pPr>
    </w:p>
    <w:p w14:paraId="12BC96EB"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67F66BFE" w14:textId="77777777" w:rsidR="00523AF4" w:rsidRDefault="00EE6B67">
      <w:pPr>
        <w:tabs>
          <w:tab w:val="left" w:pos="8784"/>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46 </w:t>
      </w:r>
      <w:r>
        <w:rPr>
          <w:rFonts w:ascii="Arial" w:eastAsia="Arial" w:hAnsi="Arial"/>
          <w:color w:val="000000"/>
          <w:sz w:val="20"/>
        </w:rPr>
        <w:t>Model Version: v3.8</w:t>
      </w:r>
    </w:p>
    <w:p w14:paraId="7399D912" w14:textId="77777777" w:rsidR="00523AF4" w:rsidRDefault="00523AF4">
      <w:pPr>
        <w:sectPr w:rsidR="00523AF4">
          <w:pgSz w:w="11904" w:h="16838"/>
          <w:pgMar w:top="700" w:right="691" w:bottom="562" w:left="1430" w:header="720" w:footer="720" w:gutter="0"/>
          <w:cols w:space="720"/>
        </w:sectPr>
      </w:pPr>
    </w:p>
    <w:p w14:paraId="702973A8"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0" w:type="dxa"/>
        <w:tblLayout w:type="fixed"/>
        <w:tblCellMar>
          <w:left w:w="0" w:type="dxa"/>
          <w:right w:w="0" w:type="dxa"/>
        </w:tblCellMar>
        <w:tblLook w:val="0000" w:firstRow="0" w:lastRow="0" w:firstColumn="0" w:lastColumn="0" w:noHBand="0" w:noVBand="0"/>
      </w:tblPr>
      <w:tblGrid>
        <w:gridCol w:w="2410"/>
        <w:gridCol w:w="7353"/>
      </w:tblGrid>
      <w:tr w:rsidR="00523AF4" w14:paraId="3D08A5BC" w14:textId="77777777">
        <w:tblPrEx>
          <w:tblCellMar>
            <w:top w:w="0" w:type="dxa"/>
            <w:bottom w:w="0" w:type="dxa"/>
          </w:tblCellMar>
        </w:tblPrEx>
        <w:trPr>
          <w:trHeight w:hRule="exact" w:val="1819"/>
        </w:trPr>
        <w:tc>
          <w:tcPr>
            <w:tcW w:w="2410" w:type="dxa"/>
            <w:tcBorders>
              <w:top w:val="single" w:sz="4" w:space="0" w:color="000000"/>
              <w:left w:val="single" w:sz="4" w:space="0" w:color="000000"/>
              <w:bottom w:val="single" w:sz="4" w:space="0" w:color="000000"/>
              <w:right w:val="single" w:sz="4" w:space="0" w:color="000000"/>
            </w:tcBorders>
            <w:vAlign w:val="center"/>
          </w:tcPr>
          <w:p w14:paraId="0146F86F" w14:textId="77777777" w:rsidR="00523AF4" w:rsidRDefault="00EE6B67">
            <w:pPr>
              <w:spacing w:before="645" w:after="613" w:line="278" w:lineRule="exact"/>
              <w:textAlignment w:val="baseline"/>
              <w:rPr>
                <w:rFonts w:ascii="Arial" w:eastAsia="Arial" w:hAnsi="Arial"/>
                <w:b/>
                <w:color w:val="000000"/>
                <w:sz w:val="24"/>
              </w:rPr>
            </w:pPr>
            <w:r>
              <w:rPr>
                <w:rFonts w:ascii="Arial" w:eastAsia="Arial" w:hAnsi="Arial"/>
                <w:b/>
                <w:color w:val="000000"/>
                <w:sz w:val="24"/>
              </w:rPr>
              <w:t xml:space="preserve">"Conflict of </w:t>
            </w:r>
            <w:r>
              <w:rPr>
                <w:rFonts w:ascii="Arial" w:eastAsia="Arial" w:hAnsi="Arial"/>
                <w:b/>
                <w:color w:val="000000"/>
                <w:sz w:val="24"/>
              </w:rPr>
              <w:br/>
              <w:t>Interest"</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1AB56C4E" w14:textId="77777777" w:rsidR="00523AF4" w:rsidRDefault="00EE6B67">
            <w:pPr>
              <w:spacing w:before="643" w:after="617" w:line="276" w:lineRule="exact"/>
              <w:ind w:left="108" w:right="108"/>
              <w:jc w:val="both"/>
              <w:textAlignment w:val="baseline"/>
              <w:rPr>
                <w:rFonts w:ascii="Arial" w:eastAsia="Arial" w:hAnsi="Arial"/>
                <w:color w:val="000000"/>
                <w:sz w:val="24"/>
              </w:rPr>
            </w:pPr>
            <w:r>
              <w:rPr>
                <w:rFonts w:ascii="Arial" w:eastAsia="Arial" w:hAnsi="Arial"/>
                <w:color w:val="000000"/>
                <w:sz w:val="24"/>
              </w:rPr>
              <w:t>a conflict between the financial or personal duties of the Supplier or the Supplier Staff and the duties owed to CCS or any Buyer under a Contract, in the reasonable opinion of the Buyer or CCS;</w:t>
            </w:r>
          </w:p>
        </w:tc>
      </w:tr>
      <w:tr w:rsidR="00523AF4" w14:paraId="606988D5" w14:textId="77777777">
        <w:tblPrEx>
          <w:tblCellMar>
            <w:top w:w="0" w:type="dxa"/>
            <w:bottom w:w="0" w:type="dxa"/>
          </w:tblCellMar>
        </w:tblPrEx>
        <w:trPr>
          <w:trHeight w:hRule="exact" w:val="274"/>
        </w:trPr>
        <w:tc>
          <w:tcPr>
            <w:tcW w:w="2410" w:type="dxa"/>
            <w:vMerge w:val="restart"/>
            <w:tcBorders>
              <w:top w:val="single" w:sz="4" w:space="0" w:color="000000"/>
              <w:left w:val="single" w:sz="4" w:space="0" w:color="000000"/>
              <w:bottom w:val="single" w:sz="0" w:space="0" w:color="000000"/>
              <w:right w:val="single" w:sz="4" w:space="0" w:color="000000"/>
            </w:tcBorders>
          </w:tcPr>
          <w:p w14:paraId="0FCAE18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753A80BB" w14:textId="77777777" w:rsidR="00523AF4" w:rsidRDefault="00523AF4"/>
        </w:tc>
      </w:tr>
      <w:tr w:rsidR="00523AF4" w14:paraId="40E2E379"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4BB339CE"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35BD794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E9DDA20"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5B3D7FC2" w14:textId="77777777" w:rsidR="00523AF4" w:rsidRDefault="00EE6B67">
            <w:pPr>
              <w:spacing w:before="645" w:after="603" w:line="274" w:lineRule="exact"/>
              <w:ind w:left="19"/>
              <w:textAlignment w:val="baseline"/>
              <w:rPr>
                <w:rFonts w:ascii="Arial" w:eastAsia="Arial" w:hAnsi="Arial"/>
                <w:b/>
                <w:color w:val="000000"/>
                <w:sz w:val="24"/>
              </w:rPr>
            </w:pPr>
            <w:r>
              <w:rPr>
                <w:rFonts w:ascii="Arial" w:eastAsia="Arial" w:hAnsi="Arial"/>
                <w:b/>
                <w:color w:val="000000"/>
                <w:sz w:val="24"/>
              </w:rPr>
              <w:t>"Contract"</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615B1768" w14:textId="77777777" w:rsidR="00523AF4" w:rsidRDefault="00EE6B67">
            <w:pPr>
              <w:spacing w:before="637" w:after="617" w:line="278" w:lineRule="exact"/>
              <w:ind w:left="108" w:right="108"/>
              <w:jc w:val="both"/>
              <w:textAlignment w:val="baseline"/>
              <w:rPr>
                <w:rFonts w:ascii="Arial" w:eastAsia="Arial" w:hAnsi="Arial"/>
                <w:color w:val="000000"/>
                <w:sz w:val="24"/>
              </w:rPr>
            </w:pPr>
            <w:r>
              <w:rPr>
                <w:rFonts w:ascii="Arial" w:eastAsia="Arial" w:hAnsi="Arial"/>
                <w:color w:val="000000"/>
                <w:sz w:val="24"/>
              </w:rPr>
              <w:t>either the Framework Contract or the Call-Off Contract, as the context requires;</w:t>
            </w:r>
          </w:p>
        </w:tc>
      </w:tr>
      <w:tr w:rsidR="00523AF4" w14:paraId="3553228D" w14:textId="77777777">
        <w:tblPrEx>
          <w:tblCellMar>
            <w:top w:w="0" w:type="dxa"/>
            <w:bottom w:w="0" w:type="dxa"/>
          </w:tblCellMar>
        </w:tblPrEx>
        <w:trPr>
          <w:trHeight w:hRule="exact" w:val="279"/>
        </w:trPr>
        <w:tc>
          <w:tcPr>
            <w:tcW w:w="2410" w:type="dxa"/>
            <w:vMerge w:val="restart"/>
            <w:tcBorders>
              <w:top w:val="single" w:sz="4" w:space="0" w:color="000000"/>
              <w:left w:val="single" w:sz="4" w:space="0" w:color="000000"/>
              <w:bottom w:val="single" w:sz="0" w:space="0" w:color="000000"/>
              <w:right w:val="single" w:sz="4" w:space="0" w:color="000000"/>
            </w:tcBorders>
          </w:tcPr>
          <w:p w14:paraId="08C60CA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30E0A628" w14:textId="77777777" w:rsidR="00523AF4" w:rsidRDefault="00523AF4"/>
        </w:tc>
      </w:tr>
      <w:tr w:rsidR="00523AF4" w14:paraId="42E0391D"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516142C7"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1B4BB80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60BBCD2"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2EFBF370" w14:textId="77777777" w:rsidR="00523AF4" w:rsidRDefault="00EE6B67">
            <w:pPr>
              <w:spacing w:before="645" w:after="603" w:line="274" w:lineRule="exact"/>
              <w:ind w:left="19"/>
              <w:textAlignment w:val="baseline"/>
              <w:rPr>
                <w:rFonts w:ascii="Arial" w:eastAsia="Arial" w:hAnsi="Arial"/>
                <w:b/>
                <w:color w:val="000000"/>
                <w:sz w:val="24"/>
              </w:rPr>
            </w:pPr>
            <w:r>
              <w:rPr>
                <w:rFonts w:ascii="Arial" w:eastAsia="Arial" w:hAnsi="Arial"/>
                <w:b/>
                <w:color w:val="000000"/>
                <w:sz w:val="24"/>
              </w:rPr>
              <w:t>"Contract Period"</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12B6EABA" w14:textId="77777777" w:rsidR="00523AF4" w:rsidRDefault="00EE6B67">
            <w:pPr>
              <w:spacing w:before="632" w:line="278" w:lineRule="exact"/>
              <w:ind w:left="144" w:right="108"/>
              <w:textAlignment w:val="baseline"/>
              <w:rPr>
                <w:rFonts w:ascii="Arial" w:eastAsia="Arial" w:hAnsi="Arial"/>
                <w:color w:val="000000"/>
                <w:sz w:val="24"/>
              </w:rPr>
            </w:pPr>
            <w:r>
              <w:rPr>
                <w:rFonts w:ascii="Arial" w:eastAsia="Arial" w:hAnsi="Arial"/>
                <w:color w:val="000000"/>
                <w:sz w:val="24"/>
              </w:rPr>
              <w:t>the term of either a Framework Contract or Call-Off Contract on and from the earlier of the:</w:t>
            </w:r>
          </w:p>
          <w:p w14:paraId="0E57AFA6" w14:textId="77777777" w:rsidR="00523AF4" w:rsidRDefault="00EE6B67">
            <w:pPr>
              <w:numPr>
                <w:ilvl w:val="0"/>
                <w:numId w:val="69"/>
              </w:numPr>
              <w:tabs>
                <w:tab w:val="clear" w:pos="216"/>
                <w:tab w:val="left" w:pos="360"/>
              </w:tabs>
              <w:spacing w:before="129" w:line="270" w:lineRule="exact"/>
              <w:ind w:left="144"/>
              <w:textAlignment w:val="baseline"/>
              <w:rPr>
                <w:rFonts w:ascii="Arial" w:eastAsia="Arial" w:hAnsi="Arial"/>
                <w:color w:val="000000"/>
                <w:sz w:val="24"/>
              </w:rPr>
            </w:pPr>
            <w:r>
              <w:rPr>
                <w:rFonts w:ascii="Arial" w:eastAsia="Arial" w:hAnsi="Arial"/>
                <w:color w:val="000000"/>
                <w:sz w:val="24"/>
              </w:rPr>
              <w:t>applicable Start Date; or</w:t>
            </w:r>
          </w:p>
          <w:p w14:paraId="54FA311F" w14:textId="77777777" w:rsidR="00523AF4" w:rsidRDefault="00EE6B67">
            <w:pPr>
              <w:numPr>
                <w:ilvl w:val="0"/>
                <w:numId w:val="69"/>
              </w:numPr>
              <w:tabs>
                <w:tab w:val="clear" w:pos="216"/>
                <w:tab w:val="left" w:pos="360"/>
              </w:tabs>
              <w:spacing w:before="123" w:line="270" w:lineRule="exact"/>
              <w:ind w:left="144"/>
              <w:textAlignment w:val="baseline"/>
              <w:rPr>
                <w:rFonts w:ascii="Arial" w:eastAsia="Arial" w:hAnsi="Arial"/>
                <w:color w:val="000000"/>
                <w:sz w:val="24"/>
              </w:rPr>
            </w:pPr>
            <w:r>
              <w:rPr>
                <w:rFonts w:ascii="Arial" w:eastAsia="Arial" w:hAnsi="Arial"/>
                <w:color w:val="000000"/>
                <w:sz w:val="24"/>
              </w:rPr>
              <w:t>the Effective Date</w:t>
            </w:r>
          </w:p>
          <w:p w14:paraId="1D3B467C" w14:textId="77777777" w:rsidR="00523AF4" w:rsidRDefault="00EE6B67">
            <w:pPr>
              <w:spacing w:before="129" w:after="611" w:line="270" w:lineRule="exact"/>
              <w:ind w:left="144"/>
              <w:textAlignment w:val="baseline"/>
              <w:rPr>
                <w:rFonts w:ascii="Arial" w:eastAsia="Arial" w:hAnsi="Arial"/>
                <w:color w:val="000000"/>
                <w:sz w:val="24"/>
              </w:rPr>
            </w:pPr>
            <w:r>
              <w:rPr>
                <w:rFonts w:ascii="Arial" w:eastAsia="Arial" w:hAnsi="Arial"/>
                <w:color w:val="000000"/>
                <w:sz w:val="24"/>
              </w:rPr>
              <w:t>up to and including the applicable End Date;</w:t>
            </w:r>
          </w:p>
        </w:tc>
      </w:tr>
      <w:tr w:rsidR="00523AF4" w14:paraId="687CCD3F" w14:textId="77777777">
        <w:tblPrEx>
          <w:tblCellMar>
            <w:top w:w="0" w:type="dxa"/>
            <w:bottom w:w="0" w:type="dxa"/>
          </w:tblCellMar>
        </w:tblPrEx>
        <w:trPr>
          <w:trHeight w:hRule="exact" w:val="1464"/>
        </w:trPr>
        <w:tc>
          <w:tcPr>
            <w:tcW w:w="2410" w:type="dxa"/>
            <w:vMerge w:val="restart"/>
            <w:tcBorders>
              <w:top w:val="single" w:sz="4" w:space="0" w:color="000000"/>
              <w:left w:val="single" w:sz="4" w:space="0" w:color="000000"/>
              <w:bottom w:val="single" w:sz="0" w:space="0" w:color="000000"/>
              <w:right w:val="single" w:sz="4" w:space="0" w:color="000000"/>
            </w:tcBorders>
          </w:tcPr>
          <w:p w14:paraId="0B57797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35DC88E7" w14:textId="77777777" w:rsidR="00523AF4" w:rsidRDefault="00523AF4"/>
        </w:tc>
      </w:tr>
      <w:tr w:rsidR="00523AF4" w14:paraId="45B1C84E"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16DAE718"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66E04B3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C971C0A"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505E3DF0" w14:textId="77777777" w:rsidR="00523AF4" w:rsidRDefault="00EE6B67">
            <w:pPr>
              <w:spacing w:before="644" w:after="613" w:line="274" w:lineRule="exact"/>
              <w:ind w:left="19"/>
              <w:textAlignment w:val="baseline"/>
              <w:rPr>
                <w:rFonts w:ascii="Arial" w:eastAsia="Arial" w:hAnsi="Arial"/>
                <w:b/>
                <w:color w:val="000000"/>
                <w:sz w:val="24"/>
              </w:rPr>
            </w:pPr>
            <w:r>
              <w:rPr>
                <w:rFonts w:ascii="Arial" w:eastAsia="Arial" w:hAnsi="Arial"/>
                <w:b/>
                <w:color w:val="000000"/>
                <w:sz w:val="24"/>
              </w:rPr>
              <w:t>"Contract Value"</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4A7B05B7" w14:textId="77777777" w:rsidR="00523AF4" w:rsidRDefault="00EE6B67">
            <w:pPr>
              <w:spacing w:before="635" w:after="611" w:line="279" w:lineRule="exact"/>
              <w:ind w:left="108" w:right="108"/>
              <w:jc w:val="both"/>
              <w:textAlignment w:val="baseline"/>
              <w:rPr>
                <w:rFonts w:ascii="Arial" w:eastAsia="Arial" w:hAnsi="Arial"/>
                <w:color w:val="000000"/>
                <w:sz w:val="24"/>
              </w:rPr>
            </w:pPr>
            <w:r>
              <w:rPr>
                <w:rFonts w:ascii="Arial" w:eastAsia="Arial" w:hAnsi="Arial"/>
                <w:color w:val="000000"/>
                <w:sz w:val="24"/>
              </w:rPr>
              <w:t>the higher of the actual or expected total Charges paid or payable under a Contract where all obligations are met by the Supplier;</w:t>
            </w:r>
          </w:p>
        </w:tc>
      </w:tr>
      <w:tr w:rsidR="00523AF4" w14:paraId="5FB95CEC" w14:textId="77777777">
        <w:tblPrEx>
          <w:tblCellMar>
            <w:top w:w="0" w:type="dxa"/>
            <w:bottom w:w="0" w:type="dxa"/>
          </w:tblCellMar>
        </w:tblPrEx>
        <w:trPr>
          <w:trHeight w:hRule="exact" w:val="274"/>
        </w:trPr>
        <w:tc>
          <w:tcPr>
            <w:tcW w:w="2410" w:type="dxa"/>
            <w:vMerge w:val="restart"/>
            <w:tcBorders>
              <w:top w:val="single" w:sz="4" w:space="0" w:color="000000"/>
              <w:left w:val="single" w:sz="4" w:space="0" w:color="000000"/>
              <w:bottom w:val="single" w:sz="0" w:space="0" w:color="000000"/>
              <w:right w:val="single" w:sz="4" w:space="0" w:color="000000"/>
            </w:tcBorders>
          </w:tcPr>
          <w:p w14:paraId="7C1B8E4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482F7571" w14:textId="77777777" w:rsidR="00523AF4" w:rsidRDefault="00523AF4"/>
        </w:tc>
      </w:tr>
      <w:tr w:rsidR="00523AF4" w14:paraId="5329608E"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652EA0A6"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48D5F51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2FF26BE"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756A0D8F" w14:textId="77777777" w:rsidR="00523AF4" w:rsidRDefault="00EE6B67">
            <w:pPr>
              <w:spacing w:before="644" w:after="603" w:line="274" w:lineRule="exact"/>
              <w:ind w:left="19"/>
              <w:textAlignment w:val="baseline"/>
              <w:rPr>
                <w:rFonts w:ascii="Arial" w:eastAsia="Arial" w:hAnsi="Arial"/>
                <w:b/>
                <w:color w:val="000000"/>
                <w:sz w:val="24"/>
              </w:rPr>
            </w:pPr>
            <w:r>
              <w:rPr>
                <w:rFonts w:ascii="Arial" w:eastAsia="Arial" w:hAnsi="Arial"/>
                <w:b/>
                <w:color w:val="000000"/>
                <w:sz w:val="24"/>
              </w:rPr>
              <w:t>"Contract Year"</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00972F53" w14:textId="77777777" w:rsidR="00523AF4" w:rsidRDefault="00EE6B67">
            <w:pPr>
              <w:spacing w:before="635" w:after="616" w:line="279" w:lineRule="exact"/>
              <w:ind w:left="108" w:right="108"/>
              <w:jc w:val="both"/>
              <w:textAlignment w:val="baseline"/>
              <w:rPr>
                <w:rFonts w:ascii="Arial" w:eastAsia="Arial" w:hAnsi="Arial"/>
                <w:color w:val="000000"/>
                <w:sz w:val="24"/>
              </w:rPr>
            </w:pPr>
            <w:r>
              <w:rPr>
                <w:rFonts w:ascii="Arial" w:eastAsia="Arial" w:hAnsi="Arial"/>
                <w:color w:val="000000"/>
                <w:sz w:val="24"/>
              </w:rPr>
              <w:t>a consecutive period of twelve (12) Months commencing on the Start Date or each anniversary thereof;</w:t>
            </w:r>
          </w:p>
        </w:tc>
      </w:tr>
      <w:tr w:rsidR="00523AF4" w14:paraId="610F75F8" w14:textId="77777777">
        <w:tblPrEx>
          <w:tblCellMar>
            <w:top w:w="0" w:type="dxa"/>
            <w:bottom w:w="0" w:type="dxa"/>
          </w:tblCellMar>
        </w:tblPrEx>
        <w:trPr>
          <w:trHeight w:hRule="exact" w:val="279"/>
        </w:trPr>
        <w:tc>
          <w:tcPr>
            <w:tcW w:w="2410" w:type="dxa"/>
            <w:vMerge w:val="restart"/>
            <w:tcBorders>
              <w:top w:val="single" w:sz="4" w:space="0" w:color="000000"/>
              <w:left w:val="single" w:sz="4" w:space="0" w:color="000000"/>
              <w:bottom w:val="single" w:sz="0" w:space="0" w:color="000000"/>
              <w:right w:val="single" w:sz="4" w:space="0" w:color="000000"/>
            </w:tcBorders>
          </w:tcPr>
          <w:p w14:paraId="517E2B9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705AA8ED" w14:textId="77777777" w:rsidR="00523AF4" w:rsidRDefault="00523AF4"/>
        </w:tc>
      </w:tr>
      <w:tr w:rsidR="00523AF4" w14:paraId="37FF2E92"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292D9E43"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561D2AC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A95E0A6"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53AA70CD" w14:textId="77777777" w:rsidR="00523AF4" w:rsidRDefault="00EE6B67">
            <w:pPr>
              <w:spacing w:before="644" w:after="603" w:line="274" w:lineRule="exact"/>
              <w:ind w:left="19"/>
              <w:textAlignment w:val="baseline"/>
              <w:rPr>
                <w:rFonts w:ascii="Arial" w:eastAsia="Arial" w:hAnsi="Arial"/>
                <w:b/>
                <w:color w:val="000000"/>
                <w:sz w:val="24"/>
              </w:rPr>
            </w:pPr>
            <w:r>
              <w:rPr>
                <w:rFonts w:ascii="Arial" w:eastAsia="Arial" w:hAnsi="Arial"/>
                <w:b/>
                <w:color w:val="000000"/>
                <w:sz w:val="24"/>
              </w:rPr>
              <w:t>"Control"</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4CB6598A" w14:textId="77777777" w:rsidR="00523AF4" w:rsidRDefault="00EE6B67">
            <w:pPr>
              <w:spacing w:before="638" w:after="617" w:line="276" w:lineRule="exact"/>
              <w:ind w:left="108" w:right="108"/>
              <w:jc w:val="both"/>
              <w:textAlignment w:val="baseline"/>
              <w:rPr>
                <w:rFonts w:ascii="Arial" w:eastAsia="Arial" w:hAnsi="Arial"/>
                <w:color w:val="000000"/>
                <w:sz w:val="24"/>
              </w:rPr>
            </w:pPr>
            <w:r>
              <w:rPr>
                <w:rFonts w:ascii="Arial" w:eastAsia="Arial" w:hAnsi="Arial"/>
                <w:color w:val="000000"/>
                <w:sz w:val="24"/>
              </w:rPr>
              <w:t>control in either of the senses defined in sections 450 and 1124 of the Corporation Tax Act 2010 and "</w:t>
            </w:r>
            <w:r>
              <w:rPr>
                <w:rFonts w:ascii="Arial" w:eastAsia="Arial" w:hAnsi="Arial"/>
                <w:b/>
                <w:color w:val="000000"/>
                <w:sz w:val="24"/>
              </w:rPr>
              <w:t>Controlled</w:t>
            </w:r>
            <w:r>
              <w:rPr>
                <w:rFonts w:ascii="Arial" w:eastAsia="Arial" w:hAnsi="Arial"/>
                <w:color w:val="000000"/>
                <w:sz w:val="24"/>
              </w:rPr>
              <w:t>" shall be construed accordingly;</w:t>
            </w:r>
          </w:p>
        </w:tc>
      </w:tr>
      <w:tr w:rsidR="00523AF4" w14:paraId="0E936E67"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32D7E7C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1FE42606" w14:textId="77777777" w:rsidR="00523AF4" w:rsidRDefault="00523AF4"/>
        </w:tc>
      </w:tr>
      <w:tr w:rsidR="00523AF4" w14:paraId="4055B421" w14:textId="77777777">
        <w:tblPrEx>
          <w:tblCellMar>
            <w:top w:w="0" w:type="dxa"/>
            <w:bottom w:w="0" w:type="dxa"/>
          </w:tblCellMar>
        </w:tblPrEx>
        <w:trPr>
          <w:trHeight w:hRule="exact" w:val="135"/>
        </w:trPr>
        <w:tc>
          <w:tcPr>
            <w:tcW w:w="2410" w:type="dxa"/>
            <w:vMerge/>
            <w:tcBorders>
              <w:top w:val="single" w:sz="0" w:space="0" w:color="000000"/>
              <w:left w:val="single" w:sz="4" w:space="0" w:color="000000"/>
              <w:bottom w:val="single" w:sz="4" w:space="0" w:color="000000"/>
              <w:right w:val="single" w:sz="4" w:space="0" w:color="000000"/>
            </w:tcBorders>
          </w:tcPr>
          <w:p w14:paraId="48FF1E10"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7E3131F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32EC3E37" w14:textId="77777777" w:rsidR="00523AF4" w:rsidRDefault="00523AF4">
      <w:pPr>
        <w:spacing w:after="274" w:line="20" w:lineRule="exact"/>
      </w:pPr>
    </w:p>
    <w:p w14:paraId="2C1B90DC"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38910956" w14:textId="77777777" w:rsidR="00523AF4" w:rsidRDefault="00EE6B67">
      <w:pPr>
        <w:tabs>
          <w:tab w:val="left" w:pos="8784"/>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47 </w:t>
      </w:r>
      <w:r>
        <w:rPr>
          <w:rFonts w:ascii="Arial" w:eastAsia="Arial" w:hAnsi="Arial"/>
          <w:color w:val="000000"/>
          <w:sz w:val="20"/>
        </w:rPr>
        <w:t>Model Version: v3.8</w:t>
      </w:r>
    </w:p>
    <w:p w14:paraId="2F1FF1AC" w14:textId="77777777" w:rsidR="00523AF4" w:rsidRDefault="00523AF4">
      <w:pPr>
        <w:sectPr w:rsidR="00523AF4">
          <w:pgSz w:w="11904" w:h="16838"/>
          <w:pgMar w:top="700" w:right="691" w:bottom="562" w:left="1430" w:header="720" w:footer="720" w:gutter="0"/>
          <w:cols w:space="720"/>
        </w:sectPr>
      </w:pPr>
    </w:p>
    <w:p w14:paraId="77872D9F"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0" w:type="dxa"/>
        <w:tblLayout w:type="fixed"/>
        <w:tblCellMar>
          <w:left w:w="0" w:type="dxa"/>
          <w:right w:w="0" w:type="dxa"/>
        </w:tblCellMar>
        <w:tblLook w:val="0000" w:firstRow="0" w:lastRow="0" w:firstColumn="0" w:lastColumn="0" w:noHBand="0" w:noVBand="0"/>
      </w:tblPr>
      <w:tblGrid>
        <w:gridCol w:w="2410"/>
        <w:gridCol w:w="7353"/>
      </w:tblGrid>
      <w:tr w:rsidR="00523AF4" w14:paraId="13D9F6C7" w14:textId="77777777">
        <w:tblPrEx>
          <w:tblCellMar>
            <w:top w:w="0" w:type="dxa"/>
            <w:bottom w:w="0" w:type="dxa"/>
          </w:tblCellMar>
        </w:tblPrEx>
        <w:trPr>
          <w:trHeight w:hRule="exact" w:val="1541"/>
        </w:trPr>
        <w:tc>
          <w:tcPr>
            <w:tcW w:w="2410" w:type="dxa"/>
            <w:tcBorders>
              <w:top w:val="single" w:sz="4" w:space="0" w:color="000000"/>
              <w:left w:val="single" w:sz="4" w:space="0" w:color="000000"/>
              <w:bottom w:val="single" w:sz="4" w:space="0" w:color="000000"/>
              <w:right w:val="single" w:sz="4" w:space="0" w:color="000000"/>
            </w:tcBorders>
            <w:vAlign w:val="center"/>
          </w:tcPr>
          <w:p w14:paraId="17EE1A4F" w14:textId="77777777" w:rsidR="00523AF4" w:rsidRDefault="00EE6B67">
            <w:pPr>
              <w:spacing w:before="649" w:after="617" w:line="274" w:lineRule="exact"/>
              <w:ind w:left="19"/>
              <w:textAlignment w:val="baseline"/>
              <w:rPr>
                <w:rFonts w:ascii="Arial" w:eastAsia="Arial" w:hAnsi="Arial"/>
                <w:b/>
                <w:color w:val="000000"/>
                <w:sz w:val="24"/>
              </w:rPr>
            </w:pPr>
            <w:r>
              <w:rPr>
                <w:rFonts w:ascii="Arial" w:eastAsia="Arial" w:hAnsi="Arial"/>
                <w:b/>
                <w:color w:val="000000"/>
                <w:sz w:val="24"/>
              </w:rPr>
              <w:t>“Controller”</w:t>
            </w:r>
          </w:p>
        </w:tc>
        <w:tc>
          <w:tcPr>
            <w:tcW w:w="7353" w:type="dxa"/>
            <w:tcBorders>
              <w:top w:val="single" w:sz="4" w:space="0" w:color="000000"/>
              <w:left w:val="single" w:sz="4" w:space="0" w:color="000000"/>
              <w:bottom w:val="single" w:sz="4" w:space="0" w:color="000000"/>
              <w:right w:val="single" w:sz="4" w:space="0" w:color="000000"/>
            </w:tcBorders>
            <w:vAlign w:val="center"/>
          </w:tcPr>
          <w:p w14:paraId="247411C2" w14:textId="77777777" w:rsidR="00523AF4" w:rsidRDefault="00EE6B67">
            <w:pPr>
              <w:spacing w:before="649" w:after="620" w:line="271" w:lineRule="exact"/>
              <w:ind w:right="2810"/>
              <w:jc w:val="right"/>
              <w:textAlignment w:val="baseline"/>
              <w:rPr>
                <w:rFonts w:ascii="Arial" w:eastAsia="Arial" w:hAnsi="Arial"/>
                <w:color w:val="000000"/>
                <w:sz w:val="24"/>
              </w:rPr>
            </w:pPr>
            <w:r>
              <w:rPr>
                <w:rFonts w:ascii="Arial" w:eastAsia="Arial" w:hAnsi="Arial"/>
                <w:color w:val="000000"/>
                <w:sz w:val="24"/>
              </w:rPr>
              <w:t>has the meaning given to it in the GDPR;</w:t>
            </w:r>
          </w:p>
        </w:tc>
      </w:tr>
      <w:tr w:rsidR="00523AF4" w14:paraId="568D94B5"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2BDCE5B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54658AE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F6849F3"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108EBBB9" w14:textId="77777777" w:rsidR="00523AF4" w:rsidRDefault="00EE6B67">
            <w:pPr>
              <w:spacing w:before="645" w:after="607" w:line="274" w:lineRule="exact"/>
              <w:ind w:left="19"/>
              <w:textAlignment w:val="baseline"/>
              <w:rPr>
                <w:rFonts w:ascii="Arial" w:eastAsia="Arial" w:hAnsi="Arial"/>
                <w:b/>
                <w:color w:val="000000"/>
                <w:sz w:val="24"/>
              </w:rPr>
            </w:pPr>
            <w:r>
              <w:rPr>
                <w:rFonts w:ascii="Arial" w:eastAsia="Arial" w:hAnsi="Arial"/>
                <w:b/>
                <w:color w:val="000000"/>
                <w:sz w:val="24"/>
              </w:rPr>
              <w:t>“Core Terms”</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4EC46520" w14:textId="77777777" w:rsidR="00523AF4" w:rsidRDefault="00EE6B67">
            <w:pPr>
              <w:spacing w:before="640" w:after="606" w:line="276" w:lineRule="exact"/>
              <w:ind w:left="288" w:right="108"/>
              <w:jc w:val="both"/>
              <w:textAlignment w:val="baseline"/>
              <w:rPr>
                <w:rFonts w:ascii="Arial" w:eastAsia="Arial" w:hAnsi="Arial"/>
                <w:color w:val="000000"/>
                <w:sz w:val="24"/>
              </w:rPr>
            </w:pPr>
            <w:r>
              <w:rPr>
                <w:rFonts w:ascii="Arial" w:eastAsia="Arial" w:hAnsi="Arial"/>
                <w:color w:val="000000"/>
                <w:sz w:val="24"/>
              </w:rPr>
              <w:t>CCS’ standard terms and conditions for common goods and services which govern how Supplier must interact with CCS and Buyers under Framework Contracts and Call-Off Contracts;</w:t>
            </w:r>
          </w:p>
        </w:tc>
      </w:tr>
      <w:tr w:rsidR="00523AF4" w14:paraId="6810920F"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3EE9DA8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2C703791" w14:textId="77777777" w:rsidR="00523AF4" w:rsidRDefault="00523AF4"/>
        </w:tc>
      </w:tr>
      <w:tr w:rsidR="00523AF4" w14:paraId="388DD013"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5EC0483A"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119FBFC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261D163"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33743003" w14:textId="77777777" w:rsidR="00523AF4" w:rsidRDefault="00EE6B67">
            <w:pPr>
              <w:spacing w:before="644" w:after="608" w:line="274" w:lineRule="exact"/>
              <w:ind w:left="19"/>
              <w:textAlignment w:val="baseline"/>
              <w:rPr>
                <w:rFonts w:ascii="Arial" w:eastAsia="Arial" w:hAnsi="Arial"/>
                <w:b/>
                <w:color w:val="000000"/>
                <w:sz w:val="24"/>
              </w:rPr>
            </w:pPr>
            <w:r>
              <w:rPr>
                <w:rFonts w:ascii="Arial" w:eastAsia="Arial" w:hAnsi="Arial"/>
                <w:b/>
                <w:color w:val="000000"/>
                <w:sz w:val="24"/>
              </w:rPr>
              <w:t>"Costs"</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0B62A508" w14:textId="77777777" w:rsidR="00523AF4" w:rsidRDefault="00EE6B67">
            <w:pPr>
              <w:spacing w:before="639" w:after="621" w:line="276" w:lineRule="exact"/>
              <w:ind w:left="108" w:right="108"/>
              <w:jc w:val="both"/>
              <w:textAlignment w:val="baseline"/>
              <w:rPr>
                <w:rFonts w:ascii="Arial" w:eastAsia="Arial" w:hAnsi="Arial"/>
                <w:color w:val="000000"/>
                <w:sz w:val="24"/>
              </w:rPr>
            </w:pPr>
            <w:r>
              <w:rPr>
                <w:rFonts w:ascii="Arial" w:eastAsia="Arial" w:hAnsi="Arial"/>
                <w:color w:val="000000"/>
                <w:sz w:val="24"/>
              </w:rPr>
              <w:t>the following costs (without double recovery) to the extent that they are reasonably and properly incurred by the Supplier in providing the Deliverables:</w:t>
            </w:r>
          </w:p>
        </w:tc>
      </w:tr>
      <w:tr w:rsidR="00523AF4" w14:paraId="4847F04B"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5DAAA69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76C6EB90" w14:textId="77777777" w:rsidR="00523AF4" w:rsidRDefault="00523AF4"/>
        </w:tc>
      </w:tr>
      <w:tr w:rsidR="00523AF4" w14:paraId="4DCEA475" w14:textId="77777777">
        <w:tblPrEx>
          <w:tblCellMar>
            <w:top w:w="0" w:type="dxa"/>
            <w:bottom w:w="0" w:type="dxa"/>
          </w:tblCellMar>
        </w:tblPrEx>
        <w:trPr>
          <w:trHeight w:hRule="exact" w:val="2208"/>
        </w:trPr>
        <w:tc>
          <w:tcPr>
            <w:tcW w:w="2410" w:type="dxa"/>
            <w:vMerge/>
            <w:tcBorders>
              <w:top w:val="single" w:sz="0" w:space="0" w:color="000000"/>
              <w:left w:val="single" w:sz="4" w:space="0" w:color="000000"/>
              <w:bottom w:val="single" w:sz="0" w:space="0" w:color="000000"/>
              <w:right w:val="single" w:sz="4" w:space="0" w:color="000000"/>
            </w:tcBorders>
          </w:tcPr>
          <w:p w14:paraId="0ADA4631"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vAlign w:val="center"/>
          </w:tcPr>
          <w:p w14:paraId="72C36A37" w14:textId="77777777" w:rsidR="00523AF4" w:rsidRDefault="00EE6B67">
            <w:pPr>
              <w:spacing w:before="759" w:after="616" w:line="276" w:lineRule="exact"/>
              <w:ind w:left="504" w:right="108" w:hanging="216"/>
              <w:jc w:val="both"/>
              <w:textAlignment w:val="baseline"/>
              <w:rPr>
                <w:rFonts w:ascii="Arial" w:eastAsia="Arial" w:hAnsi="Arial"/>
                <w:color w:val="000000"/>
                <w:sz w:val="24"/>
              </w:rPr>
            </w:pPr>
            <w:r>
              <w:rPr>
                <w:rFonts w:ascii="Arial" w:eastAsia="Arial" w:hAnsi="Arial"/>
                <w:color w:val="000000"/>
                <w:sz w:val="24"/>
              </w:rPr>
              <w:t>e) the cost to the Supplier or the Key Subcontractor (as the context requires), calculated per Work Day, of engaging the Supplier Staff, including:</w:t>
            </w:r>
          </w:p>
        </w:tc>
      </w:tr>
      <w:tr w:rsidR="00523AF4" w14:paraId="327EA39F" w14:textId="77777777">
        <w:tblPrEx>
          <w:tblCellMar>
            <w:top w:w="0" w:type="dxa"/>
            <w:bottom w:w="0" w:type="dxa"/>
          </w:tblCellMar>
        </w:tblPrEx>
        <w:trPr>
          <w:trHeight w:hRule="exact" w:val="4483"/>
        </w:trPr>
        <w:tc>
          <w:tcPr>
            <w:tcW w:w="2410" w:type="dxa"/>
            <w:vMerge/>
            <w:tcBorders>
              <w:top w:val="single" w:sz="0" w:space="0" w:color="000000"/>
              <w:left w:val="single" w:sz="4" w:space="0" w:color="000000"/>
              <w:bottom w:val="single" w:sz="4" w:space="0" w:color="000000"/>
              <w:right w:val="single" w:sz="4" w:space="0" w:color="000000"/>
            </w:tcBorders>
          </w:tcPr>
          <w:p w14:paraId="0B880CAD"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vAlign w:val="bottom"/>
          </w:tcPr>
          <w:p w14:paraId="7D5AF919" w14:textId="77777777" w:rsidR="00523AF4" w:rsidRDefault="00EE6B67">
            <w:pPr>
              <w:numPr>
                <w:ilvl w:val="0"/>
                <w:numId w:val="70"/>
              </w:numPr>
              <w:tabs>
                <w:tab w:val="clear" w:pos="288"/>
                <w:tab w:val="left" w:pos="792"/>
              </w:tabs>
              <w:spacing w:before="764" w:line="271" w:lineRule="exact"/>
              <w:ind w:left="504"/>
              <w:textAlignment w:val="baseline"/>
              <w:rPr>
                <w:rFonts w:ascii="Arial" w:eastAsia="Arial" w:hAnsi="Arial"/>
                <w:color w:val="000000"/>
                <w:sz w:val="24"/>
              </w:rPr>
            </w:pPr>
            <w:r>
              <w:rPr>
                <w:rFonts w:ascii="Arial" w:eastAsia="Arial" w:hAnsi="Arial"/>
                <w:color w:val="000000"/>
                <w:sz w:val="24"/>
              </w:rPr>
              <w:t>base salary paid to the Supplier Staff;</w:t>
            </w:r>
          </w:p>
          <w:p w14:paraId="26133363" w14:textId="77777777" w:rsidR="00523AF4" w:rsidRDefault="00EE6B67">
            <w:pPr>
              <w:numPr>
                <w:ilvl w:val="0"/>
                <w:numId w:val="70"/>
              </w:numPr>
              <w:tabs>
                <w:tab w:val="clear" w:pos="288"/>
                <w:tab w:val="left" w:pos="792"/>
              </w:tabs>
              <w:spacing w:before="128" w:line="271" w:lineRule="exact"/>
              <w:ind w:left="504"/>
              <w:textAlignment w:val="baseline"/>
              <w:rPr>
                <w:rFonts w:ascii="Arial" w:eastAsia="Arial" w:hAnsi="Arial"/>
                <w:color w:val="000000"/>
                <w:sz w:val="24"/>
              </w:rPr>
            </w:pPr>
            <w:r>
              <w:rPr>
                <w:rFonts w:ascii="Arial" w:eastAsia="Arial" w:hAnsi="Arial"/>
                <w:color w:val="000000"/>
                <w:sz w:val="24"/>
              </w:rPr>
              <w:t>employer’s National Insurance contributions;</w:t>
            </w:r>
          </w:p>
          <w:p w14:paraId="49A727D1" w14:textId="77777777" w:rsidR="00523AF4" w:rsidRDefault="00EE6B67">
            <w:pPr>
              <w:numPr>
                <w:ilvl w:val="0"/>
                <w:numId w:val="70"/>
              </w:numPr>
              <w:tabs>
                <w:tab w:val="clear" w:pos="288"/>
                <w:tab w:val="left" w:pos="792"/>
              </w:tabs>
              <w:spacing w:before="122" w:line="271" w:lineRule="exact"/>
              <w:ind w:left="504"/>
              <w:textAlignment w:val="baseline"/>
              <w:rPr>
                <w:rFonts w:ascii="Arial" w:eastAsia="Arial" w:hAnsi="Arial"/>
                <w:color w:val="000000"/>
                <w:sz w:val="24"/>
              </w:rPr>
            </w:pPr>
            <w:r>
              <w:rPr>
                <w:rFonts w:ascii="Arial" w:eastAsia="Arial" w:hAnsi="Arial"/>
                <w:color w:val="000000"/>
                <w:sz w:val="24"/>
              </w:rPr>
              <w:t>pension contributions;</w:t>
            </w:r>
          </w:p>
          <w:p w14:paraId="2CAF6860" w14:textId="77777777" w:rsidR="00523AF4" w:rsidRDefault="00EE6B67">
            <w:pPr>
              <w:numPr>
                <w:ilvl w:val="0"/>
                <w:numId w:val="70"/>
              </w:numPr>
              <w:tabs>
                <w:tab w:val="clear" w:pos="288"/>
                <w:tab w:val="left" w:pos="792"/>
              </w:tabs>
              <w:spacing w:before="128" w:line="271" w:lineRule="exact"/>
              <w:ind w:left="504"/>
              <w:textAlignment w:val="baseline"/>
              <w:rPr>
                <w:rFonts w:ascii="Arial" w:eastAsia="Arial" w:hAnsi="Arial"/>
                <w:color w:val="000000"/>
                <w:sz w:val="24"/>
              </w:rPr>
            </w:pPr>
            <w:r>
              <w:rPr>
                <w:rFonts w:ascii="Arial" w:eastAsia="Arial" w:hAnsi="Arial"/>
                <w:color w:val="000000"/>
                <w:sz w:val="24"/>
              </w:rPr>
              <w:t>car allowances;</w:t>
            </w:r>
          </w:p>
          <w:p w14:paraId="6043F07B" w14:textId="77777777" w:rsidR="00523AF4" w:rsidRDefault="00EE6B67">
            <w:pPr>
              <w:numPr>
                <w:ilvl w:val="0"/>
                <w:numId w:val="70"/>
              </w:numPr>
              <w:tabs>
                <w:tab w:val="clear" w:pos="288"/>
                <w:tab w:val="left" w:pos="792"/>
              </w:tabs>
              <w:spacing w:before="122" w:line="271" w:lineRule="exact"/>
              <w:ind w:left="504"/>
              <w:textAlignment w:val="baseline"/>
              <w:rPr>
                <w:rFonts w:ascii="Arial" w:eastAsia="Arial" w:hAnsi="Arial"/>
                <w:color w:val="000000"/>
                <w:sz w:val="24"/>
              </w:rPr>
            </w:pPr>
            <w:r>
              <w:rPr>
                <w:rFonts w:ascii="Arial" w:eastAsia="Arial" w:hAnsi="Arial"/>
                <w:color w:val="000000"/>
                <w:sz w:val="24"/>
              </w:rPr>
              <w:t>any other contractual employment benefits;</w:t>
            </w:r>
          </w:p>
          <w:p w14:paraId="296D9512" w14:textId="77777777" w:rsidR="00523AF4" w:rsidRDefault="00EE6B67">
            <w:pPr>
              <w:numPr>
                <w:ilvl w:val="0"/>
                <w:numId w:val="70"/>
              </w:numPr>
              <w:tabs>
                <w:tab w:val="clear" w:pos="288"/>
                <w:tab w:val="left" w:pos="792"/>
              </w:tabs>
              <w:spacing w:before="128" w:line="271" w:lineRule="exact"/>
              <w:ind w:left="504"/>
              <w:textAlignment w:val="baseline"/>
              <w:rPr>
                <w:rFonts w:ascii="Arial" w:eastAsia="Arial" w:hAnsi="Arial"/>
                <w:color w:val="000000"/>
                <w:sz w:val="24"/>
              </w:rPr>
            </w:pPr>
            <w:r>
              <w:rPr>
                <w:rFonts w:ascii="Arial" w:eastAsia="Arial" w:hAnsi="Arial"/>
                <w:color w:val="000000"/>
                <w:sz w:val="24"/>
              </w:rPr>
              <w:t>staff training;</w:t>
            </w:r>
          </w:p>
          <w:p w14:paraId="6BFCAD13" w14:textId="77777777" w:rsidR="00523AF4" w:rsidRDefault="00EE6B67">
            <w:pPr>
              <w:numPr>
                <w:ilvl w:val="0"/>
                <w:numId w:val="70"/>
              </w:numPr>
              <w:tabs>
                <w:tab w:val="clear" w:pos="288"/>
                <w:tab w:val="left" w:pos="792"/>
              </w:tabs>
              <w:spacing w:before="122" w:line="271" w:lineRule="exact"/>
              <w:ind w:left="504"/>
              <w:textAlignment w:val="baseline"/>
              <w:rPr>
                <w:rFonts w:ascii="Arial" w:eastAsia="Arial" w:hAnsi="Arial"/>
                <w:color w:val="000000"/>
                <w:sz w:val="24"/>
              </w:rPr>
            </w:pPr>
            <w:r>
              <w:rPr>
                <w:rFonts w:ascii="Arial" w:eastAsia="Arial" w:hAnsi="Arial"/>
                <w:color w:val="000000"/>
                <w:sz w:val="24"/>
              </w:rPr>
              <w:t>work place accommodation;</w:t>
            </w:r>
          </w:p>
          <w:p w14:paraId="5788B46D" w14:textId="77777777" w:rsidR="00523AF4" w:rsidRDefault="00EE6B67">
            <w:pPr>
              <w:spacing w:before="123" w:after="111" w:line="276" w:lineRule="exact"/>
              <w:ind w:left="936" w:right="108" w:hanging="432"/>
              <w:textAlignment w:val="baseline"/>
              <w:rPr>
                <w:rFonts w:ascii="Arial" w:eastAsia="Arial" w:hAnsi="Arial"/>
                <w:color w:val="000000"/>
                <w:sz w:val="24"/>
              </w:rPr>
            </w:pPr>
            <w:r>
              <w:rPr>
                <w:rFonts w:ascii="Arial" w:eastAsia="Arial" w:hAnsi="Arial"/>
                <w:color w:val="000000"/>
                <w:sz w:val="24"/>
              </w:rPr>
              <w:t>viii)work place IT equipment and tools reasonably necessary to provide the Deliverables</w:t>
            </w:r>
            <w:r>
              <w:rPr>
                <w:rFonts w:ascii="Arial" w:eastAsia="Arial" w:hAnsi="Arial"/>
                <w:color w:val="000000"/>
                <w:sz w:val="24"/>
              </w:rPr>
              <w:t xml:space="preserve"> (but not including items included within limb (b) below); and</w:t>
            </w:r>
          </w:p>
        </w:tc>
      </w:tr>
    </w:tbl>
    <w:p w14:paraId="3F57E56D" w14:textId="77777777" w:rsidR="00523AF4" w:rsidRDefault="00523AF4">
      <w:pPr>
        <w:spacing w:after="1009" w:line="20" w:lineRule="exact"/>
      </w:pPr>
    </w:p>
    <w:p w14:paraId="2A095832"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43894896" w14:textId="77777777" w:rsidR="00523AF4" w:rsidRDefault="00EE6B67">
      <w:pPr>
        <w:tabs>
          <w:tab w:val="left" w:pos="8784"/>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48 </w:t>
      </w:r>
      <w:r>
        <w:rPr>
          <w:rFonts w:ascii="Arial" w:eastAsia="Arial" w:hAnsi="Arial"/>
          <w:color w:val="000000"/>
          <w:sz w:val="20"/>
        </w:rPr>
        <w:t>Model Version: v3.8</w:t>
      </w:r>
    </w:p>
    <w:p w14:paraId="04B274D8" w14:textId="77777777" w:rsidR="00523AF4" w:rsidRDefault="00523AF4">
      <w:pPr>
        <w:sectPr w:rsidR="00523AF4">
          <w:pgSz w:w="11904" w:h="16838"/>
          <w:pgMar w:top="700" w:right="691" w:bottom="562" w:left="1430" w:header="720" w:footer="720" w:gutter="0"/>
          <w:cols w:space="720"/>
        </w:sectPr>
      </w:pPr>
    </w:p>
    <w:p w14:paraId="4D39277C"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0" w:type="dxa"/>
        <w:tblLayout w:type="fixed"/>
        <w:tblCellMar>
          <w:left w:w="0" w:type="dxa"/>
          <w:right w:w="0" w:type="dxa"/>
        </w:tblCellMar>
        <w:tblLook w:val="0000" w:firstRow="0" w:lastRow="0" w:firstColumn="0" w:lastColumn="0" w:noHBand="0" w:noVBand="0"/>
      </w:tblPr>
      <w:tblGrid>
        <w:gridCol w:w="2410"/>
        <w:gridCol w:w="7353"/>
      </w:tblGrid>
      <w:tr w:rsidR="00523AF4" w14:paraId="5C5DE231" w14:textId="77777777">
        <w:tblPrEx>
          <w:tblCellMar>
            <w:top w:w="0" w:type="dxa"/>
            <w:bottom w:w="0" w:type="dxa"/>
          </w:tblCellMar>
        </w:tblPrEx>
        <w:trPr>
          <w:trHeight w:hRule="exact" w:val="912"/>
        </w:trPr>
        <w:tc>
          <w:tcPr>
            <w:tcW w:w="2410" w:type="dxa"/>
            <w:vMerge w:val="restart"/>
            <w:tcBorders>
              <w:top w:val="single" w:sz="4" w:space="0" w:color="000000"/>
              <w:left w:val="single" w:sz="4" w:space="0" w:color="000000"/>
              <w:bottom w:val="single" w:sz="0" w:space="0" w:color="000000"/>
              <w:right w:val="single" w:sz="4" w:space="0" w:color="000000"/>
            </w:tcBorders>
          </w:tcPr>
          <w:p w14:paraId="24AC8F8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0B0BBCFD" w14:textId="77777777" w:rsidR="00523AF4" w:rsidRDefault="00EE6B67">
            <w:pPr>
              <w:spacing w:after="616" w:line="271" w:lineRule="exact"/>
              <w:ind w:left="576"/>
              <w:textAlignment w:val="baseline"/>
              <w:rPr>
                <w:rFonts w:ascii="Arial" w:eastAsia="Arial" w:hAnsi="Arial"/>
                <w:color w:val="000000"/>
                <w:sz w:val="24"/>
              </w:rPr>
            </w:pPr>
            <w:r>
              <w:rPr>
                <w:rFonts w:ascii="Arial" w:eastAsia="Arial" w:hAnsi="Arial"/>
                <w:color w:val="000000"/>
                <w:sz w:val="24"/>
              </w:rPr>
              <w:t>ix) reasonable recruitment costs, as agreed with the Buyer;</w:t>
            </w:r>
          </w:p>
        </w:tc>
      </w:tr>
      <w:tr w:rsidR="00523AF4" w14:paraId="7B46343B" w14:textId="77777777">
        <w:tblPrEx>
          <w:tblCellMar>
            <w:top w:w="0" w:type="dxa"/>
            <w:bottom w:w="0" w:type="dxa"/>
          </w:tblCellMar>
        </w:tblPrEx>
        <w:trPr>
          <w:trHeight w:hRule="exact" w:val="5208"/>
        </w:trPr>
        <w:tc>
          <w:tcPr>
            <w:tcW w:w="2410" w:type="dxa"/>
            <w:vMerge/>
            <w:tcBorders>
              <w:top w:val="single" w:sz="0" w:space="0" w:color="000000"/>
              <w:left w:val="single" w:sz="4" w:space="0" w:color="000000"/>
              <w:bottom w:val="single" w:sz="0" w:space="0" w:color="000000"/>
              <w:right w:val="single" w:sz="4" w:space="0" w:color="000000"/>
            </w:tcBorders>
          </w:tcPr>
          <w:p w14:paraId="18BB590E"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vAlign w:val="center"/>
          </w:tcPr>
          <w:p w14:paraId="66542D19" w14:textId="77777777" w:rsidR="00523AF4" w:rsidRDefault="00EE6B67">
            <w:pPr>
              <w:numPr>
                <w:ilvl w:val="0"/>
                <w:numId w:val="71"/>
              </w:numPr>
              <w:tabs>
                <w:tab w:val="clear" w:pos="360"/>
                <w:tab w:val="left" w:pos="576"/>
              </w:tabs>
              <w:spacing w:before="764" w:line="271" w:lineRule="exact"/>
              <w:ind w:left="216"/>
              <w:textAlignment w:val="baseline"/>
              <w:rPr>
                <w:rFonts w:ascii="Arial" w:eastAsia="Arial" w:hAnsi="Arial"/>
                <w:color w:val="000000"/>
                <w:sz w:val="24"/>
              </w:rPr>
            </w:pPr>
            <w:r>
              <w:rPr>
                <w:rFonts w:ascii="Arial" w:eastAsia="Arial" w:hAnsi="Arial"/>
                <w:color w:val="000000"/>
                <w:sz w:val="24"/>
              </w:rPr>
              <w:t>costs incurred in respect of Supplier Assets which would be</w:t>
            </w:r>
          </w:p>
          <w:p w14:paraId="46530F11" w14:textId="77777777" w:rsidR="00523AF4" w:rsidRDefault="00EE6B67">
            <w:pPr>
              <w:tabs>
                <w:tab w:val="left" w:pos="1512"/>
                <w:tab w:val="right" w:pos="7272"/>
              </w:tabs>
              <w:spacing w:before="6" w:line="275" w:lineRule="exact"/>
              <w:ind w:left="576" w:right="108"/>
              <w:jc w:val="both"/>
              <w:textAlignment w:val="baseline"/>
              <w:rPr>
                <w:rFonts w:ascii="Arial" w:eastAsia="Arial" w:hAnsi="Arial"/>
                <w:color w:val="000000"/>
                <w:spacing w:val="-4"/>
                <w:sz w:val="24"/>
              </w:rPr>
            </w:pPr>
            <w:r>
              <w:rPr>
                <w:rFonts w:ascii="Arial" w:eastAsia="Arial" w:hAnsi="Arial"/>
                <w:color w:val="000000"/>
                <w:spacing w:val="-4"/>
                <w:sz w:val="24"/>
              </w:rPr>
              <w:t>treated</w:t>
            </w:r>
            <w:r>
              <w:rPr>
                <w:rFonts w:ascii="Arial" w:eastAsia="Arial" w:hAnsi="Arial"/>
                <w:color w:val="000000"/>
                <w:spacing w:val="-4"/>
                <w:sz w:val="24"/>
              </w:rPr>
              <w:tab/>
              <w:t>as capital</w:t>
            </w:r>
            <w:r>
              <w:rPr>
                <w:rFonts w:ascii="Arial" w:eastAsia="Arial" w:hAnsi="Arial"/>
                <w:color w:val="000000"/>
                <w:spacing w:val="-4"/>
                <w:sz w:val="24"/>
              </w:rPr>
              <w:tab/>
              <w:t xml:space="preserve">costs according to generally accepted </w:t>
            </w:r>
            <w:r>
              <w:rPr>
                <w:rFonts w:ascii="Arial" w:eastAsia="Arial" w:hAnsi="Arial"/>
                <w:color w:val="000000"/>
                <w:spacing w:val="-4"/>
                <w:sz w:val="24"/>
              </w:rPr>
              <w:br/>
              <w:t>accounting principles within the UK, which shall include the cost to be charged in respect of Supplier Assets by the Supplier to the Buyer</w:t>
            </w:r>
            <w:r>
              <w:rPr>
                <w:rFonts w:ascii="Arial" w:eastAsia="Arial" w:hAnsi="Arial"/>
                <w:color w:val="000000"/>
                <w:spacing w:val="-4"/>
                <w:sz w:val="24"/>
              </w:rPr>
              <w:t xml:space="preserve"> or (to the extent that risk and title in any Supplier Asset is not held by the Supplier) any cost actually incurred by the Supplier in respect of those Supplier Assets;</w:t>
            </w:r>
          </w:p>
          <w:p w14:paraId="7B75EA18" w14:textId="77777777" w:rsidR="00523AF4" w:rsidRDefault="00EE6B67">
            <w:pPr>
              <w:numPr>
                <w:ilvl w:val="0"/>
                <w:numId w:val="66"/>
              </w:numPr>
              <w:tabs>
                <w:tab w:val="clear" w:pos="288"/>
                <w:tab w:val="left" w:pos="576"/>
              </w:tabs>
              <w:spacing w:before="123" w:line="276" w:lineRule="exact"/>
              <w:ind w:left="576" w:right="108" w:hanging="288"/>
              <w:jc w:val="both"/>
              <w:textAlignment w:val="baseline"/>
              <w:rPr>
                <w:rFonts w:ascii="Arial" w:eastAsia="Arial" w:hAnsi="Arial"/>
                <w:color w:val="000000"/>
                <w:spacing w:val="-3"/>
                <w:sz w:val="24"/>
              </w:rPr>
            </w:pPr>
            <w:r>
              <w:rPr>
                <w:rFonts w:ascii="Arial" w:eastAsia="Arial" w:hAnsi="Arial"/>
                <w:color w:val="000000"/>
                <w:spacing w:val="-3"/>
                <w:sz w:val="24"/>
              </w:rPr>
              <w:t>operational costs which are not included within (a) or (b) above, to the extent that such costs are necessary and properly incurred by the Supplier in the provision of the Deliverables; and</w:t>
            </w:r>
          </w:p>
          <w:p w14:paraId="75A2A2A3" w14:textId="77777777" w:rsidR="00523AF4" w:rsidRDefault="00EE6B67">
            <w:pPr>
              <w:numPr>
                <w:ilvl w:val="0"/>
                <w:numId w:val="66"/>
              </w:numPr>
              <w:tabs>
                <w:tab w:val="clear" w:pos="288"/>
                <w:tab w:val="left" w:pos="576"/>
                <w:tab w:val="left" w:pos="5976"/>
                <w:tab w:val="right" w:pos="7272"/>
              </w:tabs>
              <w:spacing w:before="117" w:after="621" w:line="276" w:lineRule="exact"/>
              <w:ind w:left="576" w:right="108" w:hanging="288"/>
              <w:jc w:val="both"/>
              <w:textAlignment w:val="baseline"/>
              <w:rPr>
                <w:rFonts w:ascii="Arial" w:eastAsia="Arial" w:hAnsi="Arial"/>
                <w:color w:val="000000"/>
                <w:spacing w:val="-69"/>
                <w:sz w:val="24"/>
              </w:rPr>
            </w:pPr>
            <w:r>
              <w:rPr>
                <w:rFonts w:ascii="Arial" w:eastAsia="Arial" w:hAnsi="Arial"/>
                <w:color w:val="000000"/>
                <w:spacing w:val="-69"/>
                <w:sz w:val="24"/>
              </w:rPr>
              <w:t>Reimbursable</w:t>
            </w:r>
            <w:r>
              <w:rPr>
                <w:rFonts w:ascii="Arial" w:eastAsia="Arial" w:hAnsi="Arial"/>
                <w:color w:val="000000"/>
                <w:spacing w:val="-69"/>
                <w:sz w:val="24"/>
              </w:rPr>
              <w:tab/>
            </w:r>
            <w:r>
              <w:rPr>
                <w:rFonts w:ascii="Arial" w:eastAsia="Arial" w:hAnsi="Arial"/>
                <w:color w:val="000000"/>
                <w:spacing w:val="-69"/>
                <w:sz w:val="24"/>
              </w:rPr>
              <w:t>Expenses to the extent these</w:t>
            </w:r>
            <w:r>
              <w:rPr>
                <w:rFonts w:ascii="Arial" w:eastAsia="Arial" w:hAnsi="Arial"/>
                <w:color w:val="000000"/>
                <w:spacing w:val="-69"/>
                <w:sz w:val="24"/>
              </w:rPr>
              <w:tab/>
              <w:t>have</w:t>
            </w:r>
            <w:r>
              <w:rPr>
                <w:rFonts w:ascii="Arial" w:eastAsia="Arial" w:hAnsi="Arial"/>
                <w:color w:val="000000"/>
                <w:spacing w:val="-69"/>
                <w:sz w:val="24"/>
              </w:rPr>
              <w:tab/>
              <w:t xml:space="preserve">been </w:t>
            </w:r>
            <w:r>
              <w:rPr>
                <w:rFonts w:ascii="Arial" w:eastAsia="Arial" w:hAnsi="Arial"/>
                <w:color w:val="000000"/>
                <w:spacing w:val="-69"/>
                <w:sz w:val="24"/>
              </w:rPr>
              <w:br/>
              <w:t>specified as allowable in the Order Form and are incurred in delivering any Deliverables;</w:t>
            </w:r>
          </w:p>
        </w:tc>
      </w:tr>
      <w:tr w:rsidR="00523AF4" w14:paraId="29824E8B" w14:textId="77777777">
        <w:tblPrEx>
          <w:tblCellMar>
            <w:top w:w="0" w:type="dxa"/>
            <w:bottom w:w="0" w:type="dxa"/>
          </w:tblCellMar>
        </w:tblPrEx>
        <w:trPr>
          <w:trHeight w:hRule="exact" w:val="1656"/>
        </w:trPr>
        <w:tc>
          <w:tcPr>
            <w:tcW w:w="2410" w:type="dxa"/>
            <w:vMerge/>
            <w:tcBorders>
              <w:top w:val="single" w:sz="0" w:space="0" w:color="000000"/>
              <w:left w:val="single" w:sz="4" w:space="0" w:color="000000"/>
              <w:bottom w:val="single" w:sz="0" w:space="0" w:color="000000"/>
              <w:right w:val="single" w:sz="4" w:space="0" w:color="000000"/>
            </w:tcBorders>
          </w:tcPr>
          <w:p w14:paraId="4F4EC6BA"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vAlign w:val="center"/>
          </w:tcPr>
          <w:p w14:paraId="1C2A9AD3" w14:textId="77777777" w:rsidR="00523AF4" w:rsidRDefault="00EE6B67">
            <w:pPr>
              <w:spacing w:before="764" w:after="621" w:line="271" w:lineRule="exact"/>
              <w:ind w:left="576"/>
              <w:textAlignment w:val="baseline"/>
              <w:rPr>
                <w:rFonts w:ascii="Arial" w:eastAsia="Arial" w:hAnsi="Arial"/>
                <w:color w:val="000000"/>
                <w:sz w:val="24"/>
              </w:rPr>
            </w:pPr>
            <w:r>
              <w:rPr>
                <w:rFonts w:ascii="Arial" w:eastAsia="Arial" w:hAnsi="Arial"/>
                <w:color w:val="000000"/>
                <w:sz w:val="24"/>
              </w:rPr>
              <w:t>but excluding:</w:t>
            </w:r>
          </w:p>
        </w:tc>
      </w:tr>
      <w:tr w:rsidR="00523AF4" w14:paraId="595CE3AB" w14:textId="77777777">
        <w:tblPrEx>
          <w:tblCellMar>
            <w:top w:w="0" w:type="dxa"/>
            <w:bottom w:w="0" w:type="dxa"/>
          </w:tblCellMar>
        </w:tblPrEx>
        <w:trPr>
          <w:trHeight w:hRule="exact" w:val="5410"/>
        </w:trPr>
        <w:tc>
          <w:tcPr>
            <w:tcW w:w="2410" w:type="dxa"/>
            <w:vMerge/>
            <w:tcBorders>
              <w:top w:val="single" w:sz="0" w:space="0" w:color="000000"/>
              <w:left w:val="single" w:sz="4" w:space="0" w:color="000000"/>
              <w:bottom w:val="single" w:sz="0" w:space="0" w:color="000000"/>
              <w:right w:val="single" w:sz="4" w:space="0" w:color="000000"/>
            </w:tcBorders>
          </w:tcPr>
          <w:p w14:paraId="070C05B0"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vAlign w:val="center"/>
          </w:tcPr>
          <w:p w14:paraId="7342E695" w14:textId="77777777" w:rsidR="00523AF4" w:rsidRDefault="00EE6B67">
            <w:pPr>
              <w:numPr>
                <w:ilvl w:val="0"/>
                <w:numId w:val="71"/>
              </w:numPr>
              <w:tabs>
                <w:tab w:val="clear" w:pos="360"/>
                <w:tab w:val="left" w:pos="576"/>
              </w:tabs>
              <w:spacing w:before="764" w:line="271" w:lineRule="exact"/>
              <w:ind w:left="216"/>
              <w:textAlignment w:val="baseline"/>
              <w:rPr>
                <w:rFonts w:ascii="Arial" w:eastAsia="Arial" w:hAnsi="Arial"/>
                <w:color w:val="000000"/>
                <w:sz w:val="24"/>
              </w:rPr>
            </w:pPr>
            <w:r>
              <w:rPr>
                <w:rFonts w:ascii="Arial" w:eastAsia="Arial" w:hAnsi="Arial"/>
                <w:color w:val="000000"/>
                <w:sz w:val="24"/>
              </w:rPr>
              <w:t>Overhead;</w:t>
            </w:r>
          </w:p>
          <w:p w14:paraId="6894E46D" w14:textId="77777777" w:rsidR="00523AF4" w:rsidRDefault="00EE6B67">
            <w:pPr>
              <w:numPr>
                <w:ilvl w:val="0"/>
                <w:numId w:val="71"/>
              </w:numPr>
              <w:tabs>
                <w:tab w:val="clear" w:pos="360"/>
                <w:tab w:val="left" w:pos="576"/>
              </w:tabs>
              <w:spacing w:before="128" w:line="271" w:lineRule="exact"/>
              <w:ind w:left="216"/>
              <w:textAlignment w:val="baseline"/>
              <w:rPr>
                <w:rFonts w:ascii="Arial" w:eastAsia="Arial" w:hAnsi="Arial"/>
                <w:color w:val="000000"/>
                <w:sz w:val="24"/>
              </w:rPr>
            </w:pPr>
            <w:r>
              <w:rPr>
                <w:rFonts w:ascii="Arial" w:eastAsia="Arial" w:hAnsi="Arial"/>
                <w:color w:val="000000"/>
                <w:sz w:val="24"/>
              </w:rPr>
              <w:t>financing or similar costs;</w:t>
            </w:r>
          </w:p>
          <w:p w14:paraId="330C2501" w14:textId="77777777" w:rsidR="00523AF4" w:rsidRDefault="00EE6B67">
            <w:pPr>
              <w:numPr>
                <w:ilvl w:val="0"/>
                <w:numId w:val="66"/>
              </w:numPr>
              <w:tabs>
                <w:tab w:val="clear" w:pos="288"/>
                <w:tab w:val="left" w:pos="576"/>
              </w:tabs>
              <w:spacing w:before="119" w:line="275" w:lineRule="exact"/>
              <w:ind w:left="576" w:right="108" w:hanging="288"/>
              <w:jc w:val="both"/>
              <w:textAlignment w:val="baseline"/>
              <w:rPr>
                <w:rFonts w:ascii="Arial" w:eastAsia="Arial" w:hAnsi="Arial"/>
                <w:color w:val="000000"/>
                <w:sz w:val="24"/>
              </w:rPr>
            </w:pPr>
            <w:r>
              <w:rPr>
                <w:rFonts w:ascii="Arial" w:eastAsia="Arial" w:hAnsi="Arial"/>
                <w:color w:val="000000"/>
                <w:sz w:val="24"/>
              </w:rPr>
              <w:t>maintenance and support costs to the extent that these relate to maintenance and/or support Deliverables provided beyond the Call-Off Contract Period whether in relation to Supplier Assets or otherwise;</w:t>
            </w:r>
          </w:p>
          <w:p w14:paraId="73F4776B" w14:textId="77777777" w:rsidR="00523AF4" w:rsidRDefault="00EE6B67">
            <w:pPr>
              <w:numPr>
                <w:ilvl w:val="0"/>
                <w:numId w:val="67"/>
              </w:numPr>
              <w:tabs>
                <w:tab w:val="clear" w:pos="504"/>
                <w:tab w:val="left" w:pos="720"/>
              </w:tabs>
              <w:spacing w:before="127" w:line="271" w:lineRule="exact"/>
              <w:ind w:left="216"/>
              <w:textAlignment w:val="baseline"/>
              <w:rPr>
                <w:rFonts w:ascii="Arial" w:eastAsia="Arial" w:hAnsi="Arial"/>
                <w:color w:val="000000"/>
                <w:sz w:val="24"/>
              </w:rPr>
            </w:pPr>
            <w:r>
              <w:rPr>
                <w:rFonts w:ascii="Arial" w:eastAsia="Arial" w:hAnsi="Arial"/>
                <w:color w:val="000000"/>
                <w:sz w:val="24"/>
              </w:rPr>
              <w:t>taxation;</w:t>
            </w:r>
          </w:p>
          <w:p w14:paraId="04963ED5" w14:textId="77777777" w:rsidR="00523AF4" w:rsidRDefault="00EE6B67">
            <w:pPr>
              <w:numPr>
                <w:ilvl w:val="0"/>
                <w:numId w:val="67"/>
              </w:numPr>
              <w:tabs>
                <w:tab w:val="clear" w:pos="504"/>
                <w:tab w:val="left" w:pos="720"/>
              </w:tabs>
              <w:spacing w:before="123" w:line="271" w:lineRule="exact"/>
              <w:ind w:left="216"/>
              <w:textAlignment w:val="baseline"/>
              <w:rPr>
                <w:rFonts w:ascii="Arial" w:eastAsia="Arial" w:hAnsi="Arial"/>
                <w:color w:val="000000"/>
                <w:sz w:val="24"/>
              </w:rPr>
            </w:pPr>
            <w:r>
              <w:rPr>
                <w:rFonts w:ascii="Arial" w:eastAsia="Arial" w:hAnsi="Arial"/>
                <w:color w:val="000000"/>
                <w:sz w:val="24"/>
              </w:rPr>
              <w:t>fines and penalties;</w:t>
            </w:r>
          </w:p>
          <w:p w14:paraId="12F527B4" w14:textId="77777777" w:rsidR="00523AF4" w:rsidRDefault="00EE6B67">
            <w:pPr>
              <w:numPr>
                <w:ilvl w:val="0"/>
                <w:numId w:val="66"/>
              </w:numPr>
              <w:tabs>
                <w:tab w:val="clear" w:pos="288"/>
                <w:tab w:val="left" w:pos="576"/>
              </w:tabs>
              <w:spacing w:before="124" w:line="274" w:lineRule="exact"/>
              <w:ind w:left="576" w:right="108" w:hanging="288"/>
              <w:jc w:val="both"/>
              <w:textAlignment w:val="baseline"/>
              <w:rPr>
                <w:rFonts w:ascii="Arial" w:eastAsia="Arial" w:hAnsi="Arial"/>
                <w:color w:val="000000"/>
                <w:sz w:val="24"/>
              </w:rPr>
            </w:pPr>
            <w:r>
              <w:rPr>
                <w:rFonts w:ascii="Arial" w:eastAsia="Arial" w:hAnsi="Arial"/>
                <w:color w:val="000000"/>
                <w:sz w:val="24"/>
              </w:rPr>
              <w:t>amounts payable under Call-Off Schedule 16 (Benchmarking) where such Schedule is used; and</w:t>
            </w:r>
          </w:p>
          <w:p w14:paraId="6200F250" w14:textId="77777777" w:rsidR="00523AF4" w:rsidRDefault="00EE6B67">
            <w:pPr>
              <w:numPr>
                <w:ilvl w:val="0"/>
                <w:numId w:val="66"/>
              </w:numPr>
              <w:tabs>
                <w:tab w:val="clear" w:pos="288"/>
                <w:tab w:val="left" w:pos="576"/>
                <w:tab w:val="left" w:pos="2808"/>
                <w:tab w:val="left" w:pos="4176"/>
                <w:tab w:val="right" w:pos="7272"/>
              </w:tabs>
              <w:spacing w:before="124" w:after="611" w:line="274" w:lineRule="exact"/>
              <w:ind w:left="576" w:right="108" w:hanging="288"/>
              <w:jc w:val="both"/>
              <w:textAlignment w:val="baseline"/>
              <w:rPr>
                <w:rFonts w:ascii="Arial" w:eastAsia="Arial" w:hAnsi="Arial"/>
                <w:color w:val="000000"/>
                <w:spacing w:val="-20"/>
                <w:sz w:val="24"/>
              </w:rPr>
            </w:pPr>
            <w:r>
              <w:rPr>
                <w:rFonts w:ascii="Arial" w:eastAsia="Arial" w:hAnsi="Arial"/>
                <w:color w:val="000000"/>
                <w:spacing w:val="-20"/>
                <w:sz w:val="24"/>
              </w:rPr>
              <w:t>non-cash</w:t>
            </w:r>
            <w:r>
              <w:rPr>
                <w:rFonts w:ascii="Arial" w:eastAsia="Arial" w:hAnsi="Arial"/>
                <w:color w:val="000000"/>
                <w:spacing w:val="-20"/>
                <w:sz w:val="24"/>
              </w:rPr>
              <w:tab/>
              <w:t>items</w:t>
            </w:r>
            <w:r>
              <w:rPr>
                <w:rFonts w:ascii="Arial" w:eastAsia="Arial" w:hAnsi="Arial"/>
                <w:color w:val="000000"/>
                <w:spacing w:val="-20"/>
                <w:sz w:val="24"/>
              </w:rPr>
              <w:tab/>
              <w:t>(including</w:t>
            </w:r>
            <w:r>
              <w:rPr>
                <w:rFonts w:ascii="Arial" w:eastAsia="Arial" w:hAnsi="Arial"/>
                <w:color w:val="000000"/>
                <w:spacing w:val="-20"/>
                <w:sz w:val="24"/>
              </w:rPr>
              <w:tab/>
              <w:t>depreciation,</w:t>
            </w:r>
            <w:r>
              <w:rPr>
                <w:rFonts w:ascii="Arial" w:eastAsia="Arial" w:hAnsi="Arial"/>
                <w:color w:val="000000"/>
                <w:spacing w:val="-20"/>
                <w:sz w:val="24"/>
              </w:rPr>
              <w:tab/>
              <w:t xml:space="preserve">amortisation, </w:t>
            </w:r>
            <w:r>
              <w:rPr>
                <w:rFonts w:ascii="Arial" w:eastAsia="Arial" w:hAnsi="Arial"/>
                <w:color w:val="000000"/>
                <w:spacing w:val="-20"/>
                <w:sz w:val="24"/>
              </w:rPr>
              <w:br/>
              <w:t>impairments and movements in provisions);</w:t>
            </w:r>
          </w:p>
        </w:tc>
      </w:tr>
      <w:tr w:rsidR="00523AF4" w14:paraId="5867D632" w14:textId="77777777">
        <w:tblPrEx>
          <w:tblCellMar>
            <w:top w:w="0" w:type="dxa"/>
            <w:bottom w:w="0" w:type="dxa"/>
          </w:tblCellMar>
        </w:tblPrEx>
        <w:trPr>
          <w:trHeight w:hRule="exact" w:val="134"/>
        </w:trPr>
        <w:tc>
          <w:tcPr>
            <w:tcW w:w="2410" w:type="dxa"/>
            <w:vMerge/>
            <w:tcBorders>
              <w:top w:val="single" w:sz="0" w:space="0" w:color="000000"/>
              <w:left w:val="single" w:sz="4" w:space="0" w:color="000000"/>
              <w:bottom w:val="single" w:sz="4" w:space="0" w:color="000000"/>
              <w:right w:val="single" w:sz="4" w:space="0" w:color="000000"/>
            </w:tcBorders>
          </w:tcPr>
          <w:p w14:paraId="5B96F395"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490B7A8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22911781" w14:textId="77777777" w:rsidR="00523AF4" w:rsidRDefault="00523AF4">
      <w:pPr>
        <w:spacing w:after="356" w:line="20" w:lineRule="exact"/>
      </w:pPr>
    </w:p>
    <w:p w14:paraId="333F7373"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243CD679" w14:textId="77777777" w:rsidR="00523AF4" w:rsidRDefault="00EE6B67">
      <w:pPr>
        <w:tabs>
          <w:tab w:val="left" w:pos="8784"/>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49 </w:t>
      </w:r>
      <w:r>
        <w:rPr>
          <w:rFonts w:ascii="Arial" w:eastAsia="Arial" w:hAnsi="Arial"/>
          <w:color w:val="000000"/>
          <w:sz w:val="20"/>
        </w:rPr>
        <w:t>Model Version: v3.8</w:t>
      </w:r>
    </w:p>
    <w:p w14:paraId="4CFCB5AD" w14:textId="77777777" w:rsidR="00523AF4" w:rsidRDefault="00523AF4">
      <w:pPr>
        <w:sectPr w:rsidR="00523AF4">
          <w:pgSz w:w="11904" w:h="16838"/>
          <w:pgMar w:top="700" w:right="691" w:bottom="562" w:left="1430" w:header="720" w:footer="720" w:gutter="0"/>
          <w:cols w:space="720"/>
        </w:sectPr>
      </w:pPr>
    </w:p>
    <w:p w14:paraId="15D27FE6" w14:textId="77777777" w:rsidR="00523AF4" w:rsidRDefault="00EE6B67">
      <w:pPr>
        <w:spacing w:before="18" w:after="247"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0" w:type="dxa"/>
        <w:tblLayout w:type="fixed"/>
        <w:tblCellMar>
          <w:left w:w="0" w:type="dxa"/>
          <w:right w:w="0" w:type="dxa"/>
        </w:tblCellMar>
        <w:tblLook w:val="0000" w:firstRow="0" w:lastRow="0" w:firstColumn="0" w:lastColumn="0" w:noHBand="0" w:noVBand="0"/>
      </w:tblPr>
      <w:tblGrid>
        <w:gridCol w:w="2410"/>
        <w:gridCol w:w="7353"/>
      </w:tblGrid>
      <w:tr w:rsidR="00523AF4" w14:paraId="7C5ACCF2" w14:textId="77777777">
        <w:tblPrEx>
          <w:tblCellMar>
            <w:top w:w="0" w:type="dxa"/>
            <w:bottom w:w="0" w:type="dxa"/>
          </w:tblCellMar>
        </w:tblPrEx>
        <w:trPr>
          <w:trHeight w:hRule="exact" w:val="1541"/>
        </w:trPr>
        <w:tc>
          <w:tcPr>
            <w:tcW w:w="2410" w:type="dxa"/>
            <w:tcBorders>
              <w:top w:val="single" w:sz="4" w:space="0" w:color="000000"/>
              <w:left w:val="single" w:sz="4" w:space="0" w:color="000000"/>
              <w:bottom w:val="single" w:sz="4" w:space="0" w:color="000000"/>
              <w:right w:val="single" w:sz="4" w:space="0" w:color="000000"/>
            </w:tcBorders>
            <w:vAlign w:val="center"/>
          </w:tcPr>
          <w:p w14:paraId="47814A0F" w14:textId="77777777" w:rsidR="00523AF4" w:rsidRDefault="00EE6B67">
            <w:pPr>
              <w:spacing w:before="644" w:after="618" w:line="278" w:lineRule="exact"/>
              <w:ind w:left="10"/>
              <w:textAlignment w:val="baseline"/>
              <w:rPr>
                <w:rFonts w:ascii="Arial" w:eastAsia="Arial" w:hAnsi="Arial"/>
                <w:b/>
                <w:color w:val="000000"/>
                <w:sz w:val="24"/>
              </w:rPr>
            </w:pPr>
            <w:r>
              <w:rPr>
                <w:rFonts w:ascii="Arial" w:eastAsia="Arial" w:hAnsi="Arial"/>
                <w:b/>
                <w:color w:val="000000"/>
                <w:sz w:val="24"/>
              </w:rPr>
              <w:t>"CRTPA"</w:t>
            </w:r>
          </w:p>
        </w:tc>
        <w:tc>
          <w:tcPr>
            <w:tcW w:w="7353" w:type="dxa"/>
            <w:tcBorders>
              <w:top w:val="single" w:sz="4" w:space="0" w:color="000000"/>
              <w:left w:val="single" w:sz="4" w:space="0" w:color="000000"/>
              <w:bottom w:val="single" w:sz="4" w:space="0" w:color="000000"/>
              <w:right w:val="single" w:sz="4" w:space="0" w:color="000000"/>
            </w:tcBorders>
            <w:vAlign w:val="center"/>
          </w:tcPr>
          <w:p w14:paraId="4603016F" w14:textId="77777777" w:rsidR="00523AF4" w:rsidRDefault="00EE6B67">
            <w:pPr>
              <w:spacing w:before="643" w:after="620" w:line="277" w:lineRule="exact"/>
              <w:ind w:left="110"/>
              <w:textAlignment w:val="baseline"/>
              <w:rPr>
                <w:rFonts w:ascii="Arial" w:eastAsia="Arial" w:hAnsi="Arial"/>
                <w:color w:val="000000"/>
                <w:sz w:val="24"/>
              </w:rPr>
            </w:pPr>
            <w:r>
              <w:rPr>
                <w:rFonts w:ascii="Arial" w:eastAsia="Arial" w:hAnsi="Arial"/>
                <w:color w:val="000000"/>
                <w:sz w:val="24"/>
              </w:rPr>
              <w:t>the Contract Rights of Third Parties Act 1999;</w:t>
            </w:r>
          </w:p>
        </w:tc>
      </w:tr>
      <w:tr w:rsidR="00523AF4" w14:paraId="19A6183E"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4275670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2CFDA4C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2D31C4A" w14:textId="77777777">
        <w:tblPrEx>
          <w:tblCellMar>
            <w:top w:w="0" w:type="dxa"/>
            <w:bottom w:w="0" w:type="dxa"/>
          </w:tblCellMar>
        </w:tblPrEx>
        <w:trPr>
          <w:trHeight w:hRule="exact" w:val="1815"/>
        </w:trPr>
        <w:tc>
          <w:tcPr>
            <w:tcW w:w="2410" w:type="dxa"/>
            <w:vMerge w:val="restart"/>
            <w:tcBorders>
              <w:top w:val="single" w:sz="4" w:space="0" w:color="000000"/>
              <w:left w:val="single" w:sz="4" w:space="0" w:color="000000"/>
              <w:bottom w:val="single" w:sz="0" w:space="0" w:color="000000"/>
              <w:right w:val="single" w:sz="4" w:space="0" w:color="000000"/>
            </w:tcBorders>
            <w:vAlign w:val="center"/>
          </w:tcPr>
          <w:p w14:paraId="13FCC8BC" w14:textId="77777777" w:rsidR="00523AF4" w:rsidRDefault="00EE6B67">
            <w:pPr>
              <w:spacing w:before="640" w:line="278" w:lineRule="exact"/>
              <w:textAlignment w:val="baseline"/>
              <w:rPr>
                <w:rFonts w:ascii="Arial" w:eastAsia="Arial" w:hAnsi="Arial"/>
                <w:b/>
                <w:color w:val="000000"/>
                <w:sz w:val="24"/>
              </w:rPr>
            </w:pPr>
            <w:r>
              <w:rPr>
                <w:rFonts w:ascii="Arial" w:eastAsia="Arial" w:hAnsi="Arial"/>
                <w:b/>
                <w:color w:val="000000"/>
                <w:sz w:val="24"/>
              </w:rPr>
              <w:t>“Data Protection Impact</w:t>
            </w:r>
          </w:p>
          <w:p w14:paraId="63AD8F57" w14:textId="77777777" w:rsidR="00523AF4" w:rsidRDefault="00EE6B67">
            <w:pPr>
              <w:spacing w:after="604" w:line="274" w:lineRule="exact"/>
              <w:textAlignment w:val="baseline"/>
              <w:rPr>
                <w:rFonts w:ascii="Arial" w:eastAsia="Arial" w:hAnsi="Arial"/>
                <w:b/>
                <w:color w:val="000000"/>
                <w:sz w:val="24"/>
              </w:rPr>
            </w:pPr>
            <w:r>
              <w:rPr>
                <w:rFonts w:ascii="Arial" w:eastAsia="Arial" w:hAnsi="Arial"/>
                <w:b/>
                <w:color w:val="000000"/>
                <w:sz w:val="24"/>
              </w:rPr>
              <w:t>Assessment”</w:t>
            </w:r>
          </w:p>
        </w:tc>
        <w:tc>
          <w:tcPr>
            <w:tcW w:w="7353" w:type="dxa"/>
            <w:tcBorders>
              <w:top w:val="single" w:sz="4" w:space="0" w:color="000000"/>
              <w:left w:val="single" w:sz="4" w:space="0" w:color="000000"/>
              <w:bottom w:val="single" w:sz="4" w:space="0" w:color="000000"/>
              <w:right w:val="single" w:sz="4" w:space="0" w:color="000000"/>
            </w:tcBorders>
            <w:vAlign w:val="center"/>
          </w:tcPr>
          <w:p w14:paraId="1460DB8B" w14:textId="77777777" w:rsidR="00523AF4" w:rsidRDefault="00EE6B67">
            <w:pPr>
              <w:spacing w:before="640" w:after="620" w:line="277" w:lineRule="exact"/>
              <w:ind w:left="108" w:right="144"/>
              <w:jc w:val="both"/>
              <w:textAlignment w:val="baseline"/>
              <w:rPr>
                <w:rFonts w:ascii="Arial" w:eastAsia="Arial" w:hAnsi="Arial"/>
                <w:color w:val="000000"/>
                <w:sz w:val="24"/>
              </w:rPr>
            </w:pPr>
            <w:r>
              <w:rPr>
                <w:rFonts w:ascii="Arial" w:eastAsia="Arial" w:hAnsi="Arial"/>
                <w:color w:val="000000"/>
                <w:sz w:val="24"/>
              </w:rPr>
              <w:t>an assessment by the Controller of the impact of the envisaged Processing on the protection of Personal Data;</w:t>
            </w:r>
          </w:p>
        </w:tc>
      </w:tr>
      <w:tr w:rsidR="00523AF4" w14:paraId="33A474DC" w14:textId="77777777">
        <w:tblPrEx>
          <w:tblCellMar>
            <w:top w:w="0" w:type="dxa"/>
            <w:bottom w:w="0" w:type="dxa"/>
          </w:tblCellMar>
        </w:tblPrEx>
        <w:trPr>
          <w:trHeight w:hRule="exact" w:val="273"/>
        </w:trPr>
        <w:tc>
          <w:tcPr>
            <w:tcW w:w="2410" w:type="dxa"/>
            <w:vMerge/>
            <w:tcBorders>
              <w:top w:val="single" w:sz="0" w:space="0" w:color="000000"/>
              <w:left w:val="single" w:sz="4" w:space="0" w:color="000000"/>
              <w:bottom w:val="single" w:sz="4" w:space="0" w:color="000000"/>
              <w:right w:val="single" w:sz="4" w:space="0" w:color="000000"/>
            </w:tcBorders>
            <w:vAlign w:val="center"/>
          </w:tcPr>
          <w:p w14:paraId="57F136F2" w14:textId="77777777" w:rsidR="00523AF4" w:rsidRDefault="00523AF4"/>
        </w:tc>
        <w:tc>
          <w:tcPr>
            <w:tcW w:w="7353" w:type="dxa"/>
            <w:vMerge w:val="restart"/>
            <w:tcBorders>
              <w:top w:val="single" w:sz="4" w:space="0" w:color="000000"/>
              <w:left w:val="single" w:sz="4" w:space="0" w:color="000000"/>
              <w:bottom w:val="single" w:sz="0" w:space="0" w:color="000000"/>
              <w:right w:val="single" w:sz="4" w:space="0" w:color="000000"/>
            </w:tcBorders>
          </w:tcPr>
          <w:p w14:paraId="5BD5C99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338E187"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4723FA2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tcPr>
          <w:p w14:paraId="4A41A3E2" w14:textId="77777777" w:rsidR="00523AF4" w:rsidRDefault="00523AF4"/>
        </w:tc>
      </w:tr>
      <w:tr w:rsidR="00523AF4" w14:paraId="5F3D1A03" w14:textId="77777777">
        <w:tblPrEx>
          <w:tblCellMar>
            <w:top w:w="0" w:type="dxa"/>
            <w:bottom w:w="0" w:type="dxa"/>
          </w:tblCellMar>
        </w:tblPrEx>
        <w:trPr>
          <w:trHeight w:hRule="exact" w:val="1814"/>
        </w:trPr>
        <w:tc>
          <w:tcPr>
            <w:tcW w:w="2410" w:type="dxa"/>
            <w:tcBorders>
              <w:top w:val="single" w:sz="4" w:space="0" w:color="000000"/>
              <w:left w:val="single" w:sz="4" w:space="0" w:color="000000"/>
              <w:bottom w:val="single" w:sz="4" w:space="0" w:color="000000"/>
              <w:right w:val="single" w:sz="4" w:space="0" w:color="000000"/>
            </w:tcBorders>
            <w:vAlign w:val="center"/>
          </w:tcPr>
          <w:p w14:paraId="4830DC5F" w14:textId="77777777" w:rsidR="00523AF4" w:rsidRDefault="00EE6B67">
            <w:pPr>
              <w:spacing w:before="640" w:after="604" w:line="278" w:lineRule="exact"/>
              <w:textAlignment w:val="baseline"/>
              <w:rPr>
                <w:rFonts w:ascii="Arial" w:eastAsia="Arial" w:hAnsi="Arial"/>
                <w:b/>
                <w:color w:val="000000"/>
                <w:sz w:val="24"/>
              </w:rPr>
            </w:pPr>
            <w:r>
              <w:rPr>
                <w:rFonts w:ascii="Arial" w:eastAsia="Arial" w:hAnsi="Arial"/>
                <w:b/>
                <w:color w:val="000000"/>
                <w:sz w:val="24"/>
              </w:rPr>
              <w:t>"Data Protection Legislation"</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15830AAC" w14:textId="77777777" w:rsidR="00523AF4" w:rsidRDefault="00EE6B67">
            <w:pPr>
              <w:spacing w:before="638" w:after="615" w:line="277" w:lineRule="exact"/>
              <w:ind w:left="108" w:right="108"/>
              <w:jc w:val="both"/>
              <w:textAlignment w:val="baseline"/>
              <w:rPr>
                <w:rFonts w:ascii="Arial" w:eastAsia="Arial" w:hAnsi="Arial"/>
                <w:color w:val="000000"/>
                <w:sz w:val="24"/>
              </w:rPr>
            </w:pPr>
            <w:r>
              <w:rPr>
                <w:rFonts w:ascii="Arial" w:eastAsia="Arial" w:hAnsi="Arial"/>
                <w:color w:val="000000"/>
                <w:sz w:val="24"/>
              </w:rPr>
              <w:t>the GDPR, the LED and any applicable national implementing Laws as amended from time to time (ii) the DPA 2018 to the extent that it relates to Processing of personal data and privacy; (iii) all applicable Law about the Processing of personal data and priv</w:t>
            </w:r>
            <w:r>
              <w:rPr>
                <w:rFonts w:ascii="Arial" w:eastAsia="Arial" w:hAnsi="Arial"/>
                <w:color w:val="000000"/>
                <w:sz w:val="24"/>
              </w:rPr>
              <w:t>acy;</w:t>
            </w:r>
          </w:p>
        </w:tc>
      </w:tr>
      <w:tr w:rsidR="00523AF4" w14:paraId="2E38D222"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461BC16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31D75DDE" w14:textId="77777777" w:rsidR="00523AF4" w:rsidRDefault="00523AF4"/>
        </w:tc>
      </w:tr>
      <w:tr w:rsidR="00523AF4" w14:paraId="2E351F41"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54E23CF0"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0648B42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54E476F" w14:textId="77777777">
        <w:tblPrEx>
          <w:tblCellMar>
            <w:top w:w="0" w:type="dxa"/>
            <w:bottom w:w="0" w:type="dxa"/>
          </w:tblCellMar>
        </w:tblPrEx>
        <w:trPr>
          <w:trHeight w:hRule="exact" w:val="1536"/>
        </w:trPr>
        <w:tc>
          <w:tcPr>
            <w:tcW w:w="2410" w:type="dxa"/>
            <w:vMerge w:val="restart"/>
            <w:tcBorders>
              <w:top w:val="single" w:sz="4" w:space="0" w:color="000000"/>
              <w:left w:val="single" w:sz="4" w:space="0" w:color="000000"/>
              <w:bottom w:val="single" w:sz="0" w:space="0" w:color="000000"/>
              <w:right w:val="single" w:sz="4" w:space="0" w:color="000000"/>
            </w:tcBorders>
            <w:vAlign w:val="center"/>
          </w:tcPr>
          <w:p w14:paraId="46FCD296" w14:textId="77777777" w:rsidR="00523AF4" w:rsidRDefault="00EE6B67">
            <w:pPr>
              <w:spacing w:before="640" w:after="613" w:line="278" w:lineRule="exact"/>
              <w:textAlignment w:val="baseline"/>
              <w:rPr>
                <w:rFonts w:ascii="Arial" w:eastAsia="Arial" w:hAnsi="Arial"/>
                <w:b/>
                <w:color w:val="000000"/>
                <w:sz w:val="24"/>
              </w:rPr>
            </w:pPr>
            <w:r>
              <w:rPr>
                <w:rFonts w:ascii="Arial" w:eastAsia="Arial" w:hAnsi="Arial"/>
                <w:b/>
                <w:color w:val="000000"/>
                <w:sz w:val="24"/>
              </w:rPr>
              <w:t>“Data Protection Liability Cap”</w:t>
            </w:r>
          </w:p>
        </w:tc>
        <w:tc>
          <w:tcPr>
            <w:tcW w:w="7353" w:type="dxa"/>
            <w:tcBorders>
              <w:top w:val="single" w:sz="4" w:space="0" w:color="000000"/>
              <w:left w:val="single" w:sz="4" w:space="0" w:color="000000"/>
              <w:bottom w:val="single" w:sz="4" w:space="0" w:color="000000"/>
              <w:right w:val="single" w:sz="4" w:space="0" w:color="000000"/>
            </w:tcBorders>
            <w:vAlign w:val="center"/>
          </w:tcPr>
          <w:p w14:paraId="6C279364" w14:textId="77777777" w:rsidR="00523AF4" w:rsidRDefault="00EE6B67">
            <w:pPr>
              <w:spacing w:before="638" w:after="621" w:line="277" w:lineRule="exact"/>
              <w:ind w:left="110"/>
              <w:textAlignment w:val="baseline"/>
              <w:rPr>
                <w:rFonts w:ascii="Arial" w:eastAsia="Arial" w:hAnsi="Arial"/>
                <w:color w:val="000000"/>
                <w:sz w:val="24"/>
              </w:rPr>
            </w:pPr>
            <w:r>
              <w:rPr>
                <w:rFonts w:ascii="Arial" w:eastAsia="Arial" w:hAnsi="Arial"/>
                <w:color w:val="000000"/>
                <w:sz w:val="24"/>
              </w:rPr>
              <w:t>the amount specified in the Framework Award Form;</w:t>
            </w:r>
          </w:p>
        </w:tc>
      </w:tr>
      <w:tr w:rsidR="00523AF4" w14:paraId="02C5F139" w14:textId="77777777">
        <w:tblPrEx>
          <w:tblCellMar>
            <w:top w:w="0" w:type="dxa"/>
            <w:bottom w:w="0" w:type="dxa"/>
          </w:tblCellMar>
        </w:tblPrEx>
        <w:trPr>
          <w:trHeight w:hRule="exact" w:val="274"/>
        </w:trPr>
        <w:tc>
          <w:tcPr>
            <w:tcW w:w="2410" w:type="dxa"/>
            <w:vMerge/>
            <w:tcBorders>
              <w:top w:val="single" w:sz="0" w:space="0" w:color="000000"/>
              <w:left w:val="single" w:sz="4" w:space="0" w:color="000000"/>
              <w:bottom w:val="single" w:sz="4" w:space="0" w:color="000000"/>
              <w:right w:val="single" w:sz="4" w:space="0" w:color="000000"/>
            </w:tcBorders>
            <w:vAlign w:val="center"/>
          </w:tcPr>
          <w:p w14:paraId="67173A93" w14:textId="77777777" w:rsidR="00523AF4" w:rsidRDefault="00523AF4"/>
        </w:tc>
        <w:tc>
          <w:tcPr>
            <w:tcW w:w="7353" w:type="dxa"/>
            <w:vMerge w:val="restart"/>
            <w:tcBorders>
              <w:top w:val="single" w:sz="4" w:space="0" w:color="000000"/>
              <w:left w:val="single" w:sz="4" w:space="0" w:color="000000"/>
              <w:bottom w:val="single" w:sz="0" w:space="0" w:color="000000"/>
              <w:right w:val="single" w:sz="4" w:space="0" w:color="000000"/>
            </w:tcBorders>
          </w:tcPr>
          <w:p w14:paraId="012EFDA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D54EBC9"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7EC3CD5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tcPr>
          <w:p w14:paraId="38AA037F" w14:textId="77777777" w:rsidR="00523AF4" w:rsidRDefault="00523AF4"/>
        </w:tc>
      </w:tr>
      <w:tr w:rsidR="00523AF4" w14:paraId="04F6049E" w14:textId="77777777">
        <w:tblPrEx>
          <w:tblCellMar>
            <w:top w:w="0" w:type="dxa"/>
            <w:bottom w:w="0" w:type="dxa"/>
          </w:tblCellMar>
        </w:tblPrEx>
        <w:trPr>
          <w:trHeight w:hRule="exact" w:val="1536"/>
        </w:trPr>
        <w:tc>
          <w:tcPr>
            <w:tcW w:w="2410" w:type="dxa"/>
            <w:vMerge w:val="restart"/>
            <w:tcBorders>
              <w:top w:val="single" w:sz="4" w:space="0" w:color="000000"/>
              <w:left w:val="single" w:sz="4" w:space="0" w:color="000000"/>
              <w:bottom w:val="single" w:sz="0" w:space="0" w:color="000000"/>
              <w:right w:val="single" w:sz="4" w:space="0" w:color="000000"/>
            </w:tcBorders>
            <w:vAlign w:val="center"/>
          </w:tcPr>
          <w:p w14:paraId="6DE67740" w14:textId="77777777" w:rsidR="00523AF4" w:rsidRDefault="00EE6B67">
            <w:pPr>
              <w:spacing w:before="640" w:after="618" w:line="278" w:lineRule="exact"/>
              <w:textAlignment w:val="baseline"/>
              <w:rPr>
                <w:rFonts w:ascii="Arial" w:eastAsia="Arial" w:hAnsi="Arial"/>
                <w:b/>
                <w:color w:val="000000"/>
                <w:sz w:val="24"/>
              </w:rPr>
            </w:pPr>
            <w:r>
              <w:rPr>
                <w:rFonts w:ascii="Arial" w:eastAsia="Arial" w:hAnsi="Arial"/>
                <w:b/>
                <w:color w:val="000000"/>
                <w:sz w:val="24"/>
              </w:rPr>
              <w:t>"Data Protection Officer"</w:t>
            </w:r>
          </w:p>
        </w:tc>
        <w:tc>
          <w:tcPr>
            <w:tcW w:w="7353" w:type="dxa"/>
            <w:tcBorders>
              <w:top w:val="single" w:sz="4" w:space="0" w:color="000000"/>
              <w:left w:val="single" w:sz="4" w:space="0" w:color="000000"/>
              <w:bottom w:val="single" w:sz="4" w:space="0" w:color="000000"/>
              <w:right w:val="single" w:sz="4" w:space="0" w:color="000000"/>
            </w:tcBorders>
            <w:vAlign w:val="center"/>
          </w:tcPr>
          <w:p w14:paraId="3D79CE8E" w14:textId="77777777" w:rsidR="00523AF4" w:rsidRDefault="00EE6B67">
            <w:pPr>
              <w:spacing w:before="638" w:after="611" w:line="277" w:lineRule="exact"/>
              <w:ind w:left="110"/>
              <w:textAlignment w:val="baseline"/>
              <w:rPr>
                <w:rFonts w:ascii="Arial" w:eastAsia="Arial" w:hAnsi="Arial"/>
                <w:color w:val="000000"/>
                <w:sz w:val="24"/>
              </w:rPr>
            </w:pPr>
            <w:r>
              <w:rPr>
                <w:rFonts w:ascii="Arial" w:eastAsia="Arial" w:hAnsi="Arial"/>
                <w:color w:val="000000"/>
                <w:sz w:val="24"/>
              </w:rPr>
              <w:t>has the meaning given to it in the GDPR;</w:t>
            </w:r>
          </w:p>
        </w:tc>
      </w:tr>
      <w:tr w:rsidR="00523AF4" w14:paraId="67965C7D" w14:textId="77777777">
        <w:tblPrEx>
          <w:tblCellMar>
            <w:top w:w="0" w:type="dxa"/>
            <w:bottom w:w="0" w:type="dxa"/>
          </w:tblCellMar>
        </w:tblPrEx>
        <w:trPr>
          <w:trHeight w:hRule="exact" w:val="279"/>
        </w:trPr>
        <w:tc>
          <w:tcPr>
            <w:tcW w:w="2410" w:type="dxa"/>
            <w:vMerge/>
            <w:tcBorders>
              <w:top w:val="single" w:sz="0" w:space="0" w:color="000000"/>
              <w:left w:val="single" w:sz="4" w:space="0" w:color="000000"/>
              <w:bottom w:val="single" w:sz="4" w:space="0" w:color="000000"/>
              <w:right w:val="single" w:sz="4" w:space="0" w:color="000000"/>
            </w:tcBorders>
            <w:vAlign w:val="center"/>
          </w:tcPr>
          <w:p w14:paraId="6D1BCB81" w14:textId="77777777" w:rsidR="00523AF4" w:rsidRDefault="00523AF4"/>
        </w:tc>
        <w:tc>
          <w:tcPr>
            <w:tcW w:w="7353" w:type="dxa"/>
            <w:vMerge w:val="restart"/>
            <w:tcBorders>
              <w:top w:val="single" w:sz="4" w:space="0" w:color="000000"/>
              <w:left w:val="single" w:sz="4" w:space="0" w:color="000000"/>
              <w:bottom w:val="single" w:sz="0" w:space="0" w:color="000000"/>
              <w:right w:val="single" w:sz="4" w:space="0" w:color="000000"/>
            </w:tcBorders>
          </w:tcPr>
          <w:p w14:paraId="5E5B173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A122D48"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0E671A8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tcPr>
          <w:p w14:paraId="24707A57" w14:textId="77777777" w:rsidR="00523AF4" w:rsidRDefault="00523AF4"/>
        </w:tc>
      </w:tr>
      <w:tr w:rsidR="00523AF4" w14:paraId="3FC130BA"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765FD62E" w14:textId="77777777" w:rsidR="00523AF4" w:rsidRDefault="00EE6B67">
            <w:pPr>
              <w:spacing w:before="639" w:after="609" w:line="278" w:lineRule="exact"/>
              <w:ind w:left="10"/>
              <w:textAlignment w:val="baseline"/>
              <w:rPr>
                <w:rFonts w:ascii="Arial" w:eastAsia="Arial" w:hAnsi="Arial"/>
                <w:b/>
                <w:color w:val="000000"/>
                <w:sz w:val="24"/>
              </w:rPr>
            </w:pPr>
            <w:r>
              <w:rPr>
                <w:rFonts w:ascii="Arial" w:eastAsia="Arial" w:hAnsi="Arial"/>
                <w:b/>
                <w:color w:val="000000"/>
                <w:sz w:val="24"/>
              </w:rPr>
              <w:t>"Data Subject"</w:t>
            </w:r>
          </w:p>
        </w:tc>
        <w:tc>
          <w:tcPr>
            <w:tcW w:w="7353" w:type="dxa"/>
            <w:tcBorders>
              <w:top w:val="single" w:sz="4" w:space="0" w:color="000000"/>
              <w:left w:val="single" w:sz="4" w:space="0" w:color="000000"/>
              <w:bottom w:val="single" w:sz="4" w:space="0" w:color="000000"/>
              <w:right w:val="single" w:sz="4" w:space="0" w:color="000000"/>
            </w:tcBorders>
            <w:vAlign w:val="center"/>
          </w:tcPr>
          <w:p w14:paraId="55A8974C" w14:textId="77777777" w:rsidR="00523AF4" w:rsidRDefault="00EE6B67">
            <w:pPr>
              <w:spacing w:before="638" w:after="611" w:line="277" w:lineRule="exact"/>
              <w:ind w:left="110"/>
              <w:textAlignment w:val="baseline"/>
              <w:rPr>
                <w:rFonts w:ascii="Arial" w:eastAsia="Arial" w:hAnsi="Arial"/>
                <w:color w:val="000000"/>
                <w:sz w:val="24"/>
              </w:rPr>
            </w:pPr>
            <w:r>
              <w:rPr>
                <w:rFonts w:ascii="Arial" w:eastAsia="Arial" w:hAnsi="Arial"/>
                <w:color w:val="000000"/>
                <w:sz w:val="24"/>
              </w:rPr>
              <w:t>has the meaning given to it in the GDPR;</w:t>
            </w:r>
          </w:p>
        </w:tc>
      </w:tr>
      <w:tr w:rsidR="00523AF4" w14:paraId="276B0F9F" w14:textId="77777777">
        <w:tblPrEx>
          <w:tblCellMar>
            <w:top w:w="0" w:type="dxa"/>
            <w:bottom w:w="0" w:type="dxa"/>
          </w:tblCellMar>
        </w:tblPrEx>
        <w:trPr>
          <w:trHeight w:hRule="exact" w:val="135"/>
        </w:trPr>
        <w:tc>
          <w:tcPr>
            <w:tcW w:w="2410" w:type="dxa"/>
            <w:tcBorders>
              <w:top w:val="single" w:sz="4" w:space="0" w:color="000000"/>
              <w:left w:val="single" w:sz="4" w:space="0" w:color="000000"/>
              <w:bottom w:val="single" w:sz="4" w:space="0" w:color="000000"/>
              <w:right w:val="single" w:sz="4" w:space="0" w:color="000000"/>
            </w:tcBorders>
          </w:tcPr>
          <w:p w14:paraId="71771B8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0168AAB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5142FD03" w14:textId="77777777" w:rsidR="00523AF4" w:rsidRDefault="00523AF4">
      <w:pPr>
        <w:spacing w:after="1738" w:line="20" w:lineRule="exact"/>
      </w:pPr>
    </w:p>
    <w:p w14:paraId="11F12E8D"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6C9399E8"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50 </w:t>
      </w:r>
      <w:r>
        <w:rPr>
          <w:rFonts w:ascii="Arial" w:eastAsia="Arial" w:hAnsi="Arial"/>
          <w:color w:val="000000"/>
          <w:sz w:val="20"/>
        </w:rPr>
        <w:t>Model Version: v3.8</w:t>
      </w:r>
    </w:p>
    <w:p w14:paraId="75844C71" w14:textId="77777777" w:rsidR="00523AF4" w:rsidRDefault="00523AF4">
      <w:pPr>
        <w:sectPr w:rsidR="00523AF4">
          <w:pgSz w:w="11904" w:h="16838"/>
          <w:pgMar w:top="700" w:right="691" w:bottom="562" w:left="1430" w:header="720" w:footer="720" w:gutter="0"/>
          <w:cols w:space="720"/>
        </w:sectPr>
      </w:pPr>
    </w:p>
    <w:p w14:paraId="6F75924B"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0" w:type="dxa"/>
        <w:tblLayout w:type="fixed"/>
        <w:tblCellMar>
          <w:left w:w="0" w:type="dxa"/>
          <w:right w:w="0" w:type="dxa"/>
        </w:tblCellMar>
        <w:tblLook w:val="0000" w:firstRow="0" w:lastRow="0" w:firstColumn="0" w:lastColumn="0" w:noHBand="0" w:noVBand="0"/>
      </w:tblPr>
      <w:tblGrid>
        <w:gridCol w:w="2410"/>
        <w:gridCol w:w="7353"/>
      </w:tblGrid>
      <w:tr w:rsidR="00523AF4" w14:paraId="4F2578B1" w14:textId="77777777">
        <w:tblPrEx>
          <w:tblCellMar>
            <w:top w:w="0" w:type="dxa"/>
            <w:bottom w:w="0" w:type="dxa"/>
          </w:tblCellMar>
        </w:tblPrEx>
        <w:trPr>
          <w:trHeight w:hRule="exact" w:val="1819"/>
        </w:trPr>
        <w:tc>
          <w:tcPr>
            <w:tcW w:w="2410" w:type="dxa"/>
            <w:tcBorders>
              <w:top w:val="single" w:sz="4" w:space="0" w:color="000000"/>
              <w:left w:val="single" w:sz="4" w:space="0" w:color="000000"/>
              <w:bottom w:val="single" w:sz="4" w:space="0" w:color="000000"/>
              <w:right w:val="single" w:sz="4" w:space="0" w:color="000000"/>
            </w:tcBorders>
            <w:vAlign w:val="center"/>
          </w:tcPr>
          <w:p w14:paraId="0C7A4235" w14:textId="77777777" w:rsidR="00523AF4" w:rsidRDefault="00EE6B67">
            <w:pPr>
              <w:spacing w:before="646" w:after="612" w:line="278" w:lineRule="exact"/>
              <w:textAlignment w:val="baseline"/>
              <w:rPr>
                <w:rFonts w:ascii="Arial" w:eastAsia="Arial" w:hAnsi="Arial"/>
                <w:b/>
                <w:color w:val="000000"/>
                <w:sz w:val="24"/>
              </w:rPr>
            </w:pPr>
            <w:r>
              <w:rPr>
                <w:rFonts w:ascii="Arial" w:eastAsia="Arial" w:hAnsi="Arial"/>
                <w:b/>
                <w:color w:val="000000"/>
                <w:sz w:val="24"/>
              </w:rPr>
              <w:t>"Data Subject Access Request"</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494AA194" w14:textId="77777777" w:rsidR="00523AF4" w:rsidRDefault="00EE6B67">
            <w:pPr>
              <w:spacing w:before="644" w:after="616" w:line="276" w:lineRule="exact"/>
              <w:ind w:left="108" w:right="108"/>
              <w:jc w:val="both"/>
              <w:textAlignment w:val="baseline"/>
              <w:rPr>
                <w:rFonts w:ascii="Arial" w:eastAsia="Arial" w:hAnsi="Arial"/>
                <w:color w:val="000000"/>
                <w:sz w:val="24"/>
              </w:rPr>
            </w:pPr>
            <w:r>
              <w:rPr>
                <w:rFonts w:ascii="Arial" w:eastAsia="Arial" w:hAnsi="Arial"/>
                <w:color w:val="000000"/>
                <w:sz w:val="24"/>
              </w:rPr>
              <w:t>a request made by, or on behalf of, a Data Subject in accordance with rights granted pursuant to the Data Protection Legislation to access</w:t>
            </w:r>
            <w:r>
              <w:rPr>
                <w:rFonts w:ascii="Arial" w:eastAsia="Arial" w:hAnsi="Arial"/>
                <w:color w:val="000000"/>
                <w:sz w:val="24"/>
              </w:rPr>
              <w:t xml:space="preserve"> their Personal Data;</w:t>
            </w:r>
          </w:p>
        </w:tc>
      </w:tr>
      <w:tr w:rsidR="00523AF4" w14:paraId="34DD1A8A" w14:textId="77777777">
        <w:tblPrEx>
          <w:tblCellMar>
            <w:top w:w="0" w:type="dxa"/>
            <w:bottom w:w="0" w:type="dxa"/>
          </w:tblCellMar>
        </w:tblPrEx>
        <w:trPr>
          <w:trHeight w:hRule="exact" w:val="274"/>
        </w:trPr>
        <w:tc>
          <w:tcPr>
            <w:tcW w:w="2410" w:type="dxa"/>
            <w:vMerge w:val="restart"/>
            <w:tcBorders>
              <w:top w:val="single" w:sz="4" w:space="0" w:color="000000"/>
              <w:left w:val="single" w:sz="4" w:space="0" w:color="000000"/>
              <w:bottom w:val="single" w:sz="0" w:space="0" w:color="000000"/>
              <w:right w:val="single" w:sz="4" w:space="0" w:color="000000"/>
            </w:tcBorders>
          </w:tcPr>
          <w:p w14:paraId="6B93F48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261954F6" w14:textId="77777777" w:rsidR="00523AF4" w:rsidRDefault="00523AF4"/>
        </w:tc>
      </w:tr>
      <w:tr w:rsidR="00523AF4" w14:paraId="5F77333A"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214FEA50"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11DCD22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4BA9D3A"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7AF52B15" w14:textId="77777777" w:rsidR="00523AF4" w:rsidRDefault="00EE6B67">
            <w:pPr>
              <w:spacing w:before="642" w:after="602" w:line="278" w:lineRule="exact"/>
              <w:ind w:left="10"/>
              <w:textAlignment w:val="baseline"/>
              <w:rPr>
                <w:rFonts w:ascii="Arial" w:eastAsia="Arial" w:hAnsi="Arial"/>
                <w:b/>
                <w:color w:val="000000"/>
                <w:sz w:val="24"/>
              </w:rPr>
            </w:pPr>
            <w:r>
              <w:rPr>
                <w:rFonts w:ascii="Arial" w:eastAsia="Arial" w:hAnsi="Arial"/>
                <w:b/>
                <w:color w:val="000000"/>
                <w:sz w:val="24"/>
              </w:rPr>
              <w:t>"Deductions"</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2A82BDDD" w14:textId="77777777" w:rsidR="00523AF4" w:rsidRDefault="00EE6B67">
            <w:pPr>
              <w:spacing w:before="640" w:after="615" w:line="276" w:lineRule="exact"/>
              <w:ind w:left="108" w:right="72"/>
              <w:jc w:val="both"/>
              <w:textAlignment w:val="baseline"/>
              <w:rPr>
                <w:rFonts w:ascii="Arial" w:eastAsia="Arial" w:hAnsi="Arial"/>
                <w:color w:val="000000"/>
                <w:sz w:val="24"/>
              </w:rPr>
            </w:pPr>
            <w:r>
              <w:rPr>
                <w:rFonts w:ascii="Arial" w:eastAsia="Arial" w:hAnsi="Arial"/>
                <w:color w:val="000000"/>
                <w:sz w:val="24"/>
              </w:rPr>
              <w:t>all Service Credits, Delay Payments (if applicable), or any other deduction which the Buyer is paid or is payable to the Buyer under a Call-Off Contract;</w:t>
            </w:r>
          </w:p>
        </w:tc>
      </w:tr>
      <w:tr w:rsidR="00523AF4" w14:paraId="0D98D66D"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362EA10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35E42CD6" w14:textId="77777777" w:rsidR="00523AF4" w:rsidRDefault="00523AF4"/>
        </w:tc>
      </w:tr>
      <w:tr w:rsidR="00523AF4" w14:paraId="77A16B13"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3B66CE6B"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7209A8E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1AFF3255"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0695AAEC" w14:textId="77777777" w:rsidR="00523AF4" w:rsidRDefault="00EE6B67">
            <w:pPr>
              <w:spacing w:before="641" w:after="617" w:line="278" w:lineRule="exact"/>
              <w:ind w:left="10"/>
              <w:textAlignment w:val="baseline"/>
              <w:rPr>
                <w:rFonts w:ascii="Arial" w:eastAsia="Arial" w:hAnsi="Arial"/>
                <w:b/>
                <w:color w:val="000000"/>
                <w:sz w:val="24"/>
              </w:rPr>
            </w:pPr>
            <w:r>
              <w:rPr>
                <w:rFonts w:ascii="Arial" w:eastAsia="Arial" w:hAnsi="Arial"/>
                <w:b/>
                <w:color w:val="000000"/>
                <w:sz w:val="24"/>
              </w:rPr>
              <w:t>"Default"</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36CACC51" w14:textId="77777777" w:rsidR="00523AF4" w:rsidRDefault="00EE6B67">
            <w:pPr>
              <w:tabs>
                <w:tab w:val="left" w:pos="720"/>
                <w:tab w:val="left" w:pos="1728"/>
                <w:tab w:val="left" w:pos="2160"/>
                <w:tab w:val="left" w:pos="2736"/>
                <w:tab w:val="left" w:pos="4104"/>
                <w:tab w:val="left" w:pos="4536"/>
                <w:tab w:val="left" w:pos="5112"/>
                <w:tab w:val="right" w:pos="7272"/>
              </w:tabs>
              <w:spacing w:before="639" w:line="276" w:lineRule="exact"/>
              <w:jc w:val="center"/>
              <w:textAlignment w:val="baseline"/>
              <w:rPr>
                <w:rFonts w:ascii="Arial" w:eastAsia="Arial" w:hAnsi="Arial"/>
                <w:color w:val="000000"/>
                <w:sz w:val="24"/>
              </w:rPr>
            </w:pPr>
            <w:r>
              <w:rPr>
                <w:rFonts w:ascii="Arial" w:eastAsia="Arial" w:hAnsi="Arial"/>
                <w:color w:val="000000"/>
                <w:sz w:val="24"/>
              </w:rPr>
              <w:t>any</w:t>
            </w:r>
            <w:r>
              <w:rPr>
                <w:rFonts w:ascii="Arial" w:eastAsia="Arial" w:hAnsi="Arial"/>
                <w:color w:val="000000"/>
                <w:sz w:val="24"/>
              </w:rPr>
              <w:tab/>
              <w:t>breach</w:t>
            </w:r>
            <w:r>
              <w:rPr>
                <w:rFonts w:ascii="Arial" w:eastAsia="Arial" w:hAnsi="Arial"/>
                <w:color w:val="000000"/>
                <w:sz w:val="24"/>
              </w:rPr>
              <w:tab/>
              <w:t>of</w:t>
            </w:r>
            <w:r>
              <w:rPr>
                <w:rFonts w:ascii="Arial" w:eastAsia="Arial" w:hAnsi="Arial"/>
                <w:color w:val="000000"/>
                <w:sz w:val="24"/>
              </w:rPr>
              <w:tab/>
              <w:t>the</w:t>
            </w:r>
            <w:r>
              <w:rPr>
                <w:rFonts w:ascii="Arial" w:eastAsia="Arial" w:hAnsi="Arial"/>
                <w:color w:val="000000"/>
                <w:sz w:val="24"/>
              </w:rPr>
              <w:tab/>
              <w:t>obligations</w:t>
            </w:r>
            <w:r>
              <w:rPr>
                <w:rFonts w:ascii="Arial" w:eastAsia="Arial" w:hAnsi="Arial"/>
                <w:color w:val="000000"/>
                <w:sz w:val="24"/>
              </w:rPr>
              <w:tab/>
              <w:t>of</w:t>
            </w:r>
            <w:r>
              <w:rPr>
                <w:rFonts w:ascii="Arial" w:eastAsia="Arial" w:hAnsi="Arial"/>
                <w:color w:val="000000"/>
                <w:sz w:val="24"/>
              </w:rPr>
              <w:tab/>
              <w:t>the</w:t>
            </w:r>
            <w:r>
              <w:rPr>
                <w:rFonts w:ascii="Arial" w:eastAsia="Arial" w:hAnsi="Arial"/>
                <w:color w:val="000000"/>
                <w:sz w:val="24"/>
              </w:rPr>
              <w:tab/>
              <w:t>Supplier</w:t>
            </w:r>
            <w:r>
              <w:rPr>
                <w:rFonts w:ascii="Arial" w:eastAsia="Arial" w:hAnsi="Arial"/>
                <w:color w:val="000000"/>
                <w:sz w:val="24"/>
              </w:rPr>
              <w:tab/>
              <w:t>(including</w:t>
            </w:r>
          </w:p>
          <w:p w14:paraId="1D0D1C31" w14:textId="77777777" w:rsidR="00523AF4" w:rsidRDefault="00EE6B67">
            <w:pPr>
              <w:spacing w:after="621" w:line="276" w:lineRule="exact"/>
              <w:ind w:left="144" w:right="108"/>
              <w:jc w:val="both"/>
              <w:textAlignment w:val="baseline"/>
              <w:rPr>
                <w:rFonts w:ascii="Arial" w:eastAsia="Arial" w:hAnsi="Arial"/>
                <w:color w:val="000000"/>
                <w:sz w:val="24"/>
              </w:rPr>
            </w:pPr>
            <w:r>
              <w:rPr>
                <w:rFonts w:ascii="Arial" w:eastAsia="Arial" w:hAnsi="Arial"/>
                <w:color w:val="000000"/>
                <w:sz w:val="24"/>
              </w:rPr>
              <w:t xml:space="preserve">abandonment of a Contract in breach of its terms) or any other default (including material default), act, omission, negligence or statement of the Supplier, of its Subcontractors or any Supplier Staff howsoever arising in connection with or in relation to </w:t>
            </w:r>
            <w:r>
              <w:rPr>
                <w:rFonts w:ascii="Arial" w:eastAsia="Arial" w:hAnsi="Arial"/>
                <w:color w:val="000000"/>
                <w:sz w:val="24"/>
              </w:rPr>
              <w:t>the subject-matter of a Contract and in respect of which the Supplier is liable to the Relevant Authority;</w:t>
            </w:r>
          </w:p>
        </w:tc>
      </w:tr>
      <w:tr w:rsidR="00523AF4" w14:paraId="4A311A9B" w14:textId="77777777">
        <w:tblPrEx>
          <w:tblCellMar>
            <w:top w:w="0" w:type="dxa"/>
            <w:bottom w:w="0" w:type="dxa"/>
          </w:tblCellMar>
        </w:tblPrEx>
        <w:trPr>
          <w:trHeight w:hRule="exact" w:val="1656"/>
        </w:trPr>
        <w:tc>
          <w:tcPr>
            <w:tcW w:w="2410" w:type="dxa"/>
            <w:vMerge w:val="restart"/>
            <w:tcBorders>
              <w:top w:val="single" w:sz="4" w:space="0" w:color="000000"/>
              <w:left w:val="single" w:sz="4" w:space="0" w:color="000000"/>
              <w:bottom w:val="single" w:sz="0" w:space="0" w:color="000000"/>
              <w:right w:val="single" w:sz="4" w:space="0" w:color="000000"/>
            </w:tcBorders>
          </w:tcPr>
          <w:p w14:paraId="4B3AB90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26D811D7" w14:textId="77777777" w:rsidR="00523AF4" w:rsidRDefault="00523AF4"/>
        </w:tc>
      </w:tr>
      <w:tr w:rsidR="00523AF4" w14:paraId="3C3293FC"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58D67A4F"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371F05E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28B7496D" w14:textId="77777777">
        <w:tblPrEx>
          <w:tblCellMar>
            <w:top w:w="0" w:type="dxa"/>
            <w:bottom w:w="0" w:type="dxa"/>
          </w:tblCellMar>
        </w:tblPrEx>
        <w:trPr>
          <w:trHeight w:hRule="exact" w:val="1814"/>
        </w:trPr>
        <w:tc>
          <w:tcPr>
            <w:tcW w:w="2410" w:type="dxa"/>
            <w:vMerge w:val="restart"/>
            <w:tcBorders>
              <w:top w:val="single" w:sz="4" w:space="0" w:color="000000"/>
              <w:left w:val="single" w:sz="4" w:space="0" w:color="000000"/>
              <w:bottom w:val="single" w:sz="0" w:space="0" w:color="000000"/>
              <w:right w:val="single" w:sz="4" w:space="0" w:color="000000"/>
            </w:tcBorders>
            <w:vAlign w:val="center"/>
          </w:tcPr>
          <w:p w14:paraId="7B640A4D" w14:textId="77777777" w:rsidR="00523AF4" w:rsidRDefault="00EE6B67">
            <w:pPr>
              <w:spacing w:before="641" w:line="278" w:lineRule="exact"/>
              <w:textAlignment w:val="baseline"/>
              <w:rPr>
                <w:rFonts w:ascii="Arial" w:eastAsia="Arial" w:hAnsi="Arial"/>
                <w:b/>
                <w:color w:val="000000"/>
                <w:sz w:val="24"/>
              </w:rPr>
            </w:pPr>
            <w:r>
              <w:rPr>
                <w:rFonts w:ascii="Arial" w:eastAsia="Arial" w:hAnsi="Arial"/>
                <w:b/>
                <w:color w:val="000000"/>
                <w:sz w:val="24"/>
              </w:rPr>
              <w:t>"Default</w:t>
            </w:r>
          </w:p>
          <w:p w14:paraId="47EC316B" w14:textId="77777777" w:rsidR="00523AF4" w:rsidRDefault="00EE6B67">
            <w:pPr>
              <w:spacing w:before="1" w:after="611" w:line="278" w:lineRule="exact"/>
              <w:textAlignment w:val="baseline"/>
              <w:rPr>
                <w:rFonts w:ascii="Arial" w:eastAsia="Arial" w:hAnsi="Arial"/>
                <w:b/>
                <w:color w:val="000000"/>
                <w:sz w:val="24"/>
              </w:rPr>
            </w:pPr>
            <w:r>
              <w:rPr>
                <w:rFonts w:ascii="Arial" w:eastAsia="Arial" w:hAnsi="Arial"/>
                <w:b/>
                <w:color w:val="000000"/>
                <w:sz w:val="24"/>
              </w:rPr>
              <w:t xml:space="preserve">Management </w:t>
            </w:r>
            <w:r>
              <w:rPr>
                <w:rFonts w:ascii="Arial" w:eastAsia="Arial" w:hAnsi="Arial"/>
                <w:b/>
                <w:color w:val="000000"/>
                <w:sz w:val="24"/>
              </w:rPr>
              <w:br/>
              <w:t>Charge"</w:t>
            </w:r>
          </w:p>
        </w:tc>
        <w:tc>
          <w:tcPr>
            <w:tcW w:w="7353" w:type="dxa"/>
            <w:tcBorders>
              <w:top w:val="single" w:sz="4" w:space="0" w:color="000000"/>
              <w:left w:val="single" w:sz="4" w:space="0" w:color="000000"/>
              <w:bottom w:val="single" w:sz="4" w:space="0" w:color="000000"/>
              <w:right w:val="single" w:sz="4" w:space="0" w:color="000000"/>
            </w:tcBorders>
            <w:vAlign w:val="center"/>
          </w:tcPr>
          <w:p w14:paraId="4B30C30B" w14:textId="77777777" w:rsidR="00523AF4" w:rsidRDefault="00EE6B67">
            <w:pPr>
              <w:spacing w:before="641" w:after="621" w:line="276" w:lineRule="exact"/>
              <w:ind w:left="108" w:right="108"/>
              <w:jc w:val="both"/>
              <w:textAlignment w:val="baseline"/>
              <w:rPr>
                <w:rFonts w:ascii="Arial" w:eastAsia="Arial" w:hAnsi="Arial"/>
                <w:color w:val="000000"/>
                <w:sz w:val="24"/>
              </w:rPr>
            </w:pPr>
            <w:r>
              <w:rPr>
                <w:rFonts w:ascii="Arial" w:eastAsia="Arial" w:hAnsi="Arial"/>
                <w:color w:val="000000"/>
                <w:sz w:val="24"/>
              </w:rPr>
              <w:t>has the meaning given to it in Paragraph 8.1.1 of Framework Schedule 5 (Management Charges and Information);</w:t>
            </w:r>
          </w:p>
        </w:tc>
      </w:tr>
      <w:tr w:rsidR="00523AF4" w14:paraId="299F097D" w14:textId="77777777">
        <w:tblPrEx>
          <w:tblCellMar>
            <w:top w:w="0" w:type="dxa"/>
            <w:bottom w:w="0" w:type="dxa"/>
          </w:tblCellMar>
        </w:tblPrEx>
        <w:trPr>
          <w:trHeight w:hRule="exact" w:val="274"/>
        </w:trPr>
        <w:tc>
          <w:tcPr>
            <w:tcW w:w="2410" w:type="dxa"/>
            <w:vMerge/>
            <w:tcBorders>
              <w:top w:val="single" w:sz="0" w:space="0" w:color="000000"/>
              <w:left w:val="single" w:sz="4" w:space="0" w:color="000000"/>
              <w:bottom w:val="single" w:sz="4" w:space="0" w:color="000000"/>
              <w:right w:val="single" w:sz="4" w:space="0" w:color="000000"/>
            </w:tcBorders>
            <w:vAlign w:val="center"/>
          </w:tcPr>
          <w:p w14:paraId="1A889891" w14:textId="77777777" w:rsidR="00523AF4" w:rsidRDefault="00523AF4"/>
        </w:tc>
        <w:tc>
          <w:tcPr>
            <w:tcW w:w="7353" w:type="dxa"/>
            <w:vMerge w:val="restart"/>
            <w:tcBorders>
              <w:top w:val="single" w:sz="4" w:space="0" w:color="000000"/>
              <w:left w:val="single" w:sz="4" w:space="0" w:color="000000"/>
              <w:bottom w:val="single" w:sz="0" w:space="0" w:color="000000"/>
              <w:right w:val="single" w:sz="4" w:space="0" w:color="000000"/>
            </w:tcBorders>
          </w:tcPr>
          <w:p w14:paraId="0551AE7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1F4077F"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553BB65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tcPr>
          <w:p w14:paraId="6ECFB8DE" w14:textId="77777777" w:rsidR="00523AF4" w:rsidRDefault="00523AF4"/>
        </w:tc>
      </w:tr>
      <w:tr w:rsidR="00523AF4" w14:paraId="3E0A2EA8"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79D06DDF" w14:textId="77777777" w:rsidR="00523AF4" w:rsidRDefault="00EE6B67">
            <w:pPr>
              <w:spacing w:before="641" w:after="607" w:line="278" w:lineRule="exact"/>
              <w:ind w:left="10"/>
              <w:textAlignment w:val="baseline"/>
              <w:rPr>
                <w:rFonts w:ascii="Arial" w:eastAsia="Arial" w:hAnsi="Arial"/>
                <w:b/>
                <w:color w:val="000000"/>
                <w:sz w:val="24"/>
              </w:rPr>
            </w:pPr>
            <w:r>
              <w:rPr>
                <w:rFonts w:ascii="Arial" w:eastAsia="Arial" w:hAnsi="Arial"/>
                <w:b/>
                <w:color w:val="000000"/>
                <w:sz w:val="24"/>
              </w:rPr>
              <w:t>"Delay Payments"</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4C1402F1" w14:textId="77777777" w:rsidR="00523AF4" w:rsidRDefault="00EE6B67">
            <w:pPr>
              <w:spacing w:before="639" w:line="276" w:lineRule="exact"/>
              <w:jc w:val="center"/>
              <w:textAlignment w:val="baseline"/>
              <w:rPr>
                <w:rFonts w:ascii="Arial" w:eastAsia="Arial" w:hAnsi="Arial"/>
                <w:color w:val="000000"/>
                <w:sz w:val="24"/>
              </w:rPr>
            </w:pPr>
            <w:r>
              <w:rPr>
                <w:rFonts w:ascii="Arial" w:eastAsia="Arial" w:hAnsi="Arial"/>
                <w:color w:val="000000"/>
                <w:sz w:val="24"/>
              </w:rPr>
              <w:t>the amounts (if any) payable by the Supplier to the Buyer in respect</w:t>
            </w:r>
          </w:p>
          <w:p w14:paraId="36C1A600" w14:textId="77777777" w:rsidR="00523AF4" w:rsidRDefault="00EE6B67">
            <w:pPr>
              <w:tabs>
                <w:tab w:val="left" w:pos="504"/>
                <w:tab w:val="left" w:pos="864"/>
                <w:tab w:val="left" w:pos="1656"/>
                <w:tab w:val="left" w:pos="2016"/>
                <w:tab w:val="left" w:pos="2952"/>
                <w:tab w:val="left" w:pos="3384"/>
                <w:tab w:val="left" w:pos="3744"/>
                <w:tab w:val="left" w:pos="4896"/>
                <w:tab w:val="left" w:pos="5400"/>
                <w:tab w:val="left" w:pos="6552"/>
                <w:tab w:val="right" w:pos="7272"/>
              </w:tabs>
              <w:spacing w:before="5" w:after="601" w:line="276" w:lineRule="exact"/>
              <w:ind w:left="144" w:right="108"/>
              <w:jc w:val="both"/>
              <w:textAlignment w:val="baseline"/>
              <w:rPr>
                <w:rFonts w:ascii="Arial" w:eastAsia="Arial" w:hAnsi="Arial"/>
                <w:color w:val="000000"/>
                <w:sz w:val="24"/>
              </w:rPr>
            </w:pPr>
            <w:r>
              <w:rPr>
                <w:rFonts w:ascii="Arial" w:eastAsia="Arial" w:hAnsi="Arial"/>
                <w:color w:val="000000"/>
                <w:sz w:val="24"/>
              </w:rPr>
              <w:t>of</w:t>
            </w:r>
            <w:r>
              <w:rPr>
                <w:rFonts w:ascii="Arial" w:eastAsia="Arial" w:hAnsi="Arial"/>
                <w:color w:val="000000"/>
                <w:sz w:val="24"/>
              </w:rPr>
              <w:tab/>
              <w:t>a</w:t>
            </w:r>
            <w:r>
              <w:rPr>
                <w:rFonts w:ascii="Arial" w:eastAsia="Arial" w:hAnsi="Arial"/>
                <w:color w:val="000000"/>
                <w:sz w:val="24"/>
              </w:rPr>
              <w:tab/>
              <w:t>delay</w:t>
            </w:r>
            <w:r>
              <w:rPr>
                <w:rFonts w:ascii="Arial" w:eastAsia="Arial" w:hAnsi="Arial"/>
                <w:color w:val="000000"/>
                <w:sz w:val="24"/>
              </w:rPr>
              <w:tab/>
              <w:t>in</w:t>
            </w:r>
            <w:r>
              <w:rPr>
                <w:rFonts w:ascii="Arial" w:eastAsia="Arial" w:hAnsi="Arial"/>
                <w:color w:val="000000"/>
                <w:sz w:val="24"/>
              </w:rPr>
              <w:tab/>
              <w:t>respect</w:t>
            </w:r>
            <w:r>
              <w:rPr>
                <w:rFonts w:ascii="Arial" w:eastAsia="Arial" w:hAnsi="Arial"/>
                <w:color w:val="000000"/>
                <w:sz w:val="24"/>
              </w:rPr>
              <w:tab/>
              <w:t>of</w:t>
            </w:r>
            <w:r>
              <w:rPr>
                <w:rFonts w:ascii="Arial" w:eastAsia="Arial" w:hAnsi="Arial"/>
                <w:color w:val="000000"/>
                <w:sz w:val="24"/>
              </w:rPr>
              <w:tab/>
              <w:t>a</w:t>
            </w:r>
            <w:r>
              <w:rPr>
                <w:rFonts w:ascii="Arial" w:eastAsia="Arial" w:hAnsi="Arial"/>
                <w:color w:val="000000"/>
                <w:sz w:val="24"/>
              </w:rPr>
              <w:tab/>
              <w:t>Milestone</w:t>
            </w:r>
            <w:r>
              <w:rPr>
                <w:rFonts w:ascii="Arial" w:eastAsia="Arial" w:hAnsi="Arial"/>
                <w:color w:val="000000"/>
                <w:sz w:val="24"/>
              </w:rPr>
              <w:tab/>
              <w:t>as</w:t>
            </w:r>
            <w:r>
              <w:rPr>
                <w:rFonts w:ascii="Arial" w:eastAsia="Arial" w:hAnsi="Arial"/>
                <w:color w:val="000000"/>
                <w:sz w:val="24"/>
              </w:rPr>
              <w:tab/>
              <w:t>specified</w:t>
            </w:r>
            <w:r>
              <w:rPr>
                <w:rFonts w:ascii="Arial" w:eastAsia="Arial" w:hAnsi="Arial"/>
                <w:color w:val="000000"/>
                <w:sz w:val="24"/>
              </w:rPr>
              <w:tab/>
              <w:t>in</w:t>
            </w:r>
            <w:r>
              <w:rPr>
                <w:rFonts w:ascii="Arial" w:eastAsia="Arial" w:hAnsi="Arial"/>
                <w:color w:val="000000"/>
                <w:sz w:val="24"/>
              </w:rPr>
              <w:tab/>
              <w:t xml:space="preserve">the </w:t>
            </w:r>
            <w:r>
              <w:rPr>
                <w:rFonts w:ascii="Arial" w:eastAsia="Arial" w:hAnsi="Arial"/>
                <w:color w:val="000000"/>
                <w:sz w:val="24"/>
              </w:rPr>
              <w:br/>
              <w:t>Implementation Plan;</w:t>
            </w:r>
          </w:p>
        </w:tc>
      </w:tr>
      <w:tr w:rsidR="00523AF4" w14:paraId="11D57D41"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27ACC90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2AA833BC" w14:textId="77777777" w:rsidR="00523AF4" w:rsidRDefault="00523AF4"/>
        </w:tc>
      </w:tr>
      <w:tr w:rsidR="00523AF4" w14:paraId="4242EA4C" w14:textId="77777777">
        <w:tblPrEx>
          <w:tblCellMar>
            <w:top w:w="0" w:type="dxa"/>
            <w:bottom w:w="0" w:type="dxa"/>
          </w:tblCellMar>
        </w:tblPrEx>
        <w:trPr>
          <w:trHeight w:hRule="exact" w:val="135"/>
        </w:trPr>
        <w:tc>
          <w:tcPr>
            <w:tcW w:w="2410" w:type="dxa"/>
            <w:vMerge/>
            <w:tcBorders>
              <w:top w:val="single" w:sz="0" w:space="0" w:color="000000"/>
              <w:left w:val="single" w:sz="4" w:space="0" w:color="000000"/>
              <w:bottom w:val="single" w:sz="4" w:space="0" w:color="000000"/>
              <w:right w:val="single" w:sz="4" w:space="0" w:color="000000"/>
            </w:tcBorders>
          </w:tcPr>
          <w:p w14:paraId="4632E4CE"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2980838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1C23430C" w14:textId="77777777" w:rsidR="00523AF4" w:rsidRDefault="00523AF4">
      <w:pPr>
        <w:spacing w:after="1474" w:line="20" w:lineRule="exact"/>
      </w:pPr>
    </w:p>
    <w:p w14:paraId="0FCFEA3F"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365A1FEB"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51 </w:t>
      </w:r>
      <w:r>
        <w:rPr>
          <w:rFonts w:ascii="Arial" w:eastAsia="Arial" w:hAnsi="Arial"/>
          <w:color w:val="000000"/>
          <w:sz w:val="20"/>
        </w:rPr>
        <w:t>Model Version: v3.8</w:t>
      </w:r>
    </w:p>
    <w:p w14:paraId="3A875A94" w14:textId="77777777" w:rsidR="00523AF4" w:rsidRDefault="00523AF4">
      <w:pPr>
        <w:sectPr w:rsidR="00523AF4">
          <w:pgSz w:w="11904" w:h="16838"/>
          <w:pgMar w:top="700" w:right="691" w:bottom="562" w:left="1430" w:header="720" w:footer="720" w:gutter="0"/>
          <w:cols w:space="720"/>
        </w:sectPr>
      </w:pPr>
    </w:p>
    <w:p w14:paraId="75AAC24B" w14:textId="77777777" w:rsidR="00523AF4" w:rsidRDefault="00EE6B67">
      <w:pPr>
        <w:spacing w:before="18" w:after="247"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0" w:type="dxa"/>
        <w:tblLayout w:type="fixed"/>
        <w:tblCellMar>
          <w:left w:w="0" w:type="dxa"/>
          <w:right w:w="0" w:type="dxa"/>
        </w:tblCellMar>
        <w:tblLook w:val="0000" w:firstRow="0" w:lastRow="0" w:firstColumn="0" w:lastColumn="0" w:noHBand="0" w:noVBand="0"/>
      </w:tblPr>
      <w:tblGrid>
        <w:gridCol w:w="2410"/>
        <w:gridCol w:w="7353"/>
      </w:tblGrid>
      <w:tr w:rsidR="00523AF4" w14:paraId="40DF0AE4" w14:textId="77777777">
        <w:tblPrEx>
          <w:tblCellMar>
            <w:top w:w="0" w:type="dxa"/>
            <w:bottom w:w="0" w:type="dxa"/>
          </w:tblCellMar>
        </w:tblPrEx>
        <w:trPr>
          <w:trHeight w:hRule="exact" w:val="1541"/>
        </w:trPr>
        <w:tc>
          <w:tcPr>
            <w:tcW w:w="2410" w:type="dxa"/>
            <w:tcBorders>
              <w:top w:val="single" w:sz="4" w:space="0" w:color="000000"/>
              <w:left w:val="single" w:sz="4" w:space="0" w:color="000000"/>
              <w:bottom w:val="single" w:sz="4" w:space="0" w:color="000000"/>
              <w:right w:val="single" w:sz="4" w:space="0" w:color="000000"/>
            </w:tcBorders>
            <w:vAlign w:val="center"/>
          </w:tcPr>
          <w:p w14:paraId="32ECB1FB" w14:textId="77777777" w:rsidR="00523AF4" w:rsidRDefault="00EE6B67">
            <w:pPr>
              <w:spacing w:before="644" w:after="618" w:line="278" w:lineRule="exact"/>
              <w:ind w:left="19"/>
              <w:textAlignment w:val="baseline"/>
              <w:rPr>
                <w:rFonts w:ascii="Arial" w:eastAsia="Arial" w:hAnsi="Arial"/>
                <w:b/>
                <w:color w:val="000000"/>
                <w:sz w:val="24"/>
              </w:rPr>
            </w:pPr>
            <w:r>
              <w:rPr>
                <w:rFonts w:ascii="Arial" w:eastAsia="Arial" w:hAnsi="Arial"/>
                <w:b/>
                <w:color w:val="000000"/>
                <w:sz w:val="24"/>
              </w:rPr>
              <w:t>"Deliverables"</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3D74B20A" w14:textId="77777777" w:rsidR="00523AF4" w:rsidRDefault="00EE6B67">
            <w:pPr>
              <w:spacing w:before="646" w:after="614" w:line="277" w:lineRule="exact"/>
              <w:ind w:left="108" w:right="108"/>
              <w:jc w:val="both"/>
              <w:textAlignment w:val="baseline"/>
              <w:rPr>
                <w:rFonts w:ascii="Arial" w:eastAsia="Arial" w:hAnsi="Arial"/>
                <w:color w:val="000000"/>
                <w:sz w:val="24"/>
              </w:rPr>
            </w:pPr>
            <w:r>
              <w:rPr>
                <w:rFonts w:ascii="Arial" w:eastAsia="Arial" w:hAnsi="Arial"/>
                <w:color w:val="000000"/>
                <w:sz w:val="24"/>
              </w:rPr>
              <w:t>Goods and/or Services that may be ordered under the Contract including the Documentation;</w:t>
            </w:r>
          </w:p>
        </w:tc>
      </w:tr>
      <w:tr w:rsidR="00523AF4" w14:paraId="247CD90A" w14:textId="77777777">
        <w:tblPrEx>
          <w:tblCellMar>
            <w:top w:w="0" w:type="dxa"/>
            <w:bottom w:w="0" w:type="dxa"/>
          </w:tblCellMar>
        </w:tblPrEx>
        <w:trPr>
          <w:trHeight w:hRule="exact" w:val="278"/>
        </w:trPr>
        <w:tc>
          <w:tcPr>
            <w:tcW w:w="2410" w:type="dxa"/>
            <w:vMerge w:val="restart"/>
            <w:tcBorders>
              <w:top w:val="single" w:sz="4" w:space="0" w:color="000000"/>
              <w:left w:val="single" w:sz="4" w:space="0" w:color="000000"/>
              <w:bottom w:val="single" w:sz="0" w:space="0" w:color="000000"/>
              <w:right w:val="single" w:sz="4" w:space="0" w:color="000000"/>
            </w:tcBorders>
          </w:tcPr>
          <w:p w14:paraId="47B19DD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04008F0F" w14:textId="77777777" w:rsidR="00523AF4" w:rsidRDefault="00523AF4"/>
        </w:tc>
      </w:tr>
      <w:tr w:rsidR="00523AF4" w14:paraId="074FFE5B"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649F1D03"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4728E7C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505F1D3"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22DDACB9" w14:textId="77777777" w:rsidR="00523AF4" w:rsidRDefault="00EE6B67">
            <w:pPr>
              <w:spacing w:before="639" w:after="618" w:line="278" w:lineRule="exact"/>
              <w:ind w:left="19"/>
              <w:textAlignment w:val="baseline"/>
              <w:rPr>
                <w:rFonts w:ascii="Arial" w:eastAsia="Arial" w:hAnsi="Arial"/>
                <w:b/>
                <w:color w:val="000000"/>
                <w:sz w:val="24"/>
              </w:rPr>
            </w:pPr>
            <w:r>
              <w:rPr>
                <w:rFonts w:ascii="Arial" w:eastAsia="Arial" w:hAnsi="Arial"/>
                <w:b/>
                <w:color w:val="000000"/>
                <w:sz w:val="24"/>
              </w:rPr>
              <w:t>"Delivery"</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2D37E982" w14:textId="77777777" w:rsidR="00523AF4" w:rsidRDefault="00EE6B67">
            <w:pPr>
              <w:spacing w:before="633" w:after="608" w:line="277" w:lineRule="exact"/>
              <w:ind w:left="108" w:right="108"/>
              <w:jc w:val="both"/>
              <w:textAlignment w:val="baseline"/>
              <w:rPr>
                <w:rFonts w:ascii="Arial" w:eastAsia="Arial" w:hAnsi="Arial"/>
                <w:color w:val="000000"/>
                <w:sz w:val="24"/>
              </w:rPr>
            </w:pPr>
            <w:r>
              <w:rPr>
                <w:rFonts w:ascii="Arial" w:eastAsia="Arial" w:hAnsi="Arial"/>
                <w:color w:val="000000"/>
                <w:sz w:val="24"/>
              </w:rPr>
              <w:t>delivery of the relevant Deliverable or Milestone in accordance with the terms of a Call-Off Contract as confirmed and accepted by the Buyer by the either (a) confirmation in writing to the Supplier; or (b) where Call-Off Schedule 13 (Implementation Plan a</w:t>
            </w:r>
            <w:r>
              <w:rPr>
                <w:rFonts w:ascii="Arial" w:eastAsia="Arial" w:hAnsi="Arial"/>
                <w:color w:val="000000"/>
                <w:sz w:val="24"/>
              </w:rPr>
              <w:t>nd Testing) is used issue by the Buyer of a Satisfaction Certificate. "</w:t>
            </w:r>
            <w:r>
              <w:rPr>
                <w:rFonts w:ascii="Arial" w:eastAsia="Arial" w:hAnsi="Arial"/>
                <w:b/>
                <w:color w:val="000000"/>
                <w:sz w:val="24"/>
              </w:rPr>
              <w:t>Deliver</w:t>
            </w:r>
            <w:r>
              <w:rPr>
                <w:rFonts w:ascii="Arial" w:eastAsia="Arial" w:hAnsi="Arial"/>
                <w:color w:val="000000"/>
                <w:sz w:val="24"/>
              </w:rPr>
              <w:t>" and "</w:t>
            </w:r>
            <w:r>
              <w:rPr>
                <w:rFonts w:ascii="Arial" w:eastAsia="Arial" w:hAnsi="Arial"/>
                <w:b/>
                <w:color w:val="000000"/>
                <w:sz w:val="24"/>
              </w:rPr>
              <w:t>Delivered</w:t>
            </w:r>
            <w:r>
              <w:rPr>
                <w:rFonts w:ascii="Arial" w:eastAsia="Arial" w:hAnsi="Arial"/>
                <w:color w:val="000000"/>
                <w:sz w:val="24"/>
              </w:rPr>
              <w:t>" shall be construed accordingly;</w:t>
            </w:r>
          </w:p>
        </w:tc>
      </w:tr>
      <w:tr w:rsidR="00523AF4" w14:paraId="27E0EFA1" w14:textId="77777777">
        <w:tblPrEx>
          <w:tblCellMar>
            <w:top w:w="0" w:type="dxa"/>
            <w:bottom w:w="0" w:type="dxa"/>
          </w:tblCellMar>
        </w:tblPrEx>
        <w:trPr>
          <w:trHeight w:hRule="exact" w:val="1377"/>
        </w:trPr>
        <w:tc>
          <w:tcPr>
            <w:tcW w:w="2410" w:type="dxa"/>
            <w:vMerge w:val="restart"/>
            <w:tcBorders>
              <w:top w:val="single" w:sz="4" w:space="0" w:color="000000"/>
              <w:left w:val="single" w:sz="4" w:space="0" w:color="000000"/>
              <w:bottom w:val="single" w:sz="0" w:space="0" w:color="000000"/>
              <w:right w:val="single" w:sz="4" w:space="0" w:color="000000"/>
            </w:tcBorders>
          </w:tcPr>
          <w:p w14:paraId="601AFE1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0691F141" w14:textId="77777777" w:rsidR="00523AF4" w:rsidRDefault="00523AF4"/>
        </w:tc>
      </w:tr>
      <w:tr w:rsidR="00523AF4" w14:paraId="6880B2EA"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7B55C2FC"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2426330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A8CAAAE"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2C5CA243" w14:textId="77777777" w:rsidR="00523AF4" w:rsidRDefault="00EE6B67">
            <w:pPr>
              <w:spacing w:before="639" w:after="614" w:line="278" w:lineRule="exact"/>
              <w:ind w:left="19"/>
              <w:textAlignment w:val="baseline"/>
              <w:rPr>
                <w:rFonts w:ascii="Arial" w:eastAsia="Arial" w:hAnsi="Arial"/>
                <w:b/>
                <w:color w:val="000000"/>
                <w:sz w:val="24"/>
              </w:rPr>
            </w:pPr>
            <w:r>
              <w:rPr>
                <w:rFonts w:ascii="Arial" w:eastAsia="Arial" w:hAnsi="Arial"/>
                <w:b/>
                <w:color w:val="000000"/>
                <w:sz w:val="24"/>
              </w:rPr>
              <w:t>"Disclosing Party"</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78C9A35A" w14:textId="77777777" w:rsidR="00523AF4" w:rsidRDefault="00EE6B67">
            <w:pPr>
              <w:spacing w:before="638" w:after="609" w:line="277" w:lineRule="exact"/>
              <w:ind w:left="108" w:right="108"/>
              <w:jc w:val="both"/>
              <w:textAlignment w:val="baseline"/>
              <w:rPr>
                <w:rFonts w:ascii="Arial" w:eastAsia="Arial" w:hAnsi="Arial"/>
                <w:color w:val="000000"/>
                <w:sz w:val="24"/>
              </w:rPr>
            </w:pPr>
            <w:r>
              <w:rPr>
                <w:rFonts w:ascii="Arial" w:eastAsia="Arial" w:hAnsi="Arial"/>
                <w:color w:val="000000"/>
                <w:sz w:val="24"/>
              </w:rPr>
              <w:t>the Party directly or indirectly providing Confidential Information to the other Party in accordance with Clause 15 (What you must keep confidential);</w:t>
            </w:r>
          </w:p>
        </w:tc>
      </w:tr>
      <w:tr w:rsidR="00523AF4" w14:paraId="505FE627"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317CC02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19E3B9E9" w14:textId="77777777" w:rsidR="00523AF4" w:rsidRDefault="00523AF4"/>
        </w:tc>
      </w:tr>
      <w:tr w:rsidR="00523AF4" w14:paraId="014126B6"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0A0D3D17"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38ED437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5B86EA2"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3B76D3BB" w14:textId="77777777" w:rsidR="00523AF4" w:rsidRDefault="00EE6B67">
            <w:pPr>
              <w:spacing w:before="639" w:after="613" w:line="278" w:lineRule="exact"/>
              <w:ind w:left="19"/>
              <w:textAlignment w:val="baseline"/>
              <w:rPr>
                <w:rFonts w:ascii="Arial" w:eastAsia="Arial" w:hAnsi="Arial"/>
                <w:b/>
                <w:color w:val="000000"/>
                <w:sz w:val="24"/>
              </w:rPr>
            </w:pPr>
            <w:r>
              <w:rPr>
                <w:rFonts w:ascii="Arial" w:eastAsia="Arial" w:hAnsi="Arial"/>
                <w:b/>
                <w:color w:val="000000"/>
                <w:sz w:val="24"/>
              </w:rPr>
              <w:t>"Dispute"</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58A58EF1" w14:textId="77777777" w:rsidR="00523AF4" w:rsidRDefault="00EE6B67">
            <w:pPr>
              <w:spacing w:before="641" w:line="277" w:lineRule="exact"/>
              <w:ind w:left="144" w:right="108"/>
              <w:jc w:val="both"/>
              <w:textAlignment w:val="baseline"/>
              <w:rPr>
                <w:rFonts w:ascii="Arial" w:eastAsia="Arial" w:hAnsi="Arial"/>
                <w:color w:val="000000"/>
                <w:sz w:val="24"/>
              </w:rPr>
            </w:pPr>
            <w:r>
              <w:rPr>
                <w:rFonts w:ascii="Arial" w:eastAsia="Arial" w:hAnsi="Arial"/>
                <w:color w:val="000000"/>
                <w:sz w:val="24"/>
              </w:rPr>
              <w:t>any claim, dispute or difference (whether contractual or non-contractual) arising out of or in connection with the Contract or in</w:t>
            </w:r>
          </w:p>
          <w:p w14:paraId="626988F8" w14:textId="77777777" w:rsidR="00523AF4" w:rsidRDefault="00EE6B67">
            <w:pPr>
              <w:tabs>
                <w:tab w:val="left" w:pos="1512"/>
                <w:tab w:val="left" w:pos="2232"/>
                <w:tab w:val="left" w:pos="2808"/>
                <w:tab w:val="left" w:pos="4320"/>
                <w:tab w:val="left" w:pos="5688"/>
                <w:tab w:val="right" w:pos="7272"/>
              </w:tabs>
              <w:spacing w:after="608" w:line="276" w:lineRule="exact"/>
              <w:ind w:left="144" w:right="108"/>
              <w:jc w:val="both"/>
              <w:textAlignment w:val="baseline"/>
              <w:rPr>
                <w:rFonts w:ascii="Arial" w:eastAsia="Arial" w:hAnsi="Arial"/>
                <w:color w:val="000000"/>
                <w:sz w:val="24"/>
              </w:rPr>
            </w:pPr>
            <w:r>
              <w:rPr>
                <w:rFonts w:ascii="Arial" w:eastAsia="Arial" w:hAnsi="Arial"/>
                <w:color w:val="000000"/>
                <w:sz w:val="24"/>
              </w:rPr>
              <w:t>connection</w:t>
            </w:r>
            <w:r>
              <w:rPr>
                <w:rFonts w:ascii="Arial" w:eastAsia="Arial" w:hAnsi="Arial"/>
                <w:color w:val="000000"/>
                <w:sz w:val="24"/>
              </w:rPr>
              <w:tab/>
              <w:t>with</w:t>
            </w:r>
            <w:r>
              <w:rPr>
                <w:rFonts w:ascii="Arial" w:eastAsia="Arial" w:hAnsi="Arial"/>
                <w:color w:val="000000"/>
                <w:sz w:val="24"/>
              </w:rPr>
              <w:tab/>
              <w:t>the</w:t>
            </w:r>
            <w:r>
              <w:rPr>
                <w:rFonts w:ascii="Arial" w:eastAsia="Arial" w:hAnsi="Arial"/>
                <w:color w:val="000000"/>
                <w:sz w:val="24"/>
              </w:rPr>
              <w:tab/>
              <w:t>negotiation,</w:t>
            </w:r>
            <w:r>
              <w:rPr>
                <w:rFonts w:ascii="Arial" w:eastAsia="Arial" w:hAnsi="Arial"/>
                <w:color w:val="000000"/>
                <w:sz w:val="24"/>
              </w:rPr>
              <w:tab/>
              <w:t>existence,</w:t>
            </w:r>
            <w:r>
              <w:rPr>
                <w:rFonts w:ascii="Arial" w:eastAsia="Arial" w:hAnsi="Arial"/>
                <w:color w:val="000000"/>
                <w:sz w:val="24"/>
              </w:rPr>
              <w:tab/>
              <w:t>legal</w:t>
            </w:r>
            <w:r>
              <w:rPr>
                <w:rFonts w:ascii="Arial" w:eastAsia="Arial" w:hAnsi="Arial"/>
                <w:color w:val="000000"/>
                <w:sz w:val="24"/>
              </w:rPr>
              <w:tab/>
              <w:t xml:space="preserve">validity, </w:t>
            </w:r>
            <w:r>
              <w:rPr>
                <w:rFonts w:ascii="Arial" w:eastAsia="Arial" w:hAnsi="Arial"/>
                <w:color w:val="000000"/>
                <w:sz w:val="24"/>
              </w:rPr>
              <w:br/>
              <w:t>enforceability or termination of the Contract, whether the allege</w:t>
            </w:r>
            <w:r>
              <w:rPr>
                <w:rFonts w:ascii="Arial" w:eastAsia="Arial" w:hAnsi="Arial"/>
                <w:color w:val="000000"/>
                <w:sz w:val="24"/>
              </w:rPr>
              <w:t>d liability shall arise under English law or under the law of some other country and regardless of whether a particular cause of action may successfully be brought in the English courts;</w:t>
            </w:r>
          </w:p>
        </w:tc>
      </w:tr>
      <w:tr w:rsidR="00523AF4" w14:paraId="27D25692" w14:textId="77777777">
        <w:tblPrEx>
          <w:tblCellMar>
            <w:top w:w="0" w:type="dxa"/>
            <w:bottom w:w="0" w:type="dxa"/>
          </w:tblCellMar>
        </w:tblPrEx>
        <w:trPr>
          <w:trHeight w:hRule="exact" w:val="1656"/>
        </w:trPr>
        <w:tc>
          <w:tcPr>
            <w:tcW w:w="2410" w:type="dxa"/>
            <w:vMerge w:val="restart"/>
            <w:tcBorders>
              <w:top w:val="single" w:sz="4" w:space="0" w:color="000000"/>
              <w:left w:val="single" w:sz="4" w:space="0" w:color="000000"/>
              <w:bottom w:val="single" w:sz="0" w:space="0" w:color="000000"/>
              <w:right w:val="single" w:sz="4" w:space="0" w:color="000000"/>
            </w:tcBorders>
          </w:tcPr>
          <w:p w14:paraId="0F78FCD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2F88A297" w14:textId="77777777" w:rsidR="00523AF4" w:rsidRDefault="00523AF4"/>
        </w:tc>
      </w:tr>
      <w:tr w:rsidR="00523AF4" w14:paraId="689DC825"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4B4FDF1A"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522ECDE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1AEB17D" w14:textId="77777777">
        <w:tblPrEx>
          <w:tblCellMar>
            <w:top w:w="0" w:type="dxa"/>
            <w:bottom w:w="0" w:type="dxa"/>
          </w:tblCellMar>
        </w:tblPrEx>
        <w:trPr>
          <w:trHeight w:hRule="exact" w:val="1815"/>
        </w:trPr>
        <w:tc>
          <w:tcPr>
            <w:tcW w:w="2410" w:type="dxa"/>
            <w:vMerge w:val="restart"/>
            <w:tcBorders>
              <w:top w:val="single" w:sz="4" w:space="0" w:color="000000"/>
              <w:left w:val="single" w:sz="4" w:space="0" w:color="000000"/>
              <w:bottom w:val="single" w:sz="0" w:space="0" w:color="000000"/>
              <w:right w:val="single" w:sz="4" w:space="0" w:color="000000"/>
            </w:tcBorders>
            <w:vAlign w:val="center"/>
          </w:tcPr>
          <w:p w14:paraId="08141A3F" w14:textId="77777777" w:rsidR="00523AF4" w:rsidRDefault="00EE6B67">
            <w:pPr>
              <w:spacing w:before="640" w:after="609" w:line="278" w:lineRule="exact"/>
              <w:textAlignment w:val="baseline"/>
              <w:rPr>
                <w:rFonts w:ascii="Arial" w:eastAsia="Arial" w:hAnsi="Arial"/>
                <w:b/>
                <w:color w:val="000000"/>
                <w:sz w:val="24"/>
              </w:rPr>
            </w:pPr>
            <w:r>
              <w:rPr>
                <w:rFonts w:ascii="Arial" w:eastAsia="Arial" w:hAnsi="Arial"/>
                <w:b/>
                <w:color w:val="000000"/>
                <w:sz w:val="24"/>
              </w:rPr>
              <w:t xml:space="preserve">"Dispute </w:t>
            </w:r>
            <w:r>
              <w:rPr>
                <w:rFonts w:ascii="Arial" w:eastAsia="Arial" w:hAnsi="Arial"/>
                <w:b/>
                <w:color w:val="000000"/>
                <w:sz w:val="24"/>
              </w:rPr>
              <w:br/>
              <w:t xml:space="preserve">Resolution </w:t>
            </w:r>
            <w:r>
              <w:rPr>
                <w:rFonts w:ascii="Arial" w:eastAsia="Arial" w:hAnsi="Arial"/>
                <w:b/>
                <w:color w:val="000000"/>
                <w:sz w:val="24"/>
              </w:rPr>
              <w:br/>
              <w:t>Procedure"</w:t>
            </w:r>
          </w:p>
        </w:tc>
        <w:tc>
          <w:tcPr>
            <w:tcW w:w="7353" w:type="dxa"/>
            <w:tcBorders>
              <w:top w:val="single" w:sz="4" w:space="0" w:color="000000"/>
              <w:left w:val="single" w:sz="4" w:space="0" w:color="000000"/>
              <w:bottom w:val="single" w:sz="4" w:space="0" w:color="000000"/>
              <w:right w:val="single" w:sz="4" w:space="0" w:color="000000"/>
            </w:tcBorders>
            <w:vAlign w:val="center"/>
          </w:tcPr>
          <w:p w14:paraId="063F9E75" w14:textId="77777777" w:rsidR="00523AF4" w:rsidRDefault="00EE6B67">
            <w:pPr>
              <w:spacing w:before="642" w:after="613" w:line="277" w:lineRule="exact"/>
              <w:ind w:left="108" w:right="144"/>
              <w:jc w:val="both"/>
              <w:textAlignment w:val="baseline"/>
              <w:rPr>
                <w:rFonts w:ascii="Arial" w:eastAsia="Arial" w:hAnsi="Arial"/>
                <w:color w:val="000000"/>
                <w:sz w:val="24"/>
              </w:rPr>
            </w:pPr>
            <w:r>
              <w:rPr>
                <w:rFonts w:ascii="Arial" w:eastAsia="Arial" w:hAnsi="Arial"/>
                <w:color w:val="000000"/>
                <w:sz w:val="24"/>
              </w:rPr>
              <w:t>the dispute resolution procedure set out in Clause 34 (Resolving disputes);</w:t>
            </w:r>
          </w:p>
        </w:tc>
      </w:tr>
      <w:tr w:rsidR="00523AF4" w14:paraId="4DB8577A" w14:textId="77777777">
        <w:tblPrEx>
          <w:tblCellMar>
            <w:top w:w="0" w:type="dxa"/>
            <w:bottom w:w="0" w:type="dxa"/>
          </w:tblCellMar>
        </w:tblPrEx>
        <w:trPr>
          <w:trHeight w:hRule="exact" w:val="273"/>
        </w:trPr>
        <w:tc>
          <w:tcPr>
            <w:tcW w:w="2410" w:type="dxa"/>
            <w:vMerge/>
            <w:tcBorders>
              <w:top w:val="single" w:sz="0" w:space="0" w:color="000000"/>
              <w:left w:val="single" w:sz="4" w:space="0" w:color="000000"/>
              <w:bottom w:val="single" w:sz="4" w:space="0" w:color="000000"/>
              <w:right w:val="single" w:sz="4" w:space="0" w:color="000000"/>
            </w:tcBorders>
            <w:vAlign w:val="center"/>
          </w:tcPr>
          <w:p w14:paraId="35DBF116" w14:textId="77777777" w:rsidR="00523AF4" w:rsidRDefault="00523AF4"/>
        </w:tc>
        <w:tc>
          <w:tcPr>
            <w:tcW w:w="7353" w:type="dxa"/>
            <w:vMerge w:val="restart"/>
            <w:tcBorders>
              <w:top w:val="single" w:sz="4" w:space="0" w:color="000000"/>
              <w:left w:val="single" w:sz="4" w:space="0" w:color="000000"/>
              <w:bottom w:val="single" w:sz="0" w:space="0" w:color="000000"/>
              <w:right w:val="single" w:sz="4" w:space="0" w:color="000000"/>
            </w:tcBorders>
          </w:tcPr>
          <w:p w14:paraId="51BCA95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AAB29BB" w14:textId="77777777">
        <w:tblPrEx>
          <w:tblCellMar>
            <w:top w:w="0" w:type="dxa"/>
            <w:bottom w:w="0" w:type="dxa"/>
          </w:tblCellMar>
        </w:tblPrEx>
        <w:trPr>
          <w:trHeight w:hRule="exact" w:val="135"/>
        </w:trPr>
        <w:tc>
          <w:tcPr>
            <w:tcW w:w="2410" w:type="dxa"/>
            <w:tcBorders>
              <w:top w:val="single" w:sz="4" w:space="0" w:color="000000"/>
              <w:left w:val="single" w:sz="4" w:space="0" w:color="000000"/>
              <w:bottom w:val="single" w:sz="4" w:space="0" w:color="000000"/>
              <w:right w:val="single" w:sz="4" w:space="0" w:color="000000"/>
            </w:tcBorders>
          </w:tcPr>
          <w:p w14:paraId="3400AF0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tcPr>
          <w:p w14:paraId="19465803" w14:textId="77777777" w:rsidR="00523AF4" w:rsidRDefault="00523AF4"/>
        </w:tc>
      </w:tr>
    </w:tbl>
    <w:p w14:paraId="536CBF14" w14:textId="77777777" w:rsidR="00523AF4" w:rsidRDefault="00523AF4">
      <w:pPr>
        <w:spacing w:after="922" w:line="20" w:lineRule="exact"/>
      </w:pPr>
    </w:p>
    <w:p w14:paraId="0DEB3B6F"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1453CAA6"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52 </w:t>
      </w:r>
      <w:r>
        <w:rPr>
          <w:rFonts w:ascii="Arial" w:eastAsia="Arial" w:hAnsi="Arial"/>
          <w:color w:val="000000"/>
          <w:sz w:val="20"/>
        </w:rPr>
        <w:t>Model Version: v3.8</w:t>
      </w:r>
    </w:p>
    <w:p w14:paraId="6D91F40E" w14:textId="77777777" w:rsidR="00523AF4" w:rsidRDefault="00523AF4">
      <w:pPr>
        <w:sectPr w:rsidR="00523AF4">
          <w:pgSz w:w="11904" w:h="16838"/>
          <w:pgMar w:top="700" w:right="691" w:bottom="562" w:left="1430" w:header="720" w:footer="720" w:gutter="0"/>
          <w:cols w:space="720"/>
        </w:sectPr>
      </w:pPr>
    </w:p>
    <w:p w14:paraId="134CAE4E" w14:textId="77777777" w:rsidR="00523AF4" w:rsidRDefault="00EE6B67">
      <w:pPr>
        <w:spacing w:before="18" w:after="247"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0" w:type="dxa"/>
        <w:tblLayout w:type="fixed"/>
        <w:tblCellMar>
          <w:left w:w="0" w:type="dxa"/>
          <w:right w:w="0" w:type="dxa"/>
        </w:tblCellMar>
        <w:tblLook w:val="0000" w:firstRow="0" w:lastRow="0" w:firstColumn="0" w:lastColumn="0" w:noHBand="0" w:noVBand="0"/>
      </w:tblPr>
      <w:tblGrid>
        <w:gridCol w:w="2410"/>
        <w:gridCol w:w="7353"/>
      </w:tblGrid>
      <w:tr w:rsidR="00523AF4" w14:paraId="5BFEF060" w14:textId="77777777">
        <w:tblPrEx>
          <w:tblCellMar>
            <w:top w:w="0" w:type="dxa"/>
            <w:bottom w:w="0" w:type="dxa"/>
          </w:tblCellMar>
        </w:tblPrEx>
        <w:trPr>
          <w:trHeight w:hRule="exact" w:val="1541"/>
        </w:trPr>
        <w:tc>
          <w:tcPr>
            <w:tcW w:w="2410" w:type="dxa"/>
            <w:tcBorders>
              <w:top w:val="single" w:sz="4" w:space="0" w:color="000000"/>
              <w:left w:val="single" w:sz="4" w:space="0" w:color="000000"/>
              <w:bottom w:val="single" w:sz="4" w:space="0" w:color="000000"/>
              <w:right w:val="single" w:sz="4" w:space="0" w:color="000000"/>
            </w:tcBorders>
            <w:vAlign w:val="center"/>
          </w:tcPr>
          <w:p w14:paraId="7FC7AB7E" w14:textId="77777777" w:rsidR="00523AF4" w:rsidRDefault="00EE6B67">
            <w:pPr>
              <w:spacing w:before="649" w:after="615" w:line="276" w:lineRule="exact"/>
              <w:ind w:left="19"/>
              <w:textAlignment w:val="baseline"/>
              <w:rPr>
                <w:rFonts w:ascii="Arial" w:eastAsia="Arial" w:hAnsi="Arial"/>
                <w:b/>
                <w:color w:val="000000"/>
                <w:sz w:val="24"/>
              </w:rPr>
            </w:pPr>
            <w:r>
              <w:rPr>
                <w:rFonts w:ascii="Arial" w:eastAsia="Arial" w:hAnsi="Arial"/>
                <w:b/>
                <w:color w:val="000000"/>
                <w:sz w:val="24"/>
              </w:rPr>
              <w:t>"Documentation"</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2A0AF3B7" w14:textId="77777777" w:rsidR="00523AF4" w:rsidRDefault="00EE6B67">
            <w:pPr>
              <w:tabs>
                <w:tab w:val="left" w:pos="1584"/>
                <w:tab w:val="right" w:pos="2376"/>
                <w:tab w:val="left" w:pos="2592"/>
                <w:tab w:val="left" w:pos="3672"/>
                <w:tab w:val="left" w:pos="4320"/>
                <w:tab w:val="left" w:pos="5328"/>
                <w:tab w:val="right" w:pos="7272"/>
              </w:tabs>
              <w:spacing w:before="644" w:line="276" w:lineRule="exact"/>
              <w:ind w:right="108"/>
              <w:jc w:val="right"/>
              <w:textAlignment w:val="baseline"/>
              <w:rPr>
                <w:rFonts w:ascii="Arial" w:eastAsia="Arial" w:hAnsi="Arial"/>
                <w:color w:val="000000"/>
                <w:sz w:val="24"/>
              </w:rPr>
            </w:pPr>
            <w:r>
              <w:rPr>
                <w:rFonts w:ascii="Arial" w:eastAsia="Arial" w:hAnsi="Arial"/>
                <w:color w:val="000000"/>
                <w:sz w:val="24"/>
              </w:rPr>
              <w:t>descriptions</w:t>
            </w:r>
            <w:r>
              <w:rPr>
                <w:rFonts w:ascii="Arial" w:eastAsia="Arial" w:hAnsi="Arial"/>
                <w:color w:val="000000"/>
                <w:sz w:val="24"/>
              </w:rPr>
              <w:tab/>
              <w:t>of</w:t>
            </w:r>
            <w:r>
              <w:rPr>
                <w:rFonts w:ascii="Arial" w:eastAsia="Arial" w:hAnsi="Arial"/>
                <w:color w:val="000000"/>
                <w:sz w:val="24"/>
              </w:rPr>
              <w:tab/>
              <w:t>the</w:t>
            </w:r>
            <w:r>
              <w:rPr>
                <w:rFonts w:ascii="Arial" w:eastAsia="Arial" w:hAnsi="Arial"/>
                <w:color w:val="000000"/>
                <w:sz w:val="24"/>
              </w:rPr>
              <w:tab/>
              <w:t>Services</w:t>
            </w:r>
            <w:r>
              <w:rPr>
                <w:rFonts w:ascii="Arial" w:eastAsia="Arial" w:hAnsi="Arial"/>
                <w:color w:val="000000"/>
                <w:sz w:val="24"/>
              </w:rPr>
              <w:tab/>
              <w:t>and</w:t>
            </w:r>
            <w:r>
              <w:rPr>
                <w:rFonts w:ascii="Arial" w:eastAsia="Arial" w:hAnsi="Arial"/>
                <w:color w:val="000000"/>
                <w:sz w:val="24"/>
              </w:rPr>
              <w:tab/>
              <w:t>Service</w:t>
            </w:r>
            <w:r>
              <w:rPr>
                <w:rFonts w:ascii="Arial" w:eastAsia="Arial" w:hAnsi="Arial"/>
                <w:color w:val="000000"/>
                <w:sz w:val="24"/>
              </w:rPr>
              <w:tab/>
              <w:t>Levels,</w:t>
            </w:r>
            <w:r>
              <w:rPr>
                <w:rFonts w:ascii="Arial" w:eastAsia="Arial" w:hAnsi="Arial"/>
                <w:color w:val="000000"/>
                <w:sz w:val="24"/>
              </w:rPr>
              <w:tab/>
              <w:t>technical</w:t>
            </w:r>
          </w:p>
          <w:p w14:paraId="01347F89" w14:textId="77777777" w:rsidR="00523AF4" w:rsidRDefault="00EE6B67">
            <w:pPr>
              <w:spacing w:before="2" w:line="276" w:lineRule="exact"/>
              <w:ind w:right="108"/>
              <w:jc w:val="right"/>
              <w:textAlignment w:val="baseline"/>
              <w:rPr>
                <w:rFonts w:ascii="Arial" w:eastAsia="Arial" w:hAnsi="Arial"/>
                <w:color w:val="000000"/>
                <w:sz w:val="24"/>
              </w:rPr>
            </w:pPr>
            <w:r>
              <w:rPr>
                <w:rFonts w:ascii="Arial" w:eastAsia="Arial" w:hAnsi="Arial"/>
                <w:color w:val="000000"/>
                <w:sz w:val="24"/>
              </w:rPr>
              <w:t>specifications, user manuals, training manuals, operating manuals,</w:t>
            </w:r>
          </w:p>
          <w:p w14:paraId="560D6C41" w14:textId="77777777" w:rsidR="00523AF4" w:rsidRDefault="00EE6B67">
            <w:pPr>
              <w:tabs>
                <w:tab w:val="right" w:pos="2376"/>
                <w:tab w:val="left" w:pos="2592"/>
                <w:tab w:val="left" w:pos="3312"/>
                <w:tab w:val="left" w:pos="4896"/>
                <w:tab w:val="right" w:pos="7272"/>
              </w:tabs>
              <w:spacing w:after="606" w:line="276" w:lineRule="exact"/>
              <w:ind w:left="144" w:right="108"/>
              <w:jc w:val="both"/>
              <w:textAlignment w:val="baseline"/>
              <w:rPr>
                <w:rFonts w:ascii="Arial" w:eastAsia="Arial" w:hAnsi="Arial"/>
                <w:color w:val="000000"/>
                <w:spacing w:val="-2"/>
                <w:sz w:val="24"/>
              </w:rPr>
            </w:pPr>
            <w:r>
              <w:rPr>
                <w:rFonts w:ascii="Arial" w:eastAsia="Arial" w:hAnsi="Arial"/>
                <w:color w:val="000000"/>
                <w:spacing w:val="-2"/>
                <w:sz w:val="24"/>
              </w:rPr>
              <w:t>process</w:t>
            </w:r>
            <w:r>
              <w:rPr>
                <w:rFonts w:ascii="Arial" w:eastAsia="Arial" w:hAnsi="Arial"/>
                <w:color w:val="000000"/>
                <w:spacing w:val="-2"/>
                <w:sz w:val="24"/>
              </w:rPr>
              <w:tab/>
              <w:t>definitions</w:t>
            </w:r>
            <w:r>
              <w:rPr>
                <w:rFonts w:ascii="Arial" w:eastAsia="Arial" w:hAnsi="Arial"/>
                <w:color w:val="000000"/>
                <w:spacing w:val="-2"/>
                <w:sz w:val="24"/>
              </w:rPr>
              <w:tab/>
              <w:t>and</w:t>
            </w:r>
            <w:r>
              <w:rPr>
                <w:rFonts w:ascii="Arial" w:eastAsia="Arial" w:hAnsi="Arial"/>
                <w:color w:val="000000"/>
                <w:spacing w:val="-2"/>
                <w:sz w:val="24"/>
              </w:rPr>
              <w:tab/>
              <w:t>pr</w:t>
            </w:r>
            <w:r>
              <w:rPr>
                <w:rFonts w:ascii="Arial" w:eastAsia="Arial" w:hAnsi="Arial"/>
                <w:color w:val="000000"/>
                <w:spacing w:val="-2"/>
                <w:sz w:val="24"/>
              </w:rPr>
              <w:t>ocedures,</w:t>
            </w:r>
            <w:r>
              <w:rPr>
                <w:rFonts w:ascii="Arial" w:eastAsia="Arial" w:hAnsi="Arial"/>
                <w:color w:val="000000"/>
                <w:spacing w:val="-2"/>
                <w:sz w:val="24"/>
              </w:rPr>
              <w:tab/>
              <w:t>system</w:t>
            </w:r>
            <w:r>
              <w:rPr>
                <w:rFonts w:ascii="Arial" w:eastAsia="Arial" w:hAnsi="Arial"/>
                <w:color w:val="000000"/>
                <w:spacing w:val="-2"/>
                <w:sz w:val="24"/>
              </w:rPr>
              <w:tab/>
              <w:t xml:space="preserve">environment </w:t>
            </w:r>
            <w:r>
              <w:rPr>
                <w:rFonts w:ascii="Arial" w:eastAsia="Arial" w:hAnsi="Arial"/>
                <w:color w:val="000000"/>
                <w:spacing w:val="-2"/>
                <w:sz w:val="24"/>
              </w:rPr>
              <w:br/>
              <w:t>descriptions and all such other documentation (whether in hardcopy or electronic form) is required to be supplied by the Supplier to the Buyer under a Contract as:</w:t>
            </w:r>
          </w:p>
        </w:tc>
      </w:tr>
      <w:tr w:rsidR="00523AF4" w14:paraId="511C3468" w14:textId="77777777">
        <w:tblPrEx>
          <w:tblCellMar>
            <w:top w:w="0" w:type="dxa"/>
            <w:bottom w:w="0" w:type="dxa"/>
          </w:tblCellMar>
        </w:tblPrEx>
        <w:trPr>
          <w:trHeight w:hRule="exact" w:val="1382"/>
        </w:trPr>
        <w:tc>
          <w:tcPr>
            <w:tcW w:w="2410" w:type="dxa"/>
            <w:vMerge w:val="restart"/>
            <w:tcBorders>
              <w:top w:val="single" w:sz="4" w:space="0" w:color="000000"/>
              <w:left w:val="single" w:sz="4" w:space="0" w:color="000000"/>
              <w:bottom w:val="single" w:sz="0" w:space="0" w:color="000000"/>
              <w:right w:val="single" w:sz="4" w:space="0" w:color="000000"/>
            </w:tcBorders>
          </w:tcPr>
          <w:p w14:paraId="5E58745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0274ACF7" w14:textId="77777777" w:rsidR="00523AF4" w:rsidRDefault="00523AF4"/>
        </w:tc>
      </w:tr>
      <w:tr w:rsidR="00523AF4" w14:paraId="680385B1" w14:textId="77777777">
        <w:tblPrEx>
          <w:tblCellMar>
            <w:top w:w="0" w:type="dxa"/>
            <w:bottom w:w="0" w:type="dxa"/>
          </w:tblCellMar>
        </w:tblPrEx>
        <w:trPr>
          <w:trHeight w:hRule="exact" w:val="3586"/>
        </w:trPr>
        <w:tc>
          <w:tcPr>
            <w:tcW w:w="2410" w:type="dxa"/>
            <w:vMerge/>
            <w:tcBorders>
              <w:top w:val="single" w:sz="0" w:space="0" w:color="000000"/>
              <w:left w:val="single" w:sz="4" w:space="0" w:color="000000"/>
              <w:bottom w:val="single" w:sz="0" w:space="0" w:color="000000"/>
              <w:right w:val="single" w:sz="4" w:space="0" w:color="000000"/>
            </w:tcBorders>
          </w:tcPr>
          <w:p w14:paraId="421347DC"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vAlign w:val="center"/>
          </w:tcPr>
          <w:p w14:paraId="78B897BD" w14:textId="77777777" w:rsidR="00523AF4" w:rsidRDefault="00EE6B67">
            <w:pPr>
              <w:numPr>
                <w:ilvl w:val="0"/>
                <w:numId w:val="72"/>
              </w:numPr>
              <w:tabs>
                <w:tab w:val="clear" w:pos="360"/>
                <w:tab w:val="left" w:pos="864"/>
              </w:tabs>
              <w:spacing w:before="757" w:line="276" w:lineRule="exact"/>
              <w:ind w:left="864" w:right="108" w:hanging="360"/>
              <w:jc w:val="both"/>
              <w:textAlignment w:val="baseline"/>
              <w:rPr>
                <w:rFonts w:ascii="Arial" w:eastAsia="Arial" w:hAnsi="Arial"/>
                <w:color w:val="000000"/>
                <w:spacing w:val="-2"/>
                <w:sz w:val="24"/>
              </w:rPr>
            </w:pPr>
            <w:r>
              <w:rPr>
                <w:rFonts w:ascii="Arial" w:eastAsia="Arial" w:hAnsi="Arial"/>
                <w:color w:val="000000"/>
                <w:spacing w:val="-2"/>
                <w:sz w:val="24"/>
              </w:rPr>
              <w:t>would reasonably be required by a competent third party capable of Good Industry Practice contracted by the Buyer to develop, configure, build, deploy, run, maintain, upgrade and test the individual systems that provide the Deliverables</w:t>
            </w:r>
          </w:p>
          <w:p w14:paraId="5CA21F2D" w14:textId="77777777" w:rsidR="00523AF4" w:rsidRDefault="00EE6B67">
            <w:pPr>
              <w:numPr>
                <w:ilvl w:val="0"/>
                <w:numId w:val="72"/>
              </w:numPr>
              <w:tabs>
                <w:tab w:val="clear" w:pos="360"/>
                <w:tab w:val="left" w:pos="864"/>
                <w:tab w:val="left" w:pos="1224"/>
                <w:tab w:val="left" w:pos="2304"/>
                <w:tab w:val="left" w:pos="2736"/>
                <w:tab w:val="left" w:pos="3312"/>
                <w:tab w:val="left" w:pos="4392"/>
                <w:tab w:val="left" w:pos="4752"/>
                <w:tab w:val="left" w:pos="5544"/>
                <w:tab w:val="left" w:pos="5904"/>
                <w:tab w:val="right" w:pos="7272"/>
              </w:tabs>
              <w:spacing w:line="276" w:lineRule="exact"/>
              <w:ind w:left="864" w:right="108" w:hanging="360"/>
              <w:jc w:val="both"/>
              <w:textAlignment w:val="baseline"/>
              <w:rPr>
                <w:rFonts w:ascii="Arial" w:eastAsia="Arial" w:hAnsi="Arial"/>
                <w:color w:val="000000"/>
                <w:sz w:val="24"/>
              </w:rPr>
            </w:pPr>
            <w:r>
              <w:rPr>
                <w:rFonts w:ascii="Arial" w:eastAsia="Arial" w:hAnsi="Arial"/>
                <w:color w:val="000000"/>
                <w:sz w:val="24"/>
              </w:rPr>
              <w:t>is</w:t>
            </w:r>
            <w:r>
              <w:rPr>
                <w:rFonts w:ascii="Arial" w:eastAsia="Arial" w:hAnsi="Arial"/>
                <w:color w:val="000000"/>
                <w:sz w:val="24"/>
              </w:rPr>
              <w:tab/>
              <w:t>required</w:t>
            </w:r>
            <w:r>
              <w:rPr>
                <w:rFonts w:ascii="Arial" w:eastAsia="Arial" w:hAnsi="Arial"/>
                <w:color w:val="000000"/>
                <w:sz w:val="24"/>
              </w:rPr>
              <w:tab/>
              <w:t>by</w:t>
            </w:r>
            <w:r>
              <w:rPr>
                <w:rFonts w:ascii="Arial" w:eastAsia="Arial" w:hAnsi="Arial"/>
                <w:color w:val="000000"/>
                <w:sz w:val="24"/>
              </w:rPr>
              <w:tab/>
              <w:t>the</w:t>
            </w:r>
            <w:r>
              <w:rPr>
                <w:rFonts w:ascii="Arial" w:eastAsia="Arial" w:hAnsi="Arial"/>
                <w:color w:val="000000"/>
                <w:sz w:val="24"/>
              </w:rPr>
              <w:tab/>
            </w:r>
            <w:r>
              <w:rPr>
                <w:rFonts w:ascii="Arial" w:eastAsia="Arial" w:hAnsi="Arial"/>
                <w:color w:val="000000"/>
                <w:sz w:val="24"/>
              </w:rPr>
              <w:t>Supplier</w:t>
            </w:r>
            <w:r>
              <w:rPr>
                <w:rFonts w:ascii="Arial" w:eastAsia="Arial" w:hAnsi="Arial"/>
                <w:color w:val="000000"/>
                <w:sz w:val="24"/>
              </w:rPr>
              <w:tab/>
              <w:t>in</w:t>
            </w:r>
            <w:r>
              <w:rPr>
                <w:rFonts w:ascii="Arial" w:eastAsia="Arial" w:hAnsi="Arial"/>
                <w:color w:val="000000"/>
                <w:sz w:val="24"/>
              </w:rPr>
              <w:tab/>
              <w:t>order</w:t>
            </w:r>
            <w:r>
              <w:rPr>
                <w:rFonts w:ascii="Arial" w:eastAsia="Arial" w:hAnsi="Arial"/>
                <w:color w:val="000000"/>
                <w:sz w:val="24"/>
              </w:rPr>
              <w:tab/>
              <w:t>to</w:t>
            </w:r>
            <w:r>
              <w:rPr>
                <w:rFonts w:ascii="Arial" w:eastAsia="Arial" w:hAnsi="Arial"/>
                <w:color w:val="000000"/>
                <w:sz w:val="24"/>
              </w:rPr>
              <w:tab/>
              <w:t>provide</w:t>
            </w:r>
            <w:r>
              <w:rPr>
                <w:rFonts w:ascii="Arial" w:eastAsia="Arial" w:hAnsi="Arial"/>
                <w:color w:val="000000"/>
                <w:sz w:val="24"/>
              </w:rPr>
              <w:tab/>
              <w:t xml:space="preserve">the </w:t>
            </w:r>
            <w:r>
              <w:rPr>
                <w:rFonts w:ascii="Arial" w:eastAsia="Arial" w:hAnsi="Arial"/>
                <w:color w:val="000000"/>
                <w:sz w:val="24"/>
              </w:rPr>
              <w:br/>
              <w:t>Deliverables; and/or</w:t>
            </w:r>
          </w:p>
          <w:p w14:paraId="5292E261" w14:textId="77777777" w:rsidR="00523AF4" w:rsidRDefault="00EE6B67">
            <w:pPr>
              <w:numPr>
                <w:ilvl w:val="0"/>
                <w:numId w:val="72"/>
              </w:numPr>
              <w:tabs>
                <w:tab w:val="clear" w:pos="360"/>
                <w:tab w:val="left" w:pos="864"/>
              </w:tabs>
              <w:spacing w:after="620" w:line="276" w:lineRule="exact"/>
              <w:ind w:left="864" w:right="108" w:hanging="360"/>
              <w:jc w:val="both"/>
              <w:textAlignment w:val="baseline"/>
              <w:rPr>
                <w:rFonts w:ascii="Arial" w:eastAsia="Arial" w:hAnsi="Arial"/>
                <w:color w:val="000000"/>
                <w:sz w:val="24"/>
              </w:rPr>
            </w:pPr>
            <w:r>
              <w:rPr>
                <w:rFonts w:ascii="Arial" w:eastAsia="Arial" w:hAnsi="Arial"/>
                <w:color w:val="000000"/>
                <w:sz w:val="24"/>
              </w:rPr>
              <w:t>has been or shall be generated for the purpose of providing the Deliverables;</w:t>
            </w:r>
          </w:p>
        </w:tc>
      </w:tr>
      <w:tr w:rsidR="00523AF4" w14:paraId="1ABA5450"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6A2CCB10"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5377170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F80D109"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79413775" w14:textId="77777777" w:rsidR="00523AF4" w:rsidRDefault="00EE6B67">
            <w:pPr>
              <w:spacing w:before="645" w:after="605" w:line="276" w:lineRule="exact"/>
              <w:ind w:left="19"/>
              <w:textAlignment w:val="baseline"/>
              <w:rPr>
                <w:rFonts w:ascii="Arial" w:eastAsia="Arial" w:hAnsi="Arial"/>
                <w:b/>
                <w:color w:val="000000"/>
                <w:sz w:val="24"/>
              </w:rPr>
            </w:pPr>
            <w:r>
              <w:rPr>
                <w:rFonts w:ascii="Arial" w:eastAsia="Arial" w:hAnsi="Arial"/>
                <w:b/>
                <w:color w:val="000000"/>
                <w:sz w:val="24"/>
              </w:rPr>
              <w:t>"DOTAS"</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55F97EC3" w14:textId="77777777" w:rsidR="00523AF4" w:rsidRDefault="00EE6B67">
            <w:pPr>
              <w:spacing w:before="640" w:after="610" w:line="276" w:lineRule="exact"/>
              <w:ind w:left="288" w:right="108"/>
              <w:jc w:val="both"/>
              <w:textAlignment w:val="baseline"/>
              <w:rPr>
                <w:rFonts w:ascii="Arial" w:eastAsia="Arial" w:hAnsi="Arial"/>
                <w:color w:val="000000"/>
                <w:sz w:val="24"/>
              </w:rPr>
            </w:pPr>
            <w:r>
              <w:rPr>
                <w:rFonts w:ascii="Arial" w:eastAsia="Arial" w:hAnsi="Arial"/>
                <w:color w:val="000000"/>
                <w:sz w:val="24"/>
              </w:rPr>
              <w:t>the Disclosure of Tax Avoidance Schemes rules which require a promoter of tax schemes to tell HMRC of any specified notifiable arrangements or proposals and to provide prescribed information on those arrangements or proposals within set time limits as cont</w:t>
            </w:r>
            <w:r>
              <w:rPr>
                <w:rFonts w:ascii="Arial" w:eastAsia="Arial" w:hAnsi="Arial"/>
                <w:color w:val="000000"/>
                <w:sz w:val="24"/>
              </w:rPr>
              <w:t>ained in Part 7 of the Finance Act 2004 and in secondary legislation made under vires contained in Part 7 of the Finance Act 2004 and as extended to National Insurance Contributions;</w:t>
            </w:r>
          </w:p>
        </w:tc>
      </w:tr>
      <w:tr w:rsidR="00523AF4" w14:paraId="4BFB7264" w14:textId="77777777">
        <w:tblPrEx>
          <w:tblCellMar>
            <w:top w:w="0" w:type="dxa"/>
            <w:bottom w:w="0" w:type="dxa"/>
          </w:tblCellMar>
        </w:tblPrEx>
        <w:trPr>
          <w:trHeight w:hRule="exact" w:val="1656"/>
        </w:trPr>
        <w:tc>
          <w:tcPr>
            <w:tcW w:w="2410" w:type="dxa"/>
            <w:vMerge w:val="restart"/>
            <w:tcBorders>
              <w:top w:val="single" w:sz="4" w:space="0" w:color="000000"/>
              <w:left w:val="single" w:sz="4" w:space="0" w:color="000000"/>
              <w:bottom w:val="single" w:sz="0" w:space="0" w:color="000000"/>
              <w:right w:val="single" w:sz="4" w:space="0" w:color="000000"/>
            </w:tcBorders>
          </w:tcPr>
          <w:p w14:paraId="6BE02A1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11BAF2A6" w14:textId="77777777" w:rsidR="00523AF4" w:rsidRDefault="00523AF4"/>
        </w:tc>
      </w:tr>
      <w:tr w:rsidR="00523AF4" w14:paraId="62E351AF"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086046FD"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7090178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122AB94D"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45C196E4" w14:textId="77777777" w:rsidR="00523AF4" w:rsidRDefault="00EE6B67">
            <w:pPr>
              <w:spacing w:before="644" w:after="611" w:line="276" w:lineRule="exact"/>
              <w:ind w:left="19"/>
              <w:textAlignment w:val="baseline"/>
              <w:rPr>
                <w:rFonts w:ascii="Arial" w:eastAsia="Arial" w:hAnsi="Arial"/>
                <w:b/>
                <w:color w:val="000000"/>
                <w:sz w:val="24"/>
              </w:rPr>
            </w:pPr>
            <w:r>
              <w:rPr>
                <w:rFonts w:ascii="Arial" w:eastAsia="Arial" w:hAnsi="Arial"/>
                <w:b/>
                <w:color w:val="000000"/>
                <w:sz w:val="24"/>
              </w:rPr>
              <w:t>“DPA 2018”</w:t>
            </w:r>
          </w:p>
        </w:tc>
        <w:tc>
          <w:tcPr>
            <w:tcW w:w="7353" w:type="dxa"/>
            <w:tcBorders>
              <w:top w:val="single" w:sz="4" w:space="0" w:color="000000"/>
              <w:left w:val="single" w:sz="4" w:space="0" w:color="000000"/>
              <w:bottom w:val="single" w:sz="4" w:space="0" w:color="000000"/>
              <w:right w:val="single" w:sz="4" w:space="0" w:color="000000"/>
            </w:tcBorders>
            <w:vAlign w:val="center"/>
          </w:tcPr>
          <w:p w14:paraId="2EC68D62" w14:textId="77777777" w:rsidR="00523AF4" w:rsidRDefault="00EE6B67">
            <w:pPr>
              <w:spacing w:before="639" w:after="616" w:line="276" w:lineRule="exact"/>
              <w:ind w:right="4070"/>
              <w:jc w:val="right"/>
              <w:textAlignment w:val="baseline"/>
              <w:rPr>
                <w:rFonts w:ascii="Arial" w:eastAsia="Arial" w:hAnsi="Arial"/>
                <w:color w:val="000000"/>
                <w:sz w:val="24"/>
              </w:rPr>
            </w:pPr>
            <w:r>
              <w:rPr>
                <w:rFonts w:ascii="Arial" w:eastAsia="Arial" w:hAnsi="Arial"/>
                <w:color w:val="000000"/>
                <w:sz w:val="24"/>
              </w:rPr>
              <w:t>the Data Protection Act 2018;</w:t>
            </w:r>
          </w:p>
        </w:tc>
      </w:tr>
      <w:tr w:rsidR="00523AF4" w14:paraId="15B01713"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0C138A8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64B52DE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18CD4271" w14:textId="77777777">
        <w:tblPrEx>
          <w:tblCellMar>
            <w:top w:w="0" w:type="dxa"/>
            <w:bottom w:w="0" w:type="dxa"/>
          </w:tblCellMar>
        </w:tblPrEx>
        <w:trPr>
          <w:trHeight w:hRule="exact" w:val="1814"/>
        </w:trPr>
        <w:tc>
          <w:tcPr>
            <w:tcW w:w="2410" w:type="dxa"/>
            <w:tcBorders>
              <w:top w:val="single" w:sz="4" w:space="0" w:color="000000"/>
              <w:left w:val="single" w:sz="4" w:space="0" w:color="000000"/>
              <w:bottom w:val="single" w:sz="4" w:space="0" w:color="000000"/>
              <w:right w:val="single" w:sz="4" w:space="0" w:color="000000"/>
            </w:tcBorders>
            <w:vAlign w:val="center"/>
          </w:tcPr>
          <w:p w14:paraId="1F71E0F0" w14:textId="77777777" w:rsidR="00523AF4" w:rsidRDefault="00EE6B67">
            <w:pPr>
              <w:spacing w:before="642" w:after="611" w:line="278" w:lineRule="exact"/>
              <w:textAlignment w:val="baseline"/>
              <w:rPr>
                <w:rFonts w:ascii="Arial" w:eastAsia="Arial" w:hAnsi="Arial"/>
                <w:b/>
                <w:color w:val="000000"/>
                <w:sz w:val="24"/>
              </w:rPr>
            </w:pPr>
            <w:r>
              <w:rPr>
                <w:rFonts w:ascii="Arial" w:eastAsia="Arial" w:hAnsi="Arial"/>
                <w:b/>
                <w:color w:val="000000"/>
                <w:sz w:val="24"/>
              </w:rPr>
              <w:t>"Due Diligence Information"</w:t>
            </w:r>
          </w:p>
        </w:tc>
        <w:tc>
          <w:tcPr>
            <w:tcW w:w="7353" w:type="dxa"/>
            <w:tcBorders>
              <w:top w:val="single" w:sz="4" w:space="0" w:color="000000"/>
              <w:left w:val="single" w:sz="4" w:space="0" w:color="000000"/>
              <w:bottom w:val="single" w:sz="4" w:space="0" w:color="000000"/>
              <w:right w:val="single" w:sz="4" w:space="0" w:color="000000"/>
            </w:tcBorders>
            <w:vAlign w:val="center"/>
          </w:tcPr>
          <w:p w14:paraId="6ECF1108" w14:textId="77777777" w:rsidR="00523AF4" w:rsidRDefault="00EE6B67">
            <w:pPr>
              <w:spacing w:before="641" w:after="616" w:line="276" w:lineRule="exact"/>
              <w:ind w:left="108" w:right="108"/>
              <w:jc w:val="both"/>
              <w:textAlignment w:val="baseline"/>
              <w:rPr>
                <w:rFonts w:ascii="Arial" w:eastAsia="Arial" w:hAnsi="Arial"/>
                <w:color w:val="000000"/>
                <w:sz w:val="24"/>
              </w:rPr>
            </w:pPr>
            <w:r>
              <w:rPr>
                <w:rFonts w:ascii="Arial" w:eastAsia="Arial" w:hAnsi="Arial"/>
                <w:color w:val="000000"/>
                <w:sz w:val="24"/>
              </w:rPr>
              <w:t>any information supplied to the Supplier by or on behalf of the Authority prior to the Start Date;</w:t>
            </w:r>
          </w:p>
        </w:tc>
      </w:tr>
      <w:tr w:rsidR="00523AF4" w14:paraId="209455BF" w14:textId="77777777">
        <w:tblPrEx>
          <w:tblCellMar>
            <w:top w:w="0" w:type="dxa"/>
            <w:bottom w:w="0" w:type="dxa"/>
          </w:tblCellMar>
        </w:tblPrEx>
        <w:trPr>
          <w:trHeight w:hRule="exact" w:val="134"/>
        </w:trPr>
        <w:tc>
          <w:tcPr>
            <w:tcW w:w="2410" w:type="dxa"/>
            <w:tcBorders>
              <w:top w:val="single" w:sz="4" w:space="0" w:color="000000"/>
              <w:left w:val="single" w:sz="4" w:space="0" w:color="000000"/>
              <w:bottom w:val="single" w:sz="4" w:space="0" w:color="000000"/>
              <w:right w:val="single" w:sz="4" w:space="0" w:color="000000"/>
            </w:tcBorders>
          </w:tcPr>
          <w:p w14:paraId="157A972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1B04C20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75AA33A2" w14:textId="77777777" w:rsidR="00523AF4" w:rsidRDefault="00523AF4">
      <w:pPr>
        <w:spacing w:after="102" w:line="20" w:lineRule="exact"/>
      </w:pPr>
    </w:p>
    <w:p w14:paraId="1D8BD759"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18D130CD"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53 </w:t>
      </w:r>
      <w:r>
        <w:rPr>
          <w:rFonts w:ascii="Arial" w:eastAsia="Arial" w:hAnsi="Arial"/>
          <w:color w:val="000000"/>
          <w:sz w:val="20"/>
        </w:rPr>
        <w:t>Model Version: v3.8</w:t>
      </w:r>
    </w:p>
    <w:p w14:paraId="2C49D62E" w14:textId="77777777" w:rsidR="00523AF4" w:rsidRDefault="00523AF4">
      <w:pPr>
        <w:sectPr w:rsidR="00523AF4">
          <w:pgSz w:w="11904" w:h="16838"/>
          <w:pgMar w:top="700" w:right="691" w:bottom="562" w:left="1430" w:header="720" w:footer="720" w:gutter="0"/>
          <w:cols w:space="720"/>
        </w:sectPr>
      </w:pPr>
    </w:p>
    <w:p w14:paraId="27AA74E9"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0" w:type="dxa"/>
        <w:tblLayout w:type="fixed"/>
        <w:tblCellMar>
          <w:left w:w="0" w:type="dxa"/>
          <w:right w:w="0" w:type="dxa"/>
        </w:tblCellMar>
        <w:tblLook w:val="0000" w:firstRow="0" w:lastRow="0" w:firstColumn="0" w:lastColumn="0" w:noHBand="0" w:noVBand="0"/>
      </w:tblPr>
      <w:tblGrid>
        <w:gridCol w:w="2410"/>
        <w:gridCol w:w="7353"/>
      </w:tblGrid>
      <w:tr w:rsidR="00523AF4" w14:paraId="419EDDAC" w14:textId="77777777">
        <w:tblPrEx>
          <w:tblCellMar>
            <w:top w:w="0" w:type="dxa"/>
            <w:bottom w:w="0" w:type="dxa"/>
          </w:tblCellMar>
        </w:tblPrEx>
        <w:trPr>
          <w:trHeight w:hRule="exact" w:val="1541"/>
        </w:trPr>
        <w:tc>
          <w:tcPr>
            <w:tcW w:w="2410" w:type="dxa"/>
            <w:tcBorders>
              <w:top w:val="single" w:sz="4" w:space="0" w:color="000000"/>
              <w:left w:val="single" w:sz="4" w:space="0" w:color="000000"/>
              <w:bottom w:val="single" w:sz="4" w:space="0" w:color="000000"/>
              <w:right w:val="single" w:sz="4" w:space="0" w:color="000000"/>
            </w:tcBorders>
            <w:vAlign w:val="center"/>
          </w:tcPr>
          <w:p w14:paraId="5153CC16" w14:textId="77777777" w:rsidR="00523AF4" w:rsidRDefault="00EE6B67">
            <w:pPr>
              <w:spacing w:before="649" w:after="617" w:line="274" w:lineRule="exact"/>
              <w:ind w:left="19"/>
              <w:textAlignment w:val="baseline"/>
              <w:rPr>
                <w:rFonts w:ascii="Arial" w:eastAsia="Arial" w:hAnsi="Arial"/>
                <w:b/>
                <w:color w:val="000000"/>
                <w:sz w:val="24"/>
              </w:rPr>
            </w:pPr>
            <w:r>
              <w:rPr>
                <w:rFonts w:ascii="Arial" w:eastAsia="Arial" w:hAnsi="Arial"/>
                <w:b/>
                <w:color w:val="000000"/>
                <w:sz w:val="24"/>
              </w:rPr>
              <w:t>“Effective Date”</w:t>
            </w:r>
          </w:p>
        </w:tc>
        <w:tc>
          <w:tcPr>
            <w:tcW w:w="7353" w:type="dxa"/>
            <w:tcBorders>
              <w:top w:val="single" w:sz="4" w:space="0" w:color="000000"/>
              <w:left w:val="single" w:sz="4" w:space="0" w:color="000000"/>
              <w:bottom w:val="single" w:sz="4" w:space="0" w:color="000000"/>
              <w:right w:val="single" w:sz="4" w:space="0" w:color="000000"/>
            </w:tcBorders>
            <w:vAlign w:val="center"/>
          </w:tcPr>
          <w:p w14:paraId="16C93FBC" w14:textId="77777777" w:rsidR="00523AF4" w:rsidRDefault="00EE6B67">
            <w:pPr>
              <w:spacing w:before="643" w:after="620" w:line="277" w:lineRule="exact"/>
              <w:ind w:left="110"/>
              <w:textAlignment w:val="baseline"/>
              <w:rPr>
                <w:rFonts w:ascii="Arial" w:eastAsia="Arial" w:hAnsi="Arial"/>
                <w:color w:val="000000"/>
                <w:sz w:val="24"/>
              </w:rPr>
            </w:pPr>
            <w:r>
              <w:rPr>
                <w:rFonts w:ascii="Arial" w:eastAsia="Arial" w:hAnsi="Arial"/>
                <w:color w:val="000000"/>
                <w:sz w:val="24"/>
              </w:rPr>
              <w:t>the date on which the final Party has signed the Contract;</w:t>
            </w:r>
          </w:p>
        </w:tc>
      </w:tr>
      <w:tr w:rsidR="00523AF4" w14:paraId="17A83243"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06AAE92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65C0271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258C6509"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2A9D01D1" w14:textId="77777777" w:rsidR="00523AF4" w:rsidRDefault="00EE6B67">
            <w:pPr>
              <w:spacing w:before="645" w:after="607" w:line="274" w:lineRule="exact"/>
              <w:ind w:left="19"/>
              <w:textAlignment w:val="baseline"/>
              <w:rPr>
                <w:rFonts w:ascii="Arial" w:eastAsia="Arial" w:hAnsi="Arial"/>
                <w:b/>
                <w:color w:val="000000"/>
                <w:sz w:val="24"/>
              </w:rPr>
            </w:pPr>
            <w:r>
              <w:rPr>
                <w:rFonts w:ascii="Arial" w:eastAsia="Arial" w:hAnsi="Arial"/>
                <w:b/>
                <w:color w:val="000000"/>
                <w:sz w:val="24"/>
              </w:rPr>
              <w:t>"EIR"</w:t>
            </w:r>
          </w:p>
        </w:tc>
        <w:tc>
          <w:tcPr>
            <w:tcW w:w="7353" w:type="dxa"/>
            <w:tcBorders>
              <w:top w:val="single" w:sz="4" w:space="0" w:color="000000"/>
              <w:left w:val="single" w:sz="4" w:space="0" w:color="000000"/>
              <w:bottom w:val="single" w:sz="4" w:space="0" w:color="000000"/>
              <w:right w:val="single" w:sz="4" w:space="0" w:color="000000"/>
            </w:tcBorders>
            <w:vAlign w:val="center"/>
          </w:tcPr>
          <w:p w14:paraId="645B81B8" w14:textId="77777777" w:rsidR="00523AF4" w:rsidRDefault="00EE6B67">
            <w:pPr>
              <w:spacing w:before="639" w:after="610" w:line="277" w:lineRule="exact"/>
              <w:ind w:left="110"/>
              <w:textAlignment w:val="baseline"/>
              <w:rPr>
                <w:rFonts w:ascii="Arial" w:eastAsia="Arial" w:hAnsi="Arial"/>
                <w:color w:val="000000"/>
                <w:sz w:val="24"/>
              </w:rPr>
            </w:pPr>
            <w:r>
              <w:rPr>
                <w:rFonts w:ascii="Arial" w:eastAsia="Arial" w:hAnsi="Arial"/>
                <w:color w:val="000000"/>
                <w:sz w:val="24"/>
              </w:rPr>
              <w:t>the Environmental Information Regulations 2004;</w:t>
            </w:r>
          </w:p>
        </w:tc>
      </w:tr>
      <w:tr w:rsidR="00523AF4" w14:paraId="4E86BE07"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160CC10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tcPr>
          <w:p w14:paraId="0256945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E57DB03"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2234F142" w14:textId="77777777" w:rsidR="00523AF4" w:rsidRDefault="00EE6B67">
            <w:pPr>
              <w:spacing w:before="644" w:after="613" w:line="274" w:lineRule="exact"/>
              <w:ind w:left="19"/>
              <w:textAlignment w:val="baseline"/>
              <w:rPr>
                <w:rFonts w:ascii="Arial" w:eastAsia="Arial" w:hAnsi="Arial"/>
                <w:b/>
                <w:color w:val="000000"/>
                <w:sz w:val="24"/>
              </w:rPr>
            </w:pPr>
            <w:r>
              <w:rPr>
                <w:rFonts w:ascii="Arial" w:eastAsia="Arial" w:hAnsi="Arial"/>
                <w:b/>
                <w:color w:val="000000"/>
                <w:sz w:val="24"/>
              </w:rPr>
              <w:t>“Electronic Invoice”</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64182BDE" w14:textId="77777777" w:rsidR="00523AF4" w:rsidRDefault="00EE6B67">
            <w:pPr>
              <w:spacing w:before="634" w:after="621" w:line="277" w:lineRule="exact"/>
              <w:ind w:left="108" w:right="108"/>
              <w:jc w:val="both"/>
              <w:textAlignment w:val="baseline"/>
              <w:rPr>
                <w:rFonts w:ascii="Arial" w:eastAsia="Arial" w:hAnsi="Arial"/>
                <w:color w:val="000000"/>
                <w:sz w:val="24"/>
              </w:rPr>
            </w:pPr>
            <w:r>
              <w:rPr>
                <w:rFonts w:ascii="Arial" w:eastAsia="Arial" w:hAnsi="Arial"/>
                <w:color w:val="000000"/>
                <w:sz w:val="24"/>
              </w:rPr>
              <w:t>an invoice which has been issued, transmitted and received in a structured electronic format which allows for its automatic and electronic processing and which complies with (a) the European standard and (b) any of the syntaxes published in Commission Impl</w:t>
            </w:r>
            <w:r>
              <w:rPr>
                <w:rFonts w:ascii="Arial" w:eastAsia="Arial" w:hAnsi="Arial"/>
                <w:color w:val="000000"/>
                <w:sz w:val="24"/>
              </w:rPr>
              <w:t>ementing Decision (EU) 2017/1870;</w:t>
            </w:r>
          </w:p>
        </w:tc>
      </w:tr>
      <w:tr w:rsidR="00523AF4" w14:paraId="476806EE" w14:textId="77777777">
        <w:tblPrEx>
          <w:tblCellMar>
            <w:top w:w="0" w:type="dxa"/>
            <w:bottom w:w="0" w:type="dxa"/>
          </w:tblCellMar>
        </w:tblPrEx>
        <w:trPr>
          <w:trHeight w:hRule="exact" w:val="1104"/>
        </w:trPr>
        <w:tc>
          <w:tcPr>
            <w:tcW w:w="2410" w:type="dxa"/>
            <w:vMerge w:val="restart"/>
            <w:tcBorders>
              <w:top w:val="single" w:sz="4" w:space="0" w:color="000000"/>
              <w:left w:val="single" w:sz="4" w:space="0" w:color="000000"/>
              <w:bottom w:val="single" w:sz="0" w:space="0" w:color="000000"/>
              <w:right w:val="single" w:sz="4" w:space="0" w:color="000000"/>
            </w:tcBorders>
          </w:tcPr>
          <w:p w14:paraId="5B79C32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693F95F0" w14:textId="77777777" w:rsidR="00523AF4" w:rsidRDefault="00523AF4"/>
        </w:tc>
      </w:tr>
      <w:tr w:rsidR="00523AF4" w14:paraId="583AD64F"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7CDEC421"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091726D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9BCA687" w14:textId="77777777">
        <w:tblPrEx>
          <w:tblCellMar>
            <w:top w:w="0" w:type="dxa"/>
            <w:bottom w:w="0" w:type="dxa"/>
          </w:tblCellMar>
        </w:tblPrEx>
        <w:trPr>
          <w:trHeight w:hRule="exact" w:val="1814"/>
        </w:trPr>
        <w:tc>
          <w:tcPr>
            <w:tcW w:w="2410" w:type="dxa"/>
            <w:tcBorders>
              <w:top w:val="single" w:sz="4" w:space="0" w:color="000000"/>
              <w:left w:val="single" w:sz="4" w:space="0" w:color="000000"/>
              <w:bottom w:val="single" w:sz="4" w:space="0" w:color="000000"/>
              <w:right w:val="single" w:sz="4" w:space="0" w:color="000000"/>
            </w:tcBorders>
            <w:vAlign w:val="center"/>
          </w:tcPr>
          <w:p w14:paraId="643C6F5C" w14:textId="77777777" w:rsidR="00523AF4" w:rsidRDefault="00EE6B67">
            <w:pPr>
              <w:spacing w:before="640" w:after="618" w:line="278" w:lineRule="exact"/>
              <w:textAlignment w:val="baseline"/>
              <w:rPr>
                <w:rFonts w:ascii="Arial" w:eastAsia="Arial" w:hAnsi="Arial"/>
                <w:b/>
                <w:color w:val="000000"/>
                <w:sz w:val="24"/>
              </w:rPr>
            </w:pPr>
            <w:r>
              <w:rPr>
                <w:rFonts w:ascii="Arial" w:eastAsia="Arial" w:hAnsi="Arial"/>
                <w:b/>
                <w:color w:val="000000"/>
                <w:sz w:val="24"/>
              </w:rPr>
              <w:t>"Employment Regulations"</w:t>
            </w:r>
          </w:p>
        </w:tc>
        <w:tc>
          <w:tcPr>
            <w:tcW w:w="7353" w:type="dxa"/>
            <w:vMerge w:val="restart"/>
            <w:tcBorders>
              <w:top w:val="single" w:sz="4" w:space="0" w:color="000000"/>
              <w:left w:val="single" w:sz="4" w:space="0" w:color="000000"/>
              <w:bottom w:val="single" w:sz="0" w:space="0" w:color="000000"/>
              <w:right w:val="single" w:sz="4" w:space="0" w:color="000000"/>
            </w:tcBorders>
            <w:vAlign w:val="center"/>
          </w:tcPr>
          <w:p w14:paraId="7D891461" w14:textId="77777777" w:rsidR="00523AF4" w:rsidRDefault="00EE6B67">
            <w:pPr>
              <w:tabs>
                <w:tab w:val="left" w:pos="720"/>
                <w:tab w:val="left" w:pos="1872"/>
                <w:tab w:val="left" w:pos="2304"/>
                <w:tab w:val="left" w:pos="3960"/>
                <w:tab w:val="left" w:pos="5400"/>
                <w:tab w:val="right" w:pos="7272"/>
              </w:tabs>
              <w:spacing w:before="638" w:line="277" w:lineRule="exact"/>
              <w:ind w:right="108"/>
              <w:jc w:val="right"/>
              <w:textAlignment w:val="baseline"/>
              <w:rPr>
                <w:rFonts w:ascii="Arial" w:eastAsia="Arial" w:hAnsi="Arial"/>
                <w:color w:val="000000"/>
                <w:sz w:val="24"/>
              </w:rPr>
            </w:pPr>
            <w:r>
              <w:rPr>
                <w:rFonts w:ascii="Arial" w:eastAsia="Arial" w:hAnsi="Arial"/>
                <w:color w:val="000000"/>
                <w:sz w:val="24"/>
              </w:rPr>
              <w:t>the</w:t>
            </w:r>
            <w:r>
              <w:rPr>
                <w:rFonts w:ascii="Arial" w:eastAsia="Arial" w:hAnsi="Arial"/>
                <w:color w:val="000000"/>
                <w:sz w:val="24"/>
              </w:rPr>
              <w:tab/>
              <w:t>Transfer</w:t>
            </w:r>
            <w:r>
              <w:rPr>
                <w:rFonts w:ascii="Arial" w:eastAsia="Arial" w:hAnsi="Arial"/>
                <w:color w:val="000000"/>
                <w:sz w:val="24"/>
              </w:rPr>
              <w:tab/>
              <w:t>of</w:t>
            </w:r>
            <w:r>
              <w:rPr>
                <w:rFonts w:ascii="Arial" w:eastAsia="Arial" w:hAnsi="Arial"/>
                <w:color w:val="000000"/>
                <w:sz w:val="24"/>
              </w:rPr>
              <w:tab/>
              <w:t>Undertakings</w:t>
            </w:r>
            <w:r>
              <w:rPr>
                <w:rFonts w:ascii="Arial" w:eastAsia="Arial" w:hAnsi="Arial"/>
                <w:color w:val="000000"/>
                <w:sz w:val="24"/>
              </w:rPr>
              <w:tab/>
              <w:t>(Protection</w:t>
            </w:r>
            <w:r>
              <w:rPr>
                <w:rFonts w:ascii="Arial" w:eastAsia="Arial" w:hAnsi="Arial"/>
                <w:color w:val="000000"/>
                <w:sz w:val="24"/>
              </w:rPr>
              <w:tab/>
              <w:t>of</w:t>
            </w:r>
            <w:r>
              <w:rPr>
                <w:rFonts w:ascii="Arial" w:eastAsia="Arial" w:hAnsi="Arial"/>
                <w:color w:val="000000"/>
                <w:sz w:val="24"/>
              </w:rPr>
              <w:tab/>
              <w:t>Employment)</w:t>
            </w:r>
          </w:p>
          <w:p w14:paraId="0EDFC607" w14:textId="77777777" w:rsidR="00523AF4" w:rsidRDefault="00EE6B67">
            <w:pPr>
              <w:spacing w:after="616" w:line="276" w:lineRule="exact"/>
              <w:ind w:left="144" w:right="108"/>
              <w:jc w:val="both"/>
              <w:textAlignment w:val="baseline"/>
              <w:rPr>
                <w:rFonts w:ascii="Arial" w:eastAsia="Arial" w:hAnsi="Arial"/>
                <w:color w:val="000000"/>
                <w:sz w:val="24"/>
              </w:rPr>
            </w:pPr>
            <w:r>
              <w:rPr>
                <w:rFonts w:ascii="Arial" w:eastAsia="Arial" w:hAnsi="Arial"/>
                <w:color w:val="000000"/>
                <w:sz w:val="24"/>
              </w:rPr>
              <w:t>Regulations 2006 (SI 2006/246) as amended or replaced or any other Regulations implementing the European Council Directive 77/187/EEC;</w:t>
            </w:r>
          </w:p>
        </w:tc>
      </w:tr>
      <w:tr w:rsidR="00523AF4" w14:paraId="3F20356C"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154D546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vMerge/>
            <w:tcBorders>
              <w:top w:val="single" w:sz="0" w:space="0" w:color="000000"/>
              <w:left w:val="single" w:sz="4" w:space="0" w:color="000000"/>
              <w:bottom w:val="single" w:sz="4" w:space="0" w:color="000000"/>
              <w:right w:val="single" w:sz="4" w:space="0" w:color="000000"/>
            </w:tcBorders>
            <w:vAlign w:val="center"/>
          </w:tcPr>
          <w:p w14:paraId="52AC82BC" w14:textId="77777777" w:rsidR="00523AF4" w:rsidRDefault="00523AF4"/>
        </w:tc>
      </w:tr>
      <w:tr w:rsidR="00523AF4" w14:paraId="6D220749"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51AE42E1"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254898F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FAD6593"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4D7E7281" w14:textId="77777777" w:rsidR="00523AF4" w:rsidRDefault="00EE6B67">
            <w:pPr>
              <w:spacing w:before="644" w:after="617" w:line="274" w:lineRule="exact"/>
              <w:ind w:left="19"/>
              <w:textAlignment w:val="baseline"/>
              <w:rPr>
                <w:rFonts w:ascii="Arial" w:eastAsia="Arial" w:hAnsi="Arial"/>
                <w:b/>
                <w:color w:val="000000"/>
                <w:sz w:val="24"/>
              </w:rPr>
            </w:pPr>
            <w:r>
              <w:rPr>
                <w:rFonts w:ascii="Arial" w:eastAsia="Arial" w:hAnsi="Arial"/>
                <w:b/>
                <w:color w:val="000000"/>
                <w:sz w:val="24"/>
              </w:rPr>
              <w:t>"End Date"</w:t>
            </w:r>
          </w:p>
        </w:tc>
        <w:tc>
          <w:tcPr>
            <w:tcW w:w="7353" w:type="dxa"/>
            <w:tcBorders>
              <w:top w:val="single" w:sz="4" w:space="0" w:color="000000"/>
              <w:left w:val="single" w:sz="4" w:space="0" w:color="000000"/>
              <w:bottom w:val="single" w:sz="4" w:space="0" w:color="000000"/>
              <w:right w:val="single" w:sz="4" w:space="0" w:color="000000"/>
            </w:tcBorders>
            <w:vAlign w:val="center"/>
          </w:tcPr>
          <w:p w14:paraId="06FBA9CA" w14:textId="77777777" w:rsidR="00523AF4" w:rsidRDefault="00EE6B67">
            <w:pPr>
              <w:spacing w:before="638" w:after="620" w:line="277" w:lineRule="exact"/>
              <w:ind w:right="5690"/>
              <w:jc w:val="right"/>
              <w:textAlignment w:val="baseline"/>
              <w:rPr>
                <w:rFonts w:ascii="Arial" w:eastAsia="Arial" w:hAnsi="Arial"/>
                <w:color w:val="000000"/>
                <w:sz w:val="24"/>
              </w:rPr>
            </w:pPr>
            <w:r>
              <w:rPr>
                <w:rFonts w:ascii="Arial" w:eastAsia="Arial" w:hAnsi="Arial"/>
                <w:color w:val="000000"/>
                <w:sz w:val="24"/>
              </w:rPr>
              <w:t>the earlier of:</w:t>
            </w:r>
          </w:p>
        </w:tc>
      </w:tr>
      <w:tr w:rsidR="00523AF4" w14:paraId="001E8435" w14:textId="77777777">
        <w:tblPrEx>
          <w:tblCellMar>
            <w:top w:w="0" w:type="dxa"/>
            <w:bottom w:w="0" w:type="dxa"/>
          </w:tblCellMar>
        </w:tblPrEx>
        <w:trPr>
          <w:trHeight w:hRule="exact" w:val="2481"/>
        </w:trPr>
        <w:tc>
          <w:tcPr>
            <w:tcW w:w="2410" w:type="dxa"/>
            <w:vMerge w:val="restart"/>
            <w:tcBorders>
              <w:top w:val="single" w:sz="4" w:space="0" w:color="000000"/>
              <w:left w:val="single" w:sz="4" w:space="0" w:color="000000"/>
              <w:bottom w:val="single" w:sz="0" w:space="0" w:color="000000"/>
              <w:right w:val="single" w:sz="4" w:space="0" w:color="000000"/>
            </w:tcBorders>
          </w:tcPr>
          <w:p w14:paraId="3A1EA54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3" w:type="dxa"/>
            <w:tcBorders>
              <w:top w:val="single" w:sz="4" w:space="0" w:color="000000"/>
              <w:left w:val="single" w:sz="4" w:space="0" w:color="000000"/>
              <w:bottom w:val="single" w:sz="4" w:space="0" w:color="000000"/>
              <w:right w:val="single" w:sz="4" w:space="0" w:color="000000"/>
            </w:tcBorders>
            <w:vAlign w:val="center"/>
          </w:tcPr>
          <w:p w14:paraId="44B7456C" w14:textId="77777777" w:rsidR="00523AF4" w:rsidRDefault="00EE6B67">
            <w:pPr>
              <w:numPr>
                <w:ilvl w:val="0"/>
                <w:numId w:val="73"/>
              </w:numPr>
              <w:tabs>
                <w:tab w:val="clear" w:pos="360"/>
                <w:tab w:val="left" w:pos="864"/>
              </w:tabs>
              <w:spacing w:before="759" w:line="277" w:lineRule="exact"/>
              <w:ind w:left="864" w:right="108" w:hanging="360"/>
              <w:jc w:val="both"/>
              <w:textAlignment w:val="baseline"/>
              <w:rPr>
                <w:rFonts w:ascii="Arial" w:eastAsia="Arial" w:hAnsi="Arial"/>
                <w:color w:val="000000"/>
                <w:spacing w:val="-2"/>
                <w:sz w:val="24"/>
              </w:rPr>
            </w:pPr>
            <w:r>
              <w:rPr>
                <w:rFonts w:ascii="Arial" w:eastAsia="Arial" w:hAnsi="Arial"/>
                <w:color w:val="000000"/>
                <w:spacing w:val="-2"/>
                <w:sz w:val="24"/>
              </w:rPr>
              <w:t>the Expiry Date (as extended by any Extension Period exercised by the Relevant Authority under Clause 10.1.2); or</w:t>
            </w:r>
          </w:p>
          <w:p w14:paraId="45EF15A7" w14:textId="77777777" w:rsidR="00523AF4" w:rsidRDefault="00EE6B67">
            <w:pPr>
              <w:numPr>
                <w:ilvl w:val="0"/>
                <w:numId w:val="73"/>
              </w:numPr>
              <w:tabs>
                <w:tab w:val="clear" w:pos="360"/>
                <w:tab w:val="left" w:pos="864"/>
              </w:tabs>
              <w:spacing w:after="611" w:line="276" w:lineRule="exact"/>
              <w:ind w:left="864" w:right="108" w:hanging="360"/>
              <w:jc w:val="both"/>
              <w:textAlignment w:val="baseline"/>
              <w:rPr>
                <w:rFonts w:ascii="Arial" w:eastAsia="Arial" w:hAnsi="Arial"/>
                <w:color w:val="000000"/>
                <w:sz w:val="24"/>
              </w:rPr>
            </w:pPr>
            <w:r>
              <w:rPr>
                <w:rFonts w:ascii="Arial" w:eastAsia="Arial" w:hAnsi="Arial"/>
                <w:color w:val="000000"/>
                <w:sz w:val="24"/>
              </w:rPr>
              <w:t>if a Contract is terminated before the date specified in (a) above, the date of termination of the Contract;</w:t>
            </w:r>
          </w:p>
        </w:tc>
      </w:tr>
      <w:tr w:rsidR="00523AF4" w14:paraId="78D4A8D2" w14:textId="77777777">
        <w:tblPrEx>
          <w:tblCellMar>
            <w:top w:w="0" w:type="dxa"/>
            <w:bottom w:w="0" w:type="dxa"/>
          </w:tblCellMar>
        </w:tblPrEx>
        <w:trPr>
          <w:trHeight w:hRule="exact" w:val="135"/>
        </w:trPr>
        <w:tc>
          <w:tcPr>
            <w:tcW w:w="2410" w:type="dxa"/>
            <w:vMerge/>
            <w:tcBorders>
              <w:top w:val="single" w:sz="0" w:space="0" w:color="000000"/>
              <w:left w:val="single" w:sz="4" w:space="0" w:color="000000"/>
              <w:bottom w:val="single" w:sz="4" w:space="0" w:color="000000"/>
              <w:right w:val="single" w:sz="4" w:space="0" w:color="000000"/>
            </w:tcBorders>
          </w:tcPr>
          <w:p w14:paraId="2DC2A53E" w14:textId="77777777" w:rsidR="00523AF4" w:rsidRDefault="00523AF4"/>
        </w:tc>
        <w:tc>
          <w:tcPr>
            <w:tcW w:w="7353" w:type="dxa"/>
            <w:tcBorders>
              <w:top w:val="single" w:sz="4" w:space="0" w:color="000000"/>
              <w:left w:val="single" w:sz="4" w:space="0" w:color="000000"/>
              <w:bottom w:val="single" w:sz="4" w:space="0" w:color="000000"/>
              <w:right w:val="single" w:sz="4" w:space="0" w:color="000000"/>
            </w:tcBorders>
          </w:tcPr>
          <w:p w14:paraId="1F4A1A0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115D8849" w14:textId="77777777" w:rsidR="00523AF4" w:rsidRDefault="00523AF4">
      <w:pPr>
        <w:spacing w:after="922" w:line="20" w:lineRule="exact"/>
      </w:pPr>
    </w:p>
    <w:p w14:paraId="4C422612"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20BB5A4E"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54 </w:t>
      </w:r>
      <w:r>
        <w:rPr>
          <w:rFonts w:ascii="Arial" w:eastAsia="Arial" w:hAnsi="Arial"/>
          <w:color w:val="000000"/>
          <w:sz w:val="20"/>
        </w:rPr>
        <w:t>Model Version: v3.8</w:t>
      </w:r>
    </w:p>
    <w:p w14:paraId="4E842D0A" w14:textId="77777777" w:rsidR="00523AF4" w:rsidRDefault="00523AF4">
      <w:pPr>
        <w:sectPr w:rsidR="00523AF4">
          <w:pgSz w:w="11904" w:h="16838"/>
          <w:pgMar w:top="700" w:right="691" w:bottom="562" w:left="1430" w:header="720" w:footer="720" w:gutter="0"/>
          <w:cols w:space="720"/>
        </w:sectPr>
      </w:pPr>
    </w:p>
    <w:p w14:paraId="3FC0B625" w14:textId="77777777" w:rsidR="00523AF4" w:rsidRDefault="00EE6B67">
      <w:pPr>
        <w:spacing w:before="18" w:after="247"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5" w:type="dxa"/>
        <w:tblLayout w:type="fixed"/>
        <w:tblCellMar>
          <w:left w:w="0" w:type="dxa"/>
          <w:right w:w="0" w:type="dxa"/>
        </w:tblCellMar>
        <w:tblLook w:val="0000" w:firstRow="0" w:lastRow="0" w:firstColumn="0" w:lastColumn="0" w:noHBand="0" w:noVBand="0"/>
      </w:tblPr>
      <w:tblGrid>
        <w:gridCol w:w="2414"/>
        <w:gridCol w:w="7359"/>
      </w:tblGrid>
      <w:tr w:rsidR="00523AF4" w14:paraId="07B599E7" w14:textId="77777777">
        <w:tblPrEx>
          <w:tblCellMar>
            <w:top w:w="0" w:type="dxa"/>
            <w:bottom w:w="0" w:type="dxa"/>
          </w:tblCellMar>
        </w:tblPrEx>
        <w:trPr>
          <w:trHeight w:hRule="exact" w:val="1819"/>
        </w:trPr>
        <w:tc>
          <w:tcPr>
            <w:tcW w:w="2414" w:type="dxa"/>
            <w:tcBorders>
              <w:top w:val="single" w:sz="2" w:space="0" w:color="000000"/>
              <w:left w:val="single" w:sz="7" w:space="0" w:color="000000"/>
              <w:bottom w:val="single" w:sz="2" w:space="0" w:color="000000"/>
              <w:right w:val="single" w:sz="7" w:space="0" w:color="000000"/>
            </w:tcBorders>
            <w:vAlign w:val="center"/>
          </w:tcPr>
          <w:p w14:paraId="5F18774A" w14:textId="77777777" w:rsidR="00523AF4" w:rsidRDefault="00EE6B67">
            <w:pPr>
              <w:spacing w:before="646" w:after="612" w:line="278" w:lineRule="exact"/>
              <w:textAlignment w:val="baseline"/>
              <w:rPr>
                <w:rFonts w:ascii="Arial" w:eastAsia="Arial" w:hAnsi="Arial"/>
                <w:b/>
                <w:color w:val="000000"/>
                <w:sz w:val="24"/>
              </w:rPr>
            </w:pPr>
            <w:r>
              <w:rPr>
                <w:rFonts w:ascii="Arial" w:eastAsia="Arial" w:hAnsi="Arial"/>
                <w:b/>
                <w:color w:val="000000"/>
                <w:sz w:val="24"/>
              </w:rPr>
              <w:t>"Environmental Policy"</w:t>
            </w:r>
          </w:p>
        </w:tc>
        <w:tc>
          <w:tcPr>
            <w:tcW w:w="7359" w:type="dxa"/>
            <w:vMerge w:val="restart"/>
            <w:tcBorders>
              <w:top w:val="single" w:sz="2" w:space="0" w:color="000000"/>
              <w:left w:val="single" w:sz="7" w:space="0" w:color="000000"/>
              <w:bottom w:val="single" w:sz="0" w:space="0" w:color="000000"/>
              <w:right w:val="single" w:sz="7" w:space="0" w:color="000000"/>
            </w:tcBorders>
            <w:vAlign w:val="center"/>
          </w:tcPr>
          <w:p w14:paraId="48A54785" w14:textId="77777777" w:rsidR="00523AF4" w:rsidRDefault="00EE6B67">
            <w:pPr>
              <w:spacing w:before="646" w:after="606" w:line="276" w:lineRule="exact"/>
              <w:ind w:left="108" w:right="144"/>
              <w:jc w:val="both"/>
              <w:textAlignment w:val="baseline"/>
              <w:rPr>
                <w:rFonts w:ascii="Arial" w:eastAsia="Arial" w:hAnsi="Arial"/>
                <w:color w:val="000000"/>
                <w:sz w:val="24"/>
              </w:rPr>
            </w:pPr>
            <w:r>
              <w:rPr>
                <w:rFonts w:ascii="Arial" w:eastAsia="Arial" w:hAnsi="Arial"/>
                <w:color w:val="000000"/>
                <w:sz w:val="24"/>
              </w:rPr>
              <w:t>to conserve energy, water, wood, paper and other resources, redu</w:t>
            </w:r>
            <w:r>
              <w:rPr>
                <w:rFonts w:ascii="Arial" w:eastAsia="Arial" w:hAnsi="Arial"/>
                <w:color w:val="000000"/>
                <w:sz w:val="24"/>
              </w:rPr>
              <w:t>ce waste and phase out the use of ozone depleting substances and minimise the release of greenhouse gases, volatile organic compounds and other substances damaging to health and the environment, including any written environmental policy of the Buyer;</w:t>
            </w:r>
          </w:p>
        </w:tc>
      </w:tr>
      <w:tr w:rsidR="00523AF4" w14:paraId="2A7C8DA2" w14:textId="77777777">
        <w:tblPrEx>
          <w:tblCellMar>
            <w:top w:w="0" w:type="dxa"/>
            <w:bottom w:w="0" w:type="dxa"/>
          </w:tblCellMar>
        </w:tblPrEx>
        <w:trPr>
          <w:trHeight w:hRule="exact" w:val="1104"/>
        </w:trPr>
        <w:tc>
          <w:tcPr>
            <w:tcW w:w="2414" w:type="dxa"/>
            <w:vMerge w:val="restart"/>
            <w:tcBorders>
              <w:top w:val="single" w:sz="2" w:space="0" w:color="000000"/>
              <w:left w:val="single" w:sz="7" w:space="0" w:color="000000"/>
              <w:bottom w:val="single" w:sz="0" w:space="0" w:color="000000"/>
              <w:right w:val="single" w:sz="7" w:space="0" w:color="000000"/>
            </w:tcBorders>
          </w:tcPr>
          <w:p w14:paraId="5CDDEB9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9" w:type="dxa"/>
            <w:vMerge/>
            <w:tcBorders>
              <w:top w:val="single" w:sz="0" w:space="0" w:color="000000"/>
              <w:left w:val="single" w:sz="7" w:space="0" w:color="000000"/>
              <w:bottom w:val="single" w:sz="2" w:space="0" w:color="000000"/>
              <w:right w:val="single" w:sz="7" w:space="0" w:color="000000"/>
            </w:tcBorders>
            <w:vAlign w:val="center"/>
          </w:tcPr>
          <w:p w14:paraId="48A2D971" w14:textId="77777777" w:rsidR="00523AF4" w:rsidRDefault="00523AF4"/>
        </w:tc>
      </w:tr>
      <w:tr w:rsidR="00523AF4" w14:paraId="0D32750E" w14:textId="77777777">
        <w:tblPrEx>
          <w:tblCellMar>
            <w:top w:w="0" w:type="dxa"/>
            <w:bottom w:w="0" w:type="dxa"/>
          </w:tblCellMar>
        </w:tblPrEx>
        <w:trPr>
          <w:trHeight w:hRule="exact" w:val="130"/>
        </w:trPr>
        <w:tc>
          <w:tcPr>
            <w:tcW w:w="2414" w:type="dxa"/>
            <w:vMerge/>
            <w:tcBorders>
              <w:top w:val="single" w:sz="0" w:space="0" w:color="000000"/>
              <w:left w:val="single" w:sz="7" w:space="0" w:color="000000"/>
              <w:bottom w:val="single" w:sz="2" w:space="0" w:color="000000"/>
              <w:right w:val="single" w:sz="7" w:space="0" w:color="000000"/>
            </w:tcBorders>
          </w:tcPr>
          <w:p w14:paraId="07524191" w14:textId="77777777" w:rsidR="00523AF4" w:rsidRDefault="00523AF4"/>
        </w:tc>
        <w:tc>
          <w:tcPr>
            <w:tcW w:w="7359" w:type="dxa"/>
            <w:tcBorders>
              <w:top w:val="single" w:sz="2" w:space="0" w:color="000000"/>
              <w:left w:val="single" w:sz="7" w:space="0" w:color="000000"/>
              <w:bottom w:val="single" w:sz="2" w:space="0" w:color="000000"/>
              <w:right w:val="single" w:sz="7" w:space="0" w:color="000000"/>
            </w:tcBorders>
          </w:tcPr>
          <w:p w14:paraId="79AA169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36B3BE2" w14:textId="77777777">
        <w:tblPrEx>
          <w:tblCellMar>
            <w:top w:w="0" w:type="dxa"/>
            <w:bottom w:w="0" w:type="dxa"/>
          </w:tblCellMar>
        </w:tblPrEx>
        <w:trPr>
          <w:trHeight w:hRule="exact" w:val="1809"/>
        </w:trPr>
        <w:tc>
          <w:tcPr>
            <w:tcW w:w="2414" w:type="dxa"/>
            <w:vMerge w:val="restart"/>
            <w:tcBorders>
              <w:top w:val="single" w:sz="2" w:space="0" w:color="000000"/>
              <w:left w:val="single" w:sz="7" w:space="0" w:color="000000"/>
              <w:bottom w:val="single" w:sz="0" w:space="0" w:color="000000"/>
              <w:right w:val="single" w:sz="7" w:space="0" w:color="000000"/>
            </w:tcBorders>
            <w:vAlign w:val="center"/>
          </w:tcPr>
          <w:p w14:paraId="63C162D7" w14:textId="77777777" w:rsidR="00523AF4" w:rsidRDefault="00EE6B67">
            <w:pPr>
              <w:spacing w:before="637" w:after="616" w:line="278" w:lineRule="exact"/>
              <w:textAlignment w:val="baseline"/>
              <w:rPr>
                <w:rFonts w:ascii="Arial" w:eastAsia="Arial" w:hAnsi="Arial"/>
                <w:b/>
                <w:color w:val="000000"/>
                <w:sz w:val="24"/>
              </w:rPr>
            </w:pPr>
            <w:r>
              <w:rPr>
                <w:rFonts w:ascii="Arial" w:eastAsia="Arial" w:hAnsi="Arial"/>
                <w:b/>
                <w:color w:val="000000"/>
                <w:sz w:val="24"/>
              </w:rPr>
              <w:t xml:space="preserve">"Equality and </w:t>
            </w:r>
            <w:r>
              <w:rPr>
                <w:rFonts w:ascii="Arial" w:eastAsia="Arial" w:hAnsi="Arial"/>
                <w:b/>
                <w:color w:val="000000"/>
                <w:sz w:val="24"/>
              </w:rPr>
              <w:br/>
              <w:t xml:space="preserve">Human Rights </w:t>
            </w:r>
            <w:r>
              <w:rPr>
                <w:rFonts w:ascii="Arial" w:eastAsia="Arial" w:hAnsi="Arial"/>
                <w:b/>
                <w:color w:val="000000"/>
                <w:sz w:val="24"/>
              </w:rPr>
              <w:br/>
              <w:t>Commission"</w:t>
            </w:r>
          </w:p>
        </w:tc>
        <w:tc>
          <w:tcPr>
            <w:tcW w:w="7359" w:type="dxa"/>
            <w:tcBorders>
              <w:top w:val="single" w:sz="2" w:space="0" w:color="000000"/>
              <w:left w:val="single" w:sz="7" w:space="0" w:color="000000"/>
              <w:bottom w:val="single" w:sz="2" w:space="0" w:color="000000"/>
              <w:right w:val="single" w:sz="7" w:space="0" w:color="000000"/>
            </w:tcBorders>
            <w:vAlign w:val="center"/>
          </w:tcPr>
          <w:p w14:paraId="0CF9BA42" w14:textId="77777777" w:rsidR="00523AF4" w:rsidRDefault="00EE6B67">
            <w:pPr>
              <w:spacing w:before="631" w:after="610" w:line="279" w:lineRule="exact"/>
              <w:ind w:left="108" w:right="108"/>
              <w:jc w:val="both"/>
              <w:textAlignment w:val="baseline"/>
              <w:rPr>
                <w:rFonts w:ascii="Arial" w:eastAsia="Arial" w:hAnsi="Arial"/>
                <w:color w:val="000000"/>
                <w:sz w:val="24"/>
              </w:rPr>
            </w:pPr>
            <w:r>
              <w:rPr>
                <w:rFonts w:ascii="Arial" w:eastAsia="Arial" w:hAnsi="Arial"/>
                <w:color w:val="000000"/>
                <w:sz w:val="24"/>
              </w:rPr>
              <w:t>the UK Government body named as such as may be renamed or replaced by an equivalent body from time to time;</w:t>
            </w:r>
          </w:p>
        </w:tc>
      </w:tr>
      <w:tr w:rsidR="00523AF4" w14:paraId="4598BCBF" w14:textId="77777777">
        <w:tblPrEx>
          <w:tblCellMar>
            <w:top w:w="0" w:type="dxa"/>
            <w:bottom w:w="0" w:type="dxa"/>
          </w:tblCellMar>
        </w:tblPrEx>
        <w:trPr>
          <w:trHeight w:hRule="exact" w:val="279"/>
        </w:trPr>
        <w:tc>
          <w:tcPr>
            <w:tcW w:w="2414" w:type="dxa"/>
            <w:vMerge/>
            <w:tcBorders>
              <w:top w:val="single" w:sz="0" w:space="0" w:color="000000"/>
              <w:left w:val="single" w:sz="7" w:space="0" w:color="000000"/>
              <w:bottom w:val="single" w:sz="2" w:space="0" w:color="000000"/>
              <w:right w:val="single" w:sz="7" w:space="0" w:color="000000"/>
            </w:tcBorders>
            <w:vAlign w:val="center"/>
          </w:tcPr>
          <w:p w14:paraId="23E53900" w14:textId="77777777" w:rsidR="00523AF4" w:rsidRDefault="00523AF4"/>
        </w:tc>
        <w:tc>
          <w:tcPr>
            <w:tcW w:w="7359" w:type="dxa"/>
            <w:vMerge w:val="restart"/>
            <w:tcBorders>
              <w:top w:val="single" w:sz="2" w:space="0" w:color="000000"/>
              <w:left w:val="single" w:sz="7" w:space="0" w:color="000000"/>
              <w:bottom w:val="single" w:sz="0" w:space="0" w:color="000000"/>
              <w:right w:val="single" w:sz="7" w:space="0" w:color="000000"/>
            </w:tcBorders>
          </w:tcPr>
          <w:p w14:paraId="2BC87E0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22CFA92" w14:textId="77777777">
        <w:tblPrEx>
          <w:tblCellMar>
            <w:top w:w="0" w:type="dxa"/>
            <w:bottom w:w="0" w:type="dxa"/>
          </w:tblCellMar>
        </w:tblPrEx>
        <w:trPr>
          <w:trHeight w:hRule="exact" w:val="129"/>
        </w:trPr>
        <w:tc>
          <w:tcPr>
            <w:tcW w:w="2414" w:type="dxa"/>
            <w:tcBorders>
              <w:top w:val="single" w:sz="2" w:space="0" w:color="000000"/>
              <w:left w:val="single" w:sz="7" w:space="0" w:color="000000"/>
              <w:bottom w:val="single" w:sz="2" w:space="0" w:color="000000"/>
              <w:right w:val="single" w:sz="7" w:space="0" w:color="000000"/>
            </w:tcBorders>
          </w:tcPr>
          <w:p w14:paraId="0F8DC72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9" w:type="dxa"/>
            <w:vMerge/>
            <w:tcBorders>
              <w:top w:val="single" w:sz="0" w:space="0" w:color="000000"/>
              <w:left w:val="single" w:sz="7" w:space="0" w:color="000000"/>
              <w:bottom w:val="single" w:sz="2" w:space="0" w:color="000000"/>
              <w:right w:val="single" w:sz="7" w:space="0" w:color="000000"/>
            </w:tcBorders>
          </w:tcPr>
          <w:p w14:paraId="4D1ED061" w14:textId="77777777" w:rsidR="00523AF4" w:rsidRDefault="00523AF4"/>
        </w:tc>
      </w:tr>
      <w:tr w:rsidR="00523AF4" w14:paraId="0240EF46" w14:textId="77777777">
        <w:tblPrEx>
          <w:tblCellMar>
            <w:top w:w="0" w:type="dxa"/>
            <w:bottom w:w="0" w:type="dxa"/>
          </w:tblCellMar>
        </w:tblPrEx>
        <w:trPr>
          <w:trHeight w:hRule="exact" w:val="1810"/>
        </w:trPr>
        <w:tc>
          <w:tcPr>
            <w:tcW w:w="2414" w:type="dxa"/>
            <w:tcBorders>
              <w:top w:val="single" w:sz="2" w:space="0" w:color="000000"/>
              <w:left w:val="single" w:sz="7" w:space="0" w:color="000000"/>
              <w:bottom w:val="single" w:sz="2" w:space="0" w:color="000000"/>
              <w:right w:val="single" w:sz="7" w:space="0" w:color="000000"/>
            </w:tcBorders>
            <w:vAlign w:val="center"/>
          </w:tcPr>
          <w:p w14:paraId="02958B02" w14:textId="77777777" w:rsidR="00523AF4" w:rsidRDefault="00EE6B67">
            <w:pPr>
              <w:spacing w:before="637" w:after="607" w:line="278" w:lineRule="exact"/>
              <w:textAlignment w:val="baseline"/>
              <w:rPr>
                <w:rFonts w:ascii="Arial" w:eastAsia="Arial" w:hAnsi="Arial"/>
                <w:b/>
                <w:color w:val="000000"/>
                <w:sz w:val="24"/>
              </w:rPr>
            </w:pPr>
            <w:r>
              <w:rPr>
                <w:rFonts w:ascii="Arial" w:eastAsia="Arial" w:hAnsi="Arial"/>
                <w:b/>
                <w:color w:val="000000"/>
                <w:sz w:val="24"/>
              </w:rPr>
              <w:t>“Estimated Year 1 Charges”</w:t>
            </w:r>
          </w:p>
        </w:tc>
        <w:tc>
          <w:tcPr>
            <w:tcW w:w="7359" w:type="dxa"/>
            <w:tcBorders>
              <w:top w:val="single" w:sz="2" w:space="0" w:color="000000"/>
              <w:left w:val="single" w:sz="7" w:space="0" w:color="000000"/>
              <w:bottom w:val="single" w:sz="2" w:space="0" w:color="000000"/>
              <w:right w:val="single" w:sz="7" w:space="0" w:color="000000"/>
            </w:tcBorders>
            <w:vAlign w:val="center"/>
          </w:tcPr>
          <w:p w14:paraId="3E0288A5" w14:textId="77777777" w:rsidR="00523AF4" w:rsidRDefault="00EE6B67">
            <w:pPr>
              <w:spacing w:before="633" w:after="611" w:line="278" w:lineRule="exact"/>
              <w:ind w:left="108" w:right="108"/>
              <w:jc w:val="both"/>
              <w:textAlignment w:val="baseline"/>
              <w:rPr>
                <w:rFonts w:ascii="Arial" w:eastAsia="Arial" w:hAnsi="Arial"/>
                <w:color w:val="000000"/>
                <w:sz w:val="24"/>
              </w:rPr>
            </w:pPr>
            <w:r>
              <w:rPr>
                <w:rFonts w:ascii="Arial" w:eastAsia="Arial" w:hAnsi="Arial"/>
                <w:color w:val="000000"/>
                <w:sz w:val="24"/>
              </w:rPr>
              <w:t>the anticipated total Charges payable by the Buyer in the first Contract Year specified in the Order Form;</w:t>
            </w:r>
          </w:p>
        </w:tc>
      </w:tr>
      <w:tr w:rsidR="00523AF4" w14:paraId="23A72815" w14:textId="77777777">
        <w:tblPrEx>
          <w:tblCellMar>
            <w:top w:w="0" w:type="dxa"/>
            <w:bottom w:w="0" w:type="dxa"/>
          </w:tblCellMar>
        </w:tblPrEx>
        <w:trPr>
          <w:trHeight w:hRule="exact" w:val="130"/>
        </w:trPr>
        <w:tc>
          <w:tcPr>
            <w:tcW w:w="2414" w:type="dxa"/>
            <w:tcBorders>
              <w:top w:val="single" w:sz="2" w:space="0" w:color="000000"/>
              <w:left w:val="single" w:sz="7" w:space="0" w:color="000000"/>
              <w:bottom w:val="single" w:sz="2" w:space="0" w:color="000000"/>
              <w:right w:val="single" w:sz="7" w:space="0" w:color="000000"/>
            </w:tcBorders>
          </w:tcPr>
          <w:p w14:paraId="102805E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9" w:type="dxa"/>
            <w:tcBorders>
              <w:top w:val="single" w:sz="2" w:space="0" w:color="000000"/>
              <w:left w:val="single" w:sz="7" w:space="0" w:color="000000"/>
              <w:bottom w:val="single" w:sz="2" w:space="0" w:color="000000"/>
              <w:right w:val="single" w:sz="7" w:space="0" w:color="000000"/>
            </w:tcBorders>
          </w:tcPr>
          <w:p w14:paraId="6A78497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9D7A549" w14:textId="77777777">
        <w:tblPrEx>
          <w:tblCellMar>
            <w:top w:w="0" w:type="dxa"/>
            <w:bottom w:w="0" w:type="dxa"/>
          </w:tblCellMar>
        </w:tblPrEx>
        <w:trPr>
          <w:trHeight w:hRule="exact" w:val="1814"/>
        </w:trPr>
        <w:tc>
          <w:tcPr>
            <w:tcW w:w="2414" w:type="dxa"/>
            <w:tcBorders>
              <w:top w:val="single" w:sz="2" w:space="0" w:color="000000"/>
              <w:left w:val="single" w:sz="7" w:space="0" w:color="000000"/>
              <w:bottom w:val="single" w:sz="2" w:space="0" w:color="000000"/>
              <w:right w:val="single" w:sz="7" w:space="0" w:color="000000"/>
            </w:tcBorders>
            <w:vAlign w:val="center"/>
          </w:tcPr>
          <w:p w14:paraId="5EB97CE7" w14:textId="77777777" w:rsidR="00523AF4" w:rsidRDefault="00EE6B67">
            <w:pPr>
              <w:spacing w:before="641" w:after="607" w:line="278" w:lineRule="exact"/>
              <w:textAlignment w:val="baseline"/>
              <w:rPr>
                <w:rFonts w:ascii="Arial" w:eastAsia="Arial" w:hAnsi="Arial"/>
                <w:b/>
                <w:color w:val="000000"/>
                <w:sz w:val="24"/>
              </w:rPr>
            </w:pPr>
            <w:r>
              <w:rPr>
                <w:rFonts w:ascii="Arial" w:eastAsia="Arial" w:hAnsi="Arial"/>
                <w:b/>
                <w:color w:val="000000"/>
                <w:sz w:val="24"/>
              </w:rPr>
              <w:t>"Estimated Yearly Charges"</w:t>
            </w:r>
          </w:p>
        </w:tc>
        <w:tc>
          <w:tcPr>
            <w:tcW w:w="7359" w:type="dxa"/>
            <w:vMerge w:val="restart"/>
            <w:tcBorders>
              <w:top w:val="single" w:sz="2" w:space="0" w:color="000000"/>
              <w:left w:val="single" w:sz="7" w:space="0" w:color="000000"/>
              <w:bottom w:val="single" w:sz="0" w:space="0" w:color="000000"/>
              <w:right w:val="single" w:sz="7" w:space="0" w:color="000000"/>
            </w:tcBorders>
            <w:vAlign w:val="center"/>
          </w:tcPr>
          <w:p w14:paraId="0CF98A81" w14:textId="77777777" w:rsidR="00523AF4" w:rsidRDefault="00EE6B67">
            <w:pPr>
              <w:spacing w:before="637" w:line="278" w:lineRule="exact"/>
              <w:ind w:left="144" w:right="108"/>
              <w:jc w:val="both"/>
              <w:textAlignment w:val="baseline"/>
              <w:rPr>
                <w:rFonts w:ascii="Arial" w:eastAsia="Arial" w:hAnsi="Arial"/>
                <w:color w:val="000000"/>
                <w:sz w:val="24"/>
              </w:rPr>
            </w:pPr>
            <w:r>
              <w:rPr>
                <w:rFonts w:ascii="Arial" w:eastAsia="Arial" w:hAnsi="Arial"/>
                <w:color w:val="000000"/>
                <w:sz w:val="24"/>
              </w:rPr>
              <w:t>means for the purposes of calculating each Party’s annual liability under clause 11.2:</w:t>
            </w:r>
          </w:p>
          <w:p w14:paraId="5C432F82" w14:textId="77777777" w:rsidR="00523AF4" w:rsidRDefault="00EE6B67">
            <w:pPr>
              <w:numPr>
                <w:ilvl w:val="0"/>
                <w:numId w:val="74"/>
              </w:numPr>
              <w:tabs>
                <w:tab w:val="clear" w:pos="288"/>
                <w:tab w:val="left" w:pos="432"/>
              </w:tabs>
              <w:spacing w:before="128" w:line="271" w:lineRule="exact"/>
              <w:ind w:left="144"/>
              <w:textAlignment w:val="baseline"/>
              <w:rPr>
                <w:rFonts w:ascii="Arial" w:eastAsia="Arial" w:hAnsi="Arial"/>
                <w:color w:val="000000"/>
                <w:sz w:val="24"/>
              </w:rPr>
            </w:pPr>
            <w:r>
              <w:rPr>
                <w:rFonts w:ascii="Arial" w:eastAsia="Arial" w:hAnsi="Arial"/>
                <w:color w:val="000000"/>
                <w:sz w:val="24"/>
              </w:rPr>
              <w:t>in the first Contract Year, the Estimated Year 1 Charges; or</w:t>
            </w:r>
          </w:p>
          <w:p w14:paraId="1882745B" w14:textId="77777777" w:rsidR="00523AF4" w:rsidRDefault="00EE6B67">
            <w:pPr>
              <w:numPr>
                <w:ilvl w:val="0"/>
                <w:numId w:val="74"/>
              </w:numPr>
              <w:tabs>
                <w:tab w:val="clear" w:pos="288"/>
                <w:tab w:val="left" w:pos="432"/>
              </w:tabs>
              <w:spacing w:before="519" w:line="273" w:lineRule="exact"/>
              <w:ind w:left="144" w:right="108"/>
              <w:jc w:val="both"/>
              <w:textAlignment w:val="baseline"/>
              <w:rPr>
                <w:rFonts w:ascii="Arial" w:eastAsia="Arial" w:hAnsi="Arial"/>
                <w:color w:val="000000"/>
                <w:sz w:val="24"/>
              </w:rPr>
            </w:pPr>
            <w:r>
              <w:rPr>
                <w:rFonts w:ascii="Arial" w:eastAsia="Arial" w:hAnsi="Arial"/>
                <w:color w:val="000000"/>
                <w:sz w:val="24"/>
              </w:rPr>
              <w:t>in the any subsequent Contract Years, the Charges paid or payable in the previous Call-off Contract Year; or</w:t>
            </w:r>
          </w:p>
          <w:p w14:paraId="5FB690A3" w14:textId="77777777" w:rsidR="00523AF4" w:rsidRDefault="00EE6B67">
            <w:pPr>
              <w:numPr>
                <w:ilvl w:val="0"/>
                <w:numId w:val="74"/>
              </w:numPr>
              <w:tabs>
                <w:tab w:val="clear" w:pos="288"/>
                <w:tab w:val="left" w:pos="432"/>
              </w:tabs>
              <w:spacing w:before="518" w:after="615" w:line="274" w:lineRule="exact"/>
              <w:ind w:left="144" w:right="108"/>
              <w:jc w:val="both"/>
              <w:textAlignment w:val="baseline"/>
              <w:rPr>
                <w:rFonts w:ascii="Arial" w:eastAsia="Arial" w:hAnsi="Arial"/>
                <w:color w:val="000000"/>
                <w:spacing w:val="-3"/>
                <w:sz w:val="24"/>
              </w:rPr>
            </w:pPr>
            <w:r>
              <w:rPr>
                <w:rFonts w:ascii="Arial" w:eastAsia="Arial" w:hAnsi="Arial"/>
                <w:color w:val="000000"/>
                <w:spacing w:val="-3"/>
                <w:sz w:val="24"/>
              </w:rPr>
              <w:t>after the end of the Call-off Contract, the Charges paid or payable in the last Contract Year during the Call-off Contract Period;</w:t>
            </w:r>
          </w:p>
        </w:tc>
      </w:tr>
      <w:tr w:rsidR="00523AF4" w14:paraId="4093A566" w14:textId="77777777">
        <w:tblPrEx>
          <w:tblCellMar>
            <w:top w:w="0" w:type="dxa"/>
            <w:bottom w:w="0" w:type="dxa"/>
          </w:tblCellMar>
        </w:tblPrEx>
        <w:trPr>
          <w:trHeight w:hRule="exact" w:val="2530"/>
        </w:trPr>
        <w:tc>
          <w:tcPr>
            <w:tcW w:w="2414" w:type="dxa"/>
            <w:vMerge w:val="restart"/>
            <w:tcBorders>
              <w:top w:val="single" w:sz="2" w:space="0" w:color="000000"/>
              <w:left w:val="single" w:sz="7" w:space="0" w:color="000000"/>
              <w:bottom w:val="single" w:sz="0" w:space="0" w:color="000000"/>
              <w:right w:val="single" w:sz="7" w:space="0" w:color="000000"/>
            </w:tcBorders>
          </w:tcPr>
          <w:p w14:paraId="60ECED2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9" w:type="dxa"/>
            <w:vMerge/>
            <w:tcBorders>
              <w:top w:val="single" w:sz="0" w:space="0" w:color="000000"/>
              <w:left w:val="single" w:sz="7" w:space="0" w:color="000000"/>
              <w:bottom w:val="single" w:sz="2" w:space="0" w:color="000000"/>
              <w:right w:val="single" w:sz="7" w:space="0" w:color="000000"/>
            </w:tcBorders>
            <w:vAlign w:val="center"/>
          </w:tcPr>
          <w:p w14:paraId="7C541417" w14:textId="77777777" w:rsidR="00523AF4" w:rsidRDefault="00523AF4"/>
        </w:tc>
      </w:tr>
      <w:tr w:rsidR="00523AF4" w14:paraId="14D599E5" w14:textId="77777777">
        <w:tblPrEx>
          <w:tblCellMar>
            <w:top w:w="0" w:type="dxa"/>
            <w:bottom w:w="0" w:type="dxa"/>
          </w:tblCellMar>
        </w:tblPrEx>
        <w:trPr>
          <w:trHeight w:hRule="exact" w:val="134"/>
        </w:trPr>
        <w:tc>
          <w:tcPr>
            <w:tcW w:w="2414" w:type="dxa"/>
            <w:vMerge/>
            <w:tcBorders>
              <w:top w:val="single" w:sz="0" w:space="0" w:color="000000"/>
              <w:left w:val="single" w:sz="7" w:space="0" w:color="000000"/>
              <w:bottom w:val="single" w:sz="7" w:space="0" w:color="000000"/>
              <w:right w:val="single" w:sz="7" w:space="0" w:color="000000"/>
            </w:tcBorders>
          </w:tcPr>
          <w:p w14:paraId="7B3D1B62" w14:textId="77777777" w:rsidR="00523AF4" w:rsidRDefault="00523AF4"/>
        </w:tc>
        <w:tc>
          <w:tcPr>
            <w:tcW w:w="7359" w:type="dxa"/>
            <w:tcBorders>
              <w:top w:val="single" w:sz="2" w:space="0" w:color="000000"/>
              <w:left w:val="single" w:sz="7" w:space="0" w:color="000000"/>
              <w:bottom w:val="single" w:sz="7" w:space="0" w:color="000000"/>
              <w:right w:val="single" w:sz="7" w:space="0" w:color="000000"/>
            </w:tcBorders>
          </w:tcPr>
          <w:p w14:paraId="72507CE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0B40671" w14:textId="77777777">
        <w:tblPrEx>
          <w:tblCellMar>
            <w:top w:w="0" w:type="dxa"/>
            <w:bottom w:w="0" w:type="dxa"/>
          </w:tblCellMar>
        </w:tblPrEx>
        <w:trPr>
          <w:trHeight w:hRule="exact" w:val="1522"/>
        </w:trPr>
        <w:tc>
          <w:tcPr>
            <w:tcW w:w="2414" w:type="dxa"/>
            <w:tcBorders>
              <w:top w:val="single" w:sz="7" w:space="0" w:color="000000"/>
              <w:left w:val="single" w:sz="7" w:space="0" w:color="000000"/>
              <w:bottom w:val="single" w:sz="2" w:space="0" w:color="000000"/>
              <w:right w:val="single" w:sz="7" w:space="0" w:color="000000"/>
            </w:tcBorders>
            <w:vAlign w:val="center"/>
          </w:tcPr>
          <w:p w14:paraId="617D9B2A" w14:textId="77777777" w:rsidR="00523AF4" w:rsidRDefault="00EE6B67">
            <w:pPr>
              <w:spacing w:before="648" w:after="616" w:line="252" w:lineRule="exact"/>
              <w:ind w:left="24"/>
              <w:textAlignment w:val="baseline"/>
              <w:rPr>
                <w:rFonts w:ascii="Arial" w:eastAsia="Arial" w:hAnsi="Arial"/>
                <w:color w:val="000000"/>
              </w:rPr>
            </w:pPr>
            <w:r>
              <w:rPr>
                <w:rFonts w:ascii="Arial" w:eastAsia="Arial" w:hAnsi="Arial"/>
                <w:color w:val="000000"/>
              </w:rPr>
              <w:t>“</w:t>
            </w:r>
            <w:r>
              <w:rPr>
                <w:rFonts w:ascii="Arial" w:eastAsia="Arial" w:hAnsi="Arial"/>
                <w:b/>
                <w:color w:val="000000"/>
              </w:rPr>
              <w:t>Exempt Buyer</w:t>
            </w:r>
            <w:r>
              <w:rPr>
                <w:rFonts w:ascii="Arial" w:eastAsia="Arial" w:hAnsi="Arial"/>
                <w:color w:val="000000"/>
              </w:rPr>
              <w:t>”</w:t>
            </w:r>
          </w:p>
        </w:tc>
        <w:tc>
          <w:tcPr>
            <w:tcW w:w="7359" w:type="dxa"/>
            <w:vMerge w:val="restart"/>
            <w:tcBorders>
              <w:top w:val="single" w:sz="7" w:space="0" w:color="000000"/>
              <w:left w:val="single" w:sz="7" w:space="0" w:color="000000"/>
              <w:bottom w:val="single" w:sz="0" w:space="0" w:color="000000"/>
              <w:right w:val="single" w:sz="7" w:space="0" w:color="000000"/>
            </w:tcBorders>
          </w:tcPr>
          <w:p w14:paraId="2AB68435" w14:textId="77777777" w:rsidR="00523AF4" w:rsidRDefault="00EE6B67">
            <w:pPr>
              <w:spacing w:before="39" w:line="271" w:lineRule="exact"/>
              <w:ind w:right="4246"/>
              <w:jc w:val="right"/>
              <w:textAlignment w:val="baseline"/>
              <w:rPr>
                <w:rFonts w:ascii="Arial" w:eastAsia="Arial" w:hAnsi="Arial"/>
                <w:color w:val="000000"/>
                <w:spacing w:val="-4"/>
                <w:sz w:val="24"/>
              </w:rPr>
            </w:pPr>
            <w:r>
              <w:rPr>
                <w:rFonts w:ascii="Arial" w:eastAsia="Arial" w:hAnsi="Arial"/>
                <w:color w:val="000000"/>
                <w:spacing w:val="-4"/>
                <w:sz w:val="24"/>
              </w:rPr>
              <w:t>ublic sector purchaser that is:</w:t>
            </w:r>
          </w:p>
          <w:p w14:paraId="36FAB8F3" w14:textId="77777777" w:rsidR="00523AF4" w:rsidRDefault="00EE6B67">
            <w:pPr>
              <w:numPr>
                <w:ilvl w:val="0"/>
                <w:numId w:val="75"/>
              </w:numPr>
              <w:tabs>
                <w:tab w:val="clear" w:pos="360"/>
                <w:tab w:val="left" w:pos="504"/>
              </w:tabs>
              <w:spacing w:before="26" w:line="249" w:lineRule="exact"/>
              <w:ind w:left="504" w:hanging="360"/>
              <w:textAlignment w:val="baseline"/>
              <w:rPr>
                <w:rFonts w:ascii="Arial" w:eastAsia="Arial" w:hAnsi="Arial"/>
                <w:color w:val="000000"/>
              </w:rPr>
            </w:pPr>
            <w:r>
              <w:rPr>
                <w:rFonts w:ascii="Arial" w:eastAsia="Arial" w:hAnsi="Arial"/>
                <w:color w:val="000000"/>
              </w:rPr>
              <w:t>eligible to use the Framework Contract; and</w:t>
            </w:r>
          </w:p>
          <w:p w14:paraId="4B9617FF" w14:textId="77777777" w:rsidR="00523AF4" w:rsidRDefault="00EE6B67">
            <w:pPr>
              <w:numPr>
                <w:ilvl w:val="0"/>
                <w:numId w:val="75"/>
              </w:numPr>
              <w:tabs>
                <w:tab w:val="clear" w:pos="360"/>
                <w:tab w:val="left" w:pos="504"/>
              </w:tabs>
              <w:spacing w:before="119" w:line="255" w:lineRule="exact"/>
              <w:ind w:left="504" w:right="108" w:hanging="360"/>
              <w:textAlignment w:val="baseline"/>
              <w:rPr>
                <w:rFonts w:ascii="Arial" w:eastAsia="Arial" w:hAnsi="Arial"/>
                <w:color w:val="000000"/>
              </w:rPr>
            </w:pPr>
            <w:r>
              <w:rPr>
                <w:rFonts w:ascii="Arial" w:eastAsia="Arial" w:hAnsi="Arial"/>
                <w:color w:val="000000"/>
              </w:rPr>
              <w:t>is entering into an Exempt Call-off Contract that is not subject to (as applicable) any of:</w:t>
            </w:r>
          </w:p>
          <w:p w14:paraId="582363AF" w14:textId="77777777" w:rsidR="00523AF4" w:rsidRDefault="00EE6B67">
            <w:pPr>
              <w:tabs>
                <w:tab w:val="left" w:pos="936"/>
              </w:tabs>
              <w:spacing w:before="120" w:after="121" w:line="249" w:lineRule="exact"/>
              <w:ind w:right="4786"/>
              <w:jc w:val="right"/>
              <w:textAlignment w:val="baseline"/>
              <w:rPr>
                <w:rFonts w:ascii="Arial" w:eastAsia="Arial" w:hAnsi="Arial"/>
                <w:color w:val="000000"/>
              </w:rPr>
            </w:pPr>
            <w:r>
              <w:rPr>
                <w:rFonts w:ascii="Arial" w:eastAsia="Arial" w:hAnsi="Arial"/>
                <w:color w:val="000000"/>
              </w:rPr>
              <w:t>i)</w:t>
            </w:r>
            <w:r>
              <w:rPr>
                <w:rFonts w:ascii="Arial" w:eastAsia="Arial" w:hAnsi="Arial"/>
                <w:color w:val="000000"/>
              </w:rPr>
              <w:tab/>
              <w:t>the Regulations;</w:t>
            </w:r>
          </w:p>
        </w:tc>
      </w:tr>
      <w:tr w:rsidR="00523AF4" w14:paraId="4065A4ED" w14:textId="77777777">
        <w:tblPrEx>
          <w:tblCellMar>
            <w:top w:w="0" w:type="dxa"/>
            <w:bottom w:w="0" w:type="dxa"/>
          </w:tblCellMar>
        </w:tblPrEx>
        <w:trPr>
          <w:trHeight w:hRule="exact" w:val="196"/>
        </w:trPr>
        <w:tc>
          <w:tcPr>
            <w:tcW w:w="2414" w:type="dxa"/>
            <w:tcBorders>
              <w:top w:val="single" w:sz="2" w:space="0" w:color="000000"/>
              <w:left w:val="single" w:sz="7" w:space="0" w:color="000000"/>
              <w:bottom w:val="single" w:sz="7" w:space="0" w:color="000000"/>
              <w:right w:val="single" w:sz="7" w:space="0" w:color="000000"/>
            </w:tcBorders>
          </w:tcPr>
          <w:p w14:paraId="7567FD0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59" w:type="dxa"/>
            <w:vMerge/>
            <w:tcBorders>
              <w:top w:val="single" w:sz="0" w:space="0" w:color="000000"/>
              <w:left w:val="single" w:sz="7" w:space="0" w:color="000000"/>
              <w:bottom w:val="single" w:sz="7" w:space="0" w:color="000000"/>
              <w:right w:val="single" w:sz="7" w:space="0" w:color="000000"/>
            </w:tcBorders>
          </w:tcPr>
          <w:p w14:paraId="31630FE5" w14:textId="77777777" w:rsidR="00523AF4" w:rsidRDefault="00523AF4"/>
        </w:tc>
      </w:tr>
    </w:tbl>
    <w:p w14:paraId="1674DEAF" w14:textId="77777777" w:rsidR="00523AF4" w:rsidRDefault="00523AF4">
      <w:pPr>
        <w:spacing w:after="270" w:line="20" w:lineRule="exact"/>
      </w:pPr>
    </w:p>
    <w:p w14:paraId="1C8F9719"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4BA46469"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55 </w:t>
      </w:r>
      <w:r>
        <w:rPr>
          <w:rFonts w:ascii="Arial" w:eastAsia="Arial" w:hAnsi="Arial"/>
          <w:color w:val="000000"/>
          <w:sz w:val="20"/>
        </w:rPr>
        <w:t>Model Version: v3.8</w:t>
      </w:r>
    </w:p>
    <w:p w14:paraId="7CACF12C" w14:textId="77777777" w:rsidR="00523AF4" w:rsidRDefault="00523AF4">
      <w:pPr>
        <w:sectPr w:rsidR="00523AF4">
          <w:pgSz w:w="11904" w:h="16838"/>
          <w:pgMar w:top="700" w:right="691" w:bottom="562" w:left="1430" w:header="720" w:footer="720" w:gutter="0"/>
          <w:cols w:space="720"/>
        </w:sectPr>
      </w:pPr>
    </w:p>
    <w:p w14:paraId="11AD2DCE"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4AE313F0" w14:textId="77777777">
        <w:tblPrEx>
          <w:tblCellMar>
            <w:top w:w="0" w:type="dxa"/>
            <w:bottom w:w="0" w:type="dxa"/>
          </w:tblCellMar>
        </w:tblPrEx>
        <w:trPr>
          <w:trHeight w:hRule="exact" w:val="4373"/>
        </w:trPr>
        <w:tc>
          <w:tcPr>
            <w:tcW w:w="2410" w:type="dxa"/>
            <w:vMerge w:val="restart"/>
            <w:tcBorders>
              <w:top w:val="none" w:sz="0" w:space="0" w:color="020000"/>
              <w:left w:val="single" w:sz="7" w:space="0" w:color="000000"/>
              <w:bottom w:val="single" w:sz="0" w:space="0" w:color="000000"/>
              <w:right w:val="single" w:sz="7" w:space="0" w:color="000000"/>
            </w:tcBorders>
          </w:tcPr>
          <w:p w14:paraId="3BC3056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none" w:sz="0" w:space="0" w:color="020000"/>
              <w:left w:val="single" w:sz="7" w:space="0" w:color="000000"/>
              <w:bottom w:val="single" w:sz="2" w:space="0" w:color="000000"/>
              <w:right w:val="none" w:sz="0" w:space="0" w:color="020000"/>
            </w:tcBorders>
          </w:tcPr>
          <w:p w14:paraId="43B280BB" w14:textId="77777777" w:rsidR="00523AF4" w:rsidRDefault="00EE6B67">
            <w:pPr>
              <w:numPr>
                <w:ilvl w:val="0"/>
                <w:numId w:val="76"/>
              </w:numPr>
              <w:tabs>
                <w:tab w:val="clear" w:pos="360"/>
                <w:tab w:val="left" w:pos="936"/>
              </w:tabs>
              <w:spacing w:line="247" w:lineRule="exact"/>
              <w:ind w:left="936" w:hanging="360"/>
              <w:textAlignment w:val="baseline"/>
              <w:rPr>
                <w:rFonts w:ascii="Arial" w:eastAsia="Arial" w:hAnsi="Arial"/>
                <w:color w:val="000000"/>
              </w:rPr>
            </w:pPr>
            <w:r>
              <w:rPr>
                <w:rFonts w:ascii="Arial" w:eastAsia="Arial" w:hAnsi="Arial"/>
                <w:color w:val="000000"/>
              </w:rPr>
              <w:t>the Concession Contracts Regulations 2016 (SI 2016/273);</w:t>
            </w:r>
          </w:p>
          <w:p w14:paraId="320150A3" w14:textId="77777777" w:rsidR="00523AF4" w:rsidRDefault="00EE6B67">
            <w:pPr>
              <w:numPr>
                <w:ilvl w:val="0"/>
                <w:numId w:val="76"/>
              </w:numPr>
              <w:tabs>
                <w:tab w:val="clear" w:pos="360"/>
                <w:tab w:val="left" w:pos="936"/>
              </w:tabs>
              <w:spacing w:before="128" w:line="247" w:lineRule="exact"/>
              <w:ind w:left="936" w:hanging="360"/>
              <w:textAlignment w:val="baseline"/>
              <w:rPr>
                <w:rFonts w:ascii="Arial" w:eastAsia="Arial" w:hAnsi="Arial"/>
                <w:color w:val="000000"/>
              </w:rPr>
            </w:pPr>
            <w:r>
              <w:rPr>
                <w:rFonts w:ascii="Arial" w:eastAsia="Arial" w:hAnsi="Arial"/>
                <w:color w:val="000000"/>
              </w:rPr>
              <w:t>the Utilities Contracts Regulations 2016 (SI 2016/274);</w:t>
            </w:r>
          </w:p>
          <w:p w14:paraId="777F5AB9" w14:textId="77777777" w:rsidR="00523AF4" w:rsidRDefault="00EE6B67">
            <w:pPr>
              <w:numPr>
                <w:ilvl w:val="0"/>
                <w:numId w:val="76"/>
              </w:numPr>
              <w:tabs>
                <w:tab w:val="clear" w:pos="360"/>
                <w:tab w:val="left" w:pos="936"/>
              </w:tabs>
              <w:spacing w:before="114" w:line="255" w:lineRule="exact"/>
              <w:ind w:left="936" w:right="108" w:hanging="360"/>
              <w:textAlignment w:val="baseline"/>
              <w:rPr>
                <w:rFonts w:ascii="Arial" w:eastAsia="Arial" w:hAnsi="Arial"/>
                <w:color w:val="000000"/>
              </w:rPr>
            </w:pPr>
            <w:r>
              <w:rPr>
                <w:rFonts w:ascii="Arial" w:eastAsia="Arial" w:hAnsi="Arial"/>
                <w:color w:val="000000"/>
              </w:rPr>
              <w:t>the Defence and Security Public Contracts Regulations</w:t>
            </w:r>
            <w:r>
              <w:rPr>
                <w:rFonts w:ascii="Arial" w:eastAsia="Arial" w:hAnsi="Arial"/>
                <w:color w:val="000000"/>
              </w:rPr>
              <w:t xml:space="preserve"> 2011 (SI 2011/1848);</w:t>
            </w:r>
          </w:p>
          <w:p w14:paraId="6BC85F6B" w14:textId="77777777" w:rsidR="00523AF4" w:rsidRDefault="00EE6B67">
            <w:pPr>
              <w:numPr>
                <w:ilvl w:val="0"/>
                <w:numId w:val="76"/>
              </w:numPr>
              <w:tabs>
                <w:tab w:val="clear" w:pos="360"/>
                <w:tab w:val="left" w:pos="936"/>
              </w:tabs>
              <w:spacing w:before="127" w:line="247" w:lineRule="exact"/>
              <w:ind w:left="936" w:hanging="360"/>
              <w:textAlignment w:val="baseline"/>
              <w:rPr>
                <w:rFonts w:ascii="Arial" w:eastAsia="Arial" w:hAnsi="Arial"/>
                <w:color w:val="000000"/>
              </w:rPr>
            </w:pPr>
            <w:r>
              <w:rPr>
                <w:rFonts w:ascii="Arial" w:eastAsia="Arial" w:hAnsi="Arial"/>
                <w:color w:val="000000"/>
              </w:rPr>
              <w:t>the Remedies Directive (2007/66/EC);</w:t>
            </w:r>
          </w:p>
          <w:p w14:paraId="01018196" w14:textId="77777777" w:rsidR="00523AF4" w:rsidRDefault="00EE6B67">
            <w:pPr>
              <w:numPr>
                <w:ilvl w:val="0"/>
                <w:numId w:val="76"/>
              </w:numPr>
              <w:tabs>
                <w:tab w:val="clear" w:pos="360"/>
                <w:tab w:val="left" w:pos="936"/>
              </w:tabs>
              <w:spacing w:before="128" w:line="247" w:lineRule="exact"/>
              <w:ind w:left="936" w:hanging="360"/>
              <w:textAlignment w:val="baseline"/>
              <w:rPr>
                <w:rFonts w:ascii="Arial" w:eastAsia="Arial" w:hAnsi="Arial"/>
                <w:color w:val="000000"/>
              </w:rPr>
            </w:pPr>
            <w:r>
              <w:rPr>
                <w:rFonts w:ascii="Arial" w:eastAsia="Arial" w:hAnsi="Arial"/>
                <w:color w:val="000000"/>
              </w:rPr>
              <w:t>Directive 2014/23/EU of the European Parliament and Council;</w:t>
            </w:r>
          </w:p>
          <w:p w14:paraId="31D518C2" w14:textId="77777777" w:rsidR="00523AF4" w:rsidRDefault="00EE6B67">
            <w:pPr>
              <w:numPr>
                <w:ilvl w:val="0"/>
                <w:numId w:val="76"/>
              </w:numPr>
              <w:tabs>
                <w:tab w:val="clear" w:pos="360"/>
                <w:tab w:val="left" w:pos="936"/>
              </w:tabs>
              <w:spacing w:before="122" w:line="247" w:lineRule="exact"/>
              <w:ind w:left="936" w:hanging="360"/>
              <w:textAlignment w:val="baseline"/>
              <w:rPr>
                <w:rFonts w:ascii="Arial" w:eastAsia="Arial" w:hAnsi="Arial"/>
                <w:color w:val="000000"/>
              </w:rPr>
            </w:pPr>
            <w:r>
              <w:rPr>
                <w:rFonts w:ascii="Arial" w:eastAsia="Arial" w:hAnsi="Arial"/>
                <w:color w:val="000000"/>
              </w:rPr>
              <w:t>Directive 2014/24/EU of the European Parliament and Council;</w:t>
            </w:r>
          </w:p>
          <w:p w14:paraId="572385F8" w14:textId="77777777" w:rsidR="00523AF4" w:rsidRDefault="00EE6B67">
            <w:pPr>
              <w:numPr>
                <w:ilvl w:val="0"/>
                <w:numId w:val="76"/>
              </w:numPr>
              <w:tabs>
                <w:tab w:val="clear" w:pos="360"/>
                <w:tab w:val="left" w:pos="936"/>
              </w:tabs>
              <w:spacing w:before="128" w:line="247" w:lineRule="exact"/>
              <w:ind w:left="936" w:hanging="360"/>
              <w:textAlignment w:val="baseline"/>
              <w:rPr>
                <w:rFonts w:ascii="Arial" w:eastAsia="Arial" w:hAnsi="Arial"/>
                <w:color w:val="000000"/>
              </w:rPr>
            </w:pPr>
            <w:r>
              <w:rPr>
                <w:rFonts w:ascii="Arial" w:eastAsia="Arial" w:hAnsi="Arial"/>
                <w:color w:val="000000"/>
              </w:rPr>
              <w:t>Directive 2014/25/EU of the European Parliament and Council; or</w:t>
            </w:r>
          </w:p>
          <w:p w14:paraId="08D768FB" w14:textId="77777777" w:rsidR="00523AF4" w:rsidRDefault="00EE6B67">
            <w:pPr>
              <w:numPr>
                <w:ilvl w:val="0"/>
                <w:numId w:val="76"/>
              </w:numPr>
              <w:tabs>
                <w:tab w:val="clear" w:pos="360"/>
                <w:tab w:val="left" w:pos="936"/>
              </w:tabs>
              <w:spacing w:before="756" w:after="612" w:line="247" w:lineRule="exact"/>
              <w:ind w:left="936" w:hanging="360"/>
              <w:textAlignment w:val="baseline"/>
              <w:rPr>
                <w:rFonts w:ascii="Arial" w:eastAsia="Arial" w:hAnsi="Arial"/>
                <w:color w:val="000000"/>
              </w:rPr>
            </w:pPr>
            <w:r>
              <w:rPr>
                <w:rFonts w:ascii="Arial" w:eastAsia="Arial" w:hAnsi="Arial"/>
                <w:color w:val="000000"/>
              </w:rPr>
              <w:t>Directive 2009/81/EC of the European Parliament and Council;</w:t>
            </w:r>
          </w:p>
        </w:tc>
      </w:tr>
      <w:tr w:rsidR="00523AF4" w14:paraId="27640221" w14:textId="77777777">
        <w:tblPrEx>
          <w:tblCellMar>
            <w:top w:w="0" w:type="dxa"/>
            <w:bottom w:w="0" w:type="dxa"/>
          </w:tblCellMar>
        </w:tblPrEx>
        <w:trPr>
          <w:trHeight w:hRule="exact" w:val="134"/>
        </w:trPr>
        <w:tc>
          <w:tcPr>
            <w:tcW w:w="2410" w:type="dxa"/>
            <w:vMerge/>
            <w:tcBorders>
              <w:top w:val="single" w:sz="0" w:space="0" w:color="000000"/>
              <w:left w:val="single" w:sz="7" w:space="0" w:color="000000"/>
              <w:bottom w:val="single" w:sz="7" w:space="0" w:color="000000"/>
              <w:right w:val="single" w:sz="7" w:space="0" w:color="000000"/>
            </w:tcBorders>
          </w:tcPr>
          <w:p w14:paraId="0480C538" w14:textId="77777777" w:rsidR="00523AF4" w:rsidRDefault="00523AF4"/>
        </w:tc>
        <w:tc>
          <w:tcPr>
            <w:tcW w:w="7339" w:type="dxa"/>
            <w:tcBorders>
              <w:top w:val="single" w:sz="2" w:space="0" w:color="000000"/>
              <w:left w:val="single" w:sz="7" w:space="0" w:color="000000"/>
              <w:bottom w:val="single" w:sz="7" w:space="0" w:color="000000"/>
              <w:right w:val="none" w:sz="0" w:space="0" w:color="020000"/>
            </w:tcBorders>
          </w:tcPr>
          <w:p w14:paraId="5B1A9F7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FD1CC1C" w14:textId="77777777">
        <w:tblPrEx>
          <w:tblCellMar>
            <w:top w:w="0" w:type="dxa"/>
            <w:bottom w:w="0" w:type="dxa"/>
          </w:tblCellMar>
        </w:tblPrEx>
        <w:trPr>
          <w:trHeight w:hRule="exact" w:val="1771"/>
        </w:trPr>
        <w:tc>
          <w:tcPr>
            <w:tcW w:w="2410" w:type="dxa"/>
            <w:tcBorders>
              <w:top w:val="single" w:sz="7" w:space="0" w:color="000000"/>
              <w:left w:val="single" w:sz="7" w:space="0" w:color="000000"/>
              <w:bottom w:val="single" w:sz="2" w:space="0" w:color="000000"/>
              <w:right w:val="single" w:sz="7" w:space="0" w:color="000000"/>
            </w:tcBorders>
            <w:vAlign w:val="center"/>
          </w:tcPr>
          <w:p w14:paraId="42B26F6D" w14:textId="77777777" w:rsidR="00523AF4" w:rsidRDefault="00EE6B67">
            <w:pPr>
              <w:spacing w:before="646" w:after="603" w:line="254" w:lineRule="exact"/>
              <w:textAlignment w:val="baseline"/>
              <w:rPr>
                <w:rFonts w:ascii="Arial" w:eastAsia="Arial" w:hAnsi="Arial"/>
                <w:color w:val="000000"/>
              </w:rPr>
            </w:pPr>
            <w:r>
              <w:rPr>
                <w:rFonts w:ascii="Arial" w:eastAsia="Arial" w:hAnsi="Arial"/>
                <w:color w:val="000000"/>
              </w:rPr>
              <w:t>“</w:t>
            </w:r>
            <w:r>
              <w:rPr>
                <w:rFonts w:ascii="Arial" w:eastAsia="Arial" w:hAnsi="Arial"/>
                <w:b/>
                <w:color w:val="000000"/>
              </w:rPr>
              <w:t>Exempt Call-off Contract</w:t>
            </w:r>
            <w:r>
              <w:rPr>
                <w:rFonts w:ascii="Arial" w:eastAsia="Arial" w:hAnsi="Arial"/>
                <w:color w:val="000000"/>
              </w:rPr>
              <w:t>”</w:t>
            </w:r>
          </w:p>
        </w:tc>
        <w:tc>
          <w:tcPr>
            <w:tcW w:w="7339" w:type="dxa"/>
            <w:vMerge w:val="restart"/>
            <w:tcBorders>
              <w:top w:val="single" w:sz="7" w:space="0" w:color="000000"/>
              <w:left w:val="single" w:sz="7" w:space="0" w:color="000000"/>
              <w:bottom w:val="single" w:sz="0" w:space="0" w:color="000000"/>
              <w:right w:val="none" w:sz="0" w:space="0" w:color="020000"/>
            </w:tcBorders>
          </w:tcPr>
          <w:p w14:paraId="52696E5B" w14:textId="77777777" w:rsidR="00523AF4" w:rsidRDefault="00EE6B67">
            <w:pPr>
              <w:tabs>
                <w:tab w:val="left" w:pos="1296"/>
                <w:tab w:val="left" w:pos="2376"/>
                <w:tab w:val="left" w:pos="2952"/>
                <w:tab w:val="left" w:pos="3960"/>
                <w:tab w:val="left" w:pos="5328"/>
                <w:tab w:val="right" w:pos="7272"/>
              </w:tabs>
              <w:spacing w:before="34" w:line="278" w:lineRule="exact"/>
              <w:ind w:right="108"/>
              <w:jc w:val="right"/>
              <w:textAlignment w:val="baseline"/>
              <w:rPr>
                <w:rFonts w:ascii="Arial" w:eastAsia="Arial" w:hAnsi="Arial"/>
                <w:color w:val="000000"/>
                <w:sz w:val="24"/>
              </w:rPr>
            </w:pPr>
            <w:r>
              <w:rPr>
                <w:rFonts w:ascii="Arial" w:eastAsia="Arial" w:hAnsi="Arial"/>
                <w:color w:val="000000"/>
                <w:sz w:val="24"/>
              </w:rPr>
              <w:t>contract</w:t>
            </w:r>
            <w:r>
              <w:rPr>
                <w:rFonts w:ascii="Arial" w:eastAsia="Arial" w:hAnsi="Arial"/>
                <w:color w:val="000000"/>
                <w:sz w:val="24"/>
              </w:rPr>
              <w:tab/>
              <w:t>between</w:t>
            </w:r>
            <w:r>
              <w:rPr>
                <w:rFonts w:ascii="Arial" w:eastAsia="Arial" w:hAnsi="Arial"/>
                <w:color w:val="000000"/>
                <w:sz w:val="24"/>
              </w:rPr>
              <w:tab/>
              <w:t>the</w:t>
            </w:r>
            <w:r>
              <w:rPr>
                <w:rFonts w:ascii="Arial" w:eastAsia="Arial" w:hAnsi="Arial"/>
                <w:color w:val="000000"/>
                <w:sz w:val="24"/>
              </w:rPr>
              <w:tab/>
              <w:t>Exempt</w:t>
            </w:r>
            <w:r>
              <w:rPr>
                <w:rFonts w:ascii="Arial" w:eastAsia="Arial" w:hAnsi="Arial"/>
                <w:color w:val="000000"/>
                <w:sz w:val="24"/>
              </w:rPr>
              <w:tab/>
              <w:t>Buyer and</w:t>
            </w:r>
            <w:r>
              <w:rPr>
                <w:rFonts w:ascii="Arial" w:eastAsia="Arial" w:hAnsi="Arial"/>
                <w:color w:val="000000"/>
                <w:sz w:val="24"/>
              </w:rPr>
              <w:tab/>
              <w:t>the</w:t>
            </w:r>
            <w:r>
              <w:rPr>
                <w:rFonts w:ascii="Arial" w:eastAsia="Arial" w:hAnsi="Arial"/>
                <w:color w:val="000000"/>
                <w:sz w:val="24"/>
              </w:rPr>
              <w:tab/>
              <w:t>Supplier for</w:t>
            </w:r>
          </w:p>
          <w:p w14:paraId="31BB7705" w14:textId="77777777" w:rsidR="00523AF4" w:rsidRDefault="00EE6B67">
            <w:pPr>
              <w:spacing w:after="1536" w:line="276" w:lineRule="exact"/>
              <w:ind w:left="144" w:right="108"/>
              <w:jc w:val="both"/>
              <w:textAlignment w:val="baseline"/>
              <w:rPr>
                <w:rFonts w:ascii="Arial" w:eastAsia="Arial" w:hAnsi="Arial"/>
                <w:color w:val="000000"/>
                <w:sz w:val="24"/>
              </w:rPr>
            </w:pPr>
            <w:r>
              <w:rPr>
                <w:rFonts w:ascii="Arial" w:eastAsia="Arial" w:hAnsi="Arial"/>
                <w:color w:val="000000"/>
                <w:sz w:val="24"/>
              </w:rPr>
              <w:t>Deliverables which consists of the terms set out and referred to in the Order Form incorporating and, where necessary, amending, refining or adding to the terms of the Framework Contract;</w:t>
            </w:r>
          </w:p>
        </w:tc>
      </w:tr>
      <w:tr w:rsidR="00523AF4" w14:paraId="71E5EBC3" w14:textId="77777777">
        <w:tblPrEx>
          <w:tblCellMar>
            <w:top w:w="0" w:type="dxa"/>
            <w:bottom w:w="0" w:type="dxa"/>
          </w:tblCellMar>
        </w:tblPrEx>
        <w:trPr>
          <w:trHeight w:hRule="exact" w:val="912"/>
        </w:trPr>
        <w:tc>
          <w:tcPr>
            <w:tcW w:w="2410" w:type="dxa"/>
            <w:vMerge w:val="restart"/>
            <w:tcBorders>
              <w:top w:val="single" w:sz="2" w:space="0" w:color="000000"/>
              <w:left w:val="single" w:sz="7" w:space="0" w:color="000000"/>
              <w:bottom w:val="single" w:sz="0" w:space="0" w:color="000000"/>
              <w:right w:val="single" w:sz="7" w:space="0" w:color="000000"/>
            </w:tcBorders>
          </w:tcPr>
          <w:p w14:paraId="2E90517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7" w:space="0" w:color="000000"/>
              <w:bottom w:val="single" w:sz="2" w:space="0" w:color="000000"/>
              <w:right w:val="none" w:sz="0" w:space="0" w:color="020000"/>
            </w:tcBorders>
          </w:tcPr>
          <w:p w14:paraId="7191653E" w14:textId="77777777" w:rsidR="00523AF4" w:rsidRDefault="00523AF4"/>
        </w:tc>
      </w:tr>
      <w:tr w:rsidR="00523AF4" w14:paraId="0CB36EB3" w14:textId="77777777">
        <w:tblPrEx>
          <w:tblCellMar>
            <w:top w:w="0" w:type="dxa"/>
            <w:bottom w:w="0" w:type="dxa"/>
          </w:tblCellMar>
        </w:tblPrEx>
        <w:trPr>
          <w:trHeight w:hRule="exact" w:val="135"/>
        </w:trPr>
        <w:tc>
          <w:tcPr>
            <w:tcW w:w="2410" w:type="dxa"/>
            <w:vMerge/>
            <w:tcBorders>
              <w:top w:val="single" w:sz="0" w:space="0" w:color="000000"/>
              <w:left w:val="single" w:sz="7" w:space="0" w:color="000000"/>
              <w:bottom w:val="single" w:sz="7" w:space="0" w:color="000000"/>
              <w:right w:val="single" w:sz="7" w:space="0" w:color="000000"/>
            </w:tcBorders>
          </w:tcPr>
          <w:p w14:paraId="1C929BF1" w14:textId="77777777" w:rsidR="00523AF4" w:rsidRDefault="00523AF4"/>
        </w:tc>
        <w:tc>
          <w:tcPr>
            <w:tcW w:w="7339" w:type="dxa"/>
            <w:tcBorders>
              <w:top w:val="single" w:sz="2" w:space="0" w:color="000000"/>
              <w:left w:val="single" w:sz="7" w:space="0" w:color="000000"/>
              <w:bottom w:val="single" w:sz="7" w:space="0" w:color="000000"/>
              <w:right w:val="none" w:sz="0" w:space="0" w:color="020000"/>
            </w:tcBorders>
          </w:tcPr>
          <w:p w14:paraId="3F75290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69B39B1" w14:textId="77777777">
        <w:tblPrEx>
          <w:tblCellMar>
            <w:top w:w="0" w:type="dxa"/>
            <w:bottom w:w="0" w:type="dxa"/>
          </w:tblCellMar>
        </w:tblPrEx>
        <w:trPr>
          <w:trHeight w:hRule="exact" w:val="1771"/>
        </w:trPr>
        <w:tc>
          <w:tcPr>
            <w:tcW w:w="2410" w:type="dxa"/>
            <w:tcBorders>
              <w:top w:val="single" w:sz="7" w:space="0" w:color="000000"/>
              <w:left w:val="single" w:sz="7" w:space="0" w:color="000000"/>
              <w:bottom w:val="single" w:sz="2" w:space="0" w:color="000000"/>
              <w:right w:val="single" w:sz="7" w:space="0" w:color="000000"/>
            </w:tcBorders>
            <w:vAlign w:val="center"/>
          </w:tcPr>
          <w:p w14:paraId="5AAA8040" w14:textId="77777777" w:rsidR="00523AF4" w:rsidRDefault="00EE6B67">
            <w:pPr>
              <w:spacing w:before="646" w:after="607" w:line="254" w:lineRule="exact"/>
              <w:textAlignment w:val="baseline"/>
              <w:rPr>
                <w:rFonts w:ascii="Arial" w:eastAsia="Arial" w:hAnsi="Arial"/>
                <w:color w:val="000000"/>
              </w:rPr>
            </w:pPr>
            <w:r>
              <w:rPr>
                <w:rFonts w:ascii="Arial" w:eastAsia="Arial" w:hAnsi="Arial"/>
                <w:color w:val="000000"/>
              </w:rPr>
              <w:t>“</w:t>
            </w:r>
            <w:r>
              <w:rPr>
                <w:rFonts w:ascii="Arial" w:eastAsia="Arial" w:hAnsi="Arial"/>
                <w:b/>
                <w:color w:val="000000"/>
              </w:rPr>
              <w:t>Exempt Procurement Amendments</w:t>
            </w:r>
            <w:r>
              <w:rPr>
                <w:rFonts w:ascii="Arial" w:eastAsia="Arial" w:hAnsi="Arial"/>
                <w:color w:val="000000"/>
              </w:rPr>
              <w:t>”</w:t>
            </w:r>
          </w:p>
        </w:tc>
        <w:tc>
          <w:tcPr>
            <w:tcW w:w="7339" w:type="dxa"/>
            <w:vMerge w:val="restart"/>
            <w:tcBorders>
              <w:top w:val="single" w:sz="7" w:space="0" w:color="000000"/>
              <w:left w:val="single" w:sz="7" w:space="0" w:color="000000"/>
              <w:bottom w:val="single" w:sz="0" w:space="0" w:color="000000"/>
              <w:right w:val="none" w:sz="0" w:space="0" w:color="020000"/>
            </w:tcBorders>
          </w:tcPr>
          <w:p w14:paraId="5A06EC11" w14:textId="77777777" w:rsidR="00523AF4" w:rsidRDefault="00EE6B67">
            <w:pPr>
              <w:spacing w:after="1536" w:line="278" w:lineRule="exact"/>
              <w:ind w:left="144" w:right="72" w:hanging="144"/>
              <w:jc w:val="both"/>
              <w:textAlignment w:val="baseline"/>
              <w:rPr>
                <w:rFonts w:ascii="Arial" w:eastAsia="Arial" w:hAnsi="Arial"/>
                <w:color w:val="000000"/>
                <w:spacing w:val="-2"/>
                <w:sz w:val="24"/>
              </w:rPr>
            </w:pPr>
            <w:r>
              <w:rPr>
                <w:rFonts w:ascii="Arial" w:eastAsia="Arial" w:hAnsi="Arial"/>
                <w:color w:val="000000"/>
                <w:spacing w:val="-2"/>
                <w:sz w:val="24"/>
              </w:rPr>
              <w:t>y amendments, refinements or additions to any of the terms of the Framework Contract made through the Exempt Call-off Contract to reflect the specific needs of an Exempt Buyer to the extent permitted by and in accordance with any legal requirements applica</w:t>
            </w:r>
            <w:r>
              <w:rPr>
                <w:rFonts w:ascii="Arial" w:eastAsia="Arial" w:hAnsi="Arial"/>
                <w:color w:val="000000"/>
                <w:spacing w:val="-2"/>
                <w:sz w:val="24"/>
              </w:rPr>
              <w:t>ble to that Exempt Buyer;</w:t>
            </w:r>
          </w:p>
        </w:tc>
      </w:tr>
      <w:tr w:rsidR="00523AF4" w14:paraId="054705C2" w14:textId="77777777">
        <w:tblPrEx>
          <w:tblCellMar>
            <w:top w:w="0" w:type="dxa"/>
            <w:bottom w:w="0" w:type="dxa"/>
          </w:tblCellMar>
        </w:tblPrEx>
        <w:trPr>
          <w:trHeight w:hRule="exact" w:val="1190"/>
        </w:trPr>
        <w:tc>
          <w:tcPr>
            <w:tcW w:w="2410" w:type="dxa"/>
            <w:vMerge w:val="restart"/>
            <w:tcBorders>
              <w:top w:val="single" w:sz="2" w:space="0" w:color="000000"/>
              <w:left w:val="single" w:sz="7" w:space="0" w:color="000000"/>
              <w:bottom w:val="single" w:sz="0" w:space="0" w:color="000000"/>
              <w:right w:val="single" w:sz="7" w:space="0" w:color="000000"/>
            </w:tcBorders>
          </w:tcPr>
          <w:p w14:paraId="1C011C4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7" w:space="0" w:color="000000"/>
              <w:bottom w:val="single" w:sz="2" w:space="0" w:color="000000"/>
              <w:right w:val="none" w:sz="0" w:space="0" w:color="020000"/>
            </w:tcBorders>
          </w:tcPr>
          <w:p w14:paraId="71A5EB76" w14:textId="77777777" w:rsidR="00523AF4" w:rsidRDefault="00523AF4"/>
        </w:tc>
      </w:tr>
      <w:tr w:rsidR="00523AF4" w14:paraId="764DCB71" w14:textId="77777777">
        <w:tblPrEx>
          <w:tblCellMar>
            <w:top w:w="0" w:type="dxa"/>
            <w:bottom w:w="0" w:type="dxa"/>
          </w:tblCellMar>
        </w:tblPrEx>
        <w:trPr>
          <w:trHeight w:hRule="exact" w:val="135"/>
        </w:trPr>
        <w:tc>
          <w:tcPr>
            <w:tcW w:w="2410" w:type="dxa"/>
            <w:vMerge/>
            <w:tcBorders>
              <w:top w:val="single" w:sz="0" w:space="0" w:color="000000"/>
              <w:left w:val="single" w:sz="7" w:space="0" w:color="000000"/>
              <w:bottom w:val="single" w:sz="7" w:space="0" w:color="000000"/>
              <w:right w:val="single" w:sz="7" w:space="0" w:color="000000"/>
            </w:tcBorders>
          </w:tcPr>
          <w:p w14:paraId="10B48892" w14:textId="77777777" w:rsidR="00523AF4" w:rsidRDefault="00523AF4"/>
        </w:tc>
        <w:tc>
          <w:tcPr>
            <w:tcW w:w="7339" w:type="dxa"/>
            <w:tcBorders>
              <w:top w:val="single" w:sz="2" w:space="0" w:color="000000"/>
              <w:left w:val="single" w:sz="7" w:space="0" w:color="000000"/>
              <w:bottom w:val="single" w:sz="7" w:space="0" w:color="000000"/>
              <w:right w:val="none" w:sz="0" w:space="0" w:color="020000"/>
            </w:tcBorders>
          </w:tcPr>
          <w:p w14:paraId="78E7F92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22D6009F" w14:textId="77777777">
        <w:tblPrEx>
          <w:tblCellMar>
            <w:top w:w="0" w:type="dxa"/>
            <w:bottom w:w="0" w:type="dxa"/>
          </w:tblCellMar>
        </w:tblPrEx>
        <w:trPr>
          <w:trHeight w:hRule="exact" w:val="1555"/>
        </w:trPr>
        <w:tc>
          <w:tcPr>
            <w:tcW w:w="2410" w:type="dxa"/>
            <w:tcBorders>
              <w:top w:val="single" w:sz="7" w:space="0" w:color="000000"/>
              <w:left w:val="single" w:sz="7" w:space="0" w:color="000000"/>
              <w:bottom w:val="single" w:sz="2" w:space="0" w:color="000000"/>
              <w:right w:val="single" w:sz="7" w:space="0" w:color="000000"/>
            </w:tcBorders>
            <w:vAlign w:val="center"/>
          </w:tcPr>
          <w:p w14:paraId="2182A783" w14:textId="77777777" w:rsidR="00523AF4" w:rsidRDefault="00EE6B67">
            <w:pPr>
              <w:spacing w:before="663" w:after="606" w:line="276" w:lineRule="exact"/>
              <w:ind w:left="14"/>
              <w:textAlignment w:val="baseline"/>
              <w:rPr>
                <w:rFonts w:ascii="Arial" w:eastAsia="Arial" w:hAnsi="Arial"/>
                <w:b/>
                <w:color w:val="000000"/>
                <w:sz w:val="24"/>
              </w:rPr>
            </w:pPr>
            <w:r>
              <w:rPr>
                <w:rFonts w:ascii="Arial" w:eastAsia="Arial" w:hAnsi="Arial"/>
                <w:b/>
                <w:color w:val="000000"/>
                <w:sz w:val="24"/>
              </w:rPr>
              <w:t>"Existing IPR"</w:t>
            </w:r>
          </w:p>
        </w:tc>
        <w:tc>
          <w:tcPr>
            <w:tcW w:w="7339" w:type="dxa"/>
            <w:vMerge w:val="restart"/>
            <w:tcBorders>
              <w:top w:val="single" w:sz="7" w:space="0" w:color="000000"/>
              <w:left w:val="single" w:sz="7" w:space="0" w:color="000000"/>
              <w:bottom w:val="single" w:sz="0" w:space="0" w:color="000000"/>
              <w:right w:val="single" w:sz="7" w:space="0" w:color="000000"/>
            </w:tcBorders>
            <w:vAlign w:val="center"/>
          </w:tcPr>
          <w:p w14:paraId="2C611100" w14:textId="77777777" w:rsidR="00523AF4" w:rsidRDefault="00EE6B67">
            <w:pPr>
              <w:spacing w:before="653" w:after="620" w:line="278" w:lineRule="exact"/>
              <w:ind w:left="108" w:right="108"/>
              <w:jc w:val="both"/>
              <w:textAlignment w:val="baseline"/>
              <w:rPr>
                <w:rFonts w:ascii="Arial" w:eastAsia="Arial" w:hAnsi="Arial"/>
                <w:color w:val="000000"/>
                <w:sz w:val="24"/>
              </w:rPr>
            </w:pPr>
            <w:r>
              <w:rPr>
                <w:rFonts w:ascii="Arial" w:eastAsia="Arial" w:hAnsi="Arial"/>
                <w:color w:val="000000"/>
                <w:sz w:val="24"/>
              </w:rPr>
              <w:t>any and all IPR that are owned by or licensed to either Party and which are or have been developed independently of the Contract (whether prior to the Start Date or otherwise);</w:t>
            </w:r>
          </w:p>
        </w:tc>
      </w:tr>
      <w:tr w:rsidR="00523AF4" w14:paraId="5F2A54F8" w14:textId="77777777">
        <w:tblPrEx>
          <w:tblCellMar>
            <w:top w:w="0" w:type="dxa"/>
            <w:bottom w:w="0" w:type="dxa"/>
          </w:tblCellMar>
        </w:tblPrEx>
        <w:trPr>
          <w:trHeight w:hRule="exact" w:val="552"/>
        </w:trPr>
        <w:tc>
          <w:tcPr>
            <w:tcW w:w="2410" w:type="dxa"/>
            <w:vMerge w:val="restart"/>
            <w:tcBorders>
              <w:top w:val="single" w:sz="2" w:space="0" w:color="000000"/>
              <w:left w:val="single" w:sz="7" w:space="0" w:color="000000"/>
              <w:bottom w:val="single" w:sz="0" w:space="0" w:color="000000"/>
              <w:right w:val="single" w:sz="7" w:space="0" w:color="000000"/>
            </w:tcBorders>
          </w:tcPr>
          <w:p w14:paraId="06E2A28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7" w:space="0" w:color="000000"/>
              <w:bottom w:val="single" w:sz="2" w:space="0" w:color="000000"/>
              <w:right w:val="single" w:sz="7" w:space="0" w:color="000000"/>
            </w:tcBorders>
            <w:vAlign w:val="center"/>
          </w:tcPr>
          <w:p w14:paraId="3F8151C2" w14:textId="77777777" w:rsidR="00523AF4" w:rsidRDefault="00523AF4"/>
        </w:tc>
      </w:tr>
      <w:tr w:rsidR="00523AF4" w14:paraId="7241167E" w14:textId="77777777">
        <w:tblPrEx>
          <w:tblCellMar>
            <w:top w:w="0" w:type="dxa"/>
            <w:bottom w:w="0" w:type="dxa"/>
          </w:tblCellMar>
        </w:tblPrEx>
        <w:trPr>
          <w:trHeight w:hRule="exact" w:val="130"/>
        </w:trPr>
        <w:tc>
          <w:tcPr>
            <w:tcW w:w="2410" w:type="dxa"/>
            <w:vMerge/>
            <w:tcBorders>
              <w:top w:val="single" w:sz="0" w:space="0" w:color="000000"/>
              <w:left w:val="single" w:sz="7" w:space="0" w:color="000000"/>
              <w:bottom w:val="single" w:sz="2" w:space="0" w:color="000000"/>
              <w:right w:val="single" w:sz="7" w:space="0" w:color="000000"/>
            </w:tcBorders>
          </w:tcPr>
          <w:p w14:paraId="760A9198" w14:textId="77777777" w:rsidR="00523AF4" w:rsidRDefault="00523AF4"/>
        </w:tc>
        <w:tc>
          <w:tcPr>
            <w:tcW w:w="7339" w:type="dxa"/>
            <w:tcBorders>
              <w:top w:val="single" w:sz="2" w:space="0" w:color="000000"/>
              <w:left w:val="single" w:sz="7" w:space="0" w:color="000000"/>
              <w:bottom w:val="single" w:sz="2" w:space="0" w:color="000000"/>
              <w:right w:val="single" w:sz="7" w:space="0" w:color="000000"/>
            </w:tcBorders>
          </w:tcPr>
          <w:p w14:paraId="0E807CD1" w14:textId="77777777" w:rsidR="00523AF4" w:rsidRDefault="00EE6B67">
            <w:pPr>
              <w:spacing w:line="125" w:lineRule="exact"/>
              <w:ind w:left="28"/>
              <w:jc w:val="center"/>
              <w:textAlignment w:val="baseline"/>
            </w:pPr>
            <w:r>
              <w:rPr>
                <w:noProof/>
              </w:rPr>
              <w:drawing>
                <wp:inline distT="0" distB="0" distL="0" distR="0" wp14:anchorId="0430AEFC" wp14:editId="3E6912F2">
                  <wp:extent cx="4632960" cy="7302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9"/>
                          <a:stretch>
                            <a:fillRect/>
                          </a:stretch>
                        </pic:blipFill>
                        <pic:spPr>
                          <a:xfrm>
                            <a:off x="0" y="0"/>
                            <a:ext cx="4632960" cy="73025"/>
                          </a:xfrm>
                          <a:prstGeom prst="rect">
                            <a:avLst/>
                          </a:prstGeom>
                        </pic:spPr>
                      </pic:pic>
                    </a:graphicData>
                  </a:graphic>
                </wp:inline>
              </w:drawing>
            </w:r>
          </w:p>
        </w:tc>
      </w:tr>
    </w:tbl>
    <w:p w14:paraId="4608E54C" w14:textId="77777777" w:rsidR="00523AF4" w:rsidRDefault="00523AF4">
      <w:pPr>
        <w:spacing w:after="1018" w:line="20" w:lineRule="exact"/>
      </w:pPr>
    </w:p>
    <w:p w14:paraId="5E516275"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733B1823"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56 </w:t>
      </w:r>
      <w:r>
        <w:rPr>
          <w:rFonts w:ascii="Arial" w:eastAsia="Arial" w:hAnsi="Arial"/>
          <w:color w:val="000000"/>
          <w:sz w:val="20"/>
        </w:rPr>
        <w:t>Model Version: v3.8</w:t>
      </w:r>
    </w:p>
    <w:p w14:paraId="3D19FDA9" w14:textId="77777777" w:rsidR="00523AF4" w:rsidRDefault="00523AF4">
      <w:pPr>
        <w:sectPr w:rsidR="00523AF4">
          <w:pgSz w:w="11904" w:h="16838"/>
          <w:pgMar w:top="700" w:right="698" w:bottom="562" w:left="1423" w:header="720" w:footer="720" w:gutter="0"/>
          <w:cols w:space="720"/>
        </w:sectPr>
      </w:pPr>
    </w:p>
    <w:p w14:paraId="29251B7B"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279778F8" w14:textId="77777777">
        <w:tblPrEx>
          <w:tblCellMar>
            <w:top w:w="0" w:type="dxa"/>
            <w:bottom w:w="0" w:type="dxa"/>
          </w:tblCellMar>
        </w:tblPrEx>
        <w:trPr>
          <w:trHeight w:hRule="exact" w:val="1541"/>
        </w:trPr>
        <w:tc>
          <w:tcPr>
            <w:tcW w:w="2410" w:type="dxa"/>
            <w:tcBorders>
              <w:top w:val="single" w:sz="4" w:space="0" w:color="000000"/>
              <w:left w:val="single" w:sz="4" w:space="0" w:color="000000"/>
              <w:bottom w:val="single" w:sz="4" w:space="0" w:color="000000"/>
              <w:right w:val="single" w:sz="4" w:space="0" w:color="000000"/>
            </w:tcBorders>
            <w:vAlign w:val="center"/>
          </w:tcPr>
          <w:p w14:paraId="0F9C046B" w14:textId="77777777" w:rsidR="00523AF4" w:rsidRDefault="00EE6B67">
            <w:pPr>
              <w:spacing w:before="649" w:after="616" w:line="275" w:lineRule="exact"/>
              <w:ind w:left="19"/>
              <w:textAlignment w:val="baseline"/>
              <w:rPr>
                <w:rFonts w:ascii="Arial" w:eastAsia="Arial" w:hAnsi="Arial"/>
                <w:b/>
                <w:color w:val="000000"/>
                <w:sz w:val="24"/>
              </w:rPr>
            </w:pPr>
            <w:r>
              <w:rPr>
                <w:rFonts w:ascii="Arial" w:eastAsia="Arial" w:hAnsi="Arial"/>
                <w:b/>
                <w:color w:val="000000"/>
                <w:sz w:val="24"/>
              </w:rPr>
              <w:t>“Exit Day”</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6F624254" w14:textId="77777777" w:rsidR="00523AF4" w:rsidRDefault="00EE6B67">
            <w:pPr>
              <w:spacing w:before="644" w:after="616" w:line="277" w:lineRule="exact"/>
              <w:ind w:left="108" w:right="108"/>
              <w:jc w:val="both"/>
              <w:textAlignment w:val="baseline"/>
              <w:rPr>
                <w:rFonts w:ascii="Arial" w:eastAsia="Arial" w:hAnsi="Arial"/>
                <w:color w:val="000000"/>
                <w:sz w:val="24"/>
              </w:rPr>
            </w:pPr>
            <w:r>
              <w:rPr>
                <w:rFonts w:ascii="Arial" w:eastAsia="Arial" w:hAnsi="Arial"/>
                <w:color w:val="000000"/>
                <w:sz w:val="24"/>
              </w:rPr>
              <w:t>shall have the meaning in the European Union (Withdrawal) Act 2018;</w:t>
            </w:r>
          </w:p>
        </w:tc>
      </w:tr>
      <w:tr w:rsidR="00523AF4" w14:paraId="33E852D9" w14:textId="77777777">
        <w:tblPrEx>
          <w:tblCellMar>
            <w:top w:w="0" w:type="dxa"/>
            <w:bottom w:w="0" w:type="dxa"/>
          </w:tblCellMar>
        </w:tblPrEx>
        <w:trPr>
          <w:trHeight w:hRule="exact" w:val="278"/>
        </w:trPr>
        <w:tc>
          <w:tcPr>
            <w:tcW w:w="2410" w:type="dxa"/>
            <w:vMerge w:val="restart"/>
            <w:tcBorders>
              <w:top w:val="single" w:sz="4" w:space="0" w:color="000000"/>
              <w:left w:val="single" w:sz="4" w:space="0" w:color="000000"/>
              <w:bottom w:val="single" w:sz="0" w:space="0" w:color="000000"/>
              <w:right w:val="single" w:sz="4" w:space="0" w:color="000000"/>
            </w:tcBorders>
          </w:tcPr>
          <w:p w14:paraId="79087DA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55C9A5BE" w14:textId="77777777" w:rsidR="00523AF4" w:rsidRDefault="00523AF4"/>
        </w:tc>
      </w:tr>
      <w:tr w:rsidR="00523AF4" w14:paraId="2D80DF8C"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72BF2D17"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2B31B88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DF8A7EB"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440CC2CB" w14:textId="77777777" w:rsidR="00523AF4" w:rsidRDefault="00EE6B67">
            <w:pPr>
              <w:spacing w:before="644" w:after="616" w:line="275" w:lineRule="exact"/>
              <w:ind w:left="19"/>
              <w:textAlignment w:val="baseline"/>
              <w:rPr>
                <w:rFonts w:ascii="Arial" w:eastAsia="Arial" w:hAnsi="Arial"/>
                <w:b/>
                <w:color w:val="000000"/>
                <w:sz w:val="24"/>
              </w:rPr>
            </w:pPr>
            <w:r>
              <w:rPr>
                <w:rFonts w:ascii="Arial" w:eastAsia="Arial" w:hAnsi="Arial"/>
                <w:b/>
                <w:color w:val="000000"/>
                <w:sz w:val="24"/>
              </w:rPr>
              <w:t>"Expiry Date"</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3899C3C8" w14:textId="77777777" w:rsidR="00523AF4" w:rsidRDefault="00EE6B67">
            <w:pPr>
              <w:spacing w:before="635" w:after="606" w:line="277" w:lineRule="exact"/>
              <w:ind w:left="108" w:right="108"/>
              <w:jc w:val="both"/>
              <w:textAlignment w:val="baseline"/>
              <w:rPr>
                <w:rFonts w:ascii="Arial" w:eastAsia="Arial" w:hAnsi="Arial"/>
                <w:color w:val="000000"/>
                <w:sz w:val="24"/>
              </w:rPr>
            </w:pPr>
            <w:r>
              <w:rPr>
                <w:rFonts w:ascii="Arial" w:eastAsia="Arial" w:hAnsi="Arial"/>
                <w:color w:val="000000"/>
                <w:sz w:val="24"/>
              </w:rPr>
              <w:t>the Framework Expiry Date or the Call-Off Expiry Date (as the context dictates);</w:t>
            </w:r>
          </w:p>
        </w:tc>
      </w:tr>
      <w:tr w:rsidR="00523AF4" w14:paraId="72E10EB1" w14:textId="77777777">
        <w:tblPrEx>
          <w:tblCellMar>
            <w:top w:w="0" w:type="dxa"/>
            <w:bottom w:w="0" w:type="dxa"/>
          </w:tblCellMar>
        </w:tblPrEx>
        <w:trPr>
          <w:trHeight w:hRule="exact" w:val="273"/>
        </w:trPr>
        <w:tc>
          <w:tcPr>
            <w:tcW w:w="2410" w:type="dxa"/>
            <w:vMerge w:val="restart"/>
            <w:tcBorders>
              <w:top w:val="single" w:sz="4" w:space="0" w:color="000000"/>
              <w:left w:val="single" w:sz="4" w:space="0" w:color="000000"/>
              <w:bottom w:val="single" w:sz="0" w:space="0" w:color="000000"/>
              <w:right w:val="single" w:sz="4" w:space="0" w:color="000000"/>
            </w:tcBorders>
          </w:tcPr>
          <w:p w14:paraId="474EE18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382EB4F6" w14:textId="77777777" w:rsidR="00523AF4" w:rsidRDefault="00523AF4"/>
        </w:tc>
      </w:tr>
      <w:tr w:rsidR="00523AF4" w14:paraId="33BDB9A5"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3EFD8786"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1F44F6D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48A3DFE"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1087C33D" w14:textId="77777777" w:rsidR="00523AF4" w:rsidRDefault="00EE6B67">
            <w:pPr>
              <w:spacing w:before="644" w:after="607" w:line="275" w:lineRule="exact"/>
              <w:ind w:left="19"/>
              <w:textAlignment w:val="baseline"/>
              <w:rPr>
                <w:rFonts w:ascii="Arial" w:eastAsia="Arial" w:hAnsi="Arial"/>
                <w:b/>
                <w:color w:val="000000"/>
                <w:sz w:val="24"/>
              </w:rPr>
            </w:pPr>
            <w:r>
              <w:rPr>
                <w:rFonts w:ascii="Arial" w:eastAsia="Arial" w:hAnsi="Arial"/>
                <w:b/>
                <w:color w:val="000000"/>
                <w:sz w:val="24"/>
              </w:rPr>
              <w:t>"Extension Period"</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4359BBE6" w14:textId="77777777" w:rsidR="00523AF4" w:rsidRDefault="00EE6B67">
            <w:pPr>
              <w:spacing w:before="640" w:after="606" w:line="277" w:lineRule="exact"/>
              <w:ind w:left="108" w:right="108"/>
              <w:jc w:val="both"/>
              <w:textAlignment w:val="baseline"/>
              <w:rPr>
                <w:rFonts w:ascii="Arial" w:eastAsia="Arial" w:hAnsi="Arial"/>
                <w:color w:val="000000"/>
                <w:sz w:val="24"/>
              </w:rPr>
            </w:pPr>
            <w:r>
              <w:rPr>
                <w:rFonts w:ascii="Arial" w:eastAsia="Arial" w:hAnsi="Arial"/>
                <w:color w:val="000000"/>
                <w:sz w:val="24"/>
              </w:rPr>
              <w:t>the Framework Optional Extension Period or the Call-Off Optional Extension Period as the context dictates;</w:t>
            </w:r>
          </w:p>
        </w:tc>
      </w:tr>
      <w:tr w:rsidR="00523AF4" w14:paraId="34E45F16" w14:textId="77777777">
        <w:tblPrEx>
          <w:tblCellMar>
            <w:top w:w="0" w:type="dxa"/>
            <w:bottom w:w="0" w:type="dxa"/>
          </w:tblCellMar>
        </w:tblPrEx>
        <w:trPr>
          <w:trHeight w:hRule="exact" w:val="278"/>
        </w:trPr>
        <w:tc>
          <w:tcPr>
            <w:tcW w:w="2410" w:type="dxa"/>
            <w:vMerge w:val="restart"/>
            <w:tcBorders>
              <w:top w:val="single" w:sz="4" w:space="0" w:color="000000"/>
              <w:left w:val="single" w:sz="4" w:space="0" w:color="000000"/>
              <w:bottom w:val="single" w:sz="0" w:space="0" w:color="000000"/>
              <w:right w:val="single" w:sz="4" w:space="0" w:color="000000"/>
            </w:tcBorders>
          </w:tcPr>
          <w:p w14:paraId="2679388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137970AD" w14:textId="77777777" w:rsidR="00523AF4" w:rsidRDefault="00523AF4"/>
        </w:tc>
      </w:tr>
      <w:tr w:rsidR="00523AF4" w14:paraId="5F865D2A"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38209859"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5581618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D047310"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40B10327" w14:textId="77777777" w:rsidR="00523AF4" w:rsidRDefault="00EE6B67">
            <w:pPr>
              <w:spacing w:before="644" w:after="607" w:line="275" w:lineRule="exact"/>
              <w:ind w:left="19"/>
              <w:textAlignment w:val="baseline"/>
              <w:rPr>
                <w:rFonts w:ascii="Arial" w:eastAsia="Arial" w:hAnsi="Arial"/>
                <w:b/>
                <w:color w:val="000000"/>
                <w:sz w:val="24"/>
              </w:rPr>
            </w:pPr>
            <w:r>
              <w:rPr>
                <w:rFonts w:ascii="Arial" w:eastAsia="Arial" w:hAnsi="Arial"/>
                <w:b/>
                <w:color w:val="000000"/>
                <w:sz w:val="24"/>
              </w:rPr>
              <w:t>"FOIA"</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61D2C269" w14:textId="77777777" w:rsidR="00523AF4" w:rsidRDefault="00EE6B67">
            <w:pPr>
              <w:tabs>
                <w:tab w:val="right" w:pos="7272"/>
              </w:tabs>
              <w:spacing w:before="638" w:line="277" w:lineRule="exact"/>
              <w:jc w:val="center"/>
              <w:textAlignment w:val="baseline"/>
              <w:rPr>
                <w:rFonts w:ascii="Arial" w:eastAsia="Arial" w:hAnsi="Arial"/>
                <w:color w:val="000000"/>
                <w:sz w:val="24"/>
              </w:rPr>
            </w:pPr>
            <w:r>
              <w:rPr>
                <w:rFonts w:ascii="Arial" w:eastAsia="Arial" w:hAnsi="Arial"/>
                <w:color w:val="000000"/>
                <w:sz w:val="24"/>
              </w:rPr>
              <w:t>the</w:t>
            </w:r>
            <w:r>
              <w:rPr>
                <w:rFonts w:ascii="Arial" w:eastAsia="Arial" w:hAnsi="Arial"/>
                <w:color w:val="000000"/>
                <w:sz w:val="24"/>
              </w:rPr>
              <w:tab/>
              <w:t>Freedom of Information Act 2000 and any subordinate</w:t>
            </w:r>
          </w:p>
          <w:p w14:paraId="6D792EC7" w14:textId="77777777" w:rsidR="00523AF4" w:rsidRDefault="00EE6B67">
            <w:pPr>
              <w:spacing w:after="616" w:line="276" w:lineRule="exact"/>
              <w:ind w:left="144" w:right="108"/>
              <w:jc w:val="both"/>
              <w:textAlignment w:val="baseline"/>
              <w:rPr>
                <w:rFonts w:ascii="Arial" w:eastAsia="Arial" w:hAnsi="Arial"/>
                <w:color w:val="000000"/>
                <w:sz w:val="24"/>
              </w:rPr>
            </w:pPr>
            <w:r>
              <w:rPr>
                <w:rFonts w:ascii="Arial" w:eastAsia="Arial" w:hAnsi="Arial"/>
                <w:color w:val="000000"/>
                <w:sz w:val="24"/>
              </w:rPr>
              <w:t>legislation made under that Act from time to time together with any guidance and/or codes of practice issued by the Information Commissioner or relevant Government department in relation to such legislation;</w:t>
            </w:r>
          </w:p>
        </w:tc>
      </w:tr>
      <w:tr w:rsidR="00523AF4" w14:paraId="6598EDFA" w14:textId="77777777">
        <w:tblPrEx>
          <w:tblCellMar>
            <w:top w:w="0" w:type="dxa"/>
            <w:bottom w:w="0" w:type="dxa"/>
          </w:tblCellMar>
        </w:tblPrEx>
        <w:trPr>
          <w:trHeight w:hRule="exact" w:val="1104"/>
        </w:trPr>
        <w:tc>
          <w:tcPr>
            <w:tcW w:w="2410" w:type="dxa"/>
            <w:vMerge w:val="restart"/>
            <w:tcBorders>
              <w:top w:val="single" w:sz="4" w:space="0" w:color="000000"/>
              <w:left w:val="single" w:sz="4" w:space="0" w:color="000000"/>
              <w:bottom w:val="single" w:sz="0" w:space="0" w:color="000000"/>
              <w:right w:val="single" w:sz="4" w:space="0" w:color="000000"/>
            </w:tcBorders>
          </w:tcPr>
          <w:p w14:paraId="0EBF26E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56430EBB" w14:textId="77777777" w:rsidR="00523AF4" w:rsidRDefault="00523AF4"/>
        </w:tc>
      </w:tr>
      <w:tr w:rsidR="00523AF4" w14:paraId="555E2361"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36EE8C0D"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787FAEB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6E3D884" w14:textId="77777777">
        <w:tblPrEx>
          <w:tblCellMar>
            <w:top w:w="0" w:type="dxa"/>
            <w:bottom w:w="0" w:type="dxa"/>
          </w:tblCellMar>
        </w:tblPrEx>
        <w:trPr>
          <w:trHeight w:hRule="exact" w:val="1809"/>
        </w:trPr>
        <w:tc>
          <w:tcPr>
            <w:tcW w:w="2410" w:type="dxa"/>
            <w:tcBorders>
              <w:top w:val="single" w:sz="4" w:space="0" w:color="000000"/>
              <w:left w:val="single" w:sz="4" w:space="0" w:color="000000"/>
              <w:bottom w:val="single" w:sz="4" w:space="0" w:color="000000"/>
              <w:right w:val="single" w:sz="4" w:space="0" w:color="000000"/>
            </w:tcBorders>
            <w:vAlign w:val="center"/>
          </w:tcPr>
          <w:p w14:paraId="178020F9" w14:textId="77777777" w:rsidR="00523AF4" w:rsidRDefault="00EE6B67">
            <w:pPr>
              <w:spacing w:before="641" w:after="597" w:line="278" w:lineRule="exact"/>
              <w:textAlignment w:val="baseline"/>
              <w:rPr>
                <w:rFonts w:ascii="Arial" w:eastAsia="Arial" w:hAnsi="Arial"/>
                <w:b/>
                <w:color w:val="000000"/>
                <w:sz w:val="24"/>
              </w:rPr>
            </w:pPr>
            <w:r>
              <w:rPr>
                <w:rFonts w:ascii="Arial" w:eastAsia="Arial" w:hAnsi="Arial"/>
                <w:b/>
                <w:color w:val="000000"/>
                <w:sz w:val="24"/>
              </w:rPr>
              <w:t>"Force Majeure Event"</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297DB70B" w14:textId="77777777" w:rsidR="00523AF4" w:rsidRDefault="00EE6B67">
            <w:pPr>
              <w:spacing w:before="633" w:after="601" w:line="277" w:lineRule="exact"/>
              <w:ind w:left="108" w:right="108"/>
              <w:jc w:val="both"/>
              <w:textAlignment w:val="baseline"/>
              <w:rPr>
                <w:rFonts w:ascii="Arial" w:eastAsia="Arial" w:hAnsi="Arial"/>
                <w:color w:val="000000"/>
                <w:spacing w:val="-2"/>
                <w:sz w:val="24"/>
              </w:rPr>
            </w:pPr>
            <w:r>
              <w:rPr>
                <w:rFonts w:ascii="Arial" w:eastAsia="Arial" w:hAnsi="Arial"/>
                <w:color w:val="000000"/>
                <w:spacing w:val="-2"/>
                <w:sz w:val="24"/>
              </w:rPr>
              <w:t>any event, occurrence, circumstance, matter or cause affecting the performance by either the Relevant Authority or the Supplier of its obligations arising from acts, events, omissions, happenings or non-happenings beyond the reasonable control of the Affec</w:t>
            </w:r>
            <w:r>
              <w:rPr>
                <w:rFonts w:ascii="Arial" w:eastAsia="Arial" w:hAnsi="Arial"/>
                <w:color w:val="000000"/>
                <w:spacing w:val="-2"/>
                <w:sz w:val="24"/>
              </w:rPr>
              <w:t>ted Party which prevent or materially delay the Affected Party from performing its obligations under a Contract and which are not attributable to any wilful act, neglect or failure to take reasonable preventative action by the Affected Party, including:</w:t>
            </w:r>
          </w:p>
        </w:tc>
      </w:tr>
      <w:tr w:rsidR="00523AF4" w14:paraId="0472D4FE" w14:textId="77777777">
        <w:tblPrEx>
          <w:tblCellMar>
            <w:top w:w="0" w:type="dxa"/>
            <w:bottom w:w="0" w:type="dxa"/>
          </w:tblCellMar>
        </w:tblPrEx>
        <w:trPr>
          <w:trHeight w:hRule="exact" w:val="1656"/>
        </w:trPr>
        <w:tc>
          <w:tcPr>
            <w:tcW w:w="2410" w:type="dxa"/>
            <w:vMerge w:val="restart"/>
            <w:tcBorders>
              <w:top w:val="single" w:sz="4" w:space="0" w:color="000000"/>
              <w:left w:val="single" w:sz="4" w:space="0" w:color="000000"/>
              <w:bottom w:val="single" w:sz="0" w:space="0" w:color="000000"/>
              <w:right w:val="single" w:sz="4" w:space="0" w:color="000000"/>
            </w:tcBorders>
          </w:tcPr>
          <w:p w14:paraId="7DF630A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68B50AF9" w14:textId="77777777" w:rsidR="00523AF4" w:rsidRDefault="00523AF4"/>
        </w:tc>
      </w:tr>
      <w:tr w:rsidR="00523AF4" w14:paraId="42A1438C" w14:textId="77777777">
        <w:tblPrEx>
          <w:tblCellMar>
            <w:top w:w="0" w:type="dxa"/>
            <w:bottom w:w="0" w:type="dxa"/>
          </w:tblCellMar>
        </w:tblPrEx>
        <w:trPr>
          <w:trHeight w:hRule="exact" w:val="1560"/>
        </w:trPr>
        <w:tc>
          <w:tcPr>
            <w:tcW w:w="2410" w:type="dxa"/>
            <w:vMerge/>
            <w:tcBorders>
              <w:top w:val="single" w:sz="0" w:space="0" w:color="000000"/>
              <w:left w:val="single" w:sz="4" w:space="0" w:color="000000"/>
              <w:bottom w:val="single" w:sz="4" w:space="0" w:color="000000"/>
              <w:right w:val="single" w:sz="4" w:space="0" w:color="000000"/>
            </w:tcBorders>
          </w:tcPr>
          <w:p w14:paraId="4461C248"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vAlign w:val="bottom"/>
          </w:tcPr>
          <w:p w14:paraId="75670BDC" w14:textId="77777777" w:rsidR="00523AF4" w:rsidRDefault="00EE6B67">
            <w:pPr>
              <w:numPr>
                <w:ilvl w:val="0"/>
                <w:numId w:val="77"/>
              </w:numPr>
              <w:tabs>
                <w:tab w:val="clear" w:pos="216"/>
                <w:tab w:val="left" w:pos="432"/>
              </w:tabs>
              <w:spacing w:before="758" w:line="277" w:lineRule="exact"/>
              <w:ind w:left="216"/>
              <w:textAlignment w:val="baseline"/>
              <w:rPr>
                <w:rFonts w:ascii="Arial" w:eastAsia="Arial" w:hAnsi="Arial"/>
                <w:color w:val="000000"/>
                <w:sz w:val="24"/>
              </w:rPr>
            </w:pPr>
            <w:r>
              <w:rPr>
                <w:rFonts w:ascii="Arial" w:eastAsia="Arial" w:hAnsi="Arial"/>
                <w:color w:val="000000"/>
                <w:sz w:val="24"/>
              </w:rPr>
              <w:t>riots, civil commotion, war or armed conflict;</w:t>
            </w:r>
          </w:p>
          <w:p w14:paraId="0D3EF09C" w14:textId="77777777" w:rsidR="00523AF4" w:rsidRDefault="00EE6B67">
            <w:pPr>
              <w:numPr>
                <w:ilvl w:val="0"/>
                <w:numId w:val="77"/>
              </w:numPr>
              <w:tabs>
                <w:tab w:val="clear" w:pos="216"/>
                <w:tab w:val="left" w:pos="432"/>
              </w:tabs>
              <w:spacing w:before="122" w:after="121" w:line="277" w:lineRule="exact"/>
              <w:ind w:left="216"/>
              <w:textAlignment w:val="baseline"/>
              <w:rPr>
                <w:rFonts w:ascii="Arial" w:eastAsia="Arial" w:hAnsi="Arial"/>
                <w:color w:val="000000"/>
                <w:sz w:val="24"/>
              </w:rPr>
            </w:pPr>
            <w:r>
              <w:rPr>
                <w:rFonts w:ascii="Arial" w:eastAsia="Arial" w:hAnsi="Arial"/>
                <w:color w:val="000000"/>
                <w:sz w:val="24"/>
              </w:rPr>
              <w:t>acts of terrorism;</w:t>
            </w:r>
          </w:p>
        </w:tc>
      </w:tr>
    </w:tbl>
    <w:p w14:paraId="3FA93883" w14:textId="77777777" w:rsidR="00523AF4" w:rsidRDefault="00523AF4">
      <w:pPr>
        <w:spacing w:after="49" w:line="20" w:lineRule="exact"/>
      </w:pPr>
    </w:p>
    <w:p w14:paraId="59E9CD95"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7980BEB8"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57 </w:t>
      </w:r>
      <w:r>
        <w:rPr>
          <w:rFonts w:ascii="Arial" w:eastAsia="Arial" w:hAnsi="Arial"/>
          <w:color w:val="000000"/>
          <w:sz w:val="20"/>
        </w:rPr>
        <w:t>Model Version: v3.8</w:t>
      </w:r>
    </w:p>
    <w:p w14:paraId="5B2180C5" w14:textId="77777777" w:rsidR="00523AF4" w:rsidRDefault="00523AF4">
      <w:pPr>
        <w:sectPr w:rsidR="00523AF4">
          <w:pgSz w:w="11904" w:h="16838"/>
          <w:pgMar w:top="700" w:right="698" w:bottom="562" w:left="1423" w:header="720" w:footer="720" w:gutter="0"/>
          <w:cols w:space="720"/>
        </w:sectPr>
      </w:pPr>
    </w:p>
    <w:p w14:paraId="2F55DD02" w14:textId="77777777" w:rsidR="00523AF4" w:rsidRDefault="00EE6B67">
      <w:pPr>
        <w:spacing w:before="18" w:after="247"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5F379ECB" w14:textId="77777777">
        <w:tblPrEx>
          <w:tblCellMar>
            <w:top w:w="0" w:type="dxa"/>
            <w:bottom w:w="0" w:type="dxa"/>
          </w:tblCellMar>
        </w:tblPrEx>
        <w:trPr>
          <w:trHeight w:hRule="exact" w:val="1584"/>
        </w:trPr>
        <w:tc>
          <w:tcPr>
            <w:tcW w:w="2410" w:type="dxa"/>
            <w:vMerge w:val="restart"/>
            <w:tcBorders>
              <w:top w:val="single" w:sz="4" w:space="0" w:color="000000"/>
              <w:left w:val="single" w:sz="4" w:space="0" w:color="000000"/>
              <w:bottom w:val="single" w:sz="0" w:space="0" w:color="000000"/>
              <w:right w:val="single" w:sz="4" w:space="0" w:color="000000"/>
            </w:tcBorders>
          </w:tcPr>
          <w:p w14:paraId="0C0C6E9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53FB8107" w14:textId="77777777" w:rsidR="00523AF4" w:rsidRDefault="00EE6B67">
            <w:pPr>
              <w:numPr>
                <w:ilvl w:val="0"/>
                <w:numId w:val="78"/>
              </w:numPr>
              <w:tabs>
                <w:tab w:val="clear" w:pos="288"/>
                <w:tab w:val="left" w:pos="576"/>
              </w:tabs>
              <w:spacing w:line="277" w:lineRule="exact"/>
              <w:ind w:left="576" w:right="108" w:hanging="288"/>
              <w:textAlignment w:val="baseline"/>
              <w:rPr>
                <w:rFonts w:ascii="Arial" w:eastAsia="Arial" w:hAnsi="Arial"/>
                <w:color w:val="000000"/>
                <w:sz w:val="24"/>
              </w:rPr>
            </w:pPr>
            <w:r>
              <w:rPr>
                <w:rFonts w:ascii="Arial" w:eastAsia="Arial" w:hAnsi="Arial"/>
                <w:color w:val="000000"/>
                <w:sz w:val="24"/>
              </w:rPr>
              <w:t>acts of a Central Government Body, local government or regulatory bodies;</w:t>
            </w:r>
          </w:p>
          <w:p w14:paraId="7291D224" w14:textId="77777777" w:rsidR="00523AF4" w:rsidRDefault="00EE6B67">
            <w:pPr>
              <w:numPr>
                <w:ilvl w:val="0"/>
                <w:numId w:val="73"/>
              </w:numPr>
              <w:tabs>
                <w:tab w:val="clear" w:pos="360"/>
                <w:tab w:val="left" w:pos="576"/>
              </w:tabs>
              <w:spacing w:before="116" w:after="621" w:line="277" w:lineRule="exact"/>
              <w:ind w:left="216"/>
              <w:textAlignment w:val="baseline"/>
              <w:rPr>
                <w:rFonts w:ascii="Arial" w:eastAsia="Arial" w:hAnsi="Arial"/>
                <w:color w:val="000000"/>
                <w:sz w:val="24"/>
              </w:rPr>
            </w:pPr>
            <w:r>
              <w:rPr>
                <w:rFonts w:ascii="Arial" w:eastAsia="Arial" w:hAnsi="Arial"/>
                <w:color w:val="000000"/>
                <w:sz w:val="24"/>
              </w:rPr>
              <w:t>fire, flood, storm or earthquake or other natural disaster,</w:t>
            </w:r>
          </w:p>
        </w:tc>
      </w:tr>
      <w:tr w:rsidR="00523AF4" w14:paraId="62695B3E" w14:textId="77777777">
        <w:tblPrEx>
          <w:tblCellMar>
            <w:top w:w="0" w:type="dxa"/>
            <w:bottom w:w="0" w:type="dxa"/>
          </w:tblCellMar>
        </w:tblPrEx>
        <w:trPr>
          <w:trHeight w:hRule="exact" w:val="2208"/>
        </w:trPr>
        <w:tc>
          <w:tcPr>
            <w:tcW w:w="2410" w:type="dxa"/>
            <w:vMerge/>
            <w:tcBorders>
              <w:top w:val="single" w:sz="0" w:space="0" w:color="000000"/>
              <w:left w:val="single" w:sz="4" w:space="0" w:color="000000"/>
              <w:bottom w:val="single" w:sz="0" w:space="0" w:color="000000"/>
              <w:right w:val="single" w:sz="4" w:space="0" w:color="000000"/>
            </w:tcBorders>
          </w:tcPr>
          <w:p w14:paraId="73D3CB5A"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vAlign w:val="center"/>
          </w:tcPr>
          <w:p w14:paraId="1F2D3455" w14:textId="77777777" w:rsidR="00523AF4" w:rsidRDefault="00EE6B67">
            <w:pPr>
              <w:spacing w:before="758" w:line="277" w:lineRule="exact"/>
              <w:ind w:right="108"/>
              <w:jc w:val="right"/>
              <w:textAlignment w:val="baseline"/>
              <w:rPr>
                <w:rFonts w:ascii="Arial" w:eastAsia="Arial" w:hAnsi="Arial"/>
                <w:color w:val="000000"/>
                <w:sz w:val="24"/>
              </w:rPr>
            </w:pPr>
            <w:r>
              <w:rPr>
                <w:rFonts w:ascii="Arial" w:eastAsia="Arial" w:hAnsi="Arial"/>
                <w:color w:val="000000"/>
                <w:sz w:val="24"/>
              </w:rPr>
              <w:t>but excluding any industrial dispute relating to the Supplier, the</w:t>
            </w:r>
          </w:p>
          <w:p w14:paraId="243D6571" w14:textId="77777777" w:rsidR="00523AF4" w:rsidRDefault="00EE6B67">
            <w:pPr>
              <w:tabs>
                <w:tab w:val="left" w:pos="1224"/>
                <w:tab w:val="left" w:pos="1872"/>
                <w:tab w:val="left" w:pos="2304"/>
                <w:tab w:val="left" w:pos="2880"/>
                <w:tab w:val="left" w:pos="3600"/>
                <w:tab w:val="left" w:pos="4464"/>
                <w:tab w:val="left" w:pos="4896"/>
                <w:tab w:val="left" w:pos="5400"/>
                <w:tab w:val="left" w:pos="6480"/>
                <w:tab w:val="right" w:pos="7272"/>
              </w:tabs>
              <w:spacing w:after="616" w:line="276" w:lineRule="exact"/>
              <w:ind w:left="144" w:right="108"/>
              <w:jc w:val="both"/>
              <w:textAlignment w:val="baseline"/>
              <w:rPr>
                <w:rFonts w:ascii="Arial" w:eastAsia="Arial" w:hAnsi="Arial"/>
                <w:color w:val="000000"/>
                <w:sz w:val="24"/>
              </w:rPr>
            </w:pPr>
            <w:r>
              <w:rPr>
                <w:rFonts w:ascii="Arial" w:eastAsia="Arial" w:hAnsi="Arial"/>
                <w:color w:val="000000"/>
                <w:sz w:val="24"/>
              </w:rPr>
              <w:t>Supplier</w:t>
            </w:r>
            <w:r>
              <w:rPr>
                <w:rFonts w:ascii="Arial" w:eastAsia="Arial" w:hAnsi="Arial"/>
                <w:color w:val="000000"/>
                <w:sz w:val="24"/>
              </w:rPr>
              <w:tab/>
              <w:t>Staff</w:t>
            </w:r>
            <w:r>
              <w:rPr>
                <w:rFonts w:ascii="Arial" w:eastAsia="Arial" w:hAnsi="Arial"/>
                <w:color w:val="000000"/>
                <w:sz w:val="24"/>
              </w:rPr>
              <w:tab/>
              <w:t>or</w:t>
            </w:r>
            <w:r>
              <w:rPr>
                <w:rFonts w:ascii="Arial" w:eastAsia="Arial" w:hAnsi="Arial"/>
                <w:color w:val="000000"/>
                <w:sz w:val="24"/>
              </w:rPr>
              <w:tab/>
              <w:t>any</w:t>
            </w:r>
            <w:r>
              <w:rPr>
                <w:rFonts w:ascii="Arial" w:eastAsia="Arial" w:hAnsi="Arial"/>
                <w:color w:val="000000"/>
                <w:sz w:val="24"/>
              </w:rPr>
              <w:tab/>
              <w:t>other</w:t>
            </w:r>
            <w:r>
              <w:rPr>
                <w:rFonts w:ascii="Arial" w:eastAsia="Arial" w:hAnsi="Arial"/>
                <w:color w:val="000000"/>
                <w:sz w:val="24"/>
              </w:rPr>
              <w:tab/>
              <w:t>failure</w:t>
            </w:r>
            <w:r>
              <w:rPr>
                <w:rFonts w:ascii="Arial" w:eastAsia="Arial" w:hAnsi="Arial"/>
                <w:color w:val="000000"/>
                <w:sz w:val="24"/>
              </w:rPr>
              <w:tab/>
              <w:t>in</w:t>
            </w:r>
            <w:r>
              <w:rPr>
                <w:rFonts w:ascii="Arial" w:eastAsia="Arial" w:hAnsi="Arial"/>
                <w:color w:val="000000"/>
                <w:sz w:val="24"/>
              </w:rPr>
              <w:tab/>
              <w:t>the</w:t>
            </w:r>
            <w:r>
              <w:rPr>
                <w:rFonts w:ascii="Arial" w:eastAsia="Arial" w:hAnsi="Arial"/>
                <w:color w:val="000000"/>
                <w:sz w:val="24"/>
              </w:rPr>
              <w:tab/>
              <w:t>Supplier</w:t>
            </w:r>
            <w:r>
              <w:rPr>
                <w:rFonts w:ascii="Arial" w:eastAsia="Arial" w:hAnsi="Arial"/>
                <w:color w:val="000000"/>
                <w:sz w:val="24"/>
              </w:rPr>
              <w:tab/>
              <w:t>or</w:t>
            </w:r>
            <w:r>
              <w:rPr>
                <w:rFonts w:ascii="Arial" w:eastAsia="Arial" w:hAnsi="Arial"/>
                <w:color w:val="000000"/>
                <w:sz w:val="24"/>
              </w:rPr>
              <w:tab/>
              <w:t xml:space="preserve">the </w:t>
            </w:r>
            <w:r>
              <w:rPr>
                <w:rFonts w:ascii="Arial" w:eastAsia="Arial" w:hAnsi="Arial"/>
                <w:color w:val="000000"/>
                <w:sz w:val="24"/>
              </w:rPr>
              <w:br/>
              <w:t>Subcontractor's supply chain;</w:t>
            </w:r>
          </w:p>
        </w:tc>
      </w:tr>
      <w:tr w:rsidR="00523AF4" w14:paraId="0B769A20"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7EDE4664"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303F679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A763056" w14:textId="77777777">
        <w:tblPrEx>
          <w:tblCellMar>
            <w:top w:w="0" w:type="dxa"/>
            <w:bottom w:w="0" w:type="dxa"/>
          </w:tblCellMar>
        </w:tblPrEx>
        <w:trPr>
          <w:trHeight w:hRule="exact" w:val="1809"/>
        </w:trPr>
        <w:tc>
          <w:tcPr>
            <w:tcW w:w="2410" w:type="dxa"/>
            <w:tcBorders>
              <w:top w:val="single" w:sz="4" w:space="0" w:color="000000"/>
              <w:left w:val="single" w:sz="4" w:space="0" w:color="000000"/>
              <w:bottom w:val="single" w:sz="4" w:space="0" w:color="000000"/>
              <w:right w:val="single" w:sz="4" w:space="0" w:color="000000"/>
            </w:tcBorders>
            <w:vAlign w:val="center"/>
          </w:tcPr>
          <w:p w14:paraId="600377EB" w14:textId="77777777" w:rsidR="00523AF4" w:rsidRDefault="00EE6B67">
            <w:pPr>
              <w:spacing w:before="642" w:after="596" w:line="278" w:lineRule="exact"/>
              <w:textAlignment w:val="baseline"/>
              <w:rPr>
                <w:rFonts w:ascii="Arial" w:eastAsia="Arial" w:hAnsi="Arial"/>
                <w:b/>
                <w:color w:val="000000"/>
                <w:sz w:val="24"/>
              </w:rPr>
            </w:pPr>
            <w:r>
              <w:rPr>
                <w:rFonts w:ascii="Arial" w:eastAsia="Arial" w:hAnsi="Arial"/>
                <w:b/>
                <w:color w:val="000000"/>
                <w:sz w:val="24"/>
              </w:rPr>
              <w:t>"Force Majeure Notice"</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001C585A" w14:textId="77777777" w:rsidR="00523AF4" w:rsidRDefault="00EE6B67">
            <w:pPr>
              <w:spacing w:before="636" w:after="615" w:line="277" w:lineRule="exact"/>
              <w:ind w:left="108" w:right="108"/>
              <w:jc w:val="both"/>
              <w:textAlignment w:val="baseline"/>
              <w:rPr>
                <w:rFonts w:ascii="Arial" w:eastAsia="Arial" w:hAnsi="Arial"/>
                <w:color w:val="000000"/>
                <w:sz w:val="24"/>
              </w:rPr>
            </w:pPr>
            <w:r>
              <w:rPr>
                <w:rFonts w:ascii="Arial" w:eastAsia="Arial" w:hAnsi="Arial"/>
                <w:color w:val="000000"/>
                <w:sz w:val="24"/>
              </w:rPr>
              <w:t>a written notice served by the Affected Party on the other Party stating that the Affected Party believes that there is a Force Majeure Event;</w:t>
            </w:r>
          </w:p>
        </w:tc>
      </w:tr>
      <w:tr w:rsidR="00523AF4" w14:paraId="7FC871BB" w14:textId="77777777">
        <w:tblPrEx>
          <w:tblCellMar>
            <w:top w:w="0" w:type="dxa"/>
            <w:bottom w:w="0" w:type="dxa"/>
          </w:tblCellMar>
        </w:tblPrEx>
        <w:trPr>
          <w:trHeight w:hRule="exact" w:val="279"/>
        </w:trPr>
        <w:tc>
          <w:tcPr>
            <w:tcW w:w="2410" w:type="dxa"/>
            <w:vMerge w:val="restart"/>
            <w:tcBorders>
              <w:top w:val="single" w:sz="4" w:space="0" w:color="000000"/>
              <w:left w:val="single" w:sz="4" w:space="0" w:color="000000"/>
              <w:bottom w:val="single" w:sz="0" w:space="0" w:color="000000"/>
              <w:right w:val="single" w:sz="4" w:space="0" w:color="000000"/>
            </w:tcBorders>
          </w:tcPr>
          <w:p w14:paraId="0329439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6111B7E3" w14:textId="77777777" w:rsidR="00523AF4" w:rsidRDefault="00523AF4"/>
        </w:tc>
      </w:tr>
      <w:tr w:rsidR="00523AF4" w14:paraId="0FC7E888"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47C003DA"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2C6091D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1228E6DE" w14:textId="77777777">
        <w:tblPrEx>
          <w:tblCellMar>
            <w:top w:w="0" w:type="dxa"/>
            <w:bottom w:w="0" w:type="dxa"/>
          </w:tblCellMar>
        </w:tblPrEx>
        <w:trPr>
          <w:trHeight w:hRule="exact" w:val="1810"/>
        </w:trPr>
        <w:tc>
          <w:tcPr>
            <w:tcW w:w="2410" w:type="dxa"/>
            <w:tcBorders>
              <w:top w:val="single" w:sz="4" w:space="0" w:color="000000"/>
              <w:left w:val="single" w:sz="4" w:space="0" w:color="000000"/>
              <w:bottom w:val="single" w:sz="4" w:space="0" w:color="000000"/>
              <w:right w:val="single" w:sz="4" w:space="0" w:color="000000"/>
            </w:tcBorders>
            <w:vAlign w:val="center"/>
          </w:tcPr>
          <w:p w14:paraId="033073D0" w14:textId="77777777" w:rsidR="00523AF4" w:rsidRDefault="00EE6B67">
            <w:pPr>
              <w:spacing w:before="643" w:after="610" w:line="278" w:lineRule="exact"/>
              <w:textAlignment w:val="baseline"/>
              <w:rPr>
                <w:rFonts w:ascii="Arial" w:eastAsia="Arial" w:hAnsi="Arial"/>
                <w:b/>
                <w:color w:val="000000"/>
                <w:sz w:val="24"/>
              </w:rPr>
            </w:pPr>
            <w:r>
              <w:rPr>
                <w:rFonts w:ascii="Arial" w:eastAsia="Arial" w:hAnsi="Arial"/>
                <w:b/>
                <w:color w:val="000000"/>
                <w:sz w:val="24"/>
              </w:rPr>
              <w:t>"Framework Award Form"</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74D7B432" w14:textId="77777777" w:rsidR="00523AF4" w:rsidRDefault="00EE6B67">
            <w:pPr>
              <w:spacing w:before="636" w:after="616" w:line="277" w:lineRule="exact"/>
              <w:ind w:left="108" w:right="108"/>
              <w:jc w:val="both"/>
              <w:textAlignment w:val="baseline"/>
              <w:rPr>
                <w:rFonts w:ascii="Arial" w:eastAsia="Arial" w:hAnsi="Arial"/>
                <w:color w:val="000000"/>
                <w:sz w:val="24"/>
              </w:rPr>
            </w:pPr>
            <w:r>
              <w:rPr>
                <w:rFonts w:ascii="Arial" w:eastAsia="Arial" w:hAnsi="Arial"/>
                <w:color w:val="000000"/>
                <w:sz w:val="24"/>
              </w:rPr>
              <w:t>the document outlining the Framework Incorporated Terms and crucial information required for the Framework Contract, to be executed by the Supplier and CCS;</w:t>
            </w:r>
          </w:p>
        </w:tc>
      </w:tr>
      <w:tr w:rsidR="00523AF4" w14:paraId="21A0E00A" w14:textId="77777777">
        <w:tblPrEx>
          <w:tblCellMar>
            <w:top w:w="0" w:type="dxa"/>
            <w:bottom w:w="0" w:type="dxa"/>
          </w:tblCellMar>
        </w:tblPrEx>
        <w:trPr>
          <w:trHeight w:hRule="exact" w:val="278"/>
        </w:trPr>
        <w:tc>
          <w:tcPr>
            <w:tcW w:w="2410" w:type="dxa"/>
            <w:vMerge w:val="restart"/>
            <w:tcBorders>
              <w:top w:val="single" w:sz="4" w:space="0" w:color="000000"/>
              <w:left w:val="single" w:sz="4" w:space="0" w:color="000000"/>
              <w:bottom w:val="single" w:sz="0" w:space="0" w:color="000000"/>
              <w:right w:val="single" w:sz="4" w:space="0" w:color="000000"/>
            </w:tcBorders>
          </w:tcPr>
          <w:p w14:paraId="462D911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5D22F86A" w14:textId="77777777" w:rsidR="00523AF4" w:rsidRDefault="00523AF4"/>
        </w:tc>
      </w:tr>
      <w:tr w:rsidR="00523AF4" w14:paraId="5812C8F8"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33BF97D5"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583082B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FF22D08" w14:textId="77777777">
        <w:tblPrEx>
          <w:tblCellMar>
            <w:top w:w="0" w:type="dxa"/>
            <w:bottom w:w="0" w:type="dxa"/>
          </w:tblCellMar>
        </w:tblPrEx>
        <w:trPr>
          <w:trHeight w:hRule="exact" w:val="1814"/>
        </w:trPr>
        <w:tc>
          <w:tcPr>
            <w:tcW w:w="2410" w:type="dxa"/>
            <w:tcBorders>
              <w:top w:val="single" w:sz="4" w:space="0" w:color="000000"/>
              <w:left w:val="single" w:sz="4" w:space="0" w:color="000000"/>
              <w:bottom w:val="single" w:sz="4" w:space="0" w:color="000000"/>
              <w:right w:val="single" w:sz="4" w:space="0" w:color="000000"/>
            </w:tcBorders>
            <w:vAlign w:val="center"/>
          </w:tcPr>
          <w:p w14:paraId="63B4B7EB" w14:textId="77777777" w:rsidR="00523AF4" w:rsidRDefault="00EE6B67">
            <w:pPr>
              <w:spacing w:before="642" w:after="611" w:line="278" w:lineRule="exact"/>
              <w:textAlignment w:val="baseline"/>
              <w:rPr>
                <w:rFonts w:ascii="Arial" w:eastAsia="Arial" w:hAnsi="Arial"/>
                <w:b/>
                <w:color w:val="000000"/>
                <w:sz w:val="24"/>
              </w:rPr>
            </w:pPr>
            <w:r>
              <w:rPr>
                <w:rFonts w:ascii="Arial" w:eastAsia="Arial" w:hAnsi="Arial"/>
                <w:b/>
                <w:color w:val="000000"/>
                <w:sz w:val="24"/>
              </w:rPr>
              <w:t>"Framework Contract"</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2700ACCE" w14:textId="77777777" w:rsidR="00523AF4" w:rsidRDefault="00EE6B67">
            <w:pPr>
              <w:spacing w:before="637" w:after="611" w:line="277" w:lineRule="exact"/>
              <w:ind w:left="108" w:right="108"/>
              <w:jc w:val="both"/>
              <w:textAlignment w:val="baseline"/>
              <w:rPr>
                <w:rFonts w:ascii="Arial" w:eastAsia="Arial" w:hAnsi="Arial"/>
                <w:color w:val="000000"/>
                <w:sz w:val="24"/>
              </w:rPr>
            </w:pPr>
            <w:r>
              <w:rPr>
                <w:rFonts w:ascii="Arial" w:eastAsia="Arial" w:hAnsi="Arial"/>
                <w:color w:val="000000"/>
                <w:sz w:val="24"/>
              </w:rPr>
              <w:t>the framework agreement established between CCS and the Supplier in accordance with Regulation 33 by the Framework Award Form for the provision of the Deliverables to Buyers by the Supplier pursuant to the OJEU Notice;</w:t>
            </w:r>
          </w:p>
        </w:tc>
      </w:tr>
      <w:tr w:rsidR="00523AF4" w14:paraId="253E764D"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68B66FB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39E870DC" w14:textId="77777777" w:rsidR="00523AF4" w:rsidRDefault="00523AF4"/>
        </w:tc>
      </w:tr>
      <w:tr w:rsidR="00523AF4" w14:paraId="04E32D64"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684D1B4C"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711D1CB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58AB68C" w14:textId="77777777">
        <w:tblPrEx>
          <w:tblCellMar>
            <w:top w:w="0" w:type="dxa"/>
            <w:bottom w:w="0" w:type="dxa"/>
          </w:tblCellMar>
        </w:tblPrEx>
        <w:trPr>
          <w:trHeight w:hRule="exact" w:val="1809"/>
        </w:trPr>
        <w:tc>
          <w:tcPr>
            <w:tcW w:w="2410" w:type="dxa"/>
            <w:tcBorders>
              <w:top w:val="single" w:sz="4" w:space="0" w:color="000000"/>
              <w:left w:val="single" w:sz="4" w:space="0" w:color="000000"/>
              <w:bottom w:val="single" w:sz="4" w:space="0" w:color="000000"/>
              <w:right w:val="single" w:sz="4" w:space="0" w:color="000000"/>
            </w:tcBorders>
            <w:vAlign w:val="center"/>
          </w:tcPr>
          <w:p w14:paraId="1A50FC85" w14:textId="77777777" w:rsidR="00523AF4" w:rsidRDefault="00EE6B67">
            <w:pPr>
              <w:spacing w:before="638" w:after="610" w:line="278" w:lineRule="exact"/>
              <w:ind w:right="504"/>
              <w:textAlignment w:val="baseline"/>
              <w:rPr>
                <w:rFonts w:ascii="Arial" w:eastAsia="Arial" w:hAnsi="Arial"/>
                <w:b/>
                <w:color w:val="000000"/>
                <w:spacing w:val="-2"/>
                <w:sz w:val="24"/>
              </w:rPr>
            </w:pPr>
            <w:r>
              <w:rPr>
                <w:rFonts w:ascii="Arial" w:eastAsia="Arial" w:hAnsi="Arial"/>
                <w:b/>
                <w:color w:val="000000"/>
                <w:spacing w:val="-2"/>
                <w:sz w:val="24"/>
              </w:rPr>
              <w:t>"Framework Contract Period"</w:t>
            </w:r>
          </w:p>
        </w:tc>
        <w:tc>
          <w:tcPr>
            <w:tcW w:w="7339" w:type="dxa"/>
            <w:tcBorders>
              <w:top w:val="single" w:sz="4" w:space="0" w:color="000000"/>
              <w:left w:val="single" w:sz="4" w:space="0" w:color="000000"/>
              <w:bottom w:val="single" w:sz="4" w:space="0" w:color="000000"/>
              <w:right w:val="single" w:sz="4" w:space="0" w:color="000000"/>
            </w:tcBorders>
            <w:vAlign w:val="center"/>
          </w:tcPr>
          <w:p w14:paraId="2FF42DB8" w14:textId="77777777" w:rsidR="00523AF4" w:rsidRDefault="00EE6B67">
            <w:pPr>
              <w:spacing w:before="635" w:after="615" w:line="277" w:lineRule="exact"/>
              <w:ind w:left="108" w:right="108"/>
              <w:jc w:val="both"/>
              <w:textAlignment w:val="baseline"/>
              <w:rPr>
                <w:rFonts w:ascii="Arial" w:eastAsia="Arial" w:hAnsi="Arial"/>
                <w:color w:val="000000"/>
                <w:sz w:val="24"/>
              </w:rPr>
            </w:pPr>
            <w:r>
              <w:rPr>
                <w:rFonts w:ascii="Arial" w:eastAsia="Arial" w:hAnsi="Arial"/>
                <w:color w:val="000000"/>
                <w:sz w:val="24"/>
              </w:rPr>
              <w:t>the period from the Framework Start Date until the End Date of the Framework Contract;</w:t>
            </w:r>
          </w:p>
        </w:tc>
      </w:tr>
      <w:tr w:rsidR="00523AF4" w14:paraId="25598723" w14:textId="77777777">
        <w:tblPrEx>
          <w:tblCellMar>
            <w:top w:w="0" w:type="dxa"/>
            <w:bottom w:w="0" w:type="dxa"/>
          </w:tblCellMar>
        </w:tblPrEx>
        <w:trPr>
          <w:trHeight w:hRule="exact" w:val="135"/>
        </w:trPr>
        <w:tc>
          <w:tcPr>
            <w:tcW w:w="2410" w:type="dxa"/>
            <w:tcBorders>
              <w:top w:val="single" w:sz="4" w:space="0" w:color="000000"/>
              <w:left w:val="single" w:sz="4" w:space="0" w:color="000000"/>
              <w:bottom w:val="single" w:sz="4" w:space="0" w:color="000000"/>
              <w:right w:val="single" w:sz="4" w:space="0" w:color="000000"/>
            </w:tcBorders>
          </w:tcPr>
          <w:p w14:paraId="7589F65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48BD685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76A20AE6" w14:textId="77777777" w:rsidR="00523AF4" w:rsidRDefault="00523AF4">
      <w:pPr>
        <w:spacing w:after="879" w:line="20" w:lineRule="exact"/>
      </w:pPr>
    </w:p>
    <w:p w14:paraId="41891ACE"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43D6376A"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58 </w:t>
      </w:r>
      <w:r>
        <w:rPr>
          <w:rFonts w:ascii="Arial" w:eastAsia="Arial" w:hAnsi="Arial"/>
          <w:color w:val="000000"/>
          <w:sz w:val="20"/>
        </w:rPr>
        <w:t>Model Version: v3.8</w:t>
      </w:r>
    </w:p>
    <w:p w14:paraId="0C18AA8A" w14:textId="77777777" w:rsidR="00523AF4" w:rsidRDefault="00523AF4">
      <w:pPr>
        <w:sectPr w:rsidR="00523AF4">
          <w:pgSz w:w="11904" w:h="16838"/>
          <w:pgMar w:top="700" w:right="698" w:bottom="562" w:left="1423" w:header="720" w:footer="720" w:gutter="0"/>
          <w:cols w:space="720"/>
        </w:sectPr>
      </w:pPr>
    </w:p>
    <w:p w14:paraId="2953191F" w14:textId="77777777" w:rsidR="00523AF4" w:rsidRDefault="00EE6B67">
      <w:pPr>
        <w:spacing w:before="18" w:after="247"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7476F155" w14:textId="77777777">
        <w:tblPrEx>
          <w:tblCellMar>
            <w:top w:w="0" w:type="dxa"/>
            <w:bottom w:w="0" w:type="dxa"/>
          </w:tblCellMar>
        </w:tblPrEx>
        <w:trPr>
          <w:trHeight w:hRule="exact" w:val="1819"/>
        </w:trPr>
        <w:tc>
          <w:tcPr>
            <w:tcW w:w="2410" w:type="dxa"/>
            <w:tcBorders>
              <w:top w:val="single" w:sz="4" w:space="0" w:color="000000"/>
              <w:left w:val="single" w:sz="4" w:space="0" w:color="000000"/>
              <w:bottom w:val="single" w:sz="4" w:space="0" w:color="000000"/>
              <w:right w:val="single" w:sz="4" w:space="0" w:color="000000"/>
            </w:tcBorders>
            <w:vAlign w:val="center"/>
          </w:tcPr>
          <w:p w14:paraId="73F77B72" w14:textId="77777777" w:rsidR="00523AF4" w:rsidRDefault="00EE6B67">
            <w:pPr>
              <w:spacing w:before="642" w:after="616" w:line="278" w:lineRule="exact"/>
              <w:textAlignment w:val="baseline"/>
              <w:rPr>
                <w:rFonts w:ascii="Arial" w:eastAsia="Arial" w:hAnsi="Arial"/>
                <w:b/>
                <w:color w:val="000000"/>
                <w:sz w:val="24"/>
              </w:rPr>
            </w:pPr>
            <w:r>
              <w:rPr>
                <w:rFonts w:ascii="Arial" w:eastAsia="Arial" w:hAnsi="Arial"/>
                <w:b/>
                <w:color w:val="000000"/>
                <w:sz w:val="24"/>
              </w:rPr>
              <w:t>"Framework Expiry Date"</w:t>
            </w:r>
          </w:p>
        </w:tc>
        <w:tc>
          <w:tcPr>
            <w:tcW w:w="7339" w:type="dxa"/>
            <w:tcBorders>
              <w:top w:val="single" w:sz="4" w:space="0" w:color="000000"/>
              <w:left w:val="single" w:sz="4" w:space="0" w:color="000000"/>
              <w:bottom w:val="single" w:sz="4" w:space="0" w:color="000000"/>
              <w:right w:val="single" w:sz="4" w:space="0" w:color="000000"/>
            </w:tcBorders>
            <w:vAlign w:val="center"/>
          </w:tcPr>
          <w:p w14:paraId="7847C5AA" w14:textId="77777777" w:rsidR="00523AF4" w:rsidRDefault="00EE6B67">
            <w:pPr>
              <w:spacing w:before="639" w:after="619" w:line="278" w:lineRule="exact"/>
              <w:ind w:left="108" w:right="144"/>
              <w:jc w:val="both"/>
              <w:textAlignment w:val="baseline"/>
              <w:rPr>
                <w:rFonts w:ascii="Arial" w:eastAsia="Arial" w:hAnsi="Arial"/>
                <w:color w:val="000000"/>
                <w:sz w:val="24"/>
              </w:rPr>
            </w:pPr>
            <w:r>
              <w:rPr>
                <w:rFonts w:ascii="Arial" w:eastAsia="Arial" w:hAnsi="Arial"/>
                <w:color w:val="000000"/>
                <w:sz w:val="24"/>
              </w:rPr>
              <w:t>the scheduled date of the end of the Framework Contract as stated in the Framework Award Form;</w:t>
            </w:r>
          </w:p>
        </w:tc>
      </w:tr>
      <w:tr w:rsidR="00523AF4" w14:paraId="3428C6D2"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12153D5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53DF2F5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19FFCF3" w14:textId="77777777">
        <w:tblPrEx>
          <w:tblCellMar>
            <w:top w:w="0" w:type="dxa"/>
            <w:bottom w:w="0" w:type="dxa"/>
          </w:tblCellMar>
        </w:tblPrEx>
        <w:trPr>
          <w:trHeight w:hRule="exact" w:val="1809"/>
        </w:trPr>
        <w:tc>
          <w:tcPr>
            <w:tcW w:w="2410" w:type="dxa"/>
            <w:vMerge w:val="restart"/>
            <w:tcBorders>
              <w:top w:val="single" w:sz="4" w:space="0" w:color="000000"/>
              <w:left w:val="single" w:sz="4" w:space="0" w:color="000000"/>
              <w:bottom w:val="single" w:sz="0" w:space="0" w:color="000000"/>
              <w:right w:val="single" w:sz="4" w:space="0" w:color="000000"/>
            </w:tcBorders>
            <w:vAlign w:val="center"/>
          </w:tcPr>
          <w:p w14:paraId="1B603D6F" w14:textId="77777777" w:rsidR="00523AF4" w:rsidRDefault="00EE6B67">
            <w:pPr>
              <w:spacing w:before="633" w:after="616" w:line="278" w:lineRule="exact"/>
              <w:textAlignment w:val="baseline"/>
              <w:rPr>
                <w:rFonts w:ascii="Arial" w:eastAsia="Arial" w:hAnsi="Arial"/>
                <w:b/>
                <w:color w:val="000000"/>
                <w:sz w:val="24"/>
              </w:rPr>
            </w:pPr>
            <w:r>
              <w:rPr>
                <w:rFonts w:ascii="Arial" w:eastAsia="Arial" w:hAnsi="Arial"/>
                <w:b/>
                <w:color w:val="000000"/>
                <w:sz w:val="24"/>
              </w:rPr>
              <w:t xml:space="preserve">"Framework </w:t>
            </w:r>
            <w:r>
              <w:rPr>
                <w:rFonts w:ascii="Arial" w:eastAsia="Arial" w:hAnsi="Arial"/>
                <w:b/>
                <w:color w:val="000000"/>
                <w:sz w:val="24"/>
              </w:rPr>
              <w:br/>
              <w:t xml:space="preserve">Incorporated </w:t>
            </w:r>
            <w:r>
              <w:rPr>
                <w:rFonts w:ascii="Arial" w:eastAsia="Arial" w:hAnsi="Arial"/>
                <w:b/>
                <w:color w:val="000000"/>
                <w:sz w:val="24"/>
              </w:rPr>
              <w:br/>
              <w:t>Terms"</w:t>
            </w:r>
          </w:p>
        </w:tc>
        <w:tc>
          <w:tcPr>
            <w:tcW w:w="7339" w:type="dxa"/>
            <w:tcBorders>
              <w:top w:val="single" w:sz="4" w:space="0" w:color="000000"/>
              <w:left w:val="single" w:sz="4" w:space="0" w:color="000000"/>
              <w:bottom w:val="single" w:sz="4" w:space="0" w:color="000000"/>
              <w:right w:val="single" w:sz="4" w:space="0" w:color="000000"/>
            </w:tcBorders>
            <w:vAlign w:val="center"/>
          </w:tcPr>
          <w:p w14:paraId="56218851" w14:textId="77777777" w:rsidR="00523AF4" w:rsidRDefault="00EE6B67">
            <w:pPr>
              <w:tabs>
                <w:tab w:val="right" w:pos="7272"/>
              </w:tabs>
              <w:spacing w:before="629" w:line="278" w:lineRule="exact"/>
              <w:ind w:left="72"/>
              <w:textAlignment w:val="baseline"/>
              <w:rPr>
                <w:rFonts w:ascii="Arial" w:eastAsia="Arial" w:hAnsi="Arial"/>
                <w:color w:val="000000"/>
                <w:sz w:val="24"/>
              </w:rPr>
            </w:pPr>
            <w:r>
              <w:rPr>
                <w:rFonts w:ascii="Arial" w:eastAsia="Arial" w:hAnsi="Arial"/>
                <w:color w:val="000000"/>
                <w:sz w:val="24"/>
              </w:rPr>
              <w:t>the contractual terms applicable to the</w:t>
            </w:r>
            <w:r>
              <w:rPr>
                <w:rFonts w:ascii="Arial" w:eastAsia="Arial" w:hAnsi="Arial"/>
                <w:color w:val="000000"/>
                <w:sz w:val="24"/>
              </w:rPr>
              <w:tab/>
              <w:t>Framework Contract</w:t>
            </w:r>
          </w:p>
          <w:p w14:paraId="5F775FB8" w14:textId="77777777" w:rsidR="00523AF4" w:rsidRDefault="00EE6B67">
            <w:pPr>
              <w:spacing w:before="1" w:after="609" w:line="278" w:lineRule="exact"/>
              <w:ind w:left="72"/>
              <w:textAlignment w:val="baseline"/>
              <w:rPr>
                <w:rFonts w:ascii="Arial" w:eastAsia="Arial" w:hAnsi="Arial"/>
                <w:color w:val="000000"/>
                <w:sz w:val="24"/>
              </w:rPr>
            </w:pPr>
            <w:r>
              <w:rPr>
                <w:rFonts w:ascii="Arial" w:eastAsia="Arial" w:hAnsi="Arial"/>
                <w:color w:val="000000"/>
                <w:sz w:val="24"/>
              </w:rPr>
              <w:t>specified in the Framework Award Form;</w:t>
            </w:r>
          </w:p>
        </w:tc>
      </w:tr>
      <w:tr w:rsidR="00523AF4" w14:paraId="5A8E2172" w14:textId="77777777">
        <w:tblPrEx>
          <w:tblCellMar>
            <w:top w:w="0" w:type="dxa"/>
            <w:bottom w:w="0" w:type="dxa"/>
          </w:tblCellMar>
        </w:tblPrEx>
        <w:trPr>
          <w:trHeight w:hRule="exact" w:val="279"/>
        </w:trPr>
        <w:tc>
          <w:tcPr>
            <w:tcW w:w="2410" w:type="dxa"/>
            <w:vMerge/>
            <w:tcBorders>
              <w:top w:val="single" w:sz="0" w:space="0" w:color="000000"/>
              <w:left w:val="single" w:sz="4" w:space="0" w:color="000000"/>
              <w:bottom w:val="single" w:sz="4" w:space="0" w:color="000000"/>
              <w:right w:val="single" w:sz="4" w:space="0" w:color="000000"/>
            </w:tcBorders>
            <w:vAlign w:val="center"/>
          </w:tcPr>
          <w:p w14:paraId="71B7A75A" w14:textId="77777777" w:rsidR="00523AF4" w:rsidRDefault="00523AF4"/>
        </w:tc>
        <w:tc>
          <w:tcPr>
            <w:tcW w:w="7339" w:type="dxa"/>
            <w:vMerge w:val="restart"/>
            <w:tcBorders>
              <w:top w:val="single" w:sz="4" w:space="0" w:color="000000"/>
              <w:left w:val="single" w:sz="4" w:space="0" w:color="000000"/>
              <w:bottom w:val="single" w:sz="0" w:space="0" w:color="000000"/>
              <w:right w:val="single" w:sz="4" w:space="0" w:color="000000"/>
            </w:tcBorders>
          </w:tcPr>
          <w:p w14:paraId="2D9C26E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65BBAE6"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19A5F9F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tcPr>
          <w:p w14:paraId="0F73539F" w14:textId="77777777" w:rsidR="00523AF4" w:rsidRDefault="00523AF4"/>
        </w:tc>
      </w:tr>
      <w:tr w:rsidR="00523AF4" w14:paraId="029646DD" w14:textId="77777777">
        <w:tblPrEx>
          <w:tblCellMar>
            <w:top w:w="0" w:type="dxa"/>
            <w:bottom w:w="0" w:type="dxa"/>
          </w:tblCellMar>
        </w:tblPrEx>
        <w:trPr>
          <w:trHeight w:hRule="exact" w:val="2088"/>
        </w:trPr>
        <w:tc>
          <w:tcPr>
            <w:tcW w:w="2410" w:type="dxa"/>
            <w:tcBorders>
              <w:top w:val="single" w:sz="4" w:space="0" w:color="000000"/>
              <w:left w:val="single" w:sz="4" w:space="0" w:color="000000"/>
              <w:bottom w:val="single" w:sz="4" w:space="0" w:color="000000"/>
              <w:right w:val="single" w:sz="4" w:space="0" w:color="000000"/>
            </w:tcBorders>
            <w:vAlign w:val="center"/>
          </w:tcPr>
          <w:p w14:paraId="181DF5FB" w14:textId="77777777" w:rsidR="00523AF4" w:rsidRDefault="00EE6B67">
            <w:pPr>
              <w:spacing w:before="633" w:line="278" w:lineRule="exact"/>
              <w:textAlignment w:val="baseline"/>
              <w:rPr>
                <w:rFonts w:ascii="Arial" w:eastAsia="Arial" w:hAnsi="Arial"/>
                <w:b/>
                <w:color w:val="000000"/>
                <w:sz w:val="24"/>
              </w:rPr>
            </w:pPr>
            <w:r>
              <w:rPr>
                <w:rFonts w:ascii="Arial" w:eastAsia="Arial" w:hAnsi="Arial"/>
                <w:b/>
                <w:color w:val="000000"/>
                <w:sz w:val="24"/>
              </w:rPr>
              <w:t>"Framework</w:t>
            </w:r>
          </w:p>
          <w:p w14:paraId="50724B4A" w14:textId="77777777" w:rsidR="00523AF4" w:rsidRDefault="00EE6B67">
            <w:pPr>
              <w:spacing w:before="1" w:after="615" w:line="278" w:lineRule="exact"/>
              <w:textAlignment w:val="baseline"/>
              <w:rPr>
                <w:rFonts w:ascii="Arial" w:eastAsia="Arial" w:hAnsi="Arial"/>
                <w:b/>
                <w:color w:val="000000"/>
                <w:sz w:val="24"/>
              </w:rPr>
            </w:pPr>
            <w:r>
              <w:rPr>
                <w:rFonts w:ascii="Arial" w:eastAsia="Arial" w:hAnsi="Arial"/>
                <w:b/>
                <w:color w:val="000000"/>
                <w:sz w:val="24"/>
              </w:rPr>
              <w:t>Optional Extension Period"</w:t>
            </w:r>
          </w:p>
        </w:tc>
        <w:tc>
          <w:tcPr>
            <w:tcW w:w="7339" w:type="dxa"/>
            <w:tcBorders>
              <w:top w:val="single" w:sz="4" w:space="0" w:color="000000"/>
              <w:left w:val="single" w:sz="4" w:space="0" w:color="000000"/>
              <w:bottom w:val="single" w:sz="4" w:space="0" w:color="000000"/>
              <w:right w:val="single" w:sz="4" w:space="0" w:color="000000"/>
            </w:tcBorders>
            <w:vAlign w:val="center"/>
          </w:tcPr>
          <w:p w14:paraId="4BBF3D0F" w14:textId="77777777" w:rsidR="00523AF4" w:rsidRDefault="00EE6B67">
            <w:pPr>
              <w:spacing w:before="631" w:after="618" w:line="278" w:lineRule="exact"/>
              <w:ind w:left="108" w:right="108"/>
              <w:jc w:val="both"/>
              <w:textAlignment w:val="baseline"/>
              <w:rPr>
                <w:rFonts w:ascii="Arial" w:eastAsia="Arial" w:hAnsi="Arial"/>
                <w:color w:val="000000"/>
                <w:sz w:val="24"/>
              </w:rPr>
            </w:pPr>
            <w:r>
              <w:rPr>
                <w:rFonts w:ascii="Arial" w:eastAsia="Arial" w:hAnsi="Arial"/>
                <w:color w:val="000000"/>
                <w:sz w:val="24"/>
              </w:rPr>
              <w:t>such period or periods beyond which the Framework Contract Period may be extended as specified in the Framework Award Form;</w:t>
            </w:r>
          </w:p>
        </w:tc>
      </w:tr>
      <w:tr w:rsidR="00523AF4" w14:paraId="2B138A6B"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5A293AA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7ABC764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3439925" w14:textId="77777777">
        <w:tblPrEx>
          <w:tblCellMar>
            <w:top w:w="0" w:type="dxa"/>
            <w:bottom w:w="0" w:type="dxa"/>
          </w:tblCellMar>
        </w:tblPrEx>
        <w:trPr>
          <w:trHeight w:hRule="exact" w:val="1810"/>
        </w:trPr>
        <w:tc>
          <w:tcPr>
            <w:tcW w:w="2410" w:type="dxa"/>
            <w:tcBorders>
              <w:top w:val="single" w:sz="4" w:space="0" w:color="000000"/>
              <w:left w:val="single" w:sz="4" w:space="0" w:color="000000"/>
              <w:bottom w:val="single" w:sz="4" w:space="0" w:color="000000"/>
              <w:right w:val="single" w:sz="4" w:space="0" w:color="000000"/>
            </w:tcBorders>
            <w:vAlign w:val="center"/>
          </w:tcPr>
          <w:p w14:paraId="27B1FCEB" w14:textId="77777777" w:rsidR="00523AF4" w:rsidRDefault="00EE6B67">
            <w:pPr>
              <w:spacing w:before="638" w:after="615" w:line="278" w:lineRule="exact"/>
              <w:textAlignment w:val="baseline"/>
              <w:rPr>
                <w:rFonts w:ascii="Arial" w:eastAsia="Arial" w:hAnsi="Arial"/>
                <w:b/>
                <w:color w:val="000000"/>
                <w:sz w:val="24"/>
              </w:rPr>
            </w:pPr>
            <w:r>
              <w:rPr>
                <w:rFonts w:ascii="Arial" w:eastAsia="Arial" w:hAnsi="Arial"/>
                <w:b/>
                <w:color w:val="000000"/>
                <w:sz w:val="24"/>
              </w:rPr>
              <w:t xml:space="preserve">"Framework </w:t>
            </w:r>
            <w:r>
              <w:rPr>
                <w:rFonts w:ascii="Arial" w:eastAsia="Arial" w:hAnsi="Arial"/>
                <w:b/>
                <w:color w:val="000000"/>
                <w:sz w:val="24"/>
              </w:rPr>
              <w:br/>
              <w:t>Price(s)"</w:t>
            </w:r>
          </w:p>
        </w:tc>
        <w:tc>
          <w:tcPr>
            <w:tcW w:w="7339" w:type="dxa"/>
            <w:tcBorders>
              <w:top w:val="single" w:sz="4" w:space="0" w:color="000000"/>
              <w:left w:val="single" w:sz="4" w:space="0" w:color="000000"/>
              <w:bottom w:val="single" w:sz="4" w:space="0" w:color="000000"/>
              <w:right w:val="single" w:sz="4" w:space="0" w:color="000000"/>
            </w:tcBorders>
            <w:vAlign w:val="center"/>
          </w:tcPr>
          <w:p w14:paraId="7240993C" w14:textId="77777777" w:rsidR="00523AF4" w:rsidRDefault="00EE6B67">
            <w:pPr>
              <w:spacing w:before="635" w:after="618" w:line="278" w:lineRule="exact"/>
              <w:ind w:left="108" w:right="108"/>
              <w:jc w:val="both"/>
              <w:textAlignment w:val="baseline"/>
              <w:rPr>
                <w:rFonts w:ascii="Arial" w:eastAsia="Arial" w:hAnsi="Arial"/>
                <w:color w:val="000000"/>
                <w:sz w:val="24"/>
              </w:rPr>
            </w:pPr>
            <w:r>
              <w:rPr>
                <w:rFonts w:ascii="Arial" w:eastAsia="Arial" w:hAnsi="Arial"/>
                <w:color w:val="000000"/>
                <w:sz w:val="24"/>
              </w:rPr>
              <w:t>the price(s) applicable to the provision of the Deliverables set out in Framework Schedule 3 (Framework Prices);</w:t>
            </w:r>
          </w:p>
        </w:tc>
      </w:tr>
      <w:tr w:rsidR="00523AF4" w14:paraId="470F351E"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4356EE2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78FAC2C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172E9CB6" w14:textId="77777777">
        <w:tblPrEx>
          <w:tblCellMar>
            <w:top w:w="0" w:type="dxa"/>
            <w:bottom w:w="0" w:type="dxa"/>
          </w:tblCellMar>
        </w:tblPrEx>
        <w:trPr>
          <w:trHeight w:hRule="exact" w:val="1815"/>
        </w:trPr>
        <w:tc>
          <w:tcPr>
            <w:tcW w:w="2410" w:type="dxa"/>
            <w:tcBorders>
              <w:top w:val="single" w:sz="4" w:space="0" w:color="000000"/>
              <w:left w:val="single" w:sz="4" w:space="0" w:color="000000"/>
              <w:bottom w:val="single" w:sz="4" w:space="0" w:color="000000"/>
              <w:right w:val="single" w:sz="4" w:space="0" w:color="000000"/>
            </w:tcBorders>
            <w:vAlign w:val="center"/>
          </w:tcPr>
          <w:p w14:paraId="2D759E3C" w14:textId="77777777" w:rsidR="00523AF4" w:rsidRDefault="00EE6B67">
            <w:pPr>
              <w:spacing w:before="638" w:after="620" w:line="278" w:lineRule="exact"/>
              <w:textAlignment w:val="baseline"/>
              <w:rPr>
                <w:rFonts w:ascii="Arial" w:eastAsia="Arial" w:hAnsi="Arial"/>
                <w:b/>
                <w:color w:val="000000"/>
                <w:sz w:val="24"/>
              </w:rPr>
            </w:pPr>
            <w:r>
              <w:rPr>
                <w:rFonts w:ascii="Arial" w:eastAsia="Arial" w:hAnsi="Arial"/>
                <w:b/>
                <w:color w:val="000000"/>
                <w:sz w:val="24"/>
              </w:rPr>
              <w:t xml:space="preserve">"Framework </w:t>
            </w:r>
            <w:r>
              <w:rPr>
                <w:rFonts w:ascii="Arial" w:eastAsia="Arial" w:hAnsi="Arial"/>
                <w:b/>
                <w:color w:val="000000"/>
                <w:sz w:val="24"/>
              </w:rPr>
              <w:br/>
              <w:t>Special Terms"</w:t>
            </w:r>
          </w:p>
        </w:tc>
        <w:tc>
          <w:tcPr>
            <w:tcW w:w="7339" w:type="dxa"/>
            <w:tcBorders>
              <w:top w:val="single" w:sz="4" w:space="0" w:color="000000"/>
              <w:left w:val="single" w:sz="4" w:space="0" w:color="000000"/>
              <w:bottom w:val="single" w:sz="4" w:space="0" w:color="000000"/>
              <w:right w:val="single" w:sz="4" w:space="0" w:color="000000"/>
            </w:tcBorders>
            <w:vAlign w:val="center"/>
          </w:tcPr>
          <w:p w14:paraId="14443193" w14:textId="77777777" w:rsidR="00523AF4" w:rsidRDefault="00EE6B67">
            <w:pPr>
              <w:spacing w:before="635" w:after="623" w:line="278" w:lineRule="exact"/>
              <w:ind w:left="108" w:right="108"/>
              <w:jc w:val="both"/>
              <w:textAlignment w:val="baseline"/>
              <w:rPr>
                <w:rFonts w:ascii="Arial" w:eastAsia="Arial" w:hAnsi="Arial"/>
                <w:color w:val="000000"/>
                <w:sz w:val="24"/>
              </w:rPr>
            </w:pPr>
            <w:r>
              <w:rPr>
                <w:rFonts w:ascii="Arial" w:eastAsia="Arial" w:hAnsi="Arial"/>
                <w:color w:val="000000"/>
                <w:sz w:val="24"/>
              </w:rPr>
              <w:t>any additional terms and conditions specified in the Framework Award Form incorporated into the Framework Contract;</w:t>
            </w:r>
          </w:p>
        </w:tc>
      </w:tr>
      <w:tr w:rsidR="00523AF4" w14:paraId="438FC370"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723EB07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6A04572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D7F186F" w14:textId="77777777">
        <w:tblPrEx>
          <w:tblCellMar>
            <w:top w:w="0" w:type="dxa"/>
            <w:bottom w:w="0" w:type="dxa"/>
          </w:tblCellMar>
        </w:tblPrEx>
        <w:trPr>
          <w:trHeight w:hRule="exact" w:val="1810"/>
        </w:trPr>
        <w:tc>
          <w:tcPr>
            <w:tcW w:w="2410" w:type="dxa"/>
            <w:tcBorders>
              <w:top w:val="single" w:sz="4" w:space="0" w:color="000000"/>
              <w:left w:val="single" w:sz="4" w:space="0" w:color="000000"/>
              <w:bottom w:val="single" w:sz="4" w:space="0" w:color="000000"/>
              <w:right w:val="single" w:sz="4" w:space="0" w:color="000000"/>
            </w:tcBorders>
            <w:vAlign w:val="center"/>
          </w:tcPr>
          <w:p w14:paraId="7D4984D6" w14:textId="77777777" w:rsidR="00523AF4" w:rsidRDefault="00EE6B67">
            <w:pPr>
              <w:spacing w:before="638" w:after="606" w:line="278" w:lineRule="exact"/>
              <w:textAlignment w:val="baseline"/>
              <w:rPr>
                <w:rFonts w:ascii="Arial" w:eastAsia="Arial" w:hAnsi="Arial"/>
                <w:b/>
                <w:color w:val="000000"/>
                <w:sz w:val="24"/>
              </w:rPr>
            </w:pPr>
            <w:r>
              <w:rPr>
                <w:rFonts w:ascii="Arial" w:eastAsia="Arial" w:hAnsi="Arial"/>
                <w:b/>
                <w:color w:val="000000"/>
                <w:sz w:val="24"/>
              </w:rPr>
              <w:t>"Framework Start Date"</w:t>
            </w:r>
          </w:p>
        </w:tc>
        <w:tc>
          <w:tcPr>
            <w:tcW w:w="7339" w:type="dxa"/>
            <w:tcBorders>
              <w:top w:val="single" w:sz="4" w:space="0" w:color="000000"/>
              <w:left w:val="single" w:sz="4" w:space="0" w:color="000000"/>
              <w:bottom w:val="single" w:sz="4" w:space="0" w:color="000000"/>
              <w:right w:val="single" w:sz="4" w:space="0" w:color="000000"/>
            </w:tcBorders>
            <w:vAlign w:val="center"/>
          </w:tcPr>
          <w:p w14:paraId="087A0E31" w14:textId="77777777" w:rsidR="00523AF4" w:rsidRDefault="00EE6B67">
            <w:pPr>
              <w:spacing w:before="635" w:after="609" w:line="278" w:lineRule="exact"/>
              <w:ind w:left="108" w:right="108"/>
              <w:jc w:val="both"/>
              <w:textAlignment w:val="baseline"/>
              <w:rPr>
                <w:rFonts w:ascii="Arial" w:eastAsia="Arial" w:hAnsi="Arial"/>
                <w:color w:val="000000"/>
                <w:sz w:val="24"/>
              </w:rPr>
            </w:pPr>
            <w:r>
              <w:rPr>
                <w:rFonts w:ascii="Arial" w:eastAsia="Arial" w:hAnsi="Arial"/>
                <w:color w:val="000000"/>
                <w:sz w:val="24"/>
              </w:rPr>
              <w:t>the date of start of the Framework Contract as stated in the Framework Award Form;</w:t>
            </w:r>
          </w:p>
        </w:tc>
      </w:tr>
      <w:tr w:rsidR="00523AF4" w14:paraId="6800620F" w14:textId="77777777">
        <w:tblPrEx>
          <w:tblCellMar>
            <w:top w:w="0" w:type="dxa"/>
            <w:bottom w:w="0" w:type="dxa"/>
          </w:tblCellMar>
        </w:tblPrEx>
        <w:trPr>
          <w:trHeight w:hRule="exact" w:val="139"/>
        </w:trPr>
        <w:tc>
          <w:tcPr>
            <w:tcW w:w="2410" w:type="dxa"/>
            <w:tcBorders>
              <w:top w:val="single" w:sz="4" w:space="0" w:color="000000"/>
              <w:left w:val="single" w:sz="4" w:space="0" w:color="000000"/>
              <w:bottom w:val="single" w:sz="4" w:space="0" w:color="000000"/>
              <w:right w:val="single" w:sz="4" w:space="0" w:color="000000"/>
            </w:tcBorders>
          </w:tcPr>
          <w:p w14:paraId="1FD941B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6CBB498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71BEC545" w14:textId="77777777" w:rsidR="00523AF4" w:rsidRDefault="00523AF4">
      <w:pPr>
        <w:spacing w:after="1460" w:line="20" w:lineRule="exact"/>
      </w:pPr>
    </w:p>
    <w:p w14:paraId="3EA2D084"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072639E3"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59 </w:t>
      </w:r>
      <w:r>
        <w:rPr>
          <w:rFonts w:ascii="Arial" w:eastAsia="Arial" w:hAnsi="Arial"/>
          <w:color w:val="000000"/>
          <w:sz w:val="20"/>
        </w:rPr>
        <w:t>Model Version: v3.8</w:t>
      </w:r>
    </w:p>
    <w:p w14:paraId="60877C73" w14:textId="77777777" w:rsidR="00523AF4" w:rsidRDefault="00523AF4">
      <w:pPr>
        <w:sectPr w:rsidR="00523AF4">
          <w:pgSz w:w="11904" w:h="16838"/>
          <w:pgMar w:top="700" w:right="698" w:bottom="562" w:left="1423" w:header="720" w:footer="720" w:gutter="0"/>
          <w:cols w:space="720"/>
        </w:sectPr>
      </w:pPr>
    </w:p>
    <w:p w14:paraId="48BE3074"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76675BD5" w14:textId="77777777">
        <w:tblPrEx>
          <w:tblCellMar>
            <w:top w:w="0" w:type="dxa"/>
            <w:bottom w:w="0" w:type="dxa"/>
          </w:tblCellMar>
        </w:tblPrEx>
        <w:trPr>
          <w:trHeight w:hRule="exact" w:val="1819"/>
        </w:trPr>
        <w:tc>
          <w:tcPr>
            <w:tcW w:w="2410" w:type="dxa"/>
            <w:tcBorders>
              <w:top w:val="single" w:sz="4" w:space="0" w:color="000000"/>
              <w:left w:val="single" w:sz="4" w:space="0" w:color="000000"/>
              <w:bottom w:val="single" w:sz="4" w:space="0" w:color="000000"/>
              <w:right w:val="single" w:sz="4" w:space="0" w:color="000000"/>
            </w:tcBorders>
            <w:vAlign w:val="center"/>
          </w:tcPr>
          <w:p w14:paraId="4355A277" w14:textId="77777777" w:rsidR="00523AF4" w:rsidRDefault="00EE6B67">
            <w:pPr>
              <w:spacing w:before="643" w:after="615" w:line="278" w:lineRule="exact"/>
              <w:textAlignment w:val="baseline"/>
              <w:rPr>
                <w:rFonts w:ascii="Arial" w:eastAsia="Arial" w:hAnsi="Arial"/>
                <w:b/>
                <w:color w:val="000000"/>
                <w:sz w:val="24"/>
              </w:rPr>
            </w:pPr>
            <w:r>
              <w:rPr>
                <w:rFonts w:ascii="Arial" w:eastAsia="Arial" w:hAnsi="Arial"/>
                <w:b/>
                <w:color w:val="000000"/>
                <w:sz w:val="24"/>
              </w:rPr>
              <w:t>"Framework Tender Response"</w:t>
            </w:r>
          </w:p>
        </w:tc>
        <w:tc>
          <w:tcPr>
            <w:tcW w:w="7339" w:type="dxa"/>
            <w:tcBorders>
              <w:top w:val="single" w:sz="4" w:space="0" w:color="000000"/>
              <w:left w:val="single" w:sz="4" w:space="0" w:color="000000"/>
              <w:bottom w:val="single" w:sz="4" w:space="0" w:color="000000"/>
              <w:right w:val="single" w:sz="4" w:space="0" w:color="000000"/>
            </w:tcBorders>
            <w:vAlign w:val="center"/>
          </w:tcPr>
          <w:p w14:paraId="47467E48" w14:textId="77777777" w:rsidR="00523AF4" w:rsidRDefault="00EE6B67">
            <w:pPr>
              <w:spacing w:before="645" w:after="615" w:line="277" w:lineRule="exact"/>
              <w:ind w:left="108" w:right="108"/>
              <w:jc w:val="both"/>
              <w:textAlignment w:val="baseline"/>
              <w:rPr>
                <w:rFonts w:ascii="Arial" w:eastAsia="Arial" w:hAnsi="Arial"/>
                <w:color w:val="000000"/>
                <w:sz w:val="24"/>
              </w:rPr>
            </w:pPr>
            <w:r>
              <w:rPr>
                <w:rFonts w:ascii="Arial" w:eastAsia="Arial" w:hAnsi="Arial"/>
                <w:color w:val="000000"/>
                <w:sz w:val="24"/>
              </w:rPr>
              <w:t>the tender submitted by the Supplier to CCS and annexed to or referred to in Framework Schedule 2 (Framework Tender);</w:t>
            </w:r>
          </w:p>
        </w:tc>
      </w:tr>
      <w:tr w:rsidR="00523AF4" w14:paraId="52DA2F34"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763AE5C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4C8CDBD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321DC87" w14:textId="77777777">
        <w:tblPrEx>
          <w:tblCellMar>
            <w:top w:w="0" w:type="dxa"/>
            <w:bottom w:w="0" w:type="dxa"/>
          </w:tblCellMar>
        </w:tblPrEx>
        <w:trPr>
          <w:trHeight w:hRule="exact" w:val="1809"/>
        </w:trPr>
        <w:tc>
          <w:tcPr>
            <w:tcW w:w="2410" w:type="dxa"/>
            <w:vMerge w:val="restart"/>
            <w:tcBorders>
              <w:top w:val="single" w:sz="4" w:space="0" w:color="000000"/>
              <w:left w:val="single" w:sz="4" w:space="0" w:color="000000"/>
              <w:bottom w:val="single" w:sz="0" w:space="0" w:color="000000"/>
              <w:right w:val="single" w:sz="4" w:space="0" w:color="000000"/>
            </w:tcBorders>
            <w:vAlign w:val="center"/>
          </w:tcPr>
          <w:p w14:paraId="1751B9E8" w14:textId="77777777" w:rsidR="00523AF4" w:rsidRDefault="00EE6B67">
            <w:pPr>
              <w:spacing w:before="634" w:after="615" w:line="278" w:lineRule="exact"/>
              <w:textAlignment w:val="baseline"/>
              <w:rPr>
                <w:rFonts w:ascii="Arial" w:eastAsia="Arial" w:hAnsi="Arial"/>
                <w:b/>
                <w:color w:val="000000"/>
                <w:sz w:val="24"/>
              </w:rPr>
            </w:pPr>
            <w:r>
              <w:rPr>
                <w:rFonts w:ascii="Arial" w:eastAsia="Arial" w:hAnsi="Arial"/>
                <w:b/>
                <w:color w:val="000000"/>
                <w:sz w:val="24"/>
              </w:rPr>
              <w:t xml:space="preserve">"Further </w:t>
            </w:r>
            <w:r>
              <w:rPr>
                <w:rFonts w:ascii="Arial" w:eastAsia="Arial" w:hAnsi="Arial"/>
                <w:b/>
                <w:color w:val="000000"/>
                <w:sz w:val="24"/>
              </w:rPr>
              <w:br/>
            </w:r>
            <w:r>
              <w:rPr>
                <w:rFonts w:ascii="Arial" w:eastAsia="Arial" w:hAnsi="Arial"/>
                <w:b/>
                <w:color w:val="000000"/>
                <w:sz w:val="24"/>
              </w:rPr>
              <w:t xml:space="preserve">Competition </w:t>
            </w:r>
            <w:r>
              <w:rPr>
                <w:rFonts w:ascii="Arial" w:eastAsia="Arial" w:hAnsi="Arial"/>
                <w:b/>
                <w:color w:val="000000"/>
                <w:sz w:val="24"/>
              </w:rPr>
              <w:br/>
              <w:t>Procedure"</w:t>
            </w:r>
          </w:p>
        </w:tc>
        <w:tc>
          <w:tcPr>
            <w:tcW w:w="7339" w:type="dxa"/>
            <w:tcBorders>
              <w:top w:val="single" w:sz="4" w:space="0" w:color="000000"/>
              <w:left w:val="single" w:sz="4" w:space="0" w:color="000000"/>
              <w:bottom w:val="single" w:sz="4" w:space="0" w:color="000000"/>
              <w:right w:val="single" w:sz="4" w:space="0" w:color="000000"/>
            </w:tcBorders>
            <w:vAlign w:val="center"/>
          </w:tcPr>
          <w:p w14:paraId="3555AEDB" w14:textId="77777777" w:rsidR="00523AF4" w:rsidRDefault="00EE6B67">
            <w:pPr>
              <w:spacing w:before="636" w:after="605" w:line="277" w:lineRule="exact"/>
              <w:ind w:left="108" w:right="108"/>
              <w:jc w:val="both"/>
              <w:textAlignment w:val="baseline"/>
              <w:rPr>
                <w:rFonts w:ascii="Arial" w:eastAsia="Arial" w:hAnsi="Arial"/>
                <w:color w:val="000000"/>
                <w:sz w:val="24"/>
              </w:rPr>
            </w:pPr>
            <w:r>
              <w:rPr>
                <w:rFonts w:ascii="Arial" w:eastAsia="Arial" w:hAnsi="Arial"/>
                <w:color w:val="000000"/>
                <w:sz w:val="24"/>
              </w:rPr>
              <w:t>the further competition procedure described in Framework Schedule 7 (Call-Off Award Procedure);</w:t>
            </w:r>
          </w:p>
        </w:tc>
      </w:tr>
      <w:tr w:rsidR="00523AF4" w14:paraId="069FF56B" w14:textId="77777777">
        <w:tblPrEx>
          <w:tblCellMar>
            <w:top w:w="0" w:type="dxa"/>
            <w:bottom w:w="0" w:type="dxa"/>
          </w:tblCellMar>
        </w:tblPrEx>
        <w:trPr>
          <w:trHeight w:hRule="exact" w:val="279"/>
        </w:trPr>
        <w:tc>
          <w:tcPr>
            <w:tcW w:w="2410" w:type="dxa"/>
            <w:vMerge/>
            <w:tcBorders>
              <w:top w:val="single" w:sz="0" w:space="0" w:color="000000"/>
              <w:left w:val="single" w:sz="4" w:space="0" w:color="000000"/>
              <w:bottom w:val="single" w:sz="4" w:space="0" w:color="000000"/>
              <w:right w:val="single" w:sz="4" w:space="0" w:color="000000"/>
            </w:tcBorders>
            <w:vAlign w:val="center"/>
          </w:tcPr>
          <w:p w14:paraId="35160022" w14:textId="77777777" w:rsidR="00523AF4" w:rsidRDefault="00523AF4"/>
        </w:tc>
        <w:tc>
          <w:tcPr>
            <w:tcW w:w="7339" w:type="dxa"/>
            <w:vMerge w:val="restart"/>
            <w:tcBorders>
              <w:top w:val="single" w:sz="4" w:space="0" w:color="000000"/>
              <w:left w:val="single" w:sz="4" w:space="0" w:color="000000"/>
              <w:bottom w:val="single" w:sz="0" w:space="0" w:color="000000"/>
              <w:right w:val="single" w:sz="4" w:space="0" w:color="000000"/>
            </w:tcBorders>
          </w:tcPr>
          <w:p w14:paraId="280FF11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2FE212A"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4196ADF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tcPr>
          <w:p w14:paraId="4C9D8B84" w14:textId="77777777" w:rsidR="00523AF4" w:rsidRDefault="00523AF4"/>
        </w:tc>
      </w:tr>
      <w:tr w:rsidR="00523AF4" w14:paraId="4908B604"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7A4B3CC5" w14:textId="77777777" w:rsidR="00523AF4" w:rsidRDefault="00EE6B67">
            <w:pPr>
              <w:spacing w:before="639" w:after="605" w:line="278" w:lineRule="exact"/>
              <w:ind w:left="10"/>
              <w:textAlignment w:val="baseline"/>
              <w:rPr>
                <w:rFonts w:ascii="Arial" w:eastAsia="Arial" w:hAnsi="Arial"/>
                <w:b/>
                <w:color w:val="000000"/>
                <w:sz w:val="24"/>
              </w:rPr>
            </w:pPr>
            <w:r>
              <w:rPr>
                <w:rFonts w:ascii="Arial" w:eastAsia="Arial" w:hAnsi="Arial"/>
                <w:b/>
                <w:color w:val="000000"/>
                <w:sz w:val="24"/>
              </w:rPr>
              <w:t>"GDPR"</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33673CB7" w14:textId="77777777" w:rsidR="00523AF4" w:rsidRDefault="00EE6B67">
            <w:pPr>
              <w:tabs>
                <w:tab w:val="left" w:pos="720"/>
                <w:tab w:val="left" w:pos="1800"/>
                <w:tab w:val="left" w:pos="2592"/>
                <w:tab w:val="left" w:pos="3888"/>
                <w:tab w:val="left" w:pos="5256"/>
                <w:tab w:val="right" w:pos="7272"/>
              </w:tabs>
              <w:spacing w:before="635" w:line="277" w:lineRule="exact"/>
              <w:ind w:right="106"/>
              <w:jc w:val="right"/>
              <w:textAlignment w:val="baseline"/>
              <w:rPr>
                <w:rFonts w:ascii="Arial" w:eastAsia="Arial" w:hAnsi="Arial"/>
                <w:color w:val="000000"/>
                <w:sz w:val="24"/>
              </w:rPr>
            </w:pPr>
            <w:r>
              <w:rPr>
                <w:rFonts w:ascii="Arial" w:eastAsia="Arial" w:hAnsi="Arial"/>
                <w:color w:val="000000"/>
                <w:sz w:val="24"/>
              </w:rPr>
              <w:t>the</w:t>
            </w:r>
            <w:r>
              <w:rPr>
                <w:rFonts w:ascii="Arial" w:eastAsia="Arial" w:hAnsi="Arial"/>
                <w:color w:val="000000"/>
                <w:sz w:val="24"/>
              </w:rPr>
              <w:tab/>
              <w:t>General</w:t>
            </w:r>
            <w:r>
              <w:rPr>
                <w:rFonts w:ascii="Arial" w:eastAsia="Arial" w:hAnsi="Arial"/>
                <w:color w:val="000000"/>
                <w:sz w:val="24"/>
              </w:rPr>
              <w:tab/>
              <w:t>Data</w:t>
            </w:r>
            <w:r>
              <w:rPr>
                <w:rFonts w:ascii="Arial" w:eastAsia="Arial" w:hAnsi="Arial"/>
                <w:color w:val="000000"/>
                <w:sz w:val="24"/>
              </w:rPr>
              <w:tab/>
              <w:t>Protection</w:t>
            </w:r>
            <w:r>
              <w:rPr>
                <w:rFonts w:ascii="Arial" w:eastAsia="Arial" w:hAnsi="Arial"/>
                <w:color w:val="000000"/>
                <w:sz w:val="24"/>
              </w:rPr>
              <w:tab/>
              <w:t>Regulation</w:t>
            </w:r>
            <w:r>
              <w:rPr>
                <w:rFonts w:ascii="Arial" w:eastAsia="Arial" w:hAnsi="Arial"/>
                <w:color w:val="000000"/>
                <w:sz w:val="24"/>
              </w:rPr>
              <w:tab/>
              <w:t>(Regulation</w:t>
            </w:r>
            <w:r>
              <w:rPr>
                <w:rFonts w:ascii="Arial" w:eastAsia="Arial" w:hAnsi="Arial"/>
                <w:color w:val="000000"/>
                <w:sz w:val="24"/>
              </w:rPr>
              <w:tab/>
              <w:t>(EU)</w:t>
            </w:r>
          </w:p>
          <w:p w14:paraId="1A9108BB" w14:textId="77777777" w:rsidR="00523AF4" w:rsidRDefault="00EE6B67">
            <w:pPr>
              <w:spacing w:before="1" w:after="620" w:line="277" w:lineRule="exact"/>
              <w:ind w:right="6046"/>
              <w:jc w:val="right"/>
              <w:textAlignment w:val="baseline"/>
              <w:rPr>
                <w:rFonts w:ascii="Arial" w:eastAsia="Arial" w:hAnsi="Arial"/>
                <w:color w:val="000000"/>
                <w:sz w:val="24"/>
              </w:rPr>
            </w:pPr>
            <w:r>
              <w:rPr>
                <w:rFonts w:ascii="Arial" w:eastAsia="Arial" w:hAnsi="Arial"/>
                <w:color w:val="000000"/>
                <w:sz w:val="24"/>
              </w:rPr>
              <w:t>2016/679);</w:t>
            </w:r>
          </w:p>
        </w:tc>
      </w:tr>
      <w:tr w:rsidR="00523AF4" w14:paraId="01F7926A" w14:textId="77777777">
        <w:tblPrEx>
          <w:tblCellMar>
            <w:top w:w="0" w:type="dxa"/>
            <w:bottom w:w="0" w:type="dxa"/>
          </w:tblCellMar>
        </w:tblPrEx>
        <w:trPr>
          <w:trHeight w:hRule="exact" w:val="274"/>
        </w:trPr>
        <w:tc>
          <w:tcPr>
            <w:tcW w:w="2410" w:type="dxa"/>
            <w:vMerge w:val="restart"/>
            <w:tcBorders>
              <w:top w:val="single" w:sz="4" w:space="0" w:color="000000"/>
              <w:left w:val="single" w:sz="4" w:space="0" w:color="000000"/>
              <w:bottom w:val="single" w:sz="0" w:space="0" w:color="000000"/>
              <w:right w:val="single" w:sz="4" w:space="0" w:color="000000"/>
            </w:tcBorders>
          </w:tcPr>
          <w:p w14:paraId="6E3B874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7CC08D3F" w14:textId="77777777" w:rsidR="00523AF4" w:rsidRDefault="00523AF4"/>
        </w:tc>
      </w:tr>
      <w:tr w:rsidR="00523AF4" w14:paraId="7DEE06DE"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11B8AEF9"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751D3E5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02236EB" w14:textId="77777777">
        <w:tblPrEx>
          <w:tblCellMar>
            <w:top w:w="0" w:type="dxa"/>
            <w:bottom w:w="0" w:type="dxa"/>
          </w:tblCellMar>
        </w:tblPrEx>
        <w:trPr>
          <w:trHeight w:hRule="exact" w:val="1814"/>
        </w:trPr>
        <w:tc>
          <w:tcPr>
            <w:tcW w:w="2410" w:type="dxa"/>
            <w:tcBorders>
              <w:top w:val="single" w:sz="4" w:space="0" w:color="000000"/>
              <w:left w:val="single" w:sz="4" w:space="0" w:color="000000"/>
              <w:bottom w:val="single" w:sz="4" w:space="0" w:color="000000"/>
              <w:right w:val="single" w:sz="4" w:space="0" w:color="000000"/>
            </w:tcBorders>
            <w:vAlign w:val="center"/>
          </w:tcPr>
          <w:p w14:paraId="2F8A5C60" w14:textId="77777777" w:rsidR="00523AF4" w:rsidRDefault="00EE6B67">
            <w:pPr>
              <w:spacing w:before="638" w:after="620" w:line="278" w:lineRule="exact"/>
              <w:textAlignment w:val="baseline"/>
              <w:rPr>
                <w:rFonts w:ascii="Arial" w:eastAsia="Arial" w:hAnsi="Arial"/>
                <w:b/>
                <w:color w:val="000000"/>
                <w:sz w:val="24"/>
              </w:rPr>
            </w:pPr>
            <w:r>
              <w:rPr>
                <w:rFonts w:ascii="Arial" w:eastAsia="Arial" w:hAnsi="Arial"/>
                <w:b/>
                <w:color w:val="000000"/>
                <w:sz w:val="24"/>
              </w:rPr>
              <w:t xml:space="preserve">"General Anti- </w:t>
            </w:r>
            <w:r>
              <w:rPr>
                <w:rFonts w:ascii="Arial" w:eastAsia="Arial" w:hAnsi="Arial"/>
                <w:b/>
                <w:color w:val="000000"/>
                <w:sz w:val="24"/>
              </w:rPr>
              <w:br/>
              <w:t>Abuse Rule"</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6A068DBD" w14:textId="77777777" w:rsidR="00523AF4" w:rsidRDefault="00EE6B67">
            <w:pPr>
              <w:numPr>
                <w:ilvl w:val="0"/>
                <w:numId w:val="79"/>
              </w:numPr>
              <w:spacing w:before="639" w:line="277" w:lineRule="exact"/>
              <w:ind w:right="736"/>
              <w:jc w:val="right"/>
              <w:textAlignment w:val="baseline"/>
              <w:rPr>
                <w:rFonts w:ascii="Arial" w:eastAsia="Arial" w:hAnsi="Arial"/>
                <w:color w:val="000000"/>
                <w:sz w:val="24"/>
              </w:rPr>
            </w:pPr>
            <w:r>
              <w:rPr>
                <w:rFonts w:ascii="Arial" w:eastAsia="Arial" w:hAnsi="Arial"/>
                <w:color w:val="000000"/>
                <w:sz w:val="24"/>
              </w:rPr>
              <w:t>the legislation in Part 5 of the Finance Act 2013 and; and</w:t>
            </w:r>
          </w:p>
          <w:p w14:paraId="187874B6" w14:textId="77777777" w:rsidR="00523AF4" w:rsidRDefault="00EE6B67">
            <w:pPr>
              <w:numPr>
                <w:ilvl w:val="0"/>
                <w:numId w:val="79"/>
              </w:numPr>
              <w:tabs>
                <w:tab w:val="clear" w:pos="288"/>
                <w:tab w:val="left" w:pos="576"/>
              </w:tabs>
              <w:spacing w:before="119" w:after="610" w:line="277" w:lineRule="exact"/>
              <w:ind w:left="576" w:right="108" w:hanging="288"/>
              <w:jc w:val="both"/>
              <w:textAlignment w:val="baseline"/>
              <w:rPr>
                <w:rFonts w:ascii="Arial" w:eastAsia="Arial" w:hAnsi="Arial"/>
                <w:color w:val="000000"/>
                <w:sz w:val="24"/>
              </w:rPr>
            </w:pPr>
            <w:r>
              <w:rPr>
                <w:rFonts w:ascii="Arial" w:eastAsia="Arial" w:hAnsi="Arial"/>
                <w:color w:val="000000"/>
                <w:sz w:val="24"/>
              </w:rPr>
              <w:t>any future legislation introduced into parliament to counteract tax advantages arising from abusive arrangements to avoid National Insurance contributions;</w:t>
            </w:r>
          </w:p>
        </w:tc>
      </w:tr>
      <w:tr w:rsidR="00523AF4" w14:paraId="3D00741B" w14:textId="77777777">
        <w:tblPrEx>
          <w:tblCellMar>
            <w:top w:w="0" w:type="dxa"/>
            <w:bottom w:w="0" w:type="dxa"/>
          </w:tblCellMar>
        </w:tblPrEx>
        <w:trPr>
          <w:trHeight w:hRule="exact" w:val="672"/>
        </w:trPr>
        <w:tc>
          <w:tcPr>
            <w:tcW w:w="2410" w:type="dxa"/>
            <w:vMerge w:val="restart"/>
            <w:tcBorders>
              <w:top w:val="single" w:sz="4" w:space="0" w:color="000000"/>
              <w:left w:val="single" w:sz="4" w:space="0" w:color="000000"/>
              <w:bottom w:val="single" w:sz="0" w:space="0" w:color="000000"/>
              <w:right w:val="single" w:sz="4" w:space="0" w:color="000000"/>
            </w:tcBorders>
          </w:tcPr>
          <w:p w14:paraId="1BA1B62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25D6D043" w14:textId="77777777" w:rsidR="00523AF4" w:rsidRDefault="00523AF4"/>
        </w:tc>
      </w:tr>
      <w:tr w:rsidR="00523AF4" w14:paraId="4891204C"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5572FA83"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3701511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8150097" w14:textId="77777777">
        <w:tblPrEx>
          <w:tblCellMar>
            <w:top w:w="0" w:type="dxa"/>
            <w:bottom w:w="0" w:type="dxa"/>
          </w:tblCellMar>
        </w:tblPrEx>
        <w:trPr>
          <w:trHeight w:hRule="exact" w:val="1809"/>
        </w:trPr>
        <w:tc>
          <w:tcPr>
            <w:tcW w:w="2410" w:type="dxa"/>
            <w:tcBorders>
              <w:top w:val="single" w:sz="4" w:space="0" w:color="000000"/>
              <w:left w:val="single" w:sz="4" w:space="0" w:color="000000"/>
              <w:bottom w:val="single" w:sz="4" w:space="0" w:color="000000"/>
              <w:right w:val="single" w:sz="4" w:space="0" w:color="000000"/>
            </w:tcBorders>
            <w:vAlign w:val="center"/>
          </w:tcPr>
          <w:p w14:paraId="0290D2E3" w14:textId="77777777" w:rsidR="00523AF4" w:rsidRDefault="00EE6B67">
            <w:pPr>
              <w:spacing w:before="638" w:after="610" w:line="278" w:lineRule="exact"/>
              <w:textAlignment w:val="baseline"/>
              <w:rPr>
                <w:rFonts w:ascii="Arial" w:eastAsia="Arial" w:hAnsi="Arial"/>
                <w:b/>
                <w:color w:val="000000"/>
                <w:sz w:val="24"/>
              </w:rPr>
            </w:pPr>
            <w:r>
              <w:rPr>
                <w:rFonts w:ascii="Arial" w:eastAsia="Arial" w:hAnsi="Arial"/>
                <w:b/>
                <w:color w:val="000000"/>
                <w:sz w:val="24"/>
              </w:rPr>
              <w:t>"General Change in Law"</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08F708B0" w14:textId="77777777" w:rsidR="00523AF4" w:rsidRDefault="00EE6B67">
            <w:pPr>
              <w:spacing w:before="637" w:after="610" w:line="277" w:lineRule="exact"/>
              <w:ind w:left="108" w:right="108"/>
              <w:jc w:val="both"/>
              <w:textAlignment w:val="baseline"/>
              <w:rPr>
                <w:rFonts w:ascii="Arial" w:eastAsia="Arial" w:hAnsi="Arial"/>
                <w:color w:val="000000"/>
                <w:sz w:val="24"/>
              </w:rPr>
            </w:pPr>
            <w:r>
              <w:rPr>
                <w:rFonts w:ascii="Arial" w:eastAsia="Arial" w:hAnsi="Arial"/>
                <w:color w:val="000000"/>
                <w:sz w:val="24"/>
              </w:rPr>
              <w:t>a Change in Law where the change is of a general legislative nature (including taxation or duties of any sort affecting the Supplier) or which affects or relates to a Comparable Supply;</w:t>
            </w:r>
          </w:p>
        </w:tc>
      </w:tr>
      <w:tr w:rsidR="00523AF4" w14:paraId="2798C1DF" w14:textId="77777777">
        <w:tblPrEx>
          <w:tblCellMar>
            <w:top w:w="0" w:type="dxa"/>
            <w:bottom w:w="0" w:type="dxa"/>
          </w:tblCellMar>
        </w:tblPrEx>
        <w:trPr>
          <w:trHeight w:hRule="exact" w:val="279"/>
        </w:trPr>
        <w:tc>
          <w:tcPr>
            <w:tcW w:w="2410" w:type="dxa"/>
            <w:vMerge w:val="restart"/>
            <w:tcBorders>
              <w:top w:val="single" w:sz="4" w:space="0" w:color="000000"/>
              <w:left w:val="single" w:sz="4" w:space="0" w:color="000000"/>
              <w:bottom w:val="single" w:sz="0" w:space="0" w:color="000000"/>
              <w:right w:val="single" w:sz="4" w:space="0" w:color="000000"/>
            </w:tcBorders>
          </w:tcPr>
          <w:p w14:paraId="28C4514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0E6DDBDF" w14:textId="77777777" w:rsidR="00523AF4" w:rsidRDefault="00523AF4"/>
        </w:tc>
      </w:tr>
      <w:tr w:rsidR="00523AF4" w14:paraId="3ECE7E32"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2A5242E8"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30DD8F4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1AAEB378"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12CC111E" w14:textId="77777777" w:rsidR="00523AF4" w:rsidRDefault="00EE6B67">
            <w:pPr>
              <w:spacing w:before="638" w:after="615" w:line="278" w:lineRule="exact"/>
              <w:ind w:left="10"/>
              <w:textAlignment w:val="baseline"/>
              <w:rPr>
                <w:rFonts w:ascii="Arial" w:eastAsia="Arial" w:hAnsi="Arial"/>
                <w:b/>
                <w:color w:val="000000"/>
                <w:sz w:val="24"/>
              </w:rPr>
            </w:pPr>
            <w:r>
              <w:rPr>
                <w:rFonts w:ascii="Arial" w:eastAsia="Arial" w:hAnsi="Arial"/>
                <w:b/>
                <w:color w:val="000000"/>
                <w:sz w:val="24"/>
              </w:rPr>
              <w:t>"Goods"</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39B97448" w14:textId="77777777" w:rsidR="00523AF4" w:rsidRDefault="00EE6B67">
            <w:pPr>
              <w:spacing w:before="637" w:after="610" w:line="277" w:lineRule="exact"/>
              <w:ind w:left="108" w:right="108"/>
              <w:jc w:val="both"/>
              <w:textAlignment w:val="baseline"/>
              <w:rPr>
                <w:rFonts w:ascii="Arial" w:eastAsia="Arial" w:hAnsi="Arial"/>
                <w:color w:val="000000"/>
                <w:sz w:val="24"/>
              </w:rPr>
            </w:pPr>
            <w:r>
              <w:rPr>
                <w:rFonts w:ascii="Arial" w:eastAsia="Arial" w:hAnsi="Arial"/>
                <w:color w:val="000000"/>
                <w:sz w:val="24"/>
              </w:rPr>
              <w:t>goods made available by the Supplier as specified in Framework Schedule 1 (Specification) and in relation to a Call-Off Contract as specified in the Order Form ;</w:t>
            </w:r>
          </w:p>
        </w:tc>
      </w:tr>
      <w:tr w:rsidR="00523AF4" w14:paraId="2B558406"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3B27B6B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7D9A810B" w14:textId="77777777" w:rsidR="00523AF4" w:rsidRDefault="00523AF4"/>
        </w:tc>
      </w:tr>
      <w:tr w:rsidR="00523AF4" w14:paraId="0535E99D" w14:textId="77777777">
        <w:tblPrEx>
          <w:tblCellMar>
            <w:top w:w="0" w:type="dxa"/>
            <w:bottom w:w="0" w:type="dxa"/>
          </w:tblCellMar>
        </w:tblPrEx>
        <w:trPr>
          <w:trHeight w:hRule="exact" w:val="135"/>
        </w:trPr>
        <w:tc>
          <w:tcPr>
            <w:tcW w:w="2410" w:type="dxa"/>
            <w:vMerge/>
            <w:tcBorders>
              <w:top w:val="single" w:sz="0" w:space="0" w:color="000000"/>
              <w:left w:val="single" w:sz="4" w:space="0" w:color="000000"/>
              <w:bottom w:val="single" w:sz="4" w:space="0" w:color="000000"/>
              <w:right w:val="single" w:sz="4" w:space="0" w:color="000000"/>
            </w:tcBorders>
          </w:tcPr>
          <w:p w14:paraId="0AB6ABEE"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1CEE837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004FD1CE" w14:textId="77777777" w:rsidR="00523AF4" w:rsidRDefault="00523AF4">
      <w:pPr>
        <w:spacing w:after="514" w:line="20" w:lineRule="exact"/>
      </w:pPr>
    </w:p>
    <w:p w14:paraId="11306DEE"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09F60FBE"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60 </w:t>
      </w:r>
      <w:r>
        <w:rPr>
          <w:rFonts w:ascii="Arial" w:eastAsia="Arial" w:hAnsi="Arial"/>
          <w:color w:val="000000"/>
          <w:sz w:val="20"/>
        </w:rPr>
        <w:t>Model Version: v3.8</w:t>
      </w:r>
    </w:p>
    <w:p w14:paraId="3FC6AA6C" w14:textId="77777777" w:rsidR="00523AF4" w:rsidRDefault="00523AF4">
      <w:pPr>
        <w:sectPr w:rsidR="00523AF4">
          <w:pgSz w:w="11904" w:h="16838"/>
          <w:pgMar w:top="700" w:right="698" w:bottom="562" w:left="1423" w:header="720" w:footer="720" w:gutter="0"/>
          <w:cols w:space="720"/>
        </w:sectPr>
      </w:pPr>
    </w:p>
    <w:p w14:paraId="4384B853"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6D4D3EB3" w14:textId="77777777">
        <w:tblPrEx>
          <w:tblCellMar>
            <w:top w:w="0" w:type="dxa"/>
            <w:bottom w:w="0" w:type="dxa"/>
          </w:tblCellMar>
        </w:tblPrEx>
        <w:trPr>
          <w:trHeight w:hRule="exact" w:val="1819"/>
        </w:trPr>
        <w:tc>
          <w:tcPr>
            <w:tcW w:w="2410" w:type="dxa"/>
            <w:tcBorders>
              <w:top w:val="single" w:sz="4" w:space="0" w:color="000000"/>
              <w:left w:val="single" w:sz="4" w:space="0" w:color="000000"/>
              <w:bottom w:val="single" w:sz="4" w:space="0" w:color="000000"/>
              <w:right w:val="single" w:sz="4" w:space="0" w:color="000000"/>
            </w:tcBorders>
            <w:vAlign w:val="center"/>
          </w:tcPr>
          <w:p w14:paraId="55A011F5" w14:textId="77777777" w:rsidR="00523AF4" w:rsidRDefault="00EE6B67">
            <w:pPr>
              <w:spacing w:before="647" w:after="611" w:line="278" w:lineRule="exact"/>
              <w:textAlignment w:val="baseline"/>
              <w:rPr>
                <w:rFonts w:ascii="Arial" w:eastAsia="Arial" w:hAnsi="Arial"/>
                <w:b/>
                <w:color w:val="000000"/>
                <w:sz w:val="24"/>
              </w:rPr>
            </w:pPr>
            <w:r>
              <w:rPr>
                <w:rFonts w:ascii="Arial" w:eastAsia="Arial" w:hAnsi="Arial"/>
                <w:b/>
                <w:color w:val="000000"/>
                <w:sz w:val="24"/>
              </w:rPr>
              <w:t>"Good Industry Practice"</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78DDBA9E" w14:textId="77777777" w:rsidR="00523AF4" w:rsidRDefault="00EE6B67">
            <w:pPr>
              <w:spacing w:before="638" w:after="612" w:line="277" w:lineRule="exact"/>
              <w:ind w:left="108" w:right="108"/>
              <w:jc w:val="both"/>
              <w:textAlignment w:val="baseline"/>
              <w:rPr>
                <w:rFonts w:ascii="Arial" w:eastAsia="Arial" w:hAnsi="Arial"/>
                <w:color w:val="000000"/>
                <w:sz w:val="24"/>
              </w:rPr>
            </w:pPr>
            <w:r>
              <w:rPr>
                <w:rFonts w:ascii="Arial" w:eastAsia="Arial" w:hAnsi="Arial"/>
                <w:color w:val="000000"/>
                <w:sz w:val="24"/>
              </w:rPr>
              <w:t>standards, practices, methods and procedures conforming to the Law and the exercise of the degree of skill an</w:t>
            </w:r>
            <w:r>
              <w:rPr>
                <w:rFonts w:ascii="Arial" w:eastAsia="Arial" w:hAnsi="Arial"/>
                <w:color w:val="000000"/>
                <w:sz w:val="24"/>
              </w:rPr>
              <w:t>d care, diligence, prudence and foresight which would reasonably and ordinarily be expected from a skilled and experienced person or body engaged within the relevant industry or business sector;</w:t>
            </w:r>
          </w:p>
        </w:tc>
      </w:tr>
      <w:tr w:rsidR="00523AF4" w14:paraId="3D0350F0" w14:textId="77777777">
        <w:tblPrEx>
          <w:tblCellMar>
            <w:top w:w="0" w:type="dxa"/>
            <w:bottom w:w="0" w:type="dxa"/>
          </w:tblCellMar>
        </w:tblPrEx>
        <w:trPr>
          <w:trHeight w:hRule="exact" w:val="826"/>
        </w:trPr>
        <w:tc>
          <w:tcPr>
            <w:tcW w:w="2410" w:type="dxa"/>
            <w:vMerge w:val="restart"/>
            <w:tcBorders>
              <w:top w:val="single" w:sz="4" w:space="0" w:color="000000"/>
              <w:left w:val="single" w:sz="4" w:space="0" w:color="000000"/>
              <w:bottom w:val="single" w:sz="0" w:space="0" w:color="000000"/>
              <w:right w:val="single" w:sz="4" w:space="0" w:color="000000"/>
            </w:tcBorders>
          </w:tcPr>
          <w:p w14:paraId="476B4A3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7A0C180B" w14:textId="77777777" w:rsidR="00523AF4" w:rsidRDefault="00523AF4"/>
        </w:tc>
      </w:tr>
      <w:tr w:rsidR="00523AF4" w14:paraId="45A84A7D"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4344D33D"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4268B30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A1B9582"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643E736D" w14:textId="77777777" w:rsidR="00523AF4" w:rsidRDefault="00EE6B67">
            <w:pPr>
              <w:spacing w:before="645" w:after="610" w:line="276" w:lineRule="exact"/>
              <w:ind w:left="19"/>
              <w:textAlignment w:val="baseline"/>
              <w:rPr>
                <w:rFonts w:ascii="Arial" w:eastAsia="Arial" w:hAnsi="Arial"/>
                <w:b/>
                <w:color w:val="000000"/>
                <w:sz w:val="24"/>
              </w:rPr>
            </w:pPr>
            <w:r>
              <w:rPr>
                <w:rFonts w:ascii="Arial" w:eastAsia="Arial" w:hAnsi="Arial"/>
                <w:b/>
                <w:color w:val="000000"/>
                <w:sz w:val="24"/>
              </w:rPr>
              <w:t>"Government"</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4ADF0A84" w14:textId="77777777" w:rsidR="00523AF4" w:rsidRDefault="00EE6B67">
            <w:pPr>
              <w:spacing w:before="638" w:line="277" w:lineRule="exact"/>
              <w:ind w:right="108"/>
              <w:jc w:val="right"/>
              <w:textAlignment w:val="baseline"/>
              <w:rPr>
                <w:rFonts w:ascii="Arial" w:eastAsia="Arial" w:hAnsi="Arial"/>
                <w:color w:val="000000"/>
                <w:sz w:val="24"/>
              </w:rPr>
            </w:pPr>
            <w:r>
              <w:rPr>
                <w:rFonts w:ascii="Arial" w:eastAsia="Arial" w:hAnsi="Arial"/>
                <w:color w:val="000000"/>
                <w:sz w:val="24"/>
              </w:rPr>
              <w:t>the government of the United Kingdom (including the Northern</w:t>
            </w:r>
          </w:p>
          <w:p w14:paraId="69A355B3" w14:textId="77777777" w:rsidR="00523AF4" w:rsidRDefault="00EE6B67">
            <w:pPr>
              <w:tabs>
                <w:tab w:val="left" w:pos="1080"/>
                <w:tab w:val="left" w:pos="2376"/>
                <w:tab w:val="left" w:pos="3024"/>
                <w:tab w:val="left" w:pos="4320"/>
                <w:tab w:val="left" w:pos="5760"/>
                <w:tab w:val="right" w:pos="7272"/>
              </w:tabs>
              <w:spacing w:after="617" w:line="276" w:lineRule="exact"/>
              <w:ind w:left="144" w:right="108"/>
              <w:jc w:val="both"/>
              <w:textAlignment w:val="baseline"/>
              <w:rPr>
                <w:rFonts w:ascii="Arial" w:eastAsia="Arial" w:hAnsi="Arial"/>
                <w:color w:val="000000"/>
                <w:sz w:val="24"/>
              </w:rPr>
            </w:pPr>
            <w:r>
              <w:rPr>
                <w:rFonts w:ascii="Arial" w:eastAsia="Arial" w:hAnsi="Arial"/>
                <w:color w:val="000000"/>
                <w:sz w:val="24"/>
              </w:rPr>
              <w:t>Ireland</w:t>
            </w:r>
            <w:r>
              <w:rPr>
                <w:rFonts w:ascii="Arial" w:eastAsia="Arial" w:hAnsi="Arial"/>
                <w:color w:val="000000"/>
                <w:sz w:val="24"/>
              </w:rPr>
              <w:tab/>
              <w:t>Assembly</w:t>
            </w:r>
            <w:r>
              <w:rPr>
                <w:rFonts w:ascii="Arial" w:eastAsia="Arial" w:hAnsi="Arial"/>
                <w:color w:val="000000"/>
                <w:sz w:val="24"/>
              </w:rPr>
              <w:tab/>
              <w:t>and</w:t>
            </w:r>
            <w:r>
              <w:rPr>
                <w:rFonts w:ascii="Arial" w:eastAsia="Arial" w:hAnsi="Arial"/>
                <w:color w:val="000000"/>
                <w:sz w:val="24"/>
              </w:rPr>
              <w:tab/>
              <w:t>Executive</w:t>
            </w:r>
            <w:r>
              <w:rPr>
                <w:rFonts w:ascii="Arial" w:eastAsia="Arial" w:hAnsi="Arial"/>
                <w:color w:val="000000"/>
                <w:sz w:val="24"/>
              </w:rPr>
              <w:tab/>
              <w:t>Committee,</w:t>
            </w:r>
            <w:r>
              <w:rPr>
                <w:rFonts w:ascii="Arial" w:eastAsia="Arial" w:hAnsi="Arial"/>
                <w:color w:val="000000"/>
                <w:sz w:val="24"/>
              </w:rPr>
              <w:tab/>
              <w:t>the</w:t>
            </w:r>
            <w:r>
              <w:rPr>
                <w:rFonts w:ascii="Arial" w:eastAsia="Arial" w:hAnsi="Arial"/>
                <w:color w:val="000000"/>
                <w:sz w:val="24"/>
              </w:rPr>
              <w:tab/>
              <w:t xml:space="preserve">Scottish </w:t>
            </w:r>
            <w:r>
              <w:rPr>
                <w:rFonts w:ascii="Arial" w:eastAsia="Arial" w:hAnsi="Arial"/>
                <w:color w:val="000000"/>
                <w:sz w:val="24"/>
              </w:rPr>
              <w:br/>
              <w:t>Government and the National Assembly for Wales), including government ministers and government departments and other bodies, persons, commi</w:t>
            </w:r>
            <w:r>
              <w:rPr>
                <w:rFonts w:ascii="Arial" w:eastAsia="Arial" w:hAnsi="Arial"/>
                <w:color w:val="000000"/>
                <w:sz w:val="24"/>
              </w:rPr>
              <w:t>ssions or agencies from time to time carrying out functions on its behalf;</w:t>
            </w:r>
          </w:p>
        </w:tc>
      </w:tr>
      <w:tr w:rsidR="00523AF4" w14:paraId="25EE659F" w14:textId="77777777">
        <w:tblPrEx>
          <w:tblCellMar>
            <w:top w:w="0" w:type="dxa"/>
            <w:bottom w:w="0" w:type="dxa"/>
          </w:tblCellMar>
        </w:tblPrEx>
        <w:trPr>
          <w:trHeight w:hRule="exact" w:val="1383"/>
        </w:trPr>
        <w:tc>
          <w:tcPr>
            <w:tcW w:w="2410" w:type="dxa"/>
            <w:vMerge w:val="restart"/>
            <w:tcBorders>
              <w:top w:val="single" w:sz="4" w:space="0" w:color="000000"/>
              <w:left w:val="single" w:sz="4" w:space="0" w:color="000000"/>
              <w:bottom w:val="single" w:sz="0" w:space="0" w:color="000000"/>
              <w:right w:val="single" w:sz="4" w:space="0" w:color="000000"/>
            </w:tcBorders>
          </w:tcPr>
          <w:p w14:paraId="4F43822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6BE40706" w14:textId="77777777" w:rsidR="00523AF4" w:rsidRDefault="00523AF4"/>
        </w:tc>
      </w:tr>
      <w:tr w:rsidR="00523AF4" w14:paraId="3EEFA676"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45BD42BA"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08B5BBB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1386861"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0AD1D92F" w14:textId="77777777" w:rsidR="00523AF4" w:rsidRDefault="00EE6B67">
            <w:pPr>
              <w:spacing w:before="645" w:after="601" w:line="276" w:lineRule="exact"/>
              <w:ind w:left="19"/>
              <w:textAlignment w:val="baseline"/>
              <w:rPr>
                <w:rFonts w:ascii="Arial" w:eastAsia="Arial" w:hAnsi="Arial"/>
                <w:b/>
                <w:color w:val="000000"/>
                <w:sz w:val="24"/>
              </w:rPr>
            </w:pPr>
            <w:r>
              <w:rPr>
                <w:rFonts w:ascii="Arial" w:eastAsia="Arial" w:hAnsi="Arial"/>
                <w:b/>
                <w:color w:val="000000"/>
                <w:sz w:val="24"/>
              </w:rPr>
              <w:t>"Government Data"</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2F858B29" w14:textId="77777777" w:rsidR="00523AF4" w:rsidRDefault="00EE6B67">
            <w:pPr>
              <w:spacing w:before="632" w:after="617" w:line="277" w:lineRule="exact"/>
              <w:ind w:left="108" w:right="108"/>
              <w:jc w:val="both"/>
              <w:textAlignment w:val="baseline"/>
              <w:rPr>
                <w:rFonts w:ascii="Arial" w:eastAsia="Arial" w:hAnsi="Arial"/>
                <w:color w:val="000000"/>
                <w:sz w:val="24"/>
              </w:rPr>
            </w:pPr>
            <w:r>
              <w:rPr>
                <w:rFonts w:ascii="Arial" w:eastAsia="Arial" w:hAnsi="Arial"/>
                <w:color w:val="000000"/>
                <w:sz w:val="24"/>
              </w:rPr>
              <w:t>the data, text, drawings, diagrams, images or sounds (together with any database made up of any of these) which are embodied in any electronic, magnetic, optical or tangible media, including any of the Authority’s Confidential Information, and which:</w:t>
            </w:r>
          </w:p>
        </w:tc>
      </w:tr>
      <w:tr w:rsidR="00523AF4" w14:paraId="3481467C" w14:textId="77777777">
        <w:tblPrEx>
          <w:tblCellMar>
            <w:top w:w="0" w:type="dxa"/>
            <w:bottom w:w="0" w:type="dxa"/>
          </w:tblCellMar>
        </w:tblPrEx>
        <w:trPr>
          <w:trHeight w:hRule="exact" w:val="826"/>
        </w:trPr>
        <w:tc>
          <w:tcPr>
            <w:tcW w:w="2410" w:type="dxa"/>
            <w:vMerge w:val="restart"/>
            <w:tcBorders>
              <w:top w:val="single" w:sz="4" w:space="0" w:color="000000"/>
              <w:left w:val="single" w:sz="4" w:space="0" w:color="000000"/>
              <w:bottom w:val="single" w:sz="0" w:space="0" w:color="000000"/>
              <w:right w:val="single" w:sz="4" w:space="0" w:color="000000"/>
            </w:tcBorders>
          </w:tcPr>
          <w:p w14:paraId="5C092BD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66E32EA4" w14:textId="77777777" w:rsidR="00523AF4" w:rsidRDefault="00523AF4"/>
        </w:tc>
      </w:tr>
      <w:tr w:rsidR="00523AF4" w14:paraId="3BEBFEBF" w14:textId="77777777">
        <w:tblPrEx>
          <w:tblCellMar>
            <w:top w:w="0" w:type="dxa"/>
            <w:bottom w:w="0" w:type="dxa"/>
          </w:tblCellMar>
        </w:tblPrEx>
        <w:trPr>
          <w:trHeight w:hRule="exact" w:val="2606"/>
        </w:trPr>
        <w:tc>
          <w:tcPr>
            <w:tcW w:w="2410" w:type="dxa"/>
            <w:vMerge/>
            <w:tcBorders>
              <w:top w:val="single" w:sz="0" w:space="0" w:color="000000"/>
              <w:left w:val="single" w:sz="4" w:space="0" w:color="000000"/>
              <w:bottom w:val="single" w:sz="0" w:space="0" w:color="000000"/>
              <w:right w:val="single" w:sz="4" w:space="0" w:color="000000"/>
            </w:tcBorders>
          </w:tcPr>
          <w:p w14:paraId="5E79D504"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vAlign w:val="center"/>
          </w:tcPr>
          <w:p w14:paraId="02EDEFB8" w14:textId="77777777" w:rsidR="00523AF4" w:rsidRDefault="00EE6B67">
            <w:pPr>
              <w:numPr>
                <w:ilvl w:val="0"/>
                <w:numId w:val="80"/>
              </w:numPr>
              <w:tabs>
                <w:tab w:val="clear" w:pos="360"/>
                <w:tab w:val="left" w:pos="936"/>
              </w:tabs>
              <w:spacing w:before="759" w:line="277" w:lineRule="exact"/>
              <w:ind w:left="936" w:right="108" w:hanging="360"/>
              <w:jc w:val="both"/>
              <w:textAlignment w:val="baseline"/>
              <w:rPr>
                <w:rFonts w:ascii="Arial" w:eastAsia="Arial" w:hAnsi="Arial"/>
                <w:color w:val="000000"/>
                <w:sz w:val="24"/>
              </w:rPr>
            </w:pPr>
            <w:r>
              <w:rPr>
                <w:rFonts w:ascii="Arial" w:eastAsia="Arial" w:hAnsi="Arial"/>
                <w:color w:val="000000"/>
                <w:sz w:val="24"/>
              </w:rPr>
              <w:t>are supplied to the Supplier by or on behalf of the Authority; or</w:t>
            </w:r>
          </w:p>
          <w:p w14:paraId="7D122395" w14:textId="77777777" w:rsidR="00523AF4" w:rsidRDefault="00EE6B67">
            <w:pPr>
              <w:numPr>
                <w:ilvl w:val="0"/>
                <w:numId w:val="80"/>
              </w:numPr>
              <w:tabs>
                <w:tab w:val="clear" w:pos="360"/>
                <w:tab w:val="left" w:pos="936"/>
                <w:tab w:val="right" w:pos="7272"/>
              </w:tabs>
              <w:spacing w:before="118" w:after="616" w:line="277" w:lineRule="exact"/>
              <w:ind w:left="936" w:right="108" w:hanging="360"/>
              <w:jc w:val="both"/>
              <w:textAlignment w:val="baseline"/>
              <w:rPr>
                <w:rFonts w:ascii="Arial" w:eastAsia="Arial" w:hAnsi="Arial"/>
                <w:color w:val="000000"/>
                <w:sz w:val="24"/>
              </w:rPr>
            </w:pPr>
            <w:r>
              <w:rPr>
                <w:rFonts w:ascii="Arial" w:eastAsia="Arial" w:hAnsi="Arial"/>
                <w:color w:val="000000"/>
                <w:sz w:val="24"/>
              </w:rPr>
              <w:t>the Supplier is required to generate,</w:t>
            </w:r>
            <w:r>
              <w:rPr>
                <w:rFonts w:ascii="Arial" w:eastAsia="Arial" w:hAnsi="Arial"/>
                <w:color w:val="000000"/>
                <w:sz w:val="24"/>
              </w:rPr>
              <w:tab/>
              <w:t xml:space="preserve">process, store or </w:t>
            </w:r>
            <w:r>
              <w:rPr>
                <w:rFonts w:ascii="Arial" w:eastAsia="Arial" w:hAnsi="Arial"/>
                <w:color w:val="000000"/>
                <w:sz w:val="24"/>
              </w:rPr>
              <w:br/>
              <w:t>transmit pursuant to a Contract;</w:t>
            </w:r>
          </w:p>
        </w:tc>
      </w:tr>
      <w:tr w:rsidR="00523AF4" w14:paraId="520F36A1" w14:textId="77777777">
        <w:tblPrEx>
          <w:tblCellMar>
            <w:top w:w="0" w:type="dxa"/>
            <w:bottom w:w="0" w:type="dxa"/>
          </w:tblCellMar>
        </w:tblPrEx>
        <w:trPr>
          <w:trHeight w:hRule="exact" w:val="135"/>
        </w:trPr>
        <w:tc>
          <w:tcPr>
            <w:tcW w:w="2410" w:type="dxa"/>
            <w:vMerge/>
            <w:tcBorders>
              <w:top w:val="single" w:sz="0" w:space="0" w:color="000000"/>
              <w:left w:val="single" w:sz="4" w:space="0" w:color="000000"/>
              <w:bottom w:val="single" w:sz="4" w:space="0" w:color="000000"/>
              <w:right w:val="single" w:sz="4" w:space="0" w:color="000000"/>
            </w:tcBorders>
          </w:tcPr>
          <w:p w14:paraId="6798BA47"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692F2E4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2CAF9A5A" w14:textId="77777777" w:rsidR="00523AF4" w:rsidRDefault="00523AF4">
      <w:pPr>
        <w:spacing w:after="2751" w:line="20" w:lineRule="exact"/>
      </w:pPr>
    </w:p>
    <w:p w14:paraId="67C13CB2"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7B4255DF"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61 </w:t>
      </w:r>
      <w:r>
        <w:rPr>
          <w:rFonts w:ascii="Arial" w:eastAsia="Arial" w:hAnsi="Arial"/>
          <w:color w:val="000000"/>
          <w:sz w:val="20"/>
        </w:rPr>
        <w:t>Model Version: v3.8</w:t>
      </w:r>
    </w:p>
    <w:p w14:paraId="3AE54AB7" w14:textId="77777777" w:rsidR="00523AF4" w:rsidRDefault="00523AF4">
      <w:pPr>
        <w:sectPr w:rsidR="00523AF4">
          <w:pgSz w:w="11904" w:h="16838"/>
          <w:pgMar w:top="700" w:right="698" w:bottom="562" w:left="1423" w:header="720" w:footer="720" w:gutter="0"/>
          <w:cols w:space="720"/>
        </w:sectPr>
      </w:pPr>
    </w:p>
    <w:p w14:paraId="09702E51" w14:textId="77777777" w:rsidR="00523AF4" w:rsidRDefault="00EE6B67">
      <w:pPr>
        <w:spacing w:before="18" w:after="247"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404D256C" w14:textId="77777777">
        <w:tblPrEx>
          <w:tblCellMar>
            <w:top w:w="0" w:type="dxa"/>
            <w:bottom w:w="0" w:type="dxa"/>
          </w:tblCellMar>
        </w:tblPrEx>
        <w:trPr>
          <w:trHeight w:hRule="exact" w:val="1541"/>
        </w:trPr>
        <w:tc>
          <w:tcPr>
            <w:tcW w:w="2410" w:type="dxa"/>
            <w:tcBorders>
              <w:top w:val="single" w:sz="4" w:space="0" w:color="000000"/>
              <w:left w:val="single" w:sz="4" w:space="0" w:color="000000"/>
              <w:bottom w:val="single" w:sz="4" w:space="0" w:color="000000"/>
              <w:right w:val="single" w:sz="4" w:space="0" w:color="000000"/>
            </w:tcBorders>
            <w:vAlign w:val="center"/>
          </w:tcPr>
          <w:p w14:paraId="2FAD991E" w14:textId="77777777" w:rsidR="00523AF4" w:rsidRDefault="00EE6B67">
            <w:pPr>
              <w:spacing w:before="642" w:after="619" w:line="279" w:lineRule="exact"/>
              <w:ind w:left="10"/>
              <w:textAlignment w:val="baseline"/>
              <w:rPr>
                <w:rFonts w:ascii="Arial" w:eastAsia="Arial" w:hAnsi="Arial"/>
                <w:b/>
                <w:color w:val="000000"/>
                <w:sz w:val="24"/>
              </w:rPr>
            </w:pPr>
            <w:r>
              <w:rPr>
                <w:rFonts w:ascii="Arial" w:eastAsia="Arial" w:hAnsi="Arial"/>
                <w:b/>
                <w:color w:val="000000"/>
                <w:sz w:val="24"/>
              </w:rPr>
              <w:t>"Guarantor"</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31D7D683" w14:textId="77777777" w:rsidR="00523AF4" w:rsidRDefault="00EE6B67">
            <w:pPr>
              <w:spacing w:before="644" w:after="616" w:line="277" w:lineRule="exact"/>
              <w:ind w:left="108" w:right="108"/>
              <w:jc w:val="both"/>
              <w:textAlignment w:val="baseline"/>
              <w:rPr>
                <w:rFonts w:ascii="Arial" w:eastAsia="Arial" w:hAnsi="Arial"/>
                <w:color w:val="000000"/>
                <w:sz w:val="24"/>
              </w:rPr>
            </w:pPr>
            <w:r>
              <w:rPr>
                <w:rFonts w:ascii="Arial" w:eastAsia="Arial" w:hAnsi="Arial"/>
                <w:color w:val="000000"/>
                <w:sz w:val="24"/>
              </w:rPr>
              <w:t>the person (if any) who has entered into a guarantee in the form set out in Joint Schedule 8 (Guarantee) in relation to this Contract;</w:t>
            </w:r>
          </w:p>
        </w:tc>
      </w:tr>
      <w:tr w:rsidR="00523AF4" w14:paraId="799FA49B" w14:textId="77777777">
        <w:tblPrEx>
          <w:tblCellMar>
            <w:top w:w="0" w:type="dxa"/>
            <w:bottom w:w="0" w:type="dxa"/>
          </w:tblCellMar>
        </w:tblPrEx>
        <w:trPr>
          <w:trHeight w:hRule="exact" w:val="278"/>
        </w:trPr>
        <w:tc>
          <w:tcPr>
            <w:tcW w:w="2410" w:type="dxa"/>
            <w:vMerge w:val="restart"/>
            <w:tcBorders>
              <w:top w:val="single" w:sz="4" w:space="0" w:color="000000"/>
              <w:left w:val="single" w:sz="4" w:space="0" w:color="000000"/>
              <w:bottom w:val="single" w:sz="0" w:space="0" w:color="000000"/>
              <w:right w:val="single" w:sz="4" w:space="0" w:color="000000"/>
            </w:tcBorders>
          </w:tcPr>
          <w:p w14:paraId="6AA1852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517E696F" w14:textId="77777777" w:rsidR="00523AF4" w:rsidRDefault="00523AF4"/>
        </w:tc>
      </w:tr>
      <w:tr w:rsidR="00523AF4" w14:paraId="51889AD2"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7C7AD3FA"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0F231FD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1334BCA9" w14:textId="77777777">
        <w:tblPrEx>
          <w:tblCellMar>
            <w:top w:w="0" w:type="dxa"/>
            <w:bottom w:w="0" w:type="dxa"/>
          </w:tblCellMar>
        </w:tblPrEx>
        <w:trPr>
          <w:trHeight w:hRule="exact" w:val="1809"/>
        </w:trPr>
        <w:tc>
          <w:tcPr>
            <w:tcW w:w="2410" w:type="dxa"/>
            <w:tcBorders>
              <w:top w:val="single" w:sz="4" w:space="0" w:color="000000"/>
              <w:left w:val="single" w:sz="4" w:space="0" w:color="000000"/>
              <w:bottom w:val="single" w:sz="4" w:space="0" w:color="000000"/>
              <w:right w:val="single" w:sz="4" w:space="0" w:color="000000"/>
            </w:tcBorders>
            <w:vAlign w:val="center"/>
          </w:tcPr>
          <w:p w14:paraId="00A85AD6" w14:textId="77777777" w:rsidR="00523AF4" w:rsidRDefault="00EE6B67">
            <w:pPr>
              <w:spacing w:before="632" w:after="605" w:line="279" w:lineRule="exact"/>
              <w:textAlignment w:val="baseline"/>
              <w:rPr>
                <w:rFonts w:ascii="Arial" w:eastAsia="Arial" w:hAnsi="Arial"/>
                <w:b/>
                <w:color w:val="000000"/>
                <w:sz w:val="24"/>
              </w:rPr>
            </w:pPr>
            <w:r>
              <w:rPr>
                <w:rFonts w:ascii="Arial" w:eastAsia="Arial" w:hAnsi="Arial"/>
                <w:b/>
                <w:color w:val="000000"/>
                <w:sz w:val="24"/>
              </w:rPr>
              <w:t>"Halifax Abuse Principle"</w:t>
            </w:r>
          </w:p>
        </w:tc>
        <w:tc>
          <w:tcPr>
            <w:tcW w:w="7339" w:type="dxa"/>
            <w:tcBorders>
              <w:top w:val="single" w:sz="4" w:space="0" w:color="000000"/>
              <w:left w:val="single" w:sz="4" w:space="0" w:color="000000"/>
              <w:bottom w:val="single" w:sz="4" w:space="0" w:color="000000"/>
              <w:right w:val="single" w:sz="4" w:space="0" w:color="000000"/>
            </w:tcBorders>
            <w:vAlign w:val="center"/>
          </w:tcPr>
          <w:p w14:paraId="55B17079" w14:textId="77777777" w:rsidR="00523AF4" w:rsidRDefault="00EE6B67">
            <w:pPr>
              <w:spacing w:before="635" w:after="606" w:line="277" w:lineRule="exact"/>
              <w:ind w:left="108" w:right="108"/>
              <w:jc w:val="both"/>
              <w:textAlignment w:val="baseline"/>
              <w:rPr>
                <w:rFonts w:ascii="Arial" w:eastAsia="Arial" w:hAnsi="Arial"/>
                <w:color w:val="000000"/>
                <w:sz w:val="24"/>
              </w:rPr>
            </w:pPr>
            <w:r>
              <w:rPr>
                <w:rFonts w:ascii="Arial" w:eastAsia="Arial" w:hAnsi="Arial"/>
                <w:color w:val="000000"/>
                <w:sz w:val="24"/>
              </w:rPr>
              <w:t>the principle explained in the CJEU Case C-255/02 Halifax and others;</w:t>
            </w:r>
          </w:p>
        </w:tc>
      </w:tr>
      <w:tr w:rsidR="00523AF4" w14:paraId="53B7BD7A"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6936512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63D3E9A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1AE46E9C"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4AECDD4B" w14:textId="77777777" w:rsidR="00523AF4" w:rsidRDefault="00EE6B67">
            <w:pPr>
              <w:spacing w:before="637" w:after="610" w:line="279" w:lineRule="exact"/>
              <w:ind w:left="10"/>
              <w:textAlignment w:val="baseline"/>
              <w:rPr>
                <w:rFonts w:ascii="Arial" w:eastAsia="Arial" w:hAnsi="Arial"/>
                <w:b/>
                <w:color w:val="000000"/>
                <w:sz w:val="24"/>
              </w:rPr>
            </w:pPr>
            <w:r>
              <w:rPr>
                <w:rFonts w:ascii="Arial" w:eastAsia="Arial" w:hAnsi="Arial"/>
                <w:b/>
                <w:color w:val="000000"/>
                <w:sz w:val="24"/>
              </w:rPr>
              <w:t>"HMRC"</w:t>
            </w:r>
          </w:p>
        </w:tc>
        <w:tc>
          <w:tcPr>
            <w:tcW w:w="7339" w:type="dxa"/>
            <w:tcBorders>
              <w:top w:val="single" w:sz="4" w:space="0" w:color="000000"/>
              <w:left w:val="single" w:sz="4" w:space="0" w:color="000000"/>
              <w:bottom w:val="single" w:sz="4" w:space="0" w:color="000000"/>
              <w:right w:val="single" w:sz="4" w:space="0" w:color="000000"/>
            </w:tcBorders>
            <w:vAlign w:val="center"/>
          </w:tcPr>
          <w:p w14:paraId="7BF25644" w14:textId="77777777" w:rsidR="00523AF4" w:rsidRDefault="00EE6B67">
            <w:pPr>
              <w:spacing w:before="638" w:after="611" w:line="277" w:lineRule="exact"/>
              <w:ind w:right="3161"/>
              <w:jc w:val="right"/>
              <w:textAlignment w:val="baseline"/>
              <w:rPr>
                <w:rFonts w:ascii="Arial" w:eastAsia="Arial" w:hAnsi="Arial"/>
                <w:color w:val="000000"/>
                <w:sz w:val="24"/>
              </w:rPr>
            </w:pPr>
            <w:r>
              <w:rPr>
                <w:rFonts w:ascii="Arial" w:eastAsia="Arial" w:hAnsi="Arial"/>
                <w:color w:val="000000"/>
                <w:sz w:val="24"/>
              </w:rPr>
              <w:t>Her Majesty’s Revenue and Customs;</w:t>
            </w:r>
          </w:p>
        </w:tc>
      </w:tr>
      <w:tr w:rsidR="00523AF4" w14:paraId="7D95CF35"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48740C8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2712215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0D99F44"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773B24D4" w14:textId="77777777" w:rsidR="00523AF4" w:rsidRDefault="00EE6B67">
            <w:pPr>
              <w:spacing w:before="637" w:after="614" w:line="279" w:lineRule="exact"/>
              <w:ind w:left="10"/>
              <w:textAlignment w:val="baseline"/>
              <w:rPr>
                <w:rFonts w:ascii="Arial" w:eastAsia="Arial" w:hAnsi="Arial"/>
                <w:b/>
                <w:color w:val="000000"/>
                <w:sz w:val="24"/>
              </w:rPr>
            </w:pPr>
            <w:r>
              <w:rPr>
                <w:rFonts w:ascii="Arial" w:eastAsia="Arial" w:hAnsi="Arial"/>
                <w:b/>
                <w:color w:val="000000"/>
                <w:sz w:val="24"/>
              </w:rPr>
              <w:t>"ICT Policy"</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3300CD88" w14:textId="77777777" w:rsidR="00523AF4" w:rsidRDefault="00EE6B67">
            <w:pPr>
              <w:spacing w:before="639" w:after="615" w:line="277" w:lineRule="exact"/>
              <w:ind w:left="108" w:right="108"/>
              <w:jc w:val="both"/>
              <w:textAlignment w:val="baseline"/>
              <w:rPr>
                <w:rFonts w:ascii="Arial" w:eastAsia="Arial" w:hAnsi="Arial"/>
                <w:color w:val="000000"/>
                <w:sz w:val="24"/>
              </w:rPr>
            </w:pPr>
            <w:r>
              <w:rPr>
                <w:rFonts w:ascii="Arial" w:eastAsia="Arial" w:hAnsi="Arial"/>
                <w:color w:val="000000"/>
                <w:sz w:val="24"/>
              </w:rPr>
              <w:t xml:space="preserve">the Buyer's policy in respect of information and communications technology, referred to in the Order Form, which is in force as at the Call-Off Start Date (a copy of which has been supplied to the Supplier), as updated from time to time in accordance with </w:t>
            </w:r>
            <w:r>
              <w:rPr>
                <w:rFonts w:ascii="Arial" w:eastAsia="Arial" w:hAnsi="Arial"/>
                <w:color w:val="000000"/>
                <w:sz w:val="24"/>
              </w:rPr>
              <w:t>the Variation Procedure;</w:t>
            </w:r>
          </w:p>
        </w:tc>
      </w:tr>
      <w:tr w:rsidR="00523AF4" w14:paraId="17B44022" w14:textId="77777777">
        <w:tblPrEx>
          <w:tblCellMar>
            <w:top w:w="0" w:type="dxa"/>
            <w:bottom w:w="0" w:type="dxa"/>
          </w:tblCellMar>
        </w:tblPrEx>
        <w:trPr>
          <w:trHeight w:hRule="exact" w:val="1104"/>
        </w:trPr>
        <w:tc>
          <w:tcPr>
            <w:tcW w:w="2410" w:type="dxa"/>
            <w:vMerge w:val="restart"/>
            <w:tcBorders>
              <w:top w:val="single" w:sz="4" w:space="0" w:color="000000"/>
              <w:left w:val="single" w:sz="4" w:space="0" w:color="000000"/>
              <w:bottom w:val="single" w:sz="0" w:space="0" w:color="000000"/>
              <w:right w:val="single" w:sz="4" w:space="0" w:color="000000"/>
            </w:tcBorders>
          </w:tcPr>
          <w:p w14:paraId="77BFCAC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13D2C3F5" w14:textId="77777777" w:rsidR="00523AF4" w:rsidRDefault="00523AF4"/>
        </w:tc>
      </w:tr>
      <w:tr w:rsidR="00523AF4" w14:paraId="20DDF76E"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790D1FAE"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0785536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1BF8101F" w14:textId="77777777">
        <w:tblPrEx>
          <w:tblCellMar>
            <w:top w:w="0" w:type="dxa"/>
            <w:bottom w:w="0" w:type="dxa"/>
          </w:tblCellMar>
        </w:tblPrEx>
        <w:trPr>
          <w:trHeight w:hRule="exact" w:val="1815"/>
        </w:trPr>
        <w:tc>
          <w:tcPr>
            <w:tcW w:w="2410" w:type="dxa"/>
            <w:tcBorders>
              <w:top w:val="single" w:sz="4" w:space="0" w:color="000000"/>
              <w:left w:val="single" w:sz="4" w:space="0" w:color="000000"/>
              <w:bottom w:val="single" w:sz="4" w:space="0" w:color="000000"/>
              <w:right w:val="single" w:sz="4" w:space="0" w:color="000000"/>
            </w:tcBorders>
            <w:vAlign w:val="center"/>
          </w:tcPr>
          <w:p w14:paraId="7E69FC57" w14:textId="77777777" w:rsidR="00523AF4" w:rsidRDefault="00EE6B67">
            <w:pPr>
              <w:spacing w:before="637" w:line="279" w:lineRule="exact"/>
              <w:textAlignment w:val="baseline"/>
              <w:rPr>
                <w:rFonts w:ascii="Arial" w:eastAsia="Arial" w:hAnsi="Arial"/>
                <w:b/>
                <w:color w:val="000000"/>
                <w:sz w:val="24"/>
              </w:rPr>
            </w:pPr>
            <w:r>
              <w:rPr>
                <w:rFonts w:ascii="Arial" w:eastAsia="Arial" w:hAnsi="Arial"/>
                <w:b/>
                <w:color w:val="000000"/>
                <w:sz w:val="24"/>
              </w:rPr>
              <w:t>"Impact</w:t>
            </w:r>
          </w:p>
          <w:p w14:paraId="43029D73" w14:textId="77777777" w:rsidR="00523AF4" w:rsidRDefault="00EE6B67">
            <w:pPr>
              <w:spacing w:after="619" w:line="279" w:lineRule="exact"/>
              <w:textAlignment w:val="baseline"/>
              <w:rPr>
                <w:rFonts w:ascii="Arial" w:eastAsia="Arial" w:hAnsi="Arial"/>
                <w:b/>
                <w:color w:val="000000"/>
                <w:sz w:val="24"/>
              </w:rPr>
            </w:pPr>
            <w:r>
              <w:rPr>
                <w:rFonts w:ascii="Arial" w:eastAsia="Arial" w:hAnsi="Arial"/>
                <w:b/>
                <w:color w:val="000000"/>
                <w:sz w:val="24"/>
              </w:rPr>
              <w:t>Assessment"</w:t>
            </w:r>
          </w:p>
        </w:tc>
        <w:tc>
          <w:tcPr>
            <w:tcW w:w="7339" w:type="dxa"/>
            <w:tcBorders>
              <w:top w:val="single" w:sz="4" w:space="0" w:color="000000"/>
              <w:left w:val="single" w:sz="4" w:space="0" w:color="000000"/>
              <w:bottom w:val="single" w:sz="4" w:space="0" w:color="000000"/>
              <w:right w:val="single" w:sz="4" w:space="0" w:color="000000"/>
            </w:tcBorders>
            <w:vAlign w:val="center"/>
          </w:tcPr>
          <w:p w14:paraId="565F2AC1" w14:textId="77777777" w:rsidR="00523AF4" w:rsidRDefault="00EE6B67">
            <w:pPr>
              <w:spacing w:before="640" w:after="620" w:line="277" w:lineRule="exact"/>
              <w:ind w:left="108" w:right="108"/>
              <w:jc w:val="both"/>
              <w:textAlignment w:val="baseline"/>
              <w:rPr>
                <w:rFonts w:ascii="Arial" w:eastAsia="Arial" w:hAnsi="Arial"/>
                <w:color w:val="000000"/>
                <w:sz w:val="24"/>
              </w:rPr>
            </w:pPr>
            <w:r>
              <w:rPr>
                <w:rFonts w:ascii="Arial" w:eastAsia="Arial" w:hAnsi="Arial"/>
                <w:color w:val="000000"/>
                <w:sz w:val="24"/>
              </w:rPr>
              <w:t>an assessment of the impact of a Variation request by the Relevant Authority completed in good faith, including:</w:t>
            </w:r>
          </w:p>
        </w:tc>
      </w:tr>
      <w:tr w:rsidR="00523AF4" w14:paraId="671BDFFB" w14:textId="77777777">
        <w:tblPrEx>
          <w:tblCellMar>
            <w:top w:w="0" w:type="dxa"/>
            <w:bottom w:w="0" w:type="dxa"/>
          </w:tblCellMar>
        </w:tblPrEx>
        <w:trPr>
          <w:trHeight w:hRule="exact" w:val="3523"/>
        </w:trPr>
        <w:tc>
          <w:tcPr>
            <w:tcW w:w="2410" w:type="dxa"/>
            <w:tcBorders>
              <w:top w:val="single" w:sz="4" w:space="0" w:color="000000"/>
              <w:left w:val="single" w:sz="4" w:space="0" w:color="000000"/>
              <w:bottom w:val="single" w:sz="4" w:space="0" w:color="000000"/>
              <w:right w:val="single" w:sz="4" w:space="0" w:color="000000"/>
            </w:tcBorders>
          </w:tcPr>
          <w:p w14:paraId="168F3F3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vAlign w:val="bottom"/>
          </w:tcPr>
          <w:p w14:paraId="1079058A" w14:textId="77777777" w:rsidR="00523AF4" w:rsidRDefault="00EE6B67">
            <w:pPr>
              <w:numPr>
                <w:ilvl w:val="0"/>
                <w:numId w:val="81"/>
              </w:numPr>
              <w:tabs>
                <w:tab w:val="clear" w:pos="360"/>
                <w:tab w:val="left" w:pos="864"/>
              </w:tabs>
              <w:spacing w:before="756" w:line="277" w:lineRule="exact"/>
              <w:ind w:left="864" w:right="108" w:hanging="360"/>
              <w:jc w:val="both"/>
              <w:textAlignment w:val="baseline"/>
              <w:rPr>
                <w:rFonts w:ascii="Arial" w:eastAsia="Arial" w:hAnsi="Arial"/>
                <w:color w:val="000000"/>
                <w:sz w:val="24"/>
              </w:rPr>
            </w:pPr>
            <w:r>
              <w:rPr>
                <w:rFonts w:ascii="Arial" w:eastAsia="Arial" w:hAnsi="Arial"/>
                <w:color w:val="000000"/>
                <w:sz w:val="24"/>
              </w:rPr>
              <w:t>details of the impact of the proposed Variation on the Deliverables and the Supplier's ability to meet its other obligations under the Contr</w:t>
            </w:r>
            <w:r>
              <w:rPr>
                <w:rFonts w:ascii="Arial" w:eastAsia="Arial" w:hAnsi="Arial"/>
                <w:color w:val="000000"/>
                <w:sz w:val="24"/>
              </w:rPr>
              <w:t>act;</w:t>
            </w:r>
          </w:p>
          <w:p w14:paraId="0DD62978" w14:textId="77777777" w:rsidR="00523AF4" w:rsidRDefault="00EE6B67">
            <w:pPr>
              <w:numPr>
                <w:ilvl w:val="0"/>
                <w:numId w:val="81"/>
              </w:numPr>
              <w:spacing w:before="1" w:line="277" w:lineRule="exact"/>
              <w:ind w:right="281"/>
              <w:jc w:val="right"/>
              <w:textAlignment w:val="baseline"/>
              <w:rPr>
                <w:rFonts w:ascii="Arial" w:eastAsia="Arial" w:hAnsi="Arial"/>
                <w:color w:val="000000"/>
                <w:sz w:val="24"/>
              </w:rPr>
            </w:pPr>
            <w:r>
              <w:rPr>
                <w:rFonts w:ascii="Arial" w:eastAsia="Arial" w:hAnsi="Arial"/>
                <w:color w:val="000000"/>
                <w:sz w:val="24"/>
              </w:rPr>
              <w:t>details of the cost of implementing the proposed Variation;</w:t>
            </w:r>
          </w:p>
          <w:p w14:paraId="6C01AC1E" w14:textId="77777777" w:rsidR="00523AF4" w:rsidRDefault="00EE6B67">
            <w:pPr>
              <w:numPr>
                <w:ilvl w:val="0"/>
                <w:numId w:val="81"/>
              </w:numPr>
              <w:spacing w:line="274" w:lineRule="exact"/>
              <w:ind w:right="108"/>
              <w:jc w:val="right"/>
              <w:textAlignment w:val="baseline"/>
              <w:rPr>
                <w:rFonts w:ascii="Arial" w:eastAsia="Arial" w:hAnsi="Arial"/>
                <w:color w:val="000000"/>
                <w:sz w:val="24"/>
              </w:rPr>
            </w:pPr>
            <w:r>
              <w:rPr>
                <w:rFonts w:ascii="Arial" w:eastAsia="Arial" w:hAnsi="Arial"/>
                <w:color w:val="000000"/>
                <w:sz w:val="24"/>
              </w:rPr>
              <w:t>details of the ongoing costs required by the proposed</w:t>
            </w:r>
          </w:p>
          <w:p w14:paraId="1734FEB3" w14:textId="77777777" w:rsidR="00523AF4" w:rsidRDefault="00EE6B67">
            <w:pPr>
              <w:tabs>
                <w:tab w:val="right" w:pos="7272"/>
              </w:tabs>
              <w:spacing w:line="274" w:lineRule="exact"/>
              <w:ind w:left="864" w:right="108"/>
              <w:jc w:val="both"/>
              <w:textAlignment w:val="baseline"/>
              <w:rPr>
                <w:rFonts w:ascii="Arial" w:eastAsia="Arial" w:hAnsi="Arial"/>
                <w:color w:val="000000"/>
                <w:sz w:val="24"/>
              </w:rPr>
            </w:pPr>
            <w:r>
              <w:rPr>
                <w:rFonts w:ascii="Arial" w:eastAsia="Arial" w:hAnsi="Arial"/>
                <w:color w:val="000000"/>
                <w:sz w:val="24"/>
              </w:rPr>
              <w:t>Variation when implemented,</w:t>
            </w:r>
            <w:r>
              <w:rPr>
                <w:rFonts w:ascii="Arial" w:eastAsia="Arial" w:hAnsi="Arial"/>
                <w:color w:val="000000"/>
                <w:sz w:val="24"/>
              </w:rPr>
              <w:tab/>
              <w:t xml:space="preserve">including any increase or </w:t>
            </w:r>
            <w:r>
              <w:rPr>
                <w:rFonts w:ascii="Arial" w:eastAsia="Arial" w:hAnsi="Arial"/>
                <w:color w:val="000000"/>
                <w:sz w:val="24"/>
              </w:rPr>
              <w:br/>
            </w:r>
            <w:r>
              <w:rPr>
                <w:rFonts w:ascii="Arial" w:eastAsia="Arial" w:hAnsi="Arial"/>
                <w:color w:val="000000"/>
                <w:sz w:val="24"/>
              </w:rPr>
              <w:t>decrease in the Framework Prices/Charges (as applicable), any alteration in the resources and/or expenditure required by either Party and any alteration to the working practices of either Party;</w:t>
            </w:r>
          </w:p>
        </w:tc>
      </w:tr>
    </w:tbl>
    <w:p w14:paraId="336CA0E9" w14:textId="77777777" w:rsidR="00523AF4" w:rsidRDefault="00523AF4">
      <w:pPr>
        <w:spacing w:after="15" w:line="20" w:lineRule="exact"/>
      </w:pPr>
    </w:p>
    <w:p w14:paraId="6965E6BB"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055176D8"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62 </w:t>
      </w:r>
      <w:r>
        <w:rPr>
          <w:rFonts w:ascii="Arial" w:eastAsia="Arial" w:hAnsi="Arial"/>
          <w:color w:val="000000"/>
          <w:sz w:val="20"/>
        </w:rPr>
        <w:t>Model Versio</w:t>
      </w:r>
      <w:r>
        <w:rPr>
          <w:rFonts w:ascii="Arial" w:eastAsia="Arial" w:hAnsi="Arial"/>
          <w:color w:val="000000"/>
          <w:sz w:val="20"/>
        </w:rPr>
        <w:t>n: v3.8</w:t>
      </w:r>
    </w:p>
    <w:p w14:paraId="2148E6F5" w14:textId="77777777" w:rsidR="00523AF4" w:rsidRDefault="00523AF4">
      <w:pPr>
        <w:sectPr w:rsidR="00523AF4">
          <w:pgSz w:w="11904" w:h="16838"/>
          <w:pgMar w:top="700" w:right="698" w:bottom="562" w:left="1423" w:header="720" w:footer="720" w:gutter="0"/>
          <w:cols w:space="720"/>
        </w:sectPr>
      </w:pPr>
    </w:p>
    <w:p w14:paraId="04D0F81C"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56A47345" w14:textId="77777777">
        <w:tblPrEx>
          <w:tblCellMar>
            <w:top w:w="0" w:type="dxa"/>
            <w:bottom w:w="0" w:type="dxa"/>
          </w:tblCellMar>
        </w:tblPrEx>
        <w:trPr>
          <w:trHeight w:hRule="exact" w:val="2016"/>
        </w:trPr>
        <w:tc>
          <w:tcPr>
            <w:tcW w:w="2410" w:type="dxa"/>
            <w:vMerge w:val="restart"/>
            <w:tcBorders>
              <w:top w:val="single" w:sz="4" w:space="0" w:color="000000"/>
              <w:left w:val="single" w:sz="4" w:space="0" w:color="000000"/>
              <w:bottom w:val="single" w:sz="0" w:space="0" w:color="000000"/>
              <w:right w:val="single" w:sz="4" w:space="0" w:color="000000"/>
            </w:tcBorders>
          </w:tcPr>
          <w:p w14:paraId="5FCAF90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08BF6300" w14:textId="77777777" w:rsidR="00523AF4" w:rsidRDefault="00EE6B67">
            <w:pPr>
              <w:numPr>
                <w:ilvl w:val="0"/>
                <w:numId w:val="82"/>
              </w:numPr>
              <w:tabs>
                <w:tab w:val="clear" w:pos="360"/>
                <w:tab w:val="left" w:pos="864"/>
                <w:tab w:val="left" w:pos="1152"/>
                <w:tab w:val="left" w:pos="2304"/>
                <w:tab w:val="left" w:pos="3312"/>
                <w:tab w:val="left" w:pos="5184"/>
                <w:tab w:val="right" w:pos="7272"/>
              </w:tabs>
              <w:spacing w:line="276" w:lineRule="exact"/>
              <w:ind w:left="864" w:right="108" w:hanging="360"/>
              <w:jc w:val="both"/>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t>timetable</w:t>
            </w:r>
            <w:r>
              <w:rPr>
                <w:rFonts w:ascii="Arial" w:eastAsia="Arial" w:hAnsi="Arial"/>
                <w:color w:val="000000"/>
                <w:sz w:val="24"/>
              </w:rPr>
              <w:tab/>
              <w:t>for the</w:t>
            </w:r>
            <w:r>
              <w:rPr>
                <w:rFonts w:ascii="Arial" w:eastAsia="Arial" w:hAnsi="Arial"/>
                <w:color w:val="000000"/>
                <w:sz w:val="24"/>
              </w:rPr>
              <w:tab/>
              <w:t>implementation,</w:t>
            </w:r>
            <w:r>
              <w:rPr>
                <w:rFonts w:ascii="Arial" w:eastAsia="Arial" w:hAnsi="Arial"/>
                <w:color w:val="000000"/>
                <w:sz w:val="24"/>
              </w:rPr>
              <w:tab/>
              <w:t>together with</w:t>
            </w:r>
            <w:r>
              <w:rPr>
                <w:rFonts w:ascii="Arial" w:eastAsia="Arial" w:hAnsi="Arial"/>
                <w:color w:val="000000"/>
                <w:sz w:val="24"/>
              </w:rPr>
              <w:tab/>
              <w:t xml:space="preserve">any </w:t>
            </w:r>
            <w:r>
              <w:rPr>
                <w:rFonts w:ascii="Arial" w:eastAsia="Arial" w:hAnsi="Arial"/>
                <w:color w:val="000000"/>
                <w:sz w:val="24"/>
              </w:rPr>
              <w:br/>
            </w:r>
            <w:r>
              <w:rPr>
                <w:rFonts w:ascii="Arial" w:eastAsia="Arial" w:hAnsi="Arial"/>
                <w:color w:val="000000"/>
                <w:sz w:val="24"/>
              </w:rPr>
              <w:t>proposals for the testing of the Variation; and</w:t>
            </w:r>
          </w:p>
          <w:p w14:paraId="31459CFD" w14:textId="77777777" w:rsidR="00523AF4" w:rsidRDefault="00EE6B67">
            <w:pPr>
              <w:numPr>
                <w:ilvl w:val="0"/>
                <w:numId w:val="82"/>
              </w:numPr>
              <w:tabs>
                <w:tab w:val="clear" w:pos="360"/>
                <w:tab w:val="left" w:pos="864"/>
              </w:tabs>
              <w:spacing w:after="620" w:line="275" w:lineRule="exact"/>
              <w:ind w:left="864" w:right="108" w:hanging="360"/>
              <w:jc w:val="both"/>
              <w:textAlignment w:val="baseline"/>
              <w:rPr>
                <w:rFonts w:ascii="Arial" w:eastAsia="Arial" w:hAnsi="Arial"/>
                <w:color w:val="000000"/>
                <w:sz w:val="24"/>
              </w:rPr>
            </w:pPr>
            <w:r>
              <w:rPr>
                <w:rFonts w:ascii="Arial" w:eastAsia="Arial" w:hAnsi="Arial"/>
                <w:color w:val="000000"/>
                <w:sz w:val="24"/>
              </w:rPr>
              <w:t>such other information as the Relevant Authority may reasonably request in (or in response to) the Variation request;</w:t>
            </w:r>
          </w:p>
        </w:tc>
      </w:tr>
      <w:tr w:rsidR="00523AF4" w14:paraId="34F423E2"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7DE70457"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229E7B7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43D3941" w14:textId="77777777">
        <w:tblPrEx>
          <w:tblCellMar>
            <w:top w:w="0" w:type="dxa"/>
            <w:bottom w:w="0" w:type="dxa"/>
          </w:tblCellMar>
        </w:tblPrEx>
        <w:trPr>
          <w:trHeight w:hRule="exact" w:val="1809"/>
        </w:trPr>
        <w:tc>
          <w:tcPr>
            <w:tcW w:w="2410" w:type="dxa"/>
            <w:tcBorders>
              <w:top w:val="single" w:sz="4" w:space="0" w:color="000000"/>
              <w:left w:val="single" w:sz="4" w:space="0" w:color="000000"/>
              <w:bottom w:val="single" w:sz="4" w:space="0" w:color="000000"/>
              <w:right w:val="single" w:sz="4" w:space="0" w:color="000000"/>
            </w:tcBorders>
            <w:vAlign w:val="center"/>
          </w:tcPr>
          <w:p w14:paraId="151154CB" w14:textId="77777777" w:rsidR="00523AF4" w:rsidRDefault="00EE6B67">
            <w:pPr>
              <w:spacing w:before="637" w:after="606" w:line="278" w:lineRule="exact"/>
              <w:textAlignment w:val="baseline"/>
              <w:rPr>
                <w:rFonts w:ascii="Arial" w:eastAsia="Arial" w:hAnsi="Arial"/>
                <w:b/>
                <w:color w:val="000000"/>
                <w:sz w:val="24"/>
              </w:rPr>
            </w:pPr>
            <w:r>
              <w:rPr>
                <w:rFonts w:ascii="Arial" w:eastAsia="Arial" w:hAnsi="Arial"/>
                <w:b/>
                <w:color w:val="000000"/>
                <w:sz w:val="24"/>
              </w:rPr>
              <w:t>"Implementation Plan"</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54EEB25B" w14:textId="77777777" w:rsidR="00523AF4" w:rsidRDefault="00EE6B67">
            <w:pPr>
              <w:spacing w:before="640" w:after="619" w:line="276" w:lineRule="exact"/>
              <w:ind w:left="108" w:right="108"/>
              <w:jc w:val="both"/>
              <w:textAlignment w:val="baseline"/>
              <w:rPr>
                <w:rFonts w:ascii="Arial" w:eastAsia="Arial" w:hAnsi="Arial"/>
                <w:color w:val="000000"/>
                <w:spacing w:val="-3"/>
                <w:sz w:val="24"/>
              </w:rPr>
            </w:pPr>
            <w:r>
              <w:rPr>
                <w:rFonts w:ascii="Arial" w:eastAsia="Arial" w:hAnsi="Arial"/>
                <w:color w:val="000000"/>
                <w:spacing w:val="-3"/>
                <w:sz w:val="24"/>
              </w:rPr>
              <w:t>the plan for provision of the Deliverables set out in Call-Off Schedule 13 (Implementation Plan and Testing) where that Schedule is used or otherwise as agreed between the Supplier and the Buyer;</w:t>
            </w:r>
          </w:p>
        </w:tc>
      </w:tr>
      <w:tr w:rsidR="00523AF4" w14:paraId="115D6FC6" w14:textId="77777777">
        <w:tblPrEx>
          <w:tblCellMar>
            <w:top w:w="0" w:type="dxa"/>
            <w:bottom w:w="0" w:type="dxa"/>
          </w:tblCellMar>
        </w:tblPrEx>
        <w:trPr>
          <w:trHeight w:hRule="exact" w:val="279"/>
        </w:trPr>
        <w:tc>
          <w:tcPr>
            <w:tcW w:w="2410" w:type="dxa"/>
            <w:vMerge w:val="restart"/>
            <w:tcBorders>
              <w:top w:val="single" w:sz="4" w:space="0" w:color="000000"/>
              <w:left w:val="single" w:sz="4" w:space="0" w:color="000000"/>
              <w:bottom w:val="single" w:sz="0" w:space="0" w:color="000000"/>
              <w:right w:val="single" w:sz="4" w:space="0" w:color="000000"/>
            </w:tcBorders>
          </w:tcPr>
          <w:p w14:paraId="1BCA578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3C8D3CAC" w14:textId="77777777" w:rsidR="00523AF4" w:rsidRDefault="00523AF4"/>
        </w:tc>
      </w:tr>
      <w:tr w:rsidR="00523AF4" w14:paraId="6DC09A8C"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4895B7E0"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32BBE80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ED27353"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10F5D670" w14:textId="77777777" w:rsidR="00523AF4" w:rsidRDefault="00EE6B67">
            <w:pPr>
              <w:spacing w:before="637" w:after="611" w:line="278" w:lineRule="exact"/>
              <w:ind w:left="19"/>
              <w:textAlignment w:val="baseline"/>
              <w:rPr>
                <w:rFonts w:ascii="Arial" w:eastAsia="Arial" w:hAnsi="Arial"/>
                <w:b/>
                <w:color w:val="000000"/>
                <w:sz w:val="24"/>
              </w:rPr>
            </w:pPr>
            <w:r>
              <w:rPr>
                <w:rFonts w:ascii="Arial" w:eastAsia="Arial" w:hAnsi="Arial"/>
                <w:b/>
                <w:color w:val="000000"/>
                <w:sz w:val="24"/>
              </w:rPr>
              <w:t>"Indemnifier"</w:t>
            </w:r>
          </w:p>
        </w:tc>
        <w:tc>
          <w:tcPr>
            <w:tcW w:w="7339" w:type="dxa"/>
            <w:tcBorders>
              <w:top w:val="single" w:sz="4" w:space="0" w:color="000000"/>
              <w:left w:val="single" w:sz="4" w:space="0" w:color="000000"/>
              <w:bottom w:val="single" w:sz="4" w:space="0" w:color="000000"/>
              <w:right w:val="single" w:sz="4" w:space="0" w:color="000000"/>
            </w:tcBorders>
            <w:vAlign w:val="center"/>
          </w:tcPr>
          <w:p w14:paraId="4230379E" w14:textId="77777777" w:rsidR="00523AF4" w:rsidRDefault="00EE6B67">
            <w:pPr>
              <w:spacing w:before="640" w:after="610" w:line="276" w:lineRule="exact"/>
              <w:ind w:right="551"/>
              <w:jc w:val="right"/>
              <w:textAlignment w:val="baseline"/>
              <w:rPr>
                <w:rFonts w:ascii="Arial" w:eastAsia="Arial" w:hAnsi="Arial"/>
                <w:color w:val="000000"/>
                <w:sz w:val="24"/>
              </w:rPr>
            </w:pPr>
            <w:r>
              <w:rPr>
                <w:rFonts w:ascii="Arial" w:eastAsia="Arial" w:hAnsi="Arial"/>
                <w:color w:val="000000"/>
                <w:sz w:val="24"/>
              </w:rPr>
              <w:t>a Party from whom an indemnity is sought under this Contract;</w:t>
            </w:r>
          </w:p>
        </w:tc>
      </w:tr>
      <w:tr w:rsidR="00523AF4" w14:paraId="79FE1696"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7A9F299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470A878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761519E" w14:textId="77777777">
        <w:tblPrEx>
          <w:tblCellMar>
            <w:top w:w="0" w:type="dxa"/>
            <w:bottom w:w="0" w:type="dxa"/>
          </w:tblCellMar>
        </w:tblPrEx>
        <w:trPr>
          <w:trHeight w:hRule="exact" w:val="1814"/>
        </w:trPr>
        <w:tc>
          <w:tcPr>
            <w:tcW w:w="2410" w:type="dxa"/>
            <w:tcBorders>
              <w:top w:val="single" w:sz="4" w:space="0" w:color="000000"/>
              <w:left w:val="single" w:sz="4" w:space="0" w:color="000000"/>
              <w:bottom w:val="single" w:sz="4" w:space="0" w:color="000000"/>
              <w:right w:val="single" w:sz="4" w:space="0" w:color="000000"/>
            </w:tcBorders>
            <w:vAlign w:val="center"/>
          </w:tcPr>
          <w:p w14:paraId="23B582D0" w14:textId="77777777" w:rsidR="00523AF4" w:rsidRDefault="00EE6B67">
            <w:pPr>
              <w:spacing w:before="637" w:after="611" w:line="278" w:lineRule="exact"/>
              <w:textAlignment w:val="baseline"/>
              <w:rPr>
                <w:rFonts w:ascii="Arial" w:eastAsia="Arial" w:hAnsi="Arial"/>
                <w:b/>
                <w:color w:val="000000"/>
                <w:sz w:val="24"/>
              </w:rPr>
            </w:pPr>
            <w:r>
              <w:rPr>
                <w:rFonts w:ascii="Arial" w:eastAsia="Arial" w:hAnsi="Arial"/>
                <w:b/>
                <w:color w:val="000000"/>
                <w:sz w:val="24"/>
              </w:rPr>
              <w:t>“Independent Control”</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05682508" w14:textId="77777777" w:rsidR="00523AF4" w:rsidRDefault="00EE6B67">
            <w:pPr>
              <w:spacing w:before="640" w:after="619" w:line="276" w:lineRule="exact"/>
              <w:ind w:left="108" w:right="108"/>
              <w:jc w:val="both"/>
              <w:textAlignment w:val="baseline"/>
              <w:rPr>
                <w:rFonts w:ascii="Arial" w:eastAsia="Arial" w:hAnsi="Arial"/>
                <w:color w:val="000000"/>
                <w:spacing w:val="-2"/>
                <w:sz w:val="24"/>
              </w:rPr>
            </w:pPr>
            <w:r>
              <w:rPr>
                <w:rFonts w:ascii="Arial" w:eastAsia="Arial" w:hAnsi="Arial"/>
                <w:color w:val="000000"/>
                <w:spacing w:val="-2"/>
                <w:sz w:val="24"/>
              </w:rPr>
              <w:t>where a Controller has provided Personal Data to another Party which is not a Processor or a Joint Controller because the recipient itself determines the purposes and means of Processing but does so separately from the Controller providing it with Personal</w:t>
            </w:r>
            <w:r>
              <w:rPr>
                <w:rFonts w:ascii="Arial" w:eastAsia="Arial" w:hAnsi="Arial"/>
                <w:color w:val="000000"/>
                <w:spacing w:val="-2"/>
                <w:sz w:val="24"/>
              </w:rPr>
              <w:t xml:space="preserve"> Data and “</w:t>
            </w:r>
            <w:r>
              <w:rPr>
                <w:rFonts w:ascii="Arial" w:eastAsia="Arial" w:hAnsi="Arial"/>
                <w:b/>
                <w:color w:val="000000"/>
                <w:spacing w:val="-2"/>
                <w:sz w:val="24"/>
              </w:rPr>
              <w:t>Independent Controller</w:t>
            </w:r>
            <w:r>
              <w:rPr>
                <w:rFonts w:ascii="Arial" w:eastAsia="Arial" w:hAnsi="Arial"/>
                <w:color w:val="000000"/>
                <w:spacing w:val="-2"/>
                <w:sz w:val="24"/>
              </w:rPr>
              <w:t>” shall be construed accordingly;</w:t>
            </w:r>
          </w:p>
        </w:tc>
      </w:tr>
      <w:tr w:rsidR="00523AF4" w14:paraId="272A60E7" w14:textId="77777777">
        <w:tblPrEx>
          <w:tblCellMar>
            <w:top w:w="0" w:type="dxa"/>
            <w:bottom w:w="0" w:type="dxa"/>
          </w:tblCellMar>
        </w:tblPrEx>
        <w:trPr>
          <w:trHeight w:hRule="exact" w:val="826"/>
        </w:trPr>
        <w:tc>
          <w:tcPr>
            <w:tcW w:w="2410" w:type="dxa"/>
            <w:vMerge w:val="restart"/>
            <w:tcBorders>
              <w:top w:val="single" w:sz="4" w:space="0" w:color="000000"/>
              <w:left w:val="single" w:sz="4" w:space="0" w:color="000000"/>
              <w:bottom w:val="single" w:sz="0" w:space="0" w:color="000000"/>
              <w:right w:val="single" w:sz="4" w:space="0" w:color="000000"/>
            </w:tcBorders>
          </w:tcPr>
          <w:p w14:paraId="3B84C63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6FB5A93C" w14:textId="77777777" w:rsidR="00523AF4" w:rsidRDefault="00523AF4"/>
        </w:tc>
      </w:tr>
      <w:tr w:rsidR="00523AF4" w14:paraId="6246CED0"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1FD44C5F"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2E8292C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087F1D4"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5178E391" w14:textId="77777777" w:rsidR="00523AF4" w:rsidRDefault="00EE6B67">
            <w:pPr>
              <w:spacing w:before="638" w:after="610" w:line="278" w:lineRule="exact"/>
              <w:ind w:left="19"/>
              <w:textAlignment w:val="baseline"/>
              <w:rPr>
                <w:rFonts w:ascii="Arial" w:eastAsia="Arial" w:hAnsi="Arial"/>
                <w:b/>
                <w:color w:val="000000"/>
                <w:sz w:val="24"/>
              </w:rPr>
            </w:pPr>
            <w:r>
              <w:rPr>
                <w:rFonts w:ascii="Arial" w:eastAsia="Arial" w:hAnsi="Arial"/>
                <w:b/>
                <w:color w:val="000000"/>
                <w:sz w:val="24"/>
              </w:rPr>
              <w:t>"Indexation"</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25BF21FF" w14:textId="77777777" w:rsidR="00523AF4" w:rsidRDefault="00EE6B67">
            <w:pPr>
              <w:spacing w:before="643" w:after="619" w:line="276" w:lineRule="exact"/>
              <w:ind w:left="108" w:right="108"/>
              <w:jc w:val="both"/>
              <w:textAlignment w:val="baseline"/>
              <w:rPr>
                <w:rFonts w:ascii="Arial" w:eastAsia="Arial" w:hAnsi="Arial"/>
                <w:color w:val="000000"/>
                <w:spacing w:val="-2"/>
                <w:sz w:val="24"/>
              </w:rPr>
            </w:pPr>
            <w:r>
              <w:rPr>
                <w:rFonts w:ascii="Arial" w:eastAsia="Arial" w:hAnsi="Arial"/>
                <w:color w:val="000000"/>
                <w:spacing w:val="-2"/>
                <w:sz w:val="24"/>
              </w:rPr>
              <w:t>the adjustment of an amount or sum in accordance with Framework Schedule 3 (Framework Prices) and the relevant Order Form;</w:t>
            </w:r>
          </w:p>
        </w:tc>
      </w:tr>
      <w:tr w:rsidR="00523AF4" w14:paraId="25EB342A" w14:textId="77777777">
        <w:tblPrEx>
          <w:tblCellMar>
            <w:top w:w="0" w:type="dxa"/>
            <w:bottom w:w="0" w:type="dxa"/>
          </w:tblCellMar>
        </w:tblPrEx>
        <w:trPr>
          <w:trHeight w:hRule="exact" w:val="279"/>
        </w:trPr>
        <w:tc>
          <w:tcPr>
            <w:tcW w:w="2410" w:type="dxa"/>
            <w:vMerge w:val="restart"/>
            <w:tcBorders>
              <w:top w:val="single" w:sz="4" w:space="0" w:color="000000"/>
              <w:left w:val="single" w:sz="4" w:space="0" w:color="000000"/>
              <w:bottom w:val="single" w:sz="0" w:space="0" w:color="000000"/>
              <w:right w:val="single" w:sz="4" w:space="0" w:color="000000"/>
            </w:tcBorders>
          </w:tcPr>
          <w:p w14:paraId="6A5522B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5F219202" w14:textId="77777777" w:rsidR="00523AF4" w:rsidRDefault="00523AF4"/>
        </w:tc>
      </w:tr>
      <w:tr w:rsidR="00523AF4" w14:paraId="4388802A"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4B3CF624"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7CBB967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2799DD2"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66A9ADC9" w14:textId="77777777" w:rsidR="00523AF4" w:rsidRDefault="00EE6B67">
            <w:pPr>
              <w:spacing w:before="638" w:after="610" w:line="278" w:lineRule="exact"/>
              <w:ind w:left="19"/>
              <w:textAlignment w:val="baseline"/>
              <w:rPr>
                <w:rFonts w:ascii="Arial" w:eastAsia="Arial" w:hAnsi="Arial"/>
                <w:b/>
                <w:color w:val="000000"/>
                <w:sz w:val="24"/>
              </w:rPr>
            </w:pPr>
            <w:r>
              <w:rPr>
                <w:rFonts w:ascii="Arial" w:eastAsia="Arial" w:hAnsi="Arial"/>
                <w:b/>
                <w:color w:val="000000"/>
                <w:sz w:val="24"/>
              </w:rPr>
              <w:t>"Information"</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167CF2C1" w14:textId="77777777" w:rsidR="00523AF4" w:rsidRDefault="00EE6B67">
            <w:pPr>
              <w:spacing w:before="638" w:after="610" w:line="276" w:lineRule="exact"/>
              <w:ind w:left="108" w:right="108"/>
              <w:jc w:val="both"/>
              <w:textAlignment w:val="baseline"/>
              <w:rPr>
                <w:rFonts w:ascii="Arial" w:eastAsia="Arial" w:hAnsi="Arial"/>
                <w:color w:val="000000"/>
                <w:sz w:val="24"/>
              </w:rPr>
            </w:pPr>
            <w:r>
              <w:rPr>
                <w:rFonts w:ascii="Arial" w:eastAsia="Arial" w:hAnsi="Arial"/>
                <w:color w:val="000000"/>
                <w:sz w:val="24"/>
              </w:rPr>
              <w:t>has the meaning given under section 84 of the Freedom of Information Act 2000;</w:t>
            </w:r>
          </w:p>
        </w:tc>
      </w:tr>
      <w:tr w:rsidR="00523AF4" w14:paraId="5BFC7A4B" w14:textId="77777777">
        <w:tblPrEx>
          <w:tblCellMar>
            <w:top w:w="0" w:type="dxa"/>
            <w:bottom w:w="0" w:type="dxa"/>
          </w:tblCellMar>
        </w:tblPrEx>
        <w:trPr>
          <w:trHeight w:hRule="exact" w:val="274"/>
        </w:trPr>
        <w:tc>
          <w:tcPr>
            <w:tcW w:w="2410" w:type="dxa"/>
            <w:vMerge w:val="restart"/>
            <w:tcBorders>
              <w:top w:val="single" w:sz="4" w:space="0" w:color="000000"/>
              <w:left w:val="single" w:sz="4" w:space="0" w:color="000000"/>
              <w:bottom w:val="single" w:sz="0" w:space="0" w:color="000000"/>
              <w:right w:val="single" w:sz="4" w:space="0" w:color="000000"/>
            </w:tcBorders>
          </w:tcPr>
          <w:p w14:paraId="1EA8549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3AC2BDEA" w14:textId="77777777" w:rsidR="00523AF4" w:rsidRDefault="00523AF4"/>
        </w:tc>
      </w:tr>
      <w:tr w:rsidR="00523AF4" w14:paraId="18D1D1B3" w14:textId="77777777">
        <w:tblPrEx>
          <w:tblCellMar>
            <w:top w:w="0" w:type="dxa"/>
            <w:bottom w:w="0" w:type="dxa"/>
          </w:tblCellMar>
        </w:tblPrEx>
        <w:trPr>
          <w:trHeight w:hRule="exact" w:val="134"/>
        </w:trPr>
        <w:tc>
          <w:tcPr>
            <w:tcW w:w="2410" w:type="dxa"/>
            <w:vMerge/>
            <w:tcBorders>
              <w:top w:val="single" w:sz="0" w:space="0" w:color="000000"/>
              <w:left w:val="single" w:sz="4" w:space="0" w:color="000000"/>
              <w:bottom w:val="single" w:sz="4" w:space="0" w:color="000000"/>
              <w:right w:val="single" w:sz="4" w:space="0" w:color="000000"/>
            </w:tcBorders>
          </w:tcPr>
          <w:p w14:paraId="7FEC899A"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3067CA8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44667108" w14:textId="77777777" w:rsidR="00523AF4" w:rsidRDefault="00523AF4">
      <w:pPr>
        <w:spacing w:after="990" w:line="20" w:lineRule="exact"/>
      </w:pPr>
    </w:p>
    <w:p w14:paraId="290B11CE"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28B6D3C5"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63 </w:t>
      </w:r>
      <w:r>
        <w:rPr>
          <w:rFonts w:ascii="Arial" w:eastAsia="Arial" w:hAnsi="Arial"/>
          <w:color w:val="000000"/>
          <w:sz w:val="20"/>
        </w:rPr>
        <w:t>Model Version: v3.8</w:t>
      </w:r>
    </w:p>
    <w:p w14:paraId="08E6EE6F" w14:textId="77777777" w:rsidR="00523AF4" w:rsidRDefault="00523AF4">
      <w:pPr>
        <w:sectPr w:rsidR="00523AF4">
          <w:pgSz w:w="11904" w:h="16838"/>
          <w:pgMar w:top="700" w:right="698" w:bottom="562" w:left="1423" w:header="720" w:footer="720" w:gutter="0"/>
          <w:cols w:space="720"/>
        </w:sectPr>
      </w:pPr>
    </w:p>
    <w:p w14:paraId="1E55BED7" w14:textId="77777777" w:rsidR="00523AF4" w:rsidRDefault="00EE6B67">
      <w:pPr>
        <w:spacing w:before="18" w:after="247"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06CDA13B" w14:textId="77777777">
        <w:tblPrEx>
          <w:tblCellMar>
            <w:top w:w="0" w:type="dxa"/>
            <w:bottom w:w="0" w:type="dxa"/>
          </w:tblCellMar>
        </w:tblPrEx>
        <w:trPr>
          <w:trHeight w:hRule="exact" w:val="1819"/>
        </w:trPr>
        <w:tc>
          <w:tcPr>
            <w:tcW w:w="2410" w:type="dxa"/>
            <w:tcBorders>
              <w:top w:val="single" w:sz="4" w:space="0" w:color="000000"/>
              <w:left w:val="single" w:sz="4" w:space="0" w:color="000000"/>
              <w:bottom w:val="single" w:sz="4" w:space="0" w:color="000000"/>
              <w:right w:val="single" w:sz="4" w:space="0" w:color="000000"/>
            </w:tcBorders>
            <w:vAlign w:val="center"/>
          </w:tcPr>
          <w:p w14:paraId="5A86FF84" w14:textId="77777777" w:rsidR="00523AF4" w:rsidRDefault="00EE6B67">
            <w:pPr>
              <w:spacing w:before="646" w:after="612" w:line="278" w:lineRule="exact"/>
              <w:textAlignment w:val="baseline"/>
              <w:rPr>
                <w:rFonts w:ascii="Arial" w:eastAsia="Arial" w:hAnsi="Arial"/>
                <w:b/>
                <w:color w:val="000000"/>
                <w:sz w:val="24"/>
              </w:rPr>
            </w:pPr>
            <w:r>
              <w:rPr>
                <w:rFonts w:ascii="Arial" w:eastAsia="Arial" w:hAnsi="Arial"/>
                <w:b/>
                <w:color w:val="000000"/>
                <w:sz w:val="24"/>
              </w:rPr>
              <w:t>"Information Commissioner"</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08055AC0" w14:textId="77777777" w:rsidR="00523AF4" w:rsidRDefault="00EE6B67">
            <w:pPr>
              <w:tabs>
                <w:tab w:val="left" w:pos="648"/>
                <w:tab w:val="left" w:pos="1368"/>
                <w:tab w:val="left" w:pos="2952"/>
                <w:tab w:val="left" w:pos="4032"/>
                <w:tab w:val="left" w:pos="4896"/>
                <w:tab w:val="left" w:pos="5688"/>
                <w:tab w:val="right" w:pos="7272"/>
              </w:tabs>
              <w:spacing w:before="649" w:line="271" w:lineRule="exact"/>
              <w:ind w:left="144"/>
              <w:textAlignment w:val="baseline"/>
              <w:rPr>
                <w:rFonts w:ascii="Arial" w:eastAsia="Arial" w:hAnsi="Arial"/>
                <w:color w:val="000000"/>
                <w:sz w:val="24"/>
              </w:rPr>
            </w:pPr>
            <w:r>
              <w:rPr>
                <w:rFonts w:ascii="Arial" w:eastAsia="Arial" w:hAnsi="Arial"/>
                <w:color w:val="000000"/>
                <w:sz w:val="24"/>
              </w:rPr>
              <w:t>the</w:t>
            </w:r>
            <w:r>
              <w:rPr>
                <w:rFonts w:ascii="Arial" w:eastAsia="Arial" w:hAnsi="Arial"/>
                <w:color w:val="000000"/>
                <w:sz w:val="24"/>
              </w:rPr>
              <w:tab/>
              <w:t>UK’s</w:t>
            </w:r>
            <w:r>
              <w:rPr>
                <w:rFonts w:ascii="Arial" w:eastAsia="Arial" w:hAnsi="Arial"/>
                <w:color w:val="000000"/>
                <w:sz w:val="24"/>
              </w:rPr>
              <w:tab/>
              <w:t>independent</w:t>
            </w:r>
            <w:r>
              <w:rPr>
                <w:rFonts w:ascii="Arial" w:eastAsia="Arial" w:hAnsi="Arial"/>
                <w:color w:val="000000"/>
                <w:sz w:val="24"/>
              </w:rPr>
              <w:tab/>
              <w:t>authority</w:t>
            </w:r>
            <w:r>
              <w:rPr>
                <w:rFonts w:ascii="Arial" w:eastAsia="Arial" w:hAnsi="Arial"/>
                <w:color w:val="000000"/>
                <w:sz w:val="24"/>
              </w:rPr>
              <w:tab/>
              <w:t>which</w:t>
            </w:r>
            <w:r>
              <w:rPr>
                <w:rFonts w:ascii="Arial" w:eastAsia="Arial" w:hAnsi="Arial"/>
                <w:color w:val="000000"/>
                <w:sz w:val="24"/>
              </w:rPr>
              <w:tab/>
              <w:t>deals</w:t>
            </w:r>
            <w:r>
              <w:rPr>
                <w:rFonts w:ascii="Arial" w:eastAsia="Arial" w:hAnsi="Arial"/>
                <w:color w:val="000000"/>
                <w:sz w:val="24"/>
              </w:rPr>
              <w:tab/>
              <w:t>with</w:t>
            </w:r>
            <w:r>
              <w:rPr>
                <w:rFonts w:ascii="Arial" w:eastAsia="Arial" w:hAnsi="Arial"/>
                <w:color w:val="000000"/>
                <w:sz w:val="24"/>
              </w:rPr>
              <w:tab/>
              <w:t>ensuring</w:t>
            </w:r>
          </w:p>
          <w:p w14:paraId="50772B86" w14:textId="77777777" w:rsidR="00523AF4" w:rsidRDefault="00EE6B67">
            <w:pPr>
              <w:spacing w:before="4" w:after="616" w:line="274" w:lineRule="exact"/>
              <w:ind w:left="144" w:right="108"/>
              <w:jc w:val="both"/>
              <w:textAlignment w:val="baseline"/>
              <w:rPr>
                <w:rFonts w:ascii="Arial" w:eastAsia="Arial" w:hAnsi="Arial"/>
                <w:color w:val="000000"/>
                <w:sz w:val="24"/>
              </w:rPr>
            </w:pPr>
            <w:r>
              <w:rPr>
                <w:rFonts w:ascii="Arial" w:eastAsia="Arial" w:hAnsi="Arial"/>
                <w:color w:val="000000"/>
                <w:sz w:val="24"/>
              </w:rPr>
              <w:t>information relating to rights in the public interest and data privacy for individuals is met, whilst promoting openness by public bodies;</w:t>
            </w:r>
          </w:p>
        </w:tc>
      </w:tr>
      <w:tr w:rsidR="00523AF4" w14:paraId="52C64C86" w14:textId="77777777">
        <w:tblPrEx>
          <w:tblCellMar>
            <w:top w:w="0" w:type="dxa"/>
            <w:bottom w:w="0" w:type="dxa"/>
          </w:tblCellMar>
        </w:tblPrEx>
        <w:trPr>
          <w:trHeight w:hRule="exact" w:val="274"/>
        </w:trPr>
        <w:tc>
          <w:tcPr>
            <w:tcW w:w="2410" w:type="dxa"/>
            <w:vMerge w:val="restart"/>
            <w:tcBorders>
              <w:top w:val="single" w:sz="4" w:space="0" w:color="000000"/>
              <w:left w:val="single" w:sz="4" w:space="0" w:color="000000"/>
              <w:bottom w:val="single" w:sz="0" w:space="0" w:color="000000"/>
              <w:right w:val="single" w:sz="4" w:space="0" w:color="000000"/>
            </w:tcBorders>
          </w:tcPr>
          <w:p w14:paraId="19AEF6F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6845A48B" w14:textId="77777777" w:rsidR="00523AF4" w:rsidRDefault="00523AF4"/>
        </w:tc>
      </w:tr>
      <w:tr w:rsidR="00523AF4" w14:paraId="4D4C52DB"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1C729D54"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740A618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8C977A7"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04137B19" w14:textId="77777777" w:rsidR="00523AF4" w:rsidRDefault="00EE6B67">
            <w:pPr>
              <w:spacing w:before="645" w:after="602" w:line="275" w:lineRule="exact"/>
              <w:ind w:left="19"/>
              <w:textAlignment w:val="baseline"/>
              <w:rPr>
                <w:rFonts w:ascii="Arial" w:eastAsia="Arial" w:hAnsi="Arial"/>
                <w:b/>
                <w:color w:val="000000"/>
                <w:sz w:val="24"/>
              </w:rPr>
            </w:pPr>
            <w:r>
              <w:rPr>
                <w:rFonts w:ascii="Arial" w:eastAsia="Arial" w:hAnsi="Arial"/>
                <w:b/>
                <w:color w:val="000000"/>
                <w:sz w:val="24"/>
              </w:rPr>
              <w:t>"Initial Period"</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7A6611E5" w14:textId="77777777" w:rsidR="00523AF4" w:rsidRDefault="00EE6B67">
            <w:pPr>
              <w:spacing w:before="638" w:after="616" w:line="278" w:lineRule="exact"/>
              <w:ind w:left="108" w:right="108"/>
              <w:jc w:val="both"/>
              <w:textAlignment w:val="baseline"/>
              <w:rPr>
                <w:rFonts w:ascii="Arial" w:eastAsia="Arial" w:hAnsi="Arial"/>
                <w:color w:val="000000"/>
                <w:sz w:val="24"/>
              </w:rPr>
            </w:pPr>
            <w:r>
              <w:rPr>
                <w:rFonts w:ascii="Arial" w:eastAsia="Arial" w:hAnsi="Arial"/>
                <w:color w:val="000000"/>
                <w:sz w:val="24"/>
              </w:rPr>
              <w:t>the initial term of a Contract specified in the Framework Award Form or the Order Form, as the context requires;</w:t>
            </w:r>
          </w:p>
        </w:tc>
      </w:tr>
      <w:tr w:rsidR="00523AF4" w14:paraId="0B8CD338" w14:textId="77777777">
        <w:tblPrEx>
          <w:tblCellMar>
            <w:top w:w="0" w:type="dxa"/>
            <w:bottom w:w="0" w:type="dxa"/>
          </w:tblCellMar>
        </w:tblPrEx>
        <w:trPr>
          <w:trHeight w:hRule="exact" w:val="279"/>
        </w:trPr>
        <w:tc>
          <w:tcPr>
            <w:tcW w:w="2410" w:type="dxa"/>
            <w:vMerge w:val="restart"/>
            <w:tcBorders>
              <w:top w:val="single" w:sz="4" w:space="0" w:color="000000"/>
              <w:left w:val="single" w:sz="4" w:space="0" w:color="000000"/>
              <w:bottom w:val="single" w:sz="0" w:space="0" w:color="000000"/>
              <w:right w:val="single" w:sz="4" w:space="0" w:color="000000"/>
            </w:tcBorders>
          </w:tcPr>
          <w:p w14:paraId="2400061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2FF600E3" w14:textId="77777777" w:rsidR="00523AF4" w:rsidRDefault="00523AF4"/>
        </w:tc>
      </w:tr>
      <w:tr w:rsidR="00523AF4" w14:paraId="17C6251E"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348FBB26"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090B764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B1A8FCB"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278AABC5" w14:textId="77777777" w:rsidR="00523AF4" w:rsidRDefault="00EE6B67">
            <w:pPr>
              <w:spacing w:before="645" w:after="602" w:line="275" w:lineRule="exact"/>
              <w:ind w:left="19"/>
              <w:textAlignment w:val="baseline"/>
              <w:rPr>
                <w:rFonts w:ascii="Arial" w:eastAsia="Arial" w:hAnsi="Arial"/>
                <w:b/>
                <w:color w:val="000000"/>
                <w:sz w:val="24"/>
              </w:rPr>
            </w:pPr>
            <w:r>
              <w:rPr>
                <w:rFonts w:ascii="Arial" w:eastAsia="Arial" w:hAnsi="Arial"/>
                <w:b/>
                <w:color w:val="000000"/>
                <w:sz w:val="24"/>
              </w:rPr>
              <w:t>"Insolvency Event"</w:t>
            </w:r>
          </w:p>
        </w:tc>
        <w:tc>
          <w:tcPr>
            <w:tcW w:w="7339" w:type="dxa"/>
            <w:vMerge w:val="restart"/>
            <w:tcBorders>
              <w:top w:val="single" w:sz="4" w:space="0" w:color="000000"/>
              <w:left w:val="single" w:sz="4" w:space="0" w:color="000000"/>
              <w:bottom w:val="single" w:sz="0" w:space="0" w:color="000000"/>
              <w:right w:val="single" w:sz="4" w:space="0" w:color="000000"/>
            </w:tcBorders>
            <w:vAlign w:val="bottom"/>
          </w:tcPr>
          <w:p w14:paraId="0DEC5D11" w14:textId="77777777" w:rsidR="00523AF4" w:rsidRDefault="00EE6B67">
            <w:pPr>
              <w:spacing w:before="645" w:line="271" w:lineRule="exact"/>
              <w:ind w:left="144"/>
              <w:textAlignment w:val="baseline"/>
              <w:rPr>
                <w:rFonts w:ascii="Arial" w:eastAsia="Arial" w:hAnsi="Arial"/>
                <w:color w:val="000000"/>
                <w:sz w:val="24"/>
              </w:rPr>
            </w:pPr>
            <w:r>
              <w:rPr>
                <w:rFonts w:ascii="Arial" w:eastAsia="Arial" w:hAnsi="Arial"/>
                <w:color w:val="000000"/>
                <w:sz w:val="24"/>
              </w:rPr>
              <w:t>with respect to any person, means:</w:t>
            </w:r>
          </w:p>
          <w:p w14:paraId="3FBB0701" w14:textId="77777777" w:rsidR="00523AF4" w:rsidRDefault="00EE6B67">
            <w:pPr>
              <w:spacing w:before="117" w:line="276" w:lineRule="exact"/>
              <w:ind w:left="144" w:right="108"/>
              <w:jc w:val="both"/>
              <w:textAlignment w:val="baseline"/>
              <w:rPr>
                <w:rFonts w:ascii="Arial" w:eastAsia="Arial" w:hAnsi="Arial"/>
                <w:color w:val="000000"/>
                <w:sz w:val="24"/>
              </w:rPr>
            </w:pPr>
            <w:r>
              <w:rPr>
                <w:rFonts w:ascii="Arial" w:eastAsia="Arial" w:hAnsi="Arial"/>
                <w:color w:val="000000"/>
                <w:sz w:val="24"/>
              </w:rPr>
              <w:t>(a) that person suspends, or threatens to suspend, payment of its debts, or is unable to pay its debts as they fall due or admits inability to pay its debts, or:</w:t>
            </w:r>
          </w:p>
          <w:p w14:paraId="05088330" w14:textId="77777777" w:rsidR="00523AF4" w:rsidRDefault="00EE6B67">
            <w:pPr>
              <w:numPr>
                <w:ilvl w:val="0"/>
                <w:numId w:val="83"/>
              </w:numPr>
              <w:tabs>
                <w:tab w:val="clear" w:pos="288"/>
                <w:tab w:val="left" w:pos="432"/>
              </w:tabs>
              <w:spacing w:before="126" w:line="273" w:lineRule="exact"/>
              <w:ind w:left="144" w:right="108"/>
              <w:jc w:val="both"/>
              <w:textAlignment w:val="baseline"/>
              <w:rPr>
                <w:rFonts w:ascii="Arial" w:eastAsia="Arial" w:hAnsi="Arial"/>
                <w:color w:val="000000"/>
                <w:sz w:val="24"/>
              </w:rPr>
            </w:pPr>
            <w:r>
              <w:rPr>
                <w:rFonts w:ascii="Arial" w:eastAsia="Arial" w:hAnsi="Arial"/>
                <w:color w:val="000000"/>
                <w:sz w:val="24"/>
              </w:rPr>
              <w:t>(being a company or a LLP) is deemed unable to pay its debts within the meaning of section 123</w:t>
            </w:r>
            <w:r>
              <w:rPr>
                <w:rFonts w:ascii="Arial" w:eastAsia="Arial" w:hAnsi="Arial"/>
                <w:color w:val="000000"/>
                <w:sz w:val="24"/>
              </w:rPr>
              <w:t xml:space="preserve"> of the Insolvency Act 1986, or</w:t>
            </w:r>
          </w:p>
          <w:p w14:paraId="329D8967" w14:textId="77777777" w:rsidR="00523AF4" w:rsidRDefault="00EE6B67">
            <w:pPr>
              <w:numPr>
                <w:ilvl w:val="0"/>
                <w:numId w:val="83"/>
              </w:numPr>
              <w:tabs>
                <w:tab w:val="clear" w:pos="288"/>
                <w:tab w:val="left" w:pos="432"/>
              </w:tabs>
              <w:spacing w:before="126" w:line="273" w:lineRule="exact"/>
              <w:ind w:left="144" w:right="108"/>
              <w:jc w:val="both"/>
              <w:textAlignment w:val="baseline"/>
              <w:rPr>
                <w:rFonts w:ascii="Arial" w:eastAsia="Arial" w:hAnsi="Arial"/>
                <w:color w:val="000000"/>
                <w:sz w:val="24"/>
              </w:rPr>
            </w:pPr>
            <w:r>
              <w:rPr>
                <w:rFonts w:ascii="Arial" w:eastAsia="Arial" w:hAnsi="Arial"/>
                <w:color w:val="000000"/>
                <w:sz w:val="24"/>
              </w:rPr>
              <w:t>(being a partnership) is deemed unable to pay its debts within the meaning of section 222 of the Insolvency Act 1986;</w:t>
            </w:r>
          </w:p>
          <w:p w14:paraId="60ACFA66" w14:textId="77777777" w:rsidR="00523AF4" w:rsidRDefault="00EE6B67">
            <w:pPr>
              <w:spacing w:before="130" w:line="275" w:lineRule="exact"/>
              <w:ind w:left="144" w:right="108"/>
              <w:jc w:val="both"/>
              <w:textAlignment w:val="baseline"/>
              <w:rPr>
                <w:rFonts w:ascii="Arial" w:eastAsia="Arial" w:hAnsi="Arial"/>
                <w:color w:val="000000"/>
                <w:spacing w:val="-2"/>
                <w:sz w:val="24"/>
              </w:rPr>
            </w:pPr>
            <w:r>
              <w:rPr>
                <w:rFonts w:ascii="Arial" w:eastAsia="Arial" w:hAnsi="Arial"/>
                <w:color w:val="000000"/>
                <w:spacing w:val="-2"/>
                <w:sz w:val="24"/>
              </w:rPr>
              <w:t>(b) that person commences negotiations with one or more of its creditors (using a voluntary arrangement, s</w:t>
            </w:r>
            <w:r>
              <w:rPr>
                <w:rFonts w:ascii="Arial" w:eastAsia="Arial" w:hAnsi="Arial"/>
                <w:color w:val="000000"/>
                <w:spacing w:val="-2"/>
                <w:sz w:val="24"/>
              </w:rPr>
              <w:t>cheme of arrangement or otherwise) with a view to rescheduling any of its debts, or makes a proposal for or enters into any compromise or arrangement with one or more of its creditors or takes any step to obtain a moratorium pursuant to Section 1A and Sche</w:t>
            </w:r>
            <w:r>
              <w:rPr>
                <w:rFonts w:ascii="Arial" w:eastAsia="Arial" w:hAnsi="Arial"/>
                <w:color w:val="000000"/>
                <w:spacing w:val="-2"/>
                <w:sz w:val="24"/>
              </w:rPr>
              <w:t>dule A1 of the Insolvency Act 1986 other than (in the case of a company, a LLP or a partnership) for the sole purpose of a scheme for a solvent amalgamation of that person with one or more other companies or the solvent reconstruction of that person;</w:t>
            </w:r>
          </w:p>
          <w:p w14:paraId="670F0DEB" w14:textId="77777777" w:rsidR="00523AF4" w:rsidRDefault="00EE6B67">
            <w:pPr>
              <w:spacing w:before="123" w:line="276" w:lineRule="exact"/>
              <w:ind w:left="144" w:right="108"/>
              <w:jc w:val="both"/>
              <w:textAlignment w:val="baseline"/>
              <w:rPr>
                <w:rFonts w:ascii="Arial" w:eastAsia="Arial" w:hAnsi="Arial"/>
                <w:color w:val="000000"/>
                <w:sz w:val="24"/>
              </w:rPr>
            </w:pPr>
            <w:r>
              <w:rPr>
                <w:rFonts w:ascii="Arial" w:eastAsia="Arial" w:hAnsi="Arial"/>
                <w:color w:val="000000"/>
                <w:sz w:val="24"/>
              </w:rPr>
              <w:t>(c) a</w:t>
            </w:r>
            <w:r>
              <w:rPr>
                <w:rFonts w:ascii="Arial" w:eastAsia="Arial" w:hAnsi="Arial"/>
                <w:color w:val="000000"/>
                <w:sz w:val="24"/>
              </w:rPr>
              <w:t>nother person becomes entitled to appoint a receiver over the assets of that person or a receiver is appointed over the assets of that person;</w:t>
            </w:r>
          </w:p>
          <w:p w14:paraId="4795DBAB" w14:textId="77777777" w:rsidR="00523AF4" w:rsidRDefault="00EE6B67">
            <w:pPr>
              <w:spacing w:before="117" w:line="276" w:lineRule="exact"/>
              <w:ind w:left="144" w:right="108"/>
              <w:jc w:val="both"/>
              <w:textAlignment w:val="baseline"/>
              <w:rPr>
                <w:rFonts w:ascii="Arial" w:eastAsia="Arial" w:hAnsi="Arial"/>
                <w:color w:val="000000"/>
                <w:sz w:val="24"/>
              </w:rPr>
            </w:pPr>
            <w:r>
              <w:rPr>
                <w:rFonts w:ascii="Arial" w:eastAsia="Arial" w:hAnsi="Arial"/>
                <w:color w:val="000000"/>
                <w:sz w:val="24"/>
              </w:rPr>
              <w:t xml:space="preserve">(d) a creditor or encumbrancer of that person attaches or takes possession of, or a distress, execution or other </w:t>
            </w:r>
            <w:r>
              <w:rPr>
                <w:rFonts w:ascii="Arial" w:eastAsia="Arial" w:hAnsi="Arial"/>
                <w:color w:val="000000"/>
                <w:sz w:val="24"/>
              </w:rPr>
              <w:t>such process is levied or enforced on or sued against, the whole or any part of that person’s assets and such attachment or process is not discharged within 14 days;</w:t>
            </w:r>
          </w:p>
          <w:p w14:paraId="5B190D28" w14:textId="77777777" w:rsidR="00523AF4" w:rsidRDefault="00EE6B67">
            <w:pPr>
              <w:spacing w:before="126" w:after="121" w:line="273" w:lineRule="exact"/>
              <w:ind w:left="144" w:right="108"/>
              <w:jc w:val="both"/>
              <w:textAlignment w:val="baseline"/>
              <w:rPr>
                <w:rFonts w:ascii="Arial" w:eastAsia="Arial" w:hAnsi="Arial"/>
                <w:color w:val="000000"/>
                <w:sz w:val="24"/>
              </w:rPr>
            </w:pPr>
            <w:r>
              <w:rPr>
                <w:rFonts w:ascii="Arial" w:eastAsia="Arial" w:hAnsi="Arial"/>
                <w:color w:val="000000"/>
                <w:sz w:val="24"/>
              </w:rPr>
              <w:t>(e) that person suspends or ceases, or threatens to suspend or cease, carrying on all or a substantial part of its business;</w:t>
            </w:r>
          </w:p>
        </w:tc>
      </w:tr>
      <w:tr w:rsidR="00523AF4" w14:paraId="2F519625" w14:textId="77777777">
        <w:tblPrEx>
          <w:tblCellMar>
            <w:top w:w="0" w:type="dxa"/>
            <w:bottom w:w="0" w:type="dxa"/>
          </w:tblCellMar>
        </w:tblPrEx>
        <w:trPr>
          <w:trHeight w:hRule="exact" w:val="7796"/>
        </w:trPr>
        <w:tc>
          <w:tcPr>
            <w:tcW w:w="2410" w:type="dxa"/>
            <w:tcBorders>
              <w:top w:val="single" w:sz="4" w:space="0" w:color="000000"/>
              <w:left w:val="single" w:sz="4" w:space="0" w:color="000000"/>
              <w:bottom w:val="single" w:sz="4" w:space="0" w:color="000000"/>
              <w:right w:val="single" w:sz="4" w:space="0" w:color="000000"/>
            </w:tcBorders>
          </w:tcPr>
          <w:p w14:paraId="750B5DE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bottom"/>
          </w:tcPr>
          <w:p w14:paraId="501E23D6" w14:textId="77777777" w:rsidR="00523AF4" w:rsidRDefault="00523AF4"/>
        </w:tc>
      </w:tr>
    </w:tbl>
    <w:p w14:paraId="67F9D544" w14:textId="77777777" w:rsidR="00523AF4" w:rsidRDefault="00523AF4">
      <w:pPr>
        <w:spacing w:after="178" w:line="20" w:lineRule="exact"/>
      </w:pPr>
    </w:p>
    <w:p w14:paraId="76778B02"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631CCED9"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64 </w:t>
      </w:r>
      <w:r>
        <w:rPr>
          <w:rFonts w:ascii="Arial" w:eastAsia="Arial" w:hAnsi="Arial"/>
          <w:color w:val="000000"/>
          <w:sz w:val="20"/>
        </w:rPr>
        <w:t>Model Version: v3.8</w:t>
      </w:r>
    </w:p>
    <w:p w14:paraId="6338563D" w14:textId="77777777" w:rsidR="00523AF4" w:rsidRDefault="00523AF4">
      <w:pPr>
        <w:sectPr w:rsidR="00523AF4">
          <w:pgSz w:w="11904" w:h="16838"/>
          <w:pgMar w:top="700" w:right="698" w:bottom="562" w:left="1423" w:header="720" w:footer="720" w:gutter="0"/>
          <w:cols w:space="720"/>
        </w:sectPr>
      </w:pPr>
    </w:p>
    <w:p w14:paraId="03514239" w14:textId="77777777" w:rsidR="00523AF4" w:rsidRDefault="00EE6B67">
      <w:pPr>
        <w:spacing w:before="18" w:after="247"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30C3ECA9" w14:textId="77777777">
        <w:tblPrEx>
          <w:tblCellMar>
            <w:top w:w="0" w:type="dxa"/>
            <w:bottom w:w="0" w:type="dxa"/>
          </w:tblCellMar>
        </w:tblPrEx>
        <w:trPr>
          <w:trHeight w:hRule="exact" w:val="6754"/>
        </w:trPr>
        <w:tc>
          <w:tcPr>
            <w:tcW w:w="2410" w:type="dxa"/>
            <w:vMerge w:val="restart"/>
            <w:tcBorders>
              <w:top w:val="single" w:sz="4" w:space="0" w:color="000000"/>
              <w:left w:val="single" w:sz="4" w:space="0" w:color="000000"/>
              <w:bottom w:val="single" w:sz="0" w:space="0" w:color="000000"/>
              <w:right w:val="single" w:sz="4" w:space="0" w:color="000000"/>
            </w:tcBorders>
          </w:tcPr>
          <w:p w14:paraId="5F6632F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6EBCFDCC" w14:textId="77777777" w:rsidR="00523AF4" w:rsidRDefault="00EE6B67">
            <w:pPr>
              <w:spacing w:line="276" w:lineRule="exact"/>
              <w:ind w:right="911"/>
              <w:jc w:val="right"/>
              <w:textAlignment w:val="baseline"/>
              <w:rPr>
                <w:rFonts w:ascii="Arial" w:eastAsia="Arial" w:hAnsi="Arial"/>
                <w:color w:val="000000"/>
                <w:sz w:val="24"/>
              </w:rPr>
            </w:pPr>
            <w:r>
              <w:rPr>
                <w:rFonts w:ascii="Arial" w:eastAsia="Arial" w:hAnsi="Arial"/>
                <w:color w:val="000000"/>
                <w:sz w:val="24"/>
              </w:rPr>
              <w:t>(f) where that person is a company, a LLP or a partnership:</w:t>
            </w:r>
          </w:p>
          <w:p w14:paraId="63617F6E" w14:textId="77777777" w:rsidR="00523AF4" w:rsidRDefault="00EE6B67">
            <w:pPr>
              <w:numPr>
                <w:ilvl w:val="0"/>
                <w:numId w:val="84"/>
              </w:numPr>
              <w:tabs>
                <w:tab w:val="clear" w:pos="360"/>
                <w:tab w:val="left" w:pos="504"/>
              </w:tabs>
              <w:spacing w:before="120" w:line="276" w:lineRule="exact"/>
              <w:ind w:left="144" w:right="108"/>
              <w:jc w:val="both"/>
              <w:textAlignment w:val="baseline"/>
              <w:rPr>
                <w:rFonts w:ascii="Arial" w:eastAsia="Arial" w:hAnsi="Arial"/>
                <w:color w:val="000000"/>
                <w:sz w:val="24"/>
              </w:rPr>
            </w:pPr>
            <w:r>
              <w:rPr>
                <w:rFonts w:ascii="Arial" w:eastAsia="Arial" w:hAnsi="Arial"/>
                <w:color w:val="000000"/>
                <w:sz w:val="24"/>
              </w:rPr>
              <w:t>a petition is presented (which is not dismissed within 14 days of its service), a notice is given, a resol</w:t>
            </w:r>
            <w:r>
              <w:rPr>
                <w:rFonts w:ascii="Arial" w:eastAsia="Arial" w:hAnsi="Arial"/>
                <w:color w:val="000000"/>
                <w:sz w:val="24"/>
              </w:rPr>
              <w:t>ution is passed, or an order is made, for or in connection with the winding up of that person other than for the sole purpose of a scheme for a solvent amalgamation of that person with one or more other companies or the solvent reconstruction of that perso</w:t>
            </w:r>
            <w:r>
              <w:rPr>
                <w:rFonts w:ascii="Arial" w:eastAsia="Arial" w:hAnsi="Arial"/>
                <w:color w:val="000000"/>
                <w:sz w:val="24"/>
              </w:rPr>
              <w:t>n;</w:t>
            </w:r>
          </w:p>
          <w:p w14:paraId="2E6296C6" w14:textId="77777777" w:rsidR="00523AF4" w:rsidRDefault="00EE6B67">
            <w:pPr>
              <w:numPr>
                <w:ilvl w:val="0"/>
                <w:numId w:val="84"/>
              </w:numPr>
              <w:tabs>
                <w:tab w:val="clear" w:pos="360"/>
                <w:tab w:val="left" w:pos="504"/>
              </w:tabs>
              <w:spacing w:before="120" w:line="276" w:lineRule="exact"/>
              <w:ind w:left="144" w:right="108"/>
              <w:jc w:val="both"/>
              <w:textAlignment w:val="baseline"/>
              <w:rPr>
                <w:rFonts w:ascii="Arial" w:eastAsia="Arial" w:hAnsi="Arial"/>
                <w:color w:val="000000"/>
                <w:spacing w:val="-2"/>
                <w:sz w:val="24"/>
              </w:rPr>
            </w:pPr>
            <w:r>
              <w:rPr>
                <w:rFonts w:ascii="Arial" w:eastAsia="Arial" w:hAnsi="Arial"/>
                <w:color w:val="000000"/>
                <w:spacing w:val="-2"/>
                <w:sz w:val="24"/>
              </w:rPr>
              <w:t>an application is made to court, or an order is made, for the appointment of an administrator, or if a notice of intention to appoint an administrator is filed at Court or given or if an administrator is appointed, over that person;</w:t>
            </w:r>
          </w:p>
          <w:p w14:paraId="173EEE6B" w14:textId="77777777" w:rsidR="00523AF4" w:rsidRDefault="00EE6B67">
            <w:pPr>
              <w:numPr>
                <w:ilvl w:val="0"/>
                <w:numId w:val="84"/>
              </w:numPr>
              <w:tabs>
                <w:tab w:val="clear" w:pos="360"/>
                <w:tab w:val="left" w:pos="504"/>
              </w:tabs>
              <w:spacing w:before="123" w:line="276" w:lineRule="exact"/>
              <w:ind w:left="144" w:right="108"/>
              <w:jc w:val="both"/>
              <w:textAlignment w:val="baseline"/>
              <w:rPr>
                <w:rFonts w:ascii="Arial" w:eastAsia="Arial" w:hAnsi="Arial"/>
                <w:color w:val="000000"/>
                <w:sz w:val="24"/>
              </w:rPr>
            </w:pPr>
            <w:r>
              <w:rPr>
                <w:rFonts w:ascii="Arial" w:eastAsia="Arial" w:hAnsi="Arial"/>
                <w:color w:val="000000"/>
                <w:sz w:val="24"/>
              </w:rPr>
              <w:t xml:space="preserve">(being a company or </w:t>
            </w:r>
            <w:r>
              <w:rPr>
                <w:rFonts w:ascii="Arial" w:eastAsia="Arial" w:hAnsi="Arial"/>
                <w:color w:val="000000"/>
                <w:sz w:val="24"/>
              </w:rPr>
              <w:t>a LLP) the holder of a qualifying floating charge over the assets of that person has become entitled to appoint or has appointed an administrative receiver; or</w:t>
            </w:r>
          </w:p>
          <w:p w14:paraId="644D3318" w14:textId="77777777" w:rsidR="00523AF4" w:rsidRDefault="00EE6B67">
            <w:pPr>
              <w:numPr>
                <w:ilvl w:val="0"/>
                <w:numId w:val="84"/>
              </w:numPr>
              <w:tabs>
                <w:tab w:val="clear" w:pos="360"/>
                <w:tab w:val="left" w:pos="504"/>
              </w:tabs>
              <w:spacing w:before="117" w:line="276" w:lineRule="exact"/>
              <w:ind w:left="144" w:right="108"/>
              <w:jc w:val="both"/>
              <w:textAlignment w:val="baseline"/>
              <w:rPr>
                <w:rFonts w:ascii="Arial" w:eastAsia="Arial" w:hAnsi="Arial"/>
                <w:color w:val="000000"/>
                <w:spacing w:val="-2"/>
                <w:sz w:val="24"/>
              </w:rPr>
            </w:pPr>
            <w:r>
              <w:rPr>
                <w:rFonts w:ascii="Arial" w:eastAsia="Arial" w:hAnsi="Arial"/>
                <w:color w:val="000000"/>
                <w:spacing w:val="-2"/>
                <w:sz w:val="24"/>
              </w:rPr>
              <w:t>(being a partnership) the holder of an agricultural floating charge over the assets of that person has become entitled to appoint or has appointed an agricultural receiver; or</w:t>
            </w:r>
          </w:p>
          <w:p w14:paraId="00AE10B7" w14:textId="77777777" w:rsidR="00523AF4" w:rsidRDefault="00EE6B67">
            <w:pPr>
              <w:spacing w:before="118" w:after="620" w:line="276" w:lineRule="exact"/>
              <w:ind w:left="144" w:right="108"/>
              <w:jc w:val="both"/>
              <w:textAlignment w:val="baseline"/>
              <w:rPr>
                <w:rFonts w:ascii="Arial" w:eastAsia="Arial" w:hAnsi="Arial"/>
                <w:color w:val="000000"/>
                <w:sz w:val="24"/>
              </w:rPr>
            </w:pPr>
            <w:r>
              <w:rPr>
                <w:rFonts w:ascii="Arial" w:eastAsia="Arial" w:hAnsi="Arial"/>
                <w:color w:val="000000"/>
                <w:sz w:val="24"/>
              </w:rPr>
              <w:t>(g) any event occurs, or proceeding is taken, with respect to that person in any jurisdiction to which it is subject that has an effect equivalent or similar to any of the events mentioned above;</w:t>
            </w:r>
          </w:p>
        </w:tc>
      </w:tr>
      <w:tr w:rsidR="00523AF4" w14:paraId="1102C6A7"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675AE15D"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2484AD8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1BBBCB9F"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328BB2A3" w14:textId="77777777" w:rsidR="00523AF4" w:rsidRDefault="00EE6B67">
            <w:pPr>
              <w:spacing w:before="640" w:after="608" w:line="278" w:lineRule="exact"/>
              <w:ind w:left="19"/>
              <w:textAlignment w:val="baseline"/>
              <w:rPr>
                <w:rFonts w:ascii="Arial" w:eastAsia="Arial" w:hAnsi="Arial"/>
                <w:b/>
                <w:color w:val="000000"/>
                <w:sz w:val="24"/>
              </w:rPr>
            </w:pPr>
            <w:r>
              <w:rPr>
                <w:rFonts w:ascii="Arial" w:eastAsia="Arial" w:hAnsi="Arial"/>
                <w:b/>
                <w:color w:val="000000"/>
                <w:sz w:val="24"/>
              </w:rPr>
              <w:t>"Installation Works"</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3450D302" w14:textId="77777777" w:rsidR="00523AF4" w:rsidRDefault="00EE6B67">
            <w:pPr>
              <w:spacing w:before="644" w:after="601" w:line="276" w:lineRule="exact"/>
              <w:ind w:left="108" w:right="108"/>
              <w:jc w:val="both"/>
              <w:textAlignment w:val="baseline"/>
              <w:rPr>
                <w:rFonts w:ascii="Arial" w:eastAsia="Arial" w:hAnsi="Arial"/>
                <w:color w:val="000000"/>
                <w:sz w:val="24"/>
              </w:rPr>
            </w:pPr>
            <w:r>
              <w:rPr>
                <w:rFonts w:ascii="Arial" w:eastAsia="Arial" w:hAnsi="Arial"/>
                <w:color w:val="000000"/>
                <w:sz w:val="24"/>
              </w:rPr>
              <w:t>all works which the Supplier is to carry out at the beginning of the Call-Off Contract Period to install the Goods in accordance with the Call-Off Contract;</w:t>
            </w:r>
          </w:p>
        </w:tc>
      </w:tr>
      <w:tr w:rsidR="00523AF4" w14:paraId="7E346228"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0E7F48B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44153F90" w14:textId="77777777" w:rsidR="00523AF4" w:rsidRDefault="00523AF4"/>
        </w:tc>
      </w:tr>
      <w:tr w:rsidR="00523AF4" w14:paraId="506C4743"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3AA6997C"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245AF4C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DBC198F" w14:textId="77777777">
        <w:tblPrEx>
          <w:tblCellMar>
            <w:top w:w="0" w:type="dxa"/>
            <w:bottom w:w="0" w:type="dxa"/>
          </w:tblCellMar>
        </w:tblPrEx>
        <w:trPr>
          <w:trHeight w:hRule="exact" w:val="2088"/>
        </w:trPr>
        <w:tc>
          <w:tcPr>
            <w:tcW w:w="2410" w:type="dxa"/>
            <w:tcBorders>
              <w:top w:val="single" w:sz="4" w:space="0" w:color="000000"/>
              <w:left w:val="single" w:sz="4" w:space="0" w:color="000000"/>
              <w:bottom w:val="single" w:sz="4" w:space="0" w:color="000000"/>
              <w:right w:val="single" w:sz="4" w:space="0" w:color="000000"/>
            </w:tcBorders>
            <w:vAlign w:val="center"/>
          </w:tcPr>
          <w:p w14:paraId="64F6A330" w14:textId="77777777" w:rsidR="00523AF4" w:rsidRDefault="00EE6B67">
            <w:pPr>
              <w:spacing w:before="640" w:line="278" w:lineRule="exact"/>
              <w:textAlignment w:val="baseline"/>
              <w:rPr>
                <w:rFonts w:ascii="Arial" w:eastAsia="Arial" w:hAnsi="Arial"/>
                <w:b/>
                <w:color w:val="000000"/>
                <w:sz w:val="24"/>
              </w:rPr>
            </w:pPr>
            <w:r>
              <w:rPr>
                <w:rFonts w:ascii="Arial" w:eastAsia="Arial" w:hAnsi="Arial"/>
                <w:b/>
                <w:color w:val="000000"/>
                <w:sz w:val="24"/>
              </w:rPr>
              <w:t>"Intellectual</w:t>
            </w:r>
          </w:p>
          <w:p w14:paraId="64DF5E13" w14:textId="77777777" w:rsidR="00523AF4" w:rsidRDefault="00EE6B67">
            <w:pPr>
              <w:spacing w:before="1" w:after="612" w:line="278" w:lineRule="exact"/>
              <w:textAlignment w:val="baseline"/>
              <w:rPr>
                <w:rFonts w:ascii="Arial" w:eastAsia="Arial" w:hAnsi="Arial"/>
                <w:b/>
                <w:color w:val="000000"/>
                <w:sz w:val="24"/>
              </w:rPr>
            </w:pPr>
            <w:r>
              <w:rPr>
                <w:rFonts w:ascii="Arial" w:eastAsia="Arial" w:hAnsi="Arial"/>
                <w:b/>
                <w:color w:val="000000"/>
                <w:sz w:val="24"/>
              </w:rPr>
              <w:t>Property Rights" or "IPR"</w:t>
            </w:r>
          </w:p>
        </w:tc>
        <w:tc>
          <w:tcPr>
            <w:tcW w:w="7339" w:type="dxa"/>
            <w:vMerge w:val="restart"/>
            <w:tcBorders>
              <w:top w:val="single" w:sz="4" w:space="0" w:color="000000"/>
              <w:left w:val="single" w:sz="4" w:space="0" w:color="000000"/>
              <w:bottom w:val="single" w:sz="0" w:space="0" w:color="000000"/>
              <w:right w:val="single" w:sz="4" w:space="0" w:color="000000"/>
            </w:tcBorders>
            <w:vAlign w:val="bottom"/>
          </w:tcPr>
          <w:p w14:paraId="6828DF7C" w14:textId="77777777" w:rsidR="00523AF4" w:rsidRDefault="00EE6B67">
            <w:pPr>
              <w:numPr>
                <w:ilvl w:val="0"/>
                <w:numId w:val="85"/>
              </w:numPr>
              <w:spacing w:before="639" w:line="276" w:lineRule="exact"/>
              <w:ind w:right="108"/>
              <w:jc w:val="right"/>
              <w:textAlignment w:val="baseline"/>
              <w:rPr>
                <w:rFonts w:ascii="Arial" w:eastAsia="Arial" w:hAnsi="Arial"/>
                <w:color w:val="000000"/>
                <w:sz w:val="24"/>
              </w:rPr>
            </w:pPr>
            <w:r>
              <w:rPr>
                <w:rFonts w:ascii="Arial" w:eastAsia="Arial" w:hAnsi="Arial"/>
                <w:color w:val="000000"/>
                <w:sz w:val="24"/>
              </w:rPr>
              <w:t>copyright, rights related to or affording protection similar to</w:t>
            </w:r>
          </w:p>
          <w:p w14:paraId="0312770F" w14:textId="77777777" w:rsidR="00523AF4" w:rsidRDefault="00EE6B67">
            <w:pPr>
              <w:tabs>
                <w:tab w:val="left" w:pos="2088"/>
                <w:tab w:val="left" w:pos="2880"/>
                <w:tab w:val="left" w:pos="3240"/>
                <w:tab w:val="left" w:pos="4680"/>
                <w:tab w:val="right" w:pos="6048"/>
                <w:tab w:val="left" w:pos="6120"/>
                <w:tab w:val="right" w:pos="7272"/>
              </w:tabs>
              <w:spacing w:before="5" w:line="276" w:lineRule="exact"/>
              <w:ind w:left="864" w:right="108"/>
              <w:jc w:val="both"/>
              <w:textAlignment w:val="baseline"/>
              <w:rPr>
                <w:rFonts w:ascii="Arial" w:eastAsia="Arial" w:hAnsi="Arial"/>
                <w:color w:val="000000"/>
                <w:sz w:val="24"/>
              </w:rPr>
            </w:pPr>
            <w:r>
              <w:rPr>
                <w:rFonts w:ascii="Arial" w:eastAsia="Arial" w:hAnsi="Arial"/>
                <w:color w:val="000000"/>
                <w:sz w:val="24"/>
              </w:rPr>
              <w:t>copyright,</w:t>
            </w:r>
            <w:r>
              <w:rPr>
                <w:rFonts w:ascii="Arial" w:eastAsia="Arial" w:hAnsi="Arial"/>
                <w:color w:val="000000"/>
                <w:sz w:val="24"/>
              </w:rPr>
              <w:tab/>
              <w:t>rights</w:t>
            </w:r>
            <w:r>
              <w:rPr>
                <w:rFonts w:ascii="Arial" w:eastAsia="Arial" w:hAnsi="Arial"/>
                <w:color w:val="000000"/>
                <w:sz w:val="24"/>
              </w:rPr>
              <w:tab/>
              <w:t>in</w:t>
            </w:r>
            <w:r>
              <w:rPr>
                <w:rFonts w:ascii="Arial" w:eastAsia="Arial" w:hAnsi="Arial"/>
                <w:color w:val="000000"/>
                <w:sz w:val="24"/>
              </w:rPr>
              <w:tab/>
              <w:t>databases,</w:t>
            </w:r>
            <w:r>
              <w:rPr>
                <w:rFonts w:ascii="Arial" w:eastAsia="Arial" w:hAnsi="Arial"/>
                <w:color w:val="000000"/>
                <w:sz w:val="24"/>
              </w:rPr>
              <w:tab/>
              <w:t>patents</w:t>
            </w:r>
            <w:r>
              <w:rPr>
                <w:rFonts w:ascii="Arial" w:eastAsia="Arial" w:hAnsi="Arial"/>
                <w:color w:val="000000"/>
                <w:sz w:val="24"/>
              </w:rPr>
              <w:tab/>
              <w:t>and</w:t>
            </w:r>
            <w:r>
              <w:rPr>
                <w:rFonts w:ascii="Arial" w:eastAsia="Arial" w:hAnsi="Arial"/>
                <w:color w:val="000000"/>
                <w:sz w:val="24"/>
              </w:rPr>
              <w:tab/>
              <w:t>rights</w:t>
            </w:r>
            <w:r>
              <w:rPr>
                <w:rFonts w:ascii="Arial" w:eastAsia="Arial" w:hAnsi="Arial"/>
                <w:color w:val="000000"/>
                <w:sz w:val="24"/>
              </w:rPr>
              <w:tab/>
              <w:t xml:space="preserve">in </w:t>
            </w:r>
            <w:r>
              <w:rPr>
                <w:rFonts w:ascii="Arial" w:eastAsia="Arial" w:hAnsi="Arial"/>
                <w:color w:val="000000"/>
                <w:sz w:val="24"/>
              </w:rPr>
              <w:br/>
              <w:t>inventions, semi-conductor topography rights, trade marks, rights in internet domain names and website addresses and other rights in trad</w:t>
            </w:r>
            <w:r>
              <w:rPr>
                <w:rFonts w:ascii="Arial" w:eastAsia="Arial" w:hAnsi="Arial"/>
                <w:color w:val="000000"/>
                <w:sz w:val="24"/>
              </w:rPr>
              <w:t>e or business names, goodwill, designs, Know-How, trade secrets and other rights in Confidential Information;</w:t>
            </w:r>
          </w:p>
          <w:p w14:paraId="766E3A36" w14:textId="77777777" w:rsidR="00523AF4" w:rsidRDefault="00EE6B67">
            <w:pPr>
              <w:numPr>
                <w:ilvl w:val="0"/>
                <w:numId w:val="85"/>
              </w:numPr>
              <w:tabs>
                <w:tab w:val="clear" w:pos="360"/>
                <w:tab w:val="left" w:pos="864"/>
                <w:tab w:val="left" w:pos="4680"/>
                <w:tab w:val="right" w:pos="6048"/>
                <w:tab w:val="left" w:pos="6120"/>
              </w:tabs>
              <w:spacing w:line="274" w:lineRule="exact"/>
              <w:ind w:left="864" w:right="108" w:hanging="360"/>
              <w:jc w:val="both"/>
              <w:textAlignment w:val="baseline"/>
              <w:rPr>
                <w:rFonts w:ascii="Arial" w:eastAsia="Arial" w:hAnsi="Arial"/>
                <w:color w:val="000000"/>
                <w:spacing w:val="-2"/>
                <w:sz w:val="24"/>
              </w:rPr>
            </w:pPr>
            <w:r>
              <w:rPr>
                <w:rFonts w:ascii="Arial" w:eastAsia="Arial" w:hAnsi="Arial"/>
                <w:color w:val="000000"/>
                <w:spacing w:val="-2"/>
                <w:sz w:val="24"/>
              </w:rPr>
              <w:t>applications for registration,</w:t>
            </w:r>
            <w:r>
              <w:rPr>
                <w:rFonts w:ascii="Arial" w:eastAsia="Arial" w:hAnsi="Arial"/>
                <w:color w:val="000000"/>
                <w:spacing w:val="-2"/>
                <w:sz w:val="24"/>
              </w:rPr>
              <w:tab/>
              <w:t>and</w:t>
            </w:r>
            <w:r>
              <w:rPr>
                <w:rFonts w:ascii="Arial" w:eastAsia="Arial" w:hAnsi="Arial"/>
                <w:color w:val="000000"/>
                <w:spacing w:val="-2"/>
                <w:sz w:val="24"/>
              </w:rPr>
              <w:tab/>
              <w:t>the</w:t>
            </w:r>
            <w:r>
              <w:rPr>
                <w:rFonts w:ascii="Arial" w:eastAsia="Arial" w:hAnsi="Arial"/>
                <w:color w:val="000000"/>
                <w:spacing w:val="-2"/>
                <w:sz w:val="24"/>
              </w:rPr>
              <w:tab/>
              <w:t>right to</w:t>
            </w:r>
            <w:r>
              <w:rPr>
                <w:rFonts w:ascii="Arial" w:eastAsia="Arial" w:hAnsi="Arial"/>
                <w:color w:val="000000"/>
                <w:spacing w:val="-2"/>
                <w:sz w:val="24"/>
              </w:rPr>
              <w:tab/>
              <w:t xml:space="preserve">apply for </w:t>
            </w:r>
            <w:r>
              <w:rPr>
                <w:rFonts w:ascii="Arial" w:eastAsia="Arial" w:hAnsi="Arial"/>
                <w:color w:val="000000"/>
                <w:spacing w:val="-2"/>
                <w:sz w:val="24"/>
              </w:rPr>
              <w:br/>
              <w:t xml:space="preserve">registration, for any of the rights listed at (a) that are capable of being registered </w:t>
            </w:r>
            <w:r>
              <w:rPr>
                <w:rFonts w:ascii="Arial" w:eastAsia="Arial" w:hAnsi="Arial"/>
                <w:color w:val="000000"/>
                <w:spacing w:val="-2"/>
                <w:sz w:val="24"/>
              </w:rPr>
              <w:t>in any country or jurisdiction; and</w:t>
            </w:r>
          </w:p>
        </w:tc>
      </w:tr>
      <w:tr w:rsidR="00523AF4" w14:paraId="7CA666E5" w14:textId="77777777">
        <w:tblPrEx>
          <w:tblCellMar>
            <w:top w:w="0" w:type="dxa"/>
            <w:bottom w:w="0" w:type="dxa"/>
          </w:tblCellMar>
        </w:tblPrEx>
        <w:trPr>
          <w:trHeight w:hRule="exact" w:val="1320"/>
        </w:trPr>
        <w:tc>
          <w:tcPr>
            <w:tcW w:w="2410" w:type="dxa"/>
            <w:tcBorders>
              <w:top w:val="single" w:sz="4" w:space="0" w:color="000000"/>
              <w:left w:val="single" w:sz="4" w:space="0" w:color="000000"/>
              <w:bottom w:val="single" w:sz="4" w:space="0" w:color="000000"/>
              <w:right w:val="single" w:sz="4" w:space="0" w:color="000000"/>
            </w:tcBorders>
          </w:tcPr>
          <w:p w14:paraId="342D821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bottom"/>
          </w:tcPr>
          <w:p w14:paraId="50E502B9" w14:textId="77777777" w:rsidR="00523AF4" w:rsidRDefault="00523AF4"/>
        </w:tc>
      </w:tr>
    </w:tbl>
    <w:p w14:paraId="16C64A6B" w14:textId="77777777" w:rsidR="00523AF4" w:rsidRDefault="00523AF4">
      <w:pPr>
        <w:spacing w:after="1167" w:line="20" w:lineRule="exact"/>
      </w:pPr>
    </w:p>
    <w:p w14:paraId="50219BA6"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345D12A9"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65 </w:t>
      </w:r>
      <w:r>
        <w:rPr>
          <w:rFonts w:ascii="Arial" w:eastAsia="Arial" w:hAnsi="Arial"/>
          <w:color w:val="000000"/>
          <w:sz w:val="20"/>
        </w:rPr>
        <w:t>Model Version: v3.8</w:t>
      </w:r>
    </w:p>
    <w:p w14:paraId="71A1B1B0" w14:textId="77777777" w:rsidR="00523AF4" w:rsidRDefault="00523AF4">
      <w:pPr>
        <w:sectPr w:rsidR="00523AF4">
          <w:pgSz w:w="11904" w:h="16838"/>
          <w:pgMar w:top="700" w:right="698" w:bottom="562" w:left="1423" w:header="720" w:footer="720" w:gutter="0"/>
          <w:cols w:space="720"/>
        </w:sectPr>
      </w:pPr>
    </w:p>
    <w:p w14:paraId="632A9409"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3115C987" w14:textId="77777777">
        <w:tblPrEx>
          <w:tblCellMar>
            <w:top w:w="0" w:type="dxa"/>
            <w:bottom w:w="0" w:type="dxa"/>
          </w:tblCellMar>
        </w:tblPrEx>
        <w:trPr>
          <w:trHeight w:hRule="exact" w:val="1186"/>
        </w:trPr>
        <w:tc>
          <w:tcPr>
            <w:tcW w:w="2410" w:type="dxa"/>
            <w:vMerge w:val="restart"/>
            <w:tcBorders>
              <w:top w:val="single" w:sz="4" w:space="0" w:color="000000"/>
              <w:left w:val="single" w:sz="4" w:space="0" w:color="000000"/>
              <w:bottom w:val="single" w:sz="0" w:space="0" w:color="000000"/>
              <w:right w:val="single" w:sz="4" w:space="0" w:color="000000"/>
            </w:tcBorders>
          </w:tcPr>
          <w:p w14:paraId="737E1B1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47E180C4" w14:textId="77777777" w:rsidR="00523AF4" w:rsidRDefault="00EE6B67">
            <w:pPr>
              <w:spacing w:after="609" w:line="277" w:lineRule="exact"/>
              <w:ind w:left="864" w:right="108" w:hanging="360"/>
              <w:textAlignment w:val="baseline"/>
              <w:rPr>
                <w:rFonts w:ascii="Arial" w:eastAsia="Arial" w:hAnsi="Arial"/>
                <w:color w:val="000000"/>
                <w:sz w:val="24"/>
              </w:rPr>
            </w:pPr>
            <w:r>
              <w:rPr>
                <w:rFonts w:ascii="Arial" w:eastAsia="Arial" w:hAnsi="Arial"/>
                <w:color w:val="000000"/>
                <w:sz w:val="24"/>
              </w:rPr>
              <w:t>c) all other rights having equivalent or similar effect in any country or jurisdiction;</w:t>
            </w:r>
          </w:p>
        </w:tc>
      </w:tr>
      <w:tr w:rsidR="00523AF4" w14:paraId="21D05D6D"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2BE11038"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7437F57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9D72C4D" w14:textId="77777777">
        <w:tblPrEx>
          <w:tblCellMar>
            <w:top w:w="0" w:type="dxa"/>
            <w:bottom w:w="0" w:type="dxa"/>
          </w:tblCellMar>
        </w:tblPrEx>
        <w:trPr>
          <w:trHeight w:hRule="exact" w:val="1815"/>
        </w:trPr>
        <w:tc>
          <w:tcPr>
            <w:tcW w:w="2410" w:type="dxa"/>
            <w:tcBorders>
              <w:top w:val="single" w:sz="4" w:space="0" w:color="000000"/>
              <w:left w:val="single" w:sz="4" w:space="0" w:color="000000"/>
              <w:bottom w:val="single" w:sz="4" w:space="0" w:color="000000"/>
              <w:right w:val="single" w:sz="4" w:space="0" w:color="000000"/>
            </w:tcBorders>
            <w:vAlign w:val="center"/>
          </w:tcPr>
          <w:p w14:paraId="519CE2DB" w14:textId="77777777" w:rsidR="00523AF4" w:rsidRDefault="00EE6B67">
            <w:pPr>
              <w:spacing w:before="643" w:after="610" w:line="278" w:lineRule="exact"/>
              <w:textAlignment w:val="baseline"/>
              <w:rPr>
                <w:rFonts w:ascii="Arial" w:eastAsia="Arial" w:hAnsi="Arial"/>
                <w:b/>
                <w:color w:val="000000"/>
                <w:sz w:val="24"/>
              </w:rPr>
            </w:pPr>
            <w:r>
              <w:rPr>
                <w:rFonts w:ascii="Arial" w:eastAsia="Arial" w:hAnsi="Arial"/>
                <w:b/>
                <w:color w:val="000000"/>
                <w:sz w:val="24"/>
              </w:rPr>
              <w:t xml:space="preserve">"Invoicing </w:t>
            </w:r>
            <w:r>
              <w:rPr>
                <w:rFonts w:ascii="Arial" w:eastAsia="Arial" w:hAnsi="Arial"/>
                <w:b/>
                <w:color w:val="000000"/>
                <w:sz w:val="24"/>
              </w:rPr>
              <w:br/>
              <w:t>Address"</w:t>
            </w:r>
          </w:p>
        </w:tc>
        <w:tc>
          <w:tcPr>
            <w:tcW w:w="7339" w:type="dxa"/>
            <w:tcBorders>
              <w:top w:val="single" w:sz="4" w:space="0" w:color="000000"/>
              <w:left w:val="single" w:sz="4" w:space="0" w:color="000000"/>
              <w:bottom w:val="single" w:sz="4" w:space="0" w:color="000000"/>
              <w:right w:val="single" w:sz="4" w:space="0" w:color="000000"/>
            </w:tcBorders>
            <w:vAlign w:val="center"/>
          </w:tcPr>
          <w:p w14:paraId="0AB7D79C" w14:textId="77777777" w:rsidR="00523AF4" w:rsidRDefault="00EE6B67">
            <w:pPr>
              <w:spacing w:before="641" w:after="614" w:line="277" w:lineRule="exact"/>
              <w:ind w:left="108" w:right="108"/>
              <w:jc w:val="both"/>
              <w:textAlignment w:val="baseline"/>
              <w:rPr>
                <w:rFonts w:ascii="Arial" w:eastAsia="Arial" w:hAnsi="Arial"/>
                <w:color w:val="000000"/>
                <w:sz w:val="24"/>
              </w:rPr>
            </w:pPr>
            <w:r>
              <w:rPr>
                <w:rFonts w:ascii="Arial" w:eastAsia="Arial" w:hAnsi="Arial"/>
                <w:color w:val="000000"/>
                <w:sz w:val="24"/>
              </w:rPr>
              <w:t>the address to which the Supplier shall invoice the Buyer as specified in the Order Form;</w:t>
            </w:r>
          </w:p>
        </w:tc>
      </w:tr>
      <w:tr w:rsidR="00523AF4" w14:paraId="0B34EFA4"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5ECB5B6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3A7DE7D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9CEFD16"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08DA1EB4" w14:textId="77777777" w:rsidR="00523AF4" w:rsidRDefault="00EE6B67">
            <w:pPr>
              <w:spacing w:before="642" w:after="601" w:line="278" w:lineRule="exact"/>
              <w:ind w:left="10"/>
              <w:textAlignment w:val="baseline"/>
              <w:rPr>
                <w:rFonts w:ascii="Arial" w:eastAsia="Arial" w:hAnsi="Arial"/>
                <w:b/>
                <w:color w:val="000000"/>
                <w:sz w:val="24"/>
              </w:rPr>
            </w:pPr>
            <w:r>
              <w:rPr>
                <w:rFonts w:ascii="Arial" w:eastAsia="Arial" w:hAnsi="Arial"/>
                <w:b/>
                <w:color w:val="000000"/>
                <w:sz w:val="24"/>
              </w:rPr>
              <w:t>"IPR Claim"</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32D894BE" w14:textId="77777777" w:rsidR="00523AF4" w:rsidRDefault="00EE6B67">
            <w:pPr>
              <w:spacing w:before="637" w:after="605" w:line="277" w:lineRule="exact"/>
              <w:ind w:left="108" w:right="108"/>
              <w:jc w:val="both"/>
              <w:textAlignment w:val="baseline"/>
              <w:rPr>
                <w:rFonts w:ascii="Arial" w:eastAsia="Arial" w:hAnsi="Arial"/>
                <w:color w:val="000000"/>
                <w:sz w:val="24"/>
              </w:rPr>
            </w:pPr>
            <w:r>
              <w:rPr>
                <w:rFonts w:ascii="Arial" w:eastAsia="Arial" w:hAnsi="Arial"/>
                <w:color w:val="000000"/>
                <w:sz w:val="24"/>
              </w:rPr>
              <w:t>any claim of infringement or alleged infringement (including the defence of such infringement or alleged infringement) of any IPR, used to provide the Deliverables or otherwise provided and/or licensed by the Supplier (or to which the Supplier has provided</w:t>
            </w:r>
            <w:r>
              <w:rPr>
                <w:rFonts w:ascii="Arial" w:eastAsia="Arial" w:hAnsi="Arial"/>
                <w:color w:val="000000"/>
                <w:sz w:val="24"/>
              </w:rPr>
              <w:t xml:space="preserve"> access) to the Relevant Authority in the fulfilment of its obligations under a Contract;</w:t>
            </w:r>
          </w:p>
        </w:tc>
      </w:tr>
      <w:tr w:rsidR="00523AF4" w14:paraId="06B0902B" w14:textId="77777777">
        <w:tblPrEx>
          <w:tblCellMar>
            <w:top w:w="0" w:type="dxa"/>
            <w:bottom w:w="0" w:type="dxa"/>
          </w:tblCellMar>
        </w:tblPrEx>
        <w:trPr>
          <w:trHeight w:hRule="exact" w:val="1378"/>
        </w:trPr>
        <w:tc>
          <w:tcPr>
            <w:tcW w:w="2410" w:type="dxa"/>
            <w:vMerge w:val="restart"/>
            <w:tcBorders>
              <w:top w:val="single" w:sz="4" w:space="0" w:color="000000"/>
              <w:left w:val="single" w:sz="4" w:space="0" w:color="000000"/>
              <w:bottom w:val="single" w:sz="0" w:space="0" w:color="000000"/>
              <w:right w:val="single" w:sz="4" w:space="0" w:color="000000"/>
            </w:tcBorders>
          </w:tcPr>
          <w:p w14:paraId="54D01A7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4E935F01" w14:textId="77777777" w:rsidR="00523AF4" w:rsidRDefault="00523AF4"/>
        </w:tc>
      </w:tr>
      <w:tr w:rsidR="00523AF4" w14:paraId="2C8E9EB2"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3E977D31"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54AA83C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682B851" w14:textId="77777777">
        <w:tblPrEx>
          <w:tblCellMar>
            <w:top w:w="0" w:type="dxa"/>
            <w:bottom w:w="0" w:type="dxa"/>
          </w:tblCellMar>
        </w:tblPrEx>
        <w:trPr>
          <w:trHeight w:hRule="exact" w:val="1541"/>
        </w:trPr>
        <w:tc>
          <w:tcPr>
            <w:tcW w:w="2410" w:type="dxa"/>
            <w:tcBorders>
              <w:top w:val="single" w:sz="4" w:space="0" w:color="000000"/>
              <w:left w:val="single" w:sz="4" w:space="0" w:color="000000"/>
              <w:bottom w:val="single" w:sz="4" w:space="0" w:color="000000"/>
              <w:right w:val="single" w:sz="4" w:space="0" w:color="000000"/>
            </w:tcBorders>
            <w:vAlign w:val="center"/>
          </w:tcPr>
          <w:p w14:paraId="766AE2FC" w14:textId="77777777" w:rsidR="00523AF4" w:rsidRDefault="00EE6B67">
            <w:pPr>
              <w:spacing w:before="647" w:after="606" w:line="278" w:lineRule="exact"/>
              <w:ind w:left="10"/>
              <w:textAlignment w:val="baseline"/>
              <w:rPr>
                <w:rFonts w:ascii="Arial" w:eastAsia="Arial" w:hAnsi="Arial"/>
                <w:b/>
                <w:color w:val="000000"/>
                <w:sz w:val="24"/>
              </w:rPr>
            </w:pPr>
            <w:r>
              <w:rPr>
                <w:rFonts w:ascii="Arial" w:eastAsia="Arial" w:hAnsi="Arial"/>
                <w:b/>
                <w:color w:val="000000"/>
                <w:sz w:val="24"/>
              </w:rPr>
              <w:t>"IR35"</w:t>
            </w:r>
          </w:p>
        </w:tc>
        <w:tc>
          <w:tcPr>
            <w:tcW w:w="7339" w:type="dxa"/>
            <w:vMerge w:val="restart"/>
            <w:tcBorders>
              <w:top w:val="single" w:sz="4" w:space="0" w:color="000000"/>
              <w:left w:val="single" w:sz="4" w:space="0" w:color="000000"/>
              <w:bottom w:val="single" w:sz="0" w:space="0" w:color="000000"/>
              <w:right w:val="single" w:sz="4" w:space="0" w:color="000000"/>
            </w:tcBorders>
            <w:vAlign w:val="bottom"/>
          </w:tcPr>
          <w:p w14:paraId="7D92D2F5" w14:textId="77777777" w:rsidR="00523AF4" w:rsidRDefault="00EE6B67">
            <w:pPr>
              <w:spacing w:before="641" w:line="277" w:lineRule="exact"/>
              <w:ind w:left="144" w:right="108"/>
              <w:jc w:val="both"/>
              <w:textAlignment w:val="baseline"/>
              <w:rPr>
                <w:rFonts w:ascii="Arial" w:eastAsia="Arial" w:hAnsi="Arial"/>
                <w:color w:val="000000"/>
                <w:spacing w:val="-2"/>
                <w:sz w:val="24"/>
              </w:rPr>
            </w:pPr>
            <w:r>
              <w:rPr>
                <w:rFonts w:ascii="Arial" w:eastAsia="Arial" w:hAnsi="Arial"/>
                <w:color w:val="000000"/>
                <w:spacing w:val="-2"/>
                <w:sz w:val="24"/>
              </w:rPr>
              <w:t>the off-payroll rules requiring individuals who work through their company pay the same tax and National Insurance contributions as</w:t>
            </w:r>
          </w:p>
          <w:p w14:paraId="04B3F320" w14:textId="77777777" w:rsidR="00523AF4" w:rsidRDefault="00EE6B67">
            <w:pPr>
              <w:tabs>
                <w:tab w:val="left" w:pos="792"/>
                <w:tab w:val="left" w:pos="2304"/>
                <w:tab w:val="left" w:pos="3312"/>
                <w:tab w:val="left" w:pos="4176"/>
                <w:tab w:val="left" w:pos="4824"/>
                <w:tab w:val="left" w:pos="5904"/>
                <w:tab w:val="right" w:pos="7272"/>
              </w:tabs>
              <w:spacing w:line="261" w:lineRule="exact"/>
              <w:ind w:left="144" w:right="108"/>
              <w:jc w:val="both"/>
              <w:textAlignment w:val="baseline"/>
              <w:rPr>
                <w:rFonts w:ascii="Arial" w:eastAsia="Arial" w:hAnsi="Arial"/>
                <w:color w:val="000000"/>
                <w:sz w:val="24"/>
              </w:rPr>
            </w:pPr>
            <w:r>
              <w:rPr>
                <w:rFonts w:ascii="Arial" w:eastAsia="Arial" w:hAnsi="Arial"/>
                <w:color w:val="000000"/>
                <w:sz w:val="24"/>
              </w:rPr>
              <w:t>an</w:t>
            </w:r>
            <w:r>
              <w:rPr>
                <w:rFonts w:ascii="Arial" w:eastAsia="Arial" w:hAnsi="Arial"/>
                <w:color w:val="000000"/>
                <w:sz w:val="24"/>
              </w:rPr>
              <w:tab/>
              <w:t>employee</w:t>
            </w:r>
            <w:r>
              <w:rPr>
                <w:rFonts w:ascii="Arial" w:eastAsia="Arial" w:hAnsi="Arial"/>
                <w:color w:val="000000"/>
                <w:sz w:val="24"/>
              </w:rPr>
              <w:tab/>
              <w:t>which</w:t>
            </w:r>
            <w:r>
              <w:rPr>
                <w:rFonts w:ascii="Arial" w:eastAsia="Arial" w:hAnsi="Arial"/>
                <w:color w:val="000000"/>
                <w:sz w:val="24"/>
              </w:rPr>
              <w:tab/>
              <w:t>can</w:t>
            </w:r>
            <w:r>
              <w:rPr>
                <w:rFonts w:ascii="Arial" w:eastAsia="Arial" w:hAnsi="Arial"/>
                <w:color w:val="000000"/>
                <w:sz w:val="24"/>
              </w:rPr>
              <w:tab/>
              <w:t>be</w:t>
            </w:r>
            <w:r>
              <w:rPr>
                <w:rFonts w:ascii="Arial" w:eastAsia="Arial" w:hAnsi="Arial"/>
                <w:color w:val="000000"/>
                <w:sz w:val="24"/>
              </w:rPr>
              <w:tab/>
              <w:t>found</w:t>
            </w:r>
            <w:r>
              <w:rPr>
                <w:rFonts w:ascii="Arial" w:eastAsia="Arial" w:hAnsi="Arial"/>
                <w:color w:val="000000"/>
                <w:sz w:val="24"/>
              </w:rPr>
              <w:tab/>
              <w:t>online</w:t>
            </w:r>
            <w:r>
              <w:rPr>
                <w:rFonts w:ascii="Arial" w:eastAsia="Arial" w:hAnsi="Arial"/>
                <w:color w:val="000000"/>
                <w:sz w:val="24"/>
              </w:rPr>
              <w:tab/>
              <w:t xml:space="preserve">at: </w:t>
            </w:r>
            <w:r>
              <w:rPr>
                <w:rFonts w:ascii="Arial" w:eastAsia="Arial" w:hAnsi="Arial"/>
                <w:color w:val="000000"/>
                <w:sz w:val="24"/>
              </w:rPr>
              <w:br/>
            </w:r>
            <w:hyperlink r:id="rId10">
              <w:r>
                <w:rPr>
                  <w:rFonts w:ascii="Arial" w:eastAsia="Arial" w:hAnsi="Arial"/>
                  <w:color w:val="0000FF"/>
                  <w:sz w:val="24"/>
                  <w:u w:val="single"/>
                </w:rPr>
                <w:t>https</w:t>
              </w:r>
              <w:r>
                <w:rPr>
                  <w:rFonts w:ascii="Arial" w:eastAsia="Arial" w:hAnsi="Arial"/>
                  <w:color w:val="0000FF"/>
                  <w:sz w:val="24"/>
                  <w:u w:val="single"/>
                </w:rPr>
                <w:t>://www.gov.uk/guidance/ir35-find-out-if-it-applies;</w:t>
              </w:r>
            </w:hyperlink>
            <w:r>
              <w:rPr>
                <w:rFonts w:ascii="Arial" w:eastAsia="Arial" w:hAnsi="Arial"/>
                <w:color w:val="0000FF"/>
                <w:sz w:val="24"/>
              </w:rPr>
              <w:t xml:space="preserve"> </w:t>
            </w:r>
          </w:p>
        </w:tc>
      </w:tr>
      <w:tr w:rsidR="00523AF4" w14:paraId="4213C4CD" w14:textId="77777777">
        <w:tblPrEx>
          <w:tblCellMar>
            <w:top w:w="0" w:type="dxa"/>
            <w:bottom w:w="0" w:type="dxa"/>
          </w:tblCellMar>
        </w:tblPrEx>
        <w:trPr>
          <w:trHeight w:hRule="exact" w:val="183"/>
        </w:trPr>
        <w:tc>
          <w:tcPr>
            <w:tcW w:w="2410" w:type="dxa"/>
            <w:vMerge w:val="restart"/>
            <w:tcBorders>
              <w:top w:val="single" w:sz="4" w:space="0" w:color="000000"/>
              <w:left w:val="single" w:sz="4" w:space="0" w:color="000000"/>
              <w:bottom w:val="single" w:sz="0" w:space="0" w:color="000000"/>
              <w:right w:val="single" w:sz="4" w:space="0" w:color="000000"/>
            </w:tcBorders>
          </w:tcPr>
          <w:p w14:paraId="5FE5BCE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bottom"/>
          </w:tcPr>
          <w:p w14:paraId="0B8D2D69" w14:textId="77777777" w:rsidR="00523AF4" w:rsidRDefault="00523AF4"/>
        </w:tc>
      </w:tr>
      <w:tr w:rsidR="00523AF4" w14:paraId="3C25645D" w14:textId="77777777">
        <w:tblPrEx>
          <w:tblCellMar>
            <w:top w:w="0" w:type="dxa"/>
            <w:bottom w:w="0" w:type="dxa"/>
          </w:tblCellMar>
        </w:tblPrEx>
        <w:trPr>
          <w:trHeight w:hRule="exact" w:val="643"/>
        </w:trPr>
        <w:tc>
          <w:tcPr>
            <w:tcW w:w="2410" w:type="dxa"/>
            <w:vMerge/>
            <w:tcBorders>
              <w:top w:val="single" w:sz="0" w:space="0" w:color="000000"/>
              <w:left w:val="single" w:sz="4" w:space="0" w:color="000000"/>
              <w:bottom w:val="single" w:sz="0" w:space="0" w:color="000000"/>
              <w:right w:val="single" w:sz="4" w:space="0" w:color="000000"/>
            </w:tcBorders>
          </w:tcPr>
          <w:p w14:paraId="0B71B408"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24145C4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1C3B87E6"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018829B1"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5FB41FF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1463F56" w14:textId="77777777">
        <w:tblPrEx>
          <w:tblCellMar>
            <w:top w:w="0" w:type="dxa"/>
            <w:bottom w:w="0" w:type="dxa"/>
          </w:tblCellMar>
        </w:tblPrEx>
        <w:trPr>
          <w:trHeight w:hRule="exact" w:val="1815"/>
        </w:trPr>
        <w:tc>
          <w:tcPr>
            <w:tcW w:w="2410" w:type="dxa"/>
            <w:tcBorders>
              <w:top w:val="single" w:sz="4" w:space="0" w:color="000000"/>
              <w:left w:val="single" w:sz="4" w:space="0" w:color="000000"/>
              <w:bottom w:val="single" w:sz="4" w:space="0" w:color="000000"/>
              <w:right w:val="single" w:sz="4" w:space="0" w:color="000000"/>
            </w:tcBorders>
            <w:vAlign w:val="center"/>
          </w:tcPr>
          <w:p w14:paraId="32D94BD6" w14:textId="77777777" w:rsidR="00523AF4" w:rsidRDefault="00EE6B67">
            <w:pPr>
              <w:spacing w:before="643" w:after="615" w:line="278" w:lineRule="exact"/>
              <w:textAlignment w:val="baseline"/>
              <w:rPr>
                <w:rFonts w:ascii="Arial" w:eastAsia="Arial" w:hAnsi="Arial"/>
                <w:b/>
                <w:color w:val="000000"/>
                <w:sz w:val="24"/>
              </w:rPr>
            </w:pPr>
            <w:r>
              <w:rPr>
                <w:rFonts w:ascii="Arial" w:eastAsia="Arial" w:hAnsi="Arial"/>
                <w:b/>
                <w:color w:val="000000"/>
                <w:sz w:val="24"/>
              </w:rPr>
              <w:t>“Joint Controller Agreement”</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553F1CF1" w14:textId="77777777" w:rsidR="00523AF4" w:rsidRDefault="00EE6B67">
            <w:pPr>
              <w:spacing w:before="641" w:after="602" w:line="277" w:lineRule="exact"/>
              <w:ind w:left="108" w:right="108"/>
              <w:jc w:val="both"/>
              <w:textAlignment w:val="baseline"/>
              <w:rPr>
                <w:rFonts w:ascii="Arial" w:eastAsia="Arial" w:hAnsi="Arial"/>
                <w:color w:val="000000"/>
                <w:sz w:val="24"/>
              </w:rPr>
            </w:pPr>
            <w:r>
              <w:rPr>
                <w:rFonts w:ascii="Arial" w:eastAsia="Arial" w:hAnsi="Arial"/>
                <w:color w:val="000000"/>
                <w:sz w:val="24"/>
              </w:rPr>
              <w:t>the agreement (if any) entered into between the Relevant Authority and the Supplier substantially in the form set out in Annex 2 of Joint Schedule 11 (</w:t>
            </w:r>
            <w:r>
              <w:rPr>
                <w:rFonts w:ascii="Arial" w:eastAsia="Arial" w:hAnsi="Arial"/>
                <w:i/>
                <w:color w:val="000000"/>
                <w:sz w:val="24"/>
              </w:rPr>
              <w:t>Processing Data</w:t>
            </w:r>
            <w:r>
              <w:rPr>
                <w:rFonts w:ascii="Arial" w:eastAsia="Arial" w:hAnsi="Arial"/>
                <w:color w:val="000000"/>
                <w:sz w:val="24"/>
              </w:rPr>
              <w:t>);</w:t>
            </w:r>
          </w:p>
        </w:tc>
      </w:tr>
      <w:tr w:rsidR="00523AF4" w14:paraId="01D1C80F" w14:textId="77777777">
        <w:tblPrEx>
          <w:tblCellMar>
            <w:top w:w="0" w:type="dxa"/>
            <w:bottom w:w="0" w:type="dxa"/>
          </w:tblCellMar>
        </w:tblPrEx>
        <w:trPr>
          <w:trHeight w:hRule="exact" w:val="273"/>
        </w:trPr>
        <w:tc>
          <w:tcPr>
            <w:tcW w:w="2410" w:type="dxa"/>
            <w:vMerge w:val="restart"/>
            <w:tcBorders>
              <w:top w:val="single" w:sz="4" w:space="0" w:color="000000"/>
              <w:left w:val="single" w:sz="4" w:space="0" w:color="000000"/>
              <w:bottom w:val="single" w:sz="0" w:space="0" w:color="000000"/>
              <w:right w:val="single" w:sz="4" w:space="0" w:color="000000"/>
            </w:tcBorders>
          </w:tcPr>
          <w:p w14:paraId="2EF8B4C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163B73AF" w14:textId="77777777" w:rsidR="00523AF4" w:rsidRDefault="00523AF4"/>
        </w:tc>
      </w:tr>
      <w:tr w:rsidR="00523AF4" w14:paraId="273EA4FF"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67F4A5DD"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2F8BF4E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581C500"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294CA022" w14:textId="77777777" w:rsidR="00523AF4" w:rsidRDefault="00EE6B67">
            <w:pPr>
              <w:spacing w:before="642" w:after="606" w:line="278" w:lineRule="exact"/>
              <w:ind w:left="10"/>
              <w:textAlignment w:val="baseline"/>
              <w:rPr>
                <w:rFonts w:ascii="Arial" w:eastAsia="Arial" w:hAnsi="Arial"/>
                <w:b/>
                <w:color w:val="000000"/>
                <w:sz w:val="24"/>
              </w:rPr>
            </w:pPr>
            <w:r>
              <w:rPr>
                <w:rFonts w:ascii="Arial" w:eastAsia="Arial" w:hAnsi="Arial"/>
                <w:b/>
                <w:color w:val="000000"/>
                <w:sz w:val="24"/>
              </w:rPr>
              <w:t>“Joint Controllers”</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7BA7F57D" w14:textId="77777777" w:rsidR="00523AF4" w:rsidRDefault="00EE6B67">
            <w:pPr>
              <w:spacing w:before="641" w:after="605" w:line="277" w:lineRule="exact"/>
              <w:ind w:left="108" w:right="108"/>
              <w:jc w:val="both"/>
              <w:textAlignment w:val="baseline"/>
              <w:rPr>
                <w:rFonts w:ascii="Arial" w:eastAsia="Arial" w:hAnsi="Arial"/>
                <w:color w:val="000000"/>
                <w:sz w:val="24"/>
              </w:rPr>
            </w:pPr>
            <w:r>
              <w:rPr>
                <w:rFonts w:ascii="Arial" w:eastAsia="Arial" w:hAnsi="Arial"/>
                <w:color w:val="000000"/>
                <w:sz w:val="24"/>
              </w:rPr>
              <w:t>where two or more Controllers jointly determine the purposes and means of Processing;</w:t>
            </w:r>
          </w:p>
        </w:tc>
      </w:tr>
      <w:tr w:rsidR="00523AF4" w14:paraId="2E23F324" w14:textId="77777777">
        <w:tblPrEx>
          <w:tblCellMar>
            <w:top w:w="0" w:type="dxa"/>
            <w:bottom w:w="0" w:type="dxa"/>
          </w:tblCellMar>
        </w:tblPrEx>
        <w:trPr>
          <w:trHeight w:hRule="exact" w:val="278"/>
        </w:trPr>
        <w:tc>
          <w:tcPr>
            <w:tcW w:w="2410" w:type="dxa"/>
            <w:vMerge w:val="restart"/>
            <w:tcBorders>
              <w:top w:val="single" w:sz="4" w:space="0" w:color="000000"/>
              <w:left w:val="single" w:sz="4" w:space="0" w:color="000000"/>
              <w:bottom w:val="single" w:sz="0" w:space="0" w:color="000000"/>
              <w:right w:val="single" w:sz="4" w:space="0" w:color="000000"/>
            </w:tcBorders>
          </w:tcPr>
          <w:p w14:paraId="0E6F964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69E5C0D7" w14:textId="77777777" w:rsidR="00523AF4" w:rsidRDefault="00523AF4"/>
        </w:tc>
      </w:tr>
      <w:tr w:rsidR="00523AF4" w14:paraId="506A2F27" w14:textId="77777777">
        <w:tblPrEx>
          <w:tblCellMar>
            <w:top w:w="0" w:type="dxa"/>
            <w:bottom w:w="0" w:type="dxa"/>
          </w:tblCellMar>
        </w:tblPrEx>
        <w:trPr>
          <w:trHeight w:hRule="exact" w:val="135"/>
        </w:trPr>
        <w:tc>
          <w:tcPr>
            <w:tcW w:w="2410" w:type="dxa"/>
            <w:vMerge/>
            <w:tcBorders>
              <w:top w:val="single" w:sz="0" w:space="0" w:color="000000"/>
              <w:left w:val="single" w:sz="4" w:space="0" w:color="000000"/>
              <w:bottom w:val="single" w:sz="4" w:space="0" w:color="000000"/>
              <w:right w:val="single" w:sz="4" w:space="0" w:color="000000"/>
            </w:tcBorders>
          </w:tcPr>
          <w:p w14:paraId="3433694C"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335B4B7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149FC3BC" w14:textId="77777777" w:rsidR="00523AF4" w:rsidRDefault="00523AF4">
      <w:pPr>
        <w:spacing w:after="711" w:line="20" w:lineRule="exact"/>
      </w:pPr>
    </w:p>
    <w:p w14:paraId="5024D199"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2F89AD4E"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66 </w:t>
      </w:r>
      <w:r>
        <w:rPr>
          <w:rFonts w:ascii="Arial" w:eastAsia="Arial" w:hAnsi="Arial"/>
          <w:color w:val="000000"/>
          <w:sz w:val="20"/>
        </w:rPr>
        <w:t>Model Version: v3.8</w:t>
      </w:r>
    </w:p>
    <w:p w14:paraId="4FCA5131" w14:textId="77777777" w:rsidR="00523AF4" w:rsidRDefault="00523AF4">
      <w:pPr>
        <w:sectPr w:rsidR="00523AF4">
          <w:pgSz w:w="11904" w:h="16838"/>
          <w:pgMar w:top="700" w:right="698" w:bottom="562" w:left="1423" w:header="720" w:footer="720" w:gutter="0"/>
          <w:cols w:space="720"/>
        </w:sectPr>
      </w:pPr>
    </w:p>
    <w:p w14:paraId="1F99A60F"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2FCC78E1" w14:textId="77777777">
        <w:tblPrEx>
          <w:tblCellMar>
            <w:top w:w="0" w:type="dxa"/>
            <w:bottom w:w="0" w:type="dxa"/>
          </w:tblCellMar>
        </w:tblPrEx>
        <w:trPr>
          <w:trHeight w:hRule="exact" w:val="1541"/>
        </w:trPr>
        <w:tc>
          <w:tcPr>
            <w:tcW w:w="2410" w:type="dxa"/>
            <w:tcBorders>
              <w:top w:val="single" w:sz="4" w:space="0" w:color="000000"/>
              <w:left w:val="single" w:sz="4" w:space="0" w:color="000000"/>
              <w:bottom w:val="single" w:sz="4" w:space="0" w:color="000000"/>
              <w:right w:val="single" w:sz="4" w:space="0" w:color="000000"/>
            </w:tcBorders>
            <w:vAlign w:val="center"/>
          </w:tcPr>
          <w:p w14:paraId="64845E72" w14:textId="77777777" w:rsidR="00523AF4" w:rsidRDefault="00EE6B67">
            <w:pPr>
              <w:spacing w:before="649" w:after="616" w:line="275" w:lineRule="exact"/>
              <w:ind w:left="14"/>
              <w:textAlignment w:val="baseline"/>
              <w:rPr>
                <w:rFonts w:ascii="Arial" w:eastAsia="Arial" w:hAnsi="Arial"/>
                <w:b/>
                <w:color w:val="000000"/>
                <w:sz w:val="24"/>
              </w:rPr>
            </w:pPr>
            <w:r>
              <w:rPr>
                <w:rFonts w:ascii="Arial" w:eastAsia="Arial" w:hAnsi="Arial"/>
                <w:b/>
                <w:color w:val="000000"/>
                <w:sz w:val="24"/>
              </w:rPr>
              <w:t>"Key Staff"</w:t>
            </w:r>
          </w:p>
        </w:tc>
        <w:tc>
          <w:tcPr>
            <w:tcW w:w="7339" w:type="dxa"/>
            <w:tcBorders>
              <w:top w:val="single" w:sz="4" w:space="0" w:color="000000"/>
              <w:left w:val="single" w:sz="4" w:space="0" w:color="000000"/>
              <w:bottom w:val="single" w:sz="4" w:space="0" w:color="000000"/>
              <w:right w:val="single" w:sz="4" w:space="0" w:color="000000"/>
            </w:tcBorders>
            <w:vAlign w:val="center"/>
          </w:tcPr>
          <w:p w14:paraId="452822D1" w14:textId="77777777" w:rsidR="00523AF4" w:rsidRDefault="00EE6B67">
            <w:pPr>
              <w:spacing w:before="645" w:after="619" w:line="276" w:lineRule="exact"/>
              <w:ind w:left="110"/>
              <w:textAlignment w:val="baseline"/>
              <w:rPr>
                <w:rFonts w:ascii="Arial" w:eastAsia="Arial" w:hAnsi="Arial"/>
                <w:color w:val="000000"/>
                <w:sz w:val="24"/>
              </w:rPr>
            </w:pPr>
            <w:r>
              <w:rPr>
                <w:rFonts w:ascii="Arial" w:eastAsia="Arial" w:hAnsi="Arial"/>
                <w:color w:val="000000"/>
                <w:sz w:val="24"/>
              </w:rPr>
              <w:t>the individuals (if any) identified as such in the Order Form;</w:t>
            </w:r>
          </w:p>
        </w:tc>
      </w:tr>
      <w:tr w:rsidR="00523AF4" w14:paraId="46F3158D"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5246181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6618229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05E3DF9"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768EAC3E" w14:textId="77777777" w:rsidR="00523AF4" w:rsidRDefault="00EE6B67">
            <w:pPr>
              <w:spacing w:before="645" w:after="606" w:line="275" w:lineRule="exact"/>
              <w:ind w:left="14"/>
              <w:textAlignment w:val="baseline"/>
              <w:rPr>
                <w:rFonts w:ascii="Arial" w:eastAsia="Arial" w:hAnsi="Arial"/>
                <w:b/>
                <w:color w:val="000000"/>
                <w:sz w:val="24"/>
              </w:rPr>
            </w:pPr>
            <w:r>
              <w:rPr>
                <w:rFonts w:ascii="Arial" w:eastAsia="Arial" w:hAnsi="Arial"/>
                <w:b/>
                <w:color w:val="000000"/>
                <w:sz w:val="24"/>
              </w:rPr>
              <w:t>"Key Sub-Contract"</w:t>
            </w:r>
          </w:p>
        </w:tc>
        <w:tc>
          <w:tcPr>
            <w:tcW w:w="7339" w:type="dxa"/>
            <w:tcBorders>
              <w:top w:val="single" w:sz="4" w:space="0" w:color="000000"/>
              <w:left w:val="single" w:sz="4" w:space="0" w:color="000000"/>
              <w:bottom w:val="single" w:sz="4" w:space="0" w:color="000000"/>
              <w:right w:val="single" w:sz="4" w:space="0" w:color="000000"/>
            </w:tcBorders>
            <w:vAlign w:val="center"/>
          </w:tcPr>
          <w:p w14:paraId="5A72C78C" w14:textId="77777777" w:rsidR="00523AF4" w:rsidRDefault="00EE6B67">
            <w:pPr>
              <w:spacing w:before="641" w:after="609" w:line="276" w:lineRule="exact"/>
              <w:ind w:left="110"/>
              <w:textAlignment w:val="baseline"/>
              <w:rPr>
                <w:rFonts w:ascii="Arial" w:eastAsia="Arial" w:hAnsi="Arial"/>
                <w:color w:val="000000"/>
                <w:sz w:val="24"/>
              </w:rPr>
            </w:pPr>
            <w:r>
              <w:rPr>
                <w:rFonts w:ascii="Arial" w:eastAsia="Arial" w:hAnsi="Arial"/>
                <w:color w:val="000000"/>
                <w:sz w:val="24"/>
              </w:rPr>
              <w:t>each Sub-Contract with a Key Subcontractor;</w:t>
            </w:r>
          </w:p>
        </w:tc>
      </w:tr>
      <w:tr w:rsidR="00523AF4" w14:paraId="19BF5267"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3A7C337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49CEB33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F4F6FDE" w14:textId="77777777">
        <w:tblPrEx>
          <w:tblCellMar>
            <w:top w:w="0" w:type="dxa"/>
            <w:bottom w:w="0" w:type="dxa"/>
          </w:tblCellMar>
        </w:tblPrEx>
        <w:trPr>
          <w:trHeight w:hRule="exact" w:val="1536"/>
        </w:trPr>
        <w:tc>
          <w:tcPr>
            <w:tcW w:w="2410" w:type="dxa"/>
            <w:vMerge w:val="restart"/>
            <w:tcBorders>
              <w:top w:val="single" w:sz="4" w:space="0" w:color="000000"/>
              <w:left w:val="single" w:sz="4" w:space="0" w:color="000000"/>
              <w:bottom w:val="single" w:sz="0" w:space="0" w:color="000000"/>
              <w:right w:val="single" w:sz="4" w:space="0" w:color="000000"/>
            </w:tcBorders>
            <w:vAlign w:val="center"/>
          </w:tcPr>
          <w:p w14:paraId="5BC8FD14" w14:textId="77777777" w:rsidR="00523AF4" w:rsidRDefault="00EE6B67">
            <w:pPr>
              <w:spacing w:before="644" w:line="275" w:lineRule="exact"/>
              <w:textAlignment w:val="baseline"/>
              <w:rPr>
                <w:rFonts w:ascii="Arial" w:eastAsia="Arial" w:hAnsi="Arial"/>
                <w:b/>
                <w:color w:val="000000"/>
                <w:sz w:val="24"/>
              </w:rPr>
            </w:pPr>
            <w:r>
              <w:rPr>
                <w:rFonts w:ascii="Arial" w:eastAsia="Arial" w:hAnsi="Arial"/>
                <w:b/>
                <w:color w:val="000000"/>
                <w:sz w:val="24"/>
              </w:rPr>
              <w:t>"Key</w:t>
            </w:r>
          </w:p>
          <w:p w14:paraId="48A1C2EE" w14:textId="77777777" w:rsidR="00523AF4" w:rsidRDefault="00EE6B67">
            <w:pPr>
              <w:spacing w:before="4" w:after="606" w:line="275" w:lineRule="exact"/>
              <w:textAlignment w:val="baseline"/>
              <w:rPr>
                <w:rFonts w:ascii="Arial" w:eastAsia="Arial" w:hAnsi="Arial"/>
                <w:b/>
                <w:color w:val="000000"/>
                <w:sz w:val="24"/>
              </w:rPr>
            </w:pPr>
            <w:r>
              <w:rPr>
                <w:rFonts w:ascii="Arial" w:eastAsia="Arial" w:hAnsi="Arial"/>
                <w:b/>
                <w:color w:val="000000"/>
                <w:sz w:val="24"/>
              </w:rPr>
              <w:t>Subcontractor"</w:t>
            </w:r>
          </w:p>
        </w:tc>
        <w:tc>
          <w:tcPr>
            <w:tcW w:w="7339" w:type="dxa"/>
            <w:tcBorders>
              <w:top w:val="single" w:sz="4" w:space="0" w:color="000000"/>
              <w:left w:val="single" w:sz="4" w:space="0" w:color="000000"/>
              <w:bottom w:val="single" w:sz="4" w:space="0" w:color="000000"/>
              <w:right w:val="single" w:sz="4" w:space="0" w:color="000000"/>
            </w:tcBorders>
            <w:vAlign w:val="center"/>
          </w:tcPr>
          <w:p w14:paraId="00BFF610" w14:textId="77777777" w:rsidR="00523AF4" w:rsidRDefault="00EE6B67">
            <w:pPr>
              <w:spacing w:before="640" w:after="615" w:line="276" w:lineRule="exact"/>
              <w:ind w:left="144"/>
              <w:textAlignment w:val="baseline"/>
              <w:rPr>
                <w:rFonts w:ascii="Arial" w:eastAsia="Arial" w:hAnsi="Arial"/>
                <w:color w:val="000000"/>
                <w:sz w:val="24"/>
              </w:rPr>
            </w:pPr>
            <w:r>
              <w:rPr>
                <w:rFonts w:ascii="Arial" w:eastAsia="Arial" w:hAnsi="Arial"/>
                <w:color w:val="000000"/>
                <w:sz w:val="24"/>
              </w:rPr>
              <w:t>any Subcontractor:</w:t>
            </w:r>
          </w:p>
        </w:tc>
      </w:tr>
      <w:tr w:rsidR="00523AF4" w14:paraId="4CE3CBCC" w14:textId="77777777">
        <w:tblPrEx>
          <w:tblCellMar>
            <w:top w:w="0" w:type="dxa"/>
            <w:bottom w:w="0" w:type="dxa"/>
          </w:tblCellMar>
        </w:tblPrEx>
        <w:trPr>
          <w:trHeight w:hRule="exact" w:val="278"/>
        </w:trPr>
        <w:tc>
          <w:tcPr>
            <w:tcW w:w="2410" w:type="dxa"/>
            <w:vMerge/>
            <w:tcBorders>
              <w:top w:val="single" w:sz="0" w:space="0" w:color="000000"/>
              <w:left w:val="single" w:sz="4" w:space="0" w:color="000000"/>
              <w:bottom w:val="single" w:sz="4" w:space="0" w:color="000000"/>
              <w:right w:val="single" w:sz="4" w:space="0" w:color="000000"/>
            </w:tcBorders>
            <w:vAlign w:val="center"/>
          </w:tcPr>
          <w:p w14:paraId="0583905D" w14:textId="77777777" w:rsidR="00523AF4" w:rsidRDefault="00523AF4"/>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2345F044" w14:textId="77777777" w:rsidR="00523AF4" w:rsidRDefault="00EE6B67">
            <w:pPr>
              <w:numPr>
                <w:ilvl w:val="0"/>
                <w:numId w:val="86"/>
              </w:numPr>
              <w:tabs>
                <w:tab w:val="clear" w:pos="360"/>
                <w:tab w:val="left" w:pos="864"/>
              </w:tabs>
              <w:spacing w:before="763" w:line="276" w:lineRule="exact"/>
              <w:ind w:left="864" w:right="108" w:hanging="360"/>
              <w:jc w:val="both"/>
              <w:textAlignment w:val="baseline"/>
              <w:rPr>
                <w:rFonts w:ascii="Arial" w:eastAsia="Arial" w:hAnsi="Arial"/>
                <w:color w:val="000000"/>
                <w:sz w:val="24"/>
              </w:rPr>
            </w:pPr>
            <w:r>
              <w:rPr>
                <w:rFonts w:ascii="Arial" w:eastAsia="Arial" w:hAnsi="Arial"/>
                <w:color w:val="000000"/>
                <w:sz w:val="24"/>
              </w:rPr>
              <w:t>which is relied upon to deliver any work package within the Deliverables in their entirety; and/or</w:t>
            </w:r>
          </w:p>
          <w:p w14:paraId="4D1F282F" w14:textId="77777777" w:rsidR="00523AF4" w:rsidRDefault="00EE6B67">
            <w:pPr>
              <w:numPr>
                <w:ilvl w:val="0"/>
                <w:numId w:val="86"/>
              </w:numPr>
              <w:tabs>
                <w:tab w:val="clear" w:pos="360"/>
                <w:tab w:val="left" w:pos="864"/>
              </w:tabs>
              <w:spacing w:line="275" w:lineRule="exact"/>
              <w:ind w:left="864" w:right="108" w:hanging="360"/>
              <w:jc w:val="both"/>
              <w:textAlignment w:val="baseline"/>
              <w:rPr>
                <w:rFonts w:ascii="Arial" w:eastAsia="Arial" w:hAnsi="Arial"/>
                <w:color w:val="000000"/>
                <w:sz w:val="24"/>
              </w:rPr>
            </w:pPr>
            <w:r>
              <w:rPr>
                <w:rFonts w:ascii="Arial" w:eastAsia="Arial" w:hAnsi="Arial"/>
                <w:color w:val="000000"/>
                <w:sz w:val="24"/>
              </w:rPr>
              <w:t>which, in the opinion of CCS or the Buyer performs (or would perform if appointed) a critical role in the provision of all or any part of the Deliverables; a</w:t>
            </w:r>
            <w:r>
              <w:rPr>
                <w:rFonts w:ascii="Arial" w:eastAsia="Arial" w:hAnsi="Arial"/>
                <w:color w:val="000000"/>
                <w:sz w:val="24"/>
              </w:rPr>
              <w:t>nd/or</w:t>
            </w:r>
          </w:p>
          <w:p w14:paraId="3F5577DA" w14:textId="77777777" w:rsidR="00523AF4" w:rsidRDefault="00EE6B67">
            <w:pPr>
              <w:numPr>
                <w:ilvl w:val="0"/>
                <w:numId w:val="86"/>
              </w:numPr>
              <w:tabs>
                <w:tab w:val="clear" w:pos="360"/>
                <w:tab w:val="left" w:pos="864"/>
              </w:tabs>
              <w:spacing w:after="610" w:line="276" w:lineRule="exact"/>
              <w:ind w:left="864" w:right="108" w:hanging="360"/>
              <w:jc w:val="both"/>
              <w:textAlignment w:val="baseline"/>
              <w:rPr>
                <w:rFonts w:ascii="Arial" w:eastAsia="Arial" w:hAnsi="Arial"/>
                <w:color w:val="000000"/>
                <w:sz w:val="24"/>
              </w:rPr>
            </w:pPr>
            <w:r>
              <w:rPr>
                <w:rFonts w:ascii="Arial" w:eastAsia="Arial" w:hAnsi="Arial"/>
                <w:color w:val="000000"/>
                <w:sz w:val="24"/>
              </w:rPr>
              <w:t>with a Sub-Contract with a contract value which at the time of appointment exceeds (or would exceed if appointed) 10% of the aggregate Charges forecast to be payable under the Call-Off Contract,</w:t>
            </w:r>
          </w:p>
        </w:tc>
      </w:tr>
      <w:tr w:rsidR="00523AF4" w14:paraId="7DDF339B" w14:textId="77777777">
        <w:tblPrEx>
          <w:tblCellMar>
            <w:top w:w="0" w:type="dxa"/>
            <w:bottom w:w="0" w:type="dxa"/>
          </w:tblCellMar>
        </w:tblPrEx>
        <w:trPr>
          <w:trHeight w:hRule="exact" w:val="3586"/>
        </w:trPr>
        <w:tc>
          <w:tcPr>
            <w:tcW w:w="2410" w:type="dxa"/>
            <w:vMerge w:val="restart"/>
            <w:tcBorders>
              <w:top w:val="single" w:sz="4" w:space="0" w:color="000000"/>
              <w:left w:val="single" w:sz="4" w:space="0" w:color="000000"/>
              <w:bottom w:val="single" w:sz="0" w:space="0" w:color="000000"/>
              <w:right w:val="single" w:sz="4" w:space="0" w:color="000000"/>
            </w:tcBorders>
          </w:tcPr>
          <w:p w14:paraId="5A0E36A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6E52E9C6" w14:textId="77777777" w:rsidR="00523AF4" w:rsidRDefault="00523AF4"/>
        </w:tc>
      </w:tr>
      <w:tr w:rsidR="00523AF4" w14:paraId="14C83B37" w14:textId="77777777">
        <w:tblPrEx>
          <w:tblCellMar>
            <w:top w:w="0" w:type="dxa"/>
            <w:bottom w:w="0" w:type="dxa"/>
          </w:tblCellMar>
        </w:tblPrEx>
        <w:trPr>
          <w:trHeight w:hRule="exact" w:val="2208"/>
        </w:trPr>
        <w:tc>
          <w:tcPr>
            <w:tcW w:w="2410" w:type="dxa"/>
            <w:vMerge/>
            <w:tcBorders>
              <w:top w:val="single" w:sz="0" w:space="0" w:color="000000"/>
              <w:left w:val="single" w:sz="4" w:space="0" w:color="000000"/>
              <w:bottom w:val="single" w:sz="0" w:space="0" w:color="000000"/>
              <w:right w:val="single" w:sz="4" w:space="0" w:color="000000"/>
            </w:tcBorders>
          </w:tcPr>
          <w:p w14:paraId="76CBCA0D"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vAlign w:val="center"/>
          </w:tcPr>
          <w:p w14:paraId="03134199" w14:textId="77777777" w:rsidR="00523AF4" w:rsidRDefault="00EE6B67">
            <w:pPr>
              <w:spacing w:before="760" w:after="620" w:line="276" w:lineRule="exact"/>
              <w:ind w:left="252" w:right="108"/>
              <w:jc w:val="both"/>
              <w:textAlignment w:val="baseline"/>
              <w:rPr>
                <w:rFonts w:ascii="Arial" w:eastAsia="Arial" w:hAnsi="Arial"/>
                <w:color w:val="000000"/>
                <w:sz w:val="24"/>
              </w:rPr>
            </w:pPr>
            <w:r>
              <w:rPr>
                <w:rFonts w:ascii="Arial" w:eastAsia="Arial" w:hAnsi="Arial"/>
                <w:color w:val="000000"/>
                <w:sz w:val="24"/>
              </w:rPr>
              <w:t>and the Supplier shall list all such Key Subcontractors in section 19 of the Framework Award Form and in the Key Subcontractor Section in Order Form;</w:t>
            </w:r>
          </w:p>
        </w:tc>
      </w:tr>
      <w:tr w:rsidR="00523AF4" w14:paraId="0F0DBA7D" w14:textId="77777777">
        <w:tblPrEx>
          <w:tblCellMar>
            <w:top w:w="0" w:type="dxa"/>
            <w:bottom w:w="0" w:type="dxa"/>
          </w:tblCellMar>
        </w:tblPrEx>
        <w:trPr>
          <w:trHeight w:hRule="exact" w:val="134"/>
        </w:trPr>
        <w:tc>
          <w:tcPr>
            <w:tcW w:w="2410" w:type="dxa"/>
            <w:vMerge/>
            <w:tcBorders>
              <w:top w:val="single" w:sz="0" w:space="0" w:color="000000"/>
              <w:left w:val="single" w:sz="4" w:space="0" w:color="000000"/>
              <w:bottom w:val="single" w:sz="4" w:space="0" w:color="000000"/>
              <w:right w:val="single" w:sz="4" w:space="0" w:color="000000"/>
            </w:tcBorders>
          </w:tcPr>
          <w:p w14:paraId="60945C09"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369BB8C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1CB8065C" w14:textId="77777777" w:rsidR="00523AF4" w:rsidRDefault="00523AF4">
      <w:pPr>
        <w:spacing w:after="2598" w:line="20" w:lineRule="exact"/>
      </w:pPr>
    </w:p>
    <w:p w14:paraId="5AD8ACB2"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4566081F"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67 </w:t>
      </w:r>
      <w:r>
        <w:rPr>
          <w:rFonts w:ascii="Arial" w:eastAsia="Arial" w:hAnsi="Arial"/>
          <w:color w:val="000000"/>
          <w:sz w:val="20"/>
        </w:rPr>
        <w:t>Model Version: v3.8</w:t>
      </w:r>
    </w:p>
    <w:p w14:paraId="765276D5" w14:textId="77777777" w:rsidR="00523AF4" w:rsidRDefault="00523AF4">
      <w:pPr>
        <w:sectPr w:rsidR="00523AF4">
          <w:pgSz w:w="11904" w:h="16838"/>
          <w:pgMar w:top="700" w:right="698" w:bottom="562" w:left="1423" w:header="720" w:footer="720" w:gutter="0"/>
          <w:cols w:space="720"/>
        </w:sectPr>
      </w:pPr>
    </w:p>
    <w:p w14:paraId="54A5C6F5"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31469C91" w14:textId="77777777">
        <w:tblPrEx>
          <w:tblCellMar>
            <w:top w:w="0" w:type="dxa"/>
            <w:bottom w:w="0" w:type="dxa"/>
          </w:tblCellMar>
        </w:tblPrEx>
        <w:trPr>
          <w:trHeight w:hRule="exact" w:val="1541"/>
        </w:trPr>
        <w:tc>
          <w:tcPr>
            <w:tcW w:w="2410" w:type="dxa"/>
            <w:tcBorders>
              <w:top w:val="single" w:sz="4" w:space="0" w:color="000000"/>
              <w:left w:val="single" w:sz="4" w:space="0" w:color="000000"/>
              <w:bottom w:val="single" w:sz="4" w:space="0" w:color="000000"/>
              <w:right w:val="single" w:sz="4" w:space="0" w:color="000000"/>
            </w:tcBorders>
            <w:vAlign w:val="center"/>
          </w:tcPr>
          <w:p w14:paraId="76CE8F53" w14:textId="77777777" w:rsidR="00523AF4" w:rsidRDefault="00EE6B67">
            <w:pPr>
              <w:spacing w:before="649" w:after="617" w:line="274" w:lineRule="exact"/>
              <w:ind w:left="19"/>
              <w:textAlignment w:val="baseline"/>
              <w:rPr>
                <w:rFonts w:ascii="Arial" w:eastAsia="Arial" w:hAnsi="Arial"/>
                <w:b/>
                <w:color w:val="000000"/>
                <w:sz w:val="24"/>
              </w:rPr>
            </w:pPr>
            <w:r>
              <w:rPr>
                <w:rFonts w:ascii="Arial" w:eastAsia="Arial" w:hAnsi="Arial"/>
                <w:b/>
                <w:color w:val="000000"/>
                <w:sz w:val="24"/>
              </w:rPr>
              <w:t>"Know-How"</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6D5D59B0" w14:textId="77777777" w:rsidR="00523AF4" w:rsidRDefault="00EE6B67">
            <w:pPr>
              <w:spacing w:before="641" w:after="612" w:line="277" w:lineRule="exact"/>
              <w:ind w:left="108" w:right="108"/>
              <w:jc w:val="both"/>
              <w:textAlignment w:val="baseline"/>
              <w:rPr>
                <w:rFonts w:ascii="Arial" w:eastAsia="Arial" w:hAnsi="Arial"/>
                <w:color w:val="000000"/>
                <w:sz w:val="24"/>
              </w:rPr>
            </w:pPr>
            <w:r>
              <w:rPr>
                <w:rFonts w:ascii="Arial" w:eastAsia="Arial" w:hAnsi="Arial"/>
                <w:color w:val="000000"/>
                <w:sz w:val="24"/>
              </w:rPr>
              <w:t>all ideas, concepts, schemes, information, knowledge, techniques, methodology, and anything else in the nature of know-how relating to the Deliverables but e</w:t>
            </w:r>
            <w:r>
              <w:rPr>
                <w:rFonts w:ascii="Arial" w:eastAsia="Arial" w:hAnsi="Arial"/>
                <w:color w:val="000000"/>
                <w:sz w:val="24"/>
              </w:rPr>
              <w:t>xcluding know-how already in the other Party’s possession before the applicable Start Date;</w:t>
            </w:r>
          </w:p>
        </w:tc>
      </w:tr>
      <w:tr w:rsidR="00523AF4" w14:paraId="3B3E8CD6" w14:textId="77777777">
        <w:tblPrEx>
          <w:tblCellMar>
            <w:top w:w="0" w:type="dxa"/>
            <w:bottom w:w="0" w:type="dxa"/>
          </w:tblCellMar>
        </w:tblPrEx>
        <w:trPr>
          <w:trHeight w:hRule="exact" w:val="830"/>
        </w:trPr>
        <w:tc>
          <w:tcPr>
            <w:tcW w:w="2410" w:type="dxa"/>
            <w:vMerge w:val="restart"/>
            <w:tcBorders>
              <w:top w:val="single" w:sz="4" w:space="0" w:color="000000"/>
              <w:left w:val="single" w:sz="4" w:space="0" w:color="000000"/>
              <w:bottom w:val="single" w:sz="0" w:space="0" w:color="000000"/>
              <w:right w:val="single" w:sz="4" w:space="0" w:color="000000"/>
            </w:tcBorders>
          </w:tcPr>
          <w:p w14:paraId="7CF1223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49BB8DDF" w14:textId="77777777" w:rsidR="00523AF4" w:rsidRDefault="00523AF4"/>
        </w:tc>
      </w:tr>
      <w:tr w:rsidR="00523AF4" w14:paraId="5704A969"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69ADCC00"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4B78092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DA6916C"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68E40579" w14:textId="77777777" w:rsidR="00523AF4" w:rsidRDefault="00EE6B67">
            <w:pPr>
              <w:spacing w:before="644" w:after="613" w:line="274" w:lineRule="exact"/>
              <w:ind w:left="19"/>
              <w:textAlignment w:val="baseline"/>
              <w:rPr>
                <w:rFonts w:ascii="Arial" w:eastAsia="Arial" w:hAnsi="Arial"/>
                <w:b/>
                <w:color w:val="000000"/>
                <w:sz w:val="24"/>
              </w:rPr>
            </w:pPr>
            <w:r>
              <w:rPr>
                <w:rFonts w:ascii="Arial" w:eastAsia="Arial" w:hAnsi="Arial"/>
                <w:b/>
                <w:color w:val="000000"/>
                <w:sz w:val="24"/>
              </w:rPr>
              <w:t>"Law"</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0EB2D51E" w14:textId="77777777" w:rsidR="00523AF4" w:rsidRDefault="00EE6B67">
            <w:pPr>
              <w:spacing w:before="630" w:after="607" w:line="277" w:lineRule="exact"/>
              <w:ind w:left="108" w:right="108"/>
              <w:jc w:val="both"/>
              <w:textAlignment w:val="baseline"/>
              <w:rPr>
                <w:rFonts w:ascii="Arial" w:eastAsia="Arial" w:hAnsi="Arial"/>
                <w:color w:val="000000"/>
                <w:sz w:val="24"/>
              </w:rPr>
            </w:pPr>
            <w:r>
              <w:rPr>
                <w:rFonts w:ascii="Arial" w:eastAsia="Arial" w:hAnsi="Arial"/>
                <w:color w:val="000000"/>
                <w:sz w:val="24"/>
              </w:rPr>
              <w:t>any law, subordinate legislation within the meaning of Section 21(1) of the Interpretation Act 1978, bye-law, enforceable right within the meaning of Section 2 of the European Communities Act 1972, regulation, order, regulatory policy, mandatory guidance o</w:t>
            </w:r>
            <w:r>
              <w:rPr>
                <w:rFonts w:ascii="Arial" w:eastAsia="Arial" w:hAnsi="Arial"/>
                <w:color w:val="000000"/>
                <w:sz w:val="24"/>
              </w:rPr>
              <w:t>r code of practice, judgment of a relevant court of law, or directives or requirements with which the relevant Party is bound to comply;</w:t>
            </w:r>
          </w:p>
        </w:tc>
      </w:tr>
      <w:tr w:rsidR="00523AF4" w14:paraId="0FF0F748" w14:textId="77777777">
        <w:tblPrEx>
          <w:tblCellMar>
            <w:top w:w="0" w:type="dxa"/>
            <w:bottom w:w="0" w:type="dxa"/>
          </w:tblCellMar>
        </w:tblPrEx>
        <w:trPr>
          <w:trHeight w:hRule="exact" w:val="1377"/>
        </w:trPr>
        <w:tc>
          <w:tcPr>
            <w:tcW w:w="2410" w:type="dxa"/>
            <w:vMerge w:val="restart"/>
            <w:tcBorders>
              <w:top w:val="single" w:sz="4" w:space="0" w:color="000000"/>
              <w:left w:val="single" w:sz="4" w:space="0" w:color="000000"/>
              <w:bottom w:val="single" w:sz="0" w:space="0" w:color="000000"/>
              <w:right w:val="single" w:sz="4" w:space="0" w:color="000000"/>
            </w:tcBorders>
          </w:tcPr>
          <w:p w14:paraId="7A25DEE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19E56218" w14:textId="77777777" w:rsidR="00523AF4" w:rsidRDefault="00523AF4"/>
        </w:tc>
      </w:tr>
      <w:tr w:rsidR="00523AF4" w14:paraId="5CE638CE"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2A4B405A"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23F0833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3D74659"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071E2BA7" w14:textId="77777777" w:rsidR="00523AF4" w:rsidRDefault="00EE6B67">
            <w:pPr>
              <w:spacing w:before="644" w:after="608" w:line="274" w:lineRule="exact"/>
              <w:ind w:left="19"/>
              <w:textAlignment w:val="baseline"/>
              <w:rPr>
                <w:rFonts w:ascii="Arial" w:eastAsia="Arial" w:hAnsi="Arial"/>
                <w:b/>
                <w:color w:val="000000"/>
                <w:sz w:val="24"/>
              </w:rPr>
            </w:pPr>
            <w:r>
              <w:rPr>
                <w:rFonts w:ascii="Arial" w:eastAsia="Arial" w:hAnsi="Arial"/>
                <w:b/>
                <w:color w:val="000000"/>
                <w:sz w:val="24"/>
              </w:rPr>
              <w:t>“LED”</w:t>
            </w:r>
          </w:p>
        </w:tc>
        <w:tc>
          <w:tcPr>
            <w:tcW w:w="7339" w:type="dxa"/>
            <w:tcBorders>
              <w:top w:val="single" w:sz="4" w:space="0" w:color="000000"/>
              <w:left w:val="single" w:sz="4" w:space="0" w:color="000000"/>
              <w:bottom w:val="single" w:sz="4" w:space="0" w:color="000000"/>
              <w:right w:val="single" w:sz="4" w:space="0" w:color="000000"/>
            </w:tcBorders>
            <w:vAlign w:val="center"/>
          </w:tcPr>
          <w:p w14:paraId="2B7D5FF7" w14:textId="77777777" w:rsidR="00523AF4" w:rsidRDefault="00EE6B67">
            <w:pPr>
              <w:spacing w:before="637" w:after="612" w:line="277" w:lineRule="exact"/>
              <w:ind w:left="96"/>
              <w:textAlignment w:val="baseline"/>
              <w:rPr>
                <w:rFonts w:ascii="Arial" w:eastAsia="Arial" w:hAnsi="Arial"/>
                <w:color w:val="000000"/>
                <w:sz w:val="24"/>
              </w:rPr>
            </w:pPr>
            <w:r>
              <w:rPr>
                <w:rFonts w:ascii="Arial" w:eastAsia="Arial" w:hAnsi="Arial"/>
                <w:color w:val="000000"/>
                <w:sz w:val="24"/>
              </w:rPr>
              <w:t>Law Enforcement Directive (Directive (EU) 2016/680);</w:t>
            </w:r>
          </w:p>
        </w:tc>
      </w:tr>
      <w:tr w:rsidR="00523AF4" w14:paraId="1AD48790"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74B27FF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7EE463C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9601A8A"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666150B0" w14:textId="77777777" w:rsidR="00523AF4" w:rsidRDefault="00EE6B67">
            <w:pPr>
              <w:spacing w:before="644" w:after="612" w:line="274" w:lineRule="exact"/>
              <w:ind w:left="19"/>
              <w:textAlignment w:val="baseline"/>
              <w:rPr>
                <w:rFonts w:ascii="Arial" w:eastAsia="Arial" w:hAnsi="Arial"/>
                <w:b/>
                <w:color w:val="000000"/>
                <w:sz w:val="24"/>
              </w:rPr>
            </w:pPr>
            <w:r>
              <w:rPr>
                <w:rFonts w:ascii="Arial" w:eastAsia="Arial" w:hAnsi="Arial"/>
                <w:b/>
                <w:color w:val="000000"/>
                <w:sz w:val="24"/>
              </w:rPr>
              <w:t>"Losses"</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3E6164AD" w14:textId="77777777" w:rsidR="00523AF4" w:rsidRDefault="00EE6B67">
            <w:pPr>
              <w:spacing w:before="642" w:after="612" w:line="277" w:lineRule="exact"/>
              <w:ind w:left="108" w:right="108"/>
              <w:jc w:val="both"/>
              <w:textAlignment w:val="baseline"/>
              <w:rPr>
                <w:rFonts w:ascii="Arial" w:eastAsia="Arial" w:hAnsi="Arial"/>
                <w:color w:val="000000"/>
                <w:sz w:val="24"/>
              </w:rPr>
            </w:pPr>
            <w:r>
              <w:rPr>
                <w:rFonts w:ascii="Arial" w:eastAsia="Arial" w:hAnsi="Arial"/>
                <w:color w:val="000000"/>
                <w:sz w:val="24"/>
              </w:rPr>
              <w:t>all losses, liabilities, damages, costs, expenses (including legal fees), disbursements, costs of investigation, litigation, settlement, judgment, interest and penalties whether arising in contract, tort (including negligence), breach of statutory duty, mi</w:t>
            </w:r>
            <w:r>
              <w:rPr>
                <w:rFonts w:ascii="Arial" w:eastAsia="Arial" w:hAnsi="Arial"/>
                <w:color w:val="000000"/>
                <w:sz w:val="24"/>
              </w:rPr>
              <w:t>srepresentation or otherwise and "</w:t>
            </w:r>
            <w:r>
              <w:rPr>
                <w:rFonts w:ascii="Arial" w:eastAsia="Arial" w:hAnsi="Arial"/>
                <w:b/>
                <w:color w:val="000000"/>
                <w:sz w:val="24"/>
              </w:rPr>
              <w:t>Loss</w:t>
            </w:r>
            <w:r>
              <w:rPr>
                <w:rFonts w:ascii="Arial" w:eastAsia="Arial" w:hAnsi="Arial"/>
                <w:color w:val="000000"/>
                <w:sz w:val="24"/>
              </w:rPr>
              <w:t>" shall be interpreted accordingly;</w:t>
            </w:r>
          </w:p>
        </w:tc>
      </w:tr>
      <w:tr w:rsidR="00523AF4" w14:paraId="425EA0A2" w14:textId="77777777">
        <w:tblPrEx>
          <w:tblCellMar>
            <w:top w:w="0" w:type="dxa"/>
            <w:bottom w:w="0" w:type="dxa"/>
          </w:tblCellMar>
        </w:tblPrEx>
        <w:trPr>
          <w:trHeight w:hRule="exact" w:val="1104"/>
        </w:trPr>
        <w:tc>
          <w:tcPr>
            <w:tcW w:w="2410" w:type="dxa"/>
            <w:vMerge w:val="restart"/>
            <w:tcBorders>
              <w:top w:val="single" w:sz="4" w:space="0" w:color="000000"/>
              <w:left w:val="single" w:sz="4" w:space="0" w:color="000000"/>
              <w:bottom w:val="single" w:sz="0" w:space="0" w:color="000000"/>
              <w:right w:val="single" w:sz="4" w:space="0" w:color="000000"/>
            </w:tcBorders>
          </w:tcPr>
          <w:p w14:paraId="36E6E3D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52C09D47" w14:textId="77777777" w:rsidR="00523AF4" w:rsidRDefault="00523AF4"/>
        </w:tc>
      </w:tr>
      <w:tr w:rsidR="00523AF4" w14:paraId="032B2321"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434539A6"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51C1642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BEF134E"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28EF5400" w14:textId="77777777" w:rsidR="00523AF4" w:rsidRDefault="00EE6B67">
            <w:pPr>
              <w:spacing w:before="644" w:after="608" w:line="274" w:lineRule="exact"/>
              <w:ind w:left="19"/>
              <w:textAlignment w:val="baseline"/>
              <w:rPr>
                <w:rFonts w:ascii="Arial" w:eastAsia="Arial" w:hAnsi="Arial"/>
                <w:b/>
                <w:color w:val="000000"/>
                <w:sz w:val="24"/>
              </w:rPr>
            </w:pPr>
            <w:r>
              <w:rPr>
                <w:rFonts w:ascii="Arial" w:eastAsia="Arial" w:hAnsi="Arial"/>
                <w:b/>
                <w:color w:val="000000"/>
                <w:sz w:val="24"/>
              </w:rPr>
              <w:t>"Lots"</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00764186" w14:textId="77777777" w:rsidR="00523AF4" w:rsidRDefault="00EE6B67">
            <w:pPr>
              <w:tabs>
                <w:tab w:val="left" w:pos="720"/>
                <w:tab w:val="left" w:pos="1728"/>
                <w:tab w:val="left" w:pos="2232"/>
                <w:tab w:val="left" w:pos="2808"/>
                <w:tab w:val="left" w:pos="4032"/>
                <w:tab w:val="left" w:pos="4464"/>
                <w:tab w:val="left" w:pos="5832"/>
                <w:tab w:val="right" w:pos="7200"/>
              </w:tabs>
              <w:spacing w:before="637" w:line="277" w:lineRule="exact"/>
              <w:ind w:left="72"/>
              <w:textAlignment w:val="baseline"/>
              <w:rPr>
                <w:rFonts w:ascii="Arial" w:eastAsia="Arial" w:hAnsi="Arial"/>
                <w:color w:val="000000"/>
                <w:sz w:val="24"/>
              </w:rPr>
            </w:pPr>
            <w:r>
              <w:rPr>
                <w:rFonts w:ascii="Arial" w:eastAsia="Arial" w:hAnsi="Arial"/>
                <w:color w:val="000000"/>
                <w:sz w:val="24"/>
              </w:rPr>
              <w:t>the</w:t>
            </w:r>
            <w:r>
              <w:rPr>
                <w:rFonts w:ascii="Arial" w:eastAsia="Arial" w:hAnsi="Arial"/>
                <w:color w:val="000000"/>
                <w:sz w:val="24"/>
              </w:rPr>
              <w:tab/>
              <w:t>number</w:t>
            </w:r>
            <w:r>
              <w:rPr>
                <w:rFonts w:ascii="Arial" w:eastAsia="Arial" w:hAnsi="Arial"/>
                <w:color w:val="000000"/>
                <w:sz w:val="24"/>
              </w:rPr>
              <w:tab/>
              <w:t>of</w:t>
            </w:r>
            <w:r>
              <w:rPr>
                <w:rFonts w:ascii="Arial" w:eastAsia="Arial" w:hAnsi="Arial"/>
                <w:color w:val="000000"/>
                <w:sz w:val="24"/>
              </w:rPr>
              <w:tab/>
              <w:t>lots</w:t>
            </w:r>
            <w:r>
              <w:rPr>
                <w:rFonts w:ascii="Arial" w:eastAsia="Arial" w:hAnsi="Arial"/>
                <w:color w:val="000000"/>
                <w:sz w:val="24"/>
              </w:rPr>
              <w:tab/>
              <w:t>specified</w:t>
            </w:r>
            <w:r>
              <w:rPr>
                <w:rFonts w:ascii="Arial" w:eastAsia="Arial" w:hAnsi="Arial"/>
                <w:color w:val="000000"/>
                <w:sz w:val="24"/>
              </w:rPr>
              <w:tab/>
              <w:t>in</w:t>
            </w:r>
            <w:r>
              <w:rPr>
                <w:rFonts w:ascii="Arial" w:eastAsia="Arial" w:hAnsi="Arial"/>
                <w:color w:val="000000"/>
                <w:sz w:val="24"/>
              </w:rPr>
              <w:tab/>
              <w:t>Framework</w:t>
            </w:r>
            <w:r>
              <w:rPr>
                <w:rFonts w:ascii="Arial" w:eastAsia="Arial" w:hAnsi="Arial"/>
                <w:color w:val="000000"/>
                <w:sz w:val="24"/>
              </w:rPr>
              <w:tab/>
              <w:t>Schedule</w:t>
            </w:r>
            <w:r>
              <w:rPr>
                <w:rFonts w:ascii="Arial" w:eastAsia="Arial" w:hAnsi="Arial"/>
                <w:color w:val="000000"/>
                <w:sz w:val="24"/>
              </w:rPr>
              <w:tab/>
              <w:t>1</w:t>
            </w:r>
          </w:p>
          <w:p w14:paraId="53BC5AAA" w14:textId="77777777" w:rsidR="00523AF4" w:rsidRDefault="00EE6B67">
            <w:pPr>
              <w:spacing w:before="2" w:after="621" w:line="277" w:lineRule="exact"/>
              <w:ind w:left="72"/>
              <w:textAlignment w:val="baseline"/>
              <w:rPr>
                <w:rFonts w:ascii="Arial" w:eastAsia="Arial" w:hAnsi="Arial"/>
                <w:color w:val="000000"/>
                <w:sz w:val="24"/>
              </w:rPr>
            </w:pPr>
            <w:r>
              <w:rPr>
                <w:rFonts w:ascii="Arial" w:eastAsia="Arial" w:hAnsi="Arial"/>
                <w:color w:val="000000"/>
                <w:sz w:val="24"/>
              </w:rPr>
              <w:t>(Specification), if applicable;</w:t>
            </w:r>
          </w:p>
        </w:tc>
      </w:tr>
      <w:tr w:rsidR="00523AF4" w14:paraId="0AFB3DB6" w14:textId="77777777">
        <w:tblPrEx>
          <w:tblCellMar>
            <w:top w:w="0" w:type="dxa"/>
            <w:bottom w:w="0" w:type="dxa"/>
          </w:tblCellMar>
        </w:tblPrEx>
        <w:trPr>
          <w:trHeight w:hRule="exact" w:val="279"/>
        </w:trPr>
        <w:tc>
          <w:tcPr>
            <w:tcW w:w="2410" w:type="dxa"/>
            <w:vMerge w:val="restart"/>
            <w:tcBorders>
              <w:top w:val="single" w:sz="4" w:space="0" w:color="000000"/>
              <w:left w:val="single" w:sz="4" w:space="0" w:color="000000"/>
              <w:bottom w:val="single" w:sz="0" w:space="0" w:color="000000"/>
              <w:right w:val="single" w:sz="4" w:space="0" w:color="000000"/>
            </w:tcBorders>
          </w:tcPr>
          <w:p w14:paraId="1DC4A40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1BD6655C" w14:textId="77777777" w:rsidR="00523AF4" w:rsidRDefault="00523AF4"/>
        </w:tc>
      </w:tr>
      <w:tr w:rsidR="00523AF4" w14:paraId="1D68EBE1" w14:textId="77777777">
        <w:tblPrEx>
          <w:tblCellMar>
            <w:top w:w="0" w:type="dxa"/>
            <w:bottom w:w="0" w:type="dxa"/>
          </w:tblCellMar>
        </w:tblPrEx>
        <w:trPr>
          <w:trHeight w:hRule="exact" w:val="134"/>
        </w:trPr>
        <w:tc>
          <w:tcPr>
            <w:tcW w:w="2410" w:type="dxa"/>
            <w:vMerge/>
            <w:tcBorders>
              <w:top w:val="single" w:sz="0" w:space="0" w:color="000000"/>
              <w:left w:val="single" w:sz="4" w:space="0" w:color="000000"/>
              <w:bottom w:val="single" w:sz="4" w:space="0" w:color="000000"/>
              <w:right w:val="single" w:sz="4" w:space="0" w:color="000000"/>
            </w:tcBorders>
          </w:tcPr>
          <w:p w14:paraId="637B26F0"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0691AB6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5D2DD454" w14:textId="77777777" w:rsidR="00523AF4" w:rsidRDefault="00523AF4">
      <w:pPr>
        <w:spacing w:after="1748" w:line="20" w:lineRule="exact"/>
      </w:pPr>
    </w:p>
    <w:p w14:paraId="42378032"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663DC44C"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68 </w:t>
      </w:r>
      <w:r>
        <w:rPr>
          <w:rFonts w:ascii="Arial" w:eastAsia="Arial" w:hAnsi="Arial"/>
          <w:color w:val="000000"/>
          <w:sz w:val="20"/>
        </w:rPr>
        <w:t>Model Version: v3.8</w:t>
      </w:r>
    </w:p>
    <w:p w14:paraId="6AA0720C" w14:textId="77777777" w:rsidR="00523AF4" w:rsidRDefault="00523AF4">
      <w:pPr>
        <w:sectPr w:rsidR="00523AF4">
          <w:pgSz w:w="11904" w:h="16838"/>
          <w:pgMar w:top="700" w:right="698" w:bottom="562" w:left="1423" w:header="720" w:footer="720" w:gutter="0"/>
          <w:cols w:space="720"/>
        </w:sectPr>
      </w:pPr>
    </w:p>
    <w:p w14:paraId="2844196B"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1FDCED8A" w14:textId="77777777">
        <w:tblPrEx>
          <w:tblCellMar>
            <w:top w:w="0" w:type="dxa"/>
            <w:bottom w:w="0" w:type="dxa"/>
          </w:tblCellMar>
        </w:tblPrEx>
        <w:trPr>
          <w:trHeight w:hRule="exact" w:val="1819"/>
        </w:trPr>
        <w:tc>
          <w:tcPr>
            <w:tcW w:w="2410" w:type="dxa"/>
            <w:tcBorders>
              <w:top w:val="single" w:sz="4" w:space="0" w:color="000000"/>
              <w:left w:val="single" w:sz="4" w:space="0" w:color="000000"/>
              <w:bottom w:val="single" w:sz="4" w:space="0" w:color="000000"/>
              <w:right w:val="single" w:sz="4" w:space="0" w:color="000000"/>
            </w:tcBorders>
            <w:vAlign w:val="center"/>
          </w:tcPr>
          <w:p w14:paraId="578FD64A" w14:textId="77777777" w:rsidR="00523AF4" w:rsidRDefault="00EE6B67">
            <w:pPr>
              <w:spacing w:before="649" w:after="613" w:line="276" w:lineRule="exact"/>
              <w:textAlignment w:val="baseline"/>
              <w:rPr>
                <w:rFonts w:ascii="Arial" w:eastAsia="Arial" w:hAnsi="Arial"/>
                <w:b/>
                <w:color w:val="000000"/>
                <w:sz w:val="24"/>
              </w:rPr>
            </w:pPr>
            <w:r>
              <w:rPr>
                <w:rFonts w:ascii="Arial" w:eastAsia="Arial" w:hAnsi="Arial"/>
                <w:b/>
                <w:color w:val="000000"/>
                <w:sz w:val="24"/>
              </w:rPr>
              <w:t>"Management Charge"</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441CCC78" w14:textId="77777777" w:rsidR="00523AF4" w:rsidRDefault="00EE6B67">
            <w:pPr>
              <w:spacing w:before="643" w:after="614" w:line="277" w:lineRule="exact"/>
              <w:ind w:left="108" w:right="108"/>
              <w:jc w:val="both"/>
              <w:textAlignment w:val="baseline"/>
              <w:rPr>
                <w:rFonts w:ascii="Arial" w:eastAsia="Arial" w:hAnsi="Arial"/>
                <w:color w:val="000000"/>
                <w:sz w:val="24"/>
              </w:rPr>
            </w:pPr>
            <w:r>
              <w:rPr>
                <w:rFonts w:ascii="Arial" w:eastAsia="Arial" w:hAnsi="Arial"/>
                <w:color w:val="000000"/>
                <w:sz w:val="24"/>
              </w:rPr>
              <w:t>the sum specified in the Framework Award Form payable by the Supplier to CCS in accordance with Framework Schedule 5 (Management Charges and Information);</w:t>
            </w:r>
          </w:p>
        </w:tc>
      </w:tr>
      <w:tr w:rsidR="00523AF4" w14:paraId="1919604D" w14:textId="77777777">
        <w:tblPrEx>
          <w:tblCellMar>
            <w:top w:w="0" w:type="dxa"/>
            <w:bottom w:w="0" w:type="dxa"/>
          </w:tblCellMar>
        </w:tblPrEx>
        <w:trPr>
          <w:trHeight w:hRule="exact" w:val="274"/>
        </w:trPr>
        <w:tc>
          <w:tcPr>
            <w:tcW w:w="2410" w:type="dxa"/>
            <w:vMerge w:val="restart"/>
            <w:tcBorders>
              <w:top w:val="single" w:sz="4" w:space="0" w:color="000000"/>
              <w:left w:val="single" w:sz="4" w:space="0" w:color="000000"/>
              <w:bottom w:val="single" w:sz="0" w:space="0" w:color="000000"/>
              <w:right w:val="single" w:sz="4" w:space="0" w:color="000000"/>
            </w:tcBorders>
          </w:tcPr>
          <w:p w14:paraId="799187B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5F108DB6" w14:textId="77777777" w:rsidR="00523AF4" w:rsidRDefault="00523AF4"/>
        </w:tc>
      </w:tr>
      <w:tr w:rsidR="00523AF4" w14:paraId="32511455"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7D903400"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2027CF8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C1AA796" w14:textId="77777777">
        <w:tblPrEx>
          <w:tblCellMar>
            <w:top w:w="0" w:type="dxa"/>
            <w:bottom w:w="0" w:type="dxa"/>
          </w:tblCellMar>
        </w:tblPrEx>
        <w:trPr>
          <w:trHeight w:hRule="exact" w:val="1815"/>
        </w:trPr>
        <w:tc>
          <w:tcPr>
            <w:tcW w:w="2410" w:type="dxa"/>
            <w:vMerge w:val="restart"/>
            <w:tcBorders>
              <w:top w:val="single" w:sz="4" w:space="0" w:color="000000"/>
              <w:left w:val="single" w:sz="4" w:space="0" w:color="000000"/>
              <w:bottom w:val="single" w:sz="0" w:space="0" w:color="000000"/>
              <w:right w:val="single" w:sz="4" w:space="0" w:color="000000"/>
            </w:tcBorders>
            <w:vAlign w:val="center"/>
          </w:tcPr>
          <w:p w14:paraId="6B85D3BF" w14:textId="77777777" w:rsidR="00523AF4" w:rsidRDefault="00EE6B67">
            <w:pPr>
              <w:spacing w:before="643" w:after="612" w:line="276" w:lineRule="exact"/>
              <w:textAlignment w:val="baseline"/>
              <w:rPr>
                <w:rFonts w:ascii="Arial" w:eastAsia="Arial" w:hAnsi="Arial"/>
                <w:b/>
                <w:color w:val="000000"/>
                <w:sz w:val="24"/>
              </w:rPr>
            </w:pPr>
            <w:r>
              <w:rPr>
                <w:rFonts w:ascii="Arial" w:eastAsia="Arial" w:hAnsi="Arial"/>
                <w:b/>
                <w:color w:val="000000"/>
                <w:sz w:val="24"/>
              </w:rPr>
              <w:t xml:space="preserve">"Management </w:t>
            </w:r>
            <w:r>
              <w:rPr>
                <w:rFonts w:ascii="Arial" w:eastAsia="Arial" w:hAnsi="Arial"/>
                <w:b/>
                <w:color w:val="000000"/>
                <w:sz w:val="24"/>
              </w:rPr>
              <w:br/>
              <w:t xml:space="preserve">Information" or </w:t>
            </w:r>
            <w:r>
              <w:rPr>
                <w:rFonts w:ascii="Arial" w:eastAsia="Arial" w:hAnsi="Arial"/>
                <w:b/>
                <w:color w:val="000000"/>
                <w:sz w:val="24"/>
              </w:rPr>
              <w:br/>
              <w:t>“MI”</w:t>
            </w:r>
          </w:p>
        </w:tc>
        <w:tc>
          <w:tcPr>
            <w:tcW w:w="7339" w:type="dxa"/>
            <w:tcBorders>
              <w:top w:val="single" w:sz="4" w:space="0" w:color="000000"/>
              <w:left w:val="single" w:sz="4" w:space="0" w:color="000000"/>
              <w:bottom w:val="single" w:sz="4" w:space="0" w:color="000000"/>
              <w:right w:val="single" w:sz="4" w:space="0" w:color="000000"/>
            </w:tcBorders>
            <w:vAlign w:val="center"/>
          </w:tcPr>
          <w:p w14:paraId="0819428C" w14:textId="77777777" w:rsidR="00523AF4" w:rsidRDefault="00EE6B67">
            <w:pPr>
              <w:spacing w:before="642" w:after="614" w:line="277" w:lineRule="exact"/>
              <w:ind w:left="108" w:right="108"/>
              <w:jc w:val="both"/>
              <w:textAlignment w:val="baseline"/>
              <w:rPr>
                <w:rFonts w:ascii="Arial" w:eastAsia="Arial" w:hAnsi="Arial"/>
                <w:color w:val="000000"/>
                <w:sz w:val="24"/>
              </w:rPr>
            </w:pPr>
            <w:r>
              <w:rPr>
                <w:rFonts w:ascii="Arial" w:eastAsia="Arial" w:hAnsi="Arial"/>
                <w:color w:val="000000"/>
                <w:sz w:val="24"/>
              </w:rPr>
              <w:t>the management information specified in Framework Schedule 5 (Management Charges and Information);</w:t>
            </w:r>
          </w:p>
        </w:tc>
      </w:tr>
      <w:tr w:rsidR="00523AF4" w14:paraId="4C1C9340" w14:textId="77777777">
        <w:tblPrEx>
          <w:tblCellMar>
            <w:top w:w="0" w:type="dxa"/>
            <w:bottom w:w="0" w:type="dxa"/>
          </w:tblCellMar>
        </w:tblPrEx>
        <w:trPr>
          <w:trHeight w:hRule="exact" w:val="273"/>
        </w:trPr>
        <w:tc>
          <w:tcPr>
            <w:tcW w:w="2410" w:type="dxa"/>
            <w:vMerge/>
            <w:tcBorders>
              <w:top w:val="single" w:sz="0" w:space="0" w:color="000000"/>
              <w:left w:val="single" w:sz="4" w:space="0" w:color="000000"/>
              <w:bottom w:val="single" w:sz="4" w:space="0" w:color="000000"/>
              <w:right w:val="single" w:sz="4" w:space="0" w:color="000000"/>
            </w:tcBorders>
            <w:vAlign w:val="center"/>
          </w:tcPr>
          <w:p w14:paraId="359BFE35" w14:textId="77777777" w:rsidR="00523AF4" w:rsidRDefault="00523AF4"/>
        </w:tc>
        <w:tc>
          <w:tcPr>
            <w:tcW w:w="7339" w:type="dxa"/>
            <w:vMerge w:val="restart"/>
            <w:tcBorders>
              <w:top w:val="single" w:sz="4" w:space="0" w:color="000000"/>
              <w:left w:val="single" w:sz="4" w:space="0" w:color="000000"/>
              <w:bottom w:val="single" w:sz="0" w:space="0" w:color="000000"/>
              <w:right w:val="single" w:sz="4" w:space="0" w:color="000000"/>
            </w:tcBorders>
          </w:tcPr>
          <w:p w14:paraId="3C74137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111D719"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7F49ED3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tcPr>
          <w:p w14:paraId="521E578E" w14:textId="77777777" w:rsidR="00523AF4" w:rsidRDefault="00523AF4"/>
        </w:tc>
      </w:tr>
      <w:tr w:rsidR="00523AF4" w14:paraId="66B759A7"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5475C53B" w14:textId="77777777" w:rsidR="00523AF4" w:rsidRDefault="00EE6B67">
            <w:pPr>
              <w:spacing w:before="642" w:after="618" w:line="276" w:lineRule="exact"/>
              <w:ind w:left="19"/>
              <w:textAlignment w:val="baseline"/>
              <w:rPr>
                <w:rFonts w:ascii="Arial" w:eastAsia="Arial" w:hAnsi="Arial"/>
                <w:b/>
                <w:color w:val="000000"/>
                <w:sz w:val="24"/>
              </w:rPr>
            </w:pPr>
            <w:r>
              <w:rPr>
                <w:rFonts w:ascii="Arial" w:eastAsia="Arial" w:hAnsi="Arial"/>
                <w:b/>
                <w:color w:val="000000"/>
                <w:sz w:val="24"/>
              </w:rPr>
              <w:t>“MI Default”</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451C38AF" w14:textId="77777777" w:rsidR="00523AF4" w:rsidRDefault="00EE6B67">
            <w:pPr>
              <w:spacing w:before="642" w:after="613" w:line="277" w:lineRule="exact"/>
              <w:ind w:left="108" w:right="108"/>
              <w:jc w:val="both"/>
              <w:textAlignment w:val="baseline"/>
              <w:rPr>
                <w:rFonts w:ascii="Arial" w:eastAsia="Arial" w:hAnsi="Arial"/>
                <w:color w:val="000000"/>
                <w:sz w:val="24"/>
              </w:rPr>
            </w:pPr>
            <w:r>
              <w:rPr>
                <w:rFonts w:ascii="Arial" w:eastAsia="Arial" w:hAnsi="Arial"/>
                <w:color w:val="000000"/>
                <w:sz w:val="24"/>
              </w:rPr>
              <w:t>means when two (2) MI Reports are not provided in any rolling six (6) month period</w:t>
            </w:r>
          </w:p>
        </w:tc>
      </w:tr>
      <w:tr w:rsidR="00523AF4" w14:paraId="1664E49E" w14:textId="77777777">
        <w:tblPrEx>
          <w:tblCellMar>
            <w:top w:w="0" w:type="dxa"/>
            <w:bottom w:w="0" w:type="dxa"/>
          </w:tblCellMar>
        </w:tblPrEx>
        <w:trPr>
          <w:trHeight w:hRule="exact" w:val="278"/>
        </w:trPr>
        <w:tc>
          <w:tcPr>
            <w:tcW w:w="2410" w:type="dxa"/>
            <w:vMerge w:val="restart"/>
            <w:tcBorders>
              <w:top w:val="single" w:sz="4" w:space="0" w:color="000000"/>
              <w:left w:val="single" w:sz="4" w:space="0" w:color="000000"/>
              <w:bottom w:val="single" w:sz="0" w:space="0" w:color="000000"/>
              <w:right w:val="single" w:sz="4" w:space="0" w:color="000000"/>
            </w:tcBorders>
          </w:tcPr>
          <w:p w14:paraId="22F751D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050B1D04" w14:textId="77777777" w:rsidR="00523AF4" w:rsidRDefault="00523AF4"/>
        </w:tc>
      </w:tr>
      <w:tr w:rsidR="00523AF4" w14:paraId="0EDEC0FE"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37A343C9"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0D6C4D5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2066AC3"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129E9C54" w14:textId="77777777" w:rsidR="00523AF4" w:rsidRDefault="00EE6B67">
            <w:pPr>
              <w:spacing w:before="642" w:after="618" w:line="276" w:lineRule="exact"/>
              <w:ind w:left="19"/>
              <w:textAlignment w:val="baseline"/>
              <w:rPr>
                <w:rFonts w:ascii="Arial" w:eastAsia="Arial" w:hAnsi="Arial"/>
                <w:b/>
                <w:color w:val="000000"/>
                <w:sz w:val="24"/>
              </w:rPr>
            </w:pPr>
            <w:r>
              <w:rPr>
                <w:rFonts w:ascii="Arial" w:eastAsia="Arial" w:hAnsi="Arial"/>
                <w:b/>
                <w:color w:val="000000"/>
                <w:sz w:val="24"/>
              </w:rPr>
              <w:t>"MI Failure"</w:t>
            </w:r>
          </w:p>
        </w:tc>
        <w:tc>
          <w:tcPr>
            <w:tcW w:w="7339" w:type="dxa"/>
            <w:tcBorders>
              <w:top w:val="single" w:sz="4" w:space="0" w:color="000000"/>
              <w:left w:val="single" w:sz="4" w:space="0" w:color="000000"/>
              <w:bottom w:val="single" w:sz="4" w:space="0" w:color="000000"/>
              <w:right w:val="single" w:sz="4" w:space="0" w:color="000000"/>
            </w:tcBorders>
            <w:vAlign w:val="center"/>
          </w:tcPr>
          <w:p w14:paraId="69E00400" w14:textId="77777777" w:rsidR="00523AF4" w:rsidRDefault="00EE6B67">
            <w:pPr>
              <w:spacing w:before="640" w:after="619" w:line="277" w:lineRule="exact"/>
              <w:ind w:right="4435"/>
              <w:jc w:val="right"/>
              <w:textAlignment w:val="baseline"/>
              <w:rPr>
                <w:rFonts w:ascii="Arial" w:eastAsia="Arial" w:hAnsi="Arial"/>
                <w:color w:val="000000"/>
                <w:sz w:val="24"/>
              </w:rPr>
            </w:pPr>
            <w:r>
              <w:rPr>
                <w:rFonts w:ascii="Arial" w:eastAsia="Arial" w:hAnsi="Arial"/>
                <w:color w:val="000000"/>
                <w:sz w:val="24"/>
              </w:rPr>
              <w:t>means when an MI report:</w:t>
            </w:r>
          </w:p>
        </w:tc>
      </w:tr>
      <w:tr w:rsidR="00523AF4" w14:paraId="17B48AAE" w14:textId="77777777">
        <w:tblPrEx>
          <w:tblCellMar>
            <w:top w:w="0" w:type="dxa"/>
            <w:bottom w:w="0" w:type="dxa"/>
          </w:tblCellMar>
        </w:tblPrEx>
        <w:trPr>
          <w:trHeight w:hRule="exact" w:val="2760"/>
        </w:trPr>
        <w:tc>
          <w:tcPr>
            <w:tcW w:w="2410" w:type="dxa"/>
            <w:vMerge w:val="restart"/>
            <w:tcBorders>
              <w:top w:val="single" w:sz="4" w:space="0" w:color="000000"/>
              <w:left w:val="single" w:sz="4" w:space="0" w:color="000000"/>
              <w:bottom w:val="single" w:sz="0" w:space="0" w:color="000000"/>
              <w:right w:val="single" w:sz="4" w:space="0" w:color="000000"/>
            </w:tcBorders>
          </w:tcPr>
          <w:p w14:paraId="5B3A90D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vAlign w:val="center"/>
          </w:tcPr>
          <w:p w14:paraId="70D40F7A" w14:textId="77777777" w:rsidR="00523AF4" w:rsidRDefault="00EE6B67">
            <w:pPr>
              <w:numPr>
                <w:ilvl w:val="0"/>
                <w:numId w:val="87"/>
              </w:numPr>
              <w:tabs>
                <w:tab w:val="clear" w:pos="360"/>
                <w:tab w:val="left" w:pos="864"/>
              </w:tabs>
              <w:spacing w:before="762" w:line="277" w:lineRule="exact"/>
              <w:ind w:left="864" w:right="108" w:hanging="360"/>
              <w:jc w:val="both"/>
              <w:textAlignment w:val="baseline"/>
              <w:rPr>
                <w:rFonts w:ascii="Arial" w:eastAsia="Arial" w:hAnsi="Arial"/>
                <w:color w:val="000000"/>
                <w:sz w:val="24"/>
              </w:rPr>
            </w:pPr>
            <w:r>
              <w:rPr>
                <w:rFonts w:ascii="Arial" w:eastAsia="Arial" w:hAnsi="Arial"/>
                <w:color w:val="000000"/>
                <w:sz w:val="24"/>
              </w:rPr>
              <w:t>contains any material errors or material omissions or a missing mandatory field; or</w:t>
            </w:r>
          </w:p>
          <w:p w14:paraId="1262A712" w14:textId="77777777" w:rsidR="00523AF4" w:rsidRDefault="00EE6B67">
            <w:pPr>
              <w:numPr>
                <w:ilvl w:val="0"/>
                <w:numId w:val="87"/>
              </w:numPr>
              <w:spacing w:line="273" w:lineRule="exact"/>
              <w:jc w:val="center"/>
              <w:textAlignment w:val="baseline"/>
              <w:rPr>
                <w:rFonts w:ascii="Arial" w:eastAsia="Arial" w:hAnsi="Arial"/>
                <w:color w:val="000000"/>
                <w:sz w:val="24"/>
              </w:rPr>
            </w:pPr>
            <w:r>
              <w:rPr>
                <w:rFonts w:ascii="Arial" w:eastAsia="Arial" w:hAnsi="Arial"/>
                <w:color w:val="000000"/>
                <w:sz w:val="24"/>
              </w:rPr>
              <w:t>is submitted using an incorrect MI reporting Template; or</w:t>
            </w:r>
          </w:p>
          <w:p w14:paraId="6DB018CE" w14:textId="77777777" w:rsidR="00523AF4" w:rsidRDefault="00EE6B67">
            <w:pPr>
              <w:numPr>
                <w:ilvl w:val="0"/>
                <w:numId w:val="87"/>
              </w:numPr>
              <w:tabs>
                <w:tab w:val="clear" w:pos="360"/>
                <w:tab w:val="left" w:pos="864"/>
              </w:tabs>
              <w:spacing w:after="609" w:line="276" w:lineRule="exact"/>
              <w:ind w:left="864" w:right="108" w:hanging="360"/>
              <w:jc w:val="both"/>
              <w:textAlignment w:val="baseline"/>
              <w:rPr>
                <w:rFonts w:ascii="Arial" w:eastAsia="Arial" w:hAnsi="Arial"/>
                <w:color w:val="000000"/>
                <w:sz w:val="24"/>
              </w:rPr>
            </w:pPr>
            <w:r>
              <w:rPr>
                <w:rFonts w:ascii="Arial" w:eastAsia="Arial" w:hAnsi="Arial"/>
                <w:color w:val="000000"/>
                <w:sz w:val="24"/>
              </w:rPr>
              <w:t>is not submitted by the reporting date (including where a declaration of no business should have been filed);</w:t>
            </w:r>
          </w:p>
        </w:tc>
      </w:tr>
      <w:tr w:rsidR="00523AF4" w14:paraId="144F2120"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0438E1CC"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153B058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A6BB339"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3AB67462" w14:textId="77777777" w:rsidR="00523AF4" w:rsidRDefault="00EE6B67">
            <w:pPr>
              <w:spacing w:before="642" w:after="612" w:line="276" w:lineRule="exact"/>
              <w:ind w:left="19"/>
              <w:textAlignment w:val="baseline"/>
              <w:rPr>
                <w:rFonts w:ascii="Arial" w:eastAsia="Arial" w:hAnsi="Arial"/>
                <w:b/>
                <w:color w:val="000000"/>
                <w:sz w:val="24"/>
              </w:rPr>
            </w:pPr>
            <w:r>
              <w:rPr>
                <w:rFonts w:ascii="Arial" w:eastAsia="Arial" w:hAnsi="Arial"/>
                <w:b/>
                <w:color w:val="000000"/>
                <w:sz w:val="24"/>
              </w:rPr>
              <w:t>"MI Report"</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049BB071" w14:textId="77777777" w:rsidR="00523AF4" w:rsidRDefault="00EE6B67">
            <w:pPr>
              <w:spacing w:before="640" w:line="277" w:lineRule="exact"/>
              <w:ind w:right="108"/>
              <w:jc w:val="right"/>
              <w:textAlignment w:val="baseline"/>
              <w:rPr>
                <w:rFonts w:ascii="Arial" w:eastAsia="Arial" w:hAnsi="Arial"/>
                <w:color w:val="000000"/>
                <w:sz w:val="24"/>
              </w:rPr>
            </w:pPr>
            <w:r>
              <w:rPr>
                <w:rFonts w:ascii="Arial" w:eastAsia="Arial" w:hAnsi="Arial"/>
                <w:color w:val="000000"/>
                <w:sz w:val="24"/>
              </w:rPr>
              <w:t>means a report containing Management Information submitted to</w:t>
            </w:r>
          </w:p>
          <w:p w14:paraId="63CC948C" w14:textId="77777777" w:rsidR="00523AF4" w:rsidRDefault="00EE6B67">
            <w:pPr>
              <w:tabs>
                <w:tab w:val="left" w:pos="648"/>
                <w:tab w:val="left" w:pos="1872"/>
                <w:tab w:val="left" w:pos="2304"/>
                <w:tab w:val="left" w:pos="3744"/>
                <w:tab w:val="left" w:pos="4464"/>
                <w:tab w:val="left" w:pos="5832"/>
                <w:tab w:val="right" w:pos="7272"/>
              </w:tabs>
              <w:spacing w:after="609" w:line="276" w:lineRule="exact"/>
              <w:ind w:left="144" w:right="108"/>
              <w:jc w:val="both"/>
              <w:textAlignment w:val="baseline"/>
              <w:rPr>
                <w:rFonts w:ascii="Arial" w:eastAsia="Arial" w:hAnsi="Arial"/>
                <w:color w:val="000000"/>
                <w:sz w:val="24"/>
              </w:rPr>
            </w:pPr>
            <w:r>
              <w:rPr>
                <w:rFonts w:ascii="Arial" w:eastAsia="Arial" w:hAnsi="Arial"/>
                <w:color w:val="000000"/>
                <w:sz w:val="24"/>
              </w:rPr>
              <w:t>the</w:t>
            </w:r>
            <w:r>
              <w:rPr>
                <w:rFonts w:ascii="Arial" w:eastAsia="Arial" w:hAnsi="Arial"/>
                <w:color w:val="000000"/>
                <w:sz w:val="24"/>
              </w:rPr>
              <w:tab/>
              <w:t>Authority</w:t>
            </w:r>
            <w:r>
              <w:rPr>
                <w:rFonts w:ascii="Arial" w:eastAsia="Arial" w:hAnsi="Arial"/>
                <w:color w:val="000000"/>
                <w:sz w:val="24"/>
              </w:rPr>
              <w:tab/>
              <w:t>in</w:t>
            </w:r>
            <w:r>
              <w:rPr>
                <w:rFonts w:ascii="Arial" w:eastAsia="Arial" w:hAnsi="Arial"/>
                <w:color w:val="000000"/>
                <w:sz w:val="24"/>
              </w:rPr>
              <w:tab/>
              <w:t>accordance</w:t>
            </w:r>
            <w:r>
              <w:rPr>
                <w:rFonts w:ascii="Arial" w:eastAsia="Arial" w:hAnsi="Arial"/>
                <w:color w:val="000000"/>
                <w:sz w:val="24"/>
              </w:rPr>
              <w:tab/>
              <w:t>with</w:t>
            </w:r>
            <w:r>
              <w:rPr>
                <w:rFonts w:ascii="Arial" w:eastAsia="Arial" w:hAnsi="Arial"/>
                <w:color w:val="000000"/>
                <w:sz w:val="24"/>
              </w:rPr>
              <w:tab/>
              <w:t>Framework</w:t>
            </w:r>
            <w:r>
              <w:rPr>
                <w:rFonts w:ascii="Arial" w:eastAsia="Arial" w:hAnsi="Arial"/>
                <w:color w:val="000000"/>
                <w:sz w:val="24"/>
              </w:rPr>
              <w:tab/>
              <w:t>Schedule</w:t>
            </w:r>
            <w:r>
              <w:rPr>
                <w:rFonts w:ascii="Arial" w:eastAsia="Arial" w:hAnsi="Arial"/>
                <w:color w:val="000000"/>
                <w:sz w:val="24"/>
              </w:rPr>
              <w:tab/>
              <w:t xml:space="preserve">5 </w:t>
            </w:r>
            <w:r>
              <w:rPr>
                <w:rFonts w:ascii="Arial" w:eastAsia="Arial" w:hAnsi="Arial"/>
                <w:color w:val="000000"/>
                <w:sz w:val="24"/>
              </w:rPr>
              <w:br/>
            </w:r>
            <w:r>
              <w:rPr>
                <w:rFonts w:ascii="Arial" w:eastAsia="Arial" w:hAnsi="Arial"/>
                <w:color w:val="000000"/>
                <w:sz w:val="24"/>
              </w:rPr>
              <w:t>(Management Charges and Information);</w:t>
            </w:r>
          </w:p>
        </w:tc>
      </w:tr>
      <w:tr w:rsidR="00523AF4" w14:paraId="58A2F6E0"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50C76EE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0DF705B7" w14:textId="77777777" w:rsidR="00523AF4" w:rsidRDefault="00523AF4"/>
        </w:tc>
      </w:tr>
      <w:tr w:rsidR="00523AF4" w14:paraId="78171867" w14:textId="77777777">
        <w:tblPrEx>
          <w:tblCellMar>
            <w:top w:w="0" w:type="dxa"/>
            <w:bottom w:w="0" w:type="dxa"/>
          </w:tblCellMar>
        </w:tblPrEx>
        <w:trPr>
          <w:trHeight w:hRule="exact" w:val="134"/>
        </w:trPr>
        <w:tc>
          <w:tcPr>
            <w:tcW w:w="2410" w:type="dxa"/>
            <w:vMerge/>
            <w:tcBorders>
              <w:top w:val="single" w:sz="0" w:space="0" w:color="000000"/>
              <w:left w:val="single" w:sz="4" w:space="0" w:color="000000"/>
              <w:bottom w:val="single" w:sz="4" w:space="0" w:color="000000"/>
              <w:right w:val="single" w:sz="4" w:space="0" w:color="000000"/>
            </w:tcBorders>
          </w:tcPr>
          <w:p w14:paraId="7EE5CE75"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512E4B9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29100FDF" w14:textId="77777777" w:rsidR="00523AF4" w:rsidRDefault="00523AF4">
      <w:pPr>
        <w:spacing w:after="644" w:line="20" w:lineRule="exact"/>
      </w:pPr>
    </w:p>
    <w:p w14:paraId="683D9994"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1E39AC1E"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69 </w:t>
      </w:r>
      <w:r>
        <w:rPr>
          <w:rFonts w:ascii="Arial" w:eastAsia="Arial" w:hAnsi="Arial"/>
          <w:color w:val="000000"/>
          <w:sz w:val="20"/>
        </w:rPr>
        <w:t>Model Version: v3.8</w:t>
      </w:r>
    </w:p>
    <w:p w14:paraId="258CBD36" w14:textId="77777777" w:rsidR="00523AF4" w:rsidRDefault="00523AF4">
      <w:pPr>
        <w:sectPr w:rsidR="00523AF4">
          <w:pgSz w:w="11904" w:h="16838"/>
          <w:pgMar w:top="700" w:right="698" w:bottom="562" w:left="1423" w:header="720" w:footer="720" w:gutter="0"/>
          <w:cols w:space="720"/>
        </w:sectPr>
      </w:pPr>
    </w:p>
    <w:p w14:paraId="234390F1"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7EBDDE48" w14:textId="77777777">
        <w:tblPrEx>
          <w:tblCellMar>
            <w:top w:w="0" w:type="dxa"/>
            <w:bottom w:w="0" w:type="dxa"/>
          </w:tblCellMar>
        </w:tblPrEx>
        <w:trPr>
          <w:trHeight w:hRule="exact" w:val="1819"/>
        </w:trPr>
        <w:tc>
          <w:tcPr>
            <w:tcW w:w="2410" w:type="dxa"/>
            <w:tcBorders>
              <w:top w:val="single" w:sz="4" w:space="0" w:color="000000"/>
              <w:left w:val="single" w:sz="4" w:space="0" w:color="000000"/>
              <w:bottom w:val="single" w:sz="4" w:space="0" w:color="000000"/>
              <w:right w:val="single" w:sz="4" w:space="0" w:color="000000"/>
            </w:tcBorders>
            <w:vAlign w:val="center"/>
          </w:tcPr>
          <w:p w14:paraId="721C3C99" w14:textId="77777777" w:rsidR="00523AF4" w:rsidRDefault="00EE6B67">
            <w:pPr>
              <w:spacing w:before="644" w:after="614" w:line="278" w:lineRule="exact"/>
              <w:textAlignment w:val="baseline"/>
              <w:rPr>
                <w:rFonts w:ascii="Arial" w:eastAsia="Arial" w:hAnsi="Arial"/>
                <w:b/>
                <w:color w:val="000000"/>
                <w:sz w:val="24"/>
              </w:rPr>
            </w:pPr>
            <w:r>
              <w:rPr>
                <w:rFonts w:ascii="Arial" w:eastAsia="Arial" w:hAnsi="Arial"/>
                <w:b/>
                <w:color w:val="000000"/>
                <w:sz w:val="24"/>
              </w:rPr>
              <w:t>"MI Reporting Template"</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404DABA0" w14:textId="77777777" w:rsidR="00523AF4" w:rsidRDefault="00EE6B67">
            <w:pPr>
              <w:spacing w:before="642" w:after="615" w:line="277" w:lineRule="exact"/>
              <w:ind w:left="108" w:right="108"/>
              <w:jc w:val="both"/>
              <w:textAlignment w:val="baseline"/>
              <w:rPr>
                <w:rFonts w:ascii="Arial" w:eastAsia="Arial" w:hAnsi="Arial"/>
                <w:color w:val="000000"/>
                <w:sz w:val="24"/>
              </w:rPr>
            </w:pPr>
            <w:r>
              <w:rPr>
                <w:rFonts w:ascii="Arial" w:eastAsia="Arial" w:hAnsi="Arial"/>
                <w:color w:val="000000"/>
                <w:sz w:val="24"/>
              </w:rPr>
              <w:t>means the form of report set out in the Annex to Framework Schedule 5 (Management Charges and Information) setting out the information the Suppl</w:t>
            </w:r>
            <w:r>
              <w:rPr>
                <w:rFonts w:ascii="Arial" w:eastAsia="Arial" w:hAnsi="Arial"/>
                <w:color w:val="000000"/>
                <w:sz w:val="24"/>
              </w:rPr>
              <w:t>ier is required to supply to the Authority;</w:t>
            </w:r>
          </w:p>
        </w:tc>
      </w:tr>
      <w:tr w:rsidR="00523AF4" w14:paraId="7D083A33" w14:textId="77777777">
        <w:tblPrEx>
          <w:tblCellMar>
            <w:top w:w="0" w:type="dxa"/>
            <w:bottom w:w="0" w:type="dxa"/>
          </w:tblCellMar>
        </w:tblPrEx>
        <w:trPr>
          <w:trHeight w:hRule="exact" w:val="274"/>
        </w:trPr>
        <w:tc>
          <w:tcPr>
            <w:tcW w:w="2410" w:type="dxa"/>
            <w:vMerge w:val="restart"/>
            <w:tcBorders>
              <w:top w:val="single" w:sz="4" w:space="0" w:color="000000"/>
              <w:left w:val="single" w:sz="4" w:space="0" w:color="000000"/>
              <w:bottom w:val="single" w:sz="0" w:space="0" w:color="000000"/>
              <w:right w:val="single" w:sz="4" w:space="0" w:color="000000"/>
            </w:tcBorders>
          </w:tcPr>
          <w:p w14:paraId="5505631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4AB78222" w14:textId="77777777" w:rsidR="00523AF4" w:rsidRDefault="00523AF4"/>
        </w:tc>
      </w:tr>
      <w:tr w:rsidR="00523AF4" w14:paraId="4B00D658"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3FADAD4A"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04DDC5F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5C55D6E"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7A2BD597" w14:textId="77777777" w:rsidR="00523AF4" w:rsidRDefault="00EE6B67">
            <w:pPr>
              <w:spacing w:before="640" w:after="604" w:line="278" w:lineRule="exact"/>
              <w:ind w:left="19"/>
              <w:textAlignment w:val="baseline"/>
              <w:rPr>
                <w:rFonts w:ascii="Arial" w:eastAsia="Arial" w:hAnsi="Arial"/>
                <w:b/>
                <w:color w:val="000000"/>
                <w:sz w:val="24"/>
              </w:rPr>
            </w:pPr>
            <w:r>
              <w:rPr>
                <w:rFonts w:ascii="Arial" w:eastAsia="Arial" w:hAnsi="Arial"/>
                <w:b/>
                <w:color w:val="000000"/>
                <w:sz w:val="24"/>
              </w:rPr>
              <w:t>"Milestone"</w:t>
            </w:r>
          </w:p>
        </w:tc>
        <w:tc>
          <w:tcPr>
            <w:tcW w:w="7339" w:type="dxa"/>
            <w:tcBorders>
              <w:top w:val="single" w:sz="4" w:space="0" w:color="000000"/>
              <w:left w:val="single" w:sz="4" w:space="0" w:color="000000"/>
              <w:bottom w:val="single" w:sz="4" w:space="0" w:color="000000"/>
              <w:right w:val="single" w:sz="4" w:space="0" w:color="000000"/>
            </w:tcBorders>
            <w:vAlign w:val="center"/>
          </w:tcPr>
          <w:p w14:paraId="7EAE0A12" w14:textId="77777777" w:rsidR="00523AF4" w:rsidRDefault="00EE6B67">
            <w:pPr>
              <w:spacing w:before="640" w:after="605" w:line="277" w:lineRule="exact"/>
              <w:ind w:left="110"/>
              <w:textAlignment w:val="baseline"/>
              <w:rPr>
                <w:rFonts w:ascii="Arial" w:eastAsia="Arial" w:hAnsi="Arial"/>
                <w:color w:val="000000"/>
                <w:sz w:val="24"/>
              </w:rPr>
            </w:pPr>
            <w:r>
              <w:rPr>
                <w:rFonts w:ascii="Arial" w:eastAsia="Arial" w:hAnsi="Arial"/>
                <w:color w:val="000000"/>
                <w:sz w:val="24"/>
              </w:rPr>
              <w:t>an event or task described in the Implementation Plan;</w:t>
            </w:r>
          </w:p>
        </w:tc>
      </w:tr>
      <w:tr w:rsidR="00523AF4" w14:paraId="7AB3F497"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2F9E3FC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6501375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419BADE"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64BB40B6" w14:textId="77777777" w:rsidR="00523AF4" w:rsidRDefault="00EE6B67">
            <w:pPr>
              <w:spacing w:before="639" w:after="609" w:line="278" w:lineRule="exact"/>
              <w:ind w:left="19"/>
              <w:textAlignment w:val="baseline"/>
              <w:rPr>
                <w:rFonts w:ascii="Arial" w:eastAsia="Arial" w:hAnsi="Arial"/>
                <w:b/>
                <w:color w:val="000000"/>
                <w:sz w:val="24"/>
              </w:rPr>
            </w:pPr>
            <w:r>
              <w:rPr>
                <w:rFonts w:ascii="Arial" w:eastAsia="Arial" w:hAnsi="Arial"/>
                <w:b/>
                <w:color w:val="000000"/>
                <w:sz w:val="24"/>
              </w:rPr>
              <w:t>"Milestone Date"</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7EAE69B2" w14:textId="77777777" w:rsidR="00523AF4" w:rsidRDefault="00EE6B67">
            <w:pPr>
              <w:spacing w:before="641" w:after="605" w:line="277" w:lineRule="exact"/>
              <w:ind w:left="108" w:right="108"/>
              <w:jc w:val="both"/>
              <w:textAlignment w:val="baseline"/>
              <w:rPr>
                <w:rFonts w:ascii="Arial" w:eastAsia="Arial" w:hAnsi="Arial"/>
                <w:color w:val="000000"/>
                <w:sz w:val="24"/>
              </w:rPr>
            </w:pPr>
            <w:r>
              <w:rPr>
                <w:rFonts w:ascii="Arial" w:eastAsia="Arial" w:hAnsi="Arial"/>
                <w:color w:val="000000"/>
                <w:sz w:val="24"/>
              </w:rPr>
              <w:t>the target date set out against the relevant Milestone in the Implementation Plan by which the Milestone must be Achieved;</w:t>
            </w:r>
          </w:p>
        </w:tc>
      </w:tr>
      <w:tr w:rsidR="00523AF4" w14:paraId="041996B1" w14:textId="77777777">
        <w:tblPrEx>
          <w:tblCellMar>
            <w:top w:w="0" w:type="dxa"/>
            <w:bottom w:w="0" w:type="dxa"/>
          </w:tblCellMar>
        </w:tblPrEx>
        <w:trPr>
          <w:trHeight w:hRule="exact" w:val="278"/>
        </w:trPr>
        <w:tc>
          <w:tcPr>
            <w:tcW w:w="2410" w:type="dxa"/>
            <w:vMerge w:val="restart"/>
            <w:tcBorders>
              <w:top w:val="single" w:sz="4" w:space="0" w:color="000000"/>
              <w:left w:val="single" w:sz="4" w:space="0" w:color="000000"/>
              <w:bottom w:val="single" w:sz="0" w:space="0" w:color="000000"/>
              <w:right w:val="single" w:sz="4" w:space="0" w:color="000000"/>
            </w:tcBorders>
          </w:tcPr>
          <w:p w14:paraId="6A228B0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4A3C3DBF" w14:textId="77777777" w:rsidR="00523AF4" w:rsidRDefault="00523AF4"/>
        </w:tc>
      </w:tr>
      <w:tr w:rsidR="00523AF4" w14:paraId="63507781"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64B6B0A8"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4FA40B4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BC9681F"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2105873A" w14:textId="77777777" w:rsidR="00523AF4" w:rsidRDefault="00EE6B67">
            <w:pPr>
              <w:spacing w:before="639" w:after="609" w:line="278" w:lineRule="exact"/>
              <w:ind w:left="19"/>
              <w:textAlignment w:val="baseline"/>
              <w:rPr>
                <w:rFonts w:ascii="Arial" w:eastAsia="Arial" w:hAnsi="Arial"/>
                <w:b/>
                <w:color w:val="000000"/>
                <w:sz w:val="24"/>
              </w:rPr>
            </w:pPr>
            <w:r>
              <w:rPr>
                <w:rFonts w:ascii="Arial" w:eastAsia="Arial" w:hAnsi="Arial"/>
                <w:b/>
                <w:color w:val="000000"/>
                <w:sz w:val="24"/>
              </w:rPr>
              <w:t>"Month"</w:t>
            </w:r>
          </w:p>
        </w:tc>
        <w:tc>
          <w:tcPr>
            <w:tcW w:w="7339" w:type="dxa"/>
            <w:tcBorders>
              <w:top w:val="single" w:sz="4" w:space="0" w:color="000000"/>
              <w:left w:val="single" w:sz="4" w:space="0" w:color="000000"/>
              <w:bottom w:val="single" w:sz="4" w:space="0" w:color="000000"/>
              <w:right w:val="single" w:sz="4" w:space="0" w:color="000000"/>
            </w:tcBorders>
            <w:vAlign w:val="center"/>
          </w:tcPr>
          <w:p w14:paraId="6C217D1B" w14:textId="77777777" w:rsidR="00523AF4" w:rsidRDefault="00EE6B67">
            <w:pPr>
              <w:spacing w:before="639" w:after="609" w:line="278" w:lineRule="exact"/>
              <w:ind w:left="110"/>
              <w:textAlignment w:val="baseline"/>
              <w:rPr>
                <w:rFonts w:ascii="Arial" w:eastAsia="Arial" w:hAnsi="Arial"/>
                <w:color w:val="000000"/>
                <w:sz w:val="24"/>
              </w:rPr>
            </w:pPr>
            <w:r>
              <w:rPr>
                <w:rFonts w:ascii="Arial" w:eastAsia="Arial" w:hAnsi="Arial"/>
                <w:color w:val="000000"/>
                <w:sz w:val="24"/>
              </w:rPr>
              <w:t>a calendar month and "</w:t>
            </w:r>
            <w:r>
              <w:rPr>
                <w:rFonts w:ascii="Arial" w:eastAsia="Arial" w:hAnsi="Arial"/>
                <w:b/>
                <w:color w:val="000000"/>
                <w:sz w:val="24"/>
              </w:rPr>
              <w:t>Monthly</w:t>
            </w:r>
            <w:r>
              <w:rPr>
                <w:rFonts w:ascii="Arial" w:eastAsia="Arial" w:hAnsi="Arial"/>
                <w:color w:val="000000"/>
                <w:sz w:val="24"/>
              </w:rPr>
              <w:t>" shall be interpreted accordingly;</w:t>
            </w:r>
          </w:p>
        </w:tc>
      </w:tr>
      <w:tr w:rsidR="00523AF4" w14:paraId="510063AC"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58AC5C1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67555DE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16960DE2" w14:textId="77777777">
        <w:tblPrEx>
          <w:tblCellMar>
            <w:top w:w="0" w:type="dxa"/>
            <w:bottom w:w="0" w:type="dxa"/>
          </w:tblCellMar>
        </w:tblPrEx>
        <w:trPr>
          <w:trHeight w:hRule="exact" w:val="1809"/>
        </w:trPr>
        <w:tc>
          <w:tcPr>
            <w:tcW w:w="2410" w:type="dxa"/>
            <w:tcBorders>
              <w:top w:val="single" w:sz="4" w:space="0" w:color="000000"/>
              <w:left w:val="single" w:sz="4" w:space="0" w:color="000000"/>
              <w:bottom w:val="single" w:sz="4" w:space="0" w:color="000000"/>
              <w:right w:val="single" w:sz="4" w:space="0" w:color="000000"/>
            </w:tcBorders>
            <w:vAlign w:val="center"/>
          </w:tcPr>
          <w:p w14:paraId="16FCA7E3" w14:textId="77777777" w:rsidR="00523AF4" w:rsidRDefault="00EE6B67">
            <w:pPr>
              <w:spacing w:before="639" w:after="609" w:line="278" w:lineRule="exact"/>
              <w:textAlignment w:val="baseline"/>
              <w:rPr>
                <w:rFonts w:ascii="Arial" w:eastAsia="Arial" w:hAnsi="Arial"/>
                <w:b/>
                <w:color w:val="000000"/>
                <w:sz w:val="24"/>
              </w:rPr>
            </w:pPr>
            <w:r>
              <w:rPr>
                <w:rFonts w:ascii="Arial" w:eastAsia="Arial" w:hAnsi="Arial"/>
                <w:b/>
                <w:color w:val="000000"/>
                <w:sz w:val="24"/>
              </w:rPr>
              <w:t xml:space="preserve">"National </w:t>
            </w:r>
            <w:r>
              <w:rPr>
                <w:rFonts w:ascii="Arial" w:eastAsia="Arial" w:hAnsi="Arial"/>
                <w:b/>
                <w:color w:val="000000"/>
                <w:sz w:val="24"/>
              </w:rPr>
              <w:br/>
              <w:t>Insurance"</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75C1603D" w14:textId="77777777" w:rsidR="00523AF4" w:rsidRDefault="00EE6B67">
            <w:pPr>
              <w:spacing w:before="637" w:after="610" w:line="277" w:lineRule="exact"/>
              <w:ind w:left="108" w:right="108"/>
              <w:jc w:val="both"/>
              <w:textAlignment w:val="baseline"/>
              <w:rPr>
                <w:rFonts w:ascii="Arial" w:eastAsia="Arial" w:hAnsi="Arial"/>
                <w:color w:val="000000"/>
                <w:sz w:val="24"/>
              </w:rPr>
            </w:pPr>
            <w:r>
              <w:rPr>
                <w:rFonts w:ascii="Arial" w:eastAsia="Arial" w:hAnsi="Arial"/>
                <w:color w:val="000000"/>
                <w:sz w:val="24"/>
              </w:rPr>
              <w:t>contributions required by the Social Security Contributions and Benefits Act 1992 and made in accordance with the Social Security (Contributions) Regulations 2001 (SI 2001/1004);</w:t>
            </w:r>
          </w:p>
        </w:tc>
      </w:tr>
      <w:tr w:rsidR="00523AF4" w14:paraId="6E9396F2" w14:textId="77777777">
        <w:tblPrEx>
          <w:tblCellMar>
            <w:top w:w="0" w:type="dxa"/>
            <w:bottom w:w="0" w:type="dxa"/>
          </w:tblCellMar>
        </w:tblPrEx>
        <w:trPr>
          <w:trHeight w:hRule="exact" w:val="279"/>
        </w:trPr>
        <w:tc>
          <w:tcPr>
            <w:tcW w:w="2410" w:type="dxa"/>
            <w:vMerge w:val="restart"/>
            <w:tcBorders>
              <w:top w:val="single" w:sz="4" w:space="0" w:color="000000"/>
              <w:left w:val="single" w:sz="4" w:space="0" w:color="000000"/>
              <w:bottom w:val="single" w:sz="0" w:space="0" w:color="000000"/>
              <w:right w:val="single" w:sz="4" w:space="0" w:color="000000"/>
            </w:tcBorders>
          </w:tcPr>
          <w:p w14:paraId="159F452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1A2DEAC0" w14:textId="77777777" w:rsidR="00523AF4" w:rsidRDefault="00523AF4"/>
        </w:tc>
      </w:tr>
      <w:tr w:rsidR="00523AF4" w14:paraId="446DDEC2"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2F12C1E5"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7DA52AF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97403D7"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460785BA" w14:textId="77777777" w:rsidR="00523AF4" w:rsidRDefault="00EE6B67">
            <w:pPr>
              <w:spacing w:before="639" w:after="614" w:line="278" w:lineRule="exact"/>
              <w:ind w:left="19"/>
              <w:textAlignment w:val="baseline"/>
              <w:rPr>
                <w:rFonts w:ascii="Arial" w:eastAsia="Arial" w:hAnsi="Arial"/>
                <w:b/>
                <w:color w:val="000000"/>
                <w:sz w:val="24"/>
              </w:rPr>
            </w:pPr>
            <w:r>
              <w:rPr>
                <w:rFonts w:ascii="Arial" w:eastAsia="Arial" w:hAnsi="Arial"/>
                <w:b/>
                <w:color w:val="000000"/>
                <w:sz w:val="24"/>
              </w:rPr>
              <w:t>"New IPR"</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29A214D3" w14:textId="77777777" w:rsidR="00523AF4" w:rsidRDefault="00EE6B67">
            <w:pPr>
              <w:spacing w:before="639" w:line="277" w:lineRule="exact"/>
              <w:ind w:left="144" w:right="108"/>
              <w:jc w:val="both"/>
              <w:textAlignment w:val="baseline"/>
              <w:rPr>
                <w:rFonts w:ascii="Arial" w:eastAsia="Arial" w:hAnsi="Arial"/>
                <w:color w:val="000000"/>
                <w:sz w:val="24"/>
              </w:rPr>
            </w:pPr>
            <w:r>
              <w:rPr>
                <w:rFonts w:ascii="Arial" w:eastAsia="Arial" w:hAnsi="Arial"/>
                <w:color w:val="000000"/>
                <w:sz w:val="24"/>
              </w:rPr>
              <w:t>IPR in items created by the Supplier (or by a third party on behalf of the Supplier) specifically for the purposes of a Contract and updates and amendments of these items including (but not limited to) database schema; and/or</w:t>
            </w:r>
          </w:p>
          <w:p w14:paraId="4A05BDD7" w14:textId="77777777" w:rsidR="00523AF4" w:rsidRDefault="00EE6B67">
            <w:pPr>
              <w:spacing w:before="114" w:line="277" w:lineRule="exact"/>
              <w:ind w:left="144" w:right="108"/>
              <w:jc w:val="both"/>
              <w:textAlignment w:val="baseline"/>
              <w:rPr>
                <w:rFonts w:ascii="Arial" w:eastAsia="Arial" w:hAnsi="Arial"/>
                <w:color w:val="000000"/>
                <w:sz w:val="24"/>
              </w:rPr>
            </w:pPr>
            <w:r>
              <w:rPr>
                <w:rFonts w:ascii="Arial" w:eastAsia="Arial" w:hAnsi="Arial"/>
                <w:color w:val="000000"/>
                <w:sz w:val="24"/>
              </w:rPr>
              <w:t xml:space="preserve">IPR in or arising as a result </w:t>
            </w:r>
            <w:r>
              <w:rPr>
                <w:rFonts w:ascii="Arial" w:eastAsia="Arial" w:hAnsi="Arial"/>
                <w:color w:val="000000"/>
                <w:sz w:val="24"/>
              </w:rPr>
              <w:t>of the performance of the Supplier’s obligations under a Contract and all updates and amendments to the same;</w:t>
            </w:r>
          </w:p>
          <w:p w14:paraId="5950BD1E" w14:textId="77777777" w:rsidR="00523AF4" w:rsidRDefault="00EE6B67">
            <w:pPr>
              <w:spacing w:before="122" w:after="614" w:line="277" w:lineRule="exact"/>
              <w:ind w:left="144"/>
              <w:textAlignment w:val="baseline"/>
              <w:rPr>
                <w:rFonts w:ascii="Arial" w:eastAsia="Arial" w:hAnsi="Arial"/>
                <w:color w:val="000000"/>
                <w:sz w:val="24"/>
              </w:rPr>
            </w:pPr>
            <w:r>
              <w:rPr>
                <w:rFonts w:ascii="Arial" w:eastAsia="Arial" w:hAnsi="Arial"/>
                <w:color w:val="000000"/>
                <w:sz w:val="24"/>
              </w:rPr>
              <w:t>but shall not include the Supplier’s Existing IPR;</w:t>
            </w:r>
          </w:p>
        </w:tc>
      </w:tr>
      <w:tr w:rsidR="00523AF4" w14:paraId="4DECB1F8" w14:textId="77777777">
        <w:tblPrEx>
          <w:tblCellMar>
            <w:top w:w="0" w:type="dxa"/>
            <w:bottom w:w="0" w:type="dxa"/>
          </w:tblCellMar>
        </w:tblPrEx>
        <w:trPr>
          <w:trHeight w:hRule="exact" w:val="2170"/>
        </w:trPr>
        <w:tc>
          <w:tcPr>
            <w:tcW w:w="2410" w:type="dxa"/>
            <w:vMerge w:val="restart"/>
            <w:tcBorders>
              <w:top w:val="single" w:sz="4" w:space="0" w:color="000000"/>
              <w:left w:val="single" w:sz="4" w:space="0" w:color="000000"/>
              <w:bottom w:val="single" w:sz="0" w:space="0" w:color="000000"/>
              <w:right w:val="single" w:sz="4" w:space="0" w:color="000000"/>
            </w:tcBorders>
          </w:tcPr>
          <w:p w14:paraId="42C3FDB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73E90834" w14:textId="77777777" w:rsidR="00523AF4" w:rsidRDefault="00523AF4"/>
        </w:tc>
      </w:tr>
      <w:tr w:rsidR="00523AF4" w14:paraId="5306C807" w14:textId="77777777">
        <w:tblPrEx>
          <w:tblCellMar>
            <w:top w:w="0" w:type="dxa"/>
            <w:bottom w:w="0" w:type="dxa"/>
          </w:tblCellMar>
        </w:tblPrEx>
        <w:trPr>
          <w:trHeight w:hRule="exact" w:val="134"/>
        </w:trPr>
        <w:tc>
          <w:tcPr>
            <w:tcW w:w="2410" w:type="dxa"/>
            <w:vMerge/>
            <w:tcBorders>
              <w:top w:val="single" w:sz="0" w:space="0" w:color="000000"/>
              <w:left w:val="single" w:sz="4" w:space="0" w:color="000000"/>
              <w:bottom w:val="single" w:sz="4" w:space="0" w:color="000000"/>
              <w:right w:val="single" w:sz="4" w:space="0" w:color="000000"/>
            </w:tcBorders>
          </w:tcPr>
          <w:p w14:paraId="0C745355"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65ADAE5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46348EC2" w14:textId="77777777" w:rsidR="00523AF4" w:rsidRDefault="00523AF4">
      <w:pPr>
        <w:spacing w:after="121" w:line="20" w:lineRule="exact"/>
      </w:pPr>
    </w:p>
    <w:p w14:paraId="695576A0"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0EB4C347"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70 </w:t>
      </w:r>
      <w:r>
        <w:rPr>
          <w:rFonts w:ascii="Arial" w:eastAsia="Arial" w:hAnsi="Arial"/>
          <w:color w:val="000000"/>
          <w:sz w:val="20"/>
        </w:rPr>
        <w:t>Model Version: v3.8</w:t>
      </w:r>
    </w:p>
    <w:p w14:paraId="47B42487" w14:textId="77777777" w:rsidR="00523AF4" w:rsidRDefault="00523AF4">
      <w:pPr>
        <w:sectPr w:rsidR="00523AF4">
          <w:pgSz w:w="11904" w:h="16838"/>
          <w:pgMar w:top="700" w:right="698" w:bottom="562" w:left="1423" w:header="720" w:footer="720" w:gutter="0"/>
          <w:cols w:space="720"/>
        </w:sectPr>
      </w:pPr>
    </w:p>
    <w:p w14:paraId="64EA2F8C"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2E7E7A10" w14:textId="77777777">
        <w:tblPrEx>
          <w:tblCellMar>
            <w:top w:w="0" w:type="dxa"/>
            <w:bottom w:w="0" w:type="dxa"/>
          </w:tblCellMar>
        </w:tblPrEx>
        <w:trPr>
          <w:trHeight w:hRule="exact" w:val="1541"/>
        </w:trPr>
        <w:tc>
          <w:tcPr>
            <w:tcW w:w="2410" w:type="dxa"/>
            <w:vMerge w:val="restart"/>
            <w:tcBorders>
              <w:top w:val="single" w:sz="4" w:space="0" w:color="000000"/>
              <w:left w:val="single" w:sz="4" w:space="0" w:color="000000"/>
              <w:bottom w:val="single" w:sz="0" w:space="0" w:color="000000"/>
              <w:right w:val="single" w:sz="4" w:space="0" w:color="000000"/>
            </w:tcBorders>
            <w:vAlign w:val="center"/>
          </w:tcPr>
          <w:p w14:paraId="072F0C44" w14:textId="77777777" w:rsidR="00523AF4" w:rsidRDefault="00EE6B67">
            <w:pPr>
              <w:spacing w:before="642" w:after="616" w:line="278" w:lineRule="exact"/>
              <w:textAlignment w:val="baseline"/>
              <w:rPr>
                <w:rFonts w:ascii="Arial" w:eastAsia="Arial" w:hAnsi="Arial"/>
                <w:b/>
                <w:color w:val="000000"/>
                <w:sz w:val="24"/>
              </w:rPr>
            </w:pPr>
            <w:r>
              <w:rPr>
                <w:rFonts w:ascii="Arial" w:eastAsia="Arial" w:hAnsi="Arial"/>
                <w:b/>
                <w:color w:val="000000"/>
                <w:sz w:val="24"/>
              </w:rPr>
              <w:t>"Occasion of Tax Non–Compliance"</w:t>
            </w:r>
          </w:p>
        </w:tc>
        <w:tc>
          <w:tcPr>
            <w:tcW w:w="7339" w:type="dxa"/>
            <w:tcBorders>
              <w:top w:val="single" w:sz="4" w:space="0" w:color="000000"/>
              <w:left w:val="single" w:sz="4" w:space="0" w:color="000000"/>
              <w:bottom w:val="single" w:sz="4" w:space="0" w:color="000000"/>
              <w:right w:val="single" w:sz="4" w:space="0" w:color="000000"/>
            </w:tcBorders>
            <w:vAlign w:val="center"/>
          </w:tcPr>
          <w:p w14:paraId="32F65097" w14:textId="77777777" w:rsidR="00523AF4" w:rsidRDefault="00EE6B67">
            <w:pPr>
              <w:spacing w:before="649" w:after="619" w:line="272" w:lineRule="exact"/>
              <w:ind w:right="6496"/>
              <w:jc w:val="right"/>
              <w:textAlignment w:val="baseline"/>
              <w:rPr>
                <w:rFonts w:ascii="Arial" w:eastAsia="Arial" w:hAnsi="Arial"/>
                <w:color w:val="000000"/>
                <w:sz w:val="24"/>
              </w:rPr>
            </w:pPr>
            <w:r>
              <w:rPr>
                <w:rFonts w:ascii="Arial" w:eastAsia="Arial" w:hAnsi="Arial"/>
                <w:color w:val="000000"/>
                <w:sz w:val="24"/>
              </w:rPr>
              <w:t>where:</w:t>
            </w:r>
          </w:p>
        </w:tc>
      </w:tr>
      <w:tr w:rsidR="00523AF4" w14:paraId="6789740F" w14:textId="77777777">
        <w:tblPrEx>
          <w:tblCellMar>
            <w:top w:w="0" w:type="dxa"/>
            <w:bottom w:w="0" w:type="dxa"/>
          </w:tblCellMar>
        </w:tblPrEx>
        <w:trPr>
          <w:trHeight w:hRule="exact" w:val="278"/>
        </w:trPr>
        <w:tc>
          <w:tcPr>
            <w:tcW w:w="2410" w:type="dxa"/>
            <w:vMerge/>
            <w:tcBorders>
              <w:top w:val="single" w:sz="0" w:space="0" w:color="000000"/>
              <w:left w:val="single" w:sz="4" w:space="0" w:color="000000"/>
              <w:bottom w:val="single" w:sz="4" w:space="0" w:color="000000"/>
              <w:right w:val="single" w:sz="4" w:space="0" w:color="000000"/>
            </w:tcBorders>
            <w:vAlign w:val="center"/>
          </w:tcPr>
          <w:p w14:paraId="451D7D0C" w14:textId="77777777" w:rsidR="00523AF4" w:rsidRDefault="00523AF4"/>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175308E8" w14:textId="77777777" w:rsidR="00523AF4" w:rsidRDefault="00EE6B67">
            <w:pPr>
              <w:spacing w:before="760" w:after="615" w:line="276" w:lineRule="exact"/>
              <w:ind w:left="864" w:right="108" w:hanging="360"/>
              <w:jc w:val="both"/>
              <w:textAlignment w:val="baseline"/>
              <w:rPr>
                <w:rFonts w:ascii="Arial" w:eastAsia="Arial" w:hAnsi="Arial"/>
                <w:color w:val="000000"/>
                <w:sz w:val="24"/>
              </w:rPr>
            </w:pPr>
            <w:r>
              <w:rPr>
                <w:rFonts w:ascii="Arial" w:eastAsia="Arial" w:hAnsi="Arial"/>
                <w:color w:val="000000"/>
                <w:sz w:val="24"/>
              </w:rPr>
              <w:t>a) any tax return of the Supplier submitted to a Relevant Tax Authority on or after 1 October 2012 which is found on or after 1 April 2013 to be incorrect as a result of:</w:t>
            </w:r>
          </w:p>
        </w:tc>
      </w:tr>
      <w:tr w:rsidR="00523AF4" w14:paraId="315A9157" w14:textId="77777777">
        <w:tblPrEx>
          <w:tblCellMar>
            <w:top w:w="0" w:type="dxa"/>
            <w:bottom w:w="0" w:type="dxa"/>
          </w:tblCellMar>
        </w:tblPrEx>
        <w:trPr>
          <w:trHeight w:hRule="exact" w:val="1930"/>
        </w:trPr>
        <w:tc>
          <w:tcPr>
            <w:tcW w:w="2410" w:type="dxa"/>
            <w:vMerge w:val="restart"/>
            <w:tcBorders>
              <w:top w:val="single" w:sz="4" w:space="0" w:color="000000"/>
              <w:left w:val="single" w:sz="4" w:space="0" w:color="000000"/>
              <w:bottom w:val="single" w:sz="0" w:space="0" w:color="000000"/>
              <w:right w:val="single" w:sz="4" w:space="0" w:color="000000"/>
            </w:tcBorders>
          </w:tcPr>
          <w:p w14:paraId="1F36641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04AB0E91" w14:textId="77777777" w:rsidR="00523AF4" w:rsidRDefault="00523AF4"/>
        </w:tc>
      </w:tr>
      <w:tr w:rsidR="00523AF4" w14:paraId="255CD45B" w14:textId="77777777">
        <w:tblPrEx>
          <w:tblCellMar>
            <w:top w:w="0" w:type="dxa"/>
            <w:bottom w:w="0" w:type="dxa"/>
          </w:tblCellMar>
        </w:tblPrEx>
        <w:trPr>
          <w:trHeight w:hRule="exact" w:val="3984"/>
        </w:trPr>
        <w:tc>
          <w:tcPr>
            <w:tcW w:w="2410" w:type="dxa"/>
            <w:vMerge/>
            <w:tcBorders>
              <w:top w:val="single" w:sz="0" w:space="0" w:color="000000"/>
              <w:left w:val="single" w:sz="4" w:space="0" w:color="000000"/>
              <w:bottom w:val="single" w:sz="0" w:space="0" w:color="000000"/>
              <w:right w:val="single" w:sz="4" w:space="0" w:color="000000"/>
            </w:tcBorders>
          </w:tcPr>
          <w:p w14:paraId="7A868713"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vAlign w:val="center"/>
          </w:tcPr>
          <w:p w14:paraId="15F8E741" w14:textId="77777777" w:rsidR="00523AF4" w:rsidRDefault="00EE6B67">
            <w:pPr>
              <w:numPr>
                <w:ilvl w:val="0"/>
                <w:numId w:val="88"/>
              </w:numPr>
              <w:tabs>
                <w:tab w:val="clear" w:pos="216"/>
                <w:tab w:val="left" w:pos="1080"/>
              </w:tabs>
              <w:spacing w:before="760" w:line="276" w:lineRule="exact"/>
              <w:ind w:left="864" w:right="108"/>
              <w:jc w:val="both"/>
              <w:textAlignment w:val="baseline"/>
              <w:rPr>
                <w:rFonts w:ascii="Arial" w:eastAsia="Arial" w:hAnsi="Arial"/>
                <w:color w:val="000000"/>
                <w:sz w:val="24"/>
              </w:rPr>
            </w:pPr>
            <w:r>
              <w:rPr>
                <w:rFonts w:ascii="Arial" w:eastAsia="Arial" w:hAnsi="Arial"/>
                <w:color w:val="000000"/>
                <w:sz w:val="24"/>
              </w:rPr>
              <w:t>a Relevant Tax Authority successfully challenging the Supplier under the General Anti-Abuse Rule or the Halifax Abuse Principle or under any tax rules or legislation in any jurisdiction that have an effect equivalent or similar to the General Anti-Abuse Ru</w:t>
            </w:r>
            <w:r>
              <w:rPr>
                <w:rFonts w:ascii="Arial" w:eastAsia="Arial" w:hAnsi="Arial"/>
                <w:color w:val="000000"/>
                <w:sz w:val="24"/>
              </w:rPr>
              <w:t>le or the Halifax Abuse Principle;</w:t>
            </w:r>
          </w:p>
          <w:p w14:paraId="08CC6C21" w14:textId="77777777" w:rsidR="00523AF4" w:rsidRDefault="00EE6B67">
            <w:pPr>
              <w:numPr>
                <w:ilvl w:val="0"/>
                <w:numId w:val="88"/>
              </w:numPr>
              <w:tabs>
                <w:tab w:val="clear" w:pos="216"/>
                <w:tab w:val="left" w:pos="1080"/>
              </w:tabs>
              <w:spacing w:before="124" w:after="619" w:line="275" w:lineRule="exact"/>
              <w:ind w:left="864" w:right="108"/>
              <w:jc w:val="both"/>
              <w:textAlignment w:val="baseline"/>
              <w:rPr>
                <w:rFonts w:ascii="Arial" w:eastAsia="Arial" w:hAnsi="Arial"/>
                <w:color w:val="000000"/>
                <w:spacing w:val="-3"/>
                <w:sz w:val="24"/>
              </w:rPr>
            </w:pPr>
            <w:r>
              <w:rPr>
                <w:rFonts w:ascii="Arial" w:eastAsia="Arial" w:hAnsi="Arial"/>
                <w:color w:val="000000"/>
                <w:spacing w:val="-3"/>
                <w:sz w:val="24"/>
              </w:rPr>
              <w:t>the failure of an avoidance scheme which the Supplier was involved in, and which was, or should have been, notified to a Relevant Tax Authority under the DOTAS or any equivalent or similar regime in any jurisdiction; and/</w:t>
            </w:r>
            <w:r>
              <w:rPr>
                <w:rFonts w:ascii="Arial" w:eastAsia="Arial" w:hAnsi="Arial"/>
                <w:color w:val="000000"/>
                <w:spacing w:val="-3"/>
                <w:sz w:val="24"/>
              </w:rPr>
              <w:t>or</w:t>
            </w:r>
          </w:p>
        </w:tc>
      </w:tr>
      <w:tr w:rsidR="00523AF4" w14:paraId="490CC797" w14:textId="77777777">
        <w:tblPrEx>
          <w:tblCellMar>
            <w:top w:w="0" w:type="dxa"/>
            <w:bottom w:w="0" w:type="dxa"/>
          </w:tblCellMar>
        </w:tblPrEx>
        <w:trPr>
          <w:trHeight w:hRule="exact" w:val="2760"/>
        </w:trPr>
        <w:tc>
          <w:tcPr>
            <w:tcW w:w="2410" w:type="dxa"/>
            <w:vMerge/>
            <w:tcBorders>
              <w:top w:val="single" w:sz="0" w:space="0" w:color="000000"/>
              <w:left w:val="single" w:sz="4" w:space="0" w:color="000000"/>
              <w:bottom w:val="single" w:sz="0" w:space="0" w:color="000000"/>
              <w:right w:val="single" w:sz="4" w:space="0" w:color="000000"/>
            </w:tcBorders>
          </w:tcPr>
          <w:p w14:paraId="754B5A88"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vAlign w:val="center"/>
          </w:tcPr>
          <w:p w14:paraId="66DD0B70" w14:textId="77777777" w:rsidR="00523AF4" w:rsidRDefault="00EE6B67">
            <w:pPr>
              <w:spacing w:before="760" w:after="610" w:line="276" w:lineRule="exact"/>
              <w:ind w:left="864" w:right="108" w:hanging="360"/>
              <w:jc w:val="both"/>
              <w:textAlignment w:val="baseline"/>
              <w:rPr>
                <w:rFonts w:ascii="Arial" w:eastAsia="Arial" w:hAnsi="Arial"/>
                <w:color w:val="000000"/>
                <w:sz w:val="24"/>
              </w:rPr>
            </w:pPr>
            <w:r>
              <w:rPr>
                <w:rFonts w:ascii="Arial" w:eastAsia="Arial" w:hAnsi="Arial"/>
                <w:color w:val="000000"/>
                <w:sz w:val="24"/>
              </w:rPr>
              <w:t xml:space="preserve">b) any tax return of the Supplier submitted to a Relevant Tax Authority on or after 1 October 2012 which gives rise, on or after 1 April 2013, to a criminal conviction in any jurisdiction for tax related offences which is not spent at the Start Date or to </w:t>
            </w:r>
            <w:r>
              <w:rPr>
                <w:rFonts w:ascii="Arial" w:eastAsia="Arial" w:hAnsi="Arial"/>
                <w:color w:val="000000"/>
                <w:sz w:val="24"/>
              </w:rPr>
              <w:t>a civil penalty for fraud or evasion;</w:t>
            </w:r>
          </w:p>
        </w:tc>
      </w:tr>
      <w:tr w:rsidR="00523AF4" w14:paraId="2352023F" w14:textId="77777777">
        <w:tblPrEx>
          <w:tblCellMar>
            <w:top w:w="0" w:type="dxa"/>
            <w:bottom w:w="0" w:type="dxa"/>
          </w:tblCellMar>
        </w:tblPrEx>
        <w:trPr>
          <w:trHeight w:hRule="exact" w:val="134"/>
        </w:trPr>
        <w:tc>
          <w:tcPr>
            <w:tcW w:w="2410" w:type="dxa"/>
            <w:vMerge/>
            <w:tcBorders>
              <w:top w:val="single" w:sz="0" w:space="0" w:color="000000"/>
              <w:left w:val="single" w:sz="4" w:space="0" w:color="000000"/>
              <w:bottom w:val="single" w:sz="4" w:space="0" w:color="000000"/>
              <w:right w:val="single" w:sz="4" w:space="0" w:color="000000"/>
            </w:tcBorders>
          </w:tcPr>
          <w:p w14:paraId="0A51C805"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7E732B5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1C2CDE5D" w14:textId="77777777" w:rsidR="00523AF4" w:rsidRDefault="00523AF4">
      <w:pPr>
        <w:spacing w:after="3049" w:line="20" w:lineRule="exact"/>
      </w:pPr>
    </w:p>
    <w:p w14:paraId="005B6776" w14:textId="77777777" w:rsidR="00523AF4" w:rsidRDefault="00523AF4">
      <w:pPr>
        <w:spacing w:after="3049" w:line="20" w:lineRule="exact"/>
        <w:sectPr w:rsidR="00523AF4">
          <w:pgSz w:w="11904" w:h="16838"/>
          <w:pgMar w:top="700" w:right="698" w:bottom="562" w:left="1423" w:header="720" w:footer="720" w:gutter="0"/>
          <w:cols w:space="720"/>
        </w:sectPr>
      </w:pPr>
    </w:p>
    <w:p w14:paraId="4D9CCCE5"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136D3B6C" w14:textId="77777777" w:rsidR="00523AF4" w:rsidRDefault="00EE6B67">
      <w:pPr>
        <w:tabs>
          <w:tab w:val="right" w:pos="9000"/>
        </w:tabs>
        <w:spacing w:before="16" w:line="253"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71</w:t>
      </w:r>
    </w:p>
    <w:p w14:paraId="608D5202" w14:textId="77777777" w:rsidR="00523AF4" w:rsidRDefault="00EE6B67">
      <w:pPr>
        <w:spacing w:line="230" w:lineRule="exact"/>
        <w:textAlignment w:val="baseline"/>
        <w:rPr>
          <w:rFonts w:ascii="Arial" w:eastAsia="Arial" w:hAnsi="Arial"/>
          <w:color w:val="000000"/>
          <w:sz w:val="20"/>
        </w:rPr>
      </w:pPr>
      <w:r>
        <w:rPr>
          <w:rFonts w:ascii="Arial" w:eastAsia="Arial" w:hAnsi="Arial"/>
          <w:color w:val="000000"/>
          <w:sz w:val="20"/>
        </w:rPr>
        <w:t>Model Version: v3.8</w:t>
      </w:r>
    </w:p>
    <w:p w14:paraId="28900446" w14:textId="77777777" w:rsidR="00523AF4" w:rsidRDefault="00523AF4">
      <w:pPr>
        <w:sectPr w:rsidR="00523AF4">
          <w:type w:val="continuous"/>
          <w:pgSz w:w="11904" w:h="16838"/>
          <w:pgMar w:top="700" w:right="1430" w:bottom="562" w:left="1454" w:header="720" w:footer="720" w:gutter="0"/>
          <w:cols w:space="720"/>
        </w:sectPr>
      </w:pPr>
    </w:p>
    <w:p w14:paraId="3800BA56"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697F4E1F" w14:textId="77777777">
        <w:tblPrEx>
          <w:tblCellMar>
            <w:top w:w="0" w:type="dxa"/>
            <w:bottom w:w="0" w:type="dxa"/>
          </w:tblCellMar>
        </w:tblPrEx>
        <w:trPr>
          <w:trHeight w:hRule="exact" w:val="1541"/>
        </w:trPr>
        <w:tc>
          <w:tcPr>
            <w:tcW w:w="2410" w:type="dxa"/>
            <w:tcBorders>
              <w:top w:val="single" w:sz="4" w:space="0" w:color="000000"/>
              <w:left w:val="single" w:sz="4" w:space="0" w:color="000000"/>
              <w:bottom w:val="single" w:sz="4" w:space="0" w:color="000000"/>
              <w:right w:val="single" w:sz="4" w:space="0" w:color="000000"/>
            </w:tcBorders>
            <w:vAlign w:val="center"/>
          </w:tcPr>
          <w:p w14:paraId="0EF944F8" w14:textId="77777777" w:rsidR="00523AF4" w:rsidRDefault="00EE6B67">
            <w:pPr>
              <w:spacing w:before="649" w:after="620" w:line="271" w:lineRule="exact"/>
              <w:ind w:right="245"/>
              <w:jc w:val="right"/>
              <w:textAlignment w:val="baseline"/>
              <w:rPr>
                <w:rFonts w:ascii="Arial" w:eastAsia="Arial" w:hAnsi="Arial"/>
                <w:b/>
                <w:color w:val="000000"/>
                <w:sz w:val="24"/>
              </w:rPr>
            </w:pPr>
            <w:r>
              <w:rPr>
                <w:rFonts w:ascii="Arial" w:eastAsia="Arial" w:hAnsi="Arial"/>
                <w:b/>
                <w:color w:val="000000"/>
                <w:sz w:val="24"/>
              </w:rPr>
              <w:t>"Open Book Data "</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0BD79BC3" w14:textId="77777777" w:rsidR="00523AF4" w:rsidRDefault="00EE6B67">
            <w:pPr>
              <w:spacing w:before="645" w:after="610" w:line="276" w:lineRule="exact"/>
              <w:ind w:left="108" w:right="108"/>
              <w:jc w:val="both"/>
              <w:textAlignment w:val="baseline"/>
              <w:rPr>
                <w:rFonts w:ascii="Arial" w:eastAsia="Arial" w:hAnsi="Arial"/>
                <w:color w:val="000000"/>
                <w:spacing w:val="-1"/>
                <w:sz w:val="24"/>
              </w:rPr>
            </w:pPr>
            <w:r>
              <w:rPr>
                <w:rFonts w:ascii="Arial" w:eastAsia="Arial" w:hAnsi="Arial"/>
                <w:color w:val="000000"/>
                <w:spacing w:val="-1"/>
                <w:sz w:val="24"/>
              </w:rPr>
              <w:t>complete and accurate financial and non-financial information which is sufficient to enable the Buyer to verify the Charges already paid or payable and Charges forecast to be paid during the remainder of the Call-Off Contract, including details and all ass</w:t>
            </w:r>
            <w:r>
              <w:rPr>
                <w:rFonts w:ascii="Arial" w:eastAsia="Arial" w:hAnsi="Arial"/>
                <w:color w:val="000000"/>
                <w:spacing w:val="-1"/>
                <w:sz w:val="24"/>
              </w:rPr>
              <w:t>umptions relating to:</w:t>
            </w:r>
          </w:p>
        </w:tc>
      </w:tr>
      <w:tr w:rsidR="00523AF4" w14:paraId="37964F14" w14:textId="77777777">
        <w:tblPrEx>
          <w:tblCellMar>
            <w:top w:w="0" w:type="dxa"/>
            <w:bottom w:w="0" w:type="dxa"/>
          </w:tblCellMar>
        </w:tblPrEx>
        <w:trPr>
          <w:trHeight w:hRule="exact" w:val="1104"/>
        </w:trPr>
        <w:tc>
          <w:tcPr>
            <w:tcW w:w="2410" w:type="dxa"/>
            <w:vMerge w:val="restart"/>
            <w:tcBorders>
              <w:top w:val="single" w:sz="4" w:space="0" w:color="000000"/>
              <w:left w:val="single" w:sz="4" w:space="0" w:color="000000"/>
              <w:bottom w:val="single" w:sz="0" w:space="0" w:color="000000"/>
              <w:right w:val="single" w:sz="4" w:space="0" w:color="000000"/>
            </w:tcBorders>
          </w:tcPr>
          <w:p w14:paraId="53E4E3A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0EFDBF08" w14:textId="77777777" w:rsidR="00523AF4" w:rsidRDefault="00523AF4"/>
        </w:tc>
      </w:tr>
      <w:tr w:rsidR="00523AF4" w14:paraId="7259B99E" w14:textId="77777777">
        <w:tblPrEx>
          <w:tblCellMar>
            <w:top w:w="0" w:type="dxa"/>
            <w:bottom w:w="0" w:type="dxa"/>
          </w:tblCellMar>
        </w:tblPrEx>
        <w:trPr>
          <w:trHeight w:hRule="exact" w:val="3038"/>
        </w:trPr>
        <w:tc>
          <w:tcPr>
            <w:tcW w:w="2410" w:type="dxa"/>
            <w:vMerge/>
            <w:tcBorders>
              <w:top w:val="single" w:sz="0" w:space="0" w:color="000000"/>
              <w:left w:val="single" w:sz="4" w:space="0" w:color="000000"/>
              <w:bottom w:val="single" w:sz="0" w:space="0" w:color="000000"/>
              <w:right w:val="single" w:sz="4" w:space="0" w:color="000000"/>
            </w:tcBorders>
          </w:tcPr>
          <w:p w14:paraId="1C647C72"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vAlign w:val="center"/>
          </w:tcPr>
          <w:p w14:paraId="5606F482" w14:textId="77777777" w:rsidR="00523AF4" w:rsidRDefault="00EE6B67">
            <w:pPr>
              <w:numPr>
                <w:ilvl w:val="0"/>
                <w:numId w:val="89"/>
              </w:numPr>
              <w:spacing w:before="764" w:line="272" w:lineRule="exact"/>
              <w:ind w:right="108"/>
              <w:jc w:val="right"/>
              <w:textAlignment w:val="baseline"/>
              <w:rPr>
                <w:rFonts w:ascii="Arial" w:eastAsia="Arial" w:hAnsi="Arial"/>
                <w:color w:val="000000"/>
                <w:sz w:val="24"/>
              </w:rPr>
            </w:pPr>
            <w:r>
              <w:rPr>
                <w:rFonts w:ascii="Arial" w:eastAsia="Arial" w:hAnsi="Arial"/>
                <w:color w:val="000000"/>
                <w:sz w:val="24"/>
              </w:rPr>
              <w:t>the Supplier’s Costs broken down against each Good and/or</w:t>
            </w:r>
          </w:p>
          <w:p w14:paraId="63DF09EC" w14:textId="77777777" w:rsidR="00523AF4" w:rsidRDefault="00EE6B67">
            <w:pPr>
              <w:tabs>
                <w:tab w:val="left" w:pos="1944"/>
                <w:tab w:val="left" w:pos="2880"/>
                <w:tab w:val="left" w:pos="4392"/>
                <w:tab w:val="right" w:pos="6264"/>
                <w:tab w:val="left" w:pos="6408"/>
              </w:tabs>
              <w:spacing w:before="2" w:line="276" w:lineRule="exact"/>
              <w:ind w:left="864" w:right="108"/>
              <w:jc w:val="both"/>
              <w:textAlignment w:val="baseline"/>
              <w:rPr>
                <w:rFonts w:ascii="Arial" w:eastAsia="Arial" w:hAnsi="Arial"/>
                <w:color w:val="000000"/>
                <w:sz w:val="24"/>
              </w:rPr>
            </w:pPr>
            <w:r>
              <w:rPr>
                <w:rFonts w:ascii="Arial" w:eastAsia="Arial" w:hAnsi="Arial"/>
                <w:color w:val="000000"/>
                <w:sz w:val="24"/>
              </w:rPr>
              <w:t>Service</w:t>
            </w:r>
            <w:r>
              <w:rPr>
                <w:rFonts w:ascii="Arial" w:eastAsia="Arial" w:hAnsi="Arial"/>
                <w:color w:val="000000"/>
                <w:sz w:val="24"/>
              </w:rPr>
              <w:tab/>
              <w:t>and/or</w:t>
            </w:r>
            <w:r>
              <w:rPr>
                <w:rFonts w:ascii="Arial" w:eastAsia="Arial" w:hAnsi="Arial"/>
                <w:color w:val="000000"/>
                <w:sz w:val="24"/>
              </w:rPr>
              <w:tab/>
              <w:t>Deliverable,</w:t>
            </w:r>
            <w:r>
              <w:rPr>
                <w:rFonts w:ascii="Arial" w:eastAsia="Arial" w:hAnsi="Arial"/>
                <w:color w:val="000000"/>
                <w:sz w:val="24"/>
              </w:rPr>
              <w:tab/>
              <w:t>including</w:t>
            </w:r>
            <w:r>
              <w:rPr>
                <w:rFonts w:ascii="Arial" w:eastAsia="Arial" w:hAnsi="Arial"/>
                <w:color w:val="000000"/>
                <w:sz w:val="24"/>
              </w:rPr>
              <w:tab/>
              <w:t>actual</w:t>
            </w:r>
            <w:r>
              <w:rPr>
                <w:rFonts w:ascii="Arial" w:eastAsia="Arial" w:hAnsi="Arial"/>
                <w:color w:val="000000"/>
                <w:sz w:val="24"/>
              </w:rPr>
              <w:tab/>
              <w:t xml:space="preserve">capital </w:t>
            </w:r>
            <w:r>
              <w:rPr>
                <w:rFonts w:ascii="Arial" w:eastAsia="Arial" w:hAnsi="Arial"/>
                <w:color w:val="000000"/>
                <w:sz w:val="24"/>
              </w:rPr>
              <w:br/>
            </w:r>
            <w:r>
              <w:rPr>
                <w:rFonts w:ascii="Arial" w:eastAsia="Arial" w:hAnsi="Arial"/>
                <w:color w:val="000000"/>
                <w:sz w:val="24"/>
              </w:rPr>
              <w:t>expenditure (including capital replacement costs) and the unit cost and total actual costs of all Deliverables;</w:t>
            </w:r>
          </w:p>
          <w:p w14:paraId="7E8C95BF" w14:textId="77777777" w:rsidR="00523AF4" w:rsidRDefault="00EE6B67">
            <w:pPr>
              <w:numPr>
                <w:ilvl w:val="0"/>
                <w:numId w:val="89"/>
              </w:numPr>
              <w:tabs>
                <w:tab w:val="clear" w:pos="360"/>
                <w:tab w:val="left" w:pos="864"/>
                <w:tab w:val="left" w:pos="3456"/>
                <w:tab w:val="left" w:pos="4392"/>
                <w:tab w:val="left" w:pos="4824"/>
                <w:tab w:val="right" w:pos="6264"/>
                <w:tab w:val="left" w:pos="6408"/>
              </w:tabs>
              <w:spacing w:after="610" w:line="276" w:lineRule="exact"/>
              <w:ind w:left="864" w:right="108" w:hanging="360"/>
              <w:jc w:val="both"/>
              <w:textAlignment w:val="baseline"/>
              <w:rPr>
                <w:rFonts w:ascii="Arial" w:eastAsia="Arial" w:hAnsi="Arial"/>
                <w:color w:val="000000"/>
                <w:spacing w:val="-18"/>
                <w:sz w:val="24"/>
              </w:rPr>
            </w:pPr>
            <w:r>
              <w:rPr>
                <w:rFonts w:ascii="Arial" w:eastAsia="Arial" w:hAnsi="Arial"/>
                <w:color w:val="000000"/>
                <w:spacing w:val="-18"/>
                <w:sz w:val="24"/>
              </w:rPr>
              <w:t>operating</w:t>
            </w:r>
            <w:r>
              <w:rPr>
                <w:rFonts w:ascii="Arial" w:eastAsia="Arial" w:hAnsi="Arial"/>
                <w:color w:val="000000"/>
                <w:spacing w:val="-18"/>
                <w:sz w:val="24"/>
              </w:rPr>
              <w:tab/>
              <w:t>expenditure</w:t>
            </w:r>
            <w:r>
              <w:rPr>
                <w:rFonts w:ascii="Arial" w:eastAsia="Arial" w:hAnsi="Arial"/>
                <w:color w:val="000000"/>
                <w:spacing w:val="-18"/>
                <w:sz w:val="24"/>
              </w:rPr>
              <w:tab/>
              <w:t>relating</w:t>
            </w:r>
            <w:r>
              <w:rPr>
                <w:rFonts w:ascii="Arial" w:eastAsia="Arial" w:hAnsi="Arial"/>
                <w:color w:val="000000"/>
                <w:spacing w:val="-18"/>
                <w:sz w:val="24"/>
              </w:rPr>
              <w:tab/>
              <w:t>to</w:t>
            </w:r>
            <w:r>
              <w:rPr>
                <w:rFonts w:ascii="Arial" w:eastAsia="Arial" w:hAnsi="Arial"/>
                <w:color w:val="000000"/>
                <w:spacing w:val="-18"/>
                <w:sz w:val="24"/>
              </w:rPr>
              <w:tab/>
              <w:t>the</w:t>
            </w:r>
            <w:r>
              <w:rPr>
                <w:rFonts w:ascii="Arial" w:eastAsia="Arial" w:hAnsi="Arial"/>
                <w:color w:val="000000"/>
                <w:spacing w:val="-18"/>
                <w:sz w:val="24"/>
              </w:rPr>
              <w:tab/>
              <w:t>provision</w:t>
            </w:r>
            <w:r>
              <w:rPr>
                <w:rFonts w:ascii="Arial" w:eastAsia="Arial" w:hAnsi="Arial"/>
                <w:color w:val="000000"/>
                <w:spacing w:val="-18"/>
                <w:sz w:val="24"/>
              </w:rPr>
              <w:tab/>
              <w:t xml:space="preserve">of the </w:t>
            </w:r>
            <w:r>
              <w:rPr>
                <w:rFonts w:ascii="Arial" w:eastAsia="Arial" w:hAnsi="Arial"/>
                <w:color w:val="000000"/>
                <w:spacing w:val="-18"/>
                <w:sz w:val="24"/>
              </w:rPr>
              <w:br/>
              <w:t>Deliverables including an analysis showing:</w:t>
            </w:r>
          </w:p>
        </w:tc>
      </w:tr>
      <w:tr w:rsidR="00523AF4" w14:paraId="77FACFE6" w14:textId="77777777">
        <w:tblPrEx>
          <w:tblCellMar>
            <w:top w:w="0" w:type="dxa"/>
            <w:bottom w:w="0" w:type="dxa"/>
          </w:tblCellMar>
        </w:tblPrEx>
        <w:trPr>
          <w:trHeight w:hRule="exact" w:val="3826"/>
        </w:trPr>
        <w:tc>
          <w:tcPr>
            <w:tcW w:w="2410" w:type="dxa"/>
            <w:vMerge/>
            <w:tcBorders>
              <w:top w:val="single" w:sz="0" w:space="0" w:color="000000"/>
              <w:left w:val="single" w:sz="4" w:space="0" w:color="000000"/>
              <w:bottom w:val="single" w:sz="0" w:space="0" w:color="000000"/>
              <w:right w:val="single" w:sz="4" w:space="0" w:color="000000"/>
            </w:tcBorders>
          </w:tcPr>
          <w:p w14:paraId="7732DEB4"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vAlign w:val="center"/>
          </w:tcPr>
          <w:p w14:paraId="7596866A" w14:textId="77777777" w:rsidR="00523AF4" w:rsidRDefault="00EE6B67">
            <w:pPr>
              <w:numPr>
                <w:ilvl w:val="0"/>
                <w:numId w:val="90"/>
              </w:numPr>
              <w:tabs>
                <w:tab w:val="clear" w:pos="360"/>
                <w:tab w:val="left" w:pos="864"/>
                <w:tab w:val="left" w:pos="1440"/>
                <w:tab w:val="right" w:pos="7272"/>
              </w:tabs>
              <w:spacing w:before="634" w:line="278" w:lineRule="exact"/>
              <w:ind w:left="864" w:right="108" w:hanging="360"/>
              <w:jc w:val="both"/>
              <w:textAlignment w:val="baseline"/>
              <w:rPr>
                <w:rFonts w:ascii="Arial" w:eastAsia="Arial" w:hAnsi="Arial"/>
                <w:color w:val="000000"/>
                <w:sz w:val="24"/>
              </w:rPr>
            </w:pPr>
            <w:r>
              <w:rPr>
                <w:rFonts w:ascii="Arial" w:eastAsia="Arial" w:hAnsi="Arial"/>
                <w:color w:val="000000"/>
                <w:sz w:val="24"/>
              </w:rPr>
              <w:t>the</w:t>
            </w:r>
            <w:r>
              <w:rPr>
                <w:rFonts w:ascii="Arial" w:eastAsia="Arial" w:hAnsi="Arial"/>
                <w:color w:val="000000"/>
                <w:sz w:val="24"/>
              </w:rPr>
              <w:tab/>
            </w:r>
            <w:r>
              <w:rPr>
                <w:rFonts w:ascii="Arial" w:eastAsia="Arial" w:hAnsi="Arial"/>
                <w:color w:val="000000"/>
                <w:sz w:val="24"/>
              </w:rPr>
              <w:t>unit costs and quantity of Goods and</w:t>
            </w:r>
            <w:r>
              <w:rPr>
                <w:rFonts w:ascii="Arial" w:eastAsia="Arial" w:hAnsi="Arial"/>
                <w:color w:val="000000"/>
                <w:sz w:val="24"/>
              </w:rPr>
              <w:tab/>
              <w:t xml:space="preserve">any other </w:t>
            </w:r>
            <w:r>
              <w:rPr>
                <w:rFonts w:ascii="Arial" w:eastAsia="Arial" w:hAnsi="Arial"/>
                <w:color w:val="000000"/>
                <w:sz w:val="24"/>
              </w:rPr>
              <w:br/>
              <w:t>consumables and bought-in Deliverables;</w:t>
            </w:r>
          </w:p>
          <w:p w14:paraId="2AAF876C" w14:textId="77777777" w:rsidR="00523AF4" w:rsidRDefault="00EE6B67">
            <w:pPr>
              <w:numPr>
                <w:ilvl w:val="0"/>
                <w:numId w:val="90"/>
              </w:numPr>
              <w:tabs>
                <w:tab w:val="clear" w:pos="360"/>
                <w:tab w:val="left" w:pos="864"/>
              </w:tabs>
              <w:spacing w:before="122" w:line="276" w:lineRule="exact"/>
              <w:ind w:left="864" w:right="108" w:hanging="360"/>
              <w:jc w:val="both"/>
              <w:textAlignment w:val="baseline"/>
              <w:rPr>
                <w:rFonts w:ascii="Arial" w:eastAsia="Arial" w:hAnsi="Arial"/>
                <w:color w:val="000000"/>
                <w:sz w:val="24"/>
              </w:rPr>
            </w:pPr>
            <w:r>
              <w:rPr>
                <w:rFonts w:ascii="Arial" w:eastAsia="Arial" w:hAnsi="Arial"/>
                <w:color w:val="000000"/>
                <w:sz w:val="24"/>
              </w:rPr>
              <w:t>staff costs broken down into the number and grade/role of all Supplier Staff (free of any contingency) together with a list of agreed rates against each grade;</w:t>
            </w:r>
          </w:p>
          <w:p w14:paraId="2AEAF7E7" w14:textId="77777777" w:rsidR="00523AF4" w:rsidRDefault="00EE6B67">
            <w:pPr>
              <w:numPr>
                <w:ilvl w:val="0"/>
                <w:numId w:val="90"/>
              </w:numPr>
              <w:tabs>
                <w:tab w:val="clear" w:pos="360"/>
                <w:tab w:val="left" w:pos="864"/>
              </w:tabs>
              <w:spacing w:before="116" w:line="278" w:lineRule="exact"/>
              <w:ind w:left="864" w:right="108" w:hanging="360"/>
              <w:jc w:val="both"/>
              <w:textAlignment w:val="baseline"/>
              <w:rPr>
                <w:rFonts w:ascii="Arial" w:eastAsia="Arial" w:hAnsi="Arial"/>
                <w:color w:val="000000"/>
                <w:sz w:val="24"/>
              </w:rPr>
            </w:pPr>
            <w:r>
              <w:rPr>
                <w:rFonts w:ascii="Arial" w:eastAsia="Arial" w:hAnsi="Arial"/>
                <w:color w:val="000000"/>
                <w:sz w:val="24"/>
              </w:rPr>
              <w:t>a list of Costs underpinning those rates for each grade, being the agreed rate less the Supplier</w:t>
            </w:r>
            <w:r>
              <w:rPr>
                <w:rFonts w:ascii="Arial" w:eastAsia="Arial" w:hAnsi="Arial"/>
                <w:color w:val="000000"/>
                <w:sz w:val="24"/>
              </w:rPr>
              <w:t xml:space="preserve"> Profit Margin; and</w:t>
            </w:r>
          </w:p>
          <w:p w14:paraId="13351F34" w14:textId="77777777" w:rsidR="00523AF4" w:rsidRDefault="00EE6B67">
            <w:pPr>
              <w:numPr>
                <w:ilvl w:val="0"/>
                <w:numId w:val="90"/>
              </w:numPr>
              <w:tabs>
                <w:tab w:val="clear" w:pos="360"/>
                <w:tab w:val="left" w:pos="864"/>
              </w:tabs>
              <w:spacing w:before="122" w:after="615" w:line="272" w:lineRule="exact"/>
              <w:ind w:left="864" w:hanging="360"/>
              <w:textAlignment w:val="baseline"/>
              <w:rPr>
                <w:rFonts w:ascii="Arial" w:eastAsia="Arial" w:hAnsi="Arial"/>
                <w:color w:val="000000"/>
                <w:sz w:val="24"/>
              </w:rPr>
            </w:pPr>
            <w:r>
              <w:rPr>
                <w:rFonts w:ascii="Arial" w:eastAsia="Arial" w:hAnsi="Arial"/>
                <w:color w:val="000000"/>
                <w:sz w:val="24"/>
              </w:rPr>
              <w:t>Reimbursable Expenses, if allowed under the Order Form;</w:t>
            </w:r>
          </w:p>
        </w:tc>
      </w:tr>
      <w:tr w:rsidR="00523AF4" w14:paraId="19D1F482" w14:textId="77777777">
        <w:tblPrEx>
          <w:tblCellMar>
            <w:top w:w="0" w:type="dxa"/>
            <w:bottom w:w="0" w:type="dxa"/>
          </w:tblCellMar>
        </w:tblPrEx>
        <w:trPr>
          <w:trHeight w:hRule="exact" w:val="3801"/>
        </w:trPr>
        <w:tc>
          <w:tcPr>
            <w:tcW w:w="2410" w:type="dxa"/>
            <w:vMerge/>
            <w:tcBorders>
              <w:top w:val="single" w:sz="0" w:space="0" w:color="000000"/>
              <w:left w:val="single" w:sz="4" w:space="0" w:color="000000"/>
              <w:bottom w:val="single" w:sz="4" w:space="0" w:color="000000"/>
              <w:right w:val="single" w:sz="4" w:space="0" w:color="000000"/>
            </w:tcBorders>
          </w:tcPr>
          <w:p w14:paraId="6C06ABBB"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vAlign w:val="bottom"/>
          </w:tcPr>
          <w:p w14:paraId="56F70477" w14:textId="77777777" w:rsidR="00523AF4" w:rsidRDefault="00EE6B67">
            <w:pPr>
              <w:numPr>
                <w:ilvl w:val="0"/>
                <w:numId w:val="91"/>
              </w:numPr>
              <w:tabs>
                <w:tab w:val="clear" w:pos="360"/>
                <w:tab w:val="left" w:pos="864"/>
              </w:tabs>
              <w:spacing w:before="764" w:line="272" w:lineRule="exact"/>
              <w:ind w:left="864" w:hanging="360"/>
              <w:textAlignment w:val="baseline"/>
              <w:rPr>
                <w:rFonts w:ascii="Arial" w:eastAsia="Arial" w:hAnsi="Arial"/>
                <w:color w:val="000000"/>
                <w:sz w:val="24"/>
              </w:rPr>
            </w:pPr>
            <w:r>
              <w:rPr>
                <w:rFonts w:ascii="Arial" w:eastAsia="Arial" w:hAnsi="Arial"/>
                <w:color w:val="000000"/>
                <w:sz w:val="24"/>
              </w:rPr>
              <w:t>Overheads;</w:t>
            </w:r>
          </w:p>
          <w:p w14:paraId="5D7339D9" w14:textId="77777777" w:rsidR="00523AF4" w:rsidRDefault="00EE6B67">
            <w:pPr>
              <w:numPr>
                <w:ilvl w:val="0"/>
                <w:numId w:val="91"/>
              </w:numPr>
              <w:tabs>
                <w:tab w:val="clear" w:pos="360"/>
                <w:tab w:val="left" w:pos="864"/>
              </w:tabs>
              <w:spacing w:before="4" w:line="274" w:lineRule="exact"/>
              <w:ind w:left="864" w:right="108" w:hanging="360"/>
              <w:jc w:val="both"/>
              <w:textAlignment w:val="baseline"/>
              <w:rPr>
                <w:rFonts w:ascii="Arial" w:eastAsia="Arial" w:hAnsi="Arial"/>
                <w:color w:val="000000"/>
                <w:spacing w:val="-2"/>
                <w:sz w:val="24"/>
              </w:rPr>
            </w:pPr>
            <w:r>
              <w:rPr>
                <w:rFonts w:ascii="Arial" w:eastAsia="Arial" w:hAnsi="Arial"/>
                <w:color w:val="000000"/>
                <w:spacing w:val="-2"/>
                <w:sz w:val="24"/>
              </w:rPr>
              <w:t>all interest, expenses and any other third party financing costs incurred in relation to the provision of the Deliverables;</w:t>
            </w:r>
          </w:p>
          <w:p w14:paraId="287F13E6" w14:textId="77777777" w:rsidR="00523AF4" w:rsidRDefault="00EE6B67">
            <w:pPr>
              <w:numPr>
                <w:ilvl w:val="0"/>
                <w:numId w:val="91"/>
              </w:numPr>
              <w:tabs>
                <w:tab w:val="clear" w:pos="360"/>
                <w:tab w:val="left" w:pos="864"/>
              </w:tabs>
              <w:spacing w:before="4" w:line="274" w:lineRule="exact"/>
              <w:ind w:left="864" w:right="108" w:hanging="360"/>
              <w:jc w:val="both"/>
              <w:textAlignment w:val="baseline"/>
              <w:rPr>
                <w:rFonts w:ascii="Arial" w:eastAsia="Arial" w:hAnsi="Arial"/>
                <w:color w:val="000000"/>
                <w:sz w:val="24"/>
              </w:rPr>
            </w:pPr>
            <w:r>
              <w:rPr>
                <w:rFonts w:ascii="Arial" w:eastAsia="Arial" w:hAnsi="Arial"/>
                <w:color w:val="000000"/>
                <w:sz w:val="24"/>
              </w:rPr>
              <w:t>the Supplier Profit achieved over the Framework Contract Period and on an annual basis;</w:t>
            </w:r>
          </w:p>
          <w:p w14:paraId="2E2B1EC5" w14:textId="77777777" w:rsidR="00523AF4" w:rsidRDefault="00EE6B67">
            <w:pPr>
              <w:numPr>
                <w:ilvl w:val="0"/>
                <w:numId w:val="91"/>
              </w:numPr>
              <w:spacing w:before="6" w:line="272" w:lineRule="exact"/>
              <w:ind w:right="108"/>
              <w:jc w:val="right"/>
              <w:textAlignment w:val="baseline"/>
              <w:rPr>
                <w:rFonts w:ascii="Arial" w:eastAsia="Arial" w:hAnsi="Arial"/>
                <w:color w:val="000000"/>
                <w:sz w:val="24"/>
              </w:rPr>
            </w:pPr>
            <w:r>
              <w:rPr>
                <w:rFonts w:ascii="Arial" w:eastAsia="Arial" w:hAnsi="Arial"/>
                <w:color w:val="000000"/>
                <w:sz w:val="24"/>
              </w:rPr>
              <w:t>confirmation that all methods of Cost apportionment and</w:t>
            </w:r>
          </w:p>
          <w:p w14:paraId="47483898" w14:textId="77777777" w:rsidR="00523AF4" w:rsidRDefault="00EE6B67">
            <w:pPr>
              <w:tabs>
                <w:tab w:val="right" w:pos="7272"/>
              </w:tabs>
              <w:spacing w:before="2" w:line="272" w:lineRule="exact"/>
              <w:ind w:right="108"/>
              <w:jc w:val="right"/>
              <w:textAlignment w:val="baseline"/>
              <w:rPr>
                <w:rFonts w:ascii="Arial" w:eastAsia="Arial" w:hAnsi="Arial"/>
                <w:color w:val="000000"/>
                <w:sz w:val="24"/>
              </w:rPr>
            </w:pPr>
            <w:r>
              <w:rPr>
                <w:rFonts w:ascii="Arial" w:eastAsia="Arial" w:hAnsi="Arial"/>
                <w:color w:val="000000"/>
                <w:sz w:val="24"/>
              </w:rPr>
              <w:t>Overhead allocation are consistent with and</w:t>
            </w:r>
            <w:r>
              <w:rPr>
                <w:rFonts w:ascii="Arial" w:eastAsia="Arial" w:hAnsi="Arial"/>
                <w:color w:val="000000"/>
                <w:sz w:val="24"/>
              </w:rPr>
              <w:tab/>
              <w:t>not more</w:t>
            </w:r>
          </w:p>
          <w:p w14:paraId="38AFEE92" w14:textId="77777777" w:rsidR="00523AF4" w:rsidRDefault="00EE6B67">
            <w:pPr>
              <w:tabs>
                <w:tab w:val="left" w:pos="3240"/>
                <w:tab w:val="right" w:pos="7272"/>
              </w:tabs>
              <w:spacing w:before="4" w:line="274" w:lineRule="exact"/>
              <w:ind w:left="864" w:right="108"/>
              <w:jc w:val="both"/>
              <w:textAlignment w:val="baseline"/>
              <w:rPr>
                <w:rFonts w:ascii="Arial" w:eastAsia="Arial" w:hAnsi="Arial"/>
                <w:color w:val="000000"/>
                <w:sz w:val="24"/>
              </w:rPr>
            </w:pPr>
            <w:r>
              <w:rPr>
                <w:rFonts w:ascii="Arial" w:eastAsia="Arial" w:hAnsi="Arial"/>
                <w:color w:val="000000"/>
                <w:sz w:val="24"/>
              </w:rPr>
              <w:t>onerous than such</w:t>
            </w:r>
            <w:r>
              <w:rPr>
                <w:rFonts w:ascii="Arial" w:eastAsia="Arial" w:hAnsi="Arial"/>
                <w:color w:val="000000"/>
                <w:sz w:val="24"/>
              </w:rPr>
              <w:tab/>
              <w:t>methods applied</w:t>
            </w:r>
            <w:r>
              <w:rPr>
                <w:rFonts w:ascii="Arial" w:eastAsia="Arial" w:hAnsi="Arial"/>
                <w:color w:val="000000"/>
                <w:sz w:val="24"/>
              </w:rPr>
              <w:tab/>
              <w:t xml:space="preserve">generally by the </w:t>
            </w:r>
            <w:r>
              <w:rPr>
                <w:rFonts w:ascii="Arial" w:eastAsia="Arial" w:hAnsi="Arial"/>
                <w:color w:val="000000"/>
                <w:sz w:val="24"/>
              </w:rPr>
              <w:br/>
              <w:t>Supplie</w:t>
            </w:r>
            <w:r>
              <w:rPr>
                <w:rFonts w:ascii="Arial" w:eastAsia="Arial" w:hAnsi="Arial"/>
                <w:color w:val="000000"/>
                <w:sz w:val="24"/>
              </w:rPr>
              <w:t>r;</w:t>
            </w:r>
          </w:p>
          <w:p w14:paraId="5060183A" w14:textId="77777777" w:rsidR="00523AF4" w:rsidRDefault="00EE6B67">
            <w:pPr>
              <w:numPr>
                <w:ilvl w:val="0"/>
                <w:numId w:val="91"/>
              </w:numPr>
              <w:tabs>
                <w:tab w:val="left" w:pos="2736"/>
                <w:tab w:val="left" w:pos="3240"/>
                <w:tab w:val="left" w:pos="3744"/>
                <w:tab w:val="left" w:pos="4392"/>
                <w:tab w:val="left" w:pos="5040"/>
                <w:tab w:val="left" w:pos="5832"/>
                <w:tab w:val="right" w:pos="6624"/>
                <w:tab w:val="right" w:pos="7272"/>
              </w:tabs>
              <w:spacing w:before="6" w:line="272" w:lineRule="exact"/>
              <w:ind w:right="108"/>
              <w:jc w:val="right"/>
              <w:textAlignment w:val="baseline"/>
              <w:rPr>
                <w:rFonts w:ascii="Arial" w:eastAsia="Arial" w:hAnsi="Arial"/>
                <w:color w:val="000000"/>
                <w:spacing w:val="-22"/>
                <w:sz w:val="24"/>
              </w:rPr>
            </w:pPr>
            <w:r>
              <w:rPr>
                <w:rFonts w:ascii="Arial" w:eastAsia="Arial" w:hAnsi="Arial"/>
                <w:color w:val="000000"/>
                <w:spacing w:val="-22"/>
                <w:sz w:val="24"/>
              </w:rPr>
              <w:t>an</w:t>
            </w:r>
            <w:r>
              <w:rPr>
                <w:rFonts w:ascii="Arial" w:eastAsia="Arial" w:hAnsi="Arial"/>
                <w:color w:val="000000"/>
                <w:spacing w:val="-22"/>
                <w:sz w:val="24"/>
              </w:rPr>
              <w:tab/>
              <w:t>explanation</w:t>
            </w:r>
            <w:r>
              <w:rPr>
                <w:rFonts w:ascii="Arial" w:eastAsia="Arial" w:hAnsi="Arial"/>
                <w:color w:val="000000"/>
                <w:spacing w:val="-22"/>
                <w:sz w:val="24"/>
              </w:rPr>
              <w:tab/>
              <w:t>of</w:t>
            </w:r>
            <w:r>
              <w:rPr>
                <w:rFonts w:ascii="Arial" w:eastAsia="Arial" w:hAnsi="Arial"/>
                <w:color w:val="000000"/>
                <w:spacing w:val="-22"/>
                <w:sz w:val="24"/>
              </w:rPr>
              <w:tab/>
              <w:t>the</w:t>
            </w:r>
            <w:r>
              <w:rPr>
                <w:rFonts w:ascii="Arial" w:eastAsia="Arial" w:hAnsi="Arial"/>
                <w:color w:val="000000"/>
                <w:spacing w:val="-22"/>
                <w:sz w:val="24"/>
              </w:rPr>
              <w:tab/>
              <w:t>type</w:t>
            </w:r>
            <w:r>
              <w:rPr>
                <w:rFonts w:ascii="Arial" w:eastAsia="Arial" w:hAnsi="Arial"/>
                <w:color w:val="000000"/>
                <w:spacing w:val="-22"/>
                <w:sz w:val="24"/>
              </w:rPr>
              <w:tab/>
              <w:t>and</w:t>
            </w:r>
            <w:r>
              <w:rPr>
                <w:rFonts w:ascii="Arial" w:eastAsia="Arial" w:hAnsi="Arial"/>
                <w:color w:val="000000"/>
                <w:spacing w:val="-22"/>
                <w:sz w:val="24"/>
              </w:rPr>
              <w:tab/>
              <w:t>value</w:t>
            </w:r>
            <w:r>
              <w:rPr>
                <w:rFonts w:ascii="Arial" w:eastAsia="Arial" w:hAnsi="Arial"/>
                <w:color w:val="000000"/>
                <w:spacing w:val="-22"/>
                <w:sz w:val="24"/>
              </w:rPr>
              <w:tab/>
              <w:t>of</w:t>
            </w:r>
            <w:r>
              <w:rPr>
                <w:rFonts w:ascii="Arial" w:eastAsia="Arial" w:hAnsi="Arial"/>
                <w:color w:val="000000"/>
                <w:spacing w:val="-22"/>
                <w:sz w:val="24"/>
              </w:rPr>
              <w:tab/>
              <w:t>risk</w:t>
            </w:r>
            <w:r>
              <w:rPr>
                <w:rFonts w:ascii="Arial" w:eastAsia="Arial" w:hAnsi="Arial"/>
                <w:color w:val="000000"/>
                <w:spacing w:val="-22"/>
                <w:sz w:val="24"/>
              </w:rPr>
              <w:tab/>
              <w:t>and</w:t>
            </w:r>
          </w:p>
          <w:p w14:paraId="118E43F6" w14:textId="77777777" w:rsidR="00523AF4" w:rsidRDefault="00EE6B67">
            <w:pPr>
              <w:tabs>
                <w:tab w:val="left" w:pos="2592"/>
                <w:tab w:val="left" w:pos="3960"/>
                <w:tab w:val="left" w:pos="4608"/>
                <w:tab w:val="left" w:pos="5328"/>
                <w:tab w:val="right" w:pos="6624"/>
                <w:tab w:val="right" w:pos="7272"/>
              </w:tabs>
              <w:spacing w:before="2" w:line="272" w:lineRule="exact"/>
              <w:ind w:right="108"/>
              <w:jc w:val="right"/>
              <w:textAlignment w:val="baseline"/>
              <w:rPr>
                <w:rFonts w:ascii="Arial" w:eastAsia="Arial" w:hAnsi="Arial"/>
                <w:color w:val="000000"/>
                <w:sz w:val="24"/>
              </w:rPr>
            </w:pPr>
            <w:r>
              <w:rPr>
                <w:rFonts w:ascii="Arial" w:eastAsia="Arial" w:hAnsi="Arial"/>
                <w:color w:val="000000"/>
                <w:sz w:val="24"/>
              </w:rPr>
              <w:t>contingencies</w:t>
            </w:r>
            <w:r>
              <w:rPr>
                <w:rFonts w:ascii="Arial" w:eastAsia="Arial" w:hAnsi="Arial"/>
                <w:color w:val="000000"/>
                <w:sz w:val="24"/>
              </w:rPr>
              <w:tab/>
              <w:t>associated</w:t>
            </w:r>
            <w:r>
              <w:rPr>
                <w:rFonts w:ascii="Arial" w:eastAsia="Arial" w:hAnsi="Arial"/>
                <w:color w:val="000000"/>
                <w:sz w:val="24"/>
              </w:rPr>
              <w:tab/>
              <w:t>with</w:t>
            </w:r>
            <w:r>
              <w:rPr>
                <w:rFonts w:ascii="Arial" w:eastAsia="Arial" w:hAnsi="Arial"/>
                <w:color w:val="000000"/>
                <w:sz w:val="24"/>
              </w:rPr>
              <w:tab/>
              <w:t>the</w:t>
            </w:r>
            <w:r>
              <w:rPr>
                <w:rFonts w:ascii="Arial" w:eastAsia="Arial" w:hAnsi="Arial"/>
                <w:color w:val="000000"/>
                <w:sz w:val="24"/>
              </w:rPr>
              <w:tab/>
              <w:t>provision</w:t>
            </w:r>
            <w:r>
              <w:rPr>
                <w:rFonts w:ascii="Arial" w:eastAsia="Arial" w:hAnsi="Arial"/>
                <w:color w:val="000000"/>
                <w:sz w:val="24"/>
              </w:rPr>
              <w:tab/>
              <w:t>of</w:t>
            </w:r>
            <w:r>
              <w:rPr>
                <w:rFonts w:ascii="Arial" w:eastAsia="Arial" w:hAnsi="Arial"/>
                <w:color w:val="000000"/>
                <w:sz w:val="24"/>
              </w:rPr>
              <w:tab/>
              <w:t>the</w:t>
            </w:r>
          </w:p>
        </w:tc>
      </w:tr>
    </w:tbl>
    <w:p w14:paraId="269DE549" w14:textId="77777777" w:rsidR="00523AF4" w:rsidRDefault="00523AF4">
      <w:pPr>
        <w:spacing w:after="366" w:line="20" w:lineRule="exact"/>
      </w:pPr>
    </w:p>
    <w:p w14:paraId="1271F4FE"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38D07516"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72 </w:t>
      </w:r>
      <w:r>
        <w:rPr>
          <w:rFonts w:ascii="Arial" w:eastAsia="Arial" w:hAnsi="Arial"/>
          <w:color w:val="000000"/>
          <w:sz w:val="20"/>
        </w:rPr>
        <w:t>Model Version: v3.8</w:t>
      </w:r>
    </w:p>
    <w:p w14:paraId="3028AB67" w14:textId="77777777" w:rsidR="00523AF4" w:rsidRDefault="00523AF4">
      <w:pPr>
        <w:sectPr w:rsidR="00523AF4">
          <w:pgSz w:w="11904" w:h="16838"/>
          <w:pgMar w:top="700" w:right="698" w:bottom="562" w:left="1423" w:header="720" w:footer="720" w:gutter="0"/>
          <w:cols w:space="720"/>
        </w:sectPr>
      </w:pPr>
    </w:p>
    <w:p w14:paraId="2344632A" w14:textId="77777777" w:rsidR="00523AF4" w:rsidRDefault="00EE6B67">
      <w:pPr>
        <w:spacing w:before="18" w:after="247"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23F32C78" w14:textId="77777777">
        <w:tblPrEx>
          <w:tblCellMar>
            <w:top w:w="0" w:type="dxa"/>
            <w:bottom w:w="0" w:type="dxa"/>
          </w:tblCellMar>
        </w:tblPrEx>
        <w:trPr>
          <w:trHeight w:hRule="exact" w:val="1464"/>
        </w:trPr>
        <w:tc>
          <w:tcPr>
            <w:tcW w:w="2410" w:type="dxa"/>
            <w:vMerge w:val="restart"/>
            <w:tcBorders>
              <w:top w:val="single" w:sz="4" w:space="0" w:color="000000"/>
              <w:left w:val="single" w:sz="4" w:space="0" w:color="000000"/>
              <w:bottom w:val="single" w:sz="0" w:space="0" w:color="000000"/>
              <w:right w:val="single" w:sz="4" w:space="0" w:color="000000"/>
            </w:tcBorders>
          </w:tcPr>
          <w:p w14:paraId="119D067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500D0221" w14:textId="77777777" w:rsidR="00523AF4" w:rsidRDefault="00EE6B67">
            <w:pPr>
              <w:spacing w:line="278" w:lineRule="exact"/>
              <w:ind w:right="120"/>
              <w:jc w:val="right"/>
              <w:textAlignment w:val="baseline"/>
              <w:rPr>
                <w:rFonts w:ascii="Arial" w:eastAsia="Arial" w:hAnsi="Arial"/>
                <w:color w:val="000000"/>
                <w:sz w:val="24"/>
              </w:rPr>
            </w:pPr>
            <w:r>
              <w:rPr>
                <w:rFonts w:ascii="Arial" w:eastAsia="Arial" w:hAnsi="Arial"/>
                <w:color w:val="000000"/>
                <w:sz w:val="24"/>
              </w:rPr>
              <w:t>Deliverables, including the amount of money attributed to</w:t>
            </w:r>
          </w:p>
          <w:p w14:paraId="1E17871A" w14:textId="77777777" w:rsidR="00523AF4" w:rsidRDefault="00EE6B67">
            <w:pPr>
              <w:spacing w:before="1" w:line="278" w:lineRule="exact"/>
              <w:ind w:right="2910"/>
              <w:jc w:val="right"/>
              <w:textAlignment w:val="baseline"/>
              <w:rPr>
                <w:rFonts w:ascii="Arial" w:eastAsia="Arial" w:hAnsi="Arial"/>
                <w:color w:val="000000"/>
                <w:sz w:val="24"/>
              </w:rPr>
            </w:pPr>
            <w:r>
              <w:rPr>
                <w:rFonts w:ascii="Arial" w:eastAsia="Arial" w:hAnsi="Arial"/>
                <w:color w:val="000000"/>
                <w:sz w:val="24"/>
              </w:rPr>
              <w:t>each risk and/or contingency; and</w:t>
            </w:r>
          </w:p>
          <w:p w14:paraId="07A6C57E" w14:textId="77777777" w:rsidR="00523AF4" w:rsidRDefault="00EE6B67">
            <w:pPr>
              <w:spacing w:after="611" w:line="273" w:lineRule="exact"/>
              <w:ind w:right="1380"/>
              <w:jc w:val="right"/>
              <w:textAlignment w:val="baseline"/>
              <w:rPr>
                <w:rFonts w:ascii="Arial" w:eastAsia="Arial" w:hAnsi="Arial"/>
                <w:color w:val="000000"/>
                <w:sz w:val="24"/>
              </w:rPr>
            </w:pPr>
            <w:r>
              <w:rPr>
                <w:rFonts w:ascii="Arial" w:eastAsia="Arial" w:hAnsi="Arial"/>
                <w:color w:val="000000"/>
                <w:sz w:val="24"/>
              </w:rPr>
              <w:t>h) the actual Costs profile for each Service Period;</w:t>
            </w:r>
          </w:p>
        </w:tc>
      </w:tr>
      <w:tr w:rsidR="00523AF4" w14:paraId="184CFBAF" w14:textId="77777777">
        <w:tblPrEx>
          <w:tblCellMar>
            <w:top w:w="0" w:type="dxa"/>
            <w:bottom w:w="0" w:type="dxa"/>
          </w:tblCellMar>
        </w:tblPrEx>
        <w:trPr>
          <w:trHeight w:hRule="exact" w:val="4277"/>
        </w:trPr>
        <w:tc>
          <w:tcPr>
            <w:tcW w:w="2410" w:type="dxa"/>
            <w:vMerge/>
            <w:tcBorders>
              <w:top w:val="single" w:sz="0" w:space="0" w:color="000000"/>
              <w:left w:val="single" w:sz="4" w:space="0" w:color="000000"/>
              <w:bottom w:val="single" w:sz="4" w:space="0" w:color="000000"/>
              <w:right w:val="single" w:sz="4" w:space="0" w:color="000000"/>
            </w:tcBorders>
          </w:tcPr>
          <w:p w14:paraId="42FDCC30"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1D8F2A0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4A01152"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5C601C93" w14:textId="77777777" w:rsidR="00523AF4" w:rsidRDefault="00EE6B67">
            <w:pPr>
              <w:spacing w:before="639" w:after="613" w:line="279" w:lineRule="exact"/>
              <w:ind w:left="10"/>
              <w:textAlignment w:val="baseline"/>
              <w:rPr>
                <w:rFonts w:ascii="Arial" w:eastAsia="Arial" w:hAnsi="Arial"/>
                <w:b/>
                <w:color w:val="000000"/>
                <w:sz w:val="24"/>
              </w:rPr>
            </w:pPr>
            <w:r>
              <w:rPr>
                <w:rFonts w:ascii="Arial" w:eastAsia="Arial" w:hAnsi="Arial"/>
                <w:b/>
                <w:color w:val="000000"/>
                <w:sz w:val="24"/>
              </w:rPr>
              <w:t>"Order"</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6E350F7D" w14:textId="77777777" w:rsidR="00523AF4" w:rsidRDefault="00EE6B67">
            <w:pPr>
              <w:spacing w:before="637" w:after="611" w:line="278" w:lineRule="exact"/>
              <w:ind w:left="108" w:right="108"/>
              <w:jc w:val="both"/>
              <w:textAlignment w:val="baseline"/>
              <w:rPr>
                <w:rFonts w:ascii="Arial" w:eastAsia="Arial" w:hAnsi="Arial"/>
                <w:color w:val="000000"/>
                <w:sz w:val="24"/>
              </w:rPr>
            </w:pPr>
            <w:r>
              <w:rPr>
                <w:rFonts w:ascii="Arial" w:eastAsia="Arial" w:hAnsi="Arial"/>
                <w:color w:val="000000"/>
                <w:sz w:val="24"/>
              </w:rPr>
              <w:t>means an order for the provision of the Deliverables placed by a Buyer with the Supplier under a Contract;</w:t>
            </w:r>
          </w:p>
        </w:tc>
      </w:tr>
      <w:tr w:rsidR="00523AF4" w14:paraId="4F914D62" w14:textId="77777777">
        <w:tblPrEx>
          <w:tblCellMar>
            <w:top w:w="0" w:type="dxa"/>
            <w:bottom w:w="0" w:type="dxa"/>
          </w:tblCellMar>
        </w:tblPrEx>
        <w:trPr>
          <w:trHeight w:hRule="exact" w:val="278"/>
        </w:trPr>
        <w:tc>
          <w:tcPr>
            <w:tcW w:w="2410" w:type="dxa"/>
            <w:vMerge w:val="restart"/>
            <w:tcBorders>
              <w:top w:val="single" w:sz="4" w:space="0" w:color="000000"/>
              <w:left w:val="single" w:sz="4" w:space="0" w:color="000000"/>
              <w:bottom w:val="single" w:sz="0" w:space="0" w:color="000000"/>
              <w:right w:val="single" w:sz="4" w:space="0" w:color="000000"/>
            </w:tcBorders>
          </w:tcPr>
          <w:p w14:paraId="0BC5214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249A53E5" w14:textId="77777777" w:rsidR="00523AF4" w:rsidRDefault="00523AF4"/>
        </w:tc>
      </w:tr>
      <w:tr w:rsidR="00523AF4" w14:paraId="1C36A930"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14529699"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3F6837E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2CC0174"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78055659" w14:textId="77777777" w:rsidR="00523AF4" w:rsidRDefault="00EE6B67">
            <w:pPr>
              <w:spacing w:before="639" w:after="613" w:line="279" w:lineRule="exact"/>
              <w:ind w:left="10"/>
              <w:textAlignment w:val="baseline"/>
              <w:rPr>
                <w:rFonts w:ascii="Arial" w:eastAsia="Arial" w:hAnsi="Arial"/>
                <w:b/>
                <w:color w:val="000000"/>
                <w:sz w:val="24"/>
              </w:rPr>
            </w:pPr>
            <w:r>
              <w:rPr>
                <w:rFonts w:ascii="Arial" w:eastAsia="Arial" w:hAnsi="Arial"/>
                <w:b/>
                <w:color w:val="000000"/>
                <w:sz w:val="24"/>
              </w:rPr>
              <w:t>"Order Form"</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7FCE9235" w14:textId="77777777" w:rsidR="00523AF4" w:rsidRDefault="00EE6B67">
            <w:pPr>
              <w:spacing w:before="633" w:after="615" w:line="278" w:lineRule="exact"/>
              <w:ind w:left="108" w:right="108"/>
              <w:jc w:val="both"/>
              <w:textAlignment w:val="baseline"/>
              <w:rPr>
                <w:rFonts w:ascii="Arial" w:eastAsia="Arial" w:hAnsi="Arial"/>
                <w:color w:val="000000"/>
                <w:sz w:val="24"/>
              </w:rPr>
            </w:pPr>
            <w:r>
              <w:rPr>
                <w:rFonts w:ascii="Arial" w:eastAsia="Arial" w:hAnsi="Arial"/>
                <w:color w:val="000000"/>
                <w:sz w:val="24"/>
              </w:rPr>
              <w:t>a completed Order Form Template (or equivalent information issued by the Buyer) used to create a Call-Off Contract;</w:t>
            </w:r>
          </w:p>
        </w:tc>
      </w:tr>
      <w:tr w:rsidR="00523AF4" w14:paraId="642B06FF" w14:textId="77777777">
        <w:tblPrEx>
          <w:tblCellMar>
            <w:top w:w="0" w:type="dxa"/>
            <w:bottom w:w="0" w:type="dxa"/>
          </w:tblCellMar>
        </w:tblPrEx>
        <w:trPr>
          <w:trHeight w:hRule="exact" w:val="273"/>
        </w:trPr>
        <w:tc>
          <w:tcPr>
            <w:tcW w:w="2410" w:type="dxa"/>
            <w:vMerge w:val="restart"/>
            <w:tcBorders>
              <w:top w:val="single" w:sz="4" w:space="0" w:color="000000"/>
              <w:left w:val="single" w:sz="4" w:space="0" w:color="000000"/>
              <w:bottom w:val="single" w:sz="0" w:space="0" w:color="000000"/>
              <w:right w:val="single" w:sz="4" w:space="0" w:color="000000"/>
            </w:tcBorders>
          </w:tcPr>
          <w:p w14:paraId="57607EE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2BF153DD" w14:textId="77777777" w:rsidR="00523AF4" w:rsidRDefault="00523AF4"/>
        </w:tc>
      </w:tr>
      <w:tr w:rsidR="00523AF4" w14:paraId="7CB8F5EE"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61B849F0"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75F96C3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569144A" w14:textId="77777777">
        <w:tblPrEx>
          <w:tblCellMar>
            <w:top w:w="0" w:type="dxa"/>
            <w:bottom w:w="0" w:type="dxa"/>
          </w:tblCellMar>
        </w:tblPrEx>
        <w:trPr>
          <w:trHeight w:hRule="exact" w:val="1814"/>
        </w:trPr>
        <w:tc>
          <w:tcPr>
            <w:tcW w:w="2410" w:type="dxa"/>
            <w:tcBorders>
              <w:top w:val="single" w:sz="4" w:space="0" w:color="000000"/>
              <w:left w:val="single" w:sz="4" w:space="0" w:color="000000"/>
              <w:bottom w:val="single" w:sz="4" w:space="0" w:color="000000"/>
              <w:right w:val="single" w:sz="4" w:space="0" w:color="000000"/>
            </w:tcBorders>
            <w:vAlign w:val="center"/>
          </w:tcPr>
          <w:p w14:paraId="5EBFB328" w14:textId="77777777" w:rsidR="00523AF4" w:rsidRDefault="00EE6B67">
            <w:pPr>
              <w:spacing w:before="639" w:after="612" w:line="279" w:lineRule="exact"/>
              <w:textAlignment w:val="baseline"/>
              <w:rPr>
                <w:rFonts w:ascii="Arial" w:eastAsia="Arial" w:hAnsi="Arial"/>
                <w:b/>
                <w:color w:val="000000"/>
                <w:sz w:val="24"/>
              </w:rPr>
            </w:pPr>
            <w:r>
              <w:rPr>
                <w:rFonts w:ascii="Arial" w:eastAsia="Arial" w:hAnsi="Arial"/>
                <w:b/>
                <w:color w:val="000000"/>
                <w:sz w:val="24"/>
              </w:rPr>
              <w:t>"Order Form Template"</w:t>
            </w:r>
          </w:p>
        </w:tc>
        <w:tc>
          <w:tcPr>
            <w:tcW w:w="7339" w:type="dxa"/>
            <w:tcBorders>
              <w:top w:val="single" w:sz="4" w:space="0" w:color="000000"/>
              <w:left w:val="single" w:sz="4" w:space="0" w:color="000000"/>
              <w:bottom w:val="single" w:sz="4" w:space="0" w:color="000000"/>
              <w:right w:val="single" w:sz="4" w:space="0" w:color="000000"/>
            </w:tcBorders>
            <w:vAlign w:val="center"/>
          </w:tcPr>
          <w:p w14:paraId="7B48DD92" w14:textId="77777777" w:rsidR="00523AF4" w:rsidRDefault="00EE6B67">
            <w:pPr>
              <w:spacing w:before="638" w:after="615" w:line="278" w:lineRule="exact"/>
              <w:ind w:left="108" w:right="108"/>
              <w:jc w:val="both"/>
              <w:textAlignment w:val="baseline"/>
              <w:rPr>
                <w:rFonts w:ascii="Arial" w:eastAsia="Arial" w:hAnsi="Arial"/>
                <w:color w:val="000000"/>
                <w:sz w:val="24"/>
              </w:rPr>
            </w:pPr>
            <w:r>
              <w:rPr>
                <w:rFonts w:ascii="Arial" w:eastAsia="Arial" w:hAnsi="Arial"/>
                <w:color w:val="000000"/>
                <w:sz w:val="24"/>
              </w:rPr>
              <w:t>the template in Framework Schedule 6 (Order Form Template and Call-Off Schedules);</w:t>
            </w:r>
          </w:p>
        </w:tc>
      </w:tr>
      <w:tr w:rsidR="00523AF4" w14:paraId="598A872E"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1B3C243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6D470B5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FF38ABF" w14:textId="77777777">
        <w:tblPrEx>
          <w:tblCellMar>
            <w:top w:w="0" w:type="dxa"/>
            <w:bottom w:w="0" w:type="dxa"/>
          </w:tblCellMar>
        </w:tblPrEx>
        <w:trPr>
          <w:trHeight w:hRule="exact" w:val="1536"/>
        </w:trPr>
        <w:tc>
          <w:tcPr>
            <w:tcW w:w="2410" w:type="dxa"/>
            <w:vMerge w:val="restart"/>
            <w:tcBorders>
              <w:top w:val="single" w:sz="4" w:space="0" w:color="000000"/>
              <w:left w:val="single" w:sz="4" w:space="0" w:color="000000"/>
              <w:bottom w:val="single" w:sz="0" w:space="0" w:color="000000"/>
              <w:right w:val="single" w:sz="4" w:space="0" w:color="000000"/>
            </w:tcBorders>
            <w:vAlign w:val="center"/>
          </w:tcPr>
          <w:p w14:paraId="3270DEAE" w14:textId="77777777" w:rsidR="00523AF4" w:rsidRDefault="00EE6B67">
            <w:pPr>
              <w:spacing w:before="639" w:after="612" w:line="279" w:lineRule="exact"/>
              <w:textAlignment w:val="baseline"/>
              <w:rPr>
                <w:rFonts w:ascii="Arial" w:eastAsia="Arial" w:hAnsi="Arial"/>
                <w:b/>
                <w:color w:val="000000"/>
                <w:sz w:val="24"/>
              </w:rPr>
            </w:pPr>
            <w:r>
              <w:rPr>
                <w:rFonts w:ascii="Arial" w:eastAsia="Arial" w:hAnsi="Arial"/>
                <w:b/>
                <w:color w:val="000000"/>
                <w:sz w:val="24"/>
              </w:rPr>
              <w:t>"Other Contracting Authority"</w:t>
            </w:r>
          </w:p>
        </w:tc>
        <w:tc>
          <w:tcPr>
            <w:tcW w:w="7339" w:type="dxa"/>
            <w:tcBorders>
              <w:top w:val="single" w:sz="4" w:space="0" w:color="000000"/>
              <w:left w:val="single" w:sz="4" w:space="0" w:color="000000"/>
              <w:bottom w:val="single" w:sz="4" w:space="0" w:color="000000"/>
              <w:right w:val="single" w:sz="4" w:space="0" w:color="000000"/>
            </w:tcBorders>
            <w:vAlign w:val="center"/>
          </w:tcPr>
          <w:p w14:paraId="2F1B936D" w14:textId="77777777" w:rsidR="00523AF4" w:rsidRDefault="00EE6B67">
            <w:pPr>
              <w:spacing w:before="637" w:after="621" w:line="278" w:lineRule="exact"/>
              <w:ind w:right="750"/>
              <w:jc w:val="right"/>
              <w:textAlignment w:val="baseline"/>
              <w:rPr>
                <w:rFonts w:ascii="Arial" w:eastAsia="Arial" w:hAnsi="Arial"/>
                <w:color w:val="000000"/>
                <w:sz w:val="24"/>
              </w:rPr>
            </w:pPr>
            <w:r>
              <w:rPr>
                <w:rFonts w:ascii="Arial" w:eastAsia="Arial" w:hAnsi="Arial"/>
                <w:color w:val="000000"/>
                <w:sz w:val="24"/>
              </w:rPr>
              <w:t>any actual or potential Buyer under the Framework Contract;</w:t>
            </w:r>
          </w:p>
        </w:tc>
      </w:tr>
      <w:tr w:rsidR="00523AF4" w14:paraId="6F45CC27" w14:textId="77777777">
        <w:tblPrEx>
          <w:tblCellMar>
            <w:top w:w="0" w:type="dxa"/>
            <w:bottom w:w="0" w:type="dxa"/>
          </w:tblCellMar>
        </w:tblPrEx>
        <w:trPr>
          <w:trHeight w:hRule="exact" w:val="274"/>
        </w:trPr>
        <w:tc>
          <w:tcPr>
            <w:tcW w:w="2410" w:type="dxa"/>
            <w:vMerge/>
            <w:tcBorders>
              <w:top w:val="single" w:sz="0" w:space="0" w:color="000000"/>
              <w:left w:val="single" w:sz="4" w:space="0" w:color="000000"/>
              <w:bottom w:val="single" w:sz="4" w:space="0" w:color="000000"/>
              <w:right w:val="single" w:sz="4" w:space="0" w:color="000000"/>
            </w:tcBorders>
            <w:vAlign w:val="center"/>
          </w:tcPr>
          <w:p w14:paraId="4D1EAC89" w14:textId="77777777" w:rsidR="00523AF4" w:rsidRDefault="00523AF4"/>
        </w:tc>
        <w:tc>
          <w:tcPr>
            <w:tcW w:w="7339" w:type="dxa"/>
            <w:vMerge w:val="restart"/>
            <w:tcBorders>
              <w:top w:val="single" w:sz="4" w:space="0" w:color="000000"/>
              <w:left w:val="single" w:sz="4" w:space="0" w:color="000000"/>
              <w:bottom w:val="single" w:sz="0" w:space="0" w:color="000000"/>
              <w:right w:val="single" w:sz="4" w:space="0" w:color="000000"/>
            </w:tcBorders>
          </w:tcPr>
          <w:p w14:paraId="2CCDD3D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C6580F5" w14:textId="77777777">
        <w:tblPrEx>
          <w:tblCellMar>
            <w:top w:w="0" w:type="dxa"/>
            <w:bottom w:w="0" w:type="dxa"/>
          </w:tblCellMar>
        </w:tblPrEx>
        <w:trPr>
          <w:trHeight w:hRule="exact" w:val="134"/>
        </w:trPr>
        <w:tc>
          <w:tcPr>
            <w:tcW w:w="2410" w:type="dxa"/>
            <w:tcBorders>
              <w:top w:val="single" w:sz="4" w:space="0" w:color="000000"/>
              <w:left w:val="single" w:sz="4" w:space="0" w:color="000000"/>
              <w:bottom w:val="single" w:sz="4" w:space="0" w:color="000000"/>
              <w:right w:val="single" w:sz="4" w:space="0" w:color="000000"/>
            </w:tcBorders>
          </w:tcPr>
          <w:p w14:paraId="63B5F29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tcPr>
          <w:p w14:paraId="5627B55C" w14:textId="77777777" w:rsidR="00523AF4" w:rsidRDefault="00523AF4"/>
        </w:tc>
      </w:tr>
    </w:tbl>
    <w:p w14:paraId="6D111E7A" w14:textId="77777777" w:rsidR="00523AF4" w:rsidRDefault="00523AF4">
      <w:pPr>
        <w:spacing w:after="164" w:line="20" w:lineRule="exact"/>
      </w:pPr>
    </w:p>
    <w:p w14:paraId="44CB289A"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40E18692"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73 </w:t>
      </w:r>
      <w:r>
        <w:rPr>
          <w:rFonts w:ascii="Arial" w:eastAsia="Arial" w:hAnsi="Arial"/>
          <w:color w:val="000000"/>
          <w:sz w:val="20"/>
        </w:rPr>
        <w:t>Model Version: v3.8</w:t>
      </w:r>
    </w:p>
    <w:p w14:paraId="26F454B9" w14:textId="77777777" w:rsidR="00523AF4" w:rsidRDefault="00523AF4">
      <w:pPr>
        <w:sectPr w:rsidR="00523AF4">
          <w:pgSz w:w="11904" w:h="16838"/>
          <w:pgMar w:top="700" w:right="698" w:bottom="562" w:left="1423" w:header="720" w:footer="720" w:gutter="0"/>
          <w:cols w:space="720"/>
        </w:sectPr>
      </w:pPr>
    </w:p>
    <w:p w14:paraId="06631434" w14:textId="77777777" w:rsidR="00523AF4" w:rsidRDefault="00EE6B67">
      <w:pPr>
        <w:spacing w:before="18" w:after="247"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71AE2720" w14:textId="77777777">
        <w:tblPrEx>
          <w:tblCellMar>
            <w:top w:w="0" w:type="dxa"/>
            <w:bottom w:w="0" w:type="dxa"/>
          </w:tblCellMar>
        </w:tblPrEx>
        <w:trPr>
          <w:trHeight w:hRule="exact" w:val="1541"/>
        </w:trPr>
        <w:tc>
          <w:tcPr>
            <w:tcW w:w="2410" w:type="dxa"/>
            <w:tcBorders>
              <w:top w:val="single" w:sz="4" w:space="0" w:color="000000"/>
              <w:left w:val="single" w:sz="4" w:space="0" w:color="000000"/>
              <w:bottom w:val="single" w:sz="4" w:space="0" w:color="000000"/>
              <w:right w:val="single" w:sz="4" w:space="0" w:color="000000"/>
            </w:tcBorders>
            <w:vAlign w:val="center"/>
          </w:tcPr>
          <w:p w14:paraId="220ABDF3" w14:textId="77777777" w:rsidR="00523AF4" w:rsidRDefault="00EE6B67">
            <w:pPr>
              <w:spacing w:before="647" w:after="615" w:line="278" w:lineRule="exact"/>
              <w:ind w:left="38"/>
              <w:textAlignment w:val="baseline"/>
              <w:rPr>
                <w:rFonts w:ascii="Arial" w:eastAsia="Arial" w:hAnsi="Arial"/>
                <w:b/>
                <w:color w:val="000000"/>
                <w:sz w:val="24"/>
              </w:rPr>
            </w:pPr>
            <w:r>
              <w:rPr>
                <w:rFonts w:ascii="Arial" w:eastAsia="Arial" w:hAnsi="Arial"/>
                <w:b/>
                <w:color w:val="000000"/>
                <w:sz w:val="24"/>
              </w:rPr>
              <w:t>"Overhead"</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1125C974" w14:textId="77777777" w:rsidR="00523AF4" w:rsidRDefault="00EE6B67">
            <w:pPr>
              <w:spacing w:before="644" w:after="620" w:line="276" w:lineRule="exact"/>
              <w:ind w:left="108" w:right="108"/>
              <w:jc w:val="both"/>
              <w:textAlignment w:val="baseline"/>
              <w:rPr>
                <w:rFonts w:ascii="Arial" w:eastAsia="Arial" w:hAnsi="Arial"/>
                <w:color w:val="000000"/>
                <w:spacing w:val="-1"/>
                <w:sz w:val="24"/>
              </w:rPr>
            </w:pPr>
            <w:r>
              <w:rPr>
                <w:rFonts w:ascii="Arial" w:eastAsia="Arial" w:hAnsi="Arial"/>
                <w:color w:val="000000"/>
                <w:spacing w:val="-1"/>
                <w:sz w:val="24"/>
              </w:rPr>
              <w:t>those amounts which are intended to recover a proportion of the Supplier’s or the Key Subcontractor’s (as the context requires) indirect corporate costs (including financing, marketing, advertising, research and development and insurance costs and any fine</w:t>
            </w:r>
            <w:r>
              <w:rPr>
                <w:rFonts w:ascii="Arial" w:eastAsia="Arial" w:hAnsi="Arial"/>
                <w:color w:val="000000"/>
                <w:spacing w:val="-1"/>
                <w:sz w:val="24"/>
              </w:rPr>
              <w:t>s or penalties) but excluding allowable indirect costs apportioned to facilities and administration in the provision of Supplier Staff and accordingly included within limb (a) of the definition of "Costs";</w:t>
            </w:r>
          </w:p>
        </w:tc>
      </w:tr>
      <w:tr w:rsidR="00523AF4" w14:paraId="1264626C" w14:textId="77777777">
        <w:tblPrEx>
          <w:tblCellMar>
            <w:top w:w="0" w:type="dxa"/>
            <w:bottom w:w="0" w:type="dxa"/>
          </w:tblCellMar>
        </w:tblPrEx>
        <w:trPr>
          <w:trHeight w:hRule="exact" w:val="1656"/>
        </w:trPr>
        <w:tc>
          <w:tcPr>
            <w:tcW w:w="2410" w:type="dxa"/>
            <w:vMerge w:val="restart"/>
            <w:tcBorders>
              <w:top w:val="single" w:sz="4" w:space="0" w:color="000000"/>
              <w:left w:val="single" w:sz="4" w:space="0" w:color="000000"/>
              <w:bottom w:val="single" w:sz="0" w:space="0" w:color="000000"/>
              <w:right w:val="single" w:sz="4" w:space="0" w:color="000000"/>
            </w:tcBorders>
          </w:tcPr>
          <w:p w14:paraId="411FFB7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02FF2CC0" w14:textId="77777777" w:rsidR="00523AF4" w:rsidRDefault="00523AF4"/>
        </w:tc>
      </w:tr>
      <w:tr w:rsidR="00523AF4" w14:paraId="4C26AB23"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30208435"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6A7CADD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B8D7A6C"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02802BDE" w14:textId="77777777" w:rsidR="00523AF4" w:rsidRDefault="00EE6B67">
            <w:pPr>
              <w:spacing w:before="643" w:after="605" w:line="278" w:lineRule="exact"/>
              <w:ind w:left="19"/>
              <w:textAlignment w:val="baseline"/>
              <w:rPr>
                <w:rFonts w:ascii="Arial" w:eastAsia="Arial" w:hAnsi="Arial"/>
                <w:b/>
                <w:color w:val="000000"/>
                <w:sz w:val="24"/>
              </w:rPr>
            </w:pPr>
            <w:r>
              <w:rPr>
                <w:rFonts w:ascii="Arial" w:eastAsia="Arial" w:hAnsi="Arial"/>
                <w:b/>
                <w:color w:val="000000"/>
                <w:sz w:val="24"/>
              </w:rPr>
              <w:t>"Parliament"</w:t>
            </w:r>
          </w:p>
        </w:tc>
        <w:tc>
          <w:tcPr>
            <w:tcW w:w="7339" w:type="dxa"/>
            <w:tcBorders>
              <w:top w:val="single" w:sz="4" w:space="0" w:color="000000"/>
              <w:left w:val="single" w:sz="4" w:space="0" w:color="000000"/>
              <w:bottom w:val="single" w:sz="4" w:space="0" w:color="000000"/>
              <w:right w:val="single" w:sz="4" w:space="0" w:color="000000"/>
            </w:tcBorders>
            <w:vAlign w:val="center"/>
          </w:tcPr>
          <w:p w14:paraId="0A1FA870" w14:textId="77777777" w:rsidR="00523AF4" w:rsidRDefault="00EE6B67">
            <w:pPr>
              <w:spacing w:before="640" w:after="610" w:line="276" w:lineRule="exact"/>
              <w:ind w:left="110"/>
              <w:textAlignment w:val="baseline"/>
              <w:rPr>
                <w:rFonts w:ascii="Arial" w:eastAsia="Arial" w:hAnsi="Arial"/>
                <w:color w:val="000000"/>
                <w:sz w:val="24"/>
              </w:rPr>
            </w:pPr>
            <w:r>
              <w:rPr>
                <w:rFonts w:ascii="Arial" w:eastAsia="Arial" w:hAnsi="Arial"/>
                <w:color w:val="000000"/>
                <w:sz w:val="24"/>
              </w:rPr>
              <w:t>takes its natural meaning as interpreted by Law;</w:t>
            </w:r>
          </w:p>
        </w:tc>
      </w:tr>
      <w:tr w:rsidR="00523AF4" w14:paraId="39B8E141"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7D9E78B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438AAA6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A55C6FD"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04A6434C" w14:textId="77777777" w:rsidR="00523AF4" w:rsidRDefault="00EE6B67">
            <w:pPr>
              <w:spacing w:before="642" w:after="611" w:line="278" w:lineRule="exact"/>
              <w:ind w:left="19"/>
              <w:textAlignment w:val="baseline"/>
              <w:rPr>
                <w:rFonts w:ascii="Arial" w:eastAsia="Arial" w:hAnsi="Arial"/>
                <w:b/>
                <w:color w:val="000000"/>
                <w:sz w:val="24"/>
              </w:rPr>
            </w:pPr>
            <w:r>
              <w:rPr>
                <w:rFonts w:ascii="Arial" w:eastAsia="Arial" w:hAnsi="Arial"/>
                <w:b/>
                <w:color w:val="000000"/>
                <w:sz w:val="24"/>
              </w:rPr>
              <w:t>"Party"</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7970756D" w14:textId="77777777" w:rsidR="00523AF4" w:rsidRDefault="00EE6B67">
            <w:pPr>
              <w:spacing w:before="644" w:after="606" w:line="276" w:lineRule="exact"/>
              <w:ind w:left="108" w:right="108"/>
              <w:jc w:val="both"/>
              <w:textAlignment w:val="baseline"/>
              <w:rPr>
                <w:rFonts w:ascii="Arial" w:eastAsia="Arial" w:hAnsi="Arial"/>
                <w:color w:val="000000"/>
                <w:spacing w:val="-2"/>
                <w:sz w:val="24"/>
              </w:rPr>
            </w:pPr>
            <w:r>
              <w:rPr>
                <w:rFonts w:ascii="Arial" w:eastAsia="Arial" w:hAnsi="Arial"/>
                <w:color w:val="000000"/>
                <w:spacing w:val="-2"/>
                <w:sz w:val="24"/>
              </w:rPr>
              <w:t>in the context of the Framework Contract, CCS or the Supplier, and in the in the context of a Call-Off Contract the Buyer or the Supplier. "</w:t>
            </w:r>
            <w:r>
              <w:rPr>
                <w:rFonts w:ascii="Arial" w:eastAsia="Arial" w:hAnsi="Arial"/>
                <w:b/>
                <w:color w:val="000000"/>
                <w:spacing w:val="-2"/>
                <w:sz w:val="24"/>
              </w:rPr>
              <w:t>Parties</w:t>
            </w:r>
            <w:r>
              <w:rPr>
                <w:rFonts w:ascii="Arial" w:eastAsia="Arial" w:hAnsi="Arial"/>
                <w:color w:val="000000"/>
                <w:spacing w:val="-2"/>
                <w:sz w:val="24"/>
              </w:rPr>
              <w:t>" shall mean both of them where the context permits;</w:t>
            </w:r>
          </w:p>
        </w:tc>
      </w:tr>
      <w:tr w:rsidR="00523AF4" w14:paraId="68BB7AF8"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77BFC36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12B945E7" w14:textId="77777777" w:rsidR="00523AF4" w:rsidRDefault="00523AF4"/>
        </w:tc>
      </w:tr>
      <w:tr w:rsidR="00523AF4" w14:paraId="55BAD227"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7B6963F1"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152C0B5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66D370C" w14:textId="77777777">
        <w:tblPrEx>
          <w:tblCellMar>
            <w:top w:w="0" w:type="dxa"/>
            <w:bottom w:w="0" w:type="dxa"/>
          </w:tblCellMar>
        </w:tblPrEx>
        <w:trPr>
          <w:trHeight w:hRule="exact" w:val="1814"/>
        </w:trPr>
        <w:tc>
          <w:tcPr>
            <w:tcW w:w="2410" w:type="dxa"/>
            <w:tcBorders>
              <w:top w:val="single" w:sz="4" w:space="0" w:color="000000"/>
              <w:left w:val="single" w:sz="4" w:space="0" w:color="000000"/>
              <w:bottom w:val="single" w:sz="4" w:space="0" w:color="000000"/>
              <w:right w:val="single" w:sz="4" w:space="0" w:color="000000"/>
            </w:tcBorders>
            <w:vAlign w:val="center"/>
          </w:tcPr>
          <w:p w14:paraId="7B1D170E" w14:textId="77777777" w:rsidR="00523AF4" w:rsidRDefault="00EE6B67">
            <w:pPr>
              <w:spacing w:before="642" w:after="606" w:line="278" w:lineRule="exact"/>
              <w:textAlignment w:val="baseline"/>
              <w:rPr>
                <w:rFonts w:ascii="Arial" w:eastAsia="Arial" w:hAnsi="Arial"/>
                <w:b/>
                <w:color w:val="000000"/>
                <w:sz w:val="24"/>
              </w:rPr>
            </w:pPr>
            <w:r>
              <w:rPr>
                <w:rFonts w:ascii="Arial" w:eastAsia="Arial" w:hAnsi="Arial"/>
                <w:b/>
                <w:color w:val="000000"/>
                <w:sz w:val="24"/>
              </w:rPr>
              <w:t>"Performance Indicators" or "PIs"</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260A5BB7" w14:textId="77777777" w:rsidR="00523AF4" w:rsidRDefault="00EE6B67">
            <w:pPr>
              <w:spacing w:before="644" w:after="606" w:line="276" w:lineRule="exact"/>
              <w:ind w:left="108" w:right="108"/>
              <w:jc w:val="both"/>
              <w:textAlignment w:val="baseline"/>
              <w:rPr>
                <w:rFonts w:ascii="Arial" w:eastAsia="Arial" w:hAnsi="Arial"/>
                <w:color w:val="000000"/>
                <w:sz w:val="24"/>
              </w:rPr>
            </w:pPr>
            <w:r>
              <w:rPr>
                <w:rFonts w:ascii="Arial" w:eastAsia="Arial" w:hAnsi="Arial"/>
                <w:color w:val="000000"/>
                <w:sz w:val="24"/>
              </w:rPr>
              <w:t>the performance measurements and targets in respect of the Supplier’s performance of the Framework Contract set out in Framework Schedule 4 (Framework Management);</w:t>
            </w:r>
          </w:p>
        </w:tc>
      </w:tr>
      <w:tr w:rsidR="00523AF4" w14:paraId="07252407" w14:textId="77777777">
        <w:tblPrEx>
          <w:tblCellMar>
            <w:top w:w="0" w:type="dxa"/>
            <w:bottom w:w="0" w:type="dxa"/>
          </w:tblCellMar>
        </w:tblPrEx>
        <w:trPr>
          <w:trHeight w:hRule="exact" w:val="274"/>
        </w:trPr>
        <w:tc>
          <w:tcPr>
            <w:tcW w:w="2410" w:type="dxa"/>
            <w:vMerge w:val="restart"/>
            <w:tcBorders>
              <w:top w:val="single" w:sz="4" w:space="0" w:color="000000"/>
              <w:left w:val="single" w:sz="4" w:space="0" w:color="000000"/>
              <w:bottom w:val="single" w:sz="0" w:space="0" w:color="000000"/>
              <w:right w:val="single" w:sz="4" w:space="0" w:color="000000"/>
            </w:tcBorders>
          </w:tcPr>
          <w:p w14:paraId="56E5B0B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44B8F894" w14:textId="77777777" w:rsidR="00523AF4" w:rsidRDefault="00523AF4"/>
        </w:tc>
      </w:tr>
      <w:tr w:rsidR="00523AF4" w14:paraId="0DEF6D98"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36E3E75A"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602F341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570577F"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354C1C03" w14:textId="77777777" w:rsidR="00523AF4" w:rsidRDefault="00EE6B67">
            <w:pPr>
              <w:spacing w:before="642" w:after="611" w:line="278" w:lineRule="exact"/>
              <w:ind w:left="19"/>
              <w:textAlignment w:val="baseline"/>
              <w:rPr>
                <w:rFonts w:ascii="Arial" w:eastAsia="Arial" w:hAnsi="Arial"/>
                <w:b/>
                <w:color w:val="000000"/>
                <w:sz w:val="24"/>
              </w:rPr>
            </w:pPr>
            <w:r>
              <w:rPr>
                <w:rFonts w:ascii="Arial" w:eastAsia="Arial" w:hAnsi="Arial"/>
                <w:b/>
                <w:color w:val="000000"/>
                <w:sz w:val="24"/>
              </w:rPr>
              <w:t>"Personal Data"</w:t>
            </w:r>
          </w:p>
        </w:tc>
        <w:tc>
          <w:tcPr>
            <w:tcW w:w="7339" w:type="dxa"/>
            <w:tcBorders>
              <w:top w:val="single" w:sz="4" w:space="0" w:color="000000"/>
              <w:left w:val="single" w:sz="4" w:space="0" w:color="000000"/>
              <w:bottom w:val="single" w:sz="4" w:space="0" w:color="000000"/>
              <w:right w:val="single" w:sz="4" w:space="0" w:color="000000"/>
            </w:tcBorders>
            <w:vAlign w:val="center"/>
          </w:tcPr>
          <w:p w14:paraId="43DB76FB" w14:textId="77777777" w:rsidR="00523AF4" w:rsidRDefault="00EE6B67">
            <w:pPr>
              <w:spacing w:before="639" w:after="616" w:line="276" w:lineRule="exact"/>
              <w:ind w:left="110"/>
              <w:textAlignment w:val="baseline"/>
              <w:rPr>
                <w:rFonts w:ascii="Arial" w:eastAsia="Arial" w:hAnsi="Arial"/>
                <w:color w:val="000000"/>
                <w:sz w:val="24"/>
              </w:rPr>
            </w:pPr>
            <w:r>
              <w:rPr>
                <w:rFonts w:ascii="Arial" w:eastAsia="Arial" w:hAnsi="Arial"/>
                <w:color w:val="000000"/>
                <w:sz w:val="24"/>
              </w:rPr>
              <w:t>has the meaning given to it in the GDPR;</w:t>
            </w:r>
          </w:p>
        </w:tc>
      </w:tr>
      <w:tr w:rsidR="00523AF4" w14:paraId="0C93EB69"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51D9749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1E5A62F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1AAAFAEE" w14:textId="77777777">
        <w:tblPrEx>
          <w:tblCellMar>
            <w:top w:w="0" w:type="dxa"/>
            <w:bottom w:w="0" w:type="dxa"/>
          </w:tblCellMar>
        </w:tblPrEx>
        <w:trPr>
          <w:trHeight w:hRule="exact" w:val="1536"/>
        </w:trPr>
        <w:tc>
          <w:tcPr>
            <w:tcW w:w="2410" w:type="dxa"/>
            <w:vMerge w:val="restart"/>
            <w:tcBorders>
              <w:top w:val="single" w:sz="4" w:space="0" w:color="000000"/>
              <w:left w:val="single" w:sz="4" w:space="0" w:color="000000"/>
              <w:bottom w:val="single" w:sz="0" w:space="0" w:color="000000"/>
              <w:right w:val="single" w:sz="4" w:space="0" w:color="000000"/>
            </w:tcBorders>
            <w:vAlign w:val="center"/>
          </w:tcPr>
          <w:p w14:paraId="21BAE5C6" w14:textId="77777777" w:rsidR="00523AF4" w:rsidRDefault="00EE6B67">
            <w:pPr>
              <w:spacing w:before="642" w:after="611" w:line="278" w:lineRule="exact"/>
              <w:textAlignment w:val="baseline"/>
              <w:rPr>
                <w:rFonts w:ascii="Arial" w:eastAsia="Arial" w:hAnsi="Arial"/>
                <w:b/>
                <w:color w:val="000000"/>
                <w:sz w:val="24"/>
              </w:rPr>
            </w:pPr>
            <w:r>
              <w:rPr>
                <w:rFonts w:ascii="Arial" w:eastAsia="Arial" w:hAnsi="Arial"/>
                <w:b/>
                <w:color w:val="000000"/>
                <w:sz w:val="24"/>
              </w:rPr>
              <w:t>“Personal Data Breach”</w:t>
            </w:r>
          </w:p>
        </w:tc>
        <w:tc>
          <w:tcPr>
            <w:tcW w:w="7339" w:type="dxa"/>
            <w:tcBorders>
              <w:top w:val="single" w:sz="4" w:space="0" w:color="000000"/>
              <w:left w:val="single" w:sz="4" w:space="0" w:color="000000"/>
              <w:bottom w:val="single" w:sz="4" w:space="0" w:color="000000"/>
              <w:right w:val="single" w:sz="4" w:space="0" w:color="000000"/>
            </w:tcBorders>
            <w:vAlign w:val="center"/>
          </w:tcPr>
          <w:p w14:paraId="1A0DB379" w14:textId="77777777" w:rsidR="00523AF4" w:rsidRDefault="00EE6B67">
            <w:pPr>
              <w:spacing w:before="639" w:after="620" w:line="276" w:lineRule="exact"/>
              <w:ind w:left="110"/>
              <w:textAlignment w:val="baseline"/>
              <w:rPr>
                <w:rFonts w:ascii="Arial" w:eastAsia="Arial" w:hAnsi="Arial"/>
                <w:color w:val="000000"/>
                <w:sz w:val="24"/>
              </w:rPr>
            </w:pPr>
            <w:r>
              <w:rPr>
                <w:rFonts w:ascii="Arial" w:eastAsia="Arial" w:hAnsi="Arial"/>
                <w:color w:val="000000"/>
                <w:sz w:val="24"/>
              </w:rPr>
              <w:t>has the meaning given to it in the GDPR;</w:t>
            </w:r>
          </w:p>
        </w:tc>
      </w:tr>
      <w:tr w:rsidR="00523AF4" w14:paraId="798AC44A" w14:textId="77777777">
        <w:tblPrEx>
          <w:tblCellMar>
            <w:top w:w="0" w:type="dxa"/>
            <w:bottom w:w="0" w:type="dxa"/>
          </w:tblCellMar>
        </w:tblPrEx>
        <w:trPr>
          <w:trHeight w:hRule="exact" w:val="278"/>
        </w:trPr>
        <w:tc>
          <w:tcPr>
            <w:tcW w:w="2410" w:type="dxa"/>
            <w:vMerge/>
            <w:tcBorders>
              <w:top w:val="single" w:sz="0" w:space="0" w:color="000000"/>
              <w:left w:val="single" w:sz="4" w:space="0" w:color="000000"/>
              <w:bottom w:val="single" w:sz="4" w:space="0" w:color="000000"/>
              <w:right w:val="single" w:sz="4" w:space="0" w:color="000000"/>
            </w:tcBorders>
            <w:vAlign w:val="center"/>
          </w:tcPr>
          <w:p w14:paraId="2C694B5D" w14:textId="77777777" w:rsidR="00523AF4" w:rsidRDefault="00523AF4"/>
        </w:tc>
        <w:tc>
          <w:tcPr>
            <w:tcW w:w="7339" w:type="dxa"/>
            <w:vMerge w:val="restart"/>
            <w:tcBorders>
              <w:top w:val="single" w:sz="4" w:space="0" w:color="000000"/>
              <w:left w:val="single" w:sz="4" w:space="0" w:color="000000"/>
              <w:bottom w:val="single" w:sz="0" w:space="0" w:color="000000"/>
              <w:right w:val="single" w:sz="4" w:space="0" w:color="000000"/>
            </w:tcBorders>
          </w:tcPr>
          <w:p w14:paraId="5E7CEC8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14AFDB1" w14:textId="77777777">
        <w:tblPrEx>
          <w:tblCellMar>
            <w:top w:w="0" w:type="dxa"/>
            <w:bottom w:w="0" w:type="dxa"/>
          </w:tblCellMar>
        </w:tblPrEx>
        <w:trPr>
          <w:trHeight w:hRule="exact" w:val="135"/>
        </w:trPr>
        <w:tc>
          <w:tcPr>
            <w:tcW w:w="2410" w:type="dxa"/>
            <w:tcBorders>
              <w:top w:val="single" w:sz="4" w:space="0" w:color="000000"/>
              <w:left w:val="single" w:sz="4" w:space="0" w:color="000000"/>
              <w:bottom w:val="single" w:sz="4" w:space="0" w:color="000000"/>
              <w:right w:val="single" w:sz="4" w:space="0" w:color="000000"/>
            </w:tcBorders>
          </w:tcPr>
          <w:p w14:paraId="5B99558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tcPr>
          <w:p w14:paraId="2471EAD7" w14:textId="77777777" w:rsidR="00523AF4" w:rsidRDefault="00523AF4"/>
        </w:tc>
      </w:tr>
    </w:tbl>
    <w:p w14:paraId="74F342FE" w14:textId="77777777" w:rsidR="00523AF4" w:rsidRDefault="00523AF4">
      <w:pPr>
        <w:spacing w:after="634" w:line="20" w:lineRule="exact"/>
      </w:pPr>
    </w:p>
    <w:p w14:paraId="335E065B"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3926A31B"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74 </w:t>
      </w:r>
      <w:r>
        <w:rPr>
          <w:rFonts w:ascii="Arial" w:eastAsia="Arial" w:hAnsi="Arial"/>
          <w:color w:val="000000"/>
          <w:sz w:val="20"/>
        </w:rPr>
        <w:t>Model Version: v3.8</w:t>
      </w:r>
    </w:p>
    <w:p w14:paraId="1A4C18AE" w14:textId="77777777" w:rsidR="00523AF4" w:rsidRDefault="00523AF4">
      <w:pPr>
        <w:sectPr w:rsidR="00523AF4">
          <w:pgSz w:w="11904" w:h="16838"/>
          <w:pgMar w:top="700" w:right="698" w:bottom="562" w:left="1423" w:header="720" w:footer="720" w:gutter="0"/>
          <w:cols w:space="720"/>
        </w:sectPr>
      </w:pPr>
    </w:p>
    <w:p w14:paraId="745B84D4"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5071E5BD" w14:textId="77777777">
        <w:tblPrEx>
          <w:tblCellMar>
            <w:top w:w="0" w:type="dxa"/>
            <w:bottom w:w="0" w:type="dxa"/>
          </w:tblCellMar>
        </w:tblPrEx>
        <w:trPr>
          <w:trHeight w:hRule="exact" w:val="1541"/>
        </w:trPr>
        <w:tc>
          <w:tcPr>
            <w:tcW w:w="2410" w:type="dxa"/>
            <w:tcBorders>
              <w:top w:val="single" w:sz="4" w:space="0" w:color="000000"/>
              <w:left w:val="single" w:sz="4" w:space="0" w:color="000000"/>
              <w:bottom w:val="single" w:sz="4" w:space="0" w:color="000000"/>
              <w:right w:val="single" w:sz="4" w:space="0" w:color="000000"/>
            </w:tcBorders>
            <w:vAlign w:val="center"/>
          </w:tcPr>
          <w:p w14:paraId="7603AD00" w14:textId="77777777" w:rsidR="00523AF4" w:rsidRDefault="00EE6B67">
            <w:pPr>
              <w:spacing w:before="646" w:after="616" w:line="278" w:lineRule="exact"/>
              <w:ind w:left="19"/>
              <w:textAlignment w:val="baseline"/>
              <w:rPr>
                <w:rFonts w:ascii="Arial" w:eastAsia="Arial" w:hAnsi="Arial"/>
                <w:b/>
                <w:color w:val="000000"/>
                <w:sz w:val="24"/>
              </w:rPr>
            </w:pPr>
            <w:r>
              <w:rPr>
                <w:rFonts w:ascii="Arial" w:eastAsia="Arial" w:hAnsi="Arial"/>
                <w:b/>
                <w:color w:val="000000"/>
                <w:sz w:val="24"/>
              </w:rPr>
              <w:t>“Personnel”</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0610E019" w14:textId="77777777" w:rsidR="00523AF4" w:rsidRDefault="00EE6B67">
            <w:pPr>
              <w:spacing w:before="644" w:after="616" w:line="276" w:lineRule="exact"/>
              <w:ind w:left="108" w:right="108"/>
              <w:jc w:val="both"/>
              <w:textAlignment w:val="baseline"/>
              <w:rPr>
                <w:rFonts w:ascii="Arial" w:eastAsia="Arial" w:hAnsi="Arial"/>
                <w:color w:val="000000"/>
                <w:spacing w:val="-1"/>
                <w:sz w:val="24"/>
              </w:rPr>
            </w:pPr>
            <w:r>
              <w:rPr>
                <w:rFonts w:ascii="Arial" w:eastAsia="Arial" w:hAnsi="Arial"/>
                <w:color w:val="000000"/>
                <w:spacing w:val="-1"/>
                <w:sz w:val="24"/>
              </w:rPr>
              <w:t xml:space="preserve">all directors, officers, employees, agents, consultants and suppliers of a Party and/or of any Subcontractor and/or Subprocessor engaged in the performance </w:t>
            </w:r>
            <w:r>
              <w:rPr>
                <w:rFonts w:ascii="Arial" w:eastAsia="Arial" w:hAnsi="Arial"/>
                <w:color w:val="000000"/>
                <w:spacing w:val="-1"/>
                <w:sz w:val="24"/>
              </w:rPr>
              <w:t>of its obligations under a Contract;</w:t>
            </w:r>
          </w:p>
        </w:tc>
      </w:tr>
      <w:tr w:rsidR="00523AF4" w14:paraId="6113444D"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3C87688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31C1562A" w14:textId="77777777" w:rsidR="00523AF4" w:rsidRDefault="00523AF4"/>
        </w:tc>
      </w:tr>
      <w:tr w:rsidR="00523AF4" w14:paraId="6F0FEFC0"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3B301CE8"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3FD1CF7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4E88635" w14:textId="77777777">
        <w:tblPrEx>
          <w:tblCellMar>
            <w:top w:w="0" w:type="dxa"/>
            <w:bottom w:w="0" w:type="dxa"/>
          </w:tblCellMar>
        </w:tblPrEx>
        <w:trPr>
          <w:trHeight w:hRule="exact" w:val="1724"/>
        </w:trPr>
        <w:tc>
          <w:tcPr>
            <w:tcW w:w="2410" w:type="dxa"/>
            <w:vMerge w:val="restart"/>
            <w:tcBorders>
              <w:top w:val="single" w:sz="4" w:space="0" w:color="000000"/>
              <w:left w:val="single" w:sz="4" w:space="0" w:color="000000"/>
              <w:bottom w:val="single" w:sz="0" w:space="0" w:color="000000"/>
              <w:right w:val="single" w:sz="4" w:space="0" w:color="000000"/>
            </w:tcBorders>
            <w:vAlign w:val="center"/>
          </w:tcPr>
          <w:p w14:paraId="516D8073" w14:textId="77777777" w:rsidR="00523AF4" w:rsidRDefault="00EE6B67">
            <w:pPr>
              <w:spacing w:before="642" w:after="612" w:line="278" w:lineRule="exact"/>
              <w:textAlignment w:val="baseline"/>
              <w:rPr>
                <w:rFonts w:ascii="Arial" w:eastAsia="Arial" w:hAnsi="Arial"/>
                <w:b/>
                <w:color w:val="000000"/>
                <w:sz w:val="24"/>
              </w:rPr>
            </w:pPr>
            <w:r>
              <w:rPr>
                <w:rFonts w:ascii="Arial" w:eastAsia="Arial" w:hAnsi="Arial"/>
                <w:b/>
                <w:color w:val="000000"/>
                <w:sz w:val="24"/>
              </w:rPr>
              <w:t xml:space="preserve">"Prescribed </w:t>
            </w:r>
            <w:r>
              <w:rPr>
                <w:rFonts w:ascii="Arial" w:eastAsia="Arial" w:hAnsi="Arial"/>
                <w:b/>
                <w:color w:val="000000"/>
                <w:sz w:val="24"/>
              </w:rPr>
              <w:br/>
              <w:t>Person"</w:t>
            </w:r>
          </w:p>
        </w:tc>
        <w:tc>
          <w:tcPr>
            <w:tcW w:w="7339" w:type="dxa"/>
            <w:tcBorders>
              <w:top w:val="single" w:sz="4" w:space="0" w:color="000000"/>
              <w:left w:val="single" w:sz="4" w:space="0" w:color="000000"/>
              <w:bottom w:val="single" w:sz="4" w:space="0" w:color="000000"/>
              <w:right w:val="single" w:sz="4" w:space="0" w:color="000000"/>
            </w:tcBorders>
            <w:vAlign w:val="bottom"/>
          </w:tcPr>
          <w:p w14:paraId="70E5A499" w14:textId="77777777" w:rsidR="00523AF4" w:rsidRDefault="00EE6B67">
            <w:pPr>
              <w:spacing w:before="620" w:line="275" w:lineRule="exact"/>
              <w:ind w:left="144" w:right="108"/>
              <w:jc w:val="both"/>
              <w:textAlignment w:val="baseline"/>
              <w:rPr>
                <w:rFonts w:ascii="Arial" w:eastAsia="Arial" w:hAnsi="Arial"/>
                <w:color w:val="000000"/>
                <w:spacing w:val="-1"/>
                <w:sz w:val="24"/>
              </w:rPr>
            </w:pPr>
            <w:r>
              <w:rPr>
                <w:rFonts w:ascii="Arial" w:eastAsia="Arial" w:hAnsi="Arial"/>
                <w:color w:val="000000"/>
                <w:spacing w:val="-1"/>
                <w:sz w:val="24"/>
              </w:rPr>
              <w:t>a legal adviser, an MP or an appropriate body which a whistle-blower may make a disclosure to as detailed in ‘Whistleblowing: list of prescribed people and bodies’, 24 November 2016, available online at:</w:t>
            </w:r>
            <w:r>
              <w:rPr>
                <w:rFonts w:ascii="Arial" w:eastAsia="Arial" w:hAnsi="Arial"/>
                <w:color w:val="0000FF"/>
                <w:spacing w:val="-1"/>
                <w:sz w:val="24"/>
              </w:rPr>
              <w:t xml:space="preserve"> </w:t>
            </w:r>
            <w:hyperlink r:id="rId11">
              <w:r>
                <w:rPr>
                  <w:rFonts w:ascii="Arial" w:eastAsia="Arial" w:hAnsi="Arial"/>
                  <w:color w:val="0000FF"/>
                  <w:spacing w:val="-1"/>
                  <w:sz w:val="24"/>
                  <w:u w:val="single"/>
                </w:rPr>
                <w:t>https://www.gov.uk/government/publications/blowing-the-</w:t>
              </w:r>
            </w:hyperlink>
            <w:r>
              <w:rPr>
                <w:rFonts w:ascii="Arial" w:eastAsia="Arial" w:hAnsi="Arial"/>
                <w:color w:val="000000"/>
                <w:sz w:val="24"/>
              </w:rPr>
              <w:t xml:space="preserve"> </w:t>
            </w:r>
          </w:p>
        </w:tc>
      </w:tr>
      <w:tr w:rsidR="00523AF4" w14:paraId="07EB1C46" w14:textId="77777777">
        <w:tblPrEx>
          <w:tblCellMar>
            <w:top w:w="0" w:type="dxa"/>
            <w:bottom w:w="0" w:type="dxa"/>
          </w:tblCellMar>
        </w:tblPrEx>
        <w:trPr>
          <w:trHeight w:hRule="exact" w:val="91"/>
        </w:trPr>
        <w:tc>
          <w:tcPr>
            <w:tcW w:w="2410" w:type="dxa"/>
            <w:vMerge/>
            <w:tcBorders>
              <w:top w:val="single" w:sz="0" w:space="0" w:color="000000"/>
              <w:left w:val="single" w:sz="4" w:space="0" w:color="000000"/>
              <w:bottom w:val="single" w:sz="4" w:space="0" w:color="000000"/>
              <w:right w:val="single" w:sz="4" w:space="0" w:color="000000"/>
            </w:tcBorders>
            <w:vAlign w:val="center"/>
          </w:tcPr>
          <w:p w14:paraId="57716636" w14:textId="77777777" w:rsidR="00523AF4" w:rsidRDefault="00523AF4"/>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346AFFFB" w14:textId="77777777" w:rsidR="00523AF4" w:rsidRDefault="00EE6B67">
            <w:pPr>
              <w:spacing w:line="233" w:lineRule="exact"/>
              <w:ind w:left="144"/>
              <w:textAlignment w:val="baseline"/>
              <w:rPr>
                <w:rFonts w:ascii="Arial" w:eastAsia="Arial" w:hAnsi="Arial"/>
                <w:color w:val="0000FF"/>
                <w:sz w:val="24"/>
              </w:rPr>
            </w:pPr>
            <w:r>
              <w:rPr>
                <w:rFonts w:ascii="Arial" w:eastAsia="Arial" w:hAnsi="Arial"/>
                <w:color w:val="0000FF"/>
                <w:sz w:val="24"/>
              </w:rPr>
              <w:t>whistle-list-of-prescribed-people-and-bodies--2/whistleblowing-list-</w:t>
            </w:r>
            <w:r>
              <w:rPr>
                <w:rFonts w:ascii="Arial" w:eastAsia="Arial" w:hAnsi="Arial"/>
                <w:color w:val="000000"/>
                <w:sz w:val="24"/>
              </w:rPr>
              <w:t xml:space="preserve"> </w:t>
            </w:r>
          </w:p>
        </w:tc>
      </w:tr>
      <w:tr w:rsidR="00523AF4" w14:paraId="47FCD3CD" w14:textId="77777777">
        <w:tblPrEx>
          <w:tblCellMar>
            <w:top w:w="0" w:type="dxa"/>
            <w:bottom w:w="0" w:type="dxa"/>
          </w:tblCellMar>
        </w:tblPrEx>
        <w:trPr>
          <w:trHeight w:hRule="exact" w:val="182"/>
        </w:trPr>
        <w:tc>
          <w:tcPr>
            <w:tcW w:w="2410" w:type="dxa"/>
            <w:vMerge w:val="restart"/>
            <w:tcBorders>
              <w:top w:val="single" w:sz="4" w:space="0" w:color="000000"/>
              <w:left w:val="single" w:sz="4" w:space="0" w:color="000000"/>
              <w:bottom w:val="single" w:sz="0" w:space="0" w:color="000000"/>
              <w:right w:val="single" w:sz="4" w:space="0" w:color="000000"/>
            </w:tcBorders>
          </w:tcPr>
          <w:p w14:paraId="61A865F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145CD24F" w14:textId="77777777" w:rsidR="00523AF4" w:rsidRDefault="00523AF4"/>
        </w:tc>
      </w:tr>
      <w:tr w:rsidR="00523AF4" w14:paraId="3079F777" w14:textId="77777777">
        <w:tblPrEx>
          <w:tblCellMar>
            <w:top w:w="0" w:type="dxa"/>
            <w:bottom w:w="0" w:type="dxa"/>
          </w:tblCellMar>
        </w:tblPrEx>
        <w:trPr>
          <w:trHeight w:hRule="exact" w:val="279"/>
        </w:trPr>
        <w:tc>
          <w:tcPr>
            <w:tcW w:w="2410" w:type="dxa"/>
            <w:vMerge/>
            <w:tcBorders>
              <w:top w:val="single" w:sz="0" w:space="0" w:color="000000"/>
              <w:left w:val="single" w:sz="4" w:space="0" w:color="000000"/>
              <w:bottom w:val="single" w:sz="0" w:space="0" w:color="000000"/>
              <w:right w:val="single" w:sz="4" w:space="0" w:color="000000"/>
            </w:tcBorders>
          </w:tcPr>
          <w:p w14:paraId="495634AA"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vAlign w:val="center"/>
          </w:tcPr>
          <w:p w14:paraId="0B2F4BC2" w14:textId="77777777" w:rsidR="00523AF4" w:rsidRDefault="00EE6B67">
            <w:pPr>
              <w:spacing w:line="243" w:lineRule="exact"/>
              <w:ind w:left="110"/>
              <w:textAlignment w:val="baseline"/>
              <w:rPr>
                <w:rFonts w:ascii="Arial" w:eastAsia="Arial" w:hAnsi="Arial"/>
                <w:color w:val="0000FF"/>
                <w:sz w:val="24"/>
              </w:rPr>
            </w:pPr>
            <w:r>
              <w:rPr>
                <w:rFonts w:ascii="Arial" w:eastAsia="Arial" w:hAnsi="Arial"/>
                <w:color w:val="0000FF"/>
                <w:sz w:val="24"/>
              </w:rPr>
              <w:t>of-prescribed-people-and-bodies;</w:t>
            </w:r>
          </w:p>
        </w:tc>
      </w:tr>
      <w:tr w:rsidR="00523AF4" w14:paraId="4FE18FDE" w14:textId="77777777">
        <w:tblPrEx>
          <w:tblCellMar>
            <w:top w:w="0" w:type="dxa"/>
            <w:bottom w:w="0" w:type="dxa"/>
          </w:tblCellMar>
        </w:tblPrEx>
        <w:trPr>
          <w:trHeight w:hRule="exact" w:val="643"/>
        </w:trPr>
        <w:tc>
          <w:tcPr>
            <w:tcW w:w="2410" w:type="dxa"/>
            <w:vMerge/>
            <w:tcBorders>
              <w:top w:val="single" w:sz="0" w:space="0" w:color="000000"/>
              <w:left w:val="single" w:sz="4" w:space="0" w:color="000000"/>
              <w:bottom w:val="single" w:sz="0" w:space="0" w:color="000000"/>
              <w:right w:val="single" w:sz="4" w:space="0" w:color="000000"/>
            </w:tcBorders>
          </w:tcPr>
          <w:p w14:paraId="52176D97"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67D4202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3F0A847"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1B59177C"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43E6AFB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793DA3E"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42744B43" w14:textId="77777777" w:rsidR="00523AF4" w:rsidRDefault="00EE6B67">
            <w:pPr>
              <w:spacing w:before="642" w:after="606" w:line="278" w:lineRule="exact"/>
              <w:ind w:left="19"/>
              <w:textAlignment w:val="baseline"/>
              <w:rPr>
                <w:rFonts w:ascii="Arial" w:eastAsia="Arial" w:hAnsi="Arial"/>
                <w:b/>
                <w:color w:val="000000"/>
                <w:sz w:val="24"/>
              </w:rPr>
            </w:pPr>
            <w:r>
              <w:rPr>
                <w:rFonts w:ascii="Arial" w:eastAsia="Arial" w:hAnsi="Arial"/>
                <w:b/>
                <w:color w:val="000000"/>
                <w:sz w:val="24"/>
              </w:rPr>
              <w:t>“Processing”</w:t>
            </w:r>
          </w:p>
        </w:tc>
        <w:tc>
          <w:tcPr>
            <w:tcW w:w="7339" w:type="dxa"/>
            <w:tcBorders>
              <w:top w:val="single" w:sz="4" w:space="0" w:color="000000"/>
              <w:left w:val="single" w:sz="4" w:space="0" w:color="000000"/>
              <w:bottom w:val="single" w:sz="4" w:space="0" w:color="000000"/>
              <w:right w:val="single" w:sz="4" w:space="0" w:color="000000"/>
            </w:tcBorders>
            <w:vAlign w:val="center"/>
          </w:tcPr>
          <w:p w14:paraId="02782E46" w14:textId="77777777" w:rsidR="00523AF4" w:rsidRDefault="00EE6B67">
            <w:pPr>
              <w:spacing w:before="640" w:after="610" w:line="276" w:lineRule="exact"/>
              <w:ind w:left="110"/>
              <w:textAlignment w:val="baseline"/>
              <w:rPr>
                <w:rFonts w:ascii="Arial" w:eastAsia="Arial" w:hAnsi="Arial"/>
                <w:color w:val="000000"/>
                <w:sz w:val="24"/>
              </w:rPr>
            </w:pPr>
            <w:r>
              <w:rPr>
                <w:rFonts w:ascii="Arial" w:eastAsia="Arial" w:hAnsi="Arial"/>
                <w:color w:val="000000"/>
                <w:sz w:val="24"/>
              </w:rPr>
              <w:t>has the meaning given to it in the GDPR;</w:t>
            </w:r>
          </w:p>
        </w:tc>
      </w:tr>
      <w:tr w:rsidR="00523AF4" w14:paraId="1FBF842A"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5E2859C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4D0A508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D988114"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113DF92E" w14:textId="77777777" w:rsidR="00523AF4" w:rsidRDefault="00EE6B67">
            <w:pPr>
              <w:spacing w:before="641" w:after="612" w:line="278" w:lineRule="exact"/>
              <w:ind w:left="19"/>
              <w:textAlignment w:val="baseline"/>
              <w:rPr>
                <w:rFonts w:ascii="Arial" w:eastAsia="Arial" w:hAnsi="Arial"/>
                <w:b/>
                <w:color w:val="000000"/>
                <w:sz w:val="24"/>
              </w:rPr>
            </w:pPr>
            <w:r>
              <w:rPr>
                <w:rFonts w:ascii="Arial" w:eastAsia="Arial" w:hAnsi="Arial"/>
                <w:b/>
                <w:color w:val="000000"/>
                <w:sz w:val="24"/>
              </w:rPr>
              <w:t>“Processor”</w:t>
            </w:r>
          </w:p>
        </w:tc>
        <w:tc>
          <w:tcPr>
            <w:tcW w:w="7339" w:type="dxa"/>
            <w:tcBorders>
              <w:top w:val="single" w:sz="4" w:space="0" w:color="000000"/>
              <w:left w:val="single" w:sz="4" w:space="0" w:color="000000"/>
              <w:bottom w:val="single" w:sz="4" w:space="0" w:color="000000"/>
              <w:right w:val="single" w:sz="4" w:space="0" w:color="000000"/>
            </w:tcBorders>
            <w:vAlign w:val="center"/>
          </w:tcPr>
          <w:p w14:paraId="118D1CDA" w14:textId="77777777" w:rsidR="00523AF4" w:rsidRDefault="00EE6B67">
            <w:pPr>
              <w:spacing w:before="639" w:after="616" w:line="276" w:lineRule="exact"/>
              <w:ind w:left="110"/>
              <w:textAlignment w:val="baseline"/>
              <w:rPr>
                <w:rFonts w:ascii="Arial" w:eastAsia="Arial" w:hAnsi="Arial"/>
                <w:color w:val="000000"/>
                <w:sz w:val="24"/>
              </w:rPr>
            </w:pPr>
            <w:r>
              <w:rPr>
                <w:rFonts w:ascii="Arial" w:eastAsia="Arial" w:hAnsi="Arial"/>
                <w:color w:val="000000"/>
                <w:sz w:val="24"/>
              </w:rPr>
              <w:t>has the meaning given to it in the GDPR;</w:t>
            </w:r>
          </w:p>
        </w:tc>
      </w:tr>
      <w:tr w:rsidR="00523AF4" w14:paraId="5C1FF6BF"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0E9CCAB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3019781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EA1EE02" w14:textId="77777777">
        <w:tblPrEx>
          <w:tblCellMar>
            <w:top w:w="0" w:type="dxa"/>
            <w:bottom w:w="0" w:type="dxa"/>
          </w:tblCellMar>
        </w:tblPrEx>
        <w:trPr>
          <w:trHeight w:hRule="exact" w:val="1809"/>
        </w:trPr>
        <w:tc>
          <w:tcPr>
            <w:tcW w:w="2410" w:type="dxa"/>
            <w:tcBorders>
              <w:top w:val="single" w:sz="4" w:space="0" w:color="000000"/>
              <w:left w:val="single" w:sz="4" w:space="0" w:color="000000"/>
              <w:bottom w:val="single" w:sz="4" w:space="0" w:color="000000"/>
              <w:right w:val="single" w:sz="4" w:space="0" w:color="000000"/>
            </w:tcBorders>
            <w:vAlign w:val="center"/>
          </w:tcPr>
          <w:p w14:paraId="5149DDAB" w14:textId="77777777" w:rsidR="00523AF4" w:rsidRDefault="00EE6B67">
            <w:pPr>
              <w:spacing w:before="641" w:after="597" w:line="278" w:lineRule="exact"/>
              <w:textAlignment w:val="baseline"/>
              <w:rPr>
                <w:rFonts w:ascii="Arial" w:eastAsia="Arial" w:hAnsi="Arial"/>
                <w:b/>
                <w:color w:val="000000"/>
                <w:sz w:val="24"/>
              </w:rPr>
            </w:pPr>
            <w:r>
              <w:rPr>
                <w:rFonts w:ascii="Arial" w:eastAsia="Arial" w:hAnsi="Arial"/>
                <w:b/>
                <w:color w:val="000000"/>
                <w:sz w:val="24"/>
              </w:rPr>
              <w:t>“Processor Personnel”</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19C9D29F" w14:textId="77777777" w:rsidR="00523AF4" w:rsidRDefault="00EE6B67">
            <w:pPr>
              <w:spacing w:before="639" w:after="615" w:line="276" w:lineRule="exact"/>
              <w:ind w:left="108" w:right="108"/>
              <w:jc w:val="both"/>
              <w:textAlignment w:val="baseline"/>
              <w:rPr>
                <w:rFonts w:ascii="Arial" w:eastAsia="Arial" w:hAnsi="Arial"/>
                <w:color w:val="000000"/>
                <w:sz w:val="24"/>
              </w:rPr>
            </w:pPr>
            <w:r>
              <w:rPr>
                <w:rFonts w:ascii="Arial" w:eastAsia="Arial" w:hAnsi="Arial"/>
                <w:color w:val="000000"/>
                <w:sz w:val="24"/>
              </w:rPr>
              <w:t>all directors, officers, employees, agents, consultants and suppliers of the Processor and/or of any Subprocessor engaged in the performance of its obligations under a Contract;</w:t>
            </w:r>
          </w:p>
        </w:tc>
      </w:tr>
      <w:tr w:rsidR="00523AF4" w14:paraId="2E930766" w14:textId="77777777">
        <w:tblPrEx>
          <w:tblCellMar>
            <w:top w:w="0" w:type="dxa"/>
            <w:bottom w:w="0" w:type="dxa"/>
          </w:tblCellMar>
        </w:tblPrEx>
        <w:trPr>
          <w:trHeight w:hRule="exact" w:val="279"/>
        </w:trPr>
        <w:tc>
          <w:tcPr>
            <w:tcW w:w="2410" w:type="dxa"/>
            <w:vMerge w:val="restart"/>
            <w:tcBorders>
              <w:top w:val="single" w:sz="4" w:space="0" w:color="000000"/>
              <w:left w:val="single" w:sz="4" w:space="0" w:color="000000"/>
              <w:bottom w:val="single" w:sz="0" w:space="0" w:color="000000"/>
              <w:right w:val="single" w:sz="4" w:space="0" w:color="000000"/>
            </w:tcBorders>
          </w:tcPr>
          <w:p w14:paraId="5534B12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617DB4EE" w14:textId="77777777" w:rsidR="00523AF4" w:rsidRDefault="00523AF4"/>
        </w:tc>
      </w:tr>
      <w:tr w:rsidR="00523AF4" w14:paraId="70B4F140"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598F8DF9"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734672F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15D811A1"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689812C4" w14:textId="77777777" w:rsidR="00523AF4" w:rsidRDefault="00EE6B67">
            <w:pPr>
              <w:spacing w:before="641" w:after="602" w:line="278" w:lineRule="exact"/>
              <w:ind w:left="19"/>
              <w:textAlignment w:val="baseline"/>
              <w:rPr>
                <w:rFonts w:ascii="Arial" w:eastAsia="Arial" w:hAnsi="Arial"/>
                <w:b/>
                <w:color w:val="000000"/>
                <w:sz w:val="24"/>
              </w:rPr>
            </w:pPr>
            <w:r>
              <w:rPr>
                <w:rFonts w:ascii="Arial" w:eastAsia="Arial" w:hAnsi="Arial"/>
                <w:b/>
                <w:color w:val="000000"/>
                <w:sz w:val="24"/>
              </w:rPr>
              <w:t>"Progress Meeting"</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2D14E669" w14:textId="77777777" w:rsidR="00523AF4" w:rsidRDefault="00EE6B67">
            <w:pPr>
              <w:spacing w:before="642" w:after="615" w:line="276" w:lineRule="exact"/>
              <w:ind w:left="108" w:right="108"/>
              <w:jc w:val="both"/>
              <w:textAlignment w:val="baseline"/>
              <w:rPr>
                <w:rFonts w:ascii="Arial" w:eastAsia="Arial" w:hAnsi="Arial"/>
                <w:color w:val="000000"/>
                <w:sz w:val="24"/>
              </w:rPr>
            </w:pPr>
            <w:r>
              <w:rPr>
                <w:rFonts w:ascii="Arial" w:eastAsia="Arial" w:hAnsi="Arial"/>
                <w:color w:val="000000"/>
                <w:sz w:val="24"/>
              </w:rPr>
              <w:t>a meeting between the Buyer Authorised Representative and the Supplier Authorised Representative;</w:t>
            </w:r>
          </w:p>
        </w:tc>
      </w:tr>
      <w:tr w:rsidR="00523AF4" w14:paraId="702E0DD7" w14:textId="77777777">
        <w:tblPrEx>
          <w:tblCellMar>
            <w:top w:w="0" w:type="dxa"/>
            <w:bottom w:w="0" w:type="dxa"/>
          </w:tblCellMar>
        </w:tblPrEx>
        <w:trPr>
          <w:trHeight w:hRule="exact" w:val="274"/>
        </w:trPr>
        <w:tc>
          <w:tcPr>
            <w:tcW w:w="2410" w:type="dxa"/>
            <w:vMerge w:val="restart"/>
            <w:tcBorders>
              <w:top w:val="single" w:sz="4" w:space="0" w:color="000000"/>
              <w:left w:val="single" w:sz="4" w:space="0" w:color="000000"/>
              <w:bottom w:val="single" w:sz="0" w:space="0" w:color="000000"/>
              <w:right w:val="single" w:sz="4" w:space="0" w:color="000000"/>
            </w:tcBorders>
          </w:tcPr>
          <w:p w14:paraId="1D290BE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4ABA8285" w14:textId="77777777" w:rsidR="00523AF4" w:rsidRDefault="00523AF4"/>
        </w:tc>
      </w:tr>
      <w:tr w:rsidR="00523AF4" w14:paraId="224125C2" w14:textId="77777777">
        <w:tblPrEx>
          <w:tblCellMar>
            <w:top w:w="0" w:type="dxa"/>
            <w:bottom w:w="0" w:type="dxa"/>
          </w:tblCellMar>
        </w:tblPrEx>
        <w:trPr>
          <w:trHeight w:hRule="exact" w:val="139"/>
        </w:trPr>
        <w:tc>
          <w:tcPr>
            <w:tcW w:w="2410" w:type="dxa"/>
            <w:vMerge/>
            <w:tcBorders>
              <w:top w:val="single" w:sz="0" w:space="0" w:color="000000"/>
              <w:left w:val="single" w:sz="4" w:space="0" w:color="000000"/>
              <w:bottom w:val="single" w:sz="4" w:space="0" w:color="000000"/>
              <w:right w:val="single" w:sz="4" w:space="0" w:color="000000"/>
            </w:tcBorders>
          </w:tcPr>
          <w:p w14:paraId="31D5F608"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784C4D5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38523AD9" w14:textId="77777777" w:rsidR="00523AF4" w:rsidRDefault="00523AF4">
      <w:pPr>
        <w:spacing w:after="908" w:line="20" w:lineRule="exact"/>
      </w:pPr>
    </w:p>
    <w:p w14:paraId="45A87996"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6B4D58C4"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75 </w:t>
      </w:r>
      <w:r>
        <w:rPr>
          <w:rFonts w:ascii="Arial" w:eastAsia="Arial" w:hAnsi="Arial"/>
          <w:color w:val="000000"/>
          <w:sz w:val="20"/>
        </w:rPr>
        <w:t>Model Version: v3.8</w:t>
      </w:r>
    </w:p>
    <w:p w14:paraId="115338EA" w14:textId="77777777" w:rsidR="00523AF4" w:rsidRDefault="00523AF4">
      <w:pPr>
        <w:sectPr w:rsidR="00523AF4">
          <w:pgSz w:w="11904" w:h="16838"/>
          <w:pgMar w:top="700" w:right="698" w:bottom="562" w:left="1423" w:header="720" w:footer="720" w:gutter="0"/>
          <w:cols w:space="720"/>
        </w:sectPr>
      </w:pPr>
    </w:p>
    <w:p w14:paraId="40BB1717"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24D31B6D" w14:textId="77777777">
        <w:tblPrEx>
          <w:tblCellMar>
            <w:top w:w="0" w:type="dxa"/>
            <w:bottom w:w="0" w:type="dxa"/>
          </w:tblCellMar>
        </w:tblPrEx>
        <w:trPr>
          <w:trHeight w:hRule="exact" w:val="1819"/>
        </w:trPr>
        <w:tc>
          <w:tcPr>
            <w:tcW w:w="2410" w:type="dxa"/>
            <w:tcBorders>
              <w:top w:val="single" w:sz="4" w:space="0" w:color="000000"/>
              <w:left w:val="single" w:sz="4" w:space="0" w:color="000000"/>
              <w:bottom w:val="single" w:sz="4" w:space="0" w:color="000000"/>
              <w:right w:val="single" w:sz="4" w:space="0" w:color="000000"/>
            </w:tcBorders>
            <w:vAlign w:val="center"/>
          </w:tcPr>
          <w:p w14:paraId="64719C07" w14:textId="77777777" w:rsidR="00523AF4" w:rsidRDefault="00EE6B67">
            <w:pPr>
              <w:spacing w:before="644" w:after="614" w:line="278" w:lineRule="exact"/>
              <w:textAlignment w:val="baseline"/>
              <w:rPr>
                <w:rFonts w:ascii="Arial" w:eastAsia="Arial" w:hAnsi="Arial"/>
                <w:b/>
                <w:color w:val="000000"/>
                <w:sz w:val="24"/>
              </w:rPr>
            </w:pPr>
            <w:r>
              <w:rPr>
                <w:rFonts w:ascii="Arial" w:eastAsia="Arial" w:hAnsi="Arial"/>
                <w:b/>
                <w:color w:val="000000"/>
                <w:sz w:val="24"/>
              </w:rPr>
              <w:t>"Progress Meeting Frequency"</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757BAE1A" w14:textId="77777777" w:rsidR="00523AF4" w:rsidRDefault="00EE6B67">
            <w:pPr>
              <w:spacing w:before="645" w:after="615" w:line="276" w:lineRule="exact"/>
              <w:ind w:left="108" w:right="108"/>
              <w:jc w:val="both"/>
              <w:textAlignment w:val="baseline"/>
              <w:rPr>
                <w:rFonts w:ascii="Arial" w:eastAsia="Arial" w:hAnsi="Arial"/>
                <w:color w:val="000000"/>
                <w:sz w:val="24"/>
              </w:rPr>
            </w:pPr>
            <w:r>
              <w:rPr>
                <w:rFonts w:ascii="Arial" w:eastAsia="Arial" w:hAnsi="Arial"/>
                <w:color w:val="000000"/>
                <w:sz w:val="24"/>
              </w:rPr>
              <w:t>the frequency at which the Supplier shall conduct a Progress Meeting in accordance with Clause 6.1 as specified in the Order Form;</w:t>
            </w:r>
          </w:p>
        </w:tc>
      </w:tr>
      <w:tr w:rsidR="00523AF4" w14:paraId="03D3853D" w14:textId="77777777">
        <w:tblPrEx>
          <w:tblCellMar>
            <w:top w:w="0" w:type="dxa"/>
            <w:bottom w:w="0" w:type="dxa"/>
          </w:tblCellMar>
        </w:tblPrEx>
        <w:trPr>
          <w:trHeight w:hRule="exact" w:val="274"/>
        </w:trPr>
        <w:tc>
          <w:tcPr>
            <w:tcW w:w="2410" w:type="dxa"/>
            <w:vMerge w:val="restart"/>
            <w:tcBorders>
              <w:top w:val="single" w:sz="4" w:space="0" w:color="000000"/>
              <w:left w:val="single" w:sz="4" w:space="0" w:color="000000"/>
              <w:bottom w:val="single" w:sz="0" w:space="0" w:color="000000"/>
              <w:right w:val="single" w:sz="4" w:space="0" w:color="000000"/>
            </w:tcBorders>
          </w:tcPr>
          <w:p w14:paraId="51CFE15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2F05928A" w14:textId="77777777" w:rsidR="00523AF4" w:rsidRDefault="00523AF4"/>
        </w:tc>
      </w:tr>
      <w:tr w:rsidR="00523AF4" w14:paraId="7EE75AFD"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64AB251D"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14BBACF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8AEDF2C"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0C9AA542" w14:textId="77777777" w:rsidR="00523AF4" w:rsidRDefault="00EE6B67">
            <w:pPr>
              <w:spacing w:before="640" w:after="604" w:line="278" w:lineRule="exact"/>
              <w:ind w:left="19"/>
              <w:textAlignment w:val="baseline"/>
              <w:rPr>
                <w:rFonts w:ascii="Arial" w:eastAsia="Arial" w:hAnsi="Arial"/>
                <w:b/>
                <w:color w:val="000000"/>
                <w:sz w:val="24"/>
              </w:rPr>
            </w:pPr>
            <w:r>
              <w:rPr>
                <w:rFonts w:ascii="Arial" w:eastAsia="Arial" w:hAnsi="Arial"/>
                <w:b/>
                <w:color w:val="000000"/>
                <w:sz w:val="24"/>
              </w:rPr>
              <w:t>“Progress Report”</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23C28682" w14:textId="77777777" w:rsidR="00523AF4" w:rsidRDefault="00EE6B67">
            <w:pPr>
              <w:spacing w:before="639" w:after="615" w:line="278" w:lineRule="exact"/>
              <w:ind w:left="108" w:right="108"/>
              <w:jc w:val="both"/>
              <w:textAlignment w:val="baseline"/>
              <w:rPr>
                <w:rFonts w:ascii="Arial" w:eastAsia="Arial" w:hAnsi="Arial"/>
                <w:color w:val="000000"/>
                <w:sz w:val="24"/>
              </w:rPr>
            </w:pPr>
            <w:r>
              <w:rPr>
                <w:rFonts w:ascii="Arial" w:eastAsia="Arial" w:hAnsi="Arial"/>
                <w:color w:val="000000"/>
                <w:sz w:val="24"/>
              </w:rPr>
              <w:t>a report provided by the Supplier indicating the steps taken to achieve Milestones or delivery dates;</w:t>
            </w:r>
          </w:p>
        </w:tc>
      </w:tr>
      <w:tr w:rsidR="00523AF4" w14:paraId="133961AE" w14:textId="77777777">
        <w:tblPrEx>
          <w:tblCellMar>
            <w:top w:w="0" w:type="dxa"/>
            <w:bottom w:w="0" w:type="dxa"/>
          </w:tblCellMar>
        </w:tblPrEx>
        <w:trPr>
          <w:trHeight w:hRule="exact" w:val="279"/>
        </w:trPr>
        <w:tc>
          <w:tcPr>
            <w:tcW w:w="2410" w:type="dxa"/>
            <w:vMerge w:val="restart"/>
            <w:tcBorders>
              <w:top w:val="single" w:sz="4" w:space="0" w:color="000000"/>
              <w:left w:val="single" w:sz="4" w:space="0" w:color="000000"/>
              <w:bottom w:val="single" w:sz="0" w:space="0" w:color="000000"/>
              <w:right w:val="single" w:sz="4" w:space="0" w:color="000000"/>
            </w:tcBorders>
          </w:tcPr>
          <w:p w14:paraId="67B492C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157060AC" w14:textId="77777777" w:rsidR="00523AF4" w:rsidRDefault="00523AF4"/>
        </w:tc>
      </w:tr>
      <w:tr w:rsidR="00523AF4" w14:paraId="060A724B"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1B6516B9"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102567C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FAC012D" w14:textId="77777777">
        <w:tblPrEx>
          <w:tblCellMar>
            <w:top w:w="0" w:type="dxa"/>
            <w:bottom w:w="0" w:type="dxa"/>
          </w:tblCellMar>
        </w:tblPrEx>
        <w:trPr>
          <w:trHeight w:hRule="exact" w:val="1810"/>
        </w:trPr>
        <w:tc>
          <w:tcPr>
            <w:tcW w:w="2410" w:type="dxa"/>
            <w:tcBorders>
              <w:top w:val="single" w:sz="4" w:space="0" w:color="000000"/>
              <w:left w:val="single" w:sz="4" w:space="0" w:color="000000"/>
              <w:bottom w:val="single" w:sz="4" w:space="0" w:color="000000"/>
              <w:right w:val="single" w:sz="4" w:space="0" w:color="000000"/>
            </w:tcBorders>
            <w:vAlign w:val="center"/>
          </w:tcPr>
          <w:p w14:paraId="59CF618A" w14:textId="77777777" w:rsidR="00523AF4" w:rsidRDefault="00EE6B67">
            <w:pPr>
              <w:spacing w:before="635" w:after="619" w:line="278" w:lineRule="exact"/>
              <w:textAlignment w:val="baseline"/>
              <w:rPr>
                <w:rFonts w:ascii="Arial" w:eastAsia="Arial" w:hAnsi="Arial"/>
                <w:b/>
                <w:color w:val="000000"/>
                <w:sz w:val="24"/>
              </w:rPr>
            </w:pPr>
            <w:r>
              <w:rPr>
                <w:rFonts w:ascii="Arial" w:eastAsia="Arial" w:hAnsi="Arial"/>
                <w:b/>
                <w:color w:val="000000"/>
                <w:sz w:val="24"/>
              </w:rPr>
              <w:t>“Progress Report Frequency”</w:t>
            </w:r>
          </w:p>
        </w:tc>
        <w:tc>
          <w:tcPr>
            <w:tcW w:w="7339" w:type="dxa"/>
            <w:tcBorders>
              <w:top w:val="single" w:sz="4" w:space="0" w:color="000000"/>
              <w:left w:val="single" w:sz="4" w:space="0" w:color="000000"/>
              <w:bottom w:val="single" w:sz="4" w:space="0" w:color="000000"/>
              <w:right w:val="single" w:sz="4" w:space="0" w:color="000000"/>
            </w:tcBorders>
            <w:vAlign w:val="center"/>
          </w:tcPr>
          <w:p w14:paraId="03DDD11D" w14:textId="77777777" w:rsidR="00523AF4" w:rsidRDefault="00EE6B67">
            <w:pPr>
              <w:spacing w:before="634" w:after="620" w:line="278" w:lineRule="exact"/>
              <w:ind w:left="108" w:right="108"/>
              <w:jc w:val="both"/>
              <w:textAlignment w:val="baseline"/>
              <w:rPr>
                <w:rFonts w:ascii="Arial" w:eastAsia="Arial" w:hAnsi="Arial"/>
                <w:color w:val="000000"/>
                <w:sz w:val="24"/>
              </w:rPr>
            </w:pPr>
            <w:r>
              <w:rPr>
                <w:rFonts w:ascii="Arial" w:eastAsia="Arial" w:hAnsi="Arial"/>
                <w:color w:val="000000"/>
                <w:sz w:val="24"/>
              </w:rPr>
              <w:t>the frequency at which the Supplier shall deliver Progress Reports in accordance with Clause 6.1 as specified in the Order Form;</w:t>
            </w:r>
          </w:p>
        </w:tc>
      </w:tr>
      <w:tr w:rsidR="00523AF4" w14:paraId="280D76A2"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34B60BA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46EA5D6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EF671BD"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278CEC43" w14:textId="77777777" w:rsidR="00523AF4" w:rsidRDefault="00EE6B67">
            <w:pPr>
              <w:spacing w:before="639" w:after="609" w:line="278" w:lineRule="exact"/>
              <w:ind w:left="19"/>
              <w:textAlignment w:val="baseline"/>
              <w:rPr>
                <w:rFonts w:ascii="Arial" w:eastAsia="Arial" w:hAnsi="Arial"/>
                <w:b/>
                <w:color w:val="000000"/>
                <w:sz w:val="24"/>
              </w:rPr>
            </w:pPr>
            <w:r>
              <w:rPr>
                <w:rFonts w:ascii="Arial" w:eastAsia="Arial" w:hAnsi="Arial"/>
                <w:b/>
                <w:color w:val="000000"/>
                <w:sz w:val="24"/>
              </w:rPr>
              <w:t>“Prohibited Acts”</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64507DC9" w14:textId="77777777" w:rsidR="00523AF4" w:rsidRDefault="00EE6B67">
            <w:pPr>
              <w:spacing w:before="639" w:after="614" w:line="278" w:lineRule="exact"/>
              <w:ind w:left="864" w:right="108" w:hanging="360"/>
              <w:jc w:val="both"/>
              <w:textAlignment w:val="baseline"/>
              <w:rPr>
                <w:rFonts w:ascii="Arial" w:eastAsia="Arial" w:hAnsi="Arial"/>
                <w:color w:val="000000"/>
                <w:sz w:val="24"/>
              </w:rPr>
            </w:pPr>
            <w:r>
              <w:rPr>
                <w:rFonts w:ascii="Arial" w:eastAsia="Arial" w:hAnsi="Arial"/>
                <w:color w:val="000000"/>
                <w:sz w:val="24"/>
              </w:rPr>
              <w:t>a) to directly or indirectly offer, promise or give any person working for or engaged by a Buyer or any other public body a financial or other advantage to:</w:t>
            </w:r>
          </w:p>
        </w:tc>
      </w:tr>
      <w:tr w:rsidR="00523AF4" w14:paraId="00FD2FA1"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4F766B2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0CFA7F95" w14:textId="77777777" w:rsidR="00523AF4" w:rsidRDefault="00523AF4"/>
        </w:tc>
      </w:tr>
      <w:tr w:rsidR="00523AF4" w14:paraId="31DA0E1D" w14:textId="77777777">
        <w:tblPrEx>
          <w:tblCellMar>
            <w:top w:w="0" w:type="dxa"/>
            <w:bottom w:w="0" w:type="dxa"/>
          </w:tblCellMar>
        </w:tblPrEx>
        <w:trPr>
          <w:trHeight w:hRule="exact" w:val="2486"/>
        </w:trPr>
        <w:tc>
          <w:tcPr>
            <w:tcW w:w="2410" w:type="dxa"/>
            <w:vMerge/>
            <w:tcBorders>
              <w:top w:val="single" w:sz="0" w:space="0" w:color="000000"/>
              <w:left w:val="single" w:sz="4" w:space="0" w:color="000000"/>
              <w:bottom w:val="single" w:sz="0" w:space="0" w:color="000000"/>
              <w:right w:val="single" w:sz="4" w:space="0" w:color="000000"/>
            </w:tcBorders>
          </w:tcPr>
          <w:p w14:paraId="0C18E552"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vAlign w:val="center"/>
          </w:tcPr>
          <w:p w14:paraId="32222640" w14:textId="77777777" w:rsidR="00523AF4" w:rsidRDefault="00EE6B67">
            <w:pPr>
              <w:spacing w:before="638" w:line="278" w:lineRule="exact"/>
              <w:ind w:left="936" w:right="108" w:hanging="360"/>
              <w:jc w:val="both"/>
              <w:textAlignment w:val="baseline"/>
              <w:rPr>
                <w:rFonts w:ascii="Arial" w:eastAsia="Arial" w:hAnsi="Arial"/>
                <w:color w:val="000000"/>
                <w:sz w:val="24"/>
              </w:rPr>
            </w:pPr>
            <w:r>
              <w:rPr>
                <w:rFonts w:ascii="Arial" w:eastAsia="Arial" w:hAnsi="Arial"/>
                <w:color w:val="000000"/>
                <w:sz w:val="24"/>
              </w:rPr>
              <w:t>vii) induce that person to perform improperly a relevant function or activity; or</w:t>
            </w:r>
          </w:p>
          <w:p w14:paraId="632231B6" w14:textId="77777777" w:rsidR="00523AF4" w:rsidRDefault="00EE6B67">
            <w:pPr>
              <w:spacing w:before="126" w:after="610" w:line="273" w:lineRule="exact"/>
              <w:ind w:left="936" w:right="108" w:hanging="360"/>
              <w:jc w:val="both"/>
              <w:textAlignment w:val="baseline"/>
              <w:rPr>
                <w:rFonts w:ascii="Arial" w:eastAsia="Arial" w:hAnsi="Arial"/>
                <w:color w:val="000000"/>
                <w:sz w:val="24"/>
              </w:rPr>
            </w:pPr>
            <w:r>
              <w:rPr>
                <w:rFonts w:ascii="Arial" w:eastAsia="Arial" w:hAnsi="Arial"/>
                <w:color w:val="000000"/>
                <w:sz w:val="24"/>
              </w:rPr>
              <w:t>viii)reward that person for improper performance of a relevant function or activity;</w:t>
            </w:r>
          </w:p>
        </w:tc>
      </w:tr>
      <w:tr w:rsidR="00523AF4" w14:paraId="16C2B12B" w14:textId="77777777">
        <w:tblPrEx>
          <w:tblCellMar>
            <w:top w:w="0" w:type="dxa"/>
            <w:bottom w:w="0" w:type="dxa"/>
          </w:tblCellMar>
        </w:tblPrEx>
        <w:trPr>
          <w:trHeight w:hRule="exact" w:val="1987"/>
        </w:trPr>
        <w:tc>
          <w:tcPr>
            <w:tcW w:w="2410" w:type="dxa"/>
            <w:vMerge/>
            <w:tcBorders>
              <w:top w:val="single" w:sz="0" w:space="0" w:color="000000"/>
              <w:left w:val="single" w:sz="4" w:space="0" w:color="000000"/>
              <w:bottom w:val="single" w:sz="4" w:space="0" w:color="000000"/>
              <w:right w:val="single" w:sz="4" w:space="0" w:color="000000"/>
            </w:tcBorders>
          </w:tcPr>
          <w:p w14:paraId="155C3B6A"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vAlign w:val="bottom"/>
          </w:tcPr>
          <w:p w14:paraId="0E6012EC" w14:textId="77777777" w:rsidR="00523AF4" w:rsidRDefault="00EE6B67">
            <w:pPr>
              <w:spacing w:before="759" w:after="110" w:line="277" w:lineRule="exact"/>
              <w:ind w:left="144" w:right="108"/>
              <w:jc w:val="both"/>
              <w:textAlignment w:val="baseline"/>
              <w:rPr>
                <w:rFonts w:ascii="Arial" w:eastAsia="Arial" w:hAnsi="Arial"/>
                <w:color w:val="000000"/>
                <w:sz w:val="24"/>
              </w:rPr>
            </w:pPr>
            <w:r>
              <w:rPr>
                <w:rFonts w:ascii="Arial" w:eastAsia="Arial" w:hAnsi="Arial"/>
                <w:color w:val="000000"/>
                <w:sz w:val="24"/>
              </w:rPr>
              <w:t>b) to directly or indirectly request, agree to receive or accept any financial or other advantage as an inducement or a reward for improper performance of a relevant function or activity in connection with each Contract; or</w:t>
            </w:r>
          </w:p>
        </w:tc>
      </w:tr>
    </w:tbl>
    <w:p w14:paraId="46137266" w14:textId="77777777" w:rsidR="00523AF4" w:rsidRDefault="00523AF4">
      <w:pPr>
        <w:spacing w:after="1009" w:line="20" w:lineRule="exact"/>
      </w:pPr>
    </w:p>
    <w:p w14:paraId="73187A3C"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0D163F12"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76 </w:t>
      </w:r>
      <w:r>
        <w:rPr>
          <w:rFonts w:ascii="Arial" w:eastAsia="Arial" w:hAnsi="Arial"/>
          <w:color w:val="000000"/>
          <w:sz w:val="20"/>
        </w:rPr>
        <w:t>Model Version: v3.8</w:t>
      </w:r>
    </w:p>
    <w:p w14:paraId="297E3EFA" w14:textId="77777777" w:rsidR="00523AF4" w:rsidRDefault="00523AF4">
      <w:pPr>
        <w:sectPr w:rsidR="00523AF4">
          <w:pgSz w:w="11904" w:h="16838"/>
          <w:pgMar w:top="700" w:right="698" w:bottom="562" w:left="1423" w:header="720" w:footer="720" w:gutter="0"/>
          <w:cols w:space="720"/>
        </w:sectPr>
      </w:pPr>
    </w:p>
    <w:p w14:paraId="6B42C174"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5A20AB76" w14:textId="77777777">
        <w:tblPrEx>
          <w:tblCellMar>
            <w:top w:w="0" w:type="dxa"/>
            <w:bottom w:w="0" w:type="dxa"/>
          </w:tblCellMar>
        </w:tblPrEx>
        <w:trPr>
          <w:trHeight w:hRule="exact" w:val="912"/>
        </w:trPr>
        <w:tc>
          <w:tcPr>
            <w:tcW w:w="2410" w:type="dxa"/>
            <w:vMerge w:val="restart"/>
            <w:tcBorders>
              <w:top w:val="single" w:sz="4" w:space="0" w:color="000000"/>
              <w:left w:val="single" w:sz="4" w:space="0" w:color="000000"/>
              <w:bottom w:val="single" w:sz="0" w:space="0" w:color="000000"/>
              <w:right w:val="single" w:sz="4" w:space="0" w:color="000000"/>
            </w:tcBorders>
          </w:tcPr>
          <w:p w14:paraId="7B0467A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7309CD94" w14:textId="77777777" w:rsidR="00523AF4" w:rsidRDefault="00EE6B67">
            <w:pPr>
              <w:spacing w:after="615" w:line="278" w:lineRule="exact"/>
              <w:ind w:right="4426"/>
              <w:jc w:val="right"/>
              <w:textAlignment w:val="baseline"/>
              <w:rPr>
                <w:rFonts w:ascii="Arial" w:eastAsia="Arial" w:hAnsi="Arial"/>
                <w:color w:val="000000"/>
                <w:sz w:val="24"/>
              </w:rPr>
            </w:pPr>
            <w:r>
              <w:rPr>
                <w:rFonts w:ascii="Arial" w:eastAsia="Arial" w:hAnsi="Arial"/>
                <w:color w:val="000000"/>
                <w:sz w:val="24"/>
              </w:rPr>
              <w:t>c) committing any offence:</w:t>
            </w:r>
          </w:p>
        </w:tc>
      </w:tr>
      <w:tr w:rsidR="00523AF4" w14:paraId="3B600E3A" w14:textId="77777777">
        <w:tblPrEx>
          <w:tblCellMar>
            <w:top w:w="0" w:type="dxa"/>
            <w:bottom w:w="0" w:type="dxa"/>
          </w:tblCellMar>
        </w:tblPrEx>
        <w:trPr>
          <w:trHeight w:hRule="exact" w:val="3274"/>
        </w:trPr>
        <w:tc>
          <w:tcPr>
            <w:tcW w:w="2410" w:type="dxa"/>
            <w:vMerge/>
            <w:tcBorders>
              <w:top w:val="single" w:sz="0" w:space="0" w:color="000000"/>
              <w:left w:val="single" w:sz="4" w:space="0" w:color="000000"/>
              <w:bottom w:val="single" w:sz="0" w:space="0" w:color="000000"/>
              <w:right w:val="single" w:sz="4" w:space="0" w:color="000000"/>
            </w:tcBorders>
          </w:tcPr>
          <w:p w14:paraId="325EC215"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vAlign w:val="center"/>
          </w:tcPr>
          <w:p w14:paraId="78486EE6" w14:textId="77777777" w:rsidR="00523AF4" w:rsidRDefault="00EE6B67">
            <w:pPr>
              <w:numPr>
                <w:ilvl w:val="0"/>
                <w:numId w:val="92"/>
              </w:numPr>
              <w:tabs>
                <w:tab w:val="clear" w:pos="360"/>
                <w:tab w:val="left" w:pos="936"/>
              </w:tabs>
              <w:spacing w:before="759" w:line="278" w:lineRule="exact"/>
              <w:ind w:left="936" w:right="108" w:hanging="360"/>
              <w:jc w:val="both"/>
              <w:textAlignment w:val="baseline"/>
              <w:rPr>
                <w:rFonts w:ascii="Arial" w:eastAsia="Arial" w:hAnsi="Arial"/>
                <w:color w:val="000000"/>
                <w:sz w:val="24"/>
              </w:rPr>
            </w:pPr>
            <w:r>
              <w:rPr>
                <w:rFonts w:ascii="Arial" w:eastAsia="Arial" w:hAnsi="Arial"/>
                <w:color w:val="000000"/>
                <w:sz w:val="24"/>
              </w:rPr>
              <w:t>under the Bribery Act 2010 (or any legislation repealed or revoked by such Act); or</w:t>
            </w:r>
          </w:p>
          <w:p w14:paraId="0DD37481" w14:textId="77777777" w:rsidR="00523AF4" w:rsidRDefault="00EE6B67">
            <w:pPr>
              <w:numPr>
                <w:ilvl w:val="0"/>
                <w:numId w:val="92"/>
              </w:numPr>
              <w:tabs>
                <w:tab w:val="clear" w:pos="360"/>
                <w:tab w:val="left" w:pos="936"/>
              </w:tabs>
              <w:spacing w:before="116" w:line="278" w:lineRule="exact"/>
              <w:ind w:left="936" w:right="108" w:hanging="360"/>
              <w:jc w:val="both"/>
              <w:textAlignment w:val="baseline"/>
              <w:rPr>
                <w:rFonts w:ascii="Arial" w:eastAsia="Arial" w:hAnsi="Arial"/>
                <w:color w:val="000000"/>
                <w:sz w:val="24"/>
              </w:rPr>
            </w:pPr>
            <w:r>
              <w:rPr>
                <w:rFonts w:ascii="Arial" w:eastAsia="Arial" w:hAnsi="Arial"/>
                <w:color w:val="000000"/>
                <w:sz w:val="24"/>
              </w:rPr>
              <w:t>under legislation or common law concerning fraudulent acts; or</w:t>
            </w:r>
          </w:p>
          <w:p w14:paraId="04293197" w14:textId="77777777" w:rsidR="00523AF4" w:rsidRDefault="00EE6B67">
            <w:pPr>
              <w:numPr>
                <w:ilvl w:val="0"/>
                <w:numId w:val="92"/>
              </w:numPr>
              <w:tabs>
                <w:tab w:val="clear" w:pos="360"/>
                <w:tab w:val="left" w:pos="936"/>
              </w:tabs>
              <w:spacing w:before="116" w:after="605" w:line="278" w:lineRule="exact"/>
              <w:ind w:left="936" w:right="108" w:hanging="360"/>
              <w:jc w:val="both"/>
              <w:textAlignment w:val="baseline"/>
              <w:rPr>
                <w:rFonts w:ascii="Arial" w:eastAsia="Arial" w:hAnsi="Arial"/>
                <w:color w:val="000000"/>
                <w:sz w:val="24"/>
              </w:rPr>
            </w:pPr>
            <w:r>
              <w:rPr>
                <w:rFonts w:ascii="Arial" w:eastAsia="Arial" w:hAnsi="Arial"/>
                <w:color w:val="000000"/>
                <w:sz w:val="24"/>
              </w:rPr>
              <w:t>defrauding, attempting to defraud or conspiring to defraud a Buyer or other public body; or</w:t>
            </w:r>
          </w:p>
        </w:tc>
      </w:tr>
      <w:tr w:rsidR="00523AF4" w14:paraId="452366B4" w14:textId="77777777">
        <w:tblPrEx>
          <w:tblCellMar>
            <w:top w:w="0" w:type="dxa"/>
            <w:bottom w:w="0" w:type="dxa"/>
          </w:tblCellMar>
        </w:tblPrEx>
        <w:trPr>
          <w:trHeight w:hRule="exact" w:val="2208"/>
        </w:trPr>
        <w:tc>
          <w:tcPr>
            <w:tcW w:w="2410" w:type="dxa"/>
            <w:vMerge/>
            <w:tcBorders>
              <w:top w:val="single" w:sz="0" w:space="0" w:color="000000"/>
              <w:left w:val="single" w:sz="4" w:space="0" w:color="000000"/>
              <w:bottom w:val="single" w:sz="0" w:space="0" w:color="000000"/>
              <w:right w:val="single" w:sz="4" w:space="0" w:color="000000"/>
            </w:tcBorders>
          </w:tcPr>
          <w:p w14:paraId="6F0E8C87"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vAlign w:val="center"/>
          </w:tcPr>
          <w:p w14:paraId="1C31FF7F" w14:textId="77777777" w:rsidR="00523AF4" w:rsidRDefault="00EE6B67">
            <w:pPr>
              <w:spacing w:before="759" w:after="614" w:line="278" w:lineRule="exact"/>
              <w:ind w:left="144" w:right="108"/>
              <w:jc w:val="both"/>
              <w:textAlignment w:val="baseline"/>
              <w:rPr>
                <w:rFonts w:ascii="Arial" w:eastAsia="Arial" w:hAnsi="Arial"/>
                <w:color w:val="000000"/>
                <w:sz w:val="24"/>
              </w:rPr>
            </w:pPr>
            <w:r>
              <w:rPr>
                <w:rFonts w:ascii="Arial" w:eastAsia="Arial" w:hAnsi="Arial"/>
                <w:color w:val="000000"/>
                <w:sz w:val="24"/>
              </w:rPr>
              <w:t>d) any activity, practice or conduct which would constitute one of the offences listed under (c) above if such activity, practice or conduct had been carried out in the UK;</w:t>
            </w:r>
          </w:p>
        </w:tc>
      </w:tr>
      <w:tr w:rsidR="00523AF4" w14:paraId="0D6192A5"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7A27F0BD"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694B6B5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14CA0E4C" w14:textId="77777777">
        <w:tblPrEx>
          <w:tblCellMar>
            <w:top w:w="0" w:type="dxa"/>
            <w:bottom w:w="0" w:type="dxa"/>
          </w:tblCellMar>
        </w:tblPrEx>
        <w:trPr>
          <w:trHeight w:hRule="exact" w:val="1815"/>
        </w:trPr>
        <w:tc>
          <w:tcPr>
            <w:tcW w:w="2410" w:type="dxa"/>
            <w:tcBorders>
              <w:top w:val="single" w:sz="4" w:space="0" w:color="000000"/>
              <w:left w:val="single" w:sz="4" w:space="0" w:color="000000"/>
              <w:bottom w:val="single" w:sz="4" w:space="0" w:color="000000"/>
              <w:right w:val="single" w:sz="4" w:space="0" w:color="000000"/>
            </w:tcBorders>
            <w:vAlign w:val="center"/>
          </w:tcPr>
          <w:p w14:paraId="73437398" w14:textId="77777777" w:rsidR="00523AF4" w:rsidRDefault="00EE6B67">
            <w:pPr>
              <w:spacing w:before="639" w:after="617" w:line="279" w:lineRule="exact"/>
              <w:textAlignment w:val="baseline"/>
              <w:rPr>
                <w:rFonts w:ascii="Arial" w:eastAsia="Arial" w:hAnsi="Arial"/>
                <w:b/>
                <w:color w:val="000000"/>
                <w:sz w:val="24"/>
              </w:rPr>
            </w:pPr>
            <w:r>
              <w:rPr>
                <w:rFonts w:ascii="Arial" w:eastAsia="Arial" w:hAnsi="Arial"/>
                <w:b/>
                <w:color w:val="000000"/>
                <w:sz w:val="24"/>
              </w:rPr>
              <w:t>“Protective Measures”</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7DB67C23" w14:textId="77777777" w:rsidR="00523AF4" w:rsidRDefault="00EE6B67">
            <w:pPr>
              <w:spacing w:before="631" w:line="278" w:lineRule="exact"/>
              <w:ind w:left="144" w:right="108"/>
              <w:jc w:val="both"/>
              <w:textAlignment w:val="baseline"/>
              <w:rPr>
                <w:rFonts w:ascii="Arial" w:eastAsia="Arial" w:hAnsi="Arial"/>
                <w:color w:val="000000"/>
                <w:sz w:val="24"/>
              </w:rPr>
            </w:pPr>
            <w:r>
              <w:rPr>
                <w:rFonts w:ascii="Arial" w:eastAsia="Arial" w:hAnsi="Arial"/>
                <w:color w:val="000000"/>
                <w:sz w:val="24"/>
              </w:rPr>
              <w:t>appropriate technical and organisational measures which may include: pseudonymising and encrypting Personal Data, ensuring confidentiality, integrity, availability and resilience of systems and services, ensuring that availability of and access to Personal</w:t>
            </w:r>
            <w:r>
              <w:rPr>
                <w:rFonts w:ascii="Arial" w:eastAsia="Arial" w:hAnsi="Arial"/>
                <w:color w:val="000000"/>
                <w:sz w:val="24"/>
              </w:rPr>
              <w:t xml:space="preserve"> Data can be restored in a timely manner after an incident, and regularly assessing and evaluating the effectiveness of the such measures adopted by it including those outlined in Framework Schedule 9</w:t>
            </w:r>
          </w:p>
          <w:p w14:paraId="5CC53689" w14:textId="77777777" w:rsidR="00523AF4" w:rsidRDefault="00EE6B67">
            <w:pPr>
              <w:tabs>
                <w:tab w:val="right" w:pos="7272"/>
              </w:tabs>
              <w:spacing w:after="614" w:line="275" w:lineRule="exact"/>
              <w:ind w:left="144" w:right="108"/>
              <w:jc w:val="both"/>
              <w:textAlignment w:val="baseline"/>
              <w:rPr>
                <w:rFonts w:ascii="Arial" w:eastAsia="Arial" w:hAnsi="Arial"/>
                <w:color w:val="000000"/>
                <w:sz w:val="24"/>
              </w:rPr>
            </w:pPr>
            <w:r>
              <w:rPr>
                <w:rFonts w:ascii="Arial" w:eastAsia="Arial" w:hAnsi="Arial"/>
                <w:color w:val="000000"/>
                <w:sz w:val="24"/>
              </w:rPr>
              <w:t>(Cyber Essentials Scheme),</w:t>
            </w:r>
            <w:r>
              <w:rPr>
                <w:rFonts w:ascii="Arial" w:eastAsia="Arial" w:hAnsi="Arial"/>
                <w:color w:val="000000"/>
                <w:sz w:val="24"/>
              </w:rPr>
              <w:tab/>
              <w:t>if applicable, in the case o</w:t>
            </w:r>
            <w:r>
              <w:rPr>
                <w:rFonts w:ascii="Arial" w:eastAsia="Arial" w:hAnsi="Arial"/>
                <w:color w:val="000000"/>
                <w:sz w:val="24"/>
              </w:rPr>
              <w:t xml:space="preserve">f the </w:t>
            </w:r>
            <w:r>
              <w:rPr>
                <w:rFonts w:ascii="Arial" w:eastAsia="Arial" w:hAnsi="Arial"/>
                <w:color w:val="000000"/>
                <w:sz w:val="24"/>
              </w:rPr>
              <w:br/>
              <w:t>Framework Contract or Call-Off Schedule 9 (Security), if applicable, in the case of a Call-Off Contract.</w:t>
            </w:r>
          </w:p>
        </w:tc>
      </w:tr>
      <w:tr w:rsidR="00523AF4" w14:paraId="11D28164" w14:textId="77777777">
        <w:tblPrEx>
          <w:tblCellMar>
            <w:top w:w="0" w:type="dxa"/>
            <w:bottom w:w="0" w:type="dxa"/>
          </w:tblCellMar>
        </w:tblPrEx>
        <w:trPr>
          <w:trHeight w:hRule="exact" w:val="2208"/>
        </w:trPr>
        <w:tc>
          <w:tcPr>
            <w:tcW w:w="2410" w:type="dxa"/>
            <w:vMerge w:val="restart"/>
            <w:tcBorders>
              <w:top w:val="single" w:sz="4" w:space="0" w:color="000000"/>
              <w:left w:val="single" w:sz="4" w:space="0" w:color="000000"/>
              <w:bottom w:val="single" w:sz="0" w:space="0" w:color="000000"/>
              <w:right w:val="single" w:sz="4" w:space="0" w:color="000000"/>
            </w:tcBorders>
          </w:tcPr>
          <w:p w14:paraId="26933BF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79717CED" w14:textId="77777777" w:rsidR="00523AF4" w:rsidRDefault="00523AF4"/>
        </w:tc>
      </w:tr>
      <w:tr w:rsidR="00523AF4" w14:paraId="2B2ADCC1"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53BAA561"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3A67621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25815108"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2663AE22" w14:textId="77777777" w:rsidR="00523AF4" w:rsidRDefault="00EE6B67">
            <w:pPr>
              <w:spacing w:before="644" w:after="603" w:line="274" w:lineRule="exact"/>
              <w:ind w:left="24"/>
              <w:textAlignment w:val="baseline"/>
              <w:rPr>
                <w:rFonts w:ascii="Arial" w:eastAsia="Arial" w:hAnsi="Arial"/>
                <w:b/>
                <w:color w:val="000000"/>
                <w:sz w:val="24"/>
              </w:rPr>
            </w:pPr>
            <w:r>
              <w:rPr>
                <w:rFonts w:ascii="Arial" w:eastAsia="Arial" w:hAnsi="Arial"/>
                <w:b/>
                <w:color w:val="000000"/>
                <w:sz w:val="24"/>
              </w:rPr>
              <w:t>“Recall”</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591C15E8" w14:textId="77777777" w:rsidR="00523AF4" w:rsidRDefault="00EE6B67">
            <w:pPr>
              <w:spacing w:before="635" w:after="610" w:line="278" w:lineRule="exact"/>
              <w:ind w:left="108" w:right="108"/>
              <w:jc w:val="both"/>
              <w:textAlignment w:val="baseline"/>
              <w:rPr>
                <w:rFonts w:ascii="Arial" w:eastAsia="Arial" w:hAnsi="Arial"/>
                <w:color w:val="000000"/>
                <w:sz w:val="24"/>
              </w:rPr>
            </w:pPr>
            <w:r>
              <w:rPr>
                <w:rFonts w:ascii="Arial" w:eastAsia="Arial" w:hAnsi="Arial"/>
                <w:color w:val="000000"/>
                <w:sz w:val="24"/>
              </w:rPr>
              <w:t>a request by the Supplier to return Goods to the Supplier or the manufacturer after the discovery of safety issues or defects (including defects in the right IPR rights) that might endanger health or hinder performance;</w:t>
            </w:r>
          </w:p>
        </w:tc>
      </w:tr>
      <w:tr w:rsidR="00523AF4" w14:paraId="19CF8FAB" w14:textId="77777777">
        <w:tblPrEx>
          <w:tblCellMar>
            <w:top w:w="0" w:type="dxa"/>
            <w:bottom w:w="0" w:type="dxa"/>
          </w:tblCellMar>
        </w:tblPrEx>
        <w:trPr>
          <w:trHeight w:hRule="exact" w:val="826"/>
        </w:trPr>
        <w:tc>
          <w:tcPr>
            <w:tcW w:w="2410" w:type="dxa"/>
            <w:vMerge w:val="restart"/>
            <w:tcBorders>
              <w:top w:val="single" w:sz="4" w:space="0" w:color="000000"/>
              <w:left w:val="single" w:sz="4" w:space="0" w:color="000000"/>
              <w:bottom w:val="single" w:sz="0" w:space="0" w:color="000000"/>
              <w:right w:val="single" w:sz="4" w:space="0" w:color="000000"/>
            </w:tcBorders>
          </w:tcPr>
          <w:p w14:paraId="6D0E5B0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5AC6DB15" w14:textId="77777777" w:rsidR="00523AF4" w:rsidRDefault="00523AF4"/>
        </w:tc>
      </w:tr>
      <w:tr w:rsidR="00523AF4" w14:paraId="4035C730" w14:textId="77777777">
        <w:tblPrEx>
          <w:tblCellMar>
            <w:top w:w="0" w:type="dxa"/>
            <w:bottom w:w="0" w:type="dxa"/>
          </w:tblCellMar>
        </w:tblPrEx>
        <w:trPr>
          <w:trHeight w:hRule="exact" w:val="134"/>
        </w:trPr>
        <w:tc>
          <w:tcPr>
            <w:tcW w:w="2410" w:type="dxa"/>
            <w:vMerge/>
            <w:tcBorders>
              <w:top w:val="single" w:sz="0" w:space="0" w:color="000000"/>
              <w:left w:val="single" w:sz="4" w:space="0" w:color="000000"/>
              <w:bottom w:val="single" w:sz="4" w:space="0" w:color="000000"/>
              <w:right w:val="single" w:sz="4" w:space="0" w:color="000000"/>
            </w:tcBorders>
          </w:tcPr>
          <w:p w14:paraId="4AC76132"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5DE89F5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6A275C91" w14:textId="77777777" w:rsidR="00523AF4" w:rsidRDefault="00523AF4">
      <w:pPr>
        <w:spacing w:after="505" w:line="20" w:lineRule="exact"/>
      </w:pPr>
    </w:p>
    <w:p w14:paraId="0317289B"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2A7D7470"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77 </w:t>
      </w:r>
      <w:r>
        <w:rPr>
          <w:rFonts w:ascii="Arial" w:eastAsia="Arial" w:hAnsi="Arial"/>
          <w:color w:val="000000"/>
          <w:sz w:val="20"/>
        </w:rPr>
        <w:t>Model Version: v3.8</w:t>
      </w:r>
    </w:p>
    <w:p w14:paraId="29E8B406" w14:textId="77777777" w:rsidR="00523AF4" w:rsidRDefault="00523AF4">
      <w:pPr>
        <w:sectPr w:rsidR="00523AF4">
          <w:pgSz w:w="11904" w:h="16838"/>
          <w:pgMar w:top="700" w:right="698" w:bottom="562" w:left="1423" w:header="720" w:footer="720" w:gutter="0"/>
          <w:cols w:space="720"/>
        </w:sectPr>
      </w:pPr>
    </w:p>
    <w:p w14:paraId="5F4F11A9"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4AF31605" w14:textId="77777777">
        <w:tblPrEx>
          <w:tblCellMar>
            <w:top w:w="0" w:type="dxa"/>
            <w:bottom w:w="0" w:type="dxa"/>
          </w:tblCellMar>
        </w:tblPrEx>
        <w:trPr>
          <w:trHeight w:hRule="exact" w:val="1541"/>
        </w:trPr>
        <w:tc>
          <w:tcPr>
            <w:tcW w:w="2410" w:type="dxa"/>
            <w:tcBorders>
              <w:top w:val="single" w:sz="4" w:space="0" w:color="000000"/>
              <w:left w:val="single" w:sz="4" w:space="0" w:color="000000"/>
              <w:bottom w:val="single" w:sz="4" w:space="0" w:color="000000"/>
              <w:right w:val="single" w:sz="4" w:space="0" w:color="000000"/>
            </w:tcBorders>
            <w:vAlign w:val="center"/>
          </w:tcPr>
          <w:p w14:paraId="7765652C" w14:textId="77777777" w:rsidR="00523AF4" w:rsidRDefault="00EE6B67">
            <w:pPr>
              <w:spacing w:before="644" w:after="618" w:line="278" w:lineRule="exact"/>
              <w:ind w:left="19"/>
              <w:textAlignment w:val="baseline"/>
              <w:rPr>
                <w:rFonts w:ascii="Arial" w:eastAsia="Arial" w:hAnsi="Arial"/>
                <w:b/>
                <w:color w:val="000000"/>
                <w:sz w:val="24"/>
              </w:rPr>
            </w:pPr>
            <w:r>
              <w:rPr>
                <w:rFonts w:ascii="Arial" w:eastAsia="Arial" w:hAnsi="Arial"/>
                <w:b/>
                <w:color w:val="000000"/>
                <w:sz w:val="24"/>
              </w:rPr>
              <w:t>"Recipient Party"</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07E72E97" w14:textId="77777777" w:rsidR="00523AF4" w:rsidRDefault="00EE6B67">
            <w:pPr>
              <w:spacing w:before="644" w:after="616" w:line="277" w:lineRule="exact"/>
              <w:ind w:left="108" w:right="108"/>
              <w:jc w:val="both"/>
              <w:textAlignment w:val="baseline"/>
              <w:rPr>
                <w:rFonts w:ascii="Arial" w:eastAsia="Arial" w:hAnsi="Arial"/>
                <w:color w:val="000000"/>
                <w:sz w:val="24"/>
              </w:rPr>
            </w:pPr>
            <w:r>
              <w:rPr>
                <w:rFonts w:ascii="Arial" w:eastAsia="Arial" w:hAnsi="Arial"/>
                <w:color w:val="000000"/>
                <w:sz w:val="24"/>
              </w:rPr>
              <w:t>the Party which receives or obtains directly or indirectly Confidential Information;</w:t>
            </w:r>
          </w:p>
        </w:tc>
      </w:tr>
      <w:tr w:rsidR="00523AF4" w14:paraId="2F8EB6E5" w14:textId="77777777">
        <w:tblPrEx>
          <w:tblCellMar>
            <w:top w:w="0" w:type="dxa"/>
            <w:bottom w:w="0" w:type="dxa"/>
          </w:tblCellMar>
        </w:tblPrEx>
        <w:trPr>
          <w:trHeight w:hRule="exact" w:val="278"/>
        </w:trPr>
        <w:tc>
          <w:tcPr>
            <w:tcW w:w="2410" w:type="dxa"/>
            <w:vMerge w:val="restart"/>
            <w:tcBorders>
              <w:top w:val="single" w:sz="4" w:space="0" w:color="000000"/>
              <w:left w:val="single" w:sz="4" w:space="0" w:color="000000"/>
              <w:bottom w:val="single" w:sz="0" w:space="0" w:color="000000"/>
              <w:right w:val="single" w:sz="4" w:space="0" w:color="000000"/>
            </w:tcBorders>
          </w:tcPr>
          <w:p w14:paraId="6AA09C6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2E9BF18F" w14:textId="77777777" w:rsidR="00523AF4" w:rsidRDefault="00523AF4"/>
        </w:tc>
      </w:tr>
      <w:tr w:rsidR="00523AF4" w14:paraId="10C232A5"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110B2EA9"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7509B71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03A7C44"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051DA176" w14:textId="77777777" w:rsidR="00523AF4" w:rsidRDefault="00EE6B67">
            <w:pPr>
              <w:spacing w:before="639" w:after="618" w:line="278" w:lineRule="exact"/>
              <w:ind w:left="19"/>
              <w:textAlignment w:val="baseline"/>
              <w:rPr>
                <w:rFonts w:ascii="Arial" w:eastAsia="Arial" w:hAnsi="Arial"/>
                <w:b/>
                <w:color w:val="000000"/>
                <w:sz w:val="24"/>
              </w:rPr>
            </w:pPr>
            <w:r>
              <w:rPr>
                <w:rFonts w:ascii="Arial" w:eastAsia="Arial" w:hAnsi="Arial"/>
                <w:b/>
                <w:color w:val="000000"/>
                <w:sz w:val="24"/>
              </w:rPr>
              <w:t>"Rectification Plan"</w:t>
            </w:r>
          </w:p>
        </w:tc>
        <w:tc>
          <w:tcPr>
            <w:tcW w:w="7339" w:type="dxa"/>
            <w:vMerge w:val="restart"/>
            <w:tcBorders>
              <w:top w:val="single" w:sz="4" w:space="0" w:color="000000"/>
              <w:left w:val="single" w:sz="4" w:space="0" w:color="000000"/>
              <w:bottom w:val="single" w:sz="0" w:space="0" w:color="000000"/>
              <w:right w:val="single" w:sz="4" w:space="0" w:color="000000"/>
            </w:tcBorders>
          </w:tcPr>
          <w:p w14:paraId="5CC7E436" w14:textId="77777777" w:rsidR="00523AF4" w:rsidRDefault="00EE6B67">
            <w:pPr>
              <w:spacing w:line="255" w:lineRule="exact"/>
              <w:ind w:left="144" w:right="108"/>
              <w:textAlignment w:val="baseline"/>
              <w:rPr>
                <w:rFonts w:ascii="Arial" w:eastAsia="Arial" w:hAnsi="Arial"/>
                <w:color w:val="000000"/>
              </w:rPr>
            </w:pPr>
            <w:r>
              <w:rPr>
                <w:rFonts w:ascii="Arial" w:eastAsia="Arial" w:hAnsi="Arial"/>
                <w:color w:val="000000"/>
              </w:rPr>
              <w:t>the Supplier’s plan (or revised plan) to rectify it’s breach using the template in Joint Schedule 10 (Rectification Plan) which shall include:</w:t>
            </w:r>
          </w:p>
          <w:p w14:paraId="7B8ADC3B" w14:textId="77777777" w:rsidR="00523AF4" w:rsidRDefault="00EE6B67">
            <w:pPr>
              <w:spacing w:line="374" w:lineRule="exact"/>
              <w:ind w:left="144" w:right="108"/>
              <w:textAlignment w:val="baseline"/>
              <w:rPr>
                <w:rFonts w:ascii="Arial" w:eastAsia="Arial" w:hAnsi="Arial"/>
                <w:color w:val="000000"/>
              </w:rPr>
            </w:pPr>
            <w:r>
              <w:rPr>
                <w:rFonts w:ascii="Arial" w:eastAsia="Arial" w:hAnsi="Arial"/>
                <w:color w:val="000000"/>
              </w:rPr>
              <w:t xml:space="preserve">full details of the Default that has occurred, including a root cause analysis; the actual or anticipated effect </w:t>
            </w:r>
            <w:r>
              <w:rPr>
                <w:rFonts w:ascii="Arial" w:eastAsia="Arial" w:hAnsi="Arial"/>
                <w:color w:val="000000"/>
              </w:rPr>
              <w:t>of the Default; and</w:t>
            </w:r>
          </w:p>
          <w:p w14:paraId="192FC3DD" w14:textId="77777777" w:rsidR="00523AF4" w:rsidRDefault="00EE6B67">
            <w:pPr>
              <w:spacing w:before="120" w:line="250" w:lineRule="exact"/>
              <w:ind w:right="108"/>
              <w:jc w:val="right"/>
              <w:textAlignment w:val="baseline"/>
              <w:rPr>
                <w:rFonts w:ascii="Arial" w:eastAsia="Arial" w:hAnsi="Arial"/>
                <w:color w:val="000000"/>
              </w:rPr>
            </w:pPr>
            <w:r>
              <w:rPr>
                <w:rFonts w:ascii="Arial" w:eastAsia="Arial" w:hAnsi="Arial"/>
                <w:color w:val="000000"/>
              </w:rPr>
              <w:t>the steps which the Supplier proposes to take to rectify the Default (if</w:t>
            </w:r>
          </w:p>
          <w:p w14:paraId="5879B5A6" w14:textId="77777777" w:rsidR="00523AF4" w:rsidRDefault="00EE6B67">
            <w:pPr>
              <w:tabs>
                <w:tab w:val="left" w:pos="1368"/>
                <w:tab w:val="left" w:pos="1872"/>
                <w:tab w:val="left" w:pos="2232"/>
                <w:tab w:val="left" w:pos="3168"/>
                <w:tab w:val="left" w:pos="3816"/>
                <w:tab w:val="left" w:pos="5256"/>
                <w:tab w:val="right" w:pos="7272"/>
              </w:tabs>
              <w:spacing w:before="1" w:after="105" w:line="254" w:lineRule="exact"/>
              <w:ind w:left="144" w:right="108"/>
              <w:textAlignment w:val="baseline"/>
              <w:rPr>
                <w:rFonts w:ascii="Arial" w:eastAsia="Arial" w:hAnsi="Arial"/>
                <w:color w:val="000000"/>
              </w:rPr>
            </w:pPr>
            <w:r>
              <w:rPr>
                <w:rFonts w:ascii="Arial" w:eastAsia="Arial" w:hAnsi="Arial"/>
                <w:color w:val="000000"/>
              </w:rPr>
              <w:t>applicable)</w:t>
            </w:r>
            <w:r>
              <w:rPr>
                <w:rFonts w:ascii="Arial" w:eastAsia="Arial" w:hAnsi="Arial"/>
                <w:color w:val="000000"/>
              </w:rPr>
              <w:tab/>
              <w:t>and</w:t>
            </w:r>
            <w:r>
              <w:rPr>
                <w:rFonts w:ascii="Arial" w:eastAsia="Arial" w:hAnsi="Arial"/>
                <w:color w:val="000000"/>
              </w:rPr>
              <w:tab/>
              <w:t>to</w:t>
            </w:r>
            <w:r>
              <w:rPr>
                <w:rFonts w:ascii="Arial" w:eastAsia="Arial" w:hAnsi="Arial"/>
                <w:color w:val="000000"/>
              </w:rPr>
              <w:tab/>
              <w:t>prevent</w:t>
            </w:r>
            <w:r>
              <w:rPr>
                <w:rFonts w:ascii="Arial" w:eastAsia="Arial" w:hAnsi="Arial"/>
                <w:color w:val="000000"/>
              </w:rPr>
              <w:tab/>
              <w:t>such</w:t>
            </w:r>
            <w:r>
              <w:rPr>
                <w:rFonts w:ascii="Arial" w:eastAsia="Arial" w:hAnsi="Arial"/>
                <w:color w:val="000000"/>
              </w:rPr>
              <w:tab/>
              <w:t>Default from</w:t>
            </w:r>
            <w:r>
              <w:rPr>
                <w:rFonts w:ascii="Arial" w:eastAsia="Arial" w:hAnsi="Arial"/>
                <w:color w:val="000000"/>
              </w:rPr>
              <w:tab/>
              <w:t>recurring,</w:t>
            </w:r>
            <w:r>
              <w:rPr>
                <w:rFonts w:ascii="Arial" w:eastAsia="Arial" w:hAnsi="Arial"/>
                <w:color w:val="000000"/>
              </w:rPr>
              <w:tab/>
              <w:t xml:space="preserve">including </w:t>
            </w:r>
            <w:r>
              <w:rPr>
                <w:rFonts w:ascii="Arial" w:eastAsia="Arial" w:hAnsi="Arial"/>
                <w:color w:val="000000"/>
              </w:rPr>
              <w:br/>
              <w:t>timescales for such steps and for the rectification of the Default (where applicable);</w:t>
            </w:r>
          </w:p>
        </w:tc>
      </w:tr>
      <w:tr w:rsidR="00523AF4" w14:paraId="047E3E5E" w14:textId="77777777">
        <w:tblPrEx>
          <w:tblCellMar>
            <w:top w:w="0" w:type="dxa"/>
            <w:bottom w:w="0" w:type="dxa"/>
          </w:tblCellMar>
        </w:tblPrEx>
        <w:trPr>
          <w:trHeight w:hRule="exact" w:val="974"/>
        </w:trPr>
        <w:tc>
          <w:tcPr>
            <w:tcW w:w="2410" w:type="dxa"/>
            <w:tcBorders>
              <w:top w:val="single" w:sz="4" w:space="0" w:color="000000"/>
              <w:left w:val="single" w:sz="4" w:space="0" w:color="000000"/>
              <w:bottom w:val="single" w:sz="4" w:space="0" w:color="000000"/>
              <w:right w:val="single" w:sz="4" w:space="0" w:color="000000"/>
            </w:tcBorders>
          </w:tcPr>
          <w:p w14:paraId="6EBE2A2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tcPr>
          <w:p w14:paraId="1064C24A" w14:textId="77777777" w:rsidR="00523AF4" w:rsidRDefault="00523AF4"/>
        </w:tc>
      </w:tr>
      <w:tr w:rsidR="00523AF4" w14:paraId="32076140" w14:textId="77777777">
        <w:tblPrEx>
          <w:tblCellMar>
            <w:top w:w="0" w:type="dxa"/>
            <w:bottom w:w="0" w:type="dxa"/>
          </w:tblCellMar>
        </w:tblPrEx>
        <w:trPr>
          <w:trHeight w:hRule="exact" w:val="1815"/>
        </w:trPr>
        <w:tc>
          <w:tcPr>
            <w:tcW w:w="2410" w:type="dxa"/>
            <w:tcBorders>
              <w:top w:val="single" w:sz="4" w:space="0" w:color="000000"/>
              <w:left w:val="single" w:sz="4" w:space="0" w:color="000000"/>
              <w:bottom w:val="single" w:sz="4" w:space="0" w:color="000000"/>
              <w:right w:val="single" w:sz="4" w:space="0" w:color="000000"/>
            </w:tcBorders>
            <w:vAlign w:val="center"/>
          </w:tcPr>
          <w:p w14:paraId="7A2B5970" w14:textId="77777777" w:rsidR="00523AF4" w:rsidRDefault="00EE6B67">
            <w:pPr>
              <w:spacing w:before="640" w:after="609" w:line="278" w:lineRule="exact"/>
              <w:textAlignment w:val="baseline"/>
              <w:rPr>
                <w:rFonts w:ascii="Arial" w:eastAsia="Arial" w:hAnsi="Arial"/>
                <w:b/>
                <w:color w:val="000000"/>
                <w:sz w:val="24"/>
              </w:rPr>
            </w:pPr>
            <w:r>
              <w:rPr>
                <w:rFonts w:ascii="Arial" w:eastAsia="Arial" w:hAnsi="Arial"/>
                <w:b/>
                <w:color w:val="000000"/>
                <w:sz w:val="24"/>
              </w:rPr>
              <w:t>"Rectification Plan Process"</w:t>
            </w:r>
          </w:p>
        </w:tc>
        <w:tc>
          <w:tcPr>
            <w:tcW w:w="7339" w:type="dxa"/>
            <w:tcBorders>
              <w:top w:val="single" w:sz="4" w:space="0" w:color="000000"/>
              <w:left w:val="single" w:sz="4" w:space="0" w:color="000000"/>
              <w:bottom w:val="single" w:sz="4" w:space="0" w:color="000000"/>
              <w:right w:val="single" w:sz="4" w:space="0" w:color="000000"/>
            </w:tcBorders>
            <w:vAlign w:val="center"/>
          </w:tcPr>
          <w:p w14:paraId="6C130DDA" w14:textId="77777777" w:rsidR="00523AF4" w:rsidRDefault="00EE6B67">
            <w:pPr>
              <w:spacing w:before="640" w:after="611" w:line="277" w:lineRule="exact"/>
              <w:ind w:left="108" w:right="108"/>
              <w:jc w:val="both"/>
              <w:textAlignment w:val="baseline"/>
              <w:rPr>
                <w:rFonts w:ascii="Arial" w:eastAsia="Arial" w:hAnsi="Arial"/>
                <w:color w:val="000000"/>
                <w:sz w:val="24"/>
              </w:rPr>
            </w:pPr>
            <w:r>
              <w:rPr>
                <w:rFonts w:ascii="Arial" w:eastAsia="Arial" w:hAnsi="Arial"/>
                <w:color w:val="000000"/>
                <w:sz w:val="24"/>
              </w:rPr>
              <w:t>the process set out in Clause 10.3.1 to 10.3.4 (Rectification Plan Process);</w:t>
            </w:r>
          </w:p>
        </w:tc>
      </w:tr>
      <w:tr w:rsidR="00523AF4" w14:paraId="029522F9"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602AB43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61512F6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181B89A2"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2E6B4AAD" w14:textId="77777777" w:rsidR="00523AF4" w:rsidRDefault="00EE6B67">
            <w:pPr>
              <w:spacing w:before="639" w:after="614" w:line="278" w:lineRule="exact"/>
              <w:ind w:left="19"/>
              <w:textAlignment w:val="baseline"/>
              <w:rPr>
                <w:rFonts w:ascii="Arial" w:eastAsia="Arial" w:hAnsi="Arial"/>
                <w:b/>
                <w:color w:val="000000"/>
                <w:sz w:val="24"/>
              </w:rPr>
            </w:pPr>
            <w:r>
              <w:rPr>
                <w:rFonts w:ascii="Arial" w:eastAsia="Arial" w:hAnsi="Arial"/>
                <w:b/>
                <w:color w:val="000000"/>
                <w:sz w:val="24"/>
              </w:rPr>
              <w:t>"Regulations"</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651CACBC" w14:textId="77777777" w:rsidR="00523AF4" w:rsidRDefault="00EE6B67">
            <w:pPr>
              <w:spacing w:before="640" w:after="611" w:line="277" w:lineRule="exact"/>
              <w:ind w:left="108" w:right="108"/>
              <w:jc w:val="both"/>
              <w:textAlignment w:val="baseline"/>
              <w:rPr>
                <w:rFonts w:ascii="Arial" w:eastAsia="Arial" w:hAnsi="Arial"/>
                <w:color w:val="000000"/>
                <w:sz w:val="24"/>
              </w:rPr>
            </w:pPr>
            <w:r>
              <w:rPr>
                <w:rFonts w:ascii="Arial" w:eastAsia="Arial" w:hAnsi="Arial"/>
                <w:color w:val="000000"/>
                <w:sz w:val="24"/>
              </w:rPr>
              <w:t>the Public Contracts Regulations 2015 and/or the Public Contracts (Scotland) Regulations 2015 (as the context requires);</w:t>
            </w:r>
          </w:p>
        </w:tc>
      </w:tr>
      <w:tr w:rsidR="00523AF4" w14:paraId="7D0A72A2" w14:textId="77777777">
        <w:tblPrEx>
          <w:tblCellMar>
            <w:top w:w="0" w:type="dxa"/>
            <w:bottom w:w="0" w:type="dxa"/>
          </w:tblCellMar>
        </w:tblPrEx>
        <w:trPr>
          <w:trHeight w:hRule="exact" w:val="274"/>
        </w:trPr>
        <w:tc>
          <w:tcPr>
            <w:tcW w:w="2410" w:type="dxa"/>
            <w:vMerge w:val="restart"/>
            <w:tcBorders>
              <w:top w:val="single" w:sz="4" w:space="0" w:color="000000"/>
              <w:left w:val="single" w:sz="4" w:space="0" w:color="000000"/>
              <w:bottom w:val="single" w:sz="0" w:space="0" w:color="000000"/>
              <w:right w:val="single" w:sz="4" w:space="0" w:color="000000"/>
            </w:tcBorders>
          </w:tcPr>
          <w:p w14:paraId="737BBD7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6D1FEE6B" w14:textId="77777777" w:rsidR="00523AF4" w:rsidRDefault="00523AF4"/>
        </w:tc>
      </w:tr>
      <w:tr w:rsidR="00523AF4" w14:paraId="661ED712"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14DCA31F"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6F6A8FE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4D458CB" w14:textId="77777777">
        <w:tblPrEx>
          <w:tblCellMar>
            <w:top w:w="0" w:type="dxa"/>
            <w:bottom w:w="0" w:type="dxa"/>
          </w:tblCellMar>
        </w:tblPrEx>
        <w:trPr>
          <w:trHeight w:hRule="exact" w:val="1815"/>
        </w:trPr>
        <w:tc>
          <w:tcPr>
            <w:tcW w:w="2410" w:type="dxa"/>
            <w:tcBorders>
              <w:top w:val="single" w:sz="4" w:space="0" w:color="000000"/>
              <w:left w:val="single" w:sz="4" w:space="0" w:color="000000"/>
              <w:bottom w:val="single" w:sz="4" w:space="0" w:color="000000"/>
              <w:right w:val="single" w:sz="4" w:space="0" w:color="000000"/>
            </w:tcBorders>
            <w:vAlign w:val="center"/>
          </w:tcPr>
          <w:p w14:paraId="482DC50D" w14:textId="77777777" w:rsidR="00523AF4" w:rsidRDefault="00EE6B67">
            <w:pPr>
              <w:spacing w:before="640" w:after="614" w:line="278" w:lineRule="exact"/>
              <w:textAlignment w:val="baseline"/>
              <w:rPr>
                <w:rFonts w:ascii="Arial" w:eastAsia="Arial" w:hAnsi="Arial"/>
                <w:b/>
                <w:color w:val="000000"/>
                <w:sz w:val="24"/>
              </w:rPr>
            </w:pPr>
            <w:r>
              <w:rPr>
                <w:rFonts w:ascii="Arial" w:eastAsia="Arial" w:hAnsi="Arial"/>
                <w:b/>
                <w:color w:val="000000"/>
                <w:sz w:val="24"/>
              </w:rPr>
              <w:t>"Reimbursable Expenses"</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1EED52B3" w14:textId="77777777" w:rsidR="00523AF4" w:rsidRDefault="00EE6B67">
            <w:pPr>
              <w:spacing w:before="640" w:line="277" w:lineRule="exact"/>
              <w:ind w:left="144" w:right="108"/>
              <w:jc w:val="both"/>
              <w:textAlignment w:val="baseline"/>
              <w:rPr>
                <w:rFonts w:ascii="Arial" w:eastAsia="Arial" w:hAnsi="Arial"/>
                <w:color w:val="000000"/>
                <w:sz w:val="24"/>
              </w:rPr>
            </w:pPr>
            <w:r>
              <w:rPr>
                <w:rFonts w:ascii="Arial" w:eastAsia="Arial" w:hAnsi="Arial"/>
                <w:color w:val="000000"/>
                <w:sz w:val="24"/>
              </w:rPr>
              <w:t>the reasonable out of pocket travel and subsistence (for example, hotel and food) expenses, properly and necessarily incurred in the</w:t>
            </w:r>
          </w:p>
          <w:p w14:paraId="118A61BD" w14:textId="77777777" w:rsidR="00523AF4" w:rsidRDefault="00EE6B67">
            <w:pPr>
              <w:tabs>
                <w:tab w:val="right" w:pos="7272"/>
              </w:tabs>
              <w:spacing w:after="606" w:line="276" w:lineRule="exact"/>
              <w:ind w:left="144" w:right="108"/>
              <w:jc w:val="both"/>
              <w:textAlignment w:val="baseline"/>
              <w:rPr>
                <w:rFonts w:ascii="Arial" w:eastAsia="Arial" w:hAnsi="Arial"/>
                <w:color w:val="000000"/>
                <w:sz w:val="24"/>
              </w:rPr>
            </w:pPr>
            <w:r>
              <w:rPr>
                <w:rFonts w:ascii="Arial" w:eastAsia="Arial" w:hAnsi="Arial"/>
                <w:color w:val="000000"/>
                <w:sz w:val="24"/>
              </w:rPr>
              <w:t>performance of the Services, calculated at the rates and</w:t>
            </w:r>
            <w:r>
              <w:rPr>
                <w:rFonts w:ascii="Arial" w:eastAsia="Arial" w:hAnsi="Arial"/>
                <w:color w:val="000000"/>
                <w:sz w:val="24"/>
              </w:rPr>
              <w:tab/>
              <w:t xml:space="preserve">in </w:t>
            </w:r>
            <w:r>
              <w:rPr>
                <w:rFonts w:ascii="Arial" w:eastAsia="Arial" w:hAnsi="Arial"/>
                <w:color w:val="000000"/>
                <w:sz w:val="24"/>
              </w:rPr>
              <w:br/>
              <w:t xml:space="preserve">accordance with the Buyer's expenses policy current from time </w:t>
            </w:r>
            <w:r>
              <w:rPr>
                <w:rFonts w:ascii="Arial" w:eastAsia="Arial" w:hAnsi="Arial"/>
                <w:color w:val="000000"/>
                <w:sz w:val="24"/>
              </w:rPr>
              <w:t>to time, but not including:</w:t>
            </w:r>
          </w:p>
        </w:tc>
      </w:tr>
      <w:tr w:rsidR="00523AF4" w14:paraId="75C56DE1" w14:textId="77777777">
        <w:tblPrEx>
          <w:tblCellMar>
            <w:top w:w="0" w:type="dxa"/>
            <w:bottom w:w="0" w:type="dxa"/>
          </w:tblCellMar>
        </w:tblPrEx>
        <w:trPr>
          <w:trHeight w:hRule="exact" w:val="825"/>
        </w:trPr>
        <w:tc>
          <w:tcPr>
            <w:tcW w:w="2410" w:type="dxa"/>
            <w:vMerge w:val="restart"/>
            <w:tcBorders>
              <w:top w:val="single" w:sz="4" w:space="0" w:color="000000"/>
              <w:left w:val="single" w:sz="4" w:space="0" w:color="000000"/>
              <w:bottom w:val="single" w:sz="0" w:space="0" w:color="000000"/>
              <w:right w:val="single" w:sz="4" w:space="0" w:color="000000"/>
            </w:tcBorders>
          </w:tcPr>
          <w:p w14:paraId="615F220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19A8A4C2" w14:textId="77777777" w:rsidR="00523AF4" w:rsidRDefault="00523AF4"/>
        </w:tc>
      </w:tr>
      <w:tr w:rsidR="00523AF4" w14:paraId="2943B335" w14:textId="77777777">
        <w:tblPrEx>
          <w:tblCellMar>
            <w:top w:w="0" w:type="dxa"/>
            <w:bottom w:w="0" w:type="dxa"/>
          </w:tblCellMar>
        </w:tblPrEx>
        <w:trPr>
          <w:trHeight w:hRule="exact" w:val="2698"/>
        </w:trPr>
        <w:tc>
          <w:tcPr>
            <w:tcW w:w="2410" w:type="dxa"/>
            <w:vMerge/>
            <w:tcBorders>
              <w:top w:val="single" w:sz="0" w:space="0" w:color="000000"/>
              <w:left w:val="single" w:sz="4" w:space="0" w:color="000000"/>
              <w:bottom w:val="single" w:sz="4" w:space="0" w:color="000000"/>
              <w:right w:val="single" w:sz="4" w:space="0" w:color="000000"/>
            </w:tcBorders>
          </w:tcPr>
          <w:p w14:paraId="321554EA"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vAlign w:val="bottom"/>
          </w:tcPr>
          <w:p w14:paraId="7767585E" w14:textId="77777777" w:rsidR="00523AF4" w:rsidRDefault="00EE6B67">
            <w:pPr>
              <w:numPr>
                <w:ilvl w:val="0"/>
                <w:numId w:val="93"/>
              </w:numPr>
              <w:tabs>
                <w:tab w:val="clear" w:pos="360"/>
                <w:tab w:val="left" w:pos="864"/>
                <w:tab w:val="right" w:pos="7272"/>
              </w:tabs>
              <w:spacing w:before="759" w:line="277" w:lineRule="exact"/>
              <w:ind w:left="864" w:right="108" w:hanging="360"/>
              <w:jc w:val="both"/>
              <w:textAlignment w:val="baseline"/>
              <w:rPr>
                <w:rFonts w:ascii="Arial" w:eastAsia="Arial" w:hAnsi="Arial"/>
                <w:color w:val="000000"/>
                <w:sz w:val="24"/>
              </w:rPr>
            </w:pPr>
            <w:r>
              <w:rPr>
                <w:rFonts w:ascii="Arial" w:eastAsia="Arial" w:hAnsi="Arial"/>
                <w:color w:val="000000"/>
                <w:sz w:val="24"/>
              </w:rPr>
              <w:t>travel</w:t>
            </w:r>
            <w:r>
              <w:rPr>
                <w:rFonts w:ascii="Arial" w:eastAsia="Arial" w:hAnsi="Arial"/>
                <w:color w:val="000000"/>
                <w:sz w:val="24"/>
              </w:rPr>
              <w:tab/>
              <w:t>expenses incurred as a</w:t>
            </w:r>
            <w:r>
              <w:rPr>
                <w:rFonts w:ascii="Arial" w:eastAsia="Arial" w:hAnsi="Arial"/>
                <w:color w:val="000000"/>
                <w:sz w:val="24"/>
              </w:rPr>
              <w:tab/>
              <w:t xml:space="preserve">result of Supplier Staff </w:t>
            </w:r>
            <w:r>
              <w:rPr>
                <w:rFonts w:ascii="Arial" w:eastAsia="Arial" w:hAnsi="Arial"/>
                <w:color w:val="000000"/>
                <w:sz w:val="24"/>
              </w:rPr>
              <w:br/>
            </w:r>
            <w:r>
              <w:rPr>
                <w:rFonts w:ascii="Arial" w:eastAsia="Arial" w:hAnsi="Arial"/>
                <w:color w:val="000000"/>
                <w:sz w:val="24"/>
              </w:rPr>
              <w:t>travelling to and from their usual place of work, or to and from the premises at which the Services are principally to be performed, unless the Buyer otherwise agrees in advance in writing; and</w:t>
            </w:r>
          </w:p>
          <w:p w14:paraId="52B5F34D" w14:textId="77777777" w:rsidR="00523AF4" w:rsidRDefault="00EE6B67">
            <w:pPr>
              <w:numPr>
                <w:ilvl w:val="0"/>
                <w:numId w:val="93"/>
              </w:numPr>
              <w:tabs>
                <w:tab w:val="clear" w:pos="360"/>
                <w:tab w:val="left" w:pos="864"/>
                <w:tab w:val="right" w:pos="7272"/>
              </w:tabs>
              <w:spacing w:after="2" w:line="276" w:lineRule="exact"/>
              <w:ind w:left="864" w:right="108" w:hanging="360"/>
              <w:jc w:val="both"/>
              <w:textAlignment w:val="baseline"/>
              <w:rPr>
                <w:rFonts w:ascii="Arial" w:eastAsia="Arial" w:hAnsi="Arial"/>
                <w:color w:val="000000"/>
                <w:spacing w:val="-4"/>
                <w:sz w:val="24"/>
              </w:rPr>
            </w:pPr>
            <w:r>
              <w:rPr>
                <w:rFonts w:ascii="Arial" w:eastAsia="Arial" w:hAnsi="Arial"/>
                <w:color w:val="000000"/>
                <w:spacing w:val="-4"/>
                <w:sz w:val="24"/>
              </w:rPr>
              <w:t>subsistence expenses incurred</w:t>
            </w:r>
            <w:r>
              <w:rPr>
                <w:rFonts w:ascii="Arial" w:eastAsia="Arial" w:hAnsi="Arial"/>
                <w:color w:val="000000"/>
                <w:spacing w:val="-4"/>
                <w:sz w:val="24"/>
              </w:rPr>
              <w:tab/>
              <w:t xml:space="preserve">by Supplier Staff whilst </w:t>
            </w:r>
            <w:r>
              <w:rPr>
                <w:rFonts w:ascii="Arial" w:eastAsia="Arial" w:hAnsi="Arial"/>
                <w:color w:val="000000"/>
                <w:spacing w:val="-4"/>
                <w:sz w:val="24"/>
              </w:rPr>
              <w:br/>
              <w:t>perfor</w:t>
            </w:r>
            <w:r>
              <w:rPr>
                <w:rFonts w:ascii="Arial" w:eastAsia="Arial" w:hAnsi="Arial"/>
                <w:color w:val="000000"/>
                <w:spacing w:val="-4"/>
                <w:sz w:val="24"/>
              </w:rPr>
              <w:t>ming the Services at their usual place of work, or to and</w:t>
            </w:r>
          </w:p>
        </w:tc>
      </w:tr>
    </w:tbl>
    <w:p w14:paraId="253EB0C0"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710F8DF0"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78 </w:t>
      </w:r>
      <w:r>
        <w:rPr>
          <w:rFonts w:ascii="Arial" w:eastAsia="Arial" w:hAnsi="Arial"/>
          <w:color w:val="000000"/>
          <w:sz w:val="20"/>
        </w:rPr>
        <w:t>Model Version: v3.8</w:t>
      </w:r>
    </w:p>
    <w:p w14:paraId="7CC5285E" w14:textId="77777777" w:rsidR="00523AF4" w:rsidRDefault="00523AF4">
      <w:pPr>
        <w:sectPr w:rsidR="00523AF4">
          <w:pgSz w:w="11904" w:h="16838"/>
          <w:pgMar w:top="700" w:right="698" w:bottom="562" w:left="1423" w:header="720" w:footer="720" w:gutter="0"/>
          <w:cols w:space="720"/>
        </w:sectPr>
      </w:pPr>
    </w:p>
    <w:p w14:paraId="32AAABD7"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1B5571C0" w14:textId="77777777">
        <w:tblPrEx>
          <w:tblCellMar>
            <w:top w:w="0" w:type="dxa"/>
            <w:bottom w:w="0" w:type="dxa"/>
          </w:tblCellMar>
        </w:tblPrEx>
        <w:trPr>
          <w:trHeight w:hRule="exact" w:val="1186"/>
        </w:trPr>
        <w:tc>
          <w:tcPr>
            <w:tcW w:w="2410" w:type="dxa"/>
            <w:vMerge w:val="restart"/>
            <w:tcBorders>
              <w:top w:val="single" w:sz="4" w:space="0" w:color="000000"/>
              <w:left w:val="single" w:sz="4" w:space="0" w:color="000000"/>
              <w:bottom w:val="single" w:sz="0" w:space="0" w:color="000000"/>
              <w:right w:val="single" w:sz="4" w:space="0" w:color="000000"/>
            </w:tcBorders>
          </w:tcPr>
          <w:p w14:paraId="588F1D2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055EA7BB" w14:textId="77777777" w:rsidR="00523AF4" w:rsidRDefault="00EE6B67">
            <w:pPr>
              <w:spacing w:after="609" w:line="277" w:lineRule="exact"/>
              <w:ind w:left="828" w:right="108"/>
              <w:textAlignment w:val="baseline"/>
              <w:rPr>
                <w:rFonts w:ascii="Arial" w:eastAsia="Arial" w:hAnsi="Arial"/>
                <w:color w:val="000000"/>
                <w:sz w:val="24"/>
              </w:rPr>
            </w:pPr>
            <w:r>
              <w:rPr>
                <w:rFonts w:ascii="Arial" w:eastAsia="Arial" w:hAnsi="Arial"/>
                <w:color w:val="000000"/>
                <w:sz w:val="24"/>
              </w:rPr>
              <w:t>from the premises at which the Services are principally to be performed;</w:t>
            </w:r>
          </w:p>
        </w:tc>
      </w:tr>
      <w:tr w:rsidR="00523AF4" w14:paraId="0EE4FDBF"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37F98ACC"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7B4E88D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04695C8" w14:textId="77777777">
        <w:tblPrEx>
          <w:tblCellMar>
            <w:top w:w="0" w:type="dxa"/>
            <w:bottom w:w="0" w:type="dxa"/>
          </w:tblCellMar>
        </w:tblPrEx>
        <w:trPr>
          <w:trHeight w:hRule="exact" w:val="1815"/>
        </w:trPr>
        <w:tc>
          <w:tcPr>
            <w:tcW w:w="2410" w:type="dxa"/>
            <w:tcBorders>
              <w:top w:val="single" w:sz="4" w:space="0" w:color="000000"/>
              <w:left w:val="single" w:sz="4" w:space="0" w:color="000000"/>
              <w:bottom w:val="single" w:sz="4" w:space="0" w:color="000000"/>
              <w:right w:val="single" w:sz="4" w:space="0" w:color="000000"/>
            </w:tcBorders>
            <w:vAlign w:val="center"/>
          </w:tcPr>
          <w:p w14:paraId="01E74741" w14:textId="77777777" w:rsidR="00523AF4" w:rsidRDefault="00EE6B67">
            <w:pPr>
              <w:spacing w:before="641" w:after="612" w:line="278" w:lineRule="exact"/>
              <w:textAlignment w:val="baseline"/>
              <w:rPr>
                <w:rFonts w:ascii="Arial" w:eastAsia="Arial" w:hAnsi="Arial"/>
                <w:b/>
                <w:color w:val="000000"/>
                <w:sz w:val="24"/>
              </w:rPr>
            </w:pPr>
            <w:r>
              <w:rPr>
                <w:rFonts w:ascii="Arial" w:eastAsia="Arial" w:hAnsi="Arial"/>
                <w:b/>
                <w:color w:val="000000"/>
                <w:sz w:val="24"/>
              </w:rPr>
              <w:t xml:space="preserve">"Relevant </w:t>
            </w:r>
            <w:r>
              <w:rPr>
                <w:rFonts w:ascii="Arial" w:eastAsia="Arial" w:hAnsi="Arial"/>
                <w:b/>
                <w:color w:val="000000"/>
                <w:sz w:val="24"/>
              </w:rPr>
              <w:br/>
              <w:t>Authority"</w:t>
            </w:r>
          </w:p>
        </w:tc>
        <w:tc>
          <w:tcPr>
            <w:tcW w:w="7339" w:type="dxa"/>
            <w:tcBorders>
              <w:top w:val="single" w:sz="4" w:space="0" w:color="000000"/>
              <w:left w:val="single" w:sz="4" w:space="0" w:color="000000"/>
              <w:bottom w:val="single" w:sz="4" w:space="0" w:color="000000"/>
              <w:right w:val="single" w:sz="4" w:space="0" w:color="000000"/>
            </w:tcBorders>
            <w:vAlign w:val="center"/>
          </w:tcPr>
          <w:p w14:paraId="20A54B4D" w14:textId="77777777" w:rsidR="00523AF4" w:rsidRDefault="00EE6B67">
            <w:pPr>
              <w:spacing w:before="641" w:after="614" w:line="277" w:lineRule="exact"/>
              <w:ind w:left="108" w:right="108"/>
              <w:jc w:val="both"/>
              <w:textAlignment w:val="baseline"/>
              <w:rPr>
                <w:rFonts w:ascii="Arial" w:eastAsia="Arial" w:hAnsi="Arial"/>
                <w:color w:val="000000"/>
                <w:sz w:val="24"/>
              </w:rPr>
            </w:pPr>
            <w:r>
              <w:rPr>
                <w:rFonts w:ascii="Arial" w:eastAsia="Arial" w:hAnsi="Arial"/>
                <w:color w:val="000000"/>
                <w:sz w:val="24"/>
              </w:rPr>
              <w:t>the Authority which is party to the Contract to which a right or obligation is owed, as the context requires;</w:t>
            </w:r>
          </w:p>
        </w:tc>
      </w:tr>
      <w:tr w:rsidR="00523AF4" w14:paraId="78C37133"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2EECC4B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4C44718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1D905FB" w14:textId="77777777">
        <w:tblPrEx>
          <w:tblCellMar>
            <w:top w:w="0" w:type="dxa"/>
            <w:bottom w:w="0" w:type="dxa"/>
          </w:tblCellMar>
        </w:tblPrEx>
        <w:trPr>
          <w:trHeight w:hRule="exact" w:val="2362"/>
        </w:trPr>
        <w:tc>
          <w:tcPr>
            <w:tcW w:w="2410" w:type="dxa"/>
            <w:tcBorders>
              <w:top w:val="single" w:sz="4" w:space="0" w:color="000000"/>
              <w:left w:val="single" w:sz="4" w:space="0" w:color="000000"/>
              <w:bottom w:val="single" w:sz="4" w:space="0" w:color="000000"/>
              <w:right w:val="single" w:sz="4" w:space="0" w:color="000000"/>
            </w:tcBorders>
            <w:vAlign w:val="center"/>
          </w:tcPr>
          <w:p w14:paraId="7CDA9DB8" w14:textId="77777777" w:rsidR="00523AF4" w:rsidRDefault="00EE6B67">
            <w:pPr>
              <w:spacing w:before="637" w:after="608" w:line="278" w:lineRule="exact"/>
              <w:textAlignment w:val="baseline"/>
              <w:rPr>
                <w:rFonts w:ascii="Arial" w:eastAsia="Arial" w:hAnsi="Arial"/>
                <w:b/>
                <w:color w:val="000000"/>
                <w:sz w:val="24"/>
              </w:rPr>
            </w:pPr>
            <w:r>
              <w:rPr>
                <w:rFonts w:ascii="Arial" w:eastAsia="Arial" w:hAnsi="Arial"/>
                <w:b/>
                <w:color w:val="000000"/>
                <w:sz w:val="24"/>
              </w:rPr>
              <w:t xml:space="preserve">"Relevant </w:t>
            </w:r>
            <w:r>
              <w:rPr>
                <w:rFonts w:ascii="Arial" w:eastAsia="Arial" w:hAnsi="Arial"/>
                <w:b/>
                <w:color w:val="000000"/>
                <w:sz w:val="24"/>
              </w:rPr>
              <w:br/>
              <w:t xml:space="preserve">Authority's </w:t>
            </w:r>
            <w:r>
              <w:rPr>
                <w:rFonts w:ascii="Arial" w:eastAsia="Arial" w:hAnsi="Arial"/>
                <w:b/>
                <w:color w:val="000000"/>
                <w:sz w:val="24"/>
              </w:rPr>
              <w:br/>
              <w:t xml:space="preserve">Confidential </w:t>
            </w:r>
            <w:r>
              <w:rPr>
                <w:rFonts w:ascii="Arial" w:eastAsia="Arial" w:hAnsi="Arial"/>
                <w:b/>
                <w:color w:val="000000"/>
                <w:sz w:val="24"/>
              </w:rPr>
              <w:br/>
              <w:t>Information"</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69E1A722" w14:textId="77777777" w:rsidR="00523AF4" w:rsidRDefault="00EE6B67">
            <w:pPr>
              <w:numPr>
                <w:ilvl w:val="0"/>
                <w:numId w:val="94"/>
              </w:numPr>
              <w:tabs>
                <w:tab w:val="clear" w:pos="360"/>
                <w:tab w:val="left" w:pos="864"/>
                <w:tab w:val="left" w:pos="2376"/>
                <w:tab w:val="right" w:pos="3528"/>
                <w:tab w:val="left" w:pos="3672"/>
                <w:tab w:val="left" w:pos="4248"/>
                <w:tab w:val="left" w:pos="5688"/>
                <w:tab w:val="left" w:pos="6696"/>
                <w:tab w:val="right" w:pos="7272"/>
              </w:tabs>
              <w:spacing w:before="635" w:line="277" w:lineRule="exact"/>
              <w:ind w:left="864" w:right="108" w:hanging="360"/>
              <w:jc w:val="both"/>
              <w:textAlignment w:val="baseline"/>
              <w:rPr>
                <w:rFonts w:ascii="Arial" w:eastAsia="Arial" w:hAnsi="Arial"/>
                <w:color w:val="000000"/>
                <w:spacing w:val="-35"/>
                <w:sz w:val="24"/>
              </w:rPr>
            </w:pPr>
            <w:r>
              <w:rPr>
                <w:rFonts w:ascii="Arial" w:eastAsia="Arial" w:hAnsi="Arial"/>
                <w:color w:val="000000"/>
                <w:spacing w:val="-35"/>
                <w:sz w:val="24"/>
              </w:rPr>
              <w:t>all</w:t>
            </w:r>
            <w:r>
              <w:rPr>
                <w:rFonts w:ascii="Arial" w:eastAsia="Arial" w:hAnsi="Arial"/>
                <w:color w:val="000000"/>
                <w:spacing w:val="-35"/>
                <w:sz w:val="24"/>
              </w:rPr>
              <w:tab/>
              <w:t>Personal</w:t>
            </w:r>
            <w:r>
              <w:rPr>
                <w:rFonts w:ascii="Arial" w:eastAsia="Arial" w:hAnsi="Arial"/>
                <w:color w:val="000000"/>
                <w:spacing w:val="-35"/>
                <w:sz w:val="24"/>
              </w:rPr>
              <w:tab/>
              <w:t>Data</w:t>
            </w:r>
            <w:r>
              <w:rPr>
                <w:rFonts w:ascii="Arial" w:eastAsia="Arial" w:hAnsi="Arial"/>
                <w:color w:val="000000"/>
                <w:spacing w:val="-35"/>
                <w:sz w:val="24"/>
              </w:rPr>
              <w:tab/>
              <w:t>and</w:t>
            </w:r>
            <w:r>
              <w:rPr>
                <w:rFonts w:ascii="Arial" w:eastAsia="Arial" w:hAnsi="Arial"/>
                <w:color w:val="000000"/>
                <w:spacing w:val="-35"/>
                <w:sz w:val="24"/>
              </w:rPr>
              <w:tab/>
              <w:t>any</w:t>
            </w:r>
            <w:r>
              <w:rPr>
                <w:rFonts w:ascii="Arial" w:eastAsia="Arial" w:hAnsi="Arial"/>
                <w:color w:val="000000"/>
                <w:spacing w:val="-35"/>
                <w:sz w:val="24"/>
              </w:rPr>
              <w:tab/>
              <w:t>information,</w:t>
            </w:r>
            <w:r>
              <w:rPr>
                <w:rFonts w:ascii="Arial" w:eastAsia="Arial" w:hAnsi="Arial"/>
                <w:color w:val="000000"/>
                <w:spacing w:val="-35"/>
                <w:sz w:val="24"/>
              </w:rPr>
              <w:tab/>
              <w:t>however</w:t>
            </w:r>
            <w:r>
              <w:rPr>
                <w:rFonts w:ascii="Arial" w:eastAsia="Arial" w:hAnsi="Arial"/>
                <w:color w:val="000000"/>
                <w:spacing w:val="-35"/>
                <w:sz w:val="24"/>
              </w:rPr>
              <w:tab/>
              <w:t>it</w:t>
            </w:r>
            <w:r>
              <w:rPr>
                <w:rFonts w:ascii="Arial" w:eastAsia="Arial" w:hAnsi="Arial"/>
                <w:color w:val="000000"/>
                <w:spacing w:val="-35"/>
                <w:sz w:val="24"/>
              </w:rPr>
              <w:tab/>
              <w:t xml:space="preserve">is </w:t>
            </w:r>
            <w:r>
              <w:rPr>
                <w:rFonts w:ascii="Arial" w:eastAsia="Arial" w:hAnsi="Arial"/>
                <w:color w:val="000000"/>
                <w:spacing w:val="-35"/>
                <w:sz w:val="24"/>
              </w:rPr>
              <w:br/>
            </w:r>
            <w:r>
              <w:rPr>
                <w:rFonts w:ascii="Arial" w:eastAsia="Arial" w:hAnsi="Arial"/>
                <w:color w:val="000000"/>
                <w:spacing w:val="-35"/>
                <w:sz w:val="24"/>
              </w:rPr>
              <w:t>conveyed, that relates to the business, affairs, developments, property rights, trade secrets, Know-How and IPR of the Relevant Authority (including all Relevant Authority Existing IPR and New IPR);</w:t>
            </w:r>
          </w:p>
          <w:p w14:paraId="10D5B6F8" w14:textId="77777777" w:rsidR="00523AF4" w:rsidRDefault="00EE6B67">
            <w:pPr>
              <w:numPr>
                <w:ilvl w:val="0"/>
                <w:numId w:val="94"/>
              </w:numPr>
              <w:tabs>
                <w:tab w:val="clear" w:pos="360"/>
                <w:tab w:val="left" w:pos="864"/>
                <w:tab w:val="right" w:pos="3528"/>
                <w:tab w:val="left" w:pos="3744"/>
                <w:tab w:val="left" w:pos="4680"/>
                <w:tab w:val="left" w:pos="6048"/>
                <w:tab w:val="right" w:pos="7272"/>
              </w:tabs>
              <w:spacing w:after="610" w:line="276" w:lineRule="exact"/>
              <w:ind w:left="864" w:right="108" w:hanging="360"/>
              <w:jc w:val="both"/>
              <w:textAlignment w:val="baseline"/>
              <w:rPr>
                <w:rFonts w:ascii="Arial" w:eastAsia="Arial" w:hAnsi="Arial"/>
                <w:color w:val="000000"/>
                <w:sz w:val="24"/>
              </w:rPr>
            </w:pPr>
            <w:r>
              <w:rPr>
                <w:rFonts w:ascii="Arial" w:eastAsia="Arial" w:hAnsi="Arial"/>
                <w:color w:val="000000"/>
                <w:sz w:val="24"/>
              </w:rPr>
              <w:t>any</w:t>
            </w:r>
            <w:r>
              <w:rPr>
                <w:rFonts w:ascii="Arial" w:eastAsia="Arial" w:hAnsi="Arial"/>
                <w:color w:val="000000"/>
                <w:sz w:val="24"/>
              </w:rPr>
              <w:tab/>
              <w:t>other</w:t>
            </w:r>
            <w:r>
              <w:rPr>
                <w:rFonts w:ascii="Arial" w:eastAsia="Arial" w:hAnsi="Arial"/>
                <w:color w:val="000000"/>
                <w:sz w:val="24"/>
              </w:rPr>
              <w:tab/>
              <w:t>information</w:t>
            </w:r>
            <w:r>
              <w:rPr>
                <w:rFonts w:ascii="Arial" w:eastAsia="Arial" w:hAnsi="Arial"/>
                <w:color w:val="000000"/>
                <w:sz w:val="24"/>
              </w:rPr>
              <w:tab/>
              <w:t>clearly</w:t>
            </w:r>
            <w:r>
              <w:rPr>
                <w:rFonts w:ascii="Arial" w:eastAsia="Arial" w:hAnsi="Arial"/>
                <w:color w:val="000000"/>
                <w:sz w:val="24"/>
              </w:rPr>
              <w:tab/>
              <w:t>designated</w:t>
            </w:r>
            <w:r>
              <w:rPr>
                <w:rFonts w:ascii="Arial" w:eastAsia="Arial" w:hAnsi="Arial"/>
                <w:color w:val="000000"/>
                <w:sz w:val="24"/>
              </w:rPr>
              <w:tab/>
              <w:t>as</w:t>
            </w:r>
            <w:r>
              <w:rPr>
                <w:rFonts w:ascii="Arial" w:eastAsia="Arial" w:hAnsi="Arial"/>
                <w:color w:val="000000"/>
                <w:sz w:val="24"/>
              </w:rPr>
              <w:tab/>
              <w:t xml:space="preserve">being </w:t>
            </w:r>
            <w:r>
              <w:rPr>
                <w:rFonts w:ascii="Arial" w:eastAsia="Arial" w:hAnsi="Arial"/>
                <w:color w:val="000000"/>
                <w:sz w:val="24"/>
              </w:rPr>
              <w:br/>
              <w:t>confid</w:t>
            </w:r>
            <w:r>
              <w:rPr>
                <w:rFonts w:ascii="Arial" w:eastAsia="Arial" w:hAnsi="Arial"/>
                <w:color w:val="000000"/>
                <w:sz w:val="24"/>
              </w:rPr>
              <w:t>ential (whether or not it is marked "confidential") or which ought reasonably be considered confidential which comes (or has come) to the Relevant Authority’s attention or into the Relevant Authority’s possession in connection with a Contract; and</w:t>
            </w:r>
          </w:p>
        </w:tc>
      </w:tr>
      <w:tr w:rsidR="00523AF4" w14:paraId="0FBCA183" w14:textId="77777777">
        <w:tblPrEx>
          <w:tblCellMar>
            <w:top w:w="0" w:type="dxa"/>
            <w:bottom w:w="0" w:type="dxa"/>
          </w:tblCellMar>
        </w:tblPrEx>
        <w:trPr>
          <w:trHeight w:hRule="exact" w:val="1934"/>
        </w:trPr>
        <w:tc>
          <w:tcPr>
            <w:tcW w:w="2410" w:type="dxa"/>
            <w:vMerge w:val="restart"/>
            <w:tcBorders>
              <w:top w:val="single" w:sz="4" w:space="0" w:color="000000"/>
              <w:left w:val="single" w:sz="4" w:space="0" w:color="000000"/>
              <w:bottom w:val="single" w:sz="0" w:space="0" w:color="000000"/>
              <w:right w:val="single" w:sz="4" w:space="0" w:color="000000"/>
            </w:tcBorders>
          </w:tcPr>
          <w:p w14:paraId="2DC76FB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57165B62" w14:textId="77777777" w:rsidR="00523AF4" w:rsidRDefault="00523AF4"/>
        </w:tc>
      </w:tr>
      <w:tr w:rsidR="00523AF4" w14:paraId="7C296657" w14:textId="77777777">
        <w:tblPrEx>
          <w:tblCellMar>
            <w:top w:w="0" w:type="dxa"/>
            <w:bottom w:w="0" w:type="dxa"/>
          </w:tblCellMar>
        </w:tblPrEx>
        <w:trPr>
          <w:trHeight w:hRule="exact" w:val="1656"/>
        </w:trPr>
        <w:tc>
          <w:tcPr>
            <w:tcW w:w="2410" w:type="dxa"/>
            <w:vMerge/>
            <w:tcBorders>
              <w:top w:val="single" w:sz="0" w:space="0" w:color="000000"/>
              <w:left w:val="single" w:sz="4" w:space="0" w:color="000000"/>
              <w:bottom w:val="single" w:sz="0" w:space="0" w:color="000000"/>
              <w:right w:val="single" w:sz="4" w:space="0" w:color="000000"/>
            </w:tcBorders>
          </w:tcPr>
          <w:p w14:paraId="528CC913"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vAlign w:val="center"/>
          </w:tcPr>
          <w:p w14:paraId="7E0AB75D" w14:textId="77777777" w:rsidR="00523AF4" w:rsidRDefault="00EE6B67">
            <w:pPr>
              <w:spacing w:before="759" w:after="610" w:line="277" w:lineRule="exact"/>
              <w:ind w:right="2711"/>
              <w:jc w:val="right"/>
              <w:textAlignment w:val="baseline"/>
              <w:rPr>
                <w:rFonts w:ascii="Arial" w:eastAsia="Arial" w:hAnsi="Arial"/>
                <w:color w:val="000000"/>
                <w:sz w:val="24"/>
              </w:rPr>
            </w:pPr>
            <w:r>
              <w:rPr>
                <w:rFonts w:ascii="Arial" w:eastAsia="Arial" w:hAnsi="Arial"/>
                <w:color w:val="000000"/>
                <w:sz w:val="24"/>
              </w:rPr>
              <w:t>information derived from any of the above;</w:t>
            </w:r>
          </w:p>
        </w:tc>
      </w:tr>
      <w:tr w:rsidR="00523AF4" w14:paraId="4AE6D7BB"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5B4805AC"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750E913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A8928FC" w14:textId="77777777">
        <w:tblPrEx>
          <w:tblCellMar>
            <w:top w:w="0" w:type="dxa"/>
            <w:bottom w:w="0" w:type="dxa"/>
          </w:tblCellMar>
        </w:tblPrEx>
        <w:trPr>
          <w:trHeight w:hRule="exact" w:val="1809"/>
        </w:trPr>
        <w:tc>
          <w:tcPr>
            <w:tcW w:w="2410" w:type="dxa"/>
            <w:tcBorders>
              <w:top w:val="single" w:sz="4" w:space="0" w:color="000000"/>
              <w:left w:val="single" w:sz="4" w:space="0" w:color="000000"/>
              <w:bottom w:val="single" w:sz="4" w:space="0" w:color="000000"/>
              <w:right w:val="single" w:sz="4" w:space="0" w:color="000000"/>
            </w:tcBorders>
            <w:vAlign w:val="center"/>
          </w:tcPr>
          <w:p w14:paraId="14EF0378" w14:textId="77777777" w:rsidR="00523AF4" w:rsidRDefault="00EE6B67">
            <w:pPr>
              <w:spacing w:before="640" w:line="278" w:lineRule="exact"/>
              <w:textAlignment w:val="baseline"/>
              <w:rPr>
                <w:rFonts w:ascii="Arial" w:eastAsia="Arial" w:hAnsi="Arial"/>
                <w:b/>
                <w:color w:val="000000"/>
                <w:sz w:val="24"/>
              </w:rPr>
            </w:pPr>
            <w:r>
              <w:rPr>
                <w:rFonts w:ascii="Arial" w:eastAsia="Arial" w:hAnsi="Arial"/>
                <w:b/>
                <w:color w:val="000000"/>
                <w:sz w:val="24"/>
              </w:rPr>
              <w:t>"Relevant</w:t>
            </w:r>
          </w:p>
          <w:p w14:paraId="3064C09A" w14:textId="77777777" w:rsidR="00523AF4" w:rsidRDefault="00EE6B67">
            <w:pPr>
              <w:spacing w:after="608" w:line="278" w:lineRule="exact"/>
              <w:textAlignment w:val="baseline"/>
              <w:rPr>
                <w:rFonts w:ascii="Arial" w:eastAsia="Arial" w:hAnsi="Arial"/>
                <w:b/>
                <w:color w:val="000000"/>
                <w:sz w:val="24"/>
              </w:rPr>
            </w:pPr>
            <w:r>
              <w:rPr>
                <w:rFonts w:ascii="Arial" w:eastAsia="Arial" w:hAnsi="Arial"/>
                <w:b/>
                <w:color w:val="000000"/>
                <w:sz w:val="24"/>
              </w:rPr>
              <w:t>Requirements"</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243D9BA7" w14:textId="77777777" w:rsidR="00523AF4" w:rsidRDefault="00EE6B67">
            <w:pPr>
              <w:spacing w:before="637" w:after="610" w:line="277" w:lineRule="exact"/>
              <w:ind w:left="108" w:right="108"/>
              <w:jc w:val="both"/>
              <w:textAlignment w:val="baseline"/>
              <w:rPr>
                <w:rFonts w:ascii="Arial" w:eastAsia="Arial" w:hAnsi="Arial"/>
                <w:color w:val="000000"/>
                <w:sz w:val="24"/>
              </w:rPr>
            </w:pPr>
            <w:r>
              <w:rPr>
                <w:rFonts w:ascii="Arial" w:eastAsia="Arial" w:hAnsi="Arial"/>
                <w:color w:val="000000"/>
                <w:sz w:val="24"/>
              </w:rPr>
              <w:t>all applicable Law relating to bribery, corruption and fraud, including the Bribery Act 2010 and any guidance issued by the Secretary of State pursuant to section 9 of the Bribery Act 2010;</w:t>
            </w:r>
          </w:p>
        </w:tc>
      </w:tr>
      <w:tr w:rsidR="00523AF4" w14:paraId="392F7780" w14:textId="77777777">
        <w:tblPrEx>
          <w:tblCellMar>
            <w:top w:w="0" w:type="dxa"/>
            <w:bottom w:w="0" w:type="dxa"/>
          </w:tblCellMar>
        </w:tblPrEx>
        <w:trPr>
          <w:trHeight w:hRule="exact" w:val="279"/>
        </w:trPr>
        <w:tc>
          <w:tcPr>
            <w:tcW w:w="2410" w:type="dxa"/>
            <w:vMerge w:val="restart"/>
            <w:tcBorders>
              <w:top w:val="single" w:sz="4" w:space="0" w:color="000000"/>
              <w:left w:val="single" w:sz="4" w:space="0" w:color="000000"/>
              <w:bottom w:val="single" w:sz="0" w:space="0" w:color="000000"/>
              <w:right w:val="single" w:sz="4" w:space="0" w:color="000000"/>
            </w:tcBorders>
          </w:tcPr>
          <w:p w14:paraId="2AF64B2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45ADD775" w14:textId="77777777" w:rsidR="00523AF4" w:rsidRDefault="00523AF4"/>
        </w:tc>
      </w:tr>
      <w:tr w:rsidR="00523AF4" w14:paraId="7C4EFE93" w14:textId="77777777">
        <w:tblPrEx>
          <w:tblCellMar>
            <w:top w:w="0" w:type="dxa"/>
            <w:bottom w:w="0" w:type="dxa"/>
          </w:tblCellMar>
        </w:tblPrEx>
        <w:trPr>
          <w:trHeight w:hRule="exact" w:val="134"/>
        </w:trPr>
        <w:tc>
          <w:tcPr>
            <w:tcW w:w="2410" w:type="dxa"/>
            <w:vMerge/>
            <w:tcBorders>
              <w:top w:val="single" w:sz="0" w:space="0" w:color="000000"/>
              <w:left w:val="single" w:sz="4" w:space="0" w:color="000000"/>
              <w:bottom w:val="single" w:sz="4" w:space="0" w:color="000000"/>
              <w:right w:val="single" w:sz="4" w:space="0" w:color="000000"/>
            </w:tcBorders>
          </w:tcPr>
          <w:p w14:paraId="6D0834BA"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6EDBAB7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7D894CB4" w14:textId="77777777" w:rsidR="00523AF4" w:rsidRDefault="00523AF4">
      <w:pPr>
        <w:spacing w:after="2113" w:line="20" w:lineRule="exact"/>
      </w:pPr>
    </w:p>
    <w:p w14:paraId="1750869C"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0748D3D6"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79 </w:t>
      </w:r>
      <w:r>
        <w:rPr>
          <w:rFonts w:ascii="Arial" w:eastAsia="Arial" w:hAnsi="Arial"/>
          <w:color w:val="000000"/>
          <w:sz w:val="20"/>
        </w:rPr>
        <w:t>Model Version: v3.8</w:t>
      </w:r>
    </w:p>
    <w:p w14:paraId="0FF35EF5" w14:textId="77777777" w:rsidR="00523AF4" w:rsidRDefault="00523AF4">
      <w:pPr>
        <w:sectPr w:rsidR="00523AF4">
          <w:pgSz w:w="11904" w:h="16838"/>
          <w:pgMar w:top="700" w:right="698" w:bottom="562" w:left="1423" w:header="720" w:footer="720" w:gutter="0"/>
          <w:cols w:space="720"/>
        </w:sectPr>
      </w:pPr>
    </w:p>
    <w:p w14:paraId="068EA8E9"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6465481A" w14:textId="77777777">
        <w:tblPrEx>
          <w:tblCellMar>
            <w:top w:w="0" w:type="dxa"/>
            <w:bottom w:w="0" w:type="dxa"/>
          </w:tblCellMar>
        </w:tblPrEx>
        <w:trPr>
          <w:trHeight w:hRule="exact" w:val="1819"/>
        </w:trPr>
        <w:tc>
          <w:tcPr>
            <w:tcW w:w="2410" w:type="dxa"/>
            <w:tcBorders>
              <w:top w:val="single" w:sz="4" w:space="0" w:color="000000"/>
              <w:left w:val="single" w:sz="4" w:space="0" w:color="000000"/>
              <w:bottom w:val="single" w:sz="4" w:space="0" w:color="000000"/>
              <w:right w:val="single" w:sz="4" w:space="0" w:color="000000"/>
            </w:tcBorders>
            <w:vAlign w:val="center"/>
          </w:tcPr>
          <w:p w14:paraId="29F2A632" w14:textId="77777777" w:rsidR="00523AF4" w:rsidRDefault="00EE6B67">
            <w:pPr>
              <w:spacing w:before="642" w:after="616" w:line="278" w:lineRule="exact"/>
              <w:textAlignment w:val="baseline"/>
              <w:rPr>
                <w:rFonts w:ascii="Arial" w:eastAsia="Arial" w:hAnsi="Arial"/>
                <w:b/>
                <w:color w:val="000000"/>
                <w:sz w:val="24"/>
              </w:rPr>
            </w:pPr>
            <w:r>
              <w:rPr>
                <w:rFonts w:ascii="Arial" w:eastAsia="Arial" w:hAnsi="Arial"/>
                <w:b/>
                <w:color w:val="000000"/>
                <w:sz w:val="24"/>
              </w:rPr>
              <w:t>"Relevant Tax Authority"</w:t>
            </w:r>
          </w:p>
        </w:tc>
        <w:tc>
          <w:tcPr>
            <w:tcW w:w="7339" w:type="dxa"/>
            <w:tcBorders>
              <w:top w:val="single" w:sz="4" w:space="0" w:color="000000"/>
              <w:left w:val="single" w:sz="4" w:space="0" w:color="000000"/>
              <w:bottom w:val="single" w:sz="4" w:space="0" w:color="000000"/>
              <w:right w:val="single" w:sz="4" w:space="0" w:color="000000"/>
            </w:tcBorders>
            <w:vAlign w:val="center"/>
          </w:tcPr>
          <w:p w14:paraId="5CDEA4CE" w14:textId="77777777" w:rsidR="00523AF4" w:rsidRDefault="00EE6B67">
            <w:pPr>
              <w:spacing w:before="644" w:after="616" w:line="277" w:lineRule="exact"/>
              <w:ind w:left="108" w:right="144"/>
              <w:jc w:val="both"/>
              <w:textAlignment w:val="baseline"/>
              <w:rPr>
                <w:rFonts w:ascii="Arial" w:eastAsia="Arial" w:hAnsi="Arial"/>
                <w:color w:val="000000"/>
                <w:sz w:val="24"/>
              </w:rPr>
            </w:pPr>
            <w:r>
              <w:rPr>
                <w:rFonts w:ascii="Arial" w:eastAsia="Arial" w:hAnsi="Arial"/>
                <w:color w:val="000000"/>
                <w:sz w:val="24"/>
              </w:rPr>
              <w:t>HMRC, or, if applicable, the tax authority in the jurisdiction in which the Supplier</w:t>
            </w:r>
            <w:r>
              <w:rPr>
                <w:rFonts w:ascii="Arial" w:eastAsia="Arial" w:hAnsi="Arial"/>
                <w:color w:val="000000"/>
                <w:sz w:val="24"/>
              </w:rPr>
              <w:t xml:space="preserve"> is established;</w:t>
            </w:r>
          </w:p>
        </w:tc>
      </w:tr>
      <w:tr w:rsidR="00523AF4" w14:paraId="7576C69B"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1C8C026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42453E6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25F90B76"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68AE316D" w14:textId="77777777" w:rsidR="00523AF4" w:rsidRDefault="00EE6B67">
            <w:pPr>
              <w:spacing w:before="637" w:after="620" w:line="278" w:lineRule="exact"/>
              <w:ind w:left="10"/>
              <w:textAlignment w:val="baseline"/>
              <w:rPr>
                <w:rFonts w:ascii="Arial" w:eastAsia="Arial" w:hAnsi="Arial"/>
                <w:b/>
                <w:color w:val="000000"/>
                <w:sz w:val="24"/>
              </w:rPr>
            </w:pPr>
            <w:r>
              <w:rPr>
                <w:rFonts w:ascii="Arial" w:eastAsia="Arial" w:hAnsi="Arial"/>
                <w:b/>
                <w:color w:val="000000"/>
                <w:sz w:val="24"/>
              </w:rPr>
              <w:t>"Reminder Notice"</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7DAB0C05" w14:textId="77777777" w:rsidR="00523AF4" w:rsidRDefault="00EE6B67">
            <w:pPr>
              <w:spacing w:before="636" w:after="616" w:line="277" w:lineRule="exact"/>
              <w:ind w:left="108" w:right="108"/>
              <w:jc w:val="both"/>
              <w:textAlignment w:val="baseline"/>
              <w:rPr>
                <w:rFonts w:ascii="Arial" w:eastAsia="Arial" w:hAnsi="Arial"/>
                <w:color w:val="000000"/>
                <w:sz w:val="24"/>
              </w:rPr>
            </w:pPr>
            <w:r>
              <w:rPr>
                <w:rFonts w:ascii="Arial" w:eastAsia="Arial" w:hAnsi="Arial"/>
                <w:color w:val="000000"/>
                <w:sz w:val="24"/>
              </w:rPr>
              <w:t>a notice sent in accordance with Clause 10.5 given by the Supplier to the Buyer providing notification that payment has not been received on time;</w:t>
            </w:r>
          </w:p>
        </w:tc>
      </w:tr>
      <w:tr w:rsidR="00523AF4" w14:paraId="09B946AC"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5E397A3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5E1293B4" w14:textId="77777777" w:rsidR="00523AF4" w:rsidRDefault="00523AF4"/>
        </w:tc>
      </w:tr>
      <w:tr w:rsidR="00523AF4" w14:paraId="2266786A"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23D8E5A4"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52EE7E0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25541A6" w14:textId="77777777">
        <w:tblPrEx>
          <w:tblCellMar>
            <w:top w:w="0" w:type="dxa"/>
            <w:bottom w:w="0" w:type="dxa"/>
          </w:tblCellMar>
        </w:tblPrEx>
        <w:trPr>
          <w:trHeight w:hRule="exact" w:val="1810"/>
        </w:trPr>
        <w:tc>
          <w:tcPr>
            <w:tcW w:w="2410" w:type="dxa"/>
            <w:tcBorders>
              <w:top w:val="single" w:sz="4" w:space="0" w:color="000000"/>
              <w:left w:val="single" w:sz="4" w:space="0" w:color="000000"/>
              <w:bottom w:val="single" w:sz="4" w:space="0" w:color="000000"/>
              <w:right w:val="single" w:sz="4" w:space="0" w:color="000000"/>
            </w:tcBorders>
            <w:vAlign w:val="center"/>
          </w:tcPr>
          <w:p w14:paraId="50263D1E" w14:textId="77777777" w:rsidR="00523AF4" w:rsidRDefault="00EE6B67">
            <w:pPr>
              <w:spacing w:before="633" w:after="621" w:line="278" w:lineRule="exact"/>
              <w:textAlignment w:val="baseline"/>
              <w:rPr>
                <w:rFonts w:ascii="Arial" w:eastAsia="Arial" w:hAnsi="Arial"/>
                <w:b/>
                <w:color w:val="000000"/>
                <w:sz w:val="24"/>
              </w:rPr>
            </w:pPr>
            <w:r>
              <w:rPr>
                <w:rFonts w:ascii="Arial" w:eastAsia="Arial" w:hAnsi="Arial"/>
                <w:b/>
                <w:color w:val="000000"/>
                <w:sz w:val="24"/>
              </w:rPr>
              <w:t>"Replacement Deliverables"</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66039418" w14:textId="77777777" w:rsidR="00523AF4" w:rsidRDefault="00EE6B67">
            <w:pPr>
              <w:spacing w:before="633" w:after="616" w:line="277" w:lineRule="exact"/>
              <w:ind w:left="108" w:right="108"/>
              <w:jc w:val="both"/>
              <w:textAlignment w:val="baseline"/>
              <w:rPr>
                <w:rFonts w:ascii="Arial" w:eastAsia="Arial" w:hAnsi="Arial"/>
                <w:color w:val="000000"/>
                <w:spacing w:val="-3"/>
                <w:sz w:val="24"/>
              </w:rPr>
            </w:pPr>
            <w:r>
              <w:rPr>
                <w:rFonts w:ascii="Arial" w:eastAsia="Arial" w:hAnsi="Arial"/>
                <w:color w:val="000000"/>
                <w:spacing w:val="-3"/>
                <w:sz w:val="24"/>
              </w:rPr>
              <w:t xml:space="preserve">any deliverables which are substantially similar to any of the Deliverables and which the Buyer receives in substitution for any of the Deliverables following the Call-Off Expiry Date, whether those goods are provided by the Buyer internally and/or by any </w:t>
            </w:r>
            <w:r>
              <w:rPr>
                <w:rFonts w:ascii="Arial" w:eastAsia="Arial" w:hAnsi="Arial"/>
                <w:color w:val="000000"/>
                <w:spacing w:val="-3"/>
                <w:sz w:val="24"/>
              </w:rPr>
              <w:t>third party;</w:t>
            </w:r>
          </w:p>
        </w:tc>
      </w:tr>
      <w:tr w:rsidR="00523AF4" w14:paraId="78726266"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0BC44A7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046A2DF9" w14:textId="77777777" w:rsidR="00523AF4" w:rsidRDefault="00523AF4"/>
        </w:tc>
      </w:tr>
      <w:tr w:rsidR="00523AF4" w14:paraId="46C682F1"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5735E50E"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49A1299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636EE3B" w14:textId="77777777">
        <w:tblPrEx>
          <w:tblCellMar>
            <w:top w:w="0" w:type="dxa"/>
            <w:bottom w:w="0" w:type="dxa"/>
          </w:tblCellMar>
        </w:tblPrEx>
        <w:trPr>
          <w:trHeight w:hRule="exact" w:val="1814"/>
        </w:trPr>
        <w:tc>
          <w:tcPr>
            <w:tcW w:w="2410" w:type="dxa"/>
            <w:tcBorders>
              <w:top w:val="single" w:sz="4" w:space="0" w:color="000000"/>
              <w:left w:val="single" w:sz="4" w:space="0" w:color="000000"/>
              <w:bottom w:val="single" w:sz="4" w:space="0" w:color="000000"/>
              <w:right w:val="single" w:sz="4" w:space="0" w:color="000000"/>
            </w:tcBorders>
            <w:vAlign w:val="center"/>
          </w:tcPr>
          <w:p w14:paraId="489A2AA5" w14:textId="77777777" w:rsidR="00523AF4" w:rsidRDefault="00EE6B67">
            <w:pPr>
              <w:spacing w:before="637" w:after="616" w:line="278" w:lineRule="exact"/>
              <w:textAlignment w:val="baseline"/>
              <w:rPr>
                <w:rFonts w:ascii="Arial" w:eastAsia="Arial" w:hAnsi="Arial"/>
                <w:b/>
                <w:color w:val="000000"/>
                <w:sz w:val="24"/>
              </w:rPr>
            </w:pPr>
            <w:r>
              <w:rPr>
                <w:rFonts w:ascii="Arial" w:eastAsia="Arial" w:hAnsi="Arial"/>
                <w:b/>
                <w:color w:val="000000"/>
                <w:sz w:val="24"/>
              </w:rPr>
              <w:t>"Replacement Subcontractor"</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5D62E6A3" w14:textId="77777777" w:rsidR="00523AF4" w:rsidRDefault="00EE6B67">
            <w:pPr>
              <w:spacing w:before="641" w:after="610" w:line="277" w:lineRule="exact"/>
              <w:ind w:left="108" w:right="108"/>
              <w:jc w:val="both"/>
              <w:textAlignment w:val="baseline"/>
              <w:rPr>
                <w:rFonts w:ascii="Arial" w:eastAsia="Arial" w:hAnsi="Arial"/>
                <w:color w:val="000000"/>
                <w:sz w:val="24"/>
              </w:rPr>
            </w:pPr>
            <w:r>
              <w:rPr>
                <w:rFonts w:ascii="Arial" w:eastAsia="Arial" w:hAnsi="Arial"/>
                <w:color w:val="000000"/>
                <w:sz w:val="24"/>
              </w:rPr>
              <w:t>a Subcontractor of the Replacement Supplier to whom Transferring Supplier Employees will transfer on a Service Transfer Date (or any Subcontractor of any such Subcontractor);</w:t>
            </w:r>
          </w:p>
        </w:tc>
      </w:tr>
      <w:tr w:rsidR="00523AF4" w14:paraId="52659914" w14:textId="77777777">
        <w:tblPrEx>
          <w:tblCellMar>
            <w:top w:w="0" w:type="dxa"/>
            <w:bottom w:w="0" w:type="dxa"/>
          </w:tblCellMar>
        </w:tblPrEx>
        <w:trPr>
          <w:trHeight w:hRule="exact" w:val="274"/>
        </w:trPr>
        <w:tc>
          <w:tcPr>
            <w:tcW w:w="2410" w:type="dxa"/>
            <w:vMerge w:val="restart"/>
            <w:tcBorders>
              <w:top w:val="single" w:sz="4" w:space="0" w:color="000000"/>
              <w:left w:val="single" w:sz="4" w:space="0" w:color="000000"/>
              <w:bottom w:val="single" w:sz="0" w:space="0" w:color="000000"/>
              <w:right w:val="single" w:sz="4" w:space="0" w:color="000000"/>
            </w:tcBorders>
          </w:tcPr>
          <w:p w14:paraId="745E204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5A0A2621" w14:textId="77777777" w:rsidR="00523AF4" w:rsidRDefault="00523AF4"/>
        </w:tc>
      </w:tr>
      <w:tr w:rsidR="00523AF4" w14:paraId="6B17BAB6"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1EAE6CFC"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2497B56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112AC46" w14:textId="77777777">
        <w:tblPrEx>
          <w:tblCellMar>
            <w:top w:w="0" w:type="dxa"/>
            <w:bottom w:w="0" w:type="dxa"/>
          </w:tblCellMar>
        </w:tblPrEx>
        <w:trPr>
          <w:trHeight w:hRule="exact" w:val="1815"/>
        </w:trPr>
        <w:tc>
          <w:tcPr>
            <w:tcW w:w="2410" w:type="dxa"/>
            <w:tcBorders>
              <w:top w:val="single" w:sz="4" w:space="0" w:color="000000"/>
              <w:left w:val="single" w:sz="4" w:space="0" w:color="000000"/>
              <w:bottom w:val="single" w:sz="4" w:space="0" w:color="000000"/>
              <w:right w:val="single" w:sz="4" w:space="0" w:color="000000"/>
            </w:tcBorders>
            <w:vAlign w:val="center"/>
          </w:tcPr>
          <w:p w14:paraId="0862C717" w14:textId="77777777" w:rsidR="00523AF4" w:rsidRDefault="00EE6B67">
            <w:pPr>
              <w:spacing w:before="638" w:after="615" w:line="278" w:lineRule="exact"/>
              <w:textAlignment w:val="baseline"/>
              <w:rPr>
                <w:rFonts w:ascii="Arial" w:eastAsia="Arial" w:hAnsi="Arial"/>
                <w:b/>
                <w:color w:val="000000"/>
                <w:sz w:val="24"/>
              </w:rPr>
            </w:pPr>
            <w:r>
              <w:rPr>
                <w:rFonts w:ascii="Arial" w:eastAsia="Arial" w:hAnsi="Arial"/>
                <w:b/>
                <w:color w:val="000000"/>
                <w:sz w:val="24"/>
              </w:rPr>
              <w:t>"Replacement Supplier"</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507C7148" w14:textId="77777777" w:rsidR="00523AF4" w:rsidRDefault="00EE6B67">
            <w:pPr>
              <w:spacing w:before="638" w:after="611" w:line="277" w:lineRule="exact"/>
              <w:ind w:left="108" w:right="108"/>
              <w:jc w:val="both"/>
              <w:textAlignment w:val="baseline"/>
              <w:rPr>
                <w:rFonts w:ascii="Arial" w:eastAsia="Arial" w:hAnsi="Arial"/>
                <w:color w:val="000000"/>
                <w:sz w:val="24"/>
              </w:rPr>
            </w:pPr>
            <w:r>
              <w:rPr>
                <w:rFonts w:ascii="Arial" w:eastAsia="Arial" w:hAnsi="Arial"/>
                <w:color w:val="000000"/>
                <w:sz w:val="24"/>
              </w:rPr>
              <w:t>any third party provider of Replacement Deliverables appointed by or at the direction of the Buyer from time to time or where the Buyer is providing Replacement Deliverables for its own account, shall also include the Buyer;</w:t>
            </w:r>
          </w:p>
        </w:tc>
      </w:tr>
      <w:tr w:rsidR="00523AF4" w14:paraId="0C372BCF"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5467E07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301AB8FA" w14:textId="77777777" w:rsidR="00523AF4" w:rsidRDefault="00523AF4"/>
        </w:tc>
      </w:tr>
      <w:tr w:rsidR="00523AF4" w14:paraId="24D5376B"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3B9867A3"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60CC9DF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2B73D73D" w14:textId="77777777">
        <w:tblPrEx>
          <w:tblCellMar>
            <w:top w:w="0" w:type="dxa"/>
            <w:bottom w:w="0" w:type="dxa"/>
          </w:tblCellMar>
        </w:tblPrEx>
        <w:trPr>
          <w:trHeight w:hRule="exact" w:val="1810"/>
        </w:trPr>
        <w:tc>
          <w:tcPr>
            <w:tcW w:w="2410" w:type="dxa"/>
            <w:tcBorders>
              <w:top w:val="single" w:sz="4" w:space="0" w:color="000000"/>
              <w:left w:val="single" w:sz="4" w:space="0" w:color="000000"/>
              <w:bottom w:val="single" w:sz="4" w:space="0" w:color="000000"/>
              <w:right w:val="single" w:sz="4" w:space="0" w:color="000000"/>
            </w:tcBorders>
            <w:vAlign w:val="center"/>
          </w:tcPr>
          <w:p w14:paraId="22BBD52C" w14:textId="77777777" w:rsidR="00523AF4" w:rsidRDefault="00EE6B67">
            <w:pPr>
              <w:spacing w:before="638" w:after="611" w:line="278" w:lineRule="exact"/>
              <w:textAlignment w:val="baseline"/>
              <w:rPr>
                <w:rFonts w:ascii="Arial" w:eastAsia="Arial" w:hAnsi="Arial"/>
                <w:b/>
                <w:color w:val="000000"/>
                <w:sz w:val="24"/>
              </w:rPr>
            </w:pPr>
            <w:r>
              <w:rPr>
                <w:rFonts w:ascii="Arial" w:eastAsia="Arial" w:hAnsi="Arial"/>
                <w:b/>
                <w:color w:val="000000"/>
                <w:sz w:val="24"/>
              </w:rPr>
              <w:t>"Request For Information"</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1AEDAF89" w14:textId="77777777" w:rsidR="00523AF4" w:rsidRDefault="00EE6B67">
            <w:pPr>
              <w:spacing w:before="636" w:after="611" w:line="277" w:lineRule="exact"/>
              <w:ind w:left="108" w:right="108"/>
              <w:jc w:val="both"/>
              <w:textAlignment w:val="baseline"/>
              <w:rPr>
                <w:rFonts w:ascii="Arial" w:eastAsia="Arial" w:hAnsi="Arial"/>
                <w:color w:val="000000"/>
                <w:sz w:val="24"/>
              </w:rPr>
            </w:pPr>
            <w:r>
              <w:rPr>
                <w:rFonts w:ascii="Arial" w:eastAsia="Arial" w:hAnsi="Arial"/>
                <w:color w:val="000000"/>
                <w:sz w:val="24"/>
              </w:rPr>
              <w:t>a request for information or an apparent request relating to a Contract for the provision of the Deliverables or an apparent request for such information under the FOIA or the EIRs;</w:t>
            </w:r>
          </w:p>
        </w:tc>
      </w:tr>
      <w:tr w:rsidR="00523AF4" w14:paraId="2644132A" w14:textId="77777777">
        <w:tblPrEx>
          <w:tblCellMar>
            <w:top w:w="0" w:type="dxa"/>
            <w:bottom w:w="0" w:type="dxa"/>
          </w:tblCellMar>
        </w:tblPrEx>
        <w:trPr>
          <w:trHeight w:hRule="exact" w:val="278"/>
        </w:trPr>
        <w:tc>
          <w:tcPr>
            <w:tcW w:w="2410" w:type="dxa"/>
            <w:vMerge w:val="restart"/>
            <w:tcBorders>
              <w:top w:val="single" w:sz="4" w:space="0" w:color="000000"/>
              <w:left w:val="single" w:sz="4" w:space="0" w:color="000000"/>
              <w:bottom w:val="single" w:sz="0" w:space="0" w:color="000000"/>
              <w:right w:val="single" w:sz="4" w:space="0" w:color="000000"/>
            </w:tcBorders>
          </w:tcPr>
          <w:p w14:paraId="1615090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4008A238" w14:textId="77777777" w:rsidR="00523AF4" w:rsidRDefault="00523AF4"/>
        </w:tc>
      </w:tr>
      <w:tr w:rsidR="00523AF4" w14:paraId="0E2A6EF0" w14:textId="77777777">
        <w:tblPrEx>
          <w:tblCellMar>
            <w:top w:w="0" w:type="dxa"/>
            <w:bottom w:w="0" w:type="dxa"/>
          </w:tblCellMar>
        </w:tblPrEx>
        <w:trPr>
          <w:trHeight w:hRule="exact" w:val="135"/>
        </w:trPr>
        <w:tc>
          <w:tcPr>
            <w:tcW w:w="2410" w:type="dxa"/>
            <w:vMerge/>
            <w:tcBorders>
              <w:top w:val="single" w:sz="0" w:space="0" w:color="000000"/>
              <w:left w:val="single" w:sz="4" w:space="0" w:color="000000"/>
              <w:bottom w:val="single" w:sz="4" w:space="0" w:color="000000"/>
              <w:right w:val="single" w:sz="4" w:space="0" w:color="000000"/>
            </w:tcBorders>
          </w:tcPr>
          <w:p w14:paraId="1C9FFD6A"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40C9861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0CEE985A" w14:textId="77777777" w:rsidR="00523AF4" w:rsidRDefault="00523AF4">
      <w:pPr>
        <w:spacing w:after="82" w:line="20" w:lineRule="exact"/>
      </w:pPr>
    </w:p>
    <w:p w14:paraId="385759C9"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0A1C4A7E"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80 </w:t>
      </w:r>
      <w:r>
        <w:rPr>
          <w:rFonts w:ascii="Arial" w:eastAsia="Arial" w:hAnsi="Arial"/>
          <w:color w:val="000000"/>
          <w:sz w:val="20"/>
        </w:rPr>
        <w:t>Model Version: v3.8</w:t>
      </w:r>
    </w:p>
    <w:p w14:paraId="7A626869" w14:textId="77777777" w:rsidR="00523AF4" w:rsidRDefault="00523AF4">
      <w:pPr>
        <w:sectPr w:rsidR="00523AF4">
          <w:pgSz w:w="11904" w:h="16838"/>
          <w:pgMar w:top="700" w:right="698" w:bottom="562" w:left="1423" w:header="720" w:footer="720" w:gutter="0"/>
          <w:cols w:space="720"/>
        </w:sectPr>
      </w:pPr>
    </w:p>
    <w:p w14:paraId="2C4C7D88" w14:textId="77777777" w:rsidR="00523AF4" w:rsidRDefault="00EE6B67">
      <w:pPr>
        <w:spacing w:before="18" w:after="247"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487F9BC7" w14:textId="77777777">
        <w:tblPrEx>
          <w:tblCellMar>
            <w:top w:w="0" w:type="dxa"/>
            <w:bottom w:w="0" w:type="dxa"/>
          </w:tblCellMar>
        </w:tblPrEx>
        <w:trPr>
          <w:trHeight w:hRule="exact" w:val="1819"/>
        </w:trPr>
        <w:tc>
          <w:tcPr>
            <w:tcW w:w="2410" w:type="dxa"/>
            <w:tcBorders>
              <w:top w:val="single" w:sz="4" w:space="0" w:color="000000"/>
              <w:left w:val="single" w:sz="4" w:space="0" w:color="000000"/>
              <w:bottom w:val="single" w:sz="4" w:space="0" w:color="000000"/>
              <w:right w:val="single" w:sz="4" w:space="0" w:color="000000"/>
            </w:tcBorders>
            <w:vAlign w:val="center"/>
          </w:tcPr>
          <w:p w14:paraId="0D7887C7" w14:textId="77777777" w:rsidR="00523AF4" w:rsidRDefault="00EE6B67">
            <w:pPr>
              <w:spacing w:before="645" w:after="613" w:line="278" w:lineRule="exact"/>
              <w:textAlignment w:val="baseline"/>
              <w:rPr>
                <w:rFonts w:ascii="Arial" w:eastAsia="Arial" w:hAnsi="Arial"/>
                <w:b/>
                <w:color w:val="000000"/>
                <w:sz w:val="24"/>
              </w:rPr>
            </w:pPr>
            <w:r>
              <w:rPr>
                <w:rFonts w:ascii="Arial" w:eastAsia="Arial" w:hAnsi="Arial"/>
                <w:b/>
                <w:color w:val="000000"/>
                <w:sz w:val="24"/>
              </w:rPr>
              <w:t>"Required Insurances"</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63FD87B3" w14:textId="77777777" w:rsidR="00523AF4" w:rsidRDefault="00EE6B67">
            <w:pPr>
              <w:tabs>
                <w:tab w:val="left" w:pos="720"/>
                <w:tab w:val="left" w:pos="2088"/>
                <w:tab w:val="left" w:pos="3240"/>
                <w:tab w:val="left" w:pos="3744"/>
                <w:tab w:val="left" w:pos="4464"/>
                <w:tab w:val="left" w:pos="5760"/>
                <w:tab w:val="right" w:pos="7272"/>
              </w:tabs>
              <w:spacing w:before="645" w:line="276" w:lineRule="exact"/>
              <w:jc w:val="center"/>
              <w:textAlignment w:val="baseline"/>
              <w:rPr>
                <w:rFonts w:ascii="Arial" w:eastAsia="Arial" w:hAnsi="Arial"/>
                <w:color w:val="000000"/>
                <w:sz w:val="24"/>
              </w:rPr>
            </w:pPr>
            <w:r>
              <w:rPr>
                <w:rFonts w:ascii="Arial" w:eastAsia="Arial" w:hAnsi="Arial"/>
                <w:color w:val="000000"/>
                <w:sz w:val="24"/>
              </w:rPr>
              <w:t>the</w:t>
            </w:r>
            <w:r>
              <w:rPr>
                <w:rFonts w:ascii="Arial" w:eastAsia="Arial" w:hAnsi="Arial"/>
                <w:color w:val="000000"/>
                <w:sz w:val="24"/>
              </w:rPr>
              <w:tab/>
              <w:t>insurances</w:t>
            </w:r>
            <w:r>
              <w:rPr>
                <w:rFonts w:ascii="Arial" w:eastAsia="Arial" w:hAnsi="Arial"/>
                <w:color w:val="000000"/>
                <w:sz w:val="24"/>
              </w:rPr>
              <w:tab/>
              <w:t>required</w:t>
            </w:r>
            <w:r>
              <w:rPr>
                <w:rFonts w:ascii="Arial" w:eastAsia="Arial" w:hAnsi="Arial"/>
                <w:color w:val="000000"/>
                <w:sz w:val="24"/>
              </w:rPr>
              <w:tab/>
              <w:t>by</w:t>
            </w:r>
            <w:r>
              <w:rPr>
                <w:rFonts w:ascii="Arial" w:eastAsia="Arial" w:hAnsi="Arial"/>
                <w:color w:val="000000"/>
                <w:sz w:val="24"/>
              </w:rPr>
              <w:tab/>
              <w:t>Joint</w:t>
            </w:r>
            <w:r>
              <w:rPr>
                <w:rFonts w:ascii="Arial" w:eastAsia="Arial" w:hAnsi="Arial"/>
                <w:color w:val="000000"/>
                <w:sz w:val="24"/>
              </w:rPr>
              <w:tab/>
              <w:t>Schedule</w:t>
            </w:r>
            <w:r>
              <w:rPr>
                <w:rFonts w:ascii="Arial" w:eastAsia="Arial" w:hAnsi="Arial"/>
                <w:color w:val="000000"/>
                <w:sz w:val="24"/>
              </w:rPr>
              <w:tab/>
              <w:t>3</w:t>
            </w:r>
            <w:r>
              <w:rPr>
                <w:rFonts w:ascii="Arial" w:eastAsia="Arial" w:hAnsi="Arial"/>
                <w:color w:val="000000"/>
                <w:sz w:val="24"/>
              </w:rPr>
              <w:tab/>
              <w:t>(Insurance</w:t>
            </w:r>
          </w:p>
          <w:p w14:paraId="104BD6E4" w14:textId="77777777" w:rsidR="00523AF4" w:rsidRDefault="00EE6B67">
            <w:pPr>
              <w:spacing w:after="615" w:line="276" w:lineRule="exact"/>
              <w:ind w:left="144" w:right="108"/>
              <w:jc w:val="both"/>
              <w:textAlignment w:val="baseline"/>
              <w:rPr>
                <w:rFonts w:ascii="Arial" w:eastAsia="Arial" w:hAnsi="Arial"/>
                <w:color w:val="000000"/>
                <w:sz w:val="24"/>
              </w:rPr>
            </w:pPr>
            <w:r>
              <w:rPr>
                <w:rFonts w:ascii="Arial" w:eastAsia="Arial" w:hAnsi="Arial"/>
                <w:color w:val="000000"/>
                <w:sz w:val="24"/>
              </w:rPr>
              <w:t>Requirements) or any additional insurances specified in the Order Form;</w:t>
            </w:r>
          </w:p>
        </w:tc>
      </w:tr>
      <w:tr w:rsidR="00523AF4" w14:paraId="57FC07B4" w14:textId="77777777">
        <w:tblPrEx>
          <w:tblCellMar>
            <w:top w:w="0" w:type="dxa"/>
            <w:bottom w:w="0" w:type="dxa"/>
          </w:tblCellMar>
        </w:tblPrEx>
        <w:trPr>
          <w:trHeight w:hRule="exact" w:val="274"/>
        </w:trPr>
        <w:tc>
          <w:tcPr>
            <w:tcW w:w="2410" w:type="dxa"/>
            <w:vMerge w:val="restart"/>
            <w:tcBorders>
              <w:top w:val="single" w:sz="4" w:space="0" w:color="000000"/>
              <w:left w:val="single" w:sz="4" w:space="0" w:color="000000"/>
              <w:bottom w:val="single" w:sz="0" w:space="0" w:color="000000"/>
              <w:right w:val="single" w:sz="4" w:space="0" w:color="000000"/>
            </w:tcBorders>
          </w:tcPr>
          <w:p w14:paraId="62880EE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18B0F6E2" w14:textId="77777777" w:rsidR="00523AF4" w:rsidRDefault="00523AF4"/>
        </w:tc>
      </w:tr>
      <w:tr w:rsidR="00523AF4" w14:paraId="6E3D6ADB"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7AC068CB"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42811CD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1656F61" w14:textId="77777777">
        <w:tblPrEx>
          <w:tblCellMar>
            <w:top w:w="0" w:type="dxa"/>
            <w:bottom w:w="0" w:type="dxa"/>
          </w:tblCellMar>
        </w:tblPrEx>
        <w:trPr>
          <w:trHeight w:hRule="exact" w:val="1815"/>
        </w:trPr>
        <w:tc>
          <w:tcPr>
            <w:tcW w:w="2410" w:type="dxa"/>
            <w:tcBorders>
              <w:top w:val="single" w:sz="4" w:space="0" w:color="000000"/>
              <w:left w:val="single" w:sz="4" w:space="0" w:color="000000"/>
              <w:bottom w:val="single" w:sz="4" w:space="0" w:color="000000"/>
              <w:right w:val="single" w:sz="4" w:space="0" w:color="000000"/>
            </w:tcBorders>
            <w:vAlign w:val="center"/>
          </w:tcPr>
          <w:p w14:paraId="45393737" w14:textId="77777777" w:rsidR="00523AF4" w:rsidRDefault="00EE6B67">
            <w:pPr>
              <w:spacing w:before="641" w:after="613" w:line="278" w:lineRule="exact"/>
              <w:textAlignment w:val="baseline"/>
              <w:rPr>
                <w:rFonts w:ascii="Arial" w:eastAsia="Arial" w:hAnsi="Arial"/>
                <w:b/>
                <w:color w:val="000000"/>
                <w:sz w:val="24"/>
              </w:rPr>
            </w:pPr>
            <w:r>
              <w:rPr>
                <w:rFonts w:ascii="Arial" w:eastAsia="Arial" w:hAnsi="Arial"/>
                <w:b/>
                <w:color w:val="000000"/>
                <w:sz w:val="24"/>
              </w:rPr>
              <w:t>"Satisfaction Certificate"</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3F0802EF" w14:textId="77777777" w:rsidR="00523AF4" w:rsidRDefault="00EE6B67">
            <w:pPr>
              <w:spacing w:before="641" w:after="609" w:line="276" w:lineRule="exact"/>
              <w:ind w:left="108" w:right="108"/>
              <w:jc w:val="both"/>
              <w:textAlignment w:val="baseline"/>
              <w:rPr>
                <w:rFonts w:ascii="Arial" w:eastAsia="Arial" w:hAnsi="Arial"/>
                <w:color w:val="000000"/>
                <w:spacing w:val="-2"/>
                <w:sz w:val="24"/>
              </w:rPr>
            </w:pPr>
            <w:r>
              <w:rPr>
                <w:rFonts w:ascii="Arial" w:eastAsia="Arial" w:hAnsi="Arial"/>
                <w:color w:val="000000"/>
                <w:spacing w:val="-2"/>
                <w:sz w:val="24"/>
              </w:rPr>
              <w:t>the certificate (materially in the form of the document contained in of Part B of Call-Off Schedule 13 (Implementation Plan and Testing) or as agreed by the Parties where Call-Off Schedule 13 is not used in this Contract) granted by the Buyer when the Supp</w:t>
            </w:r>
            <w:r>
              <w:rPr>
                <w:rFonts w:ascii="Arial" w:eastAsia="Arial" w:hAnsi="Arial"/>
                <w:color w:val="000000"/>
                <w:spacing w:val="-2"/>
                <w:sz w:val="24"/>
              </w:rPr>
              <w:t>lier has met all of the requirements of an Order, Achieved a Milestone or a Test;</w:t>
            </w:r>
          </w:p>
        </w:tc>
      </w:tr>
      <w:tr w:rsidR="00523AF4" w14:paraId="4B8BCFEA" w14:textId="77777777">
        <w:tblPrEx>
          <w:tblCellMar>
            <w:top w:w="0" w:type="dxa"/>
            <w:bottom w:w="0" w:type="dxa"/>
          </w:tblCellMar>
        </w:tblPrEx>
        <w:trPr>
          <w:trHeight w:hRule="exact" w:val="825"/>
        </w:trPr>
        <w:tc>
          <w:tcPr>
            <w:tcW w:w="2410" w:type="dxa"/>
            <w:vMerge w:val="restart"/>
            <w:tcBorders>
              <w:top w:val="single" w:sz="4" w:space="0" w:color="000000"/>
              <w:left w:val="single" w:sz="4" w:space="0" w:color="000000"/>
              <w:bottom w:val="single" w:sz="0" w:space="0" w:color="000000"/>
              <w:right w:val="single" w:sz="4" w:space="0" w:color="000000"/>
            </w:tcBorders>
          </w:tcPr>
          <w:p w14:paraId="1B6EACF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7FED3EB6" w14:textId="77777777" w:rsidR="00523AF4" w:rsidRDefault="00523AF4"/>
        </w:tc>
      </w:tr>
      <w:tr w:rsidR="00523AF4" w14:paraId="53B3BCD3"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4DB43154"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14D53DE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97A6A99" w14:textId="77777777">
        <w:tblPrEx>
          <w:tblCellMar>
            <w:top w:w="0" w:type="dxa"/>
            <w:bottom w:w="0" w:type="dxa"/>
          </w:tblCellMar>
        </w:tblPrEx>
        <w:trPr>
          <w:trHeight w:hRule="exact" w:val="1814"/>
        </w:trPr>
        <w:tc>
          <w:tcPr>
            <w:tcW w:w="2410" w:type="dxa"/>
            <w:tcBorders>
              <w:top w:val="single" w:sz="4" w:space="0" w:color="000000"/>
              <w:left w:val="single" w:sz="4" w:space="0" w:color="000000"/>
              <w:bottom w:val="single" w:sz="4" w:space="0" w:color="000000"/>
              <w:right w:val="single" w:sz="4" w:space="0" w:color="000000"/>
            </w:tcBorders>
            <w:vAlign w:val="center"/>
          </w:tcPr>
          <w:p w14:paraId="315FCD8F" w14:textId="77777777" w:rsidR="00523AF4" w:rsidRDefault="00EE6B67">
            <w:pPr>
              <w:spacing w:before="640" w:line="278" w:lineRule="exact"/>
              <w:textAlignment w:val="baseline"/>
              <w:rPr>
                <w:rFonts w:ascii="Arial" w:eastAsia="Arial" w:hAnsi="Arial"/>
                <w:b/>
                <w:color w:val="000000"/>
                <w:sz w:val="24"/>
              </w:rPr>
            </w:pPr>
            <w:r>
              <w:rPr>
                <w:rFonts w:ascii="Arial" w:eastAsia="Arial" w:hAnsi="Arial"/>
                <w:b/>
                <w:color w:val="000000"/>
                <w:sz w:val="24"/>
              </w:rPr>
              <w:t>"Security</w:t>
            </w:r>
          </w:p>
          <w:p w14:paraId="435DB7CC" w14:textId="77777777" w:rsidR="00523AF4" w:rsidRDefault="00EE6B67">
            <w:pPr>
              <w:spacing w:before="1" w:after="607" w:line="278" w:lineRule="exact"/>
              <w:textAlignment w:val="baseline"/>
              <w:rPr>
                <w:rFonts w:ascii="Arial" w:eastAsia="Arial" w:hAnsi="Arial"/>
                <w:b/>
                <w:color w:val="000000"/>
                <w:sz w:val="24"/>
              </w:rPr>
            </w:pPr>
            <w:r>
              <w:rPr>
                <w:rFonts w:ascii="Arial" w:eastAsia="Arial" w:hAnsi="Arial"/>
                <w:b/>
                <w:color w:val="000000"/>
                <w:sz w:val="24"/>
              </w:rPr>
              <w:t>Management Plan"</w:t>
            </w:r>
          </w:p>
        </w:tc>
        <w:tc>
          <w:tcPr>
            <w:tcW w:w="7339" w:type="dxa"/>
            <w:tcBorders>
              <w:top w:val="single" w:sz="4" w:space="0" w:color="000000"/>
              <w:left w:val="single" w:sz="4" w:space="0" w:color="000000"/>
              <w:bottom w:val="single" w:sz="4" w:space="0" w:color="000000"/>
              <w:right w:val="single" w:sz="4" w:space="0" w:color="000000"/>
            </w:tcBorders>
            <w:vAlign w:val="center"/>
          </w:tcPr>
          <w:p w14:paraId="7D60E692" w14:textId="77777777" w:rsidR="00523AF4" w:rsidRDefault="00EE6B67">
            <w:pPr>
              <w:spacing w:before="643" w:after="609" w:line="276" w:lineRule="exact"/>
              <w:ind w:left="108" w:right="108"/>
              <w:jc w:val="both"/>
              <w:textAlignment w:val="baseline"/>
              <w:rPr>
                <w:rFonts w:ascii="Arial" w:eastAsia="Arial" w:hAnsi="Arial"/>
                <w:color w:val="000000"/>
                <w:sz w:val="24"/>
              </w:rPr>
            </w:pPr>
            <w:r>
              <w:rPr>
                <w:rFonts w:ascii="Arial" w:eastAsia="Arial" w:hAnsi="Arial"/>
                <w:color w:val="000000"/>
                <w:sz w:val="24"/>
              </w:rPr>
              <w:t>the Supplier's security management plan prepared pursuant to Call-Off Schedule 9 (Security) (if applicable);</w:t>
            </w:r>
          </w:p>
        </w:tc>
      </w:tr>
      <w:tr w:rsidR="00523AF4" w14:paraId="665ED521"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3858374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2B4DE53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FBFFEA1"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5F2339A3" w14:textId="77777777" w:rsidR="00523AF4" w:rsidRDefault="00EE6B67">
            <w:pPr>
              <w:spacing w:before="640" w:after="613" w:line="278" w:lineRule="exact"/>
              <w:ind w:left="19"/>
              <w:textAlignment w:val="baseline"/>
              <w:rPr>
                <w:rFonts w:ascii="Arial" w:eastAsia="Arial" w:hAnsi="Arial"/>
                <w:b/>
                <w:color w:val="000000"/>
                <w:sz w:val="24"/>
              </w:rPr>
            </w:pPr>
            <w:r>
              <w:rPr>
                <w:rFonts w:ascii="Arial" w:eastAsia="Arial" w:hAnsi="Arial"/>
                <w:b/>
                <w:color w:val="000000"/>
                <w:sz w:val="24"/>
              </w:rPr>
              <w:t>"Security Policy"</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65671C92" w14:textId="77777777" w:rsidR="00523AF4" w:rsidRDefault="00EE6B67">
            <w:pPr>
              <w:spacing w:before="640" w:after="610" w:line="276" w:lineRule="exact"/>
              <w:ind w:left="108" w:right="108"/>
              <w:jc w:val="both"/>
              <w:textAlignment w:val="baseline"/>
              <w:rPr>
                <w:rFonts w:ascii="Arial" w:eastAsia="Arial" w:hAnsi="Arial"/>
                <w:color w:val="000000"/>
                <w:spacing w:val="-2"/>
                <w:sz w:val="24"/>
              </w:rPr>
            </w:pPr>
            <w:r>
              <w:rPr>
                <w:rFonts w:ascii="Arial" w:eastAsia="Arial" w:hAnsi="Arial"/>
                <w:color w:val="000000"/>
                <w:spacing w:val="-2"/>
                <w:sz w:val="24"/>
              </w:rPr>
              <w:t>the Buyer's security policy, referred to in the Order Form, in force as at the Call-Off Start Date (a copy of which has been supplied to the Supplier), as updated from time to time and notified to the Supplier;</w:t>
            </w:r>
          </w:p>
        </w:tc>
      </w:tr>
      <w:tr w:rsidR="00523AF4" w14:paraId="6E3ED645"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43984E6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45050FE0" w14:textId="77777777" w:rsidR="00523AF4" w:rsidRDefault="00523AF4"/>
        </w:tc>
      </w:tr>
      <w:tr w:rsidR="00523AF4" w14:paraId="78BE5541"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7BAF035C"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0420C8A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7D0EB30" w14:textId="77777777">
        <w:tblPrEx>
          <w:tblCellMar>
            <w:top w:w="0" w:type="dxa"/>
            <w:bottom w:w="0" w:type="dxa"/>
          </w:tblCellMar>
        </w:tblPrEx>
        <w:trPr>
          <w:trHeight w:hRule="exact" w:val="1809"/>
        </w:trPr>
        <w:tc>
          <w:tcPr>
            <w:tcW w:w="2410" w:type="dxa"/>
            <w:tcBorders>
              <w:top w:val="single" w:sz="4" w:space="0" w:color="000000"/>
              <w:left w:val="single" w:sz="4" w:space="0" w:color="000000"/>
              <w:bottom w:val="single" w:sz="4" w:space="0" w:color="000000"/>
              <w:right w:val="single" w:sz="4" w:space="0" w:color="000000"/>
            </w:tcBorders>
            <w:vAlign w:val="center"/>
          </w:tcPr>
          <w:p w14:paraId="38D98D5C" w14:textId="77777777" w:rsidR="00523AF4" w:rsidRDefault="00EE6B67">
            <w:pPr>
              <w:spacing w:before="640" w:after="608" w:line="278" w:lineRule="exact"/>
              <w:textAlignment w:val="baseline"/>
              <w:rPr>
                <w:rFonts w:ascii="Arial" w:eastAsia="Arial" w:hAnsi="Arial"/>
                <w:b/>
                <w:color w:val="000000"/>
                <w:sz w:val="24"/>
              </w:rPr>
            </w:pPr>
            <w:r>
              <w:rPr>
                <w:rFonts w:ascii="Arial" w:eastAsia="Arial" w:hAnsi="Arial"/>
                <w:b/>
                <w:color w:val="000000"/>
                <w:sz w:val="24"/>
              </w:rPr>
              <w:t>"Self Audit Certificate"</w:t>
            </w:r>
          </w:p>
        </w:tc>
        <w:tc>
          <w:tcPr>
            <w:tcW w:w="7339" w:type="dxa"/>
            <w:tcBorders>
              <w:top w:val="single" w:sz="4" w:space="0" w:color="000000"/>
              <w:left w:val="single" w:sz="4" w:space="0" w:color="000000"/>
              <w:bottom w:val="single" w:sz="4" w:space="0" w:color="000000"/>
              <w:right w:val="single" w:sz="4" w:space="0" w:color="000000"/>
            </w:tcBorders>
            <w:vAlign w:val="center"/>
          </w:tcPr>
          <w:p w14:paraId="0D10C7E2" w14:textId="77777777" w:rsidR="00523AF4" w:rsidRDefault="00EE6B67">
            <w:pPr>
              <w:spacing w:before="642" w:after="610" w:line="276" w:lineRule="exact"/>
              <w:ind w:left="108" w:right="108"/>
              <w:jc w:val="both"/>
              <w:textAlignment w:val="baseline"/>
              <w:rPr>
                <w:rFonts w:ascii="Arial" w:eastAsia="Arial" w:hAnsi="Arial"/>
                <w:color w:val="000000"/>
                <w:sz w:val="24"/>
              </w:rPr>
            </w:pPr>
            <w:r>
              <w:rPr>
                <w:rFonts w:ascii="Arial" w:eastAsia="Arial" w:hAnsi="Arial"/>
                <w:color w:val="000000"/>
                <w:sz w:val="24"/>
              </w:rPr>
              <w:t>means the certificate in the form as set out in Framework Schedule 8 (Self Audit Certificate);</w:t>
            </w:r>
          </w:p>
        </w:tc>
      </w:tr>
      <w:tr w:rsidR="00523AF4" w14:paraId="7AB24207"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04DB723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71B9A9C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2A6C7A95" w14:textId="77777777">
        <w:tblPrEx>
          <w:tblCellMar>
            <w:top w:w="0" w:type="dxa"/>
            <w:bottom w:w="0" w:type="dxa"/>
          </w:tblCellMar>
        </w:tblPrEx>
        <w:trPr>
          <w:trHeight w:hRule="exact" w:val="1814"/>
        </w:trPr>
        <w:tc>
          <w:tcPr>
            <w:tcW w:w="2410" w:type="dxa"/>
            <w:tcBorders>
              <w:top w:val="single" w:sz="4" w:space="0" w:color="000000"/>
              <w:left w:val="single" w:sz="4" w:space="0" w:color="000000"/>
              <w:bottom w:val="single" w:sz="4" w:space="0" w:color="000000"/>
              <w:right w:val="single" w:sz="4" w:space="0" w:color="000000"/>
            </w:tcBorders>
            <w:vAlign w:val="center"/>
          </w:tcPr>
          <w:p w14:paraId="239BFC8F" w14:textId="77777777" w:rsidR="00523AF4" w:rsidRDefault="00EE6B67">
            <w:pPr>
              <w:spacing w:before="640" w:after="613" w:line="278" w:lineRule="exact"/>
              <w:textAlignment w:val="baseline"/>
              <w:rPr>
                <w:rFonts w:ascii="Arial" w:eastAsia="Arial" w:hAnsi="Arial"/>
                <w:b/>
                <w:color w:val="000000"/>
                <w:sz w:val="24"/>
              </w:rPr>
            </w:pPr>
            <w:r>
              <w:rPr>
                <w:rFonts w:ascii="Arial" w:eastAsia="Arial" w:hAnsi="Arial"/>
                <w:b/>
                <w:color w:val="000000"/>
                <w:sz w:val="24"/>
              </w:rPr>
              <w:t>"Serious Fraud Office"</w:t>
            </w:r>
          </w:p>
        </w:tc>
        <w:tc>
          <w:tcPr>
            <w:tcW w:w="7339" w:type="dxa"/>
            <w:tcBorders>
              <w:top w:val="single" w:sz="4" w:space="0" w:color="000000"/>
              <w:left w:val="single" w:sz="4" w:space="0" w:color="000000"/>
              <w:bottom w:val="single" w:sz="4" w:space="0" w:color="000000"/>
              <w:right w:val="single" w:sz="4" w:space="0" w:color="000000"/>
            </w:tcBorders>
            <w:vAlign w:val="center"/>
          </w:tcPr>
          <w:p w14:paraId="3234B0B9" w14:textId="77777777" w:rsidR="00523AF4" w:rsidRDefault="00EE6B67">
            <w:pPr>
              <w:spacing w:before="642" w:after="615" w:line="276" w:lineRule="exact"/>
              <w:ind w:left="108" w:right="108"/>
              <w:jc w:val="both"/>
              <w:textAlignment w:val="baseline"/>
              <w:rPr>
                <w:rFonts w:ascii="Arial" w:eastAsia="Arial" w:hAnsi="Arial"/>
                <w:color w:val="000000"/>
                <w:sz w:val="24"/>
              </w:rPr>
            </w:pPr>
            <w:r>
              <w:rPr>
                <w:rFonts w:ascii="Arial" w:eastAsia="Arial" w:hAnsi="Arial"/>
                <w:color w:val="000000"/>
                <w:sz w:val="24"/>
              </w:rPr>
              <w:t>the UK Government body named as such as may be renamed or replaced by an equivalent body from time to time;</w:t>
            </w:r>
          </w:p>
        </w:tc>
      </w:tr>
      <w:tr w:rsidR="00523AF4" w14:paraId="0EE1C3ED" w14:textId="77777777">
        <w:tblPrEx>
          <w:tblCellMar>
            <w:top w:w="0" w:type="dxa"/>
            <w:bottom w:w="0" w:type="dxa"/>
          </w:tblCellMar>
        </w:tblPrEx>
        <w:trPr>
          <w:trHeight w:hRule="exact" w:val="135"/>
        </w:trPr>
        <w:tc>
          <w:tcPr>
            <w:tcW w:w="2410" w:type="dxa"/>
            <w:tcBorders>
              <w:top w:val="single" w:sz="4" w:space="0" w:color="000000"/>
              <w:left w:val="single" w:sz="4" w:space="0" w:color="000000"/>
              <w:bottom w:val="single" w:sz="4" w:space="0" w:color="000000"/>
              <w:right w:val="single" w:sz="4" w:space="0" w:color="000000"/>
            </w:tcBorders>
          </w:tcPr>
          <w:p w14:paraId="1EA763A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16A68FA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06260ECD" w14:textId="77777777" w:rsidR="00523AF4" w:rsidRDefault="00523AF4">
      <w:pPr>
        <w:spacing w:after="634" w:line="20" w:lineRule="exact"/>
      </w:pPr>
    </w:p>
    <w:p w14:paraId="7D128EAF"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4BF8C2F7"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81 </w:t>
      </w:r>
      <w:r>
        <w:rPr>
          <w:rFonts w:ascii="Arial" w:eastAsia="Arial" w:hAnsi="Arial"/>
          <w:color w:val="000000"/>
          <w:sz w:val="20"/>
        </w:rPr>
        <w:t>Model Version: v3.8</w:t>
      </w:r>
    </w:p>
    <w:p w14:paraId="215C4D15" w14:textId="77777777" w:rsidR="00523AF4" w:rsidRDefault="00523AF4">
      <w:pPr>
        <w:sectPr w:rsidR="00523AF4">
          <w:pgSz w:w="11904" w:h="16838"/>
          <w:pgMar w:top="700" w:right="698" w:bottom="562" w:left="1423" w:header="720" w:footer="720" w:gutter="0"/>
          <w:cols w:space="720"/>
        </w:sectPr>
      </w:pPr>
    </w:p>
    <w:p w14:paraId="6D05DFD0"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4F40A31B" w14:textId="77777777">
        <w:tblPrEx>
          <w:tblCellMar>
            <w:top w:w="0" w:type="dxa"/>
            <w:bottom w:w="0" w:type="dxa"/>
          </w:tblCellMar>
        </w:tblPrEx>
        <w:trPr>
          <w:trHeight w:hRule="exact" w:val="1541"/>
        </w:trPr>
        <w:tc>
          <w:tcPr>
            <w:tcW w:w="2410" w:type="dxa"/>
            <w:tcBorders>
              <w:top w:val="single" w:sz="4" w:space="0" w:color="000000"/>
              <w:left w:val="single" w:sz="4" w:space="0" w:color="000000"/>
              <w:bottom w:val="single" w:sz="4" w:space="0" w:color="000000"/>
              <w:right w:val="single" w:sz="4" w:space="0" w:color="000000"/>
            </w:tcBorders>
            <w:vAlign w:val="center"/>
          </w:tcPr>
          <w:p w14:paraId="15682FD1" w14:textId="77777777" w:rsidR="00523AF4" w:rsidRDefault="00EE6B67">
            <w:pPr>
              <w:spacing w:before="649" w:after="617" w:line="274" w:lineRule="exact"/>
              <w:ind w:left="48"/>
              <w:textAlignment w:val="baseline"/>
              <w:rPr>
                <w:rFonts w:ascii="Arial" w:eastAsia="Arial" w:hAnsi="Arial"/>
                <w:b/>
                <w:color w:val="000000"/>
                <w:sz w:val="24"/>
              </w:rPr>
            </w:pPr>
            <w:r>
              <w:rPr>
                <w:rFonts w:ascii="Arial" w:eastAsia="Arial" w:hAnsi="Arial"/>
                <w:b/>
                <w:color w:val="000000"/>
                <w:sz w:val="24"/>
              </w:rPr>
              <w:t>“Service Levels”</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58FF2523" w14:textId="77777777" w:rsidR="00523AF4" w:rsidRDefault="00EE6B67">
            <w:pPr>
              <w:spacing w:before="642" w:after="611" w:line="277" w:lineRule="exact"/>
              <w:ind w:left="108" w:right="108"/>
              <w:jc w:val="both"/>
              <w:textAlignment w:val="baseline"/>
              <w:rPr>
                <w:rFonts w:ascii="Arial" w:eastAsia="Arial" w:hAnsi="Arial"/>
                <w:color w:val="000000"/>
                <w:sz w:val="24"/>
              </w:rPr>
            </w:pPr>
            <w:r>
              <w:rPr>
                <w:rFonts w:ascii="Arial" w:eastAsia="Arial" w:hAnsi="Arial"/>
                <w:color w:val="000000"/>
                <w:sz w:val="24"/>
              </w:rPr>
              <w:t>any service levels applicable to the provision of the Deliverables under the Call Off Contract (which, where Call Off Schedule 14 (Service Levels) is used in this Contract, are specified in the Annex to Part A of such Schedule);</w:t>
            </w:r>
          </w:p>
        </w:tc>
      </w:tr>
      <w:tr w:rsidR="00523AF4" w14:paraId="3A97B0AB" w14:textId="77777777">
        <w:tblPrEx>
          <w:tblCellMar>
            <w:top w:w="0" w:type="dxa"/>
            <w:bottom w:w="0" w:type="dxa"/>
          </w:tblCellMar>
        </w:tblPrEx>
        <w:trPr>
          <w:trHeight w:hRule="exact" w:val="830"/>
        </w:trPr>
        <w:tc>
          <w:tcPr>
            <w:tcW w:w="2410" w:type="dxa"/>
            <w:vMerge w:val="restart"/>
            <w:tcBorders>
              <w:top w:val="single" w:sz="4" w:space="0" w:color="000000"/>
              <w:left w:val="single" w:sz="4" w:space="0" w:color="000000"/>
              <w:bottom w:val="single" w:sz="0" w:space="0" w:color="000000"/>
              <w:right w:val="single" w:sz="4" w:space="0" w:color="000000"/>
            </w:tcBorders>
          </w:tcPr>
          <w:p w14:paraId="7DBE122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7FCB7014" w14:textId="77777777" w:rsidR="00523AF4" w:rsidRDefault="00523AF4"/>
        </w:tc>
      </w:tr>
      <w:tr w:rsidR="00523AF4" w14:paraId="5F2CD614"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68615E45"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7A6A683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4855A3B"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561D9DD9" w14:textId="77777777" w:rsidR="00523AF4" w:rsidRDefault="00EE6B67">
            <w:pPr>
              <w:spacing w:before="644" w:after="613" w:line="274" w:lineRule="exact"/>
              <w:ind w:left="19"/>
              <w:textAlignment w:val="baseline"/>
              <w:rPr>
                <w:rFonts w:ascii="Arial" w:eastAsia="Arial" w:hAnsi="Arial"/>
                <w:b/>
                <w:color w:val="000000"/>
                <w:sz w:val="24"/>
              </w:rPr>
            </w:pPr>
            <w:r>
              <w:rPr>
                <w:rFonts w:ascii="Arial" w:eastAsia="Arial" w:hAnsi="Arial"/>
                <w:b/>
                <w:color w:val="000000"/>
                <w:sz w:val="24"/>
              </w:rPr>
              <w:t>"Service Period"</w:t>
            </w:r>
          </w:p>
        </w:tc>
        <w:tc>
          <w:tcPr>
            <w:tcW w:w="7339" w:type="dxa"/>
            <w:tcBorders>
              <w:top w:val="single" w:sz="4" w:space="0" w:color="000000"/>
              <w:left w:val="single" w:sz="4" w:space="0" w:color="000000"/>
              <w:bottom w:val="single" w:sz="4" w:space="0" w:color="000000"/>
              <w:right w:val="single" w:sz="4" w:space="0" w:color="000000"/>
            </w:tcBorders>
            <w:vAlign w:val="center"/>
          </w:tcPr>
          <w:p w14:paraId="493D6CD7" w14:textId="77777777" w:rsidR="00523AF4" w:rsidRDefault="00EE6B67">
            <w:pPr>
              <w:spacing w:before="638" w:after="616" w:line="277" w:lineRule="exact"/>
              <w:ind w:left="110"/>
              <w:textAlignment w:val="baseline"/>
              <w:rPr>
                <w:rFonts w:ascii="Arial" w:eastAsia="Arial" w:hAnsi="Arial"/>
                <w:color w:val="000000"/>
                <w:sz w:val="24"/>
              </w:rPr>
            </w:pPr>
            <w:r>
              <w:rPr>
                <w:rFonts w:ascii="Arial" w:eastAsia="Arial" w:hAnsi="Arial"/>
                <w:color w:val="000000"/>
                <w:sz w:val="24"/>
              </w:rPr>
              <w:t>has the meaning given to it in the Order Form;</w:t>
            </w:r>
          </w:p>
        </w:tc>
      </w:tr>
      <w:tr w:rsidR="00523AF4" w14:paraId="55063294"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1AE3796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23B43FF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C315E35"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69CF47C8" w14:textId="77777777" w:rsidR="00523AF4" w:rsidRDefault="00EE6B67">
            <w:pPr>
              <w:spacing w:before="645" w:after="603" w:line="274" w:lineRule="exact"/>
              <w:ind w:left="19"/>
              <w:textAlignment w:val="baseline"/>
              <w:rPr>
                <w:rFonts w:ascii="Arial" w:eastAsia="Arial" w:hAnsi="Arial"/>
                <w:b/>
                <w:color w:val="000000"/>
                <w:sz w:val="24"/>
              </w:rPr>
            </w:pPr>
            <w:r>
              <w:rPr>
                <w:rFonts w:ascii="Arial" w:eastAsia="Arial" w:hAnsi="Arial"/>
                <w:b/>
                <w:color w:val="000000"/>
                <w:sz w:val="24"/>
              </w:rPr>
              <w:t>"Services"</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5001B2B3" w14:textId="77777777" w:rsidR="00523AF4" w:rsidRDefault="00EE6B67">
            <w:pPr>
              <w:spacing w:before="637" w:after="615" w:line="277" w:lineRule="exact"/>
              <w:ind w:left="108" w:right="108"/>
              <w:jc w:val="both"/>
              <w:textAlignment w:val="baseline"/>
              <w:rPr>
                <w:rFonts w:ascii="Arial" w:eastAsia="Arial" w:hAnsi="Arial"/>
                <w:color w:val="000000"/>
                <w:sz w:val="24"/>
              </w:rPr>
            </w:pPr>
            <w:r>
              <w:rPr>
                <w:rFonts w:ascii="Arial" w:eastAsia="Arial" w:hAnsi="Arial"/>
                <w:color w:val="000000"/>
                <w:sz w:val="24"/>
              </w:rPr>
              <w:t>services made available by the Supplier as specified in Framework Schedule 1 (Specification) and in relation to a Call-Off Contract as specified in the Order Form;</w:t>
            </w:r>
          </w:p>
        </w:tc>
      </w:tr>
      <w:tr w:rsidR="00523AF4" w14:paraId="433211CF"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3CF807A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124A3077" w14:textId="77777777" w:rsidR="00523AF4" w:rsidRDefault="00523AF4"/>
        </w:tc>
      </w:tr>
      <w:tr w:rsidR="00523AF4" w14:paraId="7A80730F"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72E1FE19"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62DE055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7FD9568"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2CCB0215" w14:textId="77777777" w:rsidR="00523AF4" w:rsidRDefault="00EE6B67">
            <w:pPr>
              <w:spacing w:before="644" w:after="618" w:line="274" w:lineRule="exact"/>
              <w:ind w:left="19"/>
              <w:textAlignment w:val="baseline"/>
              <w:rPr>
                <w:rFonts w:ascii="Arial" w:eastAsia="Arial" w:hAnsi="Arial"/>
                <w:b/>
                <w:color w:val="000000"/>
                <w:sz w:val="24"/>
              </w:rPr>
            </w:pPr>
            <w:r>
              <w:rPr>
                <w:rFonts w:ascii="Arial" w:eastAsia="Arial" w:hAnsi="Arial"/>
                <w:b/>
                <w:color w:val="000000"/>
                <w:sz w:val="24"/>
              </w:rPr>
              <w:t>"Service Transfer"</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031BAE62" w14:textId="77777777" w:rsidR="00523AF4" w:rsidRDefault="00EE6B67">
            <w:pPr>
              <w:spacing w:before="636" w:after="616" w:line="277" w:lineRule="exact"/>
              <w:ind w:left="108" w:right="108"/>
              <w:jc w:val="both"/>
              <w:textAlignment w:val="baseline"/>
              <w:rPr>
                <w:rFonts w:ascii="Arial" w:eastAsia="Arial" w:hAnsi="Arial"/>
                <w:color w:val="000000"/>
                <w:sz w:val="24"/>
              </w:rPr>
            </w:pPr>
            <w:r>
              <w:rPr>
                <w:rFonts w:ascii="Arial" w:eastAsia="Arial" w:hAnsi="Arial"/>
                <w:color w:val="000000"/>
                <w:sz w:val="24"/>
              </w:rPr>
              <w:t>any transfer of the Deliverables (or any part of the Deliverables), for whatever reason, from the Supplier or any Subcontractor to a Replacement Supplier or a Replacement Subcontractor;</w:t>
            </w:r>
          </w:p>
        </w:tc>
      </w:tr>
      <w:tr w:rsidR="00523AF4" w14:paraId="2B0BF75B"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36598C4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246753F0" w14:textId="77777777" w:rsidR="00523AF4" w:rsidRDefault="00523AF4"/>
        </w:tc>
      </w:tr>
      <w:tr w:rsidR="00523AF4" w14:paraId="2B44B9EA"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051D1762"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4816BC5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56C2F8A" w14:textId="77777777">
        <w:tblPrEx>
          <w:tblCellMar>
            <w:top w:w="0" w:type="dxa"/>
            <w:bottom w:w="0" w:type="dxa"/>
          </w:tblCellMar>
        </w:tblPrEx>
        <w:trPr>
          <w:trHeight w:hRule="exact" w:val="1536"/>
        </w:trPr>
        <w:tc>
          <w:tcPr>
            <w:tcW w:w="2410" w:type="dxa"/>
            <w:vMerge w:val="restart"/>
            <w:tcBorders>
              <w:top w:val="single" w:sz="4" w:space="0" w:color="000000"/>
              <w:left w:val="single" w:sz="4" w:space="0" w:color="000000"/>
              <w:bottom w:val="single" w:sz="0" w:space="0" w:color="000000"/>
              <w:right w:val="single" w:sz="4" w:space="0" w:color="000000"/>
            </w:tcBorders>
            <w:vAlign w:val="center"/>
          </w:tcPr>
          <w:p w14:paraId="069D0B18" w14:textId="77777777" w:rsidR="00523AF4" w:rsidRDefault="00EE6B67">
            <w:pPr>
              <w:spacing w:before="640" w:after="598" w:line="278" w:lineRule="exact"/>
              <w:textAlignment w:val="baseline"/>
              <w:rPr>
                <w:rFonts w:ascii="Arial" w:eastAsia="Arial" w:hAnsi="Arial"/>
                <w:b/>
                <w:color w:val="000000"/>
                <w:sz w:val="24"/>
              </w:rPr>
            </w:pPr>
            <w:r>
              <w:rPr>
                <w:rFonts w:ascii="Arial" w:eastAsia="Arial" w:hAnsi="Arial"/>
                <w:b/>
                <w:color w:val="000000"/>
                <w:sz w:val="24"/>
              </w:rPr>
              <w:t>"Service Transfer Date"</w:t>
            </w:r>
          </w:p>
        </w:tc>
        <w:tc>
          <w:tcPr>
            <w:tcW w:w="7339" w:type="dxa"/>
            <w:tcBorders>
              <w:top w:val="single" w:sz="4" w:space="0" w:color="000000"/>
              <w:left w:val="single" w:sz="4" w:space="0" w:color="000000"/>
              <w:bottom w:val="single" w:sz="4" w:space="0" w:color="000000"/>
              <w:right w:val="single" w:sz="4" w:space="0" w:color="000000"/>
            </w:tcBorders>
            <w:vAlign w:val="center"/>
          </w:tcPr>
          <w:p w14:paraId="51BF5D54" w14:textId="77777777" w:rsidR="00523AF4" w:rsidRDefault="00EE6B67">
            <w:pPr>
              <w:spacing w:before="638" w:after="620" w:line="277" w:lineRule="exact"/>
              <w:ind w:left="110"/>
              <w:textAlignment w:val="baseline"/>
              <w:rPr>
                <w:rFonts w:ascii="Arial" w:eastAsia="Arial" w:hAnsi="Arial"/>
                <w:color w:val="000000"/>
                <w:sz w:val="24"/>
              </w:rPr>
            </w:pPr>
            <w:r>
              <w:rPr>
                <w:rFonts w:ascii="Arial" w:eastAsia="Arial" w:hAnsi="Arial"/>
                <w:color w:val="000000"/>
                <w:sz w:val="24"/>
              </w:rPr>
              <w:t>the date of a Service Transfer;</w:t>
            </w:r>
          </w:p>
        </w:tc>
      </w:tr>
      <w:tr w:rsidR="00523AF4" w14:paraId="480D67D1" w14:textId="77777777">
        <w:tblPrEx>
          <w:tblCellMar>
            <w:top w:w="0" w:type="dxa"/>
            <w:bottom w:w="0" w:type="dxa"/>
          </w:tblCellMar>
        </w:tblPrEx>
        <w:trPr>
          <w:trHeight w:hRule="exact" w:val="273"/>
        </w:trPr>
        <w:tc>
          <w:tcPr>
            <w:tcW w:w="2410" w:type="dxa"/>
            <w:vMerge/>
            <w:tcBorders>
              <w:top w:val="single" w:sz="0" w:space="0" w:color="000000"/>
              <w:left w:val="single" w:sz="4" w:space="0" w:color="000000"/>
              <w:bottom w:val="single" w:sz="4" w:space="0" w:color="000000"/>
              <w:right w:val="single" w:sz="4" w:space="0" w:color="000000"/>
            </w:tcBorders>
            <w:vAlign w:val="center"/>
          </w:tcPr>
          <w:p w14:paraId="12689AAD" w14:textId="77777777" w:rsidR="00523AF4" w:rsidRDefault="00523AF4"/>
        </w:tc>
        <w:tc>
          <w:tcPr>
            <w:tcW w:w="7339" w:type="dxa"/>
            <w:vMerge w:val="restart"/>
            <w:tcBorders>
              <w:top w:val="single" w:sz="4" w:space="0" w:color="000000"/>
              <w:left w:val="single" w:sz="4" w:space="0" w:color="000000"/>
              <w:bottom w:val="single" w:sz="0" w:space="0" w:color="000000"/>
              <w:right w:val="single" w:sz="4" w:space="0" w:color="000000"/>
            </w:tcBorders>
          </w:tcPr>
          <w:p w14:paraId="520294A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26A73DE6"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455489A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tcPr>
          <w:p w14:paraId="5731A582" w14:textId="77777777" w:rsidR="00523AF4" w:rsidRDefault="00523AF4"/>
        </w:tc>
      </w:tr>
      <w:tr w:rsidR="00523AF4" w14:paraId="0C39A65C"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78FE79F1" w14:textId="77777777" w:rsidR="00523AF4" w:rsidRDefault="00EE6B67">
            <w:pPr>
              <w:spacing w:before="644" w:after="608" w:line="274" w:lineRule="exact"/>
              <w:ind w:left="19"/>
              <w:textAlignment w:val="baseline"/>
              <w:rPr>
                <w:rFonts w:ascii="Arial" w:eastAsia="Arial" w:hAnsi="Arial"/>
                <w:b/>
                <w:color w:val="000000"/>
                <w:sz w:val="24"/>
              </w:rPr>
            </w:pPr>
            <w:r>
              <w:rPr>
                <w:rFonts w:ascii="Arial" w:eastAsia="Arial" w:hAnsi="Arial"/>
                <w:b/>
                <w:color w:val="000000"/>
                <w:sz w:val="24"/>
              </w:rPr>
              <w:t>"Sites"</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55990723" w14:textId="77777777" w:rsidR="00523AF4" w:rsidRDefault="00EE6B67">
            <w:pPr>
              <w:tabs>
                <w:tab w:val="left" w:pos="720"/>
                <w:tab w:val="left" w:pos="1872"/>
                <w:tab w:val="left" w:pos="3096"/>
                <w:tab w:val="left" w:pos="3600"/>
                <w:tab w:val="left" w:pos="4392"/>
                <w:tab w:val="left" w:pos="5616"/>
                <w:tab w:val="right" w:pos="7272"/>
              </w:tabs>
              <w:spacing w:before="638" w:line="277" w:lineRule="exact"/>
              <w:ind w:left="144"/>
              <w:textAlignment w:val="baseline"/>
              <w:rPr>
                <w:rFonts w:ascii="Arial" w:eastAsia="Arial" w:hAnsi="Arial"/>
                <w:color w:val="000000"/>
                <w:sz w:val="24"/>
              </w:rPr>
            </w:pPr>
            <w:r>
              <w:rPr>
                <w:rFonts w:ascii="Arial" w:eastAsia="Arial" w:hAnsi="Arial"/>
                <w:color w:val="000000"/>
                <w:sz w:val="24"/>
              </w:rPr>
              <w:t>any</w:t>
            </w:r>
            <w:r>
              <w:rPr>
                <w:rFonts w:ascii="Arial" w:eastAsia="Arial" w:hAnsi="Arial"/>
                <w:color w:val="000000"/>
                <w:sz w:val="24"/>
              </w:rPr>
              <w:tab/>
              <w:t>premises</w:t>
            </w:r>
            <w:r>
              <w:rPr>
                <w:rFonts w:ascii="Arial" w:eastAsia="Arial" w:hAnsi="Arial"/>
                <w:color w:val="000000"/>
                <w:sz w:val="24"/>
              </w:rPr>
              <w:tab/>
              <w:t>(including</w:t>
            </w:r>
            <w:r>
              <w:rPr>
                <w:rFonts w:ascii="Arial" w:eastAsia="Arial" w:hAnsi="Arial"/>
                <w:color w:val="000000"/>
                <w:sz w:val="24"/>
              </w:rPr>
              <w:tab/>
              <w:t>the</w:t>
            </w:r>
            <w:r>
              <w:rPr>
                <w:rFonts w:ascii="Arial" w:eastAsia="Arial" w:hAnsi="Arial"/>
                <w:color w:val="000000"/>
                <w:sz w:val="24"/>
              </w:rPr>
              <w:tab/>
              <w:t>Buyer</w:t>
            </w:r>
            <w:r>
              <w:rPr>
                <w:rFonts w:ascii="Arial" w:eastAsia="Arial" w:hAnsi="Arial"/>
                <w:color w:val="000000"/>
                <w:sz w:val="24"/>
              </w:rPr>
              <w:tab/>
              <w:t>Premises,</w:t>
            </w:r>
            <w:r>
              <w:rPr>
                <w:rFonts w:ascii="Arial" w:eastAsia="Arial" w:hAnsi="Arial"/>
                <w:color w:val="000000"/>
                <w:sz w:val="24"/>
              </w:rPr>
              <w:tab/>
              <w:t>the</w:t>
            </w:r>
            <w:r>
              <w:rPr>
                <w:rFonts w:ascii="Arial" w:eastAsia="Arial" w:hAnsi="Arial"/>
                <w:color w:val="000000"/>
                <w:sz w:val="24"/>
              </w:rPr>
              <w:tab/>
              <w:t>Supplier’s</w:t>
            </w:r>
          </w:p>
          <w:p w14:paraId="6AB3BBD4" w14:textId="77777777" w:rsidR="00523AF4" w:rsidRDefault="00EE6B67">
            <w:pPr>
              <w:spacing w:before="1" w:after="606" w:line="277" w:lineRule="exact"/>
              <w:ind w:left="144"/>
              <w:textAlignment w:val="baseline"/>
              <w:rPr>
                <w:rFonts w:ascii="Arial" w:eastAsia="Arial" w:hAnsi="Arial"/>
                <w:color w:val="000000"/>
                <w:sz w:val="24"/>
              </w:rPr>
            </w:pPr>
            <w:r>
              <w:rPr>
                <w:rFonts w:ascii="Arial" w:eastAsia="Arial" w:hAnsi="Arial"/>
                <w:color w:val="000000"/>
                <w:sz w:val="24"/>
              </w:rPr>
              <w:t>premises or third party premises) from, to or at which:</w:t>
            </w:r>
          </w:p>
        </w:tc>
      </w:tr>
      <w:tr w:rsidR="00523AF4" w14:paraId="701B8B2E" w14:textId="77777777">
        <w:tblPrEx>
          <w:tblCellMar>
            <w:top w:w="0" w:type="dxa"/>
            <w:bottom w:w="0" w:type="dxa"/>
          </w:tblCellMar>
        </w:tblPrEx>
        <w:trPr>
          <w:trHeight w:hRule="exact" w:val="278"/>
        </w:trPr>
        <w:tc>
          <w:tcPr>
            <w:tcW w:w="2410" w:type="dxa"/>
            <w:vMerge w:val="restart"/>
            <w:tcBorders>
              <w:top w:val="single" w:sz="4" w:space="0" w:color="000000"/>
              <w:left w:val="single" w:sz="4" w:space="0" w:color="000000"/>
              <w:bottom w:val="single" w:sz="0" w:space="0" w:color="000000"/>
              <w:right w:val="single" w:sz="4" w:space="0" w:color="000000"/>
            </w:tcBorders>
          </w:tcPr>
          <w:p w14:paraId="1AAFD1F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6615DF11" w14:textId="77777777" w:rsidR="00523AF4" w:rsidRDefault="00523AF4"/>
        </w:tc>
      </w:tr>
      <w:tr w:rsidR="00523AF4" w14:paraId="0F0204F6" w14:textId="77777777">
        <w:tblPrEx>
          <w:tblCellMar>
            <w:top w:w="0" w:type="dxa"/>
            <w:bottom w:w="0" w:type="dxa"/>
          </w:tblCellMar>
        </w:tblPrEx>
        <w:trPr>
          <w:trHeight w:hRule="exact" w:val="1042"/>
        </w:trPr>
        <w:tc>
          <w:tcPr>
            <w:tcW w:w="2410" w:type="dxa"/>
            <w:vMerge/>
            <w:tcBorders>
              <w:top w:val="single" w:sz="0" w:space="0" w:color="000000"/>
              <w:left w:val="single" w:sz="4" w:space="0" w:color="000000"/>
              <w:bottom w:val="single" w:sz="4" w:space="0" w:color="000000"/>
              <w:right w:val="single" w:sz="4" w:space="0" w:color="000000"/>
            </w:tcBorders>
          </w:tcPr>
          <w:p w14:paraId="6BB75526"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vAlign w:val="bottom"/>
          </w:tcPr>
          <w:p w14:paraId="734A934E" w14:textId="77777777" w:rsidR="00523AF4" w:rsidRDefault="00EE6B67">
            <w:pPr>
              <w:spacing w:before="758" w:after="2" w:line="277" w:lineRule="exact"/>
              <w:ind w:right="1546"/>
              <w:jc w:val="right"/>
              <w:textAlignment w:val="baseline"/>
              <w:rPr>
                <w:rFonts w:ascii="Arial" w:eastAsia="Arial" w:hAnsi="Arial"/>
                <w:color w:val="000000"/>
                <w:sz w:val="24"/>
              </w:rPr>
            </w:pPr>
            <w:r>
              <w:rPr>
                <w:rFonts w:ascii="Arial" w:eastAsia="Arial" w:hAnsi="Arial"/>
                <w:color w:val="000000"/>
                <w:sz w:val="24"/>
              </w:rPr>
              <w:t>a) the Deliverables are (or are to be) provided; or</w:t>
            </w:r>
          </w:p>
        </w:tc>
      </w:tr>
    </w:tbl>
    <w:p w14:paraId="5B84FAF3" w14:textId="77777777" w:rsidR="00523AF4" w:rsidRDefault="00523AF4">
      <w:pPr>
        <w:spacing w:after="279" w:line="20" w:lineRule="exact"/>
      </w:pPr>
    </w:p>
    <w:p w14:paraId="179C3537"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5EB238E6"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82 </w:t>
      </w:r>
      <w:r>
        <w:rPr>
          <w:rFonts w:ascii="Arial" w:eastAsia="Arial" w:hAnsi="Arial"/>
          <w:color w:val="000000"/>
          <w:sz w:val="20"/>
        </w:rPr>
        <w:t>Model Version: v3.8</w:t>
      </w:r>
    </w:p>
    <w:p w14:paraId="763DB90D" w14:textId="77777777" w:rsidR="00523AF4" w:rsidRDefault="00523AF4">
      <w:pPr>
        <w:sectPr w:rsidR="00523AF4">
          <w:pgSz w:w="11904" w:h="16838"/>
          <w:pgMar w:top="700" w:right="698" w:bottom="562" w:left="1423" w:header="720" w:footer="720" w:gutter="0"/>
          <w:cols w:space="720"/>
        </w:sectPr>
      </w:pPr>
    </w:p>
    <w:p w14:paraId="38F11E56" w14:textId="77777777" w:rsidR="00523AF4" w:rsidRDefault="00EE6B67">
      <w:pPr>
        <w:spacing w:before="18" w:after="247"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26897B2B" w14:textId="77777777">
        <w:tblPrEx>
          <w:tblCellMar>
            <w:top w:w="0" w:type="dxa"/>
            <w:bottom w:w="0" w:type="dxa"/>
          </w:tblCellMar>
        </w:tblPrEx>
        <w:trPr>
          <w:trHeight w:hRule="exact" w:val="1186"/>
        </w:trPr>
        <w:tc>
          <w:tcPr>
            <w:tcW w:w="2410" w:type="dxa"/>
            <w:vMerge w:val="restart"/>
            <w:tcBorders>
              <w:top w:val="single" w:sz="4" w:space="0" w:color="000000"/>
              <w:left w:val="single" w:sz="4" w:space="0" w:color="000000"/>
              <w:bottom w:val="single" w:sz="0" w:space="0" w:color="000000"/>
              <w:right w:val="single" w:sz="4" w:space="0" w:color="000000"/>
            </w:tcBorders>
          </w:tcPr>
          <w:p w14:paraId="1525916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5D47CCD2" w14:textId="77777777" w:rsidR="00523AF4" w:rsidRDefault="00EE6B67">
            <w:pPr>
              <w:spacing w:after="610" w:line="277" w:lineRule="exact"/>
              <w:ind w:left="864" w:right="108" w:hanging="360"/>
              <w:textAlignment w:val="baseline"/>
              <w:rPr>
                <w:rFonts w:ascii="Arial" w:eastAsia="Arial" w:hAnsi="Arial"/>
                <w:color w:val="000000"/>
                <w:sz w:val="24"/>
              </w:rPr>
            </w:pPr>
            <w:r>
              <w:rPr>
                <w:rFonts w:ascii="Arial" w:eastAsia="Arial" w:hAnsi="Arial"/>
                <w:color w:val="000000"/>
                <w:sz w:val="24"/>
              </w:rPr>
              <w:t>b) the Supplier manages, organises or otherwise directs the provision or the use of the Deliverables;</w:t>
            </w:r>
          </w:p>
        </w:tc>
      </w:tr>
      <w:tr w:rsidR="00523AF4" w14:paraId="03F7AD88"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0346E329"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51855AC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26A30C8"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4FC8F7D9" w14:textId="77777777" w:rsidR="00523AF4" w:rsidRDefault="00EE6B67">
            <w:pPr>
              <w:spacing w:before="644" w:after="606" w:line="271" w:lineRule="exact"/>
              <w:ind w:left="19"/>
              <w:textAlignment w:val="baseline"/>
              <w:rPr>
                <w:rFonts w:ascii="Arial" w:eastAsia="Arial" w:hAnsi="Arial"/>
                <w:b/>
                <w:color w:val="000000"/>
                <w:sz w:val="24"/>
              </w:rPr>
            </w:pPr>
            <w:r>
              <w:rPr>
                <w:rFonts w:ascii="Arial" w:eastAsia="Arial" w:hAnsi="Arial"/>
                <w:b/>
                <w:color w:val="000000"/>
                <w:sz w:val="24"/>
              </w:rPr>
              <w:t>"SME"</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6BD91792" w14:textId="77777777" w:rsidR="00523AF4" w:rsidRDefault="00EE6B67">
            <w:pPr>
              <w:spacing w:before="638" w:after="611" w:line="277" w:lineRule="exact"/>
              <w:ind w:left="108" w:right="108"/>
              <w:jc w:val="both"/>
              <w:textAlignment w:val="baseline"/>
              <w:rPr>
                <w:rFonts w:ascii="Arial" w:eastAsia="Arial" w:hAnsi="Arial"/>
                <w:color w:val="000000"/>
                <w:spacing w:val="-2"/>
                <w:sz w:val="24"/>
              </w:rPr>
            </w:pPr>
            <w:r>
              <w:rPr>
                <w:rFonts w:ascii="Arial" w:eastAsia="Arial" w:hAnsi="Arial"/>
                <w:color w:val="000000"/>
                <w:spacing w:val="-2"/>
                <w:sz w:val="24"/>
              </w:rPr>
              <w:t>an enterprise falling within the category of micro, small and medium sized enterprises defined by the Commission Recommendation of 6 May 2003 concerning the definition of micro, small and medium enterprises;</w:t>
            </w:r>
          </w:p>
        </w:tc>
      </w:tr>
      <w:tr w:rsidR="00523AF4" w14:paraId="545BD492" w14:textId="77777777">
        <w:tblPrEx>
          <w:tblCellMar>
            <w:top w:w="0" w:type="dxa"/>
            <w:bottom w:w="0" w:type="dxa"/>
          </w:tblCellMar>
        </w:tblPrEx>
        <w:trPr>
          <w:trHeight w:hRule="exact" w:val="831"/>
        </w:trPr>
        <w:tc>
          <w:tcPr>
            <w:tcW w:w="2410" w:type="dxa"/>
            <w:vMerge w:val="restart"/>
            <w:tcBorders>
              <w:top w:val="single" w:sz="4" w:space="0" w:color="000000"/>
              <w:left w:val="single" w:sz="4" w:space="0" w:color="000000"/>
              <w:bottom w:val="single" w:sz="0" w:space="0" w:color="000000"/>
              <w:right w:val="single" w:sz="4" w:space="0" w:color="000000"/>
            </w:tcBorders>
          </w:tcPr>
          <w:p w14:paraId="3EDE1C2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69EA1606" w14:textId="77777777" w:rsidR="00523AF4" w:rsidRDefault="00523AF4"/>
        </w:tc>
      </w:tr>
      <w:tr w:rsidR="00523AF4" w14:paraId="634526BB"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61F6D08F"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54ABF0E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F2B954C"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6EEBADD8" w14:textId="77777777" w:rsidR="00523AF4" w:rsidRDefault="00EE6B67">
            <w:pPr>
              <w:spacing w:before="644" w:after="616" w:line="271" w:lineRule="exact"/>
              <w:ind w:left="19"/>
              <w:textAlignment w:val="baseline"/>
              <w:rPr>
                <w:rFonts w:ascii="Arial" w:eastAsia="Arial" w:hAnsi="Arial"/>
                <w:b/>
                <w:color w:val="000000"/>
                <w:sz w:val="24"/>
              </w:rPr>
            </w:pPr>
            <w:r>
              <w:rPr>
                <w:rFonts w:ascii="Arial" w:eastAsia="Arial" w:hAnsi="Arial"/>
                <w:b/>
                <w:color w:val="000000"/>
                <w:sz w:val="24"/>
              </w:rPr>
              <w:t>"Special Terms"</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62793678" w14:textId="77777777" w:rsidR="00523AF4" w:rsidRDefault="00EE6B67">
            <w:pPr>
              <w:spacing w:before="640" w:after="611" w:line="277" w:lineRule="exact"/>
              <w:ind w:left="108" w:right="108"/>
              <w:jc w:val="both"/>
              <w:textAlignment w:val="baseline"/>
              <w:rPr>
                <w:rFonts w:ascii="Arial" w:eastAsia="Arial" w:hAnsi="Arial"/>
                <w:color w:val="000000"/>
                <w:sz w:val="24"/>
              </w:rPr>
            </w:pPr>
            <w:r>
              <w:rPr>
                <w:rFonts w:ascii="Arial" w:eastAsia="Arial" w:hAnsi="Arial"/>
                <w:color w:val="000000"/>
                <w:sz w:val="24"/>
              </w:rPr>
              <w:t>any additional Clauses set out in the Framework Award Form or Order Form which shall form part of the respective Contract;</w:t>
            </w:r>
          </w:p>
        </w:tc>
      </w:tr>
      <w:tr w:rsidR="00523AF4" w14:paraId="4F6FD06B" w14:textId="77777777">
        <w:tblPrEx>
          <w:tblCellMar>
            <w:top w:w="0" w:type="dxa"/>
            <w:bottom w:w="0" w:type="dxa"/>
          </w:tblCellMar>
        </w:tblPrEx>
        <w:trPr>
          <w:trHeight w:hRule="exact" w:val="274"/>
        </w:trPr>
        <w:tc>
          <w:tcPr>
            <w:tcW w:w="2410" w:type="dxa"/>
            <w:vMerge w:val="restart"/>
            <w:tcBorders>
              <w:top w:val="single" w:sz="4" w:space="0" w:color="000000"/>
              <w:left w:val="single" w:sz="4" w:space="0" w:color="000000"/>
              <w:bottom w:val="single" w:sz="0" w:space="0" w:color="000000"/>
              <w:right w:val="single" w:sz="4" w:space="0" w:color="000000"/>
            </w:tcBorders>
          </w:tcPr>
          <w:p w14:paraId="260B808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224F189C" w14:textId="77777777" w:rsidR="00523AF4" w:rsidRDefault="00523AF4"/>
        </w:tc>
      </w:tr>
      <w:tr w:rsidR="00523AF4" w14:paraId="0229C3E7"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0F9B781C"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5A5B787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2F9B7C5" w14:textId="77777777">
        <w:tblPrEx>
          <w:tblCellMar>
            <w:top w:w="0" w:type="dxa"/>
            <w:bottom w:w="0" w:type="dxa"/>
          </w:tblCellMar>
        </w:tblPrEx>
        <w:trPr>
          <w:trHeight w:hRule="exact" w:val="1815"/>
        </w:trPr>
        <w:tc>
          <w:tcPr>
            <w:tcW w:w="2410" w:type="dxa"/>
            <w:tcBorders>
              <w:top w:val="single" w:sz="4" w:space="0" w:color="000000"/>
              <w:left w:val="single" w:sz="4" w:space="0" w:color="000000"/>
              <w:bottom w:val="single" w:sz="4" w:space="0" w:color="000000"/>
              <w:right w:val="single" w:sz="4" w:space="0" w:color="000000"/>
            </w:tcBorders>
            <w:vAlign w:val="center"/>
          </w:tcPr>
          <w:p w14:paraId="174D37C2" w14:textId="77777777" w:rsidR="00523AF4" w:rsidRDefault="00EE6B67">
            <w:pPr>
              <w:spacing w:before="638" w:after="616" w:line="278" w:lineRule="exact"/>
              <w:textAlignment w:val="baseline"/>
              <w:rPr>
                <w:rFonts w:ascii="Arial" w:eastAsia="Arial" w:hAnsi="Arial"/>
                <w:b/>
                <w:color w:val="000000"/>
                <w:sz w:val="24"/>
              </w:rPr>
            </w:pPr>
            <w:r>
              <w:rPr>
                <w:rFonts w:ascii="Arial" w:eastAsia="Arial" w:hAnsi="Arial"/>
                <w:b/>
                <w:color w:val="000000"/>
                <w:sz w:val="24"/>
              </w:rPr>
              <w:t>"Specific Change in Law"</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0860C1DC" w14:textId="77777777" w:rsidR="00523AF4" w:rsidRDefault="00EE6B67">
            <w:pPr>
              <w:spacing w:before="638" w:after="611" w:line="277" w:lineRule="exact"/>
              <w:ind w:left="108" w:right="108"/>
              <w:jc w:val="both"/>
              <w:textAlignment w:val="baseline"/>
              <w:rPr>
                <w:rFonts w:ascii="Arial" w:eastAsia="Arial" w:hAnsi="Arial"/>
                <w:color w:val="000000"/>
                <w:sz w:val="24"/>
              </w:rPr>
            </w:pPr>
            <w:r>
              <w:rPr>
                <w:rFonts w:ascii="Arial" w:eastAsia="Arial" w:hAnsi="Arial"/>
                <w:color w:val="000000"/>
                <w:sz w:val="24"/>
              </w:rPr>
              <w:t>a Change in Law that relates specifically to the business of the Buyer and which would not affect a Comparable Supply where the effect of that Specific Change in Law on the Deliverables is not reasonably foreseeable at the Start Date;</w:t>
            </w:r>
          </w:p>
        </w:tc>
      </w:tr>
      <w:tr w:rsidR="00523AF4" w14:paraId="21825F95"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410B9F7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75F05F3B" w14:textId="77777777" w:rsidR="00523AF4" w:rsidRDefault="00523AF4"/>
        </w:tc>
      </w:tr>
      <w:tr w:rsidR="00523AF4" w14:paraId="74D4700E"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2199A86E"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1EDF3A8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9A6DF01"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14DBB955" w14:textId="77777777" w:rsidR="00523AF4" w:rsidRDefault="00EE6B67">
            <w:pPr>
              <w:spacing w:before="645" w:after="615" w:line="271" w:lineRule="exact"/>
              <w:ind w:left="19"/>
              <w:textAlignment w:val="baseline"/>
              <w:rPr>
                <w:rFonts w:ascii="Arial" w:eastAsia="Arial" w:hAnsi="Arial"/>
                <w:b/>
                <w:color w:val="000000"/>
                <w:sz w:val="24"/>
              </w:rPr>
            </w:pPr>
            <w:r>
              <w:rPr>
                <w:rFonts w:ascii="Arial" w:eastAsia="Arial" w:hAnsi="Arial"/>
                <w:b/>
                <w:color w:val="000000"/>
                <w:sz w:val="24"/>
              </w:rPr>
              <w:t>"Specification"</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4C61A940" w14:textId="77777777" w:rsidR="00523AF4" w:rsidRDefault="00EE6B67">
            <w:pPr>
              <w:spacing w:before="637" w:after="610" w:line="277" w:lineRule="exact"/>
              <w:ind w:left="108" w:right="108"/>
              <w:jc w:val="both"/>
              <w:textAlignment w:val="baseline"/>
              <w:rPr>
                <w:rFonts w:ascii="Arial" w:eastAsia="Arial" w:hAnsi="Arial"/>
                <w:color w:val="000000"/>
                <w:sz w:val="24"/>
              </w:rPr>
            </w:pPr>
            <w:r>
              <w:rPr>
                <w:rFonts w:ascii="Arial" w:eastAsia="Arial" w:hAnsi="Arial"/>
                <w:color w:val="000000"/>
                <w:sz w:val="24"/>
              </w:rPr>
              <w:t>the specification set out in Framework Schedule 1 (Specification), as may, in relation to a Call-Off Contract, be supplemented by the Order Form;</w:t>
            </w:r>
          </w:p>
        </w:tc>
      </w:tr>
      <w:tr w:rsidR="00523AF4" w14:paraId="7F1FAA2D"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71C612A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56C5D8EC" w14:textId="77777777" w:rsidR="00523AF4" w:rsidRDefault="00523AF4"/>
        </w:tc>
      </w:tr>
      <w:tr w:rsidR="00523AF4" w14:paraId="3FAEB2B0"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7CD07562"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6434265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22A9916C"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2C09EBCC" w14:textId="77777777" w:rsidR="00523AF4" w:rsidRDefault="00EE6B67">
            <w:pPr>
              <w:spacing w:before="644" w:after="616" w:line="271" w:lineRule="exact"/>
              <w:ind w:left="19"/>
              <w:textAlignment w:val="baseline"/>
              <w:rPr>
                <w:rFonts w:ascii="Arial" w:eastAsia="Arial" w:hAnsi="Arial"/>
                <w:b/>
                <w:color w:val="000000"/>
                <w:sz w:val="24"/>
              </w:rPr>
            </w:pPr>
            <w:r>
              <w:rPr>
                <w:rFonts w:ascii="Arial" w:eastAsia="Arial" w:hAnsi="Arial"/>
                <w:b/>
                <w:color w:val="000000"/>
                <w:sz w:val="24"/>
              </w:rPr>
              <w:t>"Standards"</w:t>
            </w:r>
          </w:p>
        </w:tc>
        <w:tc>
          <w:tcPr>
            <w:tcW w:w="7339" w:type="dxa"/>
            <w:tcBorders>
              <w:top w:val="single" w:sz="4" w:space="0" w:color="000000"/>
              <w:left w:val="single" w:sz="4" w:space="0" w:color="000000"/>
              <w:bottom w:val="single" w:sz="4" w:space="0" w:color="000000"/>
              <w:right w:val="single" w:sz="4" w:space="0" w:color="000000"/>
            </w:tcBorders>
            <w:vAlign w:val="center"/>
          </w:tcPr>
          <w:p w14:paraId="13A7AD21" w14:textId="77777777" w:rsidR="00523AF4" w:rsidRDefault="00EE6B67">
            <w:pPr>
              <w:spacing w:before="638" w:after="616" w:line="277" w:lineRule="exact"/>
              <w:ind w:right="6761"/>
              <w:jc w:val="right"/>
              <w:textAlignment w:val="baseline"/>
              <w:rPr>
                <w:rFonts w:ascii="Arial" w:eastAsia="Arial" w:hAnsi="Arial"/>
                <w:color w:val="000000"/>
                <w:sz w:val="24"/>
              </w:rPr>
            </w:pPr>
            <w:r>
              <w:rPr>
                <w:rFonts w:ascii="Arial" w:eastAsia="Arial" w:hAnsi="Arial"/>
                <w:color w:val="000000"/>
                <w:sz w:val="24"/>
              </w:rPr>
              <w:t>any:</w:t>
            </w:r>
          </w:p>
        </w:tc>
      </w:tr>
      <w:tr w:rsidR="00523AF4" w14:paraId="5DEB4734" w14:textId="77777777">
        <w:tblPrEx>
          <w:tblCellMar>
            <w:top w:w="0" w:type="dxa"/>
            <w:bottom w:w="0" w:type="dxa"/>
          </w:tblCellMar>
        </w:tblPrEx>
        <w:trPr>
          <w:trHeight w:hRule="exact" w:val="1594"/>
        </w:trPr>
        <w:tc>
          <w:tcPr>
            <w:tcW w:w="2410" w:type="dxa"/>
            <w:tcBorders>
              <w:top w:val="single" w:sz="4" w:space="0" w:color="000000"/>
              <w:left w:val="single" w:sz="4" w:space="0" w:color="000000"/>
              <w:bottom w:val="single" w:sz="4" w:space="0" w:color="000000"/>
              <w:right w:val="single" w:sz="4" w:space="0" w:color="000000"/>
            </w:tcBorders>
          </w:tcPr>
          <w:p w14:paraId="5E3CAC2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vAlign w:val="bottom"/>
          </w:tcPr>
          <w:p w14:paraId="58A659A5" w14:textId="77777777" w:rsidR="00523AF4" w:rsidRDefault="00EE6B67">
            <w:pPr>
              <w:spacing w:before="760" w:line="277" w:lineRule="exact"/>
              <w:ind w:left="864" w:right="108" w:hanging="360"/>
              <w:jc w:val="both"/>
              <w:textAlignment w:val="baseline"/>
              <w:rPr>
                <w:rFonts w:ascii="Arial" w:eastAsia="Arial" w:hAnsi="Arial"/>
                <w:color w:val="000000"/>
                <w:sz w:val="24"/>
              </w:rPr>
            </w:pPr>
            <w:r>
              <w:rPr>
                <w:rFonts w:ascii="Arial" w:eastAsia="Arial" w:hAnsi="Arial"/>
                <w:color w:val="000000"/>
                <w:sz w:val="24"/>
              </w:rPr>
              <w:t>a) standards published by BSI British Standards, the National Standards Body of the United Kingdom, the International</w:t>
            </w:r>
          </w:p>
          <w:p w14:paraId="00C9EF3A" w14:textId="77777777" w:rsidR="00523AF4" w:rsidRDefault="00EE6B67">
            <w:pPr>
              <w:tabs>
                <w:tab w:val="left" w:pos="2376"/>
                <w:tab w:val="left" w:pos="4680"/>
                <w:tab w:val="left" w:pos="5832"/>
                <w:tab w:val="right" w:pos="7272"/>
              </w:tabs>
              <w:spacing w:after="6" w:line="273" w:lineRule="exact"/>
              <w:ind w:right="108"/>
              <w:jc w:val="right"/>
              <w:textAlignment w:val="baseline"/>
              <w:rPr>
                <w:rFonts w:ascii="Arial" w:eastAsia="Arial" w:hAnsi="Arial"/>
                <w:color w:val="000000"/>
                <w:sz w:val="24"/>
              </w:rPr>
            </w:pPr>
            <w:r>
              <w:rPr>
                <w:rFonts w:ascii="Arial" w:eastAsia="Arial" w:hAnsi="Arial"/>
                <w:color w:val="000000"/>
                <w:sz w:val="24"/>
              </w:rPr>
              <w:t>Organisation</w:t>
            </w:r>
            <w:r>
              <w:rPr>
                <w:rFonts w:ascii="Arial" w:eastAsia="Arial" w:hAnsi="Arial"/>
                <w:color w:val="000000"/>
                <w:sz w:val="24"/>
              </w:rPr>
              <w:tab/>
              <w:t>for Standardisation</w:t>
            </w:r>
            <w:r>
              <w:rPr>
                <w:rFonts w:ascii="Arial" w:eastAsia="Arial" w:hAnsi="Arial"/>
                <w:color w:val="000000"/>
                <w:sz w:val="24"/>
              </w:rPr>
              <w:tab/>
              <w:t>or other</w:t>
            </w:r>
            <w:r>
              <w:rPr>
                <w:rFonts w:ascii="Arial" w:eastAsia="Arial" w:hAnsi="Arial"/>
                <w:color w:val="000000"/>
                <w:sz w:val="24"/>
              </w:rPr>
              <w:tab/>
              <w:t>reputable</w:t>
            </w:r>
            <w:r>
              <w:rPr>
                <w:rFonts w:ascii="Arial" w:eastAsia="Arial" w:hAnsi="Arial"/>
                <w:color w:val="000000"/>
                <w:sz w:val="24"/>
              </w:rPr>
              <w:tab/>
              <w:t>or</w:t>
            </w:r>
          </w:p>
        </w:tc>
      </w:tr>
    </w:tbl>
    <w:p w14:paraId="26178C81" w14:textId="77777777" w:rsidR="00523AF4" w:rsidRDefault="00523AF4">
      <w:pPr>
        <w:spacing w:after="82" w:line="20" w:lineRule="exact"/>
      </w:pPr>
    </w:p>
    <w:p w14:paraId="70760468"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7A93F7EC"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83 </w:t>
      </w:r>
      <w:r>
        <w:rPr>
          <w:rFonts w:ascii="Arial" w:eastAsia="Arial" w:hAnsi="Arial"/>
          <w:color w:val="000000"/>
          <w:sz w:val="20"/>
        </w:rPr>
        <w:t>Model Version: v3.8</w:t>
      </w:r>
    </w:p>
    <w:p w14:paraId="199B198A" w14:textId="77777777" w:rsidR="00523AF4" w:rsidRDefault="00523AF4">
      <w:pPr>
        <w:sectPr w:rsidR="00523AF4">
          <w:pgSz w:w="11904" w:h="16838"/>
          <w:pgMar w:top="700" w:right="698" w:bottom="562" w:left="1423" w:header="720" w:footer="720" w:gutter="0"/>
          <w:cols w:space="720"/>
        </w:sectPr>
      </w:pPr>
    </w:p>
    <w:p w14:paraId="6E2F7FE6" w14:textId="77777777" w:rsidR="00523AF4" w:rsidRDefault="00EE6B67">
      <w:pPr>
        <w:spacing w:before="18" w:after="247"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192F1F60" w14:textId="77777777">
        <w:tblPrEx>
          <w:tblCellMar>
            <w:top w:w="0" w:type="dxa"/>
            <w:bottom w:w="0" w:type="dxa"/>
          </w:tblCellMar>
        </w:tblPrEx>
        <w:trPr>
          <w:trHeight w:hRule="exact" w:val="3394"/>
        </w:trPr>
        <w:tc>
          <w:tcPr>
            <w:tcW w:w="2410" w:type="dxa"/>
            <w:vMerge w:val="restart"/>
            <w:tcBorders>
              <w:top w:val="single" w:sz="4" w:space="0" w:color="000000"/>
              <w:left w:val="single" w:sz="4" w:space="0" w:color="000000"/>
              <w:bottom w:val="single" w:sz="0" w:space="0" w:color="000000"/>
              <w:right w:val="single" w:sz="4" w:space="0" w:color="000000"/>
            </w:tcBorders>
          </w:tcPr>
          <w:p w14:paraId="2F4A804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582923F3" w14:textId="77777777" w:rsidR="00523AF4" w:rsidRDefault="00EE6B67">
            <w:pPr>
              <w:spacing w:line="277" w:lineRule="exact"/>
              <w:ind w:left="864" w:right="144"/>
              <w:jc w:val="both"/>
              <w:textAlignment w:val="baseline"/>
              <w:rPr>
                <w:rFonts w:ascii="Arial" w:eastAsia="Arial" w:hAnsi="Arial"/>
                <w:color w:val="000000"/>
                <w:spacing w:val="-2"/>
                <w:sz w:val="24"/>
              </w:rPr>
            </w:pPr>
            <w:r>
              <w:rPr>
                <w:rFonts w:ascii="Arial" w:eastAsia="Arial" w:hAnsi="Arial"/>
                <w:color w:val="000000"/>
                <w:spacing w:val="-2"/>
                <w:sz w:val="24"/>
              </w:rPr>
              <w:t>equivalent bodies (and their successor bodies) that a skilled and experienced operator in the same type of industry or business sect</w:t>
            </w:r>
            <w:r>
              <w:rPr>
                <w:rFonts w:ascii="Arial" w:eastAsia="Arial" w:hAnsi="Arial"/>
                <w:color w:val="000000"/>
                <w:spacing w:val="-2"/>
                <w:sz w:val="24"/>
              </w:rPr>
              <w:t>or as the Supplier would reasonably and ordinarily be expected to comply with;</w:t>
            </w:r>
          </w:p>
          <w:p w14:paraId="3D550588" w14:textId="77777777" w:rsidR="00523AF4" w:rsidRDefault="00EE6B67">
            <w:pPr>
              <w:numPr>
                <w:ilvl w:val="0"/>
                <w:numId w:val="95"/>
              </w:numPr>
              <w:tabs>
                <w:tab w:val="clear" w:pos="360"/>
                <w:tab w:val="left" w:pos="864"/>
                <w:tab w:val="left" w:pos="3096"/>
                <w:tab w:val="left" w:pos="3456"/>
                <w:tab w:val="left" w:pos="4032"/>
                <w:tab w:val="left" w:pos="5544"/>
                <w:tab w:val="left" w:pos="5904"/>
                <w:tab w:val="right" w:pos="7200"/>
              </w:tabs>
              <w:spacing w:line="276" w:lineRule="exact"/>
              <w:ind w:left="864" w:right="144" w:hanging="360"/>
              <w:jc w:val="both"/>
              <w:textAlignment w:val="baseline"/>
              <w:rPr>
                <w:rFonts w:ascii="Arial" w:eastAsia="Arial" w:hAnsi="Arial"/>
                <w:color w:val="000000"/>
                <w:spacing w:val="-57"/>
                <w:sz w:val="24"/>
              </w:rPr>
            </w:pPr>
            <w:r>
              <w:rPr>
                <w:rFonts w:ascii="Arial" w:eastAsia="Arial" w:hAnsi="Arial"/>
                <w:color w:val="000000"/>
                <w:spacing w:val="-57"/>
                <w:sz w:val="24"/>
              </w:rPr>
              <w:t>standards</w:t>
            </w:r>
            <w:r>
              <w:rPr>
                <w:rFonts w:ascii="Arial" w:eastAsia="Arial" w:hAnsi="Arial"/>
                <w:color w:val="000000"/>
                <w:spacing w:val="-57"/>
                <w:sz w:val="24"/>
              </w:rPr>
              <w:tab/>
              <w:t>detailed</w:t>
            </w:r>
            <w:r>
              <w:rPr>
                <w:rFonts w:ascii="Arial" w:eastAsia="Arial" w:hAnsi="Arial"/>
                <w:color w:val="000000"/>
                <w:spacing w:val="-57"/>
                <w:sz w:val="24"/>
              </w:rPr>
              <w:tab/>
              <w:t>in</w:t>
            </w:r>
            <w:r>
              <w:rPr>
                <w:rFonts w:ascii="Arial" w:eastAsia="Arial" w:hAnsi="Arial"/>
                <w:color w:val="000000"/>
                <w:spacing w:val="-57"/>
                <w:sz w:val="24"/>
              </w:rPr>
              <w:tab/>
              <w:t>the</w:t>
            </w:r>
            <w:r>
              <w:rPr>
                <w:rFonts w:ascii="Arial" w:eastAsia="Arial" w:hAnsi="Arial"/>
                <w:color w:val="000000"/>
                <w:spacing w:val="-57"/>
                <w:sz w:val="24"/>
              </w:rPr>
              <w:tab/>
              <w:t>specification</w:t>
            </w:r>
            <w:r>
              <w:rPr>
                <w:rFonts w:ascii="Arial" w:eastAsia="Arial" w:hAnsi="Arial"/>
                <w:color w:val="000000"/>
                <w:spacing w:val="-57"/>
                <w:sz w:val="24"/>
              </w:rPr>
              <w:tab/>
              <w:t>in</w:t>
            </w:r>
            <w:r>
              <w:rPr>
                <w:rFonts w:ascii="Arial" w:eastAsia="Arial" w:hAnsi="Arial"/>
                <w:color w:val="000000"/>
                <w:spacing w:val="-57"/>
                <w:sz w:val="24"/>
              </w:rPr>
              <w:tab/>
              <w:t>Schedule</w:t>
            </w:r>
            <w:r>
              <w:rPr>
                <w:rFonts w:ascii="Arial" w:eastAsia="Arial" w:hAnsi="Arial"/>
                <w:color w:val="000000"/>
                <w:spacing w:val="-57"/>
                <w:sz w:val="24"/>
              </w:rPr>
              <w:tab/>
              <w:t xml:space="preserve">1 </w:t>
            </w:r>
            <w:r>
              <w:rPr>
                <w:rFonts w:ascii="Arial" w:eastAsia="Arial" w:hAnsi="Arial"/>
                <w:color w:val="000000"/>
                <w:spacing w:val="-57"/>
                <w:sz w:val="24"/>
              </w:rPr>
              <w:br/>
              <w:t>(Specification);</w:t>
            </w:r>
          </w:p>
          <w:p w14:paraId="01C20D99" w14:textId="77777777" w:rsidR="00523AF4" w:rsidRDefault="00EE6B67">
            <w:pPr>
              <w:numPr>
                <w:ilvl w:val="0"/>
                <w:numId w:val="95"/>
              </w:numPr>
              <w:tabs>
                <w:tab w:val="clear" w:pos="360"/>
                <w:tab w:val="left" w:pos="864"/>
              </w:tabs>
              <w:spacing w:line="276" w:lineRule="exact"/>
              <w:ind w:left="864" w:right="144" w:hanging="360"/>
              <w:textAlignment w:val="baseline"/>
              <w:rPr>
                <w:rFonts w:ascii="Arial" w:eastAsia="Arial" w:hAnsi="Arial"/>
                <w:color w:val="000000"/>
                <w:sz w:val="24"/>
              </w:rPr>
            </w:pPr>
            <w:r>
              <w:rPr>
                <w:rFonts w:ascii="Arial" w:eastAsia="Arial" w:hAnsi="Arial"/>
                <w:color w:val="000000"/>
                <w:sz w:val="24"/>
              </w:rPr>
              <w:t>standards detailed by the Buyer in the Order Form or agreed between the Parties from time to time;</w:t>
            </w:r>
          </w:p>
          <w:p w14:paraId="0C905C3C" w14:textId="77777777" w:rsidR="00523AF4" w:rsidRDefault="00EE6B67">
            <w:pPr>
              <w:numPr>
                <w:ilvl w:val="0"/>
                <w:numId w:val="95"/>
              </w:numPr>
              <w:tabs>
                <w:tab w:val="clear" w:pos="360"/>
                <w:tab w:val="left" w:pos="864"/>
                <w:tab w:val="right" w:pos="7200"/>
              </w:tabs>
              <w:spacing w:after="607" w:line="276" w:lineRule="exact"/>
              <w:ind w:left="864" w:right="144" w:hanging="360"/>
              <w:textAlignment w:val="baseline"/>
              <w:rPr>
                <w:rFonts w:ascii="Arial" w:eastAsia="Arial" w:hAnsi="Arial"/>
                <w:color w:val="000000"/>
                <w:sz w:val="24"/>
              </w:rPr>
            </w:pPr>
            <w:r>
              <w:rPr>
                <w:rFonts w:ascii="Arial" w:eastAsia="Arial" w:hAnsi="Arial"/>
                <w:color w:val="000000"/>
                <w:sz w:val="24"/>
              </w:rPr>
              <w:t>relevant Government codes of practice and</w:t>
            </w:r>
            <w:r>
              <w:rPr>
                <w:rFonts w:ascii="Arial" w:eastAsia="Arial" w:hAnsi="Arial"/>
                <w:color w:val="000000"/>
                <w:sz w:val="24"/>
              </w:rPr>
              <w:tab/>
              <w:t xml:space="preserve">guidance </w:t>
            </w:r>
            <w:r>
              <w:rPr>
                <w:rFonts w:ascii="Arial" w:eastAsia="Arial" w:hAnsi="Arial"/>
                <w:color w:val="000000"/>
                <w:sz w:val="24"/>
              </w:rPr>
              <w:br/>
              <w:t>applicable from time to time;</w:t>
            </w:r>
          </w:p>
        </w:tc>
      </w:tr>
      <w:tr w:rsidR="00523AF4" w14:paraId="18AACEDE"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3FD36B79"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2CCEE81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28E87F58"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6BCECE92" w14:textId="77777777" w:rsidR="00523AF4" w:rsidRDefault="00EE6B67">
            <w:pPr>
              <w:spacing w:before="644" w:after="614" w:line="273" w:lineRule="exact"/>
              <w:ind w:left="19"/>
              <w:textAlignment w:val="baseline"/>
              <w:rPr>
                <w:rFonts w:ascii="Arial" w:eastAsia="Arial" w:hAnsi="Arial"/>
                <w:b/>
                <w:color w:val="000000"/>
                <w:sz w:val="24"/>
              </w:rPr>
            </w:pPr>
            <w:r>
              <w:rPr>
                <w:rFonts w:ascii="Arial" w:eastAsia="Arial" w:hAnsi="Arial"/>
                <w:b/>
                <w:color w:val="000000"/>
                <w:sz w:val="24"/>
              </w:rPr>
              <w:t>"Start Date"</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77D7B285" w14:textId="77777777" w:rsidR="00523AF4" w:rsidRDefault="00EE6B67">
            <w:pPr>
              <w:spacing w:before="640" w:after="607" w:line="277" w:lineRule="exact"/>
              <w:ind w:left="108" w:right="108"/>
              <w:jc w:val="both"/>
              <w:textAlignment w:val="baseline"/>
              <w:rPr>
                <w:rFonts w:ascii="Arial" w:eastAsia="Arial" w:hAnsi="Arial"/>
                <w:color w:val="000000"/>
                <w:sz w:val="24"/>
              </w:rPr>
            </w:pPr>
            <w:r>
              <w:rPr>
                <w:rFonts w:ascii="Arial" w:eastAsia="Arial" w:hAnsi="Arial"/>
                <w:color w:val="000000"/>
                <w:sz w:val="24"/>
              </w:rPr>
              <w:t>in the case of the Framework Contract, the date specified on the Framework Award Form, and in the case of a Call-Off Contract, the date specified in the Order Form;</w:t>
            </w:r>
          </w:p>
        </w:tc>
      </w:tr>
      <w:tr w:rsidR="00523AF4" w14:paraId="659C441B"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7A6A238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54E162E8" w14:textId="77777777" w:rsidR="00523AF4" w:rsidRDefault="00523AF4"/>
        </w:tc>
      </w:tr>
      <w:tr w:rsidR="00523AF4" w14:paraId="2351ACA6"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36EDBA3E"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590EAEB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EC0CBFC" w14:textId="77777777">
        <w:tblPrEx>
          <w:tblCellMar>
            <w:top w:w="0" w:type="dxa"/>
            <w:bottom w:w="0" w:type="dxa"/>
          </w:tblCellMar>
        </w:tblPrEx>
        <w:trPr>
          <w:trHeight w:hRule="exact" w:val="1814"/>
        </w:trPr>
        <w:tc>
          <w:tcPr>
            <w:tcW w:w="2410" w:type="dxa"/>
            <w:tcBorders>
              <w:top w:val="single" w:sz="4" w:space="0" w:color="000000"/>
              <w:left w:val="single" w:sz="4" w:space="0" w:color="000000"/>
              <w:bottom w:val="single" w:sz="4" w:space="0" w:color="000000"/>
              <w:right w:val="single" w:sz="4" w:space="0" w:color="000000"/>
            </w:tcBorders>
            <w:vAlign w:val="center"/>
          </w:tcPr>
          <w:p w14:paraId="0F59340D" w14:textId="77777777" w:rsidR="00523AF4" w:rsidRDefault="00EE6B67">
            <w:pPr>
              <w:spacing w:before="639" w:after="609" w:line="278" w:lineRule="exact"/>
              <w:textAlignment w:val="baseline"/>
              <w:rPr>
                <w:rFonts w:ascii="Arial" w:eastAsia="Arial" w:hAnsi="Arial"/>
                <w:b/>
                <w:color w:val="000000"/>
                <w:sz w:val="24"/>
              </w:rPr>
            </w:pPr>
            <w:r>
              <w:rPr>
                <w:rFonts w:ascii="Arial" w:eastAsia="Arial" w:hAnsi="Arial"/>
                <w:b/>
                <w:color w:val="000000"/>
                <w:sz w:val="24"/>
              </w:rPr>
              <w:t>"Statement of Requirements"</w:t>
            </w:r>
          </w:p>
        </w:tc>
        <w:tc>
          <w:tcPr>
            <w:tcW w:w="7339" w:type="dxa"/>
            <w:tcBorders>
              <w:top w:val="single" w:sz="4" w:space="0" w:color="000000"/>
              <w:left w:val="single" w:sz="4" w:space="0" w:color="000000"/>
              <w:bottom w:val="single" w:sz="4" w:space="0" w:color="000000"/>
              <w:right w:val="single" w:sz="4" w:space="0" w:color="000000"/>
            </w:tcBorders>
            <w:vAlign w:val="center"/>
          </w:tcPr>
          <w:p w14:paraId="6C2E7EBB" w14:textId="77777777" w:rsidR="00523AF4" w:rsidRDefault="00EE6B67">
            <w:pPr>
              <w:spacing w:before="638" w:after="612" w:line="277" w:lineRule="exact"/>
              <w:ind w:left="108" w:right="108"/>
              <w:jc w:val="both"/>
              <w:textAlignment w:val="baseline"/>
              <w:rPr>
                <w:rFonts w:ascii="Arial" w:eastAsia="Arial" w:hAnsi="Arial"/>
                <w:color w:val="000000"/>
                <w:spacing w:val="-3"/>
                <w:sz w:val="24"/>
              </w:rPr>
            </w:pPr>
            <w:r>
              <w:rPr>
                <w:rFonts w:ascii="Arial" w:eastAsia="Arial" w:hAnsi="Arial"/>
                <w:color w:val="000000"/>
                <w:spacing w:val="-3"/>
                <w:sz w:val="24"/>
              </w:rPr>
              <w:t>a statement issued by the Buyer detailing its requirements in respect of Deliverables issued in accordance with the Call-Off Procedure;</w:t>
            </w:r>
          </w:p>
        </w:tc>
      </w:tr>
      <w:tr w:rsidR="00523AF4" w14:paraId="4BF359C5"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555E6CB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227DB77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6EF2A43"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51C7ADBC" w14:textId="77777777" w:rsidR="00523AF4" w:rsidRDefault="00EE6B67">
            <w:pPr>
              <w:spacing w:before="644" w:after="614" w:line="273" w:lineRule="exact"/>
              <w:ind w:left="19"/>
              <w:textAlignment w:val="baseline"/>
              <w:rPr>
                <w:rFonts w:ascii="Arial" w:eastAsia="Arial" w:hAnsi="Arial"/>
                <w:b/>
                <w:color w:val="000000"/>
                <w:sz w:val="24"/>
              </w:rPr>
            </w:pPr>
            <w:r>
              <w:rPr>
                <w:rFonts w:ascii="Arial" w:eastAsia="Arial" w:hAnsi="Arial"/>
                <w:b/>
                <w:color w:val="000000"/>
                <w:sz w:val="24"/>
              </w:rPr>
              <w:t>"Storage Media"</w:t>
            </w:r>
          </w:p>
        </w:tc>
        <w:tc>
          <w:tcPr>
            <w:tcW w:w="7339" w:type="dxa"/>
            <w:tcBorders>
              <w:top w:val="single" w:sz="4" w:space="0" w:color="000000"/>
              <w:left w:val="single" w:sz="4" w:space="0" w:color="000000"/>
              <w:bottom w:val="single" w:sz="4" w:space="0" w:color="000000"/>
              <w:right w:val="single" w:sz="4" w:space="0" w:color="000000"/>
            </w:tcBorders>
            <w:vAlign w:val="center"/>
          </w:tcPr>
          <w:p w14:paraId="7460F6F6" w14:textId="77777777" w:rsidR="00523AF4" w:rsidRDefault="00EE6B67">
            <w:pPr>
              <w:spacing w:before="637" w:after="617" w:line="277" w:lineRule="exact"/>
              <w:ind w:right="106"/>
              <w:jc w:val="right"/>
              <w:textAlignment w:val="baseline"/>
              <w:rPr>
                <w:rFonts w:ascii="Arial" w:eastAsia="Arial" w:hAnsi="Arial"/>
                <w:color w:val="000000"/>
                <w:sz w:val="24"/>
              </w:rPr>
            </w:pPr>
            <w:r>
              <w:rPr>
                <w:rFonts w:ascii="Arial" w:eastAsia="Arial" w:hAnsi="Arial"/>
                <w:color w:val="000000"/>
                <w:sz w:val="24"/>
              </w:rPr>
              <w:t>the part of any device that is capable of storing and retrieving data;</w:t>
            </w:r>
          </w:p>
        </w:tc>
      </w:tr>
      <w:tr w:rsidR="00523AF4" w14:paraId="16DD169E" w14:textId="77777777">
        <w:tblPrEx>
          <w:tblCellMar>
            <w:top w:w="0" w:type="dxa"/>
            <w:bottom w:w="0" w:type="dxa"/>
          </w:tblCellMar>
        </w:tblPrEx>
        <w:trPr>
          <w:trHeight w:hRule="exact" w:val="134"/>
        </w:trPr>
        <w:tc>
          <w:tcPr>
            <w:tcW w:w="2410" w:type="dxa"/>
            <w:tcBorders>
              <w:top w:val="single" w:sz="4" w:space="0" w:color="000000"/>
              <w:left w:val="single" w:sz="4" w:space="0" w:color="000000"/>
              <w:bottom w:val="single" w:sz="4" w:space="0" w:color="000000"/>
              <w:right w:val="single" w:sz="4" w:space="0" w:color="000000"/>
            </w:tcBorders>
          </w:tcPr>
          <w:p w14:paraId="60351F9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71098FC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3AB958BB" w14:textId="77777777" w:rsidR="00523AF4" w:rsidRDefault="00523AF4">
      <w:pPr>
        <w:spacing w:after="4321" w:line="20" w:lineRule="exact"/>
      </w:pPr>
    </w:p>
    <w:p w14:paraId="738DD3A6" w14:textId="77777777" w:rsidR="00523AF4" w:rsidRDefault="00523AF4">
      <w:pPr>
        <w:spacing w:after="4321" w:line="20" w:lineRule="exact"/>
        <w:sectPr w:rsidR="00523AF4">
          <w:pgSz w:w="11904" w:h="16838"/>
          <w:pgMar w:top="700" w:right="698" w:bottom="562" w:left="1423" w:header="720" w:footer="720" w:gutter="0"/>
          <w:cols w:space="720"/>
        </w:sectPr>
      </w:pPr>
    </w:p>
    <w:p w14:paraId="22FD7FB7"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7219656C"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84 </w:t>
      </w:r>
      <w:r>
        <w:rPr>
          <w:rFonts w:ascii="Calibri" w:eastAsia="Calibri" w:hAnsi="Calibri"/>
          <w:color w:val="000000"/>
        </w:rPr>
        <w:br/>
      </w:r>
      <w:r>
        <w:rPr>
          <w:rFonts w:ascii="Arial" w:eastAsia="Arial" w:hAnsi="Arial"/>
          <w:color w:val="000000"/>
          <w:sz w:val="20"/>
        </w:rPr>
        <w:t>Model Version: v3.8</w:t>
      </w:r>
    </w:p>
    <w:p w14:paraId="5354C72F" w14:textId="77777777" w:rsidR="00523AF4" w:rsidRDefault="00523AF4">
      <w:pPr>
        <w:sectPr w:rsidR="00523AF4">
          <w:type w:val="continuous"/>
          <w:pgSz w:w="11904" w:h="16838"/>
          <w:pgMar w:top="700" w:right="1430" w:bottom="562" w:left="1454" w:header="720" w:footer="720" w:gutter="0"/>
          <w:cols w:space="720"/>
        </w:sectPr>
      </w:pPr>
    </w:p>
    <w:p w14:paraId="766A4617"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61CF76EE" w14:textId="77777777">
        <w:tblPrEx>
          <w:tblCellMar>
            <w:top w:w="0" w:type="dxa"/>
            <w:bottom w:w="0" w:type="dxa"/>
          </w:tblCellMar>
        </w:tblPrEx>
        <w:trPr>
          <w:trHeight w:hRule="exact" w:val="1541"/>
        </w:trPr>
        <w:tc>
          <w:tcPr>
            <w:tcW w:w="2410" w:type="dxa"/>
            <w:tcBorders>
              <w:top w:val="single" w:sz="4" w:space="0" w:color="000000"/>
              <w:left w:val="single" w:sz="4" w:space="0" w:color="000000"/>
              <w:bottom w:val="single" w:sz="4" w:space="0" w:color="000000"/>
              <w:right w:val="single" w:sz="4" w:space="0" w:color="000000"/>
            </w:tcBorders>
            <w:vAlign w:val="center"/>
          </w:tcPr>
          <w:p w14:paraId="660FCF66" w14:textId="77777777" w:rsidR="00523AF4" w:rsidRDefault="00EE6B67">
            <w:pPr>
              <w:spacing w:before="649" w:after="620" w:line="271" w:lineRule="exact"/>
              <w:ind w:left="19"/>
              <w:textAlignment w:val="baseline"/>
              <w:rPr>
                <w:rFonts w:ascii="Arial" w:eastAsia="Arial" w:hAnsi="Arial"/>
                <w:b/>
                <w:color w:val="000000"/>
                <w:sz w:val="24"/>
              </w:rPr>
            </w:pPr>
            <w:r>
              <w:rPr>
                <w:rFonts w:ascii="Arial" w:eastAsia="Arial" w:hAnsi="Arial"/>
                <w:b/>
                <w:color w:val="000000"/>
                <w:sz w:val="24"/>
              </w:rPr>
              <w:t>"Sub-Contract"</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07945D64" w14:textId="77777777" w:rsidR="00523AF4" w:rsidRDefault="00EE6B67">
            <w:pPr>
              <w:spacing w:before="641" w:after="616" w:line="277" w:lineRule="exact"/>
              <w:ind w:left="108" w:right="108"/>
              <w:jc w:val="both"/>
              <w:textAlignment w:val="baseline"/>
              <w:rPr>
                <w:rFonts w:ascii="Arial" w:eastAsia="Arial" w:hAnsi="Arial"/>
                <w:color w:val="000000"/>
                <w:sz w:val="24"/>
              </w:rPr>
            </w:pPr>
            <w:r>
              <w:rPr>
                <w:rFonts w:ascii="Arial" w:eastAsia="Arial" w:hAnsi="Arial"/>
                <w:color w:val="000000"/>
                <w:sz w:val="24"/>
              </w:rPr>
              <w:t>any contract or agreement (or proposed contract or agreement), other than a Call-Off Contract or the Framework Contract, pursuant to which a third party:</w:t>
            </w:r>
          </w:p>
        </w:tc>
      </w:tr>
      <w:tr w:rsidR="00523AF4" w14:paraId="3CF1B28E"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6F126BB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30BC255A" w14:textId="77777777" w:rsidR="00523AF4" w:rsidRDefault="00523AF4"/>
        </w:tc>
      </w:tr>
      <w:tr w:rsidR="00523AF4" w14:paraId="0FFF1D09" w14:textId="77777777">
        <w:tblPrEx>
          <w:tblCellMar>
            <w:top w:w="0" w:type="dxa"/>
            <w:bottom w:w="0" w:type="dxa"/>
          </w:tblCellMar>
        </w:tblPrEx>
        <w:trPr>
          <w:trHeight w:hRule="exact" w:val="2760"/>
        </w:trPr>
        <w:tc>
          <w:tcPr>
            <w:tcW w:w="2410" w:type="dxa"/>
            <w:vMerge/>
            <w:tcBorders>
              <w:top w:val="single" w:sz="0" w:space="0" w:color="000000"/>
              <w:left w:val="single" w:sz="4" w:space="0" w:color="000000"/>
              <w:bottom w:val="single" w:sz="0" w:space="0" w:color="000000"/>
              <w:right w:val="single" w:sz="4" w:space="0" w:color="000000"/>
            </w:tcBorders>
          </w:tcPr>
          <w:p w14:paraId="1F5BC8A8"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vAlign w:val="center"/>
          </w:tcPr>
          <w:p w14:paraId="1F2D8B0F" w14:textId="77777777" w:rsidR="00523AF4" w:rsidRDefault="00EE6B67">
            <w:pPr>
              <w:numPr>
                <w:ilvl w:val="0"/>
                <w:numId w:val="96"/>
              </w:numPr>
              <w:tabs>
                <w:tab w:val="clear" w:pos="360"/>
                <w:tab w:val="left" w:pos="864"/>
              </w:tabs>
              <w:spacing w:before="758" w:line="277" w:lineRule="exact"/>
              <w:ind w:left="864" w:hanging="360"/>
              <w:textAlignment w:val="baseline"/>
              <w:rPr>
                <w:rFonts w:ascii="Arial" w:eastAsia="Arial" w:hAnsi="Arial"/>
                <w:color w:val="000000"/>
                <w:sz w:val="24"/>
              </w:rPr>
            </w:pPr>
            <w:r>
              <w:rPr>
                <w:rFonts w:ascii="Arial" w:eastAsia="Arial" w:hAnsi="Arial"/>
                <w:color w:val="000000"/>
                <w:sz w:val="24"/>
              </w:rPr>
              <w:t>provides the Deliverables (or any part of them);</w:t>
            </w:r>
          </w:p>
          <w:p w14:paraId="313C7081" w14:textId="77777777" w:rsidR="00523AF4" w:rsidRDefault="00EE6B67">
            <w:pPr>
              <w:numPr>
                <w:ilvl w:val="0"/>
                <w:numId w:val="96"/>
              </w:numPr>
              <w:tabs>
                <w:tab w:val="clear" w:pos="360"/>
                <w:tab w:val="left" w:pos="864"/>
              </w:tabs>
              <w:spacing w:line="276" w:lineRule="exact"/>
              <w:ind w:left="864" w:right="108" w:hanging="360"/>
              <w:jc w:val="both"/>
              <w:textAlignment w:val="baseline"/>
              <w:rPr>
                <w:rFonts w:ascii="Arial" w:eastAsia="Arial" w:hAnsi="Arial"/>
                <w:color w:val="000000"/>
                <w:sz w:val="24"/>
              </w:rPr>
            </w:pPr>
            <w:r>
              <w:rPr>
                <w:rFonts w:ascii="Arial" w:eastAsia="Arial" w:hAnsi="Arial"/>
                <w:color w:val="000000"/>
                <w:sz w:val="24"/>
              </w:rPr>
              <w:t>provides facilities or services necessary for the provision of the Deliverables (or any part of them); and/or</w:t>
            </w:r>
          </w:p>
          <w:p w14:paraId="76B4C539" w14:textId="77777777" w:rsidR="00523AF4" w:rsidRDefault="00EE6B67">
            <w:pPr>
              <w:numPr>
                <w:ilvl w:val="0"/>
                <w:numId w:val="96"/>
              </w:numPr>
              <w:tabs>
                <w:tab w:val="clear" w:pos="360"/>
                <w:tab w:val="left" w:pos="864"/>
              </w:tabs>
              <w:spacing w:after="620" w:line="276" w:lineRule="exact"/>
              <w:ind w:left="864" w:right="108" w:hanging="360"/>
              <w:jc w:val="both"/>
              <w:textAlignment w:val="baseline"/>
              <w:rPr>
                <w:rFonts w:ascii="Arial" w:eastAsia="Arial" w:hAnsi="Arial"/>
                <w:color w:val="000000"/>
                <w:sz w:val="24"/>
              </w:rPr>
            </w:pPr>
            <w:r>
              <w:rPr>
                <w:rFonts w:ascii="Arial" w:eastAsia="Arial" w:hAnsi="Arial"/>
                <w:color w:val="000000"/>
                <w:sz w:val="24"/>
              </w:rPr>
              <w:t>is responsible for the management, direction or control of the provision of the Deliverables (or any part of them);</w:t>
            </w:r>
          </w:p>
        </w:tc>
      </w:tr>
      <w:tr w:rsidR="00523AF4" w14:paraId="6F0755F9"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4909A987"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12B96FE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57ADA20"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077A15DD" w14:textId="77777777" w:rsidR="00523AF4" w:rsidRDefault="00EE6B67">
            <w:pPr>
              <w:spacing w:before="645" w:after="610" w:line="271" w:lineRule="exact"/>
              <w:ind w:left="19"/>
              <w:textAlignment w:val="baseline"/>
              <w:rPr>
                <w:rFonts w:ascii="Arial" w:eastAsia="Arial" w:hAnsi="Arial"/>
                <w:b/>
                <w:color w:val="000000"/>
                <w:sz w:val="24"/>
              </w:rPr>
            </w:pPr>
            <w:r>
              <w:rPr>
                <w:rFonts w:ascii="Arial" w:eastAsia="Arial" w:hAnsi="Arial"/>
                <w:b/>
                <w:color w:val="000000"/>
                <w:sz w:val="24"/>
              </w:rPr>
              <w:t>"Subcontractor"</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71A5820B" w14:textId="77777777" w:rsidR="00523AF4" w:rsidRDefault="00EE6B67">
            <w:pPr>
              <w:spacing w:before="640" w:after="620" w:line="277" w:lineRule="exact"/>
              <w:ind w:left="108" w:right="108"/>
              <w:jc w:val="both"/>
              <w:textAlignment w:val="baseline"/>
              <w:rPr>
                <w:rFonts w:ascii="Arial" w:eastAsia="Arial" w:hAnsi="Arial"/>
                <w:color w:val="000000"/>
                <w:sz w:val="24"/>
              </w:rPr>
            </w:pPr>
            <w:r>
              <w:rPr>
                <w:rFonts w:ascii="Arial" w:eastAsia="Arial" w:hAnsi="Arial"/>
                <w:color w:val="000000"/>
                <w:sz w:val="24"/>
              </w:rPr>
              <w:t>any person other than the Supplier, who is a party to a Sub-Contract and the servants or agents of that person;</w:t>
            </w:r>
          </w:p>
        </w:tc>
      </w:tr>
      <w:tr w:rsidR="00523AF4" w14:paraId="202EC7D4" w14:textId="77777777">
        <w:tblPrEx>
          <w:tblCellMar>
            <w:top w:w="0" w:type="dxa"/>
            <w:bottom w:w="0" w:type="dxa"/>
          </w:tblCellMar>
        </w:tblPrEx>
        <w:trPr>
          <w:trHeight w:hRule="exact" w:val="279"/>
        </w:trPr>
        <w:tc>
          <w:tcPr>
            <w:tcW w:w="2410" w:type="dxa"/>
            <w:vMerge w:val="restart"/>
            <w:tcBorders>
              <w:top w:val="single" w:sz="4" w:space="0" w:color="000000"/>
              <w:left w:val="single" w:sz="4" w:space="0" w:color="000000"/>
              <w:bottom w:val="single" w:sz="0" w:space="0" w:color="000000"/>
              <w:right w:val="single" w:sz="4" w:space="0" w:color="000000"/>
            </w:tcBorders>
          </w:tcPr>
          <w:p w14:paraId="050F00D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2B9F7A97" w14:textId="77777777" w:rsidR="00523AF4" w:rsidRDefault="00523AF4"/>
        </w:tc>
      </w:tr>
      <w:tr w:rsidR="00523AF4" w14:paraId="3F57EDE6"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3DB4C2BE"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5A9FCBB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6EADB97"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2B4E5B09" w14:textId="77777777" w:rsidR="00523AF4" w:rsidRDefault="00EE6B67">
            <w:pPr>
              <w:spacing w:before="645" w:after="610" w:line="271" w:lineRule="exact"/>
              <w:ind w:left="19"/>
              <w:textAlignment w:val="baseline"/>
              <w:rPr>
                <w:rFonts w:ascii="Arial" w:eastAsia="Arial" w:hAnsi="Arial"/>
                <w:b/>
                <w:color w:val="000000"/>
                <w:sz w:val="24"/>
              </w:rPr>
            </w:pPr>
            <w:r>
              <w:rPr>
                <w:rFonts w:ascii="Arial" w:eastAsia="Arial" w:hAnsi="Arial"/>
                <w:b/>
                <w:color w:val="000000"/>
                <w:sz w:val="24"/>
              </w:rPr>
              <w:t>"Subprocessor"</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780730DF" w14:textId="77777777" w:rsidR="00523AF4" w:rsidRDefault="00EE6B67">
            <w:pPr>
              <w:spacing w:before="635" w:after="611" w:line="277" w:lineRule="exact"/>
              <w:ind w:left="108" w:right="108"/>
              <w:jc w:val="both"/>
              <w:textAlignment w:val="baseline"/>
              <w:rPr>
                <w:rFonts w:ascii="Arial" w:eastAsia="Arial" w:hAnsi="Arial"/>
                <w:color w:val="000000"/>
                <w:sz w:val="24"/>
              </w:rPr>
            </w:pPr>
            <w:r>
              <w:rPr>
                <w:rFonts w:ascii="Arial" w:eastAsia="Arial" w:hAnsi="Arial"/>
                <w:color w:val="000000"/>
                <w:sz w:val="24"/>
              </w:rPr>
              <w:t>any third Party appointed to process Personal Data on behalf of that Processor related to a Contract;</w:t>
            </w:r>
          </w:p>
        </w:tc>
      </w:tr>
      <w:tr w:rsidR="00523AF4" w14:paraId="06D90CB1" w14:textId="77777777">
        <w:tblPrEx>
          <w:tblCellMar>
            <w:top w:w="0" w:type="dxa"/>
            <w:bottom w:w="0" w:type="dxa"/>
          </w:tblCellMar>
        </w:tblPrEx>
        <w:trPr>
          <w:trHeight w:hRule="exact" w:val="274"/>
        </w:trPr>
        <w:tc>
          <w:tcPr>
            <w:tcW w:w="2410" w:type="dxa"/>
            <w:vMerge w:val="restart"/>
            <w:tcBorders>
              <w:top w:val="single" w:sz="4" w:space="0" w:color="000000"/>
              <w:left w:val="single" w:sz="4" w:space="0" w:color="000000"/>
              <w:bottom w:val="single" w:sz="0" w:space="0" w:color="000000"/>
              <w:right w:val="single" w:sz="4" w:space="0" w:color="000000"/>
            </w:tcBorders>
          </w:tcPr>
          <w:p w14:paraId="3AF6FE0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307B5783" w14:textId="77777777" w:rsidR="00523AF4" w:rsidRDefault="00523AF4"/>
        </w:tc>
      </w:tr>
      <w:tr w:rsidR="00523AF4" w14:paraId="09D9E164"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4FC89C72"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5E26997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7DC04E9"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06A88289" w14:textId="77777777" w:rsidR="00523AF4" w:rsidRDefault="00EE6B67">
            <w:pPr>
              <w:spacing w:before="644" w:after="615" w:line="271" w:lineRule="exact"/>
              <w:ind w:left="19"/>
              <w:textAlignment w:val="baseline"/>
              <w:rPr>
                <w:rFonts w:ascii="Arial" w:eastAsia="Arial" w:hAnsi="Arial"/>
                <w:b/>
                <w:color w:val="000000"/>
                <w:sz w:val="24"/>
              </w:rPr>
            </w:pPr>
            <w:r>
              <w:rPr>
                <w:rFonts w:ascii="Arial" w:eastAsia="Arial" w:hAnsi="Arial"/>
                <w:b/>
                <w:color w:val="000000"/>
                <w:sz w:val="24"/>
              </w:rPr>
              <w:t>"Supplier"</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09A48702" w14:textId="77777777" w:rsidR="00523AF4" w:rsidRDefault="00EE6B67">
            <w:pPr>
              <w:spacing w:before="639" w:after="611" w:line="277" w:lineRule="exact"/>
              <w:ind w:left="108" w:right="108"/>
              <w:jc w:val="both"/>
              <w:textAlignment w:val="baseline"/>
              <w:rPr>
                <w:rFonts w:ascii="Arial" w:eastAsia="Arial" w:hAnsi="Arial"/>
                <w:color w:val="000000"/>
                <w:sz w:val="24"/>
              </w:rPr>
            </w:pPr>
            <w:r>
              <w:rPr>
                <w:rFonts w:ascii="Arial" w:eastAsia="Arial" w:hAnsi="Arial"/>
                <w:color w:val="000000"/>
                <w:sz w:val="24"/>
              </w:rPr>
              <w:t>the person, firm or company identified in the Framework Award Form;</w:t>
            </w:r>
          </w:p>
        </w:tc>
      </w:tr>
      <w:tr w:rsidR="00523AF4" w14:paraId="7D0BC294" w14:textId="77777777">
        <w:tblPrEx>
          <w:tblCellMar>
            <w:top w:w="0" w:type="dxa"/>
            <w:bottom w:w="0" w:type="dxa"/>
          </w:tblCellMar>
        </w:tblPrEx>
        <w:trPr>
          <w:trHeight w:hRule="exact" w:val="278"/>
        </w:trPr>
        <w:tc>
          <w:tcPr>
            <w:tcW w:w="2410" w:type="dxa"/>
            <w:vMerge w:val="restart"/>
            <w:tcBorders>
              <w:top w:val="single" w:sz="4" w:space="0" w:color="000000"/>
              <w:left w:val="single" w:sz="4" w:space="0" w:color="000000"/>
              <w:bottom w:val="single" w:sz="0" w:space="0" w:color="000000"/>
              <w:right w:val="single" w:sz="4" w:space="0" w:color="000000"/>
            </w:tcBorders>
          </w:tcPr>
          <w:p w14:paraId="1EB5266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268FFDE3" w14:textId="77777777" w:rsidR="00523AF4" w:rsidRDefault="00523AF4"/>
        </w:tc>
      </w:tr>
      <w:tr w:rsidR="00523AF4" w14:paraId="18A23339"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4734B528"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4C16901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3F46C80"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2193D106" w14:textId="77777777" w:rsidR="00523AF4" w:rsidRDefault="00EE6B67">
            <w:pPr>
              <w:spacing w:before="644" w:after="615" w:line="271" w:lineRule="exact"/>
              <w:ind w:left="19"/>
              <w:textAlignment w:val="baseline"/>
              <w:rPr>
                <w:rFonts w:ascii="Arial" w:eastAsia="Arial" w:hAnsi="Arial"/>
                <w:b/>
                <w:color w:val="000000"/>
                <w:sz w:val="24"/>
              </w:rPr>
            </w:pPr>
            <w:r>
              <w:rPr>
                <w:rFonts w:ascii="Arial" w:eastAsia="Arial" w:hAnsi="Arial"/>
                <w:b/>
                <w:color w:val="000000"/>
                <w:sz w:val="24"/>
              </w:rPr>
              <w:t>"Supplier Assets"</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3EC69950" w14:textId="77777777" w:rsidR="00523AF4" w:rsidRDefault="00EE6B67">
            <w:pPr>
              <w:spacing w:before="636" w:after="611" w:line="277" w:lineRule="exact"/>
              <w:ind w:left="108" w:right="108"/>
              <w:jc w:val="both"/>
              <w:textAlignment w:val="baseline"/>
              <w:rPr>
                <w:rFonts w:ascii="Arial" w:eastAsia="Arial" w:hAnsi="Arial"/>
                <w:color w:val="000000"/>
                <w:sz w:val="24"/>
              </w:rPr>
            </w:pPr>
            <w:r>
              <w:rPr>
                <w:rFonts w:ascii="Arial" w:eastAsia="Arial" w:hAnsi="Arial"/>
                <w:color w:val="000000"/>
                <w:sz w:val="24"/>
              </w:rPr>
              <w:t>all assets and rights used by the Supplier to provide the Deliverables in accordance with the Call-Off Contract but excluding the Buyer Assets;</w:t>
            </w:r>
          </w:p>
        </w:tc>
      </w:tr>
      <w:tr w:rsidR="00523AF4" w14:paraId="1C0750BD"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32F34D8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3AF31F5F" w14:textId="77777777" w:rsidR="00523AF4" w:rsidRDefault="00523AF4"/>
        </w:tc>
      </w:tr>
      <w:tr w:rsidR="00523AF4" w14:paraId="0206430B" w14:textId="77777777">
        <w:tblPrEx>
          <w:tblCellMar>
            <w:top w:w="0" w:type="dxa"/>
            <w:bottom w:w="0" w:type="dxa"/>
          </w:tblCellMar>
        </w:tblPrEx>
        <w:trPr>
          <w:trHeight w:hRule="exact" w:val="134"/>
        </w:trPr>
        <w:tc>
          <w:tcPr>
            <w:tcW w:w="2410" w:type="dxa"/>
            <w:vMerge/>
            <w:tcBorders>
              <w:top w:val="single" w:sz="0" w:space="0" w:color="000000"/>
              <w:left w:val="single" w:sz="4" w:space="0" w:color="000000"/>
              <w:bottom w:val="single" w:sz="4" w:space="0" w:color="000000"/>
              <w:right w:val="single" w:sz="4" w:space="0" w:color="000000"/>
            </w:tcBorders>
          </w:tcPr>
          <w:p w14:paraId="5FB1123D"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2715951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4546B7BD" w14:textId="77777777" w:rsidR="00523AF4" w:rsidRDefault="00523AF4">
      <w:pPr>
        <w:spacing w:after="644" w:line="20" w:lineRule="exact"/>
      </w:pPr>
    </w:p>
    <w:p w14:paraId="4503B716"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3A93A747"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85 </w:t>
      </w:r>
      <w:r>
        <w:rPr>
          <w:rFonts w:ascii="Arial" w:eastAsia="Arial" w:hAnsi="Arial"/>
          <w:color w:val="000000"/>
          <w:sz w:val="20"/>
        </w:rPr>
        <w:t>Model Version: v3.8</w:t>
      </w:r>
    </w:p>
    <w:p w14:paraId="4D8511EE" w14:textId="77777777" w:rsidR="00523AF4" w:rsidRDefault="00523AF4">
      <w:pPr>
        <w:sectPr w:rsidR="00523AF4">
          <w:pgSz w:w="11904" w:h="16838"/>
          <w:pgMar w:top="700" w:right="698" w:bottom="562" w:left="1423" w:header="720" w:footer="720" w:gutter="0"/>
          <w:cols w:space="720"/>
        </w:sectPr>
      </w:pPr>
    </w:p>
    <w:p w14:paraId="050DA7B7" w14:textId="77777777" w:rsidR="00523AF4" w:rsidRDefault="00EE6B67">
      <w:pPr>
        <w:spacing w:before="18" w:after="247"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7A8F3A32" w14:textId="77777777">
        <w:tblPrEx>
          <w:tblCellMar>
            <w:top w:w="0" w:type="dxa"/>
            <w:bottom w:w="0" w:type="dxa"/>
          </w:tblCellMar>
        </w:tblPrEx>
        <w:trPr>
          <w:trHeight w:hRule="exact" w:val="1819"/>
        </w:trPr>
        <w:tc>
          <w:tcPr>
            <w:tcW w:w="2410" w:type="dxa"/>
            <w:vMerge w:val="restart"/>
            <w:tcBorders>
              <w:top w:val="single" w:sz="4" w:space="0" w:color="000000"/>
              <w:left w:val="single" w:sz="4" w:space="0" w:color="000000"/>
              <w:bottom w:val="single" w:sz="0" w:space="0" w:color="000000"/>
              <w:right w:val="single" w:sz="4" w:space="0" w:color="000000"/>
            </w:tcBorders>
            <w:vAlign w:val="center"/>
          </w:tcPr>
          <w:p w14:paraId="77E7B932" w14:textId="77777777" w:rsidR="00523AF4" w:rsidRDefault="00EE6B67">
            <w:pPr>
              <w:spacing w:before="641" w:after="616" w:line="277" w:lineRule="exact"/>
              <w:ind w:right="576"/>
              <w:textAlignment w:val="baseline"/>
              <w:rPr>
                <w:rFonts w:ascii="Arial" w:eastAsia="Arial" w:hAnsi="Arial"/>
                <w:b/>
                <w:color w:val="000000"/>
                <w:spacing w:val="-1"/>
                <w:sz w:val="24"/>
              </w:rPr>
            </w:pPr>
            <w:r>
              <w:rPr>
                <w:rFonts w:ascii="Arial" w:eastAsia="Arial" w:hAnsi="Arial"/>
                <w:b/>
                <w:color w:val="000000"/>
                <w:spacing w:val="-1"/>
                <w:sz w:val="24"/>
              </w:rPr>
              <w:t>"Supplier Authorised Representative"</w:t>
            </w:r>
          </w:p>
        </w:tc>
        <w:tc>
          <w:tcPr>
            <w:tcW w:w="7339" w:type="dxa"/>
            <w:tcBorders>
              <w:top w:val="single" w:sz="4" w:space="0" w:color="000000"/>
              <w:left w:val="single" w:sz="4" w:space="0" w:color="000000"/>
              <w:bottom w:val="single" w:sz="4" w:space="0" w:color="000000"/>
              <w:right w:val="single" w:sz="4" w:space="0" w:color="000000"/>
            </w:tcBorders>
            <w:vAlign w:val="center"/>
          </w:tcPr>
          <w:p w14:paraId="0FB8A954" w14:textId="77777777" w:rsidR="00523AF4" w:rsidRDefault="00EE6B67">
            <w:pPr>
              <w:tabs>
                <w:tab w:val="left" w:pos="648"/>
                <w:tab w:val="left" w:pos="2376"/>
                <w:tab w:val="left" w:pos="3600"/>
                <w:tab w:val="left" w:pos="4536"/>
                <w:tab w:val="left" w:pos="5616"/>
                <w:tab w:val="left" w:pos="6552"/>
                <w:tab w:val="right" w:pos="7272"/>
              </w:tabs>
              <w:spacing w:before="643" w:line="276" w:lineRule="exact"/>
              <w:ind w:right="106"/>
              <w:jc w:val="right"/>
              <w:textAlignment w:val="baseline"/>
              <w:rPr>
                <w:rFonts w:ascii="Arial" w:eastAsia="Arial" w:hAnsi="Arial"/>
                <w:color w:val="000000"/>
                <w:sz w:val="24"/>
              </w:rPr>
            </w:pPr>
            <w:r>
              <w:rPr>
                <w:rFonts w:ascii="Arial" w:eastAsia="Arial" w:hAnsi="Arial"/>
                <w:color w:val="000000"/>
                <w:sz w:val="24"/>
              </w:rPr>
              <w:t>the</w:t>
            </w:r>
            <w:r>
              <w:rPr>
                <w:rFonts w:ascii="Arial" w:eastAsia="Arial" w:hAnsi="Arial"/>
                <w:color w:val="000000"/>
                <w:sz w:val="24"/>
              </w:rPr>
              <w:tab/>
              <w:t>representative</w:t>
            </w:r>
            <w:r>
              <w:rPr>
                <w:rFonts w:ascii="Arial" w:eastAsia="Arial" w:hAnsi="Arial"/>
                <w:color w:val="000000"/>
                <w:sz w:val="24"/>
              </w:rPr>
              <w:tab/>
              <w:t>appointed</w:t>
            </w:r>
            <w:r>
              <w:rPr>
                <w:rFonts w:ascii="Arial" w:eastAsia="Arial" w:hAnsi="Arial"/>
                <w:color w:val="000000"/>
                <w:sz w:val="24"/>
              </w:rPr>
              <w:tab/>
              <w:t>by the</w:t>
            </w:r>
            <w:r>
              <w:rPr>
                <w:rFonts w:ascii="Arial" w:eastAsia="Arial" w:hAnsi="Arial"/>
                <w:color w:val="000000"/>
                <w:sz w:val="24"/>
              </w:rPr>
              <w:tab/>
              <w:t>Supplier</w:t>
            </w:r>
            <w:r>
              <w:rPr>
                <w:rFonts w:ascii="Arial" w:eastAsia="Arial" w:hAnsi="Arial"/>
                <w:color w:val="000000"/>
                <w:sz w:val="24"/>
              </w:rPr>
              <w:tab/>
              <w:t>named</w:t>
            </w:r>
            <w:r>
              <w:rPr>
                <w:rFonts w:ascii="Arial" w:eastAsia="Arial" w:hAnsi="Arial"/>
                <w:color w:val="000000"/>
                <w:sz w:val="24"/>
              </w:rPr>
              <w:tab/>
              <w:t>in</w:t>
            </w:r>
            <w:r>
              <w:rPr>
                <w:rFonts w:ascii="Arial" w:eastAsia="Arial" w:hAnsi="Arial"/>
                <w:color w:val="000000"/>
                <w:sz w:val="24"/>
              </w:rPr>
              <w:tab/>
              <w:t>the</w:t>
            </w:r>
          </w:p>
          <w:p w14:paraId="3A44C03A" w14:textId="77777777" w:rsidR="00523AF4" w:rsidRDefault="00EE6B67">
            <w:pPr>
              <w:spacing w:before="2" w:after="617" w:line="276" w:lineRule="exact"/>
              <w:ind w:left="144"/>
              <w:textAlignment w:val="baseline"/>
              <w:rPr>
                <w:rFonts w:ascii="Arial" w:eastAsia="Arial" w:hAnsi="Arial"/>
                <w:color w:val="000000"/>
                <w:sz w:val="24"/>
              </w:rPr>
            </w:pPr>
            <w:r>
              <w:rPr>
                <w:rFonts w:ascii="Arial" w:eastAsia="Arial" w:hAnsi="Arial"/>
                <w:color w:val="000000"/>
                <w:sz w:val="24"/>
              </w:rPr>
              <w:t>Framework Award Form, or later defined in a Call-Off Contract;</w:t>
            </w:r>
          </w:p>
        </w:tc>
      </w:tr>
      <w:tr w:rsidR="00523AF4" w14:paraId="7813BCCD" w14:textId="77777777">
        <w:tblPrEx>
          <w:tblCellMar>
            <w:top w:w="0" w:type="dxa"/>
            <w:bottom w:w="0" w:type="dxa"/>
          </w:tblCellMar>
        </w:tblPrEx>
        <w:trPr>
          <w:trHeight w:hRule="exact" w:val="274"/>
        </w:trPr>
        <w:tc>
          <w:tcPr>
            <w:tcW w:w="2410" w:type="dxa"/>
            <w:vMerge/>
            <w:tcBorders>
              <w:top w:val="single" w:sz="0" w:space="0" w:color="000000"/>
              <w:left w:val="single" w:sz="4" w:space="0" w:color="000000"/>
              <w:bottom w:val="single" w:sz="4" w:space="0" w:color="000000"/>
              <w:right w:val="single" w:sz="4" w:space="0" w:color="000000"/>
            </w:tcBorders>
            <w:vAlign w:val="center"/>
          </w:tcPr>
          <w:p w14:paraId="63B89B27" w14:textId="77777777" w:rsidR="00523AF4" w:rsidRDefault="00523AF4"/>
        </w:tc>
        <w:tc>
          <w:tcPr>
            <w:tcW w:w="7339" w:type="dxa"/>
            <w:vMerge w:val="restart"/>
            <w:tcBorders>
              <w:top w:val="single" w:sz="4" w:space="0" w:color="000000"/>
              <w:left w:val="single" w:sz="4" w:space="0" w:color="000000"/>
              <w:bottom w:val="single" w:sz="0" w:space="0" w:color="000000"/>
              <w:right w:val="single" w:sz="4" w:space="0" w:color="000000"/>
            </w:tcBorders>
          </w:tcPr>
          <w:p w14:paraId="3C25254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74BFDCB"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283F048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tcPr>
          <w:p w14:paraId="149D72DB" w14:textId="77777777" w:rsidR="00523AF4" w:rsidRDefault="00523AF4"/>
        </w:tc>
      </w:tr>
      <w:tr w:rsidR="00523AF4" w14:paraId="7A4A1992" w14:textId="77777777">
        <w:tblPrEx>
          <w:tblCellMar>
            <w:top w:w="0" w:type="dxa"/>
            <w:bottom w:w="0" w:type="dxa"/>
          </w:tblCellMar>
        </w:tblPrEx>
        <w:trPr>
          <w:trHeight w:hRule="exact" w:val="2088"/>
        </w:trPr>
        <w:tc>
          <w:tcPr>
            <w:tcW w:w="2410" w:type="dxa"/>
            <w:tcBorders>
              <w:top w:val="single" w:sz="4" w:space="0" w:color="000000"/>
              <w:left w:val="single" w:sz="4" w:space="0" w:color="000000"/>
              <w:bottom w:val="single" w:sz="4" w:space="0" w:color="000000"/>
              <w:right w:val="single" w:sz="4" w:space="0" w:color="000000"/>
            </w:tcBorders>
            <w:vAlign w:val="center"/>
          </w:tcPr>
          <w:p w14:paraId="39544477" w14:textId="77777777" w:rsidR="00523AF4" w:rsidRDefault="00EE6B67">
            <w:pPr>
              <w:spacing w:before="637" w:after="615" w:line="277" w:lineRule="exact"/>
              <w:textAlignment w:val="baseline"/>
              <w:rPr>
                <w:rFonts w:ascii="Arial" w:eastAsia="Arial" w:hAnsi="Arial"/>
                <w:b/>
                <w:color w:val="000000"/>
                <w:sz w:val="24"/>
              </w:rPr>
            </w:pPr>
            <w:r>
              <w:rPr>
                <w:rFonts w:ascii="Arial" w:eastAsia="Arial" w:hAnsi="Arial"/>
                <w:b/>
                <w:color w:val="000000"/>
                <w:sz w:val="24"/>
              </w:rPr>
              <w:t>"Supplier's Confidential Information"</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70D35C79" w14:textId="77777777" w:rsidR="00523AF4" w:rsidRDefault="00EE6B67">
            <w:pPr>
              <w:numPr>
                <w:ilvl w:val="0"/>
                <w:numId w:val="97"/>
              </w:numPr>
              <w:spacing w:before="639" w:line="276" w:lineRule="exact"/>
              <w:ind w:right="108"/>
              <w:jc w:val="right"/>
              <w:textAlignment w:val="baseline"/>
              <w:rPr>
                <w:rFonts w:ascii="Arial" w:eastAsia="Arial" w:hAnsi="Arial"/>
                <w:color w:val="000000"/>
                <w:sz w:val="24"/>
              </w:rPr>
            </w:pPr>
            <w:r>
              <w:rPr>
                <w:rFonts w:ascii="Arial" w:eastAsia="Arial" w:hAnsi="Arial"/>
                <w:color w:val="000000"/>
                <w:sz w:val="24"/>
              </w:rPr>
              <w:t>any information, however it is conveyed, that relates to the</w:t>
            </w:r>
          </w:p>
          <w:p w14:paraId="778F8697" w14:textId="77777777" w:rsidR="00523AF4" w:rsidRDefault="00EE6B67">
            <w:pPr>
              <w:tabs>
                <w:tab w:val="left" w:pos="2088"/>
                <w:tab w:val="left" w:pos="3024"/>
                <w:tab w:val="left" w:pos="4824"/>
                <w:tab w:val="left" w:pos="5400"/>
                <w:tab w:val="left" w:pos="5832"/>
                <w:tab w:val="right" w:pos="7272"/>
              </w:tabs>
              <w:spacing w:before="2" w:line="276" w:lineRule="exact"/>
              <w:ind w:left="864" w:right="108"/>
              <w:jc w:val="both"/>
              <w:textAlignment w:val="baseline"/>
              <w:rPr>
                <w:rFonts w:ascii="Arial" w:eastAsia="Arial" w:hAnsi="Arial"/>
                <w:color w:val="000000"/>
                <w:sz w:val="24"/>
              </w:rPr>
            </w:pPr>
            <w:r>
              <w:rPr>
                <w:rFonts w:ascii="Arial" w:eastAsia="Arial" w:hAnsi="Arial"/>
                <w:color w:val="000000"/>
                <w:sz w:val="24"/>
              </w:rPr>
              <w:t>business,</w:t>
            </w:r>
            <w:r>
              <w:rPr>
                <w:rFonts w:ascii="Arial" w:eastAsia="Arial" w:hAnsi="Arial"/>
                <w:color w:val="000000"/>
                <w:sz w:val="24"/>
              </w:rPr>
              <w:tab/>
              <w:t>affairs,</w:t>
            </w:r>
            <w:r>
              <w:rPr>
                <w:rFonts w:ascii="Arial" w:eastAsia="Arial" w:hAnsi="Arial"/>
                <w:color w:val="000000"/>
                <w:sz w:val="24"/>
              </w:rPr>
              <w:tab/>
              <w:t>developments,</w:t>
            </w:r>
            <w:r>
              <w:rPr>
                <w:rFonts w:ascii="Arial" w:eastAsia="Arial" w:hAnsi="Arial"/>
                <w:color w:val="000000"/>
                <w:sz w:val="24"/>
              </w:rPr>
              <w:tab/>
              <w:t>IPR</w:t>
            </w:r>
            <w:r>
              <w:rPr>
                <w:rFonts w:ascii="Arial" w:eastAsia="Arial" w:hAnsi="Arial"/>
                <w:color w:val="000000"/>
                <w:sz w:val="24"/>
              </w:rPr>
              <w:tab/>
              <w:t>of</w:t>
            </w:r>
            <w:r>
              <w:rPr>
                <w:rFonts w:ascii="Arial" w:eastAsia="Arial" w:hAnsi="Arial"/>
                <w:color w:val="000000"/>
                <w:sz w:val="24"/>
              </w:rPr>
              <w:tab/>
              <w:t>the</w:t>
            </w:r>
            <w:r>
              <w:rPr>
                <w:rFonts w:ascii="Arial" w:eastAsia="Arial" w:hAnsi="Arial"/>
                <w:color w:val="000000"/>
                <w:sz w:val="24"/>
              </w:rPr>
              <w:tab/>
              <w:t xml:space="preserve">Supplier </w:t>
            </w:r>
            <w:r>
              <w:rPr>
                <w:rFonts w:ascii="Arial" w:eastAsia="Arial" w:hAnsi="Arial"/>
                <w:color w:val="000000"/>
                <w:sz w:val="24"/>
              </w:rPr>
              <w:br/>
              <w:t>(including the Supplier Existing IPR) trade secrets, Know-How, and/or personnel of the Supplier;</w:t>
            </w:r>
          </w:p>
          <w:p w14:paraId="582B39C7" w14:textId="77777777" w:rsidR="00523AF4" w:rsidRDefault="00EE6B67">
            <w:pPr>
              <w:numPr>
                <w:ilvl w:val="0"/>
                <w:numId w:val="97"/>
              </w:numPr>
              <w:tabs>
                <w:tab w:val="clear" w:pos="360"/>
                <w:tab w:val="left" w:pos="864"/>
                <w:tab w:val="left" w:pos="2304"/>
                <w:tab w:val="left" w:pos="3744"/>
                <w:tab w:val="left" w:pos="4680"/>
                <w:tab w:val="left" w:pos="6048"/>
                <w:tab w:val="right" w:pos="7272"/>
              </w:tabs>
              <w:spacing w:line="275" w:lineRule="exact"/>
              <w:ind w:left="864" w:right="108" w:hanging="360"/>
              <w:jc w:val="both"/>
              <w:textAlignment w:val="baseline"/>
              <w:rPr>
                <w:rFonts w:ascii="Arial" w:eastAsia="Arial" w:hAnsi="Arial"/>
                <w:color w:val="000000"/>
                <w:spacing w:val="-31"/>
                <w:sz w:val="24"/>
              </w:rPr>
            </w:pPr>
            <w:r>
              <w:rPr>
                <w:rFonts w:ascii="Arial" w:eastAsia="Arial" w:hAnsi="Arial"/>
                <w:color w:val="000000"/>
                <w:spacing w:val="-31"/>
                <w:sz w:val="24"/>
              </w:rPr>
              <w:t>any</w:t>
            </w:r>
            <w:r>
              <w:rPr>
                <w:rFonts w:ascii="Arial" w:eastAsia="Arial" w:hAnsi="Arial"/>
                <w:color w:val="000000"/>
                <w:spacing w:val="-31"/>
                <w:sz w:val="24"/>
              </w:rPr>
              <w:tab/>
              <w:t>ot</w:t>
            </w:r>
            <w:r>
              <w:rPr>
                <w:rFonts w:ascii="Arial" w:eastAsia="Arial" w:hAnsi="Arial"/>
                <w:color w:val="000000"/>
                <w:spacing w:val="-31"/>
                <w:sz w:val="24"/>
              </w:rPr>
              <w:t>her</w:t>
            </w:r>
            <w:r>
              <w:rPr>
                <w:rFonts w:ascii="Arial" w:eastAsia="Arial" w:hAnsi="Arial"/>
                <w:color w:val="000000"/>
                <w:spacing w:val="-31"/>
                <w:sz w:val="24"/>
              </w:rPr>
              <w:tab/>
              <w:t>information</w:t>
            </w:r>
            <w:r>
              <w:rPr>
                <w:rFonts w:ascii="Arial" w:eastAsia="Arial" w:hAnsi="Arial"/>
                <w:color w:val="000000"/>
                <w:spacing w:val="-31"/>
                <w:sz w:val="24"/>
              </w:rPr>
              <w:tab/>
              <w:t>clearly</w:t>
            </w:r>
            <w:r>
              <w:rPr>
                <w:rFonts w:ascii="Arial" w:eastAsia="Arial" w:hAnsi="Arial"/>
                <w:color w:val="000000"/>
                <w:spacing w:val="-31"/>
                <w:sz w:val="24"/>
              </w:rPr>
              <w:tab/>
              <w:t>designated</w:t>
            </w:r>
            <w:r>
              <w:rPr>
                <w:rFonts w:ascii="Arial" w:eastAsia="Arial" w:hAnsi="Arial"/>
                <w:color w:val="000000"/>
                <w:spacing w:val="-31"/>
                <w:sz w:val="24"/>
              </w:rPr>
              <w:tab/>
              <w:t>as</w:t>
            </w:r>
            <w:r>
              <w:rPr>
                <w:rFonts w:ascii="Arial" w:eastAsia="Arial" w:hAnsi="Arial"/>
                <w:color w:val="000000"/>
                <w:spacing w:val="-31"/>
                <w:sz w:val="24"/>
              </w:rPr>
              <w:tab/>
              <w:t xml:space="preserve">being </w:t>
            </w:r>
            <w:r>
              <w:rPr>
                <w:rFonts w:ascii="Arial" w:eastAsia="Arial" w:hAnsi="Arial"/>
                <w:color w:val="000000"/>
                <w:spacing w:val="-31"/>
                <w:sz w:val="24"/>
              </w:rPr>
              <w:br/>
              <w:t>confidential (whether or not it is marked as "confidential") or which ought reasonably to be considered to be confidential and which comes (or has come) to the Supplier’s attention or into the Supplier’s possess</w:t>
            </w:r>
            <w:r>
              <w:rPr>
                <w:rFonts w:ascii="Arial" w:eastAsia="Arial" w:hAnsi="Arial"/>
                <w:color w:val="000000"/>
                <w:spacing w:val="-31"/>
                <w:sz w:val="24"/>
              </w:rPr>
              <w:t>ion in connection with a Contract;</w:t>
            </w:r>
          </w:p>
          <w:p w14:paraId="0D5468EE" w14:textId="77777777" w:rsidR="00523AF4" w:rsidRDefault="00EE6B67">
            <w:pPr>
              <w:numPr>
                <w:ilvl w:val="0"/>
                <w:numId w:val="97"/>
              </w:numPr>
              <w:spacing w:before="2" w:after="612" w:line="276" w:lineRule="exact"/>
              <w:ind w:right="1186"/>
              <w:jc w:val="right"/>
              <w:textAlignment w:val="baseline"/>
              <w:rPr>
                <w:rFonts w:ascii="Arial" w:eastAsia="Arial" w:hAnsi="Arial"/>
                <w:color w:val="000000"/>
                <w:sz w:val="24"/>
              </w:rPr>
            </w:pPr>
            <w:r>
              <w:rPr>
                <w:rFonts w:ascii="Arial" w:eastAsia="Arial" w:hAnsi="Arial"/>
                <w:color w:val="000000"/>
                <w:sz w:val="24"/>
              </w:rPr>
              <w:t>Information derived from any of (a) and (b) above;</w:t>
            </w:r>
          </w:p>
        </w:tc>
      </w:tr>
      <w:tr w:rsidR="00523AF4" w14:paraId="0BE6A7B5" w14:textId="77777777">
        <w:tblPrEx>
          <w:tblCellMar>
            <w:top w:w="0" w:type="dxa"/>
            <w:bottom w:w="0" w:type="dxa"/>
          </w:tblCellMar>
        </w:tblPrEx>
        <w:trPr>
          <w:trHeight w:hRule="exact" w:val="1935"/>
        </w:trPr>
        <w:tc>
          <w:tcPr>
            <w:tcW w:w="2410" w:type="dxa"/>
            <w:vMerge w:val="restart"/>
            <w:tcBorders>
              <w:top w:val="single" w:sz="4" w:space="0" w:color="000000"/>
              <w:left w:val="single" w:sz="4" w:space="0" w:color="000000"/>
              <w:bottom w:val="single" w:sz="0" w:space="0" w:color="000000"/>
              <w:right w:val="single" w:sz="4" w:space="0" w:color="000000"/>
            </w:tcBorders>
          </w:tcPr>
          <w:p w14:paraId="07C3EF3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02BC466E" w14:textId="77777777" w:rsidR="00523AF4" w:rsidRDefault="00523AF4"/>
        </w:tc>
      </w:tr>
      <w:tr w:rsidR="00523AF4" w14:paraId="0746D6E5"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2ABC71A5"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1A609BD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C3F30D4" w14:textId="77777777">
        <w:tblPrEx>
          <w:tblCellMar>
            <w:top w:w="0" w:type="dxa"/>
            <w:bottom w:w="0" w:type="dxa"/>
          </w:tblCellMar>
        </w:tblPrEx>
        <w:trPr>
          <w:trHeight w:hRule="exact" w:val="2208"/>
        </w:trPr>
        <w:tc>
          <w:tcPr>
            <w:tcW w:w="2410" w:type="dxa"/>
            <w:tcBorders>
              <w:top w:val="single" w:sz="4" w:space="0" w:color="000000"/>
              <w:left w:val="single" w:sz="4" w:space="0" w:color="000000"/>
              <w:bottom w:val="single" w:sz="4" w:space="0" w:color="000000"/>
              <w:right w:val="single" w:sz="4" w:space="0" w:color="000000"/>
            </w:tcBorders>
            <w:vAlign w:val="center"/>
          </w:tcPr>
          <w:p w14:paraId="43AEB3DE" w14:textId="77777777" w:rsidR="00523AF4" w:rsidRDefault="00EE6B67">
            <w:pPr>
              <w:spacing w:before="754" w:line="277" w:lineRule="exact"/>
              <w:ind w:right="855"/>
              <w:jc w:val="right"/>
              <w:textAlignment w:val="baseline"/>
              <w:rPr>
                <w:rFonts w:ascii="Arial" w:eastAsia="Arial" w:hAnsi="Arial"/>
                <w:b/>
                <w:color w:val="000000"/>
                <w:sz w:val="24"/>
              </w:rPr>
            </w:pPr>
            <w:r>
              <w:rPr>
                <w:rFonts w:ascii="Arial" w:eastAsia="Arial" w:hAnsi="Arial"/>
                <w:b/>
                <w:color w:val="000000"/>
                <w:sz w:val="24"/>
              </w:rPr>
              <w:t>"Supplier's</w:t>
            </w:r>
          </w:p>
          <w:p w14:paraId="20373556" w14:textId="77777777" w:rsidR="00523AF4" w:rsidRDefault="00EE6B67">
            <w:pPr>
              <w:spacing w:before="3" w:after="606" w:line="277" w:lineRule="exact"/>
              <w:jc w:val="center"/>
              <w:textAlignment w:val="baseline"/>
              <w:rPr>
                <w:rFonts w:ascii="Arial" w:eastAsia="Arial" w:hAnsi="Arial"/>
                <w:b/>
                <w:color w:val="000000"/>
                <w:sz w:val="24"/>
              </w:rPr>
            </w:pPr>
            <w:r>
              <w:rPr>
                <w:rFonts w:ascii="Arial" w:eastAsia="Arial" w:hAnsi="Arial"/>
                <w:b/>
                <w:color w:val="000000"/>
                <w:sz w:val="24"/>
              </w:rPr>
              <w:t xml:space="preserve">Contract </w:t>
            </w:r>
            <w:r>
              <w:rPr>
                <w:rFonts w:ascii="Arial" w:eastAsia="Arial" w:hAnsi="Arial"/>
                <w:b/>
                <w:color w:val="000000"/>
                <w:sz w:val="24"/>
              </w:rPr>
              <w:br/>
              <w:t>Manager</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0105F2C5" w14:textId="77777777" w:rsidR="00523AF4" w:rsidRDefault="00EE6B67">
            <w:pPr>
              <w:spacing w:before="756" w:after="622" w:line="276" w:lineRule="exact"/>
              <w:ind w:left="108" w:right="108"/>
              <w:jc w:val="both"/>
              <w:textAlignment w:val="baseline"/>
              <w:rPr>
                <w:rFonts w:ascii="Arial" w:eastAsia="Arial" w:hAnsi="Arial"/>
                <w:color w:val="000000"/>
                <w:spacing w:val="-2"/>
                <w:sz w:val="24"/>
              </w:rPr>
            </w:pPr>
            <w:r>
              <w:rPr>
                <w:rFonts w:ascii="Arial" w:eastAsia="Arial" w:hAnsi="Arial"/>
                <w:color w:val="000000"/>
                <w:spacing w:val="-2"/>
                <w:sz w:val="24"/>
              </w:rPr>
              <w:t>the person identified in the Order Form appointed by the Supplier to oversee the operation of the Call-Off Contract and any alternative person whom the Supplier intends to appoint to the role, provided that the Supplier informs the Buyer prior to the appoi</w:t>
            </w:r>
            <w:r>
              <w:rPr>
                <w:rFonts w:ascii="Arial" w:eastAsia="Arial" w:hAnsi="Arial"/>
                <w:color w:val="000000"/>
                <w:spacing w:val="-2"/>
                <w:sz w:val="24"/>
              </w:rPr>
              <w:t>ntment;</w:t>
            </w:r>
          </w:p>
        </w:tc>
      </w:tr>
      <w:tr w:rsidR="00523AF4" w14:paraId="3D6BF47D" w14:textId="77777777">
        <w:tblPrEx>
          <w:tblCellMar>
            <w:top w:w="0" w:type="dxa"/>
            <w:bottom w:w="0" w:type="dxa"/>
          </w:tblCellMar>
        </w:tblPrEx>
        <w:trPr>
          <w:trHeight w:hRule="exact" w:val="274"/>
        </w:trPr>
        <w:tc>
          <w:tcPr>
            <w:tcW w:w="2410" w:type="dxa"/>
            <w:vMerge w:val="restart"/>
            <w:tcBorders>
              <w:top w:val="single" w:sz="4" w:space="0" w:color="000000"/>
              <w:left w:val="single" w:sz="4" w:space="0" w:color="000000"/>
              <w:bottom w:val="single" w:sz="0" w:space="0" w:color="000000"/>
              <w:right w:val="single" w:sz="4" w:space="0" w:color="000000"/>
            </w:tcBorders>
          </w:tcPr>
          <w:p w14:paraId="7F4116D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7F1756DA" w14:textId="77777777" w:rsidR="00523AF4" w:rsidRDefault="00523AF4"/>
        </w:tc>
      </w:tr>
      <w:tr w:rsidR="00523AF4" w14:paraId="551742A4"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718F2CA9"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1CB133A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273A1428" w14:textId="77777777">
        <w:tblPrEx>
          <w:tblCellMar>
            <w:top w:w="0" w:type="dxa"/>
            <w:bottom w:w="0" w:type="dxa"/>
          </w:tblCellMar>
        </w:tblPrEx>
        <w:trPr>
          <w:trHeight w:hRule="exact" w:val="1814"/>
        </w:trPr>
        <w:tc>
          <w:tcPr>
            <w:tcW w:w="2410" w:type="dxa"/>
            <w:tcBorders>
              <w:top w:val="single" w:sz="4" w:space="0" w:color="000000"/>
              <w:left w:val="single" w:sz="4" w:space="0" w:color="000000"/>
              <w:bottom w:val="single" w:sz="4" w:space="0" w:color="000000"/>
              <w:right w:val="single" w:sz="4" w:space="0" w:color="000000"/>
            </w:tcBorders>
            <w:vAlign w:val="center"/>
          </w:tcPr>
          <w:p w14:paraId="78647786" w14:textId="77777777" w:rsidR="00523AF4" w:rsidRDefault="00EE6B67">
            <w:pPr>
              <w:spacing w:before="639" w:after="621" w:line="277" w:lineRule="exact"/>
              <w:textAlignment w:val="baseline"/>
              <w:rPr>
                <w:rFonts w:ascii="Arial" w:eastAsia="Arial" w:hAnsi="Arial"/>
                <w:b/>
                <w:color w:val="000000"/>
                <w:sz w:val="24"/>
              </w:rPr>
            </w:pPr>
            <w:r>
              <w:rPr>
                <w:rFonts w:ascii="Arial" w:eastAsia="Arial" w:hAnsi="Arial"/>
                <w:b/>
                <w:color w:val="000000"/>
                <w:sz w:val="24"/>
              </w:rPr>
              <w:t>"Supplier Equipment"</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414A49BD" w14:textId="77777777" w:rsidR="00523AF4" w:rsidRDefault="00EE6B67">
            <w:pPr>
              <w:tabs>
                <w:tab w:val="left" w:pos="720"/>
                <w:tab w:val="left" w:pos="2016"/>
                <w:tab w:val="left" w:pos="3312"/>
                <w:tab w:val="left" w:pos="4536"/>
                <w:tab w:val="left" w:pos="5112"/>
                <w:tab w:val="right" w:pos="7272"/>
              </w:tabs>
              <w:spacing w:before="638" w:line="276" w:lineRule="exact"/>
              <w:ind w:right="108"/>
              <w:jc w:val="right"/>
              <w:textAlignment w:val="baseline"/>
              <w:rPr>
                <w:rFonts w:ascii="Arial" w:eastAsia="Arial" w:hAnsi="Arial"/>
                <w:color w:val="000000"/>
                <w:sz w:val="24"/>
              </w:rPr>
            </w:pPr>
            <w:r>
              <w:rPr>
                <w:rFonts w:ascii="Arial" w:eastAsia="Arial" w:hAnsi="Arial"/>
                <w:color w:val="000000"/>
                <w:sz w:val="24"/>
              </w:rPr>
              <w:t>the</w:t>
            </w:r>
            <w:r>
              <w:rPr>
                <w:rFonts w:ascii="Arial" w:eastAsia="Arial" w:hAnsi="Arial"/>
                <w:color w:val="000000"/>
                <w:sz w:val="24"/>
              </w:rPr>
              <w:tab/>
              <w:t>Supplier's</w:t>
            </w:r>
            <w:r>
              <w:rPr>
                <w:rFonts w:ascii="Arial" w:eastAsia="Arial" w:hAnsi="Arial"/>
                <w:color w:val="000000"/>
                <w:sz w:val="24"/>
              </w:rPr>
              <w:tab/>
              <w:t>hardware,</w:t>
            </w:r>
            <w:r>
              <w:rPr>
                <w:rFonts w:ascii="Arial" w:eastAsia="Arial" w:hAnsi="Arial"/>
                <w:color w:val="000000"/>
                <w:sz w:val="24"/>
              </w:rPr>
              <w:tab/>
              <w:t>computer</w:t>
            </w:r>
            <w:r>
              <w:rPr>
                <w:rFonts w:ascii="Arial" w:eastAsia="Arial" w:hAnsi="Arial"/>
                <w:color w:val="000000"/>
                <w:sz w:val="24"/>
              </w:rPr>
              <w:tab/>
              <w:t>and</w:t>
            </w:r>
            <w:r>
              <w:rPr>
                <w:rFonts w:ascii="Arial" w:eastAsia="Arial" w:hAnsi="Arial"/>
                <w:color w:val="000000"/>
                <w:sz w:val="24"/>
              </w:rPr>
              <w:tab/>
              <w:t>telecoms</w:t>
            </w:r>
            <w:r>
              <w:rPr>
                <w:rFonts w:ascii="Arial" w:eastAsia="Arial" w:hAnsi="Arial"/>
                <w:color w:val="000000"/>
                <w:sz w:val="24"/>
              </w:rPr>
              <w:tab/>
              <w:t>devices,</w:t>
            </w:r>
          </w:p>
          <w:p w14:paraId="59FBAD74" w14:textId="77777777" w:rsidR="00523AF4" w:rsidRDefault="00EE6B67">
            <w:pPr>
              <w:spacing w:before="2" w:after="617" w:line="276" w:lineRule="exact"/>
              <w:ind w:left="144" w:right="108"/>
              <w:jc w:val="both"/>
              <w:textAlignment w:val="baseline"/>
              <w:rPr>
                <w:rFonts w:ascii="Arial" w:eastAsia="Arial" w:hAnsi="Arial"/>
                <w:color w:val="000000"/>
                <w:spacing w:val="-3"/>
                <w:sz w:val="24"/>
              </w:rPr>
            </w:pPr>
            <w:r>
              <w:rPr>
                <w:rFonts w:ascii="Arial" w:eastAsia="Arial" w:hAnsi="Arial"/>
                <w:color w:val="000000"/>
                <w:spacing w:val="-3"/>
                <w:sz w:val="24"/>
              </w:rPr>
              <w:t>equipment, plant, materials and such other items supplied and used by the Supplier (but not hired, leased or loaned from the Buyer) in the performance of its obligations under this Call-Off Contract;</w:t>
            </w:r>
          </w:p>
        </w:tc>
      </w:tr>
      <w:tr w:rsidR="00523AF4" w14:paraId="654D4A6C"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7A24144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552AC826" w14:textId="77777777" w:rsidR="00523AF4" w:rsidRDefault="00523AF4"/>
        </w:tc>
      </w:tr>
      <w:tr w:rsidR="00523AF4" w14:paraId="58A66376"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612CEB4C"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134BA93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3B05251" w14:textId="77777777">
        <w:tblPrEx>
          <w:tblCellMar>
            <w:top w:w="0" w:type="dxa"/>
            <w:bottom w:w="0" w:type="dxa"/>
          </w:tblCellMar>
        </w:tblPrEx>
        <w:trPr>
          <w:trHeight w:hRule="exact" w:val="1536"/>
        </w:trPr>
        <w:tc>
          <w:tcPr>
            <w:tcW w:w="2410" w:type="dxa"/>
            <w:vMerge w:val="restart"/>
            <w:tcBorders>
              <w:top w:val="single" w:sz="4" w:space="0" w:color="000000"/>
              <w:left w:val="single" w:sz="4" w:space="0" w:color="000000"/>
              <w:bottom w:val="single" w:sz="0" w:space="0" w:color="000000"/>
              <w:right w:val="single" w:sz="4" w:space="0" w:color="000000"/>
            </w:tcBorders>
            <w:vAlign w:val="center"/>
          </w:tcPr>
          <w:p w14:paraId="02429B95" w14:textId="77777777" w:rsidR="00523AF4" w:rsidRDefault="00EE6B67">
            <w:pPr>
              <w:spacing w:before="639" w:after="601" w:line="277" w:lineRule="exact"/>
              <w:textAlignment w:val="baseline"/>
              <w:rPr>
                <w:rFonts w:ascii="Arial" w:eastAsia="Arial" w:hAnsi="Arial"/>
                <w:b/>
                <w:color w:val="000000"/>
                <w:sz w:val="24"/>
              </w:rPr>
            </w:pPr>
            <w:r>
              <w:rPr>
                <w:rFonts w:ascii="Arial" w:eastAsia="Arial" w:hAnsi="Arial"/>
                <w:b/>
                <w:color w:val="000000"/>
                <w:sz w:val="24"/>
              </w:rPr>
              <w:t>"Supplier Marketing Contact"</w:t>
            </w:r>
          </w:p>
        </w:tc>
        <w:tc>
          <w:tcPr>
            <w:tcW w:w="7339" w:type="dxa"/>
            <w:tcBorders>
              <w:top w:val="single" w:sz="4" w:space="0" w:color="000000"/>
              <w:left w:val="single" w:sz="4" w:space="0" w:color="000000"/>
              <w:bottom w:val="single" w:sz="4" w:space="0" w:color="000000"/>
              <w:right w:val="single" w:sz="4" w:space="0" w:color="000000"/>
            </w:tcBorders>
            <w:vAlign w:val="center"/>
          </w:tcPr>
          <w:p w14:paraId="50576451" w14:textId="77777777" w:rsidR="00523AF4" w:rsidRDefault="00EE6B67">
            <w:pPr>
              <w:spacing w:before="638" w:after="621" w:line="276" w:lineRule="exact"/>
              <w:ind w:left="110"/>
              <w:textAlignment w:val="baseline"/>
              <w:rPr>
                <w:rFonts w:ascii="Arial" w:eastAsia="Arial" w:hAnsi="Arial"/>
                <w:color w:val="000000"/>
                <w:sz w:val="24"/>
              </w:rPr>
            </w:pPr>
            <w:r>
              <w:rPr>
                <w:rFonts w:ascii="Arial" w:eastAsia="Arial" w:hAnsi="Arial"/>
                <w:color w:val="000000"/>
                <w:sz w:val="24"/>
              </w:rPr>
              <w:t>shall be the person identified in the Framework Award Form;</w:t>
            </w:r>
          </w:p>
        </w:tc>
      </w:tr>
      <w:tr w:rsidR="00523AF4" w14:paraId="7FC55132" w14:textId="77777777">
        <w:tblPrEx>
          <w:tblCellMar>
            <w:top w:w="0" w:type="dxa"/>
            <w:bottom w:w="0" w:type="dxa"/>
          </w:tblCellMar>
        </w:tblPrEx>
        <w:trPr>
          <w:trHeight w:hRule="exact" w:val="273"/>
        </w:trPr>
        <w:tc>
          <w:tcPr>
            <w:tcW w:w="2410" w:type="dxa"/>
            <w:vMerge/>
            <w:tcBorders>
              <w:top w:val="single" w:sz="0" w:space="0" w:color="000000"/>
              <w:left w:val="single" w:sz="4" w:space="0" w:color="000000"/>
              <w:bottom w:val="single" w:sz="4" w:space="0" w:color="000000"/>
              <w:right w:val="single" w:sz="4" w:space="0" w:color="000000"/>
            </w:tcBorders>
            <w:vAlign w:val="center"/>
          </w:tcPr>
          <w:p w14:paraId="5E52C491" w14:textId="77777777" w:rsidR="00523AF4" w:rsidRDefault="00523AF4"/>
        </w:tc>
        <w:tc>
          <w:tcPr>
            <w:tcW w:w="7339" w:type="dxa"/>
            <w:vMerge w:val="restart"/>
            <w:tcBorders>
              <w:top w:val="single" w:sz="4" w:space="0" w:color="000000"/>
              <w:left w:val="single" w:sz="4" w:space="0" w:color="000000"/>
              <w:bottom w:val="single" w:sz="0" w:space="0" w:color="000000"/>
              <w:right w:val="single" w:sz="4" w:space="0" w:color="000000"/>
            </w:tcBorders>
          </w:tcPr>
          <w:p w14:paraId="284BD20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02AF655" w14:textId="77777777">
        <w:tblPrEx>
          <w:tblCellMar>
            <w:top w:w="0" w:type="dxa"/>
            <w:bottom w:w="0" w:type="dxa"/>
          </w:tblCellMar>
        </w:tblPrEx>
        <w:trPr>
          <w:trHeight w:hRule="exact" w:val="135"/>
        </w:trPr>
        <w:tc>
          <w:tcPr>
            <w:tcW w:w="2410" w:type="dxa"/>
            <w:tcBorders>
              <w:top w:val="single" w:sz="4" w:space="0" w:color="000000"/>
              <w:left w:val="single" w:sz="4" w:space="0" w:color="000000"/>
              <w:bottom w:val="single" w:sz="4" w:space="0" w:color="000000"/>
              <w:right w:val="single" w:sz="4" w:space="0" w:color="000000"/>
            </w:tcBorders>
          </w:tcPr>
          <w:p w14:paraId="4FC8F8A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tcPr>
          <w:p w14:paraId="6BF70FED" w14:textId="77777777" w:rsidR="00523AF4" w:rsidRDefault="00523AF4"/>
        </w:tc>
      </w:tr>
    </w:tbl>
    <w:p w14:paraId="0B38B87B" w14:textId="77777777" w:rsidR="00523AF4" w:rsidRDefault="00523AF4">
      <w:pPr>
        <w:spacing w:after="250" w:line="20" w:lineRule="exact"/>
      </w:pPr>
    </w:p>
    <w:p w14:paraId="1A09F07F"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0A5C07A1"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86 </w:t>
      </w:r>
      <w:r>
        <w:rPr>
          <w:rFonts w:ascii="Arial" w:eastAsia="Arial" w:hAnsi="Arial"/>
          <w:color w:val="000000"/>
          <w:sz w:val="20"/>
        </w:rPr>
        <w:t>Model Version: v3.8</w:t>
      </w:r>
    </w:p>
    <w:p w14:paraId="079D6B5E" w14:textId="77777777" w:rsidR="00523AF4" w:rsidRDefault="00523AF4">
      <w:pPr>
        <w:sectPr w:rsidR="00523AF4">
          <w:pgSz w:w="11904" w:h="16838"/>
          <w:pgMar w:top="700" w:right="698" w:bottom="562" w:left="1423" w:header="720" w:footer="720" w:gutter="0"/>
          <w:cols w:space="720"/>
        </w:sectPr>
      </w:pPr>
    </w:p>
    <w:p w14:paraId="3D2CB600" w14:textId="77777777" w:rsidR="00523AF4" w:rsidRDefault="00EE6B67">
      <w:pPr>
        <w:spacing w:before="18" w:after="247"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7460E2DA" w14:textId="77777777">
        <w:tblPrEx>
          <w:tblCellMar>
            <w:top w:w="0" w:type="dxa"/>
            <w:bottom w:w="0" w:type="dxa"/>
          </w:tblCellMar>
        </w:tblPrEx>
        <w:trPr>
          <w:trHeight w:hRule="exact" w:val="1541"/>
        </w:trPr>
        <w:tc>
          <w:tcPr>
            <w:tcW w:w="2410" w:type="dxa"/>
            <w:vMerge w:val="restart"/>
            <w:tcBorders>
              <w:top w:val="single" w:sz="4" w:space="0" w:color="000000"/>
              <w:left w:val="single" w:sz="4" w:space="0" w:color="000000"/>
              <w:bottom w:val="single" w:sz="0" w:space="0" w:color="000000"/>
              <w:right w:val="single" w:sz="4" w:space="0" w:color="000000"/>
            </w:tcBorders>
            <w:vAlign w:val="center"/>
          </w:tcPr>
          <w:p w14:paraId="774EECB6" w14:textId="77777777" w:rsidR="00523AF4" w:rsidRDefault="00EE6B67">
            <w:pPr>
              <w:spacing w:before="642" w:after="616" w:line="278" w:lineRule="exact"/>
              <w:textAlignment w:val="baseline"/>
              <w:rPr>
                <w:rFonts w:ascii="Arial" w:eastAsia="Arial" w:hAnsi="Arial"/>
                <w:b/>
                <w:color w:val="000000"/>
                <w:sz w:val="24"/>
              </w:rPr>
            </w:pPr>
            <w:r>
              <w:rPr>
                <w:rFonts w:ascii="Arial" w:eastAsia="Arial" w:hAnsi="Arial"/>
                <w:b/>
                <w:color w:val="000000"/>
                <w:sz w:val="24"/>
              </w:rPr>
              <w:t>"Supplier Non- Performance"</w:t>
            </w:r>
          </w:p>
        </w:tc>
        <w:tc>
          <w:tcPr>
            <w:tcW w:w="7339" w:type="dxa"/>
            <w:tcBorders>
              <w:top w:val="single" w:sz="4" w:space="0" w:color="000000"/>
              <w:left w:val="single" w:sz="4" w:space="0" w:color="000000"/>
              <w:bottom w:val="single" w:sz="4" w:space="0" w:color="000000"/>
              <w:right w:val="single" w:sz="4" w:space="0" w:color="000000"/>
            </w:tcBorders>
            <w:vAlign w:val="center"/>
          </w:tcPr>
          <w:p w14:paraId="29DBE805" w14:textId="77777777" w:rsidR="00523AF4" w:rsidRDefault="00EE6B67">
            <w:pPr>
              <w:spacing w:before="643" w:after="620" w:line="277" w:lineRule="exact"/>
              <w:ind w:right="3796"/>
              <w:jc w:val="right"/>
              <w:textAlignment w:val="baseline"/>
              <w:rPr>
                <w:rFonts w:ascii="Arial" w:eastAsia="Arial" w:hAnsi="Arial"/>
                <w:color w:val="000000"/>
                <w:sz w:val="24"/>
              </w:rPr>
            </w:pPr>
            <w:r>
              <w:rPr>
                <w:rFonts w:ascii="Arial" w:eastAsia="Arial" w:hAnsi="Arial"/>
                <w:color w:val="000000"/>
                <w:sz w:val="24"/>
              </w:rPr>
              <w:t>where the Supplier has failed to:</w:t>
            </w:r>
          </w:p>
        </w:tc>
      </w:tr>
      <w:tr w:rsidR="00523AF4" w14:paraId="55F10C72" w14:textId="77777777">
        <w:tblPrEx>
          <w:tblCellMar>
            <w:top w:w="0" w:type="dxa"/>
            <w:bottom w:w="0" w:type="dxa"/>
          </w:tblCellMar>
        </w:tblPrEx>
        <w:trPr>
          <w:trHeight w:hRule="exact" w:val="278"/>
        </w:trPr>
        <w:tc>
          <w:tcPr>
            <w:tcW w:w="2410" w:type="dxa"/>
            <w:vMerge/>
            <w:tcBorders>
              <w:top w:val="single" w:sz="0" w:space="0" w:color="000000"/>
              <w:left w:val="single" w:sz="4" w:space="0" w:color="000000"/>
              <w:bottom w:val="single" w:sz="4" w:space="0" w:color="000000"/>
              <w:right w:val="single" w:sz="4" w:space="0" w:color="000000"/>
            </w:tcBorders>
            <w:vAlign w:val="center"/>
          </w:tcPr>
          <w:p w14:paraId="43EBB9A2" w14:textId="77777777" w:rsidR="00523AF4" w:rsidRDefault="00523AF4"/>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453D602E" w14:textId="77777777" w:rsidR="00523AF4" w:rsidRDefault="00EE6B67">
            <w:pPr>
              <w:numPr>
                <w:ilvl w:val="0"/>
                <w:numId w:val="98"/>
              </w:numPr>
              <w:tabs>
                <w:tab w:val="clear" w:pos="288"/>
                <w:tab w:val="left" w:pos="792"/>
              </w:tabs>
              <w:spacing w:before="758" w:line="277" w:lineRule="exact"/>
              <w:ind w:left="504"/>
              <w:textAlignment w:val="baseline"/>
              <w:rPr>
                <w:rFonts w:ascii="Arial" w:eastAsia="Arial" w:hAnsi="Arial"/>
                <w:color w:val="000000"/>
                <w:sz w:val="24"/>
              </w:rPr>
            </w:pPr>
            <w:r>
              <w:rPr>
                <w:rFonts w:ascii="Arial" w:eastAsia="Arial" w:hAnsi="Arial"/>
                <w:color w:val="000000"/>
                <w:sz w:val="24"/>
              </w:rPr>
              <w:t>Achieve a Milestone by its Milestone Date;</w:t>
            </w:r>
          </w:p>
          <w:p w14:paraId="5E9FA6DE" w14:textId="77777777" w:rsidR="00523AF4" w:rsidRDefault="00EE6B67">
            <w:pPr>
              <w:numPr>
                <w:ilvl w:val="0"/>
                <w:numId w:val="97"/>
              </w:numPr>
              <w:tabs>
                <w:tab w:val="clear" w:pos="360"/>
                <w:tab w:val="left" w:pos="864"/>
              </w:tabs>
              <w:spacing w:line="276" w:lineRule="exact"/>
              <w:ind w:left="864" w:right="108" w:hanging="360"/>
              <w:textAlignment w:val="baseline"/>
              <w:rPr>
                <w:rFonts w:ascii="Arial" w:eastAsia="Arial" w:hAnsi="Arial"/>
                <w:color w:val="000000"/>
                <w:sz w:val="24"/>
              </w:rPr>
            </w:pPr>
            <w:r>
              <w:rPr>
                <w:rFonts w:ascii="Arial" w:eastAsia="Arial" w:hAnsi="Arial"/>
                <w:color w:val="000000"/>
                <w:sz w:val="24"/>
              </w:rPr>
              <w:t>provide the Goods and/or Services in accordance with the Service Levels ; and/or</w:t>
            </w:r>
          </w:p>
          <w:p w14:paraId="2DD16A8A" w14:textId="77777777" w:rsidR="00523AF4" w:rsidRDefault="00EE6B67">
            <w:pPr>
              <w:numPr>
                <w:ilvl w:val="0"/>
                <w:numId w:val="98"/>
              </w:numPr>
              <w:tabs>
                <w:tab w:val="clear" w:pos="288"/>
                <w:tab w:val="left" w:pos="792"/>
              </w:tabs>
              <w:spacing w:before="1" w:after="611" w:line="277" w:lineRule="exact"/>
              <w:ind w:left="504"/>
              <w:textAlignment w:val="baseline"/>
              <w:rPr>
                <w:rFonts w:ascii="Arial" w:eastAsia="Arial" w:hAnsi="Arial"/>
                <w:color w:val="000000"/>
                <w:sz w:val="24"/>
              </w:rPr>
            </w:pPr>
            <w:r>
              <w:rPr>
                <w:rFonts w:ascii="Arial" w:eastAsia="Arial" w:hAnsi="Arial"/>
                <w:color w:val="000000"/>
                <w:sz w:val="24"/>
              </w:rPr>
              <w:t>comply with an obligation under a Contract;</w:t>
            </w:r>
          </w:p>
        </w:tc>
      </w:tr>
      <w:tr w:rsidR="00523AF4" w14:paraId="24BE4C28" w14:textId="77777777">
        <w:tblPrEx>
          <w:tblCellMar>
            <w:top w:w="0" w:type="dxa"/>
            <w:bottom w:w="0" w:type="dxa"/>
          </w:tblCellMar>
        </w:tblPrEx>
        <w:trPr>
          <w:trHeight w:hRule="exact" w:val="2208"/>
        </w:trPr>
        <w:tc>
          <w:tcPr>
            <w:tcW w:w="2410" w:type="dxa"/>
            <w:vMerge w:val="restart"/>
            <w:tcBorders>
              <w:top w:val="single" w:sz="4" w:space="0" w:color="000000"/>
              <w:left w:val="single" w:sz="4" w:space="0" w:color="000000"/>
              <w:bottom w:val="single" w:sz="0" w:space="0" w:color="000000"/>
              <w:right w:val="single" w:sz="4" w:space="0" w:color="000000"/>
            </w:tcBorders>
          </w:tcPr>
          <w:p w14:paraId="1B7742D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494CDCC5" w14:textId="77777777" w:rsidR="00523AF4" w:rsidRDefault="00523AF4"/>
        </w:tc>
      </w:tr>
      <w:tr w:rsidR="00523AF4" w14:paraId="608116A8"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337C6529"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4641AC7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B8466F2"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534F204B" w14:textId="77777777" w:rsidR="00523AF4" w:rsidRDefault="00EE6B67">
            <w:pPr>
              <w:spacing w:before="637" w:after="616" w:line="278" w:lineRule="exact"/>
              <w:ind w:left="19"/>
              <w:textAlignment w:val="baseline"/>
              <w:rPr>
                <w:rFonts w:ascii="Arial" w:eastAsia="Arial" w:hAnsi="Arial"/>
                <w:b/>
                <w:color w:val="000000"/>
                <w:sz w:val="24"/>
              </w:rPr>
            </w:pPr>
            <w:r>
              <w:rPr>
                <w:rFonts w:ascii="Arial" w:eastAsia="Arial" w:hAnsi="Arial"/>
                <w:b/>
                <w:color w:val="000000"/>
                <w:sz w:val="24"/>
              </w:rPr>
              <w:t>"Supplier Profit"</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1D96C15A" w14:textId="77777777" w:rsidR="00523AF4" w:rsidRDefault="00EE6B67">
            <w:pPr>
              <w:spacing w:before="633" w:after="610" w:line="277" w:lineRule="exact"/>
              <w:ind w:left="108" w:right="108"/>
              <w:jc w:val="both"/>
              <w:textAlignment w:val="baseline"/>
              <w:rPr>
                <w:rFonts w:ascii="Arial" w:eastAsia="Arial" w:hAnsi="Arial"/>
                <w:color w:val="000000"/>
                <w:sz w:val="24"/>
              </w:rPr>
            </w:pPr>
            <w:r>
              <w:rPr>
                <w:rFonts w:ascii="Arial" w:eastAsia="Arial" w:hAnsi="Arial"/>
                <w:color w:val="000000"/>
                <w:sz w:val="24"/>
              </w:rPr>
              <w:t>in relation to a period, the difference between the total Charges (in nominal cash flow terms but excluding any Deductions and total Costs (in nominal cash flow terms) in respect of a Call-Off Contract for the relevant period;</w:t>
            </w:r>
          </w:p>
        </w:tc>
      </w:tr>
      <w:tr w:rsidR="00523AF4" w14:paraId="75DCE335" w14:textId="77777777">
        <w:tblPrEx>
          <w:tblCellMar>
            <w:top w:w="0" w:type="dxa"/>
            <w:bottom w:w="0" w:type="dxa"/>
          </w:tblCellMar>
        </w:tblPrEx>
        <w:trPr>
          <w:trHeight w:hRule="exact" w:val="825"/>
        </w:trPr>
        <w:tc>
          <w:tcPr>
            <w:tcW w:w="2410" w:type="dxa"/>
            <w:vMerge w:val="restart"/>
            <w:tcBorders>
              <w:top w:val="single" w:sz="4" w:space="0" w:color="000000"/>
              <w:left w:val="single" w:sz="4" w:space="0" w:color="000000"/>
              <w:bottom w:val="single" w:sz="0" w:space="0" w:color="000000"/>
              <w:right w:val="single" w:sz="4" w:space="0" w:color="000000"/>
            </w:tcBorders>
          </w:tcPr>
          <w:p w14:paraId="616E362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5C20EACF" w14:textId="77777777" w:rsidR="00523AF4" w:rsidRDefault="00523AF4"/>
        </w:tc>
      </w:tr>
      <w:tr w:rsidR="00523AF4" w14:paraId="0633668D"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36056A8E"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08D59EA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F69BE11" w14:textId="77777777">
        <w:tblPrEx>
          <w:tblCellMar>
            <w:top w:w="0" w:type="dxa"/>
            <w:bottom w:w="0" w:type="dxa"/>
          </w:tblCellMar>
        </w:tblPrEx>
        <w:trPr>
          <w:trHeight w:hRule="exact" w:val="1814"/>
        </w:trPr>
        <w:tc>
          <w:tcPr>
            <w:tcW w:w="2410" w:type="dxa"/>
            <w:tcBorders>
              <w:top w:val="single" w:sz="4" w:space="0" w:color="000000"/>
              <w:left w:val="single" w:sz="4" w:space="0" w:color="000000"/>
              <w:bottom w:val="single" w:sz="4" w:space="0" w:color="000000"/>
              <w:right w:val="single" w:sz="4" w:space="0" w:color="000000"/>
            </w:tcBorders>
            <w:vAlign w:val="center"/>
          </w:tcPr>
          <w:p w14:paraId="7CF1DD73" w14:textId="77777777" w:rsidR="00523AF4" w:rsidRDefault="00EE6B67">
            <w:pPr>
              <w:spacing w:before="638" w:after="610" w:line="278" w:lineRule="exact"/>
              <w:textAlignment w:val="baseline"/>
              <w:rPr>
                <w:rFonts w:ascii="Arial" w:eastAsia="Arial" w:hAnsi="Arial"/>
                <w:b/>
                <w:color w:val="000000"/>
                <w:sz w:val="24"/>
              </w:rPr>
            </w:pPr>
            <w:r>
              <w:rPr>
                <w:rFonts w:ascii="Arial" w:eastAsia="Arial" w:hAnsi="Arial"/>
                <w:b/>
                <w:color w:val="000000"/>
                <w:sz w:val="24"/>
              </w:rPr>
              <w:t>"Supplier Profit Margin"</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65C987C0" w14:textId="77777777" w:rsidR="00523AF4" w:rsidRDefault="00EE6B67">
            <w:pPr>
              <w:spacing w:before="638" w:after="606" w:line="277" w:lineRule="exact"/>
              <w:ind w:left="108" w:right="108"/>
              <w:jc w:val="both"/>
              <w:textAlignment w:val="baseline"/>
              <w:rPr>
                <w:rFonts w:ascii="Arial" w:eastAsia="Arial" w:hAnsi="Arial"/>
                <w:color w:val="000000"/>
                <w:sz w:val="24"/>
              </w:rPr>
            </w:pPr>
            <w:r>
              <w:rPr>
                <w:rFonts w:ascii="Arial" w:eastAsia="Arial" w:hAnsi="Arial"/>
                <w:color w:val="000000"/>
                <w:sz w:val="24"/>
              </w:rPr>
              <w:t xml:space="preserve">in relation to a period or a Milestone (as the context requires), the Supplier Profit for the relevant period or in relation to the relevant Milestone divided by the total Charges over the same period or in relation to the relevant Milestone and expressed </w:t>
            </w:r>
            <w:r>
              <w:rPr>
                <w:rFonts w:ascii="Arial" w:eastAsia="Arial" w:hAnsi="Arial"/>
                <w:color w:val="000000"/>
                <w:sz w:val="24"/>
              </w:rPr>
              <w:t>as a percentage;</w:t>
            </w:r>
          </w:p>
        </w:tc>
      </w:tr>
      <w:tr w:rsidR="00523AF4" w14:paraId="687FBD02"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16AD92E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1BE98428" w14:textId="77777777" w:rsidR="00523AF4" w:rsidRDefault="00523AF4"/>
        </w:tc>
      </w:tr>
      <w:tr w:rsidR="00523AF4" w14:paraId="7A8737E3"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0782E4B3"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438C5AE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3FC9CBF"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3077EA9D" w14:textId="77777777" w:rsidR="00523AF4" w:rsidRDefault="00EE6B67">
            <w:pPr>
              <w:spacing w:before="637" w:after="611" w:line="278" w:lineRule="exact"/>
              <w:ind w:left="19"/>
              <w:textAlignment w:val="baseline"/>
              <w:rPr>
                <w:rFonts w:ascii="Arial" w:eastAsia="Arial" w:hAnsi="Arial"/>
                <w:b/>
                <w:color w:val="000000"/>
                <w:sz w:val="24"/>
              </w:rPr>
            </w:pPr>
            <w:r>
              <w:rPr>
                <w:rFonts w:ascii="Arial" w:eastAsia="Arial" w:hAnsi="Arial"/>
                <w:b/>
                <w:color w:val="000000"/>
                <w:sz w:val="24"/>
              </w:rPr>
              <w:t>"Supplier Staff"</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0370594A" w14:textId="77777777" w:rsidR="00523AF4" w:rsidRDefault="00EE6B67">
            <w:pPr>
              <w:tabs>
                <w:tab w:val="left" w:pos="576"/>
                <w:tab w:val="left" w:pos="1800"/>
                <w:tab w:val="left" w:pos="2880"/>
                <w:tab w:val="left" w:pos="4392"/>
                <w:tab w:val="left" w:pos="5400"/>
                <w:tab w:val="right" w:pos="7272"/>
              </w:tabs>
              <w:spacing w:before="638" w:line="277" w:lineRule="exact"/>
              <w:ind w:right="108"/>
              <w:jc w:val="right"/>
              <w:textAlignment w:val="baseline"/>
              <w:rPr>
                <w:rFonts w:ascii="Arial" w:eastAsia="Arial" w:hAnsi="Arial"/>
                <w:color w:val="000000"/>
                <w:sz w:val="24"/>
              </w:rPr>
            </w:pPr>
            <w:r>
              <w:rPr>
                <w:rFonts w:ascii="Arial" w:eastAsia="Arial" w:hAnsi="Arial"/>
                <w:color w:val="000000"/>
                <w:sz w:val="24"/>
              </w:rPr>
              <w:t>all</w:t>
            </w:r>
            <w:r>
              <w:rPr>
                <w:rFonts w:ascii="Arial" w:eastAsia="Arial" w:hAnsi="Arial"/>
                <w:color w:val="000000"/>
                <w:sz w:val="24"/>
              </w:rPr>
              <w:tab/>
              <w:t>directors,</w:t>
            </w:r>
            <w:r>
              <w:rPr>
                <w:rFonts w:ascii="Arial" w:eastAsia="Arial" w:hAnsi="Arial"/>
                <w:color w:val="000000"/>
                <w:sz w:val="24"/>
              </w:rPr>
              <w:tab/>
              <w:t>officers,</w:t>
            </w:r>
            <w:r>
              <w:rPr>
                <w:rFonts w:ascii="Arial" w:eastAsia="Arial" w:hAnsi="Arial"/>
                <w:color w:val="000000"/>
                <w:sz w:val="24"/>
              </w:rPr>
              <w:tab/>
              <w:t>employees,</w:t>
            </w:r>
            <w:r>
              <w:rPr>
                <w:rFonts w:ascii="Arial" w:eastAsia="Arial" w:hAnsi="Arial"/>
                <w:color w:val="000000"/>
                <w:sz w:val="24"/>
              </w:rPr>
              <w:tab/>
              <w:t>agents,</w:t>
            </w:r>
            <w:r>
              <w:rPr>
                <w:rFonts w:ascii="Arial" w:eastAsia="Arial" w:hAnsi="Arial"/>
                <w:color w:val="000000"/>
                <w:sz w:val="24"/>
              </w:rPr>
              <w:tab/>
              <w:t>consultants</w:t>
            </w:r>
            <w:r>
              <w:rPr>
                <w:rFonts w:ascii="Arial" w:eastAsia="Arial" w:hAnsi="Arial"/>
                <w:color w:val="000000"/>
                <w:sz w:val="24"/>
              </w:rPr>
              <w:tab/>
              <w:t>and</w:t>
            </w:r>
          </w:p>
          <w:p w14:paraId="081E0D9B" w14:textId="77777777" w:rsidR="00523AF4" w:rsidRDefault="00EE6B67">
            <w:pPr>
              <w:spacing w:after="621" w:line="276" w:lineRule="exact"/>
              <w:ind w:left="144" w:right="108"/>
              <w:jc w:val="both"/>
              <w:textAlignment w:val="baseline"/>
              <w:rPr>
                <w:rFonts w:ascii="Arial" w:eastAsia="Arial" w:hAnsi="Arial"/>
                <w:color w:val="000000"/>
                <w:sz w:val="24"/>
              </w:rPr>
            </w:pPr>
            <w:r>
              <w:rPr>
                <w:rFonts w:ascii="Arial" w:eastAsia="Arial" w:hAnsi="Arial"/>
                <w:color w:val="000000"/>
                <w:sz w:val="24"/>
              </w:rPr>
              <w:t>contractors of the Supplier and/or of any Subcontractor engaged in the performance of the Supplier’s obligations under a Contract;</w:t>
            </w:r>
          </w:p>
        </w:tc>
      </w:tr>
      <w:tr w:rsidR="00523AF4" w14:paraId="76228A5A"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0D16100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22717858" w14:textId="77777777" w:rsidR="00523AF4" w:rsidRDefault="00523AF4"/>
        </w:tc>
      </w:tr>
      <w:tr w:rsidR="00523AF4" w14:paraId="3C95ED0C"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26229C5A"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18D4F3B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779EC7B" w14:textId="77777777">
        <w:tblPrEx>
          <w:tblCellMar>
            <w:top w:w="0" w:type="dxa"/>
            <w:bottom w:w="0" w:type="dxa"/>
          </w:tblCellMar>
        </w:tblPrEx>
        <w:trPr>
          <w:trHeight w:hRule="exact" w:val="1809"/>
        </w:trPr>
        <w:tc>
          <w:tcPr>
            <w:tcW w:w="2410" w:type="dxa"/>
            <w:tcBorders>
              <w:top w:val="single" w:sz="4" w:space="0" w:color="000000"/>
              <w:left w:val="single" w:sz="4" w:space="0" w:color="000000"/>
              <w:bottom w:val="single" w:sz="4" w:space="0" w:color="000000"/>
              <w:right w:val="single" w:sz="4" w:space="0" w:color="000000"/>
            </w:tcBorders>
            <w:vAlign w:val="center"/>
          </w:tcPr>
          <w:p w14:paraId="5EB3C916" w14:textId="77777777" w:rsidR="00523AF4" w:rsidRDefault="00EE6B67">
            <w:pPr>
              <w:spacing w:before="637" w:after="606" w:line="278" w:lineRule="exact"/>
              <w:textAlignment w:val="baseline"/>
              <w:rPr>
                <w:rFonts w:ascii="Arial" w:eastAsia="Arial" w:hAnsi="Arial"/>
                <w:b/>
                <w:color w:val="000000"/>
                <w:sz w:val="24"/>
              </w:rPr>
            </w:pPr>
            <w:r>
              <w:rPr>
                <w:rFonts w:ascii="Arial" w:eastAsia="Arial" w:hAnsi="Arial"/>
                <w:b/>
                <w:color w:val="000000"/>
                <w:sz w:val="24"/>
              </w:rPr>
              <w:t>"Supporting Documentation"</w:t>
            </w:r>
          </w:p>
        </w:tc>
        <w:tc>
          <w:tcPr>
            <w:tcW w:w="7339" w:type="dxa"/>
            <w:vMerge w:val="restart"/>
            <w:tcBorders>
              <w:top w:val="single" w:sz="4" w:space="0" w:color="000000"/>
              <w:left w:val="single" w:sz="4" w:space="0" w:color="000000"/>
              <w:bottom w:val="single" w:sz="0" w:space="0" w:color="000000"/>
              <w:right w:val="single" w:sz="4" w:space="0" w:color="000000"/>
            </w:tcBorders>
          </w:tcPr>
          <w:p w14:paraId="32364821" w14:textId="77777777" w:rsidR="00523AF4" w:rsidRDefault="00EE6B67">
            <w:pPr>
              <w:spacing w:before="639" w:after="750" w:line="277" w:lineRule="exact"/>
              <w:ind w:left="108" w:right="108"/>
              <w:jc w:val="both"/>
              <w:textAlignment w:val="baseline"/>
              <w:rPr>
                <w:rFonts w:ascii="Arial" w:eastAsia="Arial" w:hAnsi="Arial"/>
                <w:color w:val="000000"/>
                <w:sz w:val="24"/>
              </w:rPr>
            </w:pPr>
            <w:r>
              <w:rPr>
                <w:rFonts w:ascii="Arial" w:eastAsia="Arial" w:hAnsi="Arial"/>
                <w:color w:val="000000"/>
                <w:sz w:val="24"/>
              </w:rPr>
              <w:t>sufficient information in writing to enable the Buyer to reasonably assess whether the Charges, Reimbursable Expenses and other</w:t>
            </w:r>
          </w:p>
        </w:tc>
      </w:tr>
      <w:tr w:rsidR="00523AF4" w14:paraId="4691EADF" w14:textId="77777777">
        <w:tblPrEx>
          <w:tblCellMar>
            <w:top w:w="0" w:type="dxa"/>
            <w:bottom w:w="0" w:type="dxa"/>
          </w:tblCellMar>
        </w:tblPrEx>
        <w:trPr>
          <w:trHeight w:hRule="exact" w:val="135"/>
        </w:trPr>
        <w:tc>
          <w:tcPr>
            <w:tcW w:w="2410" w:type="dxa"/>
            <w:tcBorders>
              <w:top w:val="single" w:sz="4" w:space="0" w:color="000000"/>
              <w:left w:val="single" w:sz="4" w:space="0" w:color="000000"/>
              <w:bottom w:val="single" w:sz="4" w:space="0" w:color="000000"/>
              <w:right w:val="single" w:sz="4" w:space="0" w:color="000000"/>
            </w:tcBorders>
          </w:tcPr>
          <w:p w14:paraId="4B722A5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tcPr>
          <w:p w14:paraId="75CFF90A" w14:textId="77777777" w:rsidR="00523AF4" w:rsidRDefault="00523AF4"/>
        </w:tc>
      </w:tr>
    </w:tbl>
    <w:p w14:paraId="66EC38C3" w14:textId="77777777" w:rsidR="00523AF4" w:rsidRDefault="00523AF4">
      <w:pPr>
        <w:spacing w:after="370" w:line="20" w:lineRule="exact"/>
      </w:pPr>
    </w:p>
    <w:p w14:paraId="0F4A832F"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38975C98"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87 </w:t>
      </w:r>
      <w:r>
        <w:rPr>
          <w:rFonts w:ascii="Arial" w:eastAsia="Arial" w:hAnsi="Arial"/>
          <w:color w:val="000000"/>
          <w:sz w:val="20"/>
        </w:rPr>
        <w:t>Model Version: v3.8</w:t>
      </w:r>
    </w:p>
    <w:p w14:paraId="21C807BD" w14:textId="77777777" w:rsidR="00523AF4" w:rsidRDefault="00523AF4">
      <w:pPr>
        <w:sectPr w:rsidR="00523AF4">
          <w:pgSz w:w="11904" w:h="16838"/>
          <w:pgMar w:top="700" w:right="698" w:bottom="562" w:left="1423" w:header="720" w:footer="720" w:gutter="0"/>
          <w:cols w:space="720"/>
        </w:sectPr>
      </w:pPr>
    </w:p>
    <w:p w14:paraId="11DDB34E"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6CAC45BE" w14:textId="77777777">
        <w:tblPrEx>
          <w:tblCellMar>
            <w:top w:w="0" w:type="dxa"/>
            <w:bottom w:w="0" w:type="dxa"/>
          </w:tblCellMar>
        </w:tblPrEx>
        <w:trPr>
          <w:trHeight w:hRule="exact" w:val="1186"/>
        </w:trPr>
        <w:tc>
          <w:tcPr>
            <w:tcW w:w="2410" w:type="dxa"/>
            <w:vMerge w:val="restart"/>
            <w:tcBorders>
              <w:top w:val="single" w:sz="4" w:space="0" w:color="000000"/>
              <w:left w:val="single" w:sz="4" w:space="0" w:color="000000"/>
              <w:bottom w:val="single" w:sz="0" w:space="0" w:color="000000"/>
              <w:right w:val="single" w:sz="4" w:space="0" w:color="000000"/>
            </w:tcBorders>
          </w:tcPr>
          <w:p w14:paraId="0134826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567BF67F" w14:textId="77777777" w:rsidR="00523AF4" w:rsidRDefault="00EE6B67">
            <w:pPr>
              <w:spacing w:after="609" w:line="278" w:lineRule="exact"/>
              <w:ind w:left="108" w:right="108"/>
              <w:jc w:val="both"/>
              <w:textAlignment w:val="baseline"/>
              <w:rPr>
                <w:rFonts w:ascii="Arial" w:eastAsia="Arial" w:hAnsi="Arial"/>
                <w:color w:val="000000"/>
                <w:sz w:val="24"/>
              </w:rPr>
            </w:pPr>
            <w:r>
              <w:rPr>
                <w:rFonts w:ascii="Arial" w:eastAsia="Arial" w:hAnsi="Arial"/>
                <w:color w:val="000000"/>
                <w:sz w:val="24"/>
              </w:rPr>
              <w:t>sums due from the Buyer under the Call-Off Contract detailed in the information are properly payable;</w:t>
            </w:r>
          </w:p>
        </w:tc>
      </w:tr>
      <w:tr w:rsidR="00523AF4" w14:paraId="609D345E"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27FC8D00"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1EB9FFF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BDE303C" w14:textId="77777777">
        <w:tblPrEx>
          <w:tblCellMar>
            <w:top w:w="0" w:type="dxa"/>
            <w:bottom w:w="0" w:type="dxa"/>
          </w:tblCellMar>
        </w:tblPrEx>
        <w:trPr>
          <w:trHeight w:hRule="exact" w:val="1815"/>
        </w:trPr>
        <w:tc>
          <w:tcPr>
            <w:tcW w:w="2410" w:type="dxa"/>
            <w:tcBorders>
              <w:top w:val="single" w:sz="4" w:space="0" w:color="000000"/>
              <w:left w:val="single" w:sz="4" w:space="0" w:color="000000"/>
              <w:bottom w:val="single" w:sz="4" w:space="0" w:color="000000"/>
              <w:right w:val="single" w:sz="4" w:space="0" w:color="000000"/>
            </w:tcBorders>
            <w:vAlign w:val="center"/>
          </w:tcPr>
          <w:p w14:paraId="09EED63D" w14:textId="77777777" w:rsidR="00523AF4" w:rsidRDefault="00EE6B67">
            <w:pPr>
              <w:spacing w:before="641" w:after="610" w:line="279" w:lineRule="exact"/>
              <w:textAlignment w:val="baseline"/>
              <w:rPr>
                <w:rFonts w:ascii="Arial" w:eastAsia="Arial" w:hAnsi="Arial"/>
                <w:b/>
                <w:color w:val="000000"/>
                <w:sz w:val="24"/>
              </w:rPr>
            </w:pPr>
            <w:r>
              <w:rPr>
                <w:rFonts w:ascii="Arial" w:eastAsia="Arial" w:hAnsi="Arial"/>
                <w:b/>
                <w:color w:val="000000"/>
                <w:sz w:val="24"/>
              </w:rPr>
              <w:t xml:space="preserve">"Termination </w:t>
            </w:r>
            <w:r>
              <w:rPr>
                <w:rFonts w:ascii="Arial" w:eastAsia="Arial" w:hAnsi="Arial"/>
                <w:b/>
                <w:color w:val="000000"/>
                <w:sz w:val="24"/>
              </w:rPr>
              <w:br/>
              <w:t>Notice"</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2A9D9EB4" w14:textId="77777777" w:rsidR="00523AF4" w:rsidRDefault="00EE6B67">
            <w:pPr>
              <w:spacing w:before="635" w:after="610" w:line="278" w:lineRule="exact"/>
              <w:ind w:left="108" w:right="108"/>
              <w:jc w:val="both"/>
              <w:textAlignment w:val="baseline"/>
              <w:rPr>
                <w:rFonts w:ascii="Arial" w:eastAsia="Arial" w:hAnsi="Arial"/>
                <w:color w:val="000000"/>
                <w:sz w:val="24"/>
              </w:rPr>
            </w:pPr>
            <w:r>
              <w:rPr>
                <w:rFonts w:ascii="Arial" w:eastAsia="Arial" w:hAnsi="Arial"/>
                <w:color w:val="000000"/>
                <w:sz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523AF4" w14:paraId="421B9929"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15ED6DA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50936878" w14:textId="77777777" w:rsidR="00523AF4" w:rsidRDefault="00523AF4"/>
        </w:tc>
      </w:tr>
      <w:tr w:rsidR="00523AF4" w14:paraId="6E352B35"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37CFA45E"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33E1884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7818F05"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08C78B4A" w14:textId="77777777" w:rsidR="00523AF4" w:rsidRDefault="00EE6B67">
            <w:pPr>
              <w:spacing w:before="644" w:after="611" w:line="276" w:lineRule="exact"/>
              <w:ind w:left="19"/>
              <w:textAlignment w:val="baseline"/>
              <w:rPr>
                <w:rFonts w:ascii="Arial" w:eastAsia="Arial" w:hAnsi="Arial"/>
                <w:b/>
                <w:color w:val="000000"/>
                <w:sz w:val="24"/>
              </w:rPr>
            </w:pPr>
            <w:r>
              <w:rPr>
                <w:rFonts w:ascii="Arial" w:eastAsia="Arial" w:hAnsi="Arial"/>
                <w:b/>
                <w:color w:val="000000"/>
                <w:sz w:val="24"/>
              </w:rPr>
              <w:t>"Test Issue"</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6A37533F" w14:textId="77777777" w:rsidR="00523AF4" w:rsidRDefault="00EE6B67">
            <w:pPr>
              <w:spacing w:before="639" w:after="610" w:line="278" w:lineRule="exact"/>
              <w:ind w:left="108" w:right="108"/>
              <w:jc w:val="both"/>
              <w:textAlignment w:val="baseline"/>
              <w:rPr>
                <w:rFonts w:ascii="Arial" w:eastAsia="Arial" w:hAnsi="Arial"/>
                <w:color w:val="000000"/>
                <w:sz w:val="24"/>
              </w:rPr>
            </w:pPr>
            <w:r>
              <w:rPr>
                <w:rFonts w:ascii="Arial" w:eastAsia="Arial" w:hAnsi="Arial"/>
                <w:color w:val="000000"/>
                <w:sz w:val="24"/>
              </w:rPr>
              <w:t>any variance or non-conformity of the Deliverables from their requirements as set out in a Call-Off Contract;</w:t>
            </w:r>
          </w:p>
        </w:tc>
      </w:tr>
      <w:tr w:rsidR="00523AF4" w14:paraId="7A6A4383" w14:textId="77777777">
        <w:tblPrEx>
          <w:tblCellMar>
            <w:top w:w="0" w:type="dxa"/>
            <w:bottom w:w="0" w:type="dxa"/>
          </w:tblCellMar>
        </w:tblPrEx>
        <w:trPr>
          <w:trHeight w:hRule="exact" w:val="274"/>
        </w:trPr>
        <w:tc>
          <w:tcPr>
            <w:tcW w:w="2410" w:type="dxa"/>
            <w:vMerge w:val="restart"/>
            <w:tcBorders>
              <w:top w:val="single" w:sz="4" w:space="0" w:color="000000"/>
              <w:left w:val="single" w:sz="4" w:space="0" w:color="000000"/>
              <w:bottom w:val="single" w:sz="0" w:space="0" w:color="000000"/>
              <w:right w:val="single" w:sz="4" w:space="0" w:color="000000"/>
            </w:tcBorders>
          </w:tcPr>
          <w:p w14:paraId="7058ABA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14BEE52A" w14:textId="77777777" w:rsidR="00523AF4" w:rsidRDefault="00523AF4"/>
        </w:tc>
      </w:tr>
      <w:tr w:rsidR="00523AF4" w14:paraId="3E377F8B"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59ACEED3"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5A5306C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7E4E491E" w14:textId="77777777">
        <w:tblPrEx>
          <w:tblCellMar>
            <w:top w:w="0" w:type="dxa"/>
            <w:bottom w:w="0" w:type="dxa"/>
          </w:tblCellMar>
        </w:tblPrEx>
        <w:trPr>
          <w:trHeight w:hRule="exact" w:val="1541"/>
        </w:trPr>
        <w:tc>
          <w:tcPr>
            <w:tcW w:w="2410" w:type="dxa"/>
            <w:tcBorders>
              <w:top w:val="single" w:sz="4" w:space="0" w:color="000000"/>
              <w:left w:val="single" w:sz="4" w:space="0" w:color="000000"/>
              <w:bottom w:val="single" w:sz="4" w:space="0" w:color="000000"/>
              <w:right w:val="single" w:sz="4" w:space="0" w:color="000000"/>
            </w:tcBorders>
            <w:vAlign w:val="center"/>
          </w:tcPr>
          <w:p w14:paraId="7224D860" w14:textId="77777777" w:rsidR="00523AF4" w:rsidRDefault="00EE6B67">
            <w:pPr>
              <w:spacing w:before="649" w:after="611" w:line="276" w:lineRule="exact"/>
              <w:ind w:left="19"/>
              <w:textAlignment w:val="baseline"/>
              <w:rPr>
                <w:rFonts w:ascii="Arial" w:eastAsia="Arial" w:hAnsi="Arial"/>
                <w:b/>
                <w:color w:val="000000"/>
                <w:sz w:val="24"/>
              </w:rPr>
            </w:pPr>
            <w:r>
              <w:rPr>
                <w:rFonts w:ascii="Arial" w:eastAsia="Arial" w:hAnsi="Arial"/>
                <w:b/>
                <w:color w:val="000000"/>
                <w:sz w:val="24"/>
              </w:rPr>
              <w:t>"Test Plan"</w:t>
            </w:r>
          </w:p>
        </w:tc>
        <w:tc>
          <w:tcPr>
            <w:tcW w:w="7339" w:type="dxa"/>
            <w:tcBorders>
              <w:top w:val="single" w:sz="4" w:space="0" w:color="000000"/>
              <w:left w:val="single" w:sz="4" w:space="0" w:color="000000"/>
              <w:bottom w:val="single" w:sz="4" w:space="0" w:color="000000"/>
              <w:right w:val="single" w:sz="4" w:space="0" w:color="000000"/>
            </w:tcBorders>
            <w:vAlign w:val="center"/>
          </w:tcPr>
          <w:p w14:paraId="0A8DD5C3" w14:textId="77777777" w:rsidR="00523AF4" w:rsidRDefault="00EE6B67">
            <w:pPr>
              <w:spacing w:before="643" w:after="615" w:line="278" w:lineRule="exact"/>
              <w:ind w:right="6491"/>
              <w:jc w:val="right"/>
              <w:textAlignment w:val="baseline"/>
              <w:rPr>
                <w:rFonts w:ascii="Arial" w:eastAsia="Arial" w:hAnsi="Arial"/>
                <w:color w:val="000000"/>
                <w:sz w:val="24"/>
              </w:rPr>
            </w:pPr>
            <w:r>
              <w:rPr>
                <w:rFonts w:ascii="Arial" w:eastAsia="Arial" w:hAnsi="Arial"/>
                <w:color w:val="000000"/>
                <w:sz w:val="24"/>
              </w:rPr>
              <w:t>a plan:</w:t>
            </w:r>
          </w:p>
        </w:tc>
      </w:tr>
      <w:tr w:rsidR="00523AF4" w14:paraId="135ABC19" w14:textId="77777777">
        <w:tblPrEx>
          <w:tblCellMar>
            <w:top w:w="0" w:type="dxa"/>
            <w:bottom w:w="0" w:type="dxa"/>
          </w:tblCellMar>
        </w:tblPrEx>
        <w:trPr>
          <w:trHeight w:hRule="exact" w:val="2208"/>
        </w:trPr>
        <w:tc>
          <w:tcPr>
            <w:tcW w:w="2410" w:type="dxa"/>
            <w:vMerge w:val="restart"/>
            <w:tcBorders>
              <w:top w:val="single" w:sz="4" w:space="0" w:color="000000"/>
              <w:left w:val="single" w:sz="4" w:space="0" w:color="000000"/>
              <w:bottom w:val="single" w:sz="0" w:space="0" w:color="000000"/>
              <w:right w:val="single" w:sz="4" w:space="0" w:color="000000"/>
            </w:tcBorders>
          </w:tcPr>
          <w:p w14:paraId="1C57F55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vAlign w:val="center"/>
          </w:tcPr>
          <w:p w14:paraId="756BE4BE" w14:textId="77777777" w:rsidR="00523AF4" w:rsidRDefault="00EE6B67">
            <w:pPr>
              <w:numPr>
                <w:ilvl w:val="0"/>
                <w:numId w:val="99"/>
              </w:numPr>
              <w:spacing w:before="754" w:line="278" w:lineRule="exact"/>
              <w:ind w:right="2351"/>
              <w:jc w:val="right"/>
              <w:textAlignment w:val="baseline"/>
              <w:rPr>
                <w:rFonts w:ascii="Arial" w:eastAsia="Arial" w:hAnsi="Arial"/>
                <w:color w:val="000000"/>
                <w:sz w:val="24"/>
              </w:rPr>
            </w:pPr>
            <w:r>
              <w:rPr>
                <w:rFonts w:ascii="Arial" w:eastAsia="Arial" w:hAnsi="Arial"/>
                <w:color w:val="000000"/>
                <w:sz w:val="24"/>
              </w:rPr>
              <w:t>for the Testing of the Deliverables; and</w:t>
            </w:r>
          </w:p>
          <w:p w14:paraId="47333A92" w14:textId="77777777" w:rsidR="00523AF4" w:rsidRDefault="00EE6B67">
            <w:pPr>
              <w:numPr>
                <w:ilvl w:val="0"/>
                <w:numId w:val="99"/>
              </w:numPr>
              <w:tabs>
                <w:tab w:val="clear" w:pos="360"/>
                <w:tab w:val="left" w:pos="864"/>
              </w:tabs>
              <w:spacing w:after="610" w:line="278" w:lineRule="exact"/>
              <w:ind w:left="864" w:right="108" w:hanging="360"/>
              <w:textAlignment w:val="baseline"/>
              <w:rPr>
                <w:rFonts w:ascii="Arial" w:eastAsia="Arial" w:hAnsi="Arial"/>
                <w:color w:val="000000"/>
                <w:sz w:val="24"/>
              </w:rPr>
            </w:pPr>
            <w:r>
              <w:rPr>
                <w:rFonts w:ascii="Arial" w:eastAsia="Arial" w:hAnsi="Arial"/>
                <w:color w:val="000000"/>
                <w:sz w:val="24"/>
              </w:rPr>
              <w:t>setting out other agreed criteria related to the achievement of Milestones;</w:t>
            </w:r>
          </w:p>
        </w:tc>
      </w:tr>
      <w:tr w:rsidR="00523AF4" w14:paraId="2DAFD694"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1AEEC262"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54A3DF0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0E4B79E"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4DC7A6BC" w14:textId="77777777" w:rsidR="00523AF4" w:rsidRDefault="00EE6B67">
            <w:pPr>
              <w:spacing w:before="644" w:after="611" w:line="276" w:lineRule="exact"/>
              <w:ind w:left="19"/>
              <w:textAlignment w:val="baseline"/>
              <w:rPr>
                <w:rFonts w:ascii="Arial" w:eastAsia="Arial" w:hAnsi="Arial"/>
                <w:b/>
                <w:color w:val="000000"/>
                <w:sz w:val="24"/>
              </w:rPr>
            </w:pPr>
            <w:r>
              <w:rPr>
                <w:rFonts w:ascii="Arial" w:eastAsia="Arial" w:hAnsi="Arial"/>
                <w:b/>
                <w:color w:val="000000"/>
                <w:sz w:val="24"/>
              </w:rPr>
              <w:t>"Tests "</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7F545242" w14:textId="77777777" w:rsidR="00523AF4" w:rsidRDefault="00EE6B67">
            <w:pPr>
              <w:spacing w:before="638" w:after="606" w:line="278" w:lineRule="exact"/>
              <w:ind w:left="108" w:right="108"/>
              <w:jc w:val="both"/>
              <w:textAlignment w:val="baseline"/>
              <w:rPr>
                <w:rFonts w:ascii="Arial" w:eastAsia="Arial" w:hAnsi="Arial"/>
                <w:color w:val="000000"/>
                <w:sz w:val="24"/>
              </w:rPr>
            </w:pPr>
            <w:r>
              <w:rPr>
                <w:rFonts w:ascii="Arial" w:eastAsia="Arial" w:hAnsi="Arial"/>
                <w:color w:val="000000"/>
                <w:sz w:val="24"/>
              </w:rPr>
              <w:t>any tests required to be carried out pursuant to a Call-Off Contract as set out in the Test Plan or elsewhere in a Call-Off Contract and "</w:t>
            </w:r>
            <w:r>
              <w:rPr>
                <w:rFonts w:ascii="Arial" w:eastAsia="Arial" w:hAnsi="Arial"/>
                <w:b/>
                <w:color w:val="000000"/>
                <w:sz w:val="24"/>
              </w:rPr>
              <w:t>Tested</w:t>
            </w:r>
            <w:r>
              <w:rPr>
                <w:rFonts w:ascii="Arial" w:eastAsia="Arial" w:hAnsi="Arial"/>
                <w:color w:val="000000"/>
                <w:sz w:val="24"/>
              </w:rPr>
              <w:t>" and “</w:t>
            </w:r>
            <w:r>
              <w:rPr>
                <w:rFonts w:ascii="Arial" w:eastAsia="Arial" w:hAnsi="Arial"/>
                <w:b/>
                <w:color w:val="000000"/>
                <w:sz w:val="24"/>
              </w:rPr>
              <w:t>Testing</w:t>
            </w:r>
            <w:r>
              <w:rPr>
                <w:rFonts w:ascii="Arial" w:eastAsia="Arial" w:hAnsi="Arial"/>
                <w:color w:val="000000"/>
                <w:sz w:val="24"/>
              </w:rPr>
              <w:t>” shall be construed accordingly;</w:t>
            </w:r>
          </w:p>
        </w:tc>
      </w:tr>
      <w:tr w:rsidR="00523AF4" w14:paraId="287875F1"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41651C2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5EF64315" w14:textId="77777777" w:rsidR="00523AF4" w:rsidRDefault="00523AF4"/>
        </w:tc>
      </w:tr>
      <w:tr w:rsidR="00523AF4" w14:paraId="7230411A" w14:textId="77777777">
        <w:tblPrEx>
          <w:tblCellMar>
            <w:top w:w="0" w:type="dxa"/>
            <w:bottom w:w="0" w:type="dxa"/>
          </w:tblCellMar>
        </w:tblPrEx>
        <w:trPr>
          <w:trHeight w:hRule="exact" w:val="134"/>
        </w:trPr>
        <w:tc>
          <w:tcPr>
            <w:tcW w:w="2410" w:type="dxa"/>
            <w:vMerge/>
            <w:tcBorders>
              <w:top w:val="single" w:sz="0" w:space="0" w:color="000000"/>
              <w:left w:val="single" w:sz="4" w:space="0" w:color="000000"/>
              <w:bottom w:val="single" w:sz="4" w:space="0" w:color="000000"/>
              <w:right w:val="single" w:sz="4" w:space="0" w:color="000000"/>
            </w:tcBorders>
          </w:tcPr>
          <w:p w14:paraId="305154F3"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3B34C32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403E85A5" w14:textId="77777777" w:rsidR="00523AF4" w:rsidRDefault="00523AF4">
      <w:pPr>
        <w:spacing w:after="1825" w:line="20" w:lineRule="exact"/>
      </w:pPr>
    </w:p>
    <w:p w14:paraId="3999E6E1"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603B1AB5"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88 </w:t>
      </w:r>
      <w:r>
        <w:rPr>
          <w:rFonts w:ascii="Arial" w:eastAsia="Arial" w:hAnsi="Arial"/>
          <w:color w:val="000000"/>
          <w:sz w:val="20"/>
        </w:rPr>
        <w:t>Model Version: v3.8</w:t>
      </w:r>
    </w:p>
    <w:p w14:paraId="567C6AD8" w14:textId="77777777" w:rsidR="00523AF4" w:rsidRDefault="00523AF4">
      <w:pPr>
        <w:sectPr w:rsidR="00523AF4">
          <w:pgSz w:w="11904" w:h="16838"/>
          <w:pgMar w:top="700" w:right="698" w:bottom="562" w:left="1423" w:header="720" w:footer="720" w:gutter="0"/>
          <w:cols w:space="720"/>
        </w:sectPr>
      </w:pPr>
    </w:p>
    <w:p w14:paraId="7E1BB92E"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07ECC3FA" w14:textId="77777777">
        <w:tblPrEx>
          <w:tblCellMar>
            <w:top w:w="0" w:type="dxa"/>
            <w:bottom w:w="0" w:type="dxa"/>
          </w:tblCellMar>
        </w:tblPrEx>
        <w:trPr>
          <w:trHeight w:hRule="exact" w:val="1541"/>
        </w:trPr>
        <w:tc>
          <w:tcPr>
            <w:tcW w:w="2410" w:type="dxa"/>
            <w:tcBorders>
              <w:top w:val="single" w:sz="4" w:space="0" w:color="000000"/>
              <w:left w:val="single" w:sz="4" w:space="0" w:color="000000"/>
              <w:bottom w:val="single" w:sz="4" w:space="0" w:color="000000"/>
              <w:right w:val="single" w:sz="4" w:space="0" w:color="000000"/>
            </w:tcBorders>
            <w:vAlign w:val="center"/>
          </w:tcPr>
          <w:p w14:paraId="089C1C51" w14:textId="77777777" w:rsidR="00523AF4" w:rsidRDefault="00EE6B67">
            <w:pPr>
              <w:spacing w:before="644" w:after="618" w:line="278" w:lineRule="exact"/>
              <w:ind w:left="14"/>
              <w:textAlignment w:val="baseline"/>
              <w:rPr>
                <w:rFonts w:ascii="Arial" w:eastAsia="Arial" w:hAnsi="Arial"/>
                <w:b/>
                <w:color w:val="000000"/>
                <w:sz w:val="24"/>
              </w:rPr>
            </w:pPr>
            <w:r>
              <w:rPr>
                <w:rFonts w:ascii="Arial" w:eastAsia="Arial" w:hAnsi="Arial"/>
                <w:b/>
                <w:color w:val="000000"/>
                <w:sz w:val="24"/>
              </w:rPr>
              <w:t>"Third Party IPR"</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67F6F39D" w14:textId="77777777" w:rsidR="00523AF4" w:rsidRDefault="00EE6B67">
            <w:pPr>
              <w:spacing w:before="642" w:after="616" w:line="278" w:lineRule="exact"/>
              <w:ind w:left="108" w:right="108"/>
              <w:jc w:val="both"/>
              <w:textAlignment w:val="baseline"/>
              <w:rPr>
                <w:rFonts w:ascii="Arial" w:eastAsia="Arial" w:hAnsi="Arial"/>
                <w:color w:val="000000"/>
                <w:spacing w:val="-3"/>
                <w:sz w:val="24"/>
              </w:rPr>
            </w:pPr>
            <w:r>
              <w:rPr>
                <w:rFonts w:ascii="Arial" w:eastAsia="Arial" w:hAnsi="Arial"/>
                <w:color w:val="000000"/>
                <w:spacing w:val="-3"/>
                <w:sz w:val="24"/>
              </w:rPr>
              <w:t>Intellectual Property Rights owned by a third party which is or will be used by the Supplier for the purpose of providing the Deliverables;</w:t>
            </w:r>
          </w:p>
        </w:tc>
      </w:tr>
      <w:tr w:rsidR="00523AF4" w14:paraId="135CFF04" w14:textId="77777777">
        <w:tblPrEx>
          <w:tblCellMar>
            <w:top w:w="0" w:type="dxa"/>
            <w:bottom w:w="0" w:type="dxa"/>
          </w:tblCellMar>
        </w:tblPrEx>
        <w:trPr>
          <w:trHeight w:hRule="exact" w:val="278"/>
        </w:trPr>
        <w:tc>
          <w:tcPr>
            <w:tcW w:w="2410" w:type="dxa"/>
            <w:vMerge w:val="restart"/>
            <w:tcBorders>
              <w:top w:val="single" w:sz="4" w:space="0" w:color="000000"/>
              <w:left w:val="single" w:sz="4" w:space="0" w:color="000000"/>
              <w:bottom w:val="single" w:sz="0" w:space="0" w:color="000000"/>
              <w:right w:val="single" w:sz="4" w:space="0" w:color="000000"/>
            </w:tcBorders>
          </w:tcPr>
          <w:p w14:paraId="2126FD8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6FD9D8BF" w14:textId="77777777" w:rsidR="00523AF4" w:rsidRDefault="00523AF4"/>
        </w:tc>
      </w:tr>
      <w:tr w:rsidR="00523AF4" w14:paraId="2B615116"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71AFF805"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06CAC12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19B95E9" w14:textId="77777777">
        <w:tblPrEx>
          <w:tblCellMar>
            <w:top w:w="0" w:type="dxa"/>
            <w:bottom w:w="0" w:type="dxa"/>
          </w:tblCellMar>
        </w:tblPrEx>
        <w:trPr>
          <w:trHeight w:hRule="exact" w:val="2088"/>
        </w:trPr>
        <w:tc>
          <w:tcPr>
            <w:tcW w:w="2410" w:type="dxa"/>
            <w:tcBorders>
              <w:top w:val="single" w:sz="4" w:space="0" w:color="000000"/>
              <w:left w:val="single" w:sz="4" w:space="0" w:color="000000"/>
              <w:bottom w:val="single" w:sz="4" w:space="0" w:color="000000"/>
              <w:right w:val="single" w:sz="4" w:space="0" w:color="000000"/>
            </w:tcBorders>
            <w:vAlign w:val="center"/>
          </w:tcPr>
          <w:p w14:paraId="4F7070E3" w14:textId="77777777" w:rsidR="00523AF4" w:rsidRDefault="00EE6B67">
            <w:pPr>
              <w:spacing w:before="635" w:after="614" w:line="278" w:lineRule="exact"/>
              <w:textAlignment w:val="baseline"/>
              <w:rPr>
                <w:rFonts w:ascii="Arial" w:eastAsia="Arial" w:hAnsi="Arial"/>
                <w:b/>
                <w:color w:val="000000"/>
                <w:sz w:val="24"/>
              </w:rPr>
            </w:pPr>
            <w:r>
              <w:rPr>
                <w:rFonts w:ascii="Arial" w:eastAsia="Arial" w:hAnsi="Arial"/>
                <w:b/>
                <w:color w:val="000000"/>
                <w:sz w:val="24"/>
              </w:rPr>
              <w:t xml:space="preserve">"Transferring </w:t>
            </w:r>
            <w:r>
              <w:rPr>
                <w:rFonts w:ascii="Arial" w:eastAsia="Arial" w:hAnsi="Arial"/>
                <w:b/>
                <w:color w:val="000000"/>
                <w:sz w:val="24"/>
              </w:rPr>
              <w:br/>
              <w:t xml:space="preserve">Supplier </w:t>
            </w:r>
            <w:r>
              <w:rPr>
                <w:rFonts w:ascii="Arial" w:eastAsia="Arial" w:hAnsi="Arial"/>
                <w:b/>
                <w:color w:val="000000"/>
                <w:sz w:val="24"/>
              </w:rPr>
              <w:br/>
              <w:t>Employees"</w:t>
            </w:r>
          </w:p>
        </w:tc>
        <w:tc>
          <w:tcPr>
            <w:tcW w:w="7339" w:type="dxa"/>
            <w:tcBorders>
              <w:top w:val="single" w:sz="4" w:space="0" w:color="000000"/>
              <w:left w:val="single" w:sz="4" w:space="0" w:color="000000"/>
              <w:bottom w:val="single" w:sz="4" w:space="0" w:color="000000"/>
              <w:right w:val="single" w:sz="4" w:space="0" w:color="000000"/>
            </w:tcBorders>
            <w:vAlign w:val="center"/>
          </w:tcPr>
          <w:p w14:paraId="27A7A1A3" w14:textId="77777777" w:rsidR="00523AF4" w:rsidRDefault="00EE6B67">
            <w:pPr>
              <w:tabs>
                <w:tab w:val="left" w:pos="1008"/>
                <w:tab w:val="left" w:pos="2376"/>
                <w:tab w:val="left" w:pos="2880"/>
                <w:tab w:val="left" w:pos="3456"/>
                <w:tab w:val="left" w:pos="4608"/>
                <w:tab w:val="left" w:pos="5544"/>
                <w:tab w:val="right" w:pos="7272"/>
              </w:tabs>
              <w:spacing w:before="632" w:line="278" w:lineRule="exact"/>
              <w:ind w:right="108"/>
              <w:jc w:val="right"/>
              <w:textAlignment w:val="baseline"/>
              <w:rPr>
                <w:rFonts w:ascii="Arial" w:eastAsia="Arial" w:hAnsi="Arial"/>
                <w:color w:val="000000"/>
                <w:sz w:val="24"/>
              </w:rPr>
            </w:pPr>
            <w:r>
              <w:rPr>
                <w:rFonts w:ascii="Arial" w:eastAsia="Arial" w:hAnsi="Arial"/>
                <w:color w:val="000000"/>
                <w:sz w:val="24"/>
              </w:rPr>
              <w:t>those</w:t>
            </w:r>
            <w:r>
              <w:rPr>
                <w:rFonts w:ascii="Arial" w:eastAsia="Arial" w:hAnsi="Arial"/>
                <w:color w:val="000000"/>
                <w:sz w:val="24"/>
              </w:rPr>
              <w:tab/>
              <w:t>employees</w:t>
            </w:r>
            <w:r>
              <w:rPr>
                <w:rFonts w:ascii="Arial" w:eastAsia="Arial" w:hAnsi="Arial"/>
                <w:color w:val="000000"/>
                <w:sz w:val="24"/>
              </w:rPr>
              <w:tab/>
              <w:t>of</w:t>
            </w:r>
            <w:r>
              <w:rPr>
                <w:rFonts w:ascii="Arial" w:eastAsia="Arial" w:hAnsi="Arial"/>
                <w:color w:val="000000"/>
                <w:sz w:val="24"/>
              </w:rPr>
              <w:tab/>
              <w:t>the</w:t>
            </w:r>
            <w:r>
              <w:rPr>
                <w:rFonts w:ascii="Arial" w:eastAsia="Arial" w:hAnsi="Arial"/>
                <w:color w:val="000000"/>
                <w:sz w:val="24"/>
              </w:rPr>
              <w:tab/>
              <w:t>Supplier</w:t>
            </w:r>
            <w:r>
              <w:rPr>
                <w:rFonts w:ascii="Arial" w:eastAsia="Arial" w:hAnsi="Arial"/>
                <w:color w:val="000000"/>
                <w:sz w:val="24"/>
              </w:rPr>
              <w:tab/>
              <w:t>and/or</w:t>
            </w:r>
            <w:r>
              <w:rPr>
                <w:rFonts w:ascii="Arial" w:eastAsia="Arial" w:hAnsi="Arial"/>
                <w:color w:val="000000"/>
                <w:sz w:val="24"/>
              </w:rPr>
              <w:tab/>
              <w:t>the</w:t>
            </w:r>
            <w:r>
              <w:rPr>
                <w:rFonts w:ascii="Arial" w:eastAsia="Arial" w:hAnsi="Arial"/>
                <w:color w:val="000000"/>
                <w:sz w:val="24"/>
              </w:rPr>
              <w:tab/>
              <w:t>Supplier’s</w:t>
            </w:r>
          </w:p>
          <w:p w14:paraId="64F0B6A4" w14:textId="77777777" w:rsidR="00523AF4" w:rsidRDefault="00EE6B67">
            <w:pPr>
              <w:spacing w:before="1" w:after="616" w:line="278" w:lineRule="exact"/>
              <w:ind w:left="144" w:right="108"/>
              <w:jc w:val="both"/>
              <w:textAlignment w:val="baseline"/>
              <w:rPr>
                <w:rFonts w:ascii="Arial" w:eastAsia="Arial" w:hAnsi="Arial"/>
                <w:color w:val="000000"/>
                <w:sz w:val="24"/>
              </w:rPr>
            </w:pPr>
            <w:r>
              <w:rPr>
                <w:rFonts w:ascii="Arial" w:eastAsia="Arial" w:hAnsi="Arial"/>
                <w:color w:val="000000"/>
                <w:sz w:val="24"/>
              </w:rPr>
              <w:t>Subcontractors to whom the Employment Regulations will apply on the Service Transfer Date;</w:t>
            </w:r>
          </w:p>
        </w:tc>
      </w:tr>
      <w:tr w:rsidR="00523AF4" w14:paraId="1E0F748B"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48D2C77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5939EB9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2FD69A58" w14:textId="77777777">
        <w:tblPrEx>
          <w:tblCellMar>
            <w:top w:w="0" w:type="dxa"/>
            <w:bottom w:w="0" w:type="dxa"/>
          </w:tblCellMar>
        </w:tblPrEx>
        <w:trPr>
          <w:trHeight w:hRule="exact" w:val="1810"/>
        </w:trPr>
        <w:tc>
          <w:tcPr>
            <w:tcW w:w="2410" w:type="dxa"/>
            <w:tcBorders>
              <w:top w:val="single" w:sz="4" w:space="0" w:color="000000"/>
              <w:left w:val="single" w:sz="4" w:space="0" w:color="000000"/>
              <w:bottom w:val="single" w:sz="4" w:space="0" w:color="000000"/>
              <w:right w:val="single" w:sz="4" w:space="0" w:color="000000"/>
            </w:tcBorders>
            <w:vAlign w:val="center"/>
          </w:tcPr>
          <w:p w14:paraId="51F6C1ED" w14:textId="77777777" w:rsidR="00523AF4" w:rsidRDefault="00EE6B67">
            <w:pPr>
              <w:spacing w:before="635" w:after="619" w:line="278" w:lineRule="exact"/>
              <w:textAlignment w:val="baseline"/>
              <w:rPr>
                <w:rFonts w:ascii="Arial" w:eastAsia="Arial" w:hAnsi="Arial"/>
                <w:b/>
                <w:color w:val="000000"/>
                <w:sz w:val="24"/>
              </w:rPr>
            </w:pPr>
            <w:r>
              <w:rPr>
                <w:rFonts w:ascii="Arial" w:eastAsia="Arial" w:hAnsi="Arial"/>
                <w:b/>
                <w:color w:val="000000"/>
                <w:sz w:val="24"/>
              </w:rPr>
              <w:t>"Transparency Information"</w:t>
            </w:r>
          </w:p>
        </w:tc>
        <w:tc>
          <w:tcPr>
            <w:tcW w:w="7339" w:type="dxa"/>
            <w:tcBorders>
              <w:top w:val="single" w:sz="4" w:space="0" w:color="000000"/>
              <w:left w:val="single" w:sz="4" w:space="0" w:color="000000"/>
              <w:bottom w:val="single" w:sz="4" w:space="0" w:color="000000"/>
              <w:right w:val="single" w:sz="4" w:space="0" w:color="000000"/>
            </w:tcBorders>
            <w:vAlign w:val="center"/>
          </w:tcPr>
          <w:p w14:paraId="027A7B3E" w14:textId="77777777" w:rsidR="00523AF4" w:rsidRDefault="00EE6B67">
            <w:pPr>
              <w:spacing w:before="633" w:after="621" w:line="278" w:lineRule="exact"/>
              <w:ind w:left="108" w:right="108"/>
              <w:jc w:val="both"/>
              <w:textAlignment w:val="baseline"/>
              <w:rPr>
                <w:rFonts w:ascii="Arial" w:eastAsia="Arial" w:hAnsi="Arial"/>
                <w:color w:val="000000"/>
                <w:spacing w:val="-1"/>
                <w:sz w:val="24"/>
              </w:rPr>
            </w:pPr>
            <w:r>
              <w:rPr>
                <w:rFonts w:ascii="Arial" w:eastAsia="Arial" w:hAnsi="Arial"/>
                <w:color w:val="000000"/>
                <w:spacing w:val="-1"/>
                <w:sz w:val="24"/>
              </w:rPr>
              <w:t>the Transparency Reports and the content of a Contract, including any changes to this Contract agreed from time to time, except for –</w:t>
            </w:r>
          </w:p>
        </w:tc>
      </w:tr>
      <w:tr w:rsidR="00523AF4" w14:paraId="7A320D40" w14:textId="77777777">
        <w:tblPrEx>
          <w:tblCellMar>
            <w:top w:w="0" w:type="dxa"/>
            <w:bottom w:w="0" w:type="dxa"/>
          </w:tblCellMar>
        </w:tblPrEx>
        <w:trPr>
          <w:trHeight w:hRule="exact" w:val="2606"/>
        </w:trPr>
        <w:tc>
          <w:tcPr>
            <w:tcW w:w="2410" w:type="dxa"/>
            <w:vMerge w:val="restart"/>
            <w:tcBorders>
              <w:top w:val="single" w:sz="4" w:space="0" w:color="000000"/>
              <w:left w:val="single" w:sz="4" w:space="0" w:color="000000"/>
              <w:bottom w:val="single" w:sz="0" w:space="0" w:color="000000"/>
              <w:right w:val="single" w:sz="4" w:space="0" w:color="000000"/>
            </w:tcBorders>
          </w:tcPr>
          <w:p w14:paraId="56EBEAE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vAlign w:val="center"/>
          </w:tcPr>
          <w:p w14:paraId="339E7A1A" w14:textId="77777777" w:rsidR="00523AF4" w:rsidRDefault="00EE6B67">
            <w:pPr>
              <w:numPr>
                <w:ilvl w:val="0"/>
                <w:numId w:val="100"/>
              </w:numPr>
              <w:tabs>
                <w:tab w:val="clear" w:pos="720"/>
                <w:tab w:val="left" w:pos="1584"/>
              </w:tabs>
              <w:spacing w:before="753" w:line="278" w:lineRule="exact"/>
              <w:ind w:left="864" w:right="108"/>
              <w:jc w:val="both"/>
              <w:textAlignment w:val="baseline"/>
              <w:rPr>
                <w:rFonts w:ascii="Arial" w:eastAsia="Arial" w:hAnsi="Arial"/>
                <w:color w:val="000000"/>
                <w:sz w:val="24"/>
              </w:rPr>
            </w:pPr>
            <w:r>
              <w:rPr>
                <w:rFonts w:ascii="Arial" w:eastAsia="Arial" w:hAnsi="Arial"/>
                <w:color w:val="000000"/>
                <w:sz w:val="24"/>
              </w:rPr>
              <w:t>any information which is exempt from disclosure in accordance with the provisions of the FOIA, which shall be determined by the Relevant Authority; an</w:t>
            </w:r>
          </w:p>
          <w:p w14:paraId="61BF1268" w14:textId="77777777" w:rsidR="00523AF4" w:rsidRDefault="00EE6B67">
            <w:pPr>
              <w:numPr>
                <w:ilvl w:val="0"/>
                <w:numId w:val="100"/>
              </w:numPr>
              <w:spacing w:before="121" w:after="606" w:line="278" w:lineRule="exact"/>
              <w:ind w:right="1920"/>
              <w:jc w:val="right"/>
              <w:textAlignment w:val="baseline"/>
              <w:rPr>
                <w:rFonts w:ascii="Arial" w:eastAsia="Arial" w:hAnsi="Arial"/>
                <w:color w:val="000000"/>
                <w:sz w:val="24"/>
              </w:rPr>
            </w:pPr>
            <w:r>
              <w:rPr>
                <w:rFonts w:ascii="Arial" w:eastAsia="Arial" w:hAnsi="Arial"/>
                <w:color w:val="000000"/>
                <w:sz w:val="24"/>
              </w:rPr>
              <w:t>Commercially Sensitive Information;</w:t>
            </w:r>
          </w:p>
        </w:tc>
      </w:tr>
      <w:tr w:rsidR="00523AF4" w14:paraId="565268E8" w14:textId="77777777">
        <w:tblPrEx>
          <w:tblCellMar>
            <w:top w:w="0" w:type="dxa"/>
            <w:bottom w:w="0" w:type="dxa"/>
          </w:tblCellMar>
        </w:tblPrEx>
        <w:trPr>
          <w:trHeight w:hRule="exact" w:val="1656"/>
        </w:trPr>
        <w:tc>
          <w:tcPr>
            <w:tcW w:w="2410" w:type="dxa"/>
            <w:vMerge/>
            <w:tcBorders>
              <w:top w:val="single" w:sz="0" w:space="0" w:color="000000"/>
              <w:left w:val="single" w:sz="4" w:space="0" w:color="000000"/>
              <w:bottom w:val="single" w:sz="0" w:space="0" w:color="000000"/>
              <w:right w:val="single" w:sz="4" w:space="0" w:color="000000"/>
            </w:tcBorders>
          </w:tcPr>
          <w:p w14:paraId="6D33388C"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610D4D1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13A99172"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328F5D0E"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40F1B49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AD8A42E" w14:textId="77777777">
        <w:tblPrEx>
          <w:tblCellMar>
            <w:top w:w="0" w:type="dxa"/>
            <w:bottom w:w="0" w:type="dxa"/>
          </w:tblCellMar>
        </w:tblPrEx>
        <w:trPr>
          <w:trHeight w:hRule="exact" w:val="1810"/>
        </w:trPr>
        <w:tc>
          <w:tcPr>
            <w:tcW w:w="2410" w:type="dxa"/>
            <w:tcBorders>
              <w:top w:val="single" w:sz="4" w:space="0" w:color="000000"/>
              <w:left w:val="single" w:sz="4" w:space="0" w:color="000000"/>
              <w:bottom w:val="single" w:sz="4" w:space="0" w:color="000000"/>
              <w:right w:val="single" w:sz="4" w:space="0" w:color="000000"/>
            </w:tcBorders>
            <w:vAlign w:val="center"/>
          </w:tcPr>
          <w:p w14:paraId="6B3D89AB" w14:textId="77777777" w:rsidR="00523AF4" w:rsidRDefault="00EE6B67">
            <w:pPr>
              <w:spacing w:before="640" w:after="604" w:line="278" w:lineRule="exact"/>
              <w:textAlignment w:val="baseline"/>
              <w:rPr>
                <w:rFonts w:ascii="Arial" w:eastAsia="Arial" w:hAnsi="Arial"/>
                <w:b/>
                <w:color w:val="000000"/>
                <w:sz w:val="24"/>
              </w:rPr>
            </w:pPr>
            <w:r>
              <w:rPr>
                <w:rFonts w:ascii="Arial" w:eastAsia="Arial" w:hAnsi="Arial"/>
                <w:b/>
                <w:color w:val="000000"/>
                <w:sz w:val="24"/>
              </w:rPr>
              <w:t>"Transparency Reports"</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32D75B5C" w14:textId="77777777" w:rsidR="00523AF4" w:rsidRDefault="00EE6B67">
            <w:pPr>
              <w:spacing w:before="634" w:after="615" w:line="278" w:lineRule="exact"/>
              <w:ind w:left="108" w:right="144"/>
              <w:jc w:val="both"/>
              <w:textAlignment w:val="baseline"/>
              <w:rPr>
                <w:rFonts w:ascii="Arial" w:eastAsia="Arial" w:hAnsi="Arial"/>
                <w:color w:val="000000"/>
                <w:sz w:val="24"/>
              </w:rPr>
            </w:pPr>
            <w:r>
              <w:rPr>
                <w:rFonts w:ascii="Arial" w:eastAsia="Arial" w:hAnsi="Arial"/>
                <w:color w:val="000000"/>
                <w:sz w:val="24"/>
              </w:rPr>
              <w:t>the information relating to the Deliverables and performance of the Contracts which the Supplier is required to provide to the Buyer in accordance with the reporting requirements in Call-Off Schedule 1 (Transparency Reports);</w:t>
            </w:r>
          </w:p>
        </w:tc>
      </w:tr>
      <w:tr w:rsidR="00523AF4" w14:paraId="7CDB28C9"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341F1E5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28DB3709" w14:textId="77777777" w:rsidR="00523AF4" w:rsidRDefault="00523AF4"/>
        </w:tc>
      </w:tr>
      <w:tr w:rsidR="00523AF4" w14:paraId="6967A3B2" w14:textId="77777777">
        <w:tblPrEx>
          <w:tblCellMar>
            <w:top w:w="0" w:type="dxa"/>
            <w:bottom w:w="0" w:type="dxa"/>
          </w:tblCellMar>
        </w:tblPrEx>
        <w:trPr>
          <w:trHeight w:hRule="exact" w:val="134"/>
        </w:trPr>
        <w:tc>
          <w:tcPr>
            <w:tcW w:w="2410" w:type="dxa"/>
            <w:vMerge/>
            <w:tcBorders>
              <w:top w:val="single" w:sz="0" w:space="0" w:color="000000"/>
              <w:left w:val="single" w:sz="4" w:space="0" w:color="000000"/>
              <w:bottom w:val="single" w:sz="4" w:space="0" w:color="000000"/>
              <w:right w:val="single" w:sz="4" w:space="0" w:color="000000"/>
            </w:tcBorders>
          </w:tcPr>
          <w:p w14:paraId="7EB8A306"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0C530EB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47FFC61F" w14:textId="77777777" w:rsidR="00523AF4" w:rsidRDefault="00523AF4">
      <w:pPr>
        <w:spacing w:after="812" w:line="20" w:lineRule="exact"/>
      </w:pPr>
    </w:p>
    <w:p w14:paraId="3A6060AA"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1E692596"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89 </w:t>
      </w:r>
      <w:r>
        <w:rPr>
          <w:rFonts w:ascii="Arial" w:eastAsia="Arial" w:hAnsi="Arial"/>
          <w:color w:val="000000"/>
          <w:sz w:val="20"/>
        </w:rPr>
        <w:t>Model Version: v3.8</w:t>
      </w:r>
    </w:p>
    <w:p w14:paraId="42D3BE70" w14:textId="77777777" w:rsidR="00523AF4" w:rsidRDefault="00523AF4">
      <w:pPr>
        <w:sectPr w:rsidR="00523AF4">
          <w:pgSz w:w="11904" w:h="16838"/>
          <w:pgMar w:top="700" w:right="698" w:bottom="562" w:left="1423" w:header="720" w:footer="720" w:gutter="0"/>
          <w:cols w:space="720"/>
        </w:sectPr>
      </w:pPr>
    </w:p>
    <w:p w14:paraId="503DAB73"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4EF03625" w14:textId="77777777">
        <w:tblPrEx>
          <w:tblCellMar>
            <w:top w:w="0" w:type="dxa"/>
            <w:bottom w:w="0" w:type="dxa"/>
          </w:tblCellMar>
        </w:tblPrEx>
        <w:trPr>
          <w:trHeight w:hRule="exact" w:val="1541"/>
        </w:trPr>
        <w:tc>
          <w:tcPr>
            <w:tcW w:w="2410" w:type="dxa"/>
            <w:tcBorders>
              <w:top w:val="single" w:sz="4" w:space="0" w:color="000000"/>
              <w:left w:val="single" w:sz="4" w:space="0" w:color="000000"/>
              <w:bottom w:val="single" w:sz="4" w:space="0" w:color="000000"/>
              <w:right w:val="single" w:sz="4" w:space="0" w:color="000000"/>
            </w:tcBorders>
            <w:vAlign w:val="center"/>
          </w:tcPr>
          <w:p w14:paraId="68E72FAB" w14:textId="77777777" w:rsidR="00523AF4" w:rsidRDefault="00EE6B67">
            <w:pPr>
              <w:spacing w:before="649" w:after="617" w:line="274" w:lineRule="exact"/>
              <w:ind w:left="19"/>
              <w:textAlignment w:val="baseline"/>
              <w:rPr>
                <w:rFonts w:ascii="Arial" w:eastAsia="Arial" w:hAnsi="Arial"/>
                <w:b/>
                <w:color w:val="000000"/>
                <w:sz w:val="24"/>
              </w:rPr>
            </w:pPr>
            <w:r>
              <w:rPr>
                <w:rFonts w:ascii="Arial" w:eastAsia="Arial" w:hAnsi="Arial"/>
                <w:b/>
                <w:color w:val="000000"/>
                <w:sz w:val="24"/>
              </w:rPr>
              <w:t>"Variation"</w:t>
            </w:r>
          </w:p>
        </w:tc>
        <w:tc>
          <w:tcPr>
            <w:tcW w:w="7339" w:type="dxa"/>
            <w:tcBorders>
              <w:top w:val="single" w:sz="4" w:space="0" w:color="000000"/>
              <w:left w:val="single" w:sz="4" w:space="0" w:color="000000"/>
              <w:bottom w:val="single" w:sz="4" w:space="0" w:color="000000"/>
              <w:right w:val="single" w:sz="4" w:space="0" w:color="000000"/>
            </w:tcBorders>
            <w:vAlign w:val="center"/>
          </w:tcPr>
          <w:p w14:paraId="081CAB9C" w14:textId="77777777" w:rsidR="00523AF4" w:rsidRDefault="00EE6B67">
            <w:pPr>
              <w:spacing w:before="643" w:after="620" w:line="277" w:lineRule="exact"/>
              <w:ind w:left="105"/>
              <w:textAlignment w:val="baseline"/>
              <w:rPr>
                <w:rFonts w:ascii="Arial" w:eastAsia="Arial" w:hAnsi="Arial"/>
                <w:color w:val="000000"/>
                <w:sz w:val="24"/>
              </w:rPr>
            </w:pPr>
            <w:r>
              <w:rPr>
                <w:rFonts w:ascii="Arial" w:eastAsia="Arial" w:hAnsi="Arial"/>
                <w:color w:val="000000"/>
                <w:sz w:val="24"/>
              </w:rPr>
              <w:t>any change to a Contract;</w:t>
            </w:r>
          </w:p>
        </w:tc>
      </w:tr>
      <w:tr w:rsidR="00523AF4" w14:paraId="7D127386" w14:textId="77777777">
        <w:tblPrEx>
          <w:tblCellMar>
            <w:top w:w="0" w:type="dxa"/>
            <w:bottom w:w="0" w:type="dxa"/>
          </w:tblCellMar>
        </w:tblPrEx>
        <w:trPr>
          <w:trHeight w:hRule="exact" w:val="129"/>
        </w:trPr>
        <w:tc>
          <w:tcPr>
            <w:tcW w:w="2410" w:type="dxa"/>
            <w:tcBorders>
              <w:top w:val="single" w:sz="4" w:space="0" w:color="000000"/>
              <w:left w:val="single" w:sz="4" w:space="0" w:color="000000"/>
              <w:bottom w:val="single" w:sz="4" w:space="0" w:color="000000"/>
              <w:right w:val="single" w:sz="4" w:space="0" w:color="000000"/>
            </w:tcBorders>
          </w:tcPr>
          <w:p w14:paraId="705A054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488A4F56"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241F3D57"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47E6E15A" w14:textId="77777777" w:rsidR="00523AF4" w:rsidRDefault="00EE6B67">
            <w:pPr>
              <w:spacing w:before="645" w:after="607" w:line="274" w:lineRule="exact"/>
              <w:ind w:left="19"/>
              <w:textAlignment w:val="baseline"/>
              <w:rPr>
                <w:rFonts w:ascii="Arial" w:eastAsia="Arial" w:hAnsi="Arial"/>
                <w:b/>
                <w:color w:val="000000"/>
                <w:sz w:val="24"/>
              </w:rPr>
            </w:pPr>
            <w:r>
              <w:rPr>
                <w:rFonts w:ascii="Arial" w:eastAsia="Arial" w:hAnsi="Arial"/>
                <w:b/>
                <w:color w:val="000000"/>
                <w:sz w:val="24"/>
              </w:rPr>
              <w:t>"Variation Form"</w:t>
            </w:r>
          </w:p>
        </w:tc>
        <w:tc>
          <w:tcPr>
            <w:tcW w:w="7339" w:type="dxa"/>
            <w:tcBorders>
              <w:top w:val="single" w:sz="4" w:space="0" w:color="000000"/>
              <w:left w:val="single" w:sz="4" w:space="0" w:color="000000"/>
              <w:bottom w:val="single" w:sz="4" w:space="0" w:color="000000"/>
              <w:right w:val="single" w:sz="4" w:space="0" w:color="000000"/>
            </w:tcBorders>
            <w:vAlign w:val="center"/>
          </w:tcPr>
          <w:p w14:paraId="7F601554" w14:textId="77777777" w:rsidR="00523AF4" w:rsidRDefault="00EE6B67">
            <w:pPr>
              <w:spacing w:before="639" w:after="610" w:line="277" w:lineRule="exact"/>
              <w:ind w:left="105"/>
              <w:textAlignment w:val="baseline"/>
              <w:rPr>
                <w:rFonts w:ascii="Arial" w:eastAsia="Arial" w:hAnsi="Arial"/>
                <w:color w:val="000000"/>
                <w:sz w:val="24"/>
              </w:rPr>
            </w:pPr>
            <w:r>
              <w:rPr>
                <w:rFonts w:ascii="Arial" w:eastAsia="Arial" w:hAnsi="Arial"/>
                <w:color w:val="000000"/>
                <w:sz w:val="24"/>
              </w:rPr>
              <w:t>the form set out in Joint Schedule 2 (Variation Form);</w:t>
            </w:r>
          </w:p>
        </w:tc>
      </w:tr>
      <w:tr w:rsidR="00523AF4" w14:paraId="4EE1652F"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5D80F5F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tcBorders>
              <w:top w:val="single" w:sz="4" w:space="0" w:color="000000"/>
              <w:left w:val="single" w:sz="4" w:space="0" w:color="000000"/>
              <w:bottom w:val="single" w:sz="4" w:space="0" w:color="000000"/>
              <w:right w:val="single" w:sz="4" w:space="0" w:color="000000"/>
            </w:tcBorders>
          </w:tcPr>
          <w:p w14:paraId="3768E9E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29DCA9D" w14:textId="77777777">
        <w:tblPrEx>
          <w:tblCellMar>
            <w:top w:w="0" w:type="dxa"/>
            <w:bottom w:w="0" w:type="dxa"/>
          </w:tblCellMar>
        </w:tblPrEx>
        <w:trPr>
          <w:trHeight w:hRule="exact" w:val="1536"/>
        </w:trPr>
        <w:tc>
          <w:tcPr>
            <w:tcW w:w="2410" w:type="dxa"/>
            <w:vMerge w:val="restart"/>
            <w:tcBorders>
              <w:top w:val="single" w:sz="4" w:space="0" w:color="000000"/>
              <w:left w:val="single" w:sz="4" w:space="0" w:color="000000"/>
              <w:bottom w:val="single" w:sz="0" w:space="0" w:color="000000"/>
              <w:right w:val="single" w:sz="4" w:space="0" w:color="000000"/>
            </w:tcBorders>
            <w:vAlign w:val="center"/>
          </w:tcPr>
          <w:p w14:paraId="37F38CFF" w14:textId="77777777" w:rsidR="00523AF4" w:rsidRDefault="00EE6B67">
            <w:pPr>
              <w:spacing w:before="639" w:after="607" w:line="279" w:lineRule="exact"/>
              <w:textAlignment w:val="baseline"/>
              <w:rPr>
                <w:rFonts w:ascii="Arial" w:eastAsia="Arial" w:hAnsi="Arial"/>
                <w:b/>
                <w:color w:val="000000"/>
                <w:sz w:val="24"/>
              </w:rPr>
            </w:pPr>
            <w:r>
              <w:rPr>
                <w:rFonts w:ascii="Arial" w:eastAsia="Arial" w:hAnsi="Arial"/>
                <w:b/>
                <w:color w:val="000000"/>
                <w:sz w:val="24"/>
              </w:rPr>
              <w:t>"Variation Procedure"</w:t>
            </w:r>
          </w:p>
        </w:tc>
        <w:tc>
          <w:tcPr>
            <w:tcW w:w="7339" w:type="dxa"/>
            <w:tcBorders>
              <w:top w:val="single" w:sz="4" w:space="0" w:color="000000"/>
              <w:left w:val="single" w:sz="4" w:space="0" w:color="000000"/>
              <w:bottom w:val="single" w:sz="4" w:space="0" w:color="000000"/>
              <w:right w:val="single" w:sz="4" w:space="0" w:color="000000"/>
            </w:tcBorders>
            <w:vAlign w:val="center"/>
          </w:tcPr>
          <w:p w14:paraId="1574F313" w14:textId="77777777" w:rsidR="00523AF4" w:rsidRDefault="00EE6B67">
            <w:pPr>
              <w:spacing w:before="638" w:after="616" w:line="277" w:lineRule="exact"/>
              <w:ind w:left="105"/>
              <w:textAlignment w:val="baseline"/>
              <w:rPr>
                <w:rFonts w:ascii="Arial" w:eastAsia="Arial" w:hAnsi="Arial"/>
                <w:color w:val="000000"/>
                <w:sz w:val="24"/>
              </w:rPr>
            </w:pPr>
            <w:r>
              <w:rPr>
                <w:rFonts w:ascii="Arial" w:eastAsia="Arial" w:hAnsi="Arial"/>
                <w:color w:val="000000"/>
                <w:sz w:val="24"/>
              </w:rPr>
              <w:t>the procedure set out in Clause 24 (Changing the contract);</w:t>
            </w:r>
          </w:p>
        </w:tc>
      </w:tr>
      <w:tr w:rsidR="00523AF4" w14:paraId="33787CC6" w14:textId="77777777">
        <w:tblPrEx>
          <w:tblCellMar>
            <w:top w:w="0" w:type="dxa"/>
            <w:bottom w:w="0" w:type="dxa"/>
          </w:tblCellMar>
        </w:tblPrEx>
        <w:trPr>
          <w:trHeight w:hRule="exact" w:val="278"/>
        </w:trPr>
        <w:tc>
          <w:tcPr>
            <w:tcW w:w="2410" w:type="dxa"/>
            <w:vMerge/>
            <w:tcBorders>
              <w:top w:val="single" w:sz="0" w:space="0" w:color="000000"/>
              <w:left w:val="single" w:sz="4" w:space="0" w:color="000000"/>
              <w:bottom w:val="single" w:sz="4" w:space="0" w:color="000000"/>
              <w:right w:val="single" w:sz="4" w:space="0" w:color="000000"/>
            </w:tcBorders>
            <w:vAlign w:val="center"/>
          </w:tcPr>
          <w:p w14:paraId="3A72B10B" w14:textId="77777777" w:rsidR="00523AF4" w:rsidRDefault="00523AF4"/>
        </w:tc>
        <w:tc>
          <w:tcPr>
            <w:tcW w:w="7339" w:type="dxa"/>
            <w:vMerge w:val="restart"/>
            <w:tcBorders>
              <w:top w:val="single" w:sz="4" w:space="0" w:color="000000"/>
              <w:left w:val="single" w:sz="4" w:space="0" w:color="000000"/>
              <w:bottom w:val="single" w:sz="0" w:space="0" w:color="000000"/>
              <w:right w:val="single" w:sz="4" w:space="0" w:color="000000"/>
            </w:tcBorders>
          </w:tcPr>
          <w:p w14:paraId="5CFEBBD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5E4AAA6" w14:textId="77777777">
        <w:tblPrEx>
          <w:tblCellMar>
            <w:top w:w="0" w:type="dxa"/>
            <w:bottom w:w="0" w:type="dxa"/>
          </w:tblCellMar>
        </w:tblPrEx>
        <w:trPr>
          <w:trHeight w:hRule="exact" w:val="130"/>
        </w:trPr>
        <w:tc>
          <w:tcPr>
            <w:tcW w:w="2410" w:type="dxa"/>
            <w:tcBorders>
              <w:top w:val="single" w:sz="4" w:space="0" w:color="000000"/>
              <w:left w:val="single" w:sz="4" w:space="0" w:color="000000"/>
              <w:bottom w:val="single" w:sz="4" w:space="0" w:color="000000"/>
              <w:right w:val="single" w:sz="4" w:space="0" w:color="000000"/>
            </w:tcBorders>
          </w:tcPr>
          <w:p w14:paraId="305779B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tcPr>
          <w:p w14:paraId="26E54DC1" w14:textId="77777777" w:rsidR="00523AF4" w:rsidRDefault="00523AF4"/>
        </w:tc>
      </w:tr>
      <w:tr w:rsidR="00523AF4" w14:paraId="3E26AF91"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70736B5B" w14:textId="77777777" w:rsidR="00523AF4" w:rsidRDefault="00EE6B67">
            <w:pPr>
              <w:spacing w:before="644" w:after="613" w:line="274" w:lineRule="exact"/>
              <w:ind w:left="19"/>
              <w:textAlignment w:val="baseline"/>
              <w:rPr>
                <w:rFonts w:ascii="Arial" w:eastAsia="Arial" w:hAnsi="Arial"/>
                <w:b/>
                <w:color w:val="000000"/>
                <w:sz w:val="24"/>
              </w:rPr>
            </w:pPr>
            <w:r>
              <w:rPr>
                <w:rFonts w:ascii="Arial" w:eastAsia="Arial" w:hAnsi="Arial"/>
                <w:b/>
                <w:color w:val="000000"/>
                <w:sz w:val="24"/>
              </w:rPr>
              <w:t>"VAT"</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16EA8616" w14:textId="77777777" w:rsidR="00523AF4" w:rsidRDefault="00EE6B67">
            <w:pPr>
              <w:spacing w:before="640" w:after="610" w:line="277" w:lineRule="exact"/>
              <w:ind w:left="108" w:right="108"/>
              <w:jc w:val="both"/>
              <w:textAlignment w:val="baseline"/>
              <w:rPr>
                <w:rFonts w:ascii="Arial" w:eastAsia="Arial" w:hAnsi="Arial"/>
                <w:color w:val="000000"/>
                <w:sz w:val="24"/>
              </w:rPr>
            </w:pPr>
            <w:r>
              <w:rPr>
                <w:rFonts w:ascii="Arial" w:eastAsia="Arial" w:hAnsi="Arial"/>
                <w:color w:val="000000"/>
                <w:sz w:val="24"/>
              </w:rPr>
              <w:t>value added tax in accordance with the provisions of the Value Added Tax Act 1994;</w:t>
            </w:r>
          </w:p>
        </w:tc>
      </w:tr>
      <w:tr w:rsidR="00523AF4" w14:paraId="3AB524B2" w14:textId="77777777">
        <w:tblPrEx>
          <w:tblCellMar>
            <w:top w:w="0" w:type="dxa"/>
            <w:bottom w:w="0" w:type="dxa"/>
          </w:tblCellMar>
        </w:tblPrEx>
        <w:trPr>
          <w:trHeight w:hRule="exact" w:val="274"/>
        </w:trPr>
        <w:tc>
          <w:tcPr>
            <w:tcW w:w="2410" w:type="dxa"/>
            <w:vMerge w:val="restart"/>
            <w:tcBorders>
              <w:top w:val="single" w:sz="4" w:space="0" w:color="000000"/>
              <w:left w:val="single" w:sz="4" w:space="0" w:color="000000"/>
              <w:bottom w:val="single" w:sz="0" w:space="0" w:color="000000"/>
              <w:right w:val="single" w:sz="4" w:space="0" w:color="000000"/>
            </w:tcBorders>
          </w:tcPr>
          <w:p w14:paraId="6D2A22A4"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047FED09" w14:textId="77777777" w:rsidR="00523AF4" w:rsidRDefault="00523AF4"/>
        </w:tc>
      </w:tr>
      <w:tr w:rsidR="00523AF4" w14:paraId="6374CD7D"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524DA3DE"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07946860"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2B4765BD"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12FC3178" w14:textId="77777777" w:rsidR="00523AF4" w:rsidRDefault="00EE6B67">
            <w:pPr>
              <w:spacing w:before="644" w:after="603" w:line="274" w:lineRule="exact"/>
              <w:ind w:left="19"/>
              <w:textAlignment w:val="baseline"/>
              <w:rPr>
                <w:rFonts w:ascii="Arial" w:eastAsia="Arial" w:hAnsi="Arial"/>
                <w:b/>
                <w:color w:val="000000"/>
                <w:sz w:val="24"/>
              </w:rPr>
            </w:pPr>
            <w:r>
              <w:rPr>
                <w:rFonts w:ascii="Arial" w:eastAsia="Arial" w:hAnsi="Arial"/>
                <w:b/>
                <w:color w:val="000000"/>
                <w:sz w:val="24"/>
              </w:rPr>
              <w:t>"VCSE"</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70028223" w14:textId="77777777" w:rsidR="00523AF4" w:rsidRDefault="00EE6B67">
            <w:pPr>
              <w:spacing w:before="641" w:after="611" w:line="277" w:lineRule="exact"/>
              <w:ind w:left="108" w:right="108"/>
              <w:jc w:val="both"/>
              <w:textAlignment w:val="baseline"/>
              <w:rPr>
                <w:rFonts w:ascii="Arial" w:eastAsia="Arial" w:hAnsi="Arial"/>
                <w:color w:val="000000"/>
                <w:sz w:val="24"/>
              </w:rPr>
            </w:pPr>
            <w:r>
              <w:rPr>
                <w:rFonts w:ascii="Arial" w:eastAsia="Arial" w:hAnsi="Arial"/>
                <w:color w:val="000000"/>
                <w:sz w:val="24"/>
              </w:rPr>
              <w:t>a non-governmental organisation that is value-driven and which principally reinvests its surpluses to further social, environmental or cultural objectives;</w:t>
            </w:r>
          </w:p>
        </w:tc>
      </w:tr>
      <w:tr w:rsidR="00523AF4" w14:paraId="54B16652"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6D16C23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1D25F840" w14:textId="77777777" w:rsidR="00523AF4" w:rsidRDefault="00523AF4"/>
        </w:tc>
      </w:tr>
      <w:tr w:rsidR="00523AF4" w14:paraId="486282F7"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34AF4509"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42F83DA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3E5190C"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06472044" w14:textId="77777777" w:rsidR="00523AF4" w:rsidRDefault="00EE6B67">
            <w:pPr>
              <w:spacing w:before="644" w:after="617" w:line="274" w:lineRule="exact"/>
              <w:ind w:left="19"/>
              <w:textAlignment w:val="baseline"/>
              <w:rPr>
                <w:rFonts w:ascii="Arial" w:eastAsia="Arial" w:hAnsi="Arial"/>
                <w:b/>
                <w:color w:val="000000"/>
                <w:sz w:val="24"/>
              </w:rPr>
            </w:pPr>
            <w:r>
              <w:rPr>
                <w:rFonts w:ascii="Arial" w:eastAsia="Arial" w:hAnsi="Arial"/>
                <w:b/>
                <w:color w:val="000000"/>
                <w:sz w:val="24"/>
              </w:rPr>
              <w:t>"Worker"</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71AD7EB5" w14:textId="77777777" w:rsidR="00523AF4" w:rsidRDefault="00EE6B67">
            <w:pPr>
              <w:spacing w:before="639" w:line="277" w:lineRule="exact"/>
              <w:ind w:left="144" w:right="108"/>
              <w:jc w:val="both"/>
              <w:textAlignment w:val="baseline"/>
              <w:rPr>
                <w:rFonts w:ascii="Arial" w:eastAsia="Arial" w:hAnsi="Arial"/>
                <w:color w:val="000000"/>
                <w:spacing w:val="-4"/>
                <w:sz w:val="24"/>
              </w:rPr>
            </w:pPr>
            <w:r>
              <w:rPr>
                <w:rFonts w:ascii="Arial" w:eastAsia="Arial" w:hAnsi="Arial"/>
                <w:color w:val="000000"/>
                <w:spacing w:val="-4"/>
                <w:sz w:val="24"/>
              </w:rPr>
              <w:t>any one of the Supplier Staff which the Buyer, in its reasonable opinion, considers is an individual to which Procurement Policy Note</w:t>
            </w:r>
          </w:p>
          <w:p w14:paraId="27E2D3D3" w14:textId="77777777" w:rsidR="00523AF4" w:rsidRDefault="00EE6B67">
            <w:pPr>
              <w:tabs>
                <w:tab w:val="left" w:pos="1224"/>
                <w:tab w:val="left" w:pos="2160"/>
                <w:tab w:val="left" w:pos="4176"/>
                <w:tab w:val="left" w:pos="4824"/>
                <w:tab w:val="right" w:pos="7272"/>
              </w:tabs>
              <w:spacing w:after="606" w:line="276" w:lineRule="exact"/>
              <w:ind w:left="144" w:right="108"/>
              <w:textAlignment w:val="baseline"/>
              <w:rPr>
                <w:rFonts w:ascii="Arial" w:eastAsia="Arial" w:hAnsi="Arial"/>
                <w:color w:val="000000"/>
                <w:sz w:val="24"/>
              </w:rPr>
            </w:pPr>
            <w:r>
              <w:rPr>
                <w:rFonts w:ascii="Arial" w:eastAsia="Arial" w:hAnsi="Arial"/>
                <w:color w:val="000000"/>
                <w:sz w:val="24"/>
              </w:rPr>
              <w:t>08/15</w:t>
            </w:r>
            <w:r>
              <w:rPr>
                <w:rFonts w:ascii="Arial" w:eastAsia="Arial" w:hAnsi="Arial"/>
                <w:color w:val="000000"/>
                <w:sz w:val="24"/>
              </w:rPr>
              <w:tab/>
              <w:t>(Tax</w:t>
            </w:r>
            <w:r>
              <w:rPr>
                <w:rFonts w:ascii="Arial" w:eastAsia="Arial" w:hAnsi="Arial"/>
                <w:color w:val="000000"/>
                <w:sz w:val="24"/>
              </w:rPr>
              <w:tab/>
              <w:t>Arrangements</w:t>
            </w:r>
            <w:r>
              <w:rPr>
                <w:rFonts w:ascii="Arial" w:eastAsia="Arial" w:hAnsi="Arial"/>
                <w:color w:val="000000"/>
                <w:sz w:val="24"/>
              </w:rPr>
              <w:tab/>
              <w:t>of</w:t>
            </w:r>
            <w:r>
              <w:rPr>
                <w:rFonts w:ascii="Arial" w:eastAsia="Arial" w:hAnsi="Arial"/>
                <w:color w:val="000000"/>
                <w:sz w:val="24"/>
              </w:rPr>
              <w:tab/>
              <w:t>Public</w:t>
            </w:r>
            <w:r>
              <w:rPr>
                <w:rFonts w:ascii="Arial" w:eastAsia="Arial" w:hAnsi="Arial"/>
                <w:color w:val="000000"/>
                <w:sz w:val="24"/>
              </w:rPr>
              <w:tab/>
              <w:t xml:space="preserve">Appointees) </w:t>
            </w:r>
            <w:r>
              <w:rPr>
                <w:rFonts w:ascii="Arial" w:eastAsia="Arial" w:hAnsi="Arial"/>
                <w:color w:val="000000"/>
                <w:sz w:val="24"/>
              </w:rPr>
              <w:br/>
              <w:t>(</w:t>
            </w:r>
            <w:hyperlink r:id="rId12">
              <w:r>
                <w:rPr>
                  <w:rFonts w:ascii="Arial" w:eastAsia="Arial" w:hAnsi="Arial"/>
                  <w:color w:val="0000FF"/>
                  <w:sz w:val="24"/>
                  <w:u w:val="single"/>
                </w:rPr>
                <w:t>https://www.gov.uk/government/publications/procurement-policy-note-0815-tax-arrangements-of-appointees)</w:t>
              </w:r>
            </w:hyperlink>
            <w:r>
              <w:rPr>
                <w:rFonts w:ascii="Arial" w:eastAsia="Arial" w:hAnsi="Arial"/>
                <w:color w:val="000000"/>
                <w:sz w:val="24"/>
              </w:rPr>
              <w:t xml:space="preserve"> applies in respect of the Deliv</w:t>
            </w:r>
            <w:r>
              <w:rPr>
                <w:rFonts w:ascii="Arial" w:eastAsia="Arial" w:hAnsi="Arial"/>
                <w:color w:val="000000"/>
                <w:sz w:val="24"/>
              </w:rPr>
              <w:t>erables;</w:t>
            </w:r>
          </w:p>
        </w:tc>
      </w:tr>
      <w:tr w:rsidR="00523AF4" w14:paraId="6B78579F" w14:textId="77777777">
        <w:tblPrEx>
          <w:tblCellMar>
            <w:top w:w="0" w:type="dxa"/>
            <w:bottom w:w="0" w:type="dxa"/>
          </w:tblCellMar>
        </w:tblPrEx>
        <w:trPr>
          <w:trHeight w:hRule="exact" w:val="1382"/>
        </w:trPr>
        <w:tc>
          <w:tcPr>
            <w:tcW w:w="2410" w:type="dxa"/>
            <w:vMerge w:val="restart"/>
            <w:tcBorders>
              <w:top w:val="single" w:sz="4" w:space="0" w:color="000000"/>
              <w:left w:val="single" w:sz="4" w:space="0" w:color="000000"/>
              <w:bottom w:val="single" w:sz="0" w:space="0" w:color="000000"/>
              <w:right w:val="single" w:sz="4" w:space="0" w:color="000000"/>
            </w:tcBorders>
          </w:tcPr>
          <w:p w14:paraId="46FEC191"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3654BA35" w14:textId="77777777" w:rsidR="00523AF4" w:rsidRDefault="00523AF4"/>
        </w:tc>
      </w:tr>
      <w:tr w:rsidR="00523AF4" w14:paraId="6249CE23" w14:textId="77777777">
        <w:tblPrEx>
          <w:tblCellMar>
            <w:top w:w="0" w:type="dxa"/>
            <w:bottom w:w="0" w:type="dxa"/>
          </w:tblCellMar>
        </w:tblPrEx>
        <w:trPr>
          <w:trHeight w:hRule="exact" w:val="135"/>
        </w:trPr>
        <w:tc>
          <w:tcPr>
            <w:tcW w:w="2410" w:type="dxa"/>
            <w:vMerge/>
            <w:tcBorders>
              <w:top w:val="single" w:sz="0" w:space="0" w:color="000000"/>
              <w:left w:val="single" w:sz="4" w:space="0" w:color="000000"/>
              <w:bottom w:val="single" w:sz="4" w:space="0" w:color="000000"/>
              <w:right w:val="single" w:sz="4" w:space="0" w:color="000000"/>
            </w:tcBorders>
          </w:tcPr>
          <w:p w14:paraId="02C65CD6"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0EE42AC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44760E40" w14:textId="77777777" w:rsidR="00523AF4" w:rsidRDefault="00523AF4">
      <w:pPr>
        <w:spacing w:after="1186" w:line="20" w:lineRule="exact"/>
      </w:pPr>
    </w:p>
    <w:p w14:paraId="000D788F"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1FD6A81E" w14:textId="77777777" w:rsidR="00523AF4" w:rsidRDefault="00EE6B67">
      <w:pPr>
        <w:tabs>
          <w:tab w:val="left" w:pos="8856"/>
        </w:tabs>
        <w:spacing w:before="9" w:line="245" w:lineRule="exact"/>
        <w:ind w:righ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90 </w:t>
      </w:r>
      <w:r>
        <w:rPr>
          <w:rFonts w:ascii="Arial" w:eastAsia="Arial" w:hAnsi="Arial"/>
          <w:color w:val="000000"/>
          <w:sz w:val="20"/>
        </w:rPr>
        <w:t>Model Version: v3.8</w:t>
      </w:r>
    </w:p>
    <w:p w14:paraId="08FC5A26" w14:textId="77777777" w:rsidR="00523AF4" w:rsidRDefault="00523AF4">
      <w:pPr>
        <w:sectPr w:rsidR="00523AF4">
          <w:pgSz w:w="11904" w:h="16838"/>
          <w:pgMar w:top="700" w:right="698" w:bottom="562" w:left="1423" w:header="720" w:footer="720" w:gutter="0"/>
          <w:cols w:space="720"/>
        </w:sectPr>
      </w:pPr>
    </w:p>
    <w:p w14:paraId="541B1D59" w14:textId="77777777" w:rsidR="00523AF4" w:rsidRDefault="00EE6B67">
      <w:pPr>
        <w:spacing w:before="18" w:after="262"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tbl>
      <w:tblPr>
        <w:tblW w:w="0" w:type="auto"/>
        <w:tblInd w:w="17" w:type="dxa"/>
        <w:tblLayout w:type="fixed"/>
        <w:tblCellMar>
          <w:left w:w="0" w:type="dxa"/>
          <w:right w:w="0" w:type="dxa"/>
        </w:tblCellMar>
        <w:tblLook w:val="0000" w:firstRow="0" w:lastRow="0" w:firstColumn="0" w:lastColumn="0" w:noHBand="0" w:noVBand="0"/>
      </w:tblPr>
      <w:tblGrid>
        <w:gridCol w:w="2410"/>
        <w:gridCol w:w="7339"/>
      </w:tblGrid>
      <w:tr w:rsidR="00523AF4" w14:paraId="4062506E" w14:textId="77777777">
        <w:tblPrEx>
          <w:tblCellMar>
            <w:top w:w="0" w:type="dxa"/>
            <w:bottom w:w="0" w:type="dxa"/>
          </w:tblCellMar>
        </w:tblPrEx>
        <w:trPr>
          <w:trHeight w:hRule="exact" w:val="1541"/>
        </w:trPr>
        <w:tc>
          <w:tcPr>
            <w:tcW w:w="2410" w:type="dxa"/>
            <w:tcBorders>
              <w:top w:val="single" w:sz="4" w:space="0" w:color="000000"/>
              <w:left w:val="single" w:sz="4" w:space="0" w:color="000000"/>
              <w:bottom w:val="single" w:sz="4" w:space="0" w:color="000000"/>
              <w:right w:val="single" w:sz="4" w:space="0" w:color="000000"/>
            </w:tcBorders>
            <w:vAlign w:val="center"/>
          </w:tcPr>
          <w:p w14:paraId="2F41CC5B" w14:textId="77777777" w:rsidR="00523AF4" w:rsidRDefault="00EE6B67">
            <w:pPr>
              <w:spacing w:before="649" w:after="616" w:line="275" w:lineRule="exact"/>
              <w:ind w:left="19"/>
              <w:textAlignment w:val="baseline"/>
              <w:rPr>
                <w:rFonts w:ascii="Arial" w:eastAsia="Arial" w:hAnsi="Arial"/>
                <w:b/>
                <w:color w:val="000000"/>
                <w:sz w:val="24"/>
              </w:rPr>
            </w:pPr>
            <w:r>
              <w:rPr>
                <w:rFonts w:ascii="Arial" w:eastAsia="Arial" w:hAnsi="Arial"/>
                <w:b/>
                <w:color w:val="000000"/>
                <w:sz w:val="24"/>
              </w:rPr>
              <w:t>"Working Day"</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0A497D8D" w14:textId="77777777" w:rsidR="00523AF4" w:rsidRDefault="00EE6B67">
            <w:pPr>
              <w:spacing w:before="644" w:after="616" w:line="276" w:lineRule="exact"/>
              <w:ind w:left="108" w:right="108"/>
              <w:jc w:val="both"/>
              <w:textAlignment w:val="baseline"/>
              <w:rPr>
                <w:rFonts w:ascii="Arial" w:eastAsia="Arial" w:hAnsi="Arial"/>
                <w:color w:val="000000"/>
                <w:sz w:val="24"/>
              </w:rPr>
            </w:pPr>
            <w:r>
              <w:rPr>
                <w:rFonts w:ascii="Arial" w:eastAsia="Arial" w:hAnsi="Arial"/>
                <w:color w:val="000000"/>
                <w:sz w:val="24"/>
              </w:rPr>
              <w:t>any day other than a Saturday or Sunday or public holiday in England and Wales unless specified otherwise by the Parties in the Order Form;</w:t>
            </w:r>
          </w:p>
        </w:tc>
      </w:tr>
      <w:tr w:rsidR="00523AF4" w14:paraId="4F5B9ACA"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16B46D5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22D48E16" w14:textId="77777777" w:rsidR="00523AF4" w:rsidRDefault="00523AF4"/>
        </w:tc>
      </w:tr>
      <w:tr w:rsidR="00523AF4" w14:paraId="2BCF2558" w14:textId="77777777">
        <w:tblPrEx>
          <w:tblCellMar>
            <w:top w:w="0" w:type="dxa"/>
            <w:bottom w:w="0" w:type="dxa"/>
          </w:tblCellMar>
        </w:tblPrEx>
        <w:trPr>
          <w:trHeight w:hRule="exact" w:val="129"/>
        </w:trPr>
        <w:tc>
          <w:tcPr>
            <w:tcW w:w="2410" w:type="dxa"/>
            <w:vMerge/>
            <w:tcBorders>
              <w:top w:val="single" w:sz="0" w:space="0" w:color="000000"/>
              <w:left w:val="single" w:sz="4" w:space="0" w:color="000000"/>
              <w:bottom w:val="single" w:sz="4" w:space="0" w:color="000000"/>
              <w:right w:val="single" w:sz="4" w:space="0" w:color="000000"/>
            </w:tcBorders>
          </w:tcPr>
          <w:p w14:paraId="084E0516"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3425DE5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64EC6DCA"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44D858DE" w14:textId="77777777" w:rsidR="00523AF4" w:rsidRDefault="00EE6B67">
            <w:pPr>
              <w:spacing w:before="645" w:after="602" w:line="275" w:lineRule="exact"/>
              <w:ind w:left="19"/>
              <w:textAlignment w:val="baseline"/>
              <w:rPr>
                <w:rFonts w:ascii="Arial" w:eastAsia="Arial" w:hAnsi="Arial"/>
                <w:b/>
                <w:color w:val="000000"/>
                <w:sz w:val="24"/>
              </w:rPr>
            </w:pPr>
            <w:r>
              <w:rPr>
                <w:rFonts w:ascii="Arial" w:eastAsia="Arial" w:hAnsi="Arial"/>
                <w:b/>
                <w:color w:val="000000"/>
                <w:sz w:val="24"/>
              </w:rPr>
              <w:t>"Work Day"</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3AD60375" w14:textId="77777777" w:rsidR="00523AF4" w:rsidRDefault="00EE6B67">
            <w:pPr>
              <w:tabs>
                <w:tab w:val="left" w:pos="1296"/>
                <w:tab w:val="left" w:pos="2232"/>
                <w:tab w:val="left" w:pos="3312"/>
                <w:tab w:val="left" w:pos="3744"/>
                <w:tab w:val="left" w:pos="4320"/>
                <w:tab w:val="left" w:pos="5040"/>
                <w:tab w:val="left" w:pos="5904"/>
                <w:tab w:val="right" w:pos="7272"/>
              </w:tabs>
              <w:spacing w:before="640" w:line="276" w:lineRule="exact"/>
              <w:jc w:val="center"/>
              <w:textAlignment w:val="baseline"/>
              <w:rPr>
                <w:rFonts w:ascii="Arial" w:eastAsia="Arial" w:hAnsi="Arial"/>
                <w:color w:val="000000"/>
                <w:sz w:val="24"/>
              </w:rPr>
            </w:pPr>
            <w:r>
              <w:rPr>
                <w:rFonts w:ascii="Arial" w:eastAsia="Arial" w:hAnsi="Arial"/>
                <w:color w:val="000000"/>
                <w:sz w:val="24"/>
              </w:rPr>
              <w:t>8.0 Work</w:t>
            </w:r>
            <w:r>
              <w:rPr>
                <w:rFonts w:ascii="Arial" w:eastAsia="Arial" w:hAnsi="Arial"/>
                <w:color w:val="000000"/>
                <w:sz w:val="24"/>
              </w:rPr>
              <w:tab/>
              <w:t>Hours,</w:t>
            </w:r>
            <w:r>
              <w:rPr>
                <w:rFonts w:ascii="Arial" w:eastAsia="Arial" w:hAnsi="Arial"/>
                <w:color w:val="000000"/>
                <w:sz w:val="24"/>
              </w:rPr>
              <w:tab/>
              <w:t>whether</w:t>
            </w:r>
            <w:r>
              <w:rPr>
                <w:rFonts w:ascii="Arial" w:eastAsia="Arial" w:hAnsi="Arial"/>
                <w:color w:val="000000"/>
                <w:sz w:val="24"/>
              </w:rPr>
              <w:tab/>
              <w:t>or</w:t>
            </w:r>
            <w:r>
              <w:rPr>
                <w:rFonts w:ascii="Arial" w:eastAsia="Arial" w:hAnsi="Arial"/>
                <w:color w:val="000000"/>
                <w:sz w:val="24"/>
              </w:rPr>
              <w:tab/>
              <w:t>not</w:t>
            </w:r>
            <w:r>
              <w:rPr>
                <w:rFonts w:ascii="Arial" w:eastAsia="Arial" w:hAnsi="Arial"/>
                <w:color w:val="000000"/>
                <w:sz w:val="24"/>
              </w:rPr>
              <w:tab/>
              <w:t>such</w:t>
            </w:r>
            <w:r>
              <w:rPr>
                <w:rFonts w:ascii="Arial" w:eastAsia="Arial" w:hAnsi="Arial"/>
                <w:color w:val="000000"/>
                <w:sz w:val="24"/>
              </w:rPr>
              <w:tab/>
              <w:t>hours</w:t>
            </w:r>
            <w:r>
              <w:rPr>
                <w:rFonts w:ascii="Arial" w:eastAsia="Arial" w:hAnsi="Arial"/>
                <w:color w:val="000000"/>
                <w:sz w:val="24"/>
              </w:rPr>
              <w:tab/>
              <w:t>are</w:t>
            </w:r>
            <w:r>
              <w:rPr>
                <w:rFonts w:ascii="Arial" w:eastAsia="Arial" w:hAnsi="Arial"/>
                <w:color w:val="000000"/>
                <w:sz w:val="24"/>
              </w:rPr>
              <w:tab/>
              <w:t>worked</w:t>
            </w:r>
          </w:p>
          <w:p w14:paraId="3F4F6BEE" w14:textId="77777777" w:rsidR="00523AF4" w:rsidRDefault="00EE6B67">
            <w:pPr>
              <w:spacing w:after="615" w:line="276" w:lineRule="exact"/>
              <w:ind w:left="144" w:right="108"/>
              <w:jc w:val="both"/>
              <w:textAlignment w:val="baseline"/>
              <w:rPr>
                <w:rFonts w:ascii="Arial" w:eastAsia="Arial" w:hAnsi="Arial"/>
                <w:color w:val="000000"/>
                <w:sz w:val="24"/>
              </w:rPr>
            </w:pPr>
            <w:r>
              <w:rPr>
                <w:rFonts w:ascii="Arial" w:eastAsia="Arial" w:hAnsi="Arial"/>
                <w:color w:val="000000"/>
                <w:sz w:val="24"/>
              </w:rPr>
              <w:t>consecutively and whether or not they are worked on the same day; and</w:t>
            </w:r>
          </w:p>
        </w:tc>
      </w:tr>
      <w:tr w:rsidR="00523AF4" w14:paraId="3E92307E" w14:textId="77777777">
        <w:tblPrEx>
          <w:tblCellMar>
            <w:top w:w="0" w:type="dxa"/>
            <w:bottom w:w="0" w:type="dxa"/>
          </w:tblCellMar>
        </w:tblPrEx>
        <w:trPr>
          <w:trHeight w:hRule="exact" w:val="552"/>
        </w:trPr>
        <w:tc>
          <w:tcPr>
            <w:tcW w:w="2410" w:type="dxa"/>
            <w:vMerge w:val="restart"/>
            <w:tcBorders>
              <w:top w:val="single" w:sz="4" w:space="0" w:color="000000"/>
              <w:left w:val="single" w:sz="4" w:space="0" w:color="000000"/>
              <w:bottom w:val="single" w:sz="0" w:space="0" w:color="000000"/>
              <w:right w:val="single" w:sz="4" w:space="0" w:color="000000"/>
            </w:tcBorders>
          </w:tcPr>
          <w:p w14:paraId="5D3CC08A"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7EB34605" w14:textId="77777777" w:rsidR="00523AF4" w:rsidRDefault="00523AF4"/>
        </w:tc>
      </w:tr>
      <w:tr w:rsidR="00523AF4" w14:paraId="59F16063" w14:textId="77777777">
        <w:tblPrEx>
          <w:tblCellMar>
            <w:top w:w="0" w:type="dxa"/>
            <w:bottom w:w="0" w:type="dxa"/>
          </w:tblCellMar>
        </w:tblPrEx>
        <w:trPr>
          <w:trHeight w:hRule="exact" w:val="130"/>
        </w:trPr>
        <w:tc>
          <w:tcPr>
            <w:tcW w:w="2410" w:type="dxa"/>
            <w:vMerge/>
            <w:tcBorders>
              <w:top w:val="single" w:sz="0" w:space="0" w:color="000000"/>
              <w:left w:val="single" w:sz="4" w:space="0" w:color="000000"/>
              <w:bottom w:val="single" w:sz="4" w:space="0" w:color="000000"/>
              <w:right w:val="single" w:sz="4" w:space="0" w:color="000000"/>
            </w:tcBorders>
          </w:tcPr>
          <w:p w14:paraId="095B2339"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0863063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FC35BD5" w14:textId="77777777">
        <w:tblPrEx>
          <w:tblCellMar>
            <w:top w:w="0" w:type="dxa"/>
            <w:bottom w:w="0" w:type="dxa"/>
          </w:tblCellMar>
        </w:tblPrEx>
        <w:trPr>
          <w:trHeight w:hRule="exact" w:val="1536"/>
        </w:trPr>
        <w:tc>
          <w:tcPr>
            <w:tcW w:w="2410" w:type="dxa"/>
            <w:tcBorders>
              <w:top w:val="single" w:sz="4" w:space="0" w:color="000000"/>
              <w:left w:val="single" w:sz="4" w:space="0" w:color="000000"/>
              <w:bottom w:val="single" w:sz="4" w:space="0" w:color="000000"/>
              <w:right w:val="single" w:sz="4" w:space="0" w:color="000000"/>
            </w:tcBorders>
            <w:vAlign w:val="center"/>
          </w:tcPr>
          <w:p w14:paraId="1C0BA6F6" w14:textId="77777777" w:rsidR="00523AF4" w:rsidRDefault="00EE6B67">
            <w:pPr>
              <w:spacing w:before="644" w:after="617" w:line="275" w:lineRule="exact"/>
              <w:ind w:left="19"/>
              <w:textAlignment w:val="baseline"/>
              <w:rPr>
                <w:rFonts w:ascii="Arial" w:eastAsia="Arial" w:hAnsi="Arial"/>
                <w:b/>
                <w:color w:val="000000"/>
                <w:sz w:val="24"/>
              </w:rPr>
            </w:pPr>
            <w:r>
              <w:rPr>
                <w:rFonts w:ascii="Arial" w:eastAsia="Arial" w:hAnsi="Arial"/>
                <w:b/>
                <w:color w:val="000000"/>
                <w:sz w:val="24"/>
              </w:rPr>
              <w:t>"Work Hours"</w:t>
            </w:r>
          </w:p>
        </w:tc>
        <w:tc>
          <w:tcPr>
            <w:tcW w:w="7339" w:type="dxa"/>
            <w:vMerge w:val="restart"/>
            <w:tcBorders>
              <w:top w:val="single" w:sz="4" w:space="0" w:color="000000"/>
              <w:left w:val="single" w:sz="4" w:space="0" w:color="000000"/>
              <w:bottom w:val="single" w:sz="0" w:space="0" w:color="000000"/>
              <w:right w:val="single" w:sz="4" w:space="0" w:color="000000"/>
            </w:tcBorders>
            <w:vAlign w:val="center"/>
          </w:tcPr>
          <w:p w14:paraId="0610DB8D" w14:textId="77777777" w:rsidR="00523AF4" w:rsidRDefault="00EE6B67">
            <w:pPr>
              <w:spacing w:before="642" w:after="610" w:line="276" w:lineRule="exact"/>
              <w:ind w:left="108" w:right="108"/>
              <w:jc w:val="both"/>
              <w:textAlignment w:val="baseline"/>
              <w:rPr>
                <w:rFonts w:ascii="Arial" w:eastAsia="Arial" w:hAnsi="Arial"/>
                <w:color w:val="000000"/>
                <w:sz w:val="24"/>
              </w:rPr>
            </w:pPr>
            <w:r>
              <w:rPr>
                <w:rFonts w:ascii="Arial" w:eastAsia="Arial" w:hAnsi="Arial"/>
                <w:color w:val="000000"/>
                <w:sz w:val="24"/>
              </w:rPr>
              <w:t>the hours spent by the Supplier Staff properly working on the provision of the Deliverables including time spent travelling (other than to and from the Supplier's offices, or to and from the Sites) but excluding lunch breaks.</w:t>
            </w:r>
          </w:p>
        </w:tc>
      </w:tr>
      <w:tr w:rsidR="00523AF4" w14:paraId="411E20CE" w14:textId="77777777">
        <w:tblPrEx>
          <w:tblCellMar>
            <w:top w:w="0" w:type="dxa"/>
            <w:bottom w:w="0" w:type="dxa"/>
          </w:tblCellMar>
        </w:tblPrEx>
        <w:trPr>
          <w:trHeight w:hRule="exact" w:val="830"/>
        </w:trPr>
        <w:tc>
          <w:tcPr>
            <w:tcW w:w="2410" w:type="dxa"/>
            <w:vMerge w:val="restart"/>
            <w:tcBorders>
              <w:top w:val="single" w:sz="4" w:space="0" w:color="000000"/>
              <w:left w:val="single" w:sz="4" w:space="0" w:color="000000"/>
              <w:bottom w:val="single" w:sz="0" w:space="0" w:color="000000"/>
              <w:right w:val="single" w:sz="4" w:space="0" w:color="000000"/>
            </w:tcBorders>
          </w:tcPr>
          <w:p w14:paraId="14A6C948"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7339" w:type="dxa"/>
            <w:vMerge/>
            <w:tcBorders>
              <w:top w:val="single" w:sz="0" w:space="0" w:color="000000"/>
              <w:left w:val="single" w:sz="4" w:space="0" w:color="000000"/>
              <w:bottom w:val="single" w:sz="4" w:space="0" w:color="000000"/>
              <w:right w:val="single" w:sz="4" w:space="0" w:color="000000"/>
            </w:tcBorders>
            <w:vAlign w:val="center"/>
          </w:tcPr>
          <w:p w14:paraId="5D848CE5" w14:textId="77777777" w:rsidR="00523AF4" w:rsidRDefault="00523AF4"/>
        </w:tc>
      </w:tr>
      <w:tr w:rsidR="00523AF4" w14:paraId="2B656482" w14:textId="77777777">
        <w:tblPrEx>
          <w:tblCellMar>
            <w:top w:w="0" w:type="dxa"/>
            <w:bottom w:w="0" w:type="dxa"/>
          </w:tblCellMar>
        </w:tblPrEx>
        <w:trPr>
          <w:trHeight w:hRule="exact" w:val="135"/>
        </w:trPr>
        <w:tc>
          <w:tcPr>
            <w:tcW w:w="2410" w:type="dxa"/>
            <w:vMerge/>
            <w:tcBorders>
              <w:top w:val="single" w:sz="0" w:space="0" w:color="000000"/>
              <w:left w:val="single" w:sz="4" w:space="0" w:color="000000"/>
              <w:bottom w:val="single" w:sz="4" w:space="0" w:color="000000"/>
              <w:right w:val="single" w:sz="4" w:space="0" w:color="000000"/>
            </w:tcBorders>
          </w:tcPr>
          <w:p w14:paraId="3BDD6317" w14:textId="77777777" w:rsidR="00523AF4" w:rsidRDefault="00523AF4"/>
        </w:tc>
        <w:tc>
          <w:tcPr>
            <w:tcW w:w="7339" w:type="dxa"/>
            <w:tcBorders>
              <w:top w:val="single" w:sz="4" w:space="0" w:color="000000"/>
              <w:left w:val="single" w:sz="4" w:space="0" w:color="000000"/>
              <w:bottom w:val="single" w:sz="4" w:space="0" w:color="000000"/>
              <w:right w:val="single" w:sz="4" w:space="0" w:color="000000"/>
            </w:tcBorders>
          </w:tcPr>
          <w:p w14:paraId="372F448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6BCDAB29" w14:textId="77777777" w:rsidR="00523AF4" w:rsidRDefault="00523AF4">
      <w:pPr>
        <w:spacing w:after="6735" w:line="20" w:lineRule="exact"/>
      </w:pPr>
    </w:p>
    <w:p w14:paraId="4C2C3F3A" w14:textId="77777777" w:rsidR="00523AF4" w:rsidRDefault="00523AF4">
      <w:pPr>
        <w:spacing w:after="6735" w:line="20" w:lineRule="exact"/>
        <w:sectPr w:rsidR="00523AF4">
          <w:pgSz w:w="11904" w:h="16838"/>
          <w:pgMar w:top="700" w:right="698" w:bottom="562" w:left="1423" w:header="720" w:footer="720" w:gutter="0"/>
          <w:cols w:space="720"/>
        </w:sectPr>
      </w:pPr>
    </w:p>
    <w:p w14:paraId="58826D4F"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1EA8565A" w14:textId="77777777" w:rsidR="00523AF4" w:rsidRDefault="00EE6B67">
      <w:pPr>
        <w:tabs>
          <w:tab w:val="right" w:pos="9000"/>
        </w:tabs>
        <w:spacing w:before="16" w:line="253"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91</w:t>
      </w:r>
    </w:p>
    <w:p w14:paraId="3B058EB1" w14:textId="77777777" w:rsidR="00523AF4" w:rsidRDefault="00EE6B67">
      <w:pPr>
        <w:spacing w:line="230" w:lineRule="exact"/>
        <w:textAlignment w:val="baseline"/>
        <w:rPr>
          <w:rFonts w:ascii="Arial" w:eastAsia="Arial" w:hAnsi="Arial"/>
          <w:color w:val="000000"/>
          <w:sz w:val="20"/>
        </w:rPr>
      </w:pPr>
      <w:r>
        <w:rPr>
          <w:rFonts w:ascii="Arial" w:eastAsia="Arial" w:hAnsi="Arial"/>
          <w:color w:val="000000"/>
          <w:sz w:val="20"/>
        </w:rPr>
        <w:t>Model Version: v3.8</w:t>
      </w:r>
    </w:p>
    <w:p w14:paraId="5F3FE787" w14:textId="77777777" w:rsidR="00523AF4" w:rsidRDefault="00523AF4">
      <w:pPr>
        <w:sectPr w:rsidR="00523AF4">
          <w:type w:val="continuous"/>
          <w:pgSz w:w="11904" w:h="16838"/>
          <w:pgMar w:top="700" w:right="1430" w:bottom="562" w:left="1454" w:header="720" w:footer="720" w:gutter="0"/>
          <w:cols w:space="720"/>
        </w:sectPr>
      </w:pPr>
    </w:p>
    <w:p w14:paraId="31A20DF8"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30FEBA76" w14:textId="77777777" w:rsidR="00523AF4" w:rsidRDefault="00EE6B67">
      <w:pPr>
        <w:spacing w:before="275" w:line="411" w:lineRule="exact"/>
        <w:textAlignment w:val="baseline"/>
        <w:rPr>
          <w:rFonts w:ascii="Arial" w:eastAsia="Arial" w:hAnsi="Arial"/>
          <w:b/>
          <w:color w:val="000000"/>
          <w:spacing w:val="-8"/>
          <w:w w:val="105"/>
          <w:sz w:val="36"/>
        </w:rPr>
      </w:pPr>
      <w:r>
        <w:rPr>
          <w:rFonts w:ascii="Arial" w:eastAsia="Arial" w:hAnsi="Arial"/>
          <w:b/>
          <w:color w:val="000000"/>
          <w:spacing w:val="-8"/>
          <w:w w:val="105"/>
          <w:sz w:val="36"/>
        </w:rPr>
        <w:t>Joint Schedule 2 (Variation Form)</w:t>
      </w:r>
    </w:p>
    <w:p w14:paraId="374412C4" w14:textId="77777777" w:rsidR="00523AF4" w:rsidRDefault="00EE6B67">
      <w:pPr>
        <w:spacing w:line="270" w:lineRule="exact"/>
        <w:ind w:right="288"/>
        <w:textAlignment w:val="baseline"/>
        <w:rPr>
          <w:rFonts w:ascii="Arial" w:eastAsia="Arial" w:hAnsi="Arial"/>
          <w:color w:val="000000"/>
          <w:sz w:val="24"/>
        </w:rPr>
      </w:pPr>
      <w:r>
        <w:rPr>
          <w:rFonts w:ascii="Arial" w:eastAsia="Arial" w:hAnsi="Arial"/>
          <w:color w:val="000000"/>
          <w:sz w:val="24"/>
        </w:rPr>
        <w:t>This form is to be used in order to change a contract in accordance with Clause 24 (Changing the Contract)</w:t>
      </w:r>
    </w:p>
    <w:tbl>
      <w:tblPr>
        <w:tblW w:w="0" w:type="auto"/>
        <w:tblInd w:w="4" w:type="dxa"/>
        <w:tblLayout w:type="fixed"/>
        <w:tblCellMar>
          <w:left w:w="0" w:type="dxa"/>
          <w:right w:w="0" w:type="dxa"/>
        </w:tblCellMar>
        <w:tblLook w:val="0000" w:firstRow="0" w:lastRow="0" w:firstColumn="0" w:lastColumn="0" w:noHBand="0" w:noVBand="0"/>
      </w:tblPr>
      <w:tblGrid>
        <w:gridCol w:w="2942"/>
        <w:gridCol w:w="3024"/>
        <w:gridCol w:w="3029"/>
      </w:tblGrid>
      <w:tr w:rsidR="00523AF4" w14:paraId="4EE84D94" w14:textId="77777777">
        <w:tblPrEx>
          <w:tblCellMar>
            <w:top w:w="0" w:type="dxa"/>
            <w:bottom w:w="0" w:type="dxa"/>
          </w:tblCellMar>
        </w:tblPrEx>
        <w:trPr>
          <w:trHeight w:hRule="exact" w:val="365"/>
        </w:trPr>
        <w:tc>
          <w:tcPr>
            <w:tcW w:w="8995" w:type="dxa"/>
            <w:gridSpan w:val="3"/>
            <w:tcBorders>
              <w:top w:val="single" w:sz="4" w:space="0" w:color="000000"/>
              <w:left w:val="single" w:sz="4" w:space="0" w:color="000000"/>
              <w:bottom w:val="single" w:sz="4" w:space="0" w:color="000000"/>
              <w:right w:val="single" w:sz="4" w:space="0" w:color="000000"/>
            </w:tcBorders>
          </w:tcPr>
          <w:p w14:paraId="4990B122" w14:textId="77777777" w:rsidR="00523AF4" w:rsidRDefault="00EE6B67">
            <w:pPr>
              <w:spacing w:after="112" w:line="230" w:lineRule="exact"/>
              <w:jc w:val="center"/>
              <w:textAlignment w:val="baseline"/>
              <w:rPr>
                <w:rFonts w:ascii="Arial" w:eastAsia="Arial" w:hAnsi="Arial"/>
                <w:b/>
                <w:color w:val="000000"/>
                <w:sz w:val="20"/>
              </w:rPr>
            </w:pPr>
            <w:r>
              <w:rPr>
                <w:rFonts w:ascii="Arial" w:eastAsia="Arial" w:hAnsi="Arial"/>
                <w:b/>
                <w:color w:val="000000"/>
                <w:sz w:val="20"/>
              </w:rPr>
              <w:t>Contract Details</w:t>
            </w:r>
          </w:p>
        </w:tc>
      </w:tr>
      <w:tr w:rsidR="00523AF4" w14:paraId="0C9E238D" w14:textId="77777777">
        <w:tblPrEx>
          <w:tblCellMar>
            <w:top w:w="0" w:type="dxa"/>
            <w:bottom w:w="0" w:type="dxa"/>
          </w:tblCellMar>
        </w:tblPrEx>
        <w:trPr>
          <w:trHeight w:hRule="exact" w:val="235"/>
        </w:trPr>
        <w:tc>
          <w:tcPr>
            <w:tcW w:w="2942" w:type="dxa"/>
            <w:vMerge w:val="restart"/>
            <w:tcBorders>
              <w:top w:val="single" w:sz="4" w:space="0" w:color="000000"/>
              <w:left w:val="single" w:sz="4" w:space="0" w:color="000000"/>
              <w:bottom w:val="single" w:sz="0" w:space="0" w:color="000000"/>
              <w:right w:val="single" w:sz="4" w:space="0" w:color="000000"/>
            </w:tcBorders>
          </w:tcPr>
          <w:p w14:paraId="40F4F3A4" w14:textId="77777777" w:rsidR="00523AF4" w:rsidRDefault="00EE6B67">
            <w:pPr>
              <w:spacing w:after="933" w:line="230" w:lineRule="exact"/>
              <w:ind w:left="110"/>
              <w:textAlignment w:val="baseline"/>
              <w:rPr>
                <w:rFonts w:ascii="Arial" w:eastAsia="Arial" w:hAnsi="Arial"/>
                <w:color w:val="000000"/>
                <w:sz w:val="20"/>
              </w:rPr>
            </w:pPr>
            <w:r>
              <w:rPr>
                <w:rFonts w:ascii="Arial" w:eastAsia="Arial" w:hAnsi="Arial"/>
                <w:color w:val="000000"/>
                <w:sz w:val="20"/>
              </w:rPr>
              <w:t>This variation is between:</w:t>
            </w:r>
          </w:p>
        </w:tc>
        <w:tc>
          <w:tcPr>
            <w:tcW w:w="3024" w:type="dxa"/>
            <w:tcBorders>
              <w:top w:val="single" w:sz="4" w:space="0" w:color="000000"/>
              <w:left w:val="single" w:sz="4" w:space="0" w:color="000000"/>
              <w:bottom w:val="none" w:sz="0" w:space="0" w:color="020000"/>
              <w:right w:val="none" w:sz="0" w:space="0" w:color="020000"/>
            </w:tcBorders>
            <w:vAlign w:val="center"/>
          </w:tcPr>
          <w:p w14:paraId="1033C25B" w14:textId="77777777" w:rsidR="00523AF4" w:rsidRDefault="00EE6B67">
            <w:pPr>
              <w:spacing w:line="213" w:lineRule="exact"/>
              <w:ind w:left="106"/>
              <w:textAlignment w:val="baseline"/>
              <w:rPr>
                <w:rFonts w:ascii="Arial" w:eastAsia="Arial" w:hAnsi="Arial"/>
                <w:b/>
                <w:color w:val="000000"/>
                <w:spacing w:val="-10"/>
                <w:sz w:val="20"/>
              </w:rPr>
            </w:pPr>
            <w:r>
              <w:rPr>
                <w:rFonts w:ascii="Arial" w:eastAsia="Arial" w:hAnsi="Arial"/>
                <w:b/>
                <w:color w:val="000000"/>
                <w:spacing w:val="-10"/>
                <w:sz w:val="20"/>
              </w:rPr>
              <w:t xml:space="preserve">[delete </w:t>
            </w:r>
            <w:r>
              <w:rPr>
                <w:rFonts w:ascii="Arial" w:eastAsia="Arial" w:hAnsi="Arial"/>
                <w:color w:val="000000"/>
                <w:spacing w:val="-10"/>
                <w:sz w:val="20"/>
              </w:rPr>
              <w:t>as applicable: CCS / Buyer</w:t>
            </w:r>
            <w:r>
              <w:rPr>
                <w:rFonts w:ascii="Arial" w:eastAsia="Arial" w:hAnsi="Arial"/>
                <w:b/>
                <w:color w:val="000000"/>
                <w:spacing w:val="-10"/>
                <w:sz w:val="20"/>
              </w:rPr>
              <w:t>]</w:t>
            </w:r>
          </w:p>
        </w:tc>
        <w:tc>
          <w:tcPr>
            <w:tcW w:w="3029" w:type="dxa"/>
            <w:vMerge w:val="restart"/>
            <w:tcBorders>
              <w:top w:val="single" w:sz="4" w:space="0" w:color="000000"/>
              <w:left w:val="none" w:sz="0" w:space="0" w:color="020000"/>
              <w:bottom w:val="single" w:sz="0" w:space="0" w:color="000000"/>
              <w:right w:val="single" w:sz="4" w:space="0" w:color="000000"/>
            </w:tcBorders>
          </w:tcPr>
          <w:p w14:paraId="2CB3E67D" w14:textId="77777777" w:rsidR="00523AF4" w:rsidRDefault="00EE6B67">
            <w:pPr>
              <w:spacing w:after="933" w:line="230" w:lineRule="exact"/>
              <w:ind w:right="745"/>
              <w:jc w:val="right"/>
              <w:textAlignment w:val="baseline"/>
              <w:rPr>
                <w:rFonts w:ascii="Arial" w:eastAsia="Arial" w:hAnsi="Arial"/>
                <w:color w:val="000000"/>
                <w:sz w:val="20"/>
              </w:rPr>
            </w:pPr>
            <w:r>
              <w:rPr>
                <w:rFonts w:ascii="Arial" w:eastAsia="Arial" w:hAnsi="Arial"/>
                <w:color w:val="000000"/>
                <w:sz w:val="20"/>
              </w:rPr>
              <w:t>("</w:t>
            </w:r>
            <w:r>
              <w:rPr>
                <w:rFonts w:ascii="Arial" w:eastAsia="Arial" w:hAnsi="Arial"/>
                <w:b/>
                <w:color w:val="000000"/>
                <w:sz w:val="20"/>
              </w:rPr>
              <w:t>CCS” “the Buyer"</w:t>
            </w:r>
            <w:r>
              <w:rPr>
                <w:rFonts w:ascii="Arial" w:eastAsia="Arial" w:hAnsi="Arial"/>
                <w:color w:val="000000"/>
                <w:sz w:val="20"/>
              </w:rPr>
              <w:t>)</w:t>
            </w:r>
          </w:p>
        </w:tc>
      </w:tr>
      <w:tr w:rsidR="00523AF4" w14:paraId="3021336D" w14:textId="77777777">
        <w:tblPrEx>
          <w:tblCellMar>
            <w:top w:w="0" w:type="dxa"/>
            <w:bottom w:w="0" w:type="dxa"/>
          </w:tblCellMar>
        </w:tblPrEx>
        <w:trPr>
          <w:trHeight w:hRule="exact" w:val="470"/>
        </w:trPr>
        <w:tc>
          <w:tcPr>
            <w:tcW w:w="2942" w:type="dxa"/>
            <w:vMerge/>
            <w:tcBorders>
              <w:top w:val="single" w:sz="0" w:space="0" w:color="000000"/>
              <w:left w:val="single" w:sz="4" w:space="0" w:color="000000"/>
              <w:bottom w:val="single" w:sz="0" w:space="0" w:color="000000"/>
              <w:right w:val="single" w:sz="4" w:space="0" w:color="000000"/>
            </w:tcBorders>
          </w:tcPr>
          <w:p w14:paraId="29C69F68" w14:textId="77777777" w:rsidR="00523AF4" w:rsidRDefault="00523AF4"/>
        </w:tc>
        <w:tc>
          <w:tcPr>
            <w:tcW w:w="3024" w:type="dxa"/>
            <w:tcBorders>
              <w:top w:val="none" w:sz="0" w:space="0" w:color="020000"/>
              <w:left w:val="single" w:sz="4" w:space="0" w:color="000000"/>
              <w:bottom w:val="none" w:sz="0" w:space="0" w:color="020000"/>
              <w:right w:val="none" w:sz="0" w:space="0" w:color="020000"/>
            </w:tcBorders>
            <w:vAlign w:val="center"/>
          </w:tcPr>
          <w:p w14:paraId="43DE21B0" w14:textId="77777777" w:rsidR="00523AF4" w:rsidRDefault="00EE6B67">
            <w:pPr>
              <w:spacing w:before="127" w:after="108" w:line="230" w:lineRule="exact"/>
              <w:ind w:left="72"/>
              <w:textAlignment w:val="baseline"/>
              <w:rPr>
                <w:rFonts w:ascii="Arial" w:eastAsia="Arial" w:hAnsi="Arial"/>
                <w:color w:val="000000"/>
                <w:sz w:val="20"/>
              </w:rPr>
            </w:pPr>
            <w:r>
              <w:rPr>
                <w:rFonts w:ascii="Arial" w:eastAsia="Arial" w:hAnsi="Arial"/>
                <w:color w:val="000000"/>
                <w:sz w:val="20"/>
              </w:rPr>
              <w:t>And</w:t>
            </w:r>
          </w:p>
        </w:tc>
        <w:tc>
          <w:tcPr>
            <w:tcW w:w="3029" w:type="dxa"/>
            <w:vMerge/>
            <w:tcBorders>
              <w:top w:val="single" w:sz="0" w:space="0" w:color="000000"/>
              <w:left w:val="none" w:sz="0" w:space="0" w:color="020000"/>
              <w:bottom w:val="single" w:sz="0" w:space="0" w:color="000000"/>
              <w:right w:val="single" w:sz="4" w:space="0" w:color="000000"/>
            </w:tcBorders>
          </w:tcPr>
          <w:p w14:paraId="3BBF2CA9" w14:textId="77777777" w:rsidR="00523AF4" w:rsidRDefault="00523AF4"/>
        </w:tc>
      </w:tr>
      <w:tr w:rsidR="00523AF4" w14:paraId="2DF086DE" w14:textId="77777777">
        <w:tblPrEx>
          <w:tblCellMar>
            <w:top w:w="0" w:type="dxa"/>
            <w:bottom w:w="0" w:type="dxa"/>
          </w:tblCellMar>
        </w:tblPrEx>
        <w:trPr>
          <w:trHeight w:hRule="exact" w:val="231"/>
        </w:trPr>
        <w:tc>
          <w:tcPr>
            <w:tcW w:w="2942" w:type="dxa"/>
            <w:vMerge/>
            <w:tcBorders>
              <w:top w:val="single" w:sz="0" w:space="0" w:color="000000"/>
              <w:left w:val="single" w:sz="4" w:space="0" w:color="000000"/>
              <w:bottom w:val="single" w:sz="0" w:space="0" w:color="000000"/>
              <w:right w:val="single" w:sz="4" w:space="0" w:color="000000"/>
            </w:tcBorders>
          </w:tcPr>
          <w:p w14:paraId="04BEA2E2" w14:textId="77777777" w:rsidR="00523AF4" w:rsidRDefault="00523AF4"/>
        </w:tc>
        <w:tc>
          <w:tcPr>
            <w:tcW w:w="3024" w:type="dxa"/>
            <w:tcBorders>
              <w:top w:val="none" w:sz="0" w:space="0" w:color="020000"/>
              <w:left w:val="single" w:sz="4" w:space="0" w:color="000000"/>
              <w:bottom w:val="none" w:sz="0" w:space="0" w:color="020000"/>
              <w:right w:val="none" w:sz="0" w:space="0" w:color="020000"/>
            </w:tcBorders>
            <w:shd w:val="clear" w:color="FFFFC8" w:fill="FFFFC8"/>
            <w:vAlign w:val="center"/>
          </w:tcPr>
          <w:p w14:paraId="207B7A1E" w14:textId="77777777" w:rsidR="00523AF4" w:rsidRDefault="00EE6B67">
            <w:pPr>
              <w:spacing w:line="218" w:lineRule="exact"/>
              <w:ind w:left="72"/>
              <w:textAlignment w:val="baseline"/>
              <w:rPr>
                <w:rFonts w:ascii="Arial" w:eastAsia="Arial" w:hAnsi="Arial"/>
                <w:b/>
                <w:color w:val="000000"/>
                <w:spacing w:val="-22"/>
                <w:sz w:val="20"/>
              </w:rPr>
            </w:pPr>
            <w:r>
              <w:rPr>
                <w:rFonts w:ascii="Arial" w:eastAsia="Arial" w:hAnsi="Arial"/>
                <w:b/>
                <w:color w:val="000000"/>
                <w:spacing w:val="-22"/>
                <w:sz w:val="20"/>
              </w:rPr>
              <w:t xml:space="preserve">[insert </w:t>
            </w:r>
            <w:r>
              <w:rPr>
                <w:rFonts w:ascii="Arial" w:eastAsia="Arial" w:hAnsi="Arial"/>
                <w:color w:val="000000"/>
                <w:spacing w:val="-22"/>
                <w:sz w:val="20"/>
              </w:rPr>
              <w:t>name of Supplier</w:t>
            </w:r>
            <w:r>
              <w:rPr>
                <w:rFonts w:ascii="Arial" w:eastAsia="Arial" w:hAnsi="Arial"/>
                <w:b/>
                <w:color w:val="000000"/>
                <w:spacing w:val="-22"/>
                <w:sz w:val="20"/>
              </w:rPr>
              <w:t xml:space="preserve">] </w:t>
            </w:r>
            <w:r>
              <w:rPr>
                <w:rFonts w:ascii="Arial" w:eastAsia="Arial" w:hAnsi="Arial"/>
                <w:color w:val="000000"/>
                <w:spacing w:val="-22"/>
                <w:sz w:val="20"/>
              </w:rPr>
              <w:t>(</w:t>
            </w:r>
            <w:r>
              <w:rPr>
                <w:rFonts w:ascii="Arial" w:eastAsia="Arial" w:hAnsi="Arial"/>
                <w:b/>
                <w:color w:val="000000"/>
                <w:spacing w:val="-22"/>
                <w:sz w:val="20"/>
              </w:rPr>
              <w:t>"the Supplier"</w:t>
            </w:r>
            <w:r>
              <w:rPr>
                <w:rFonts w:ascii="Arial" w:eastAsia="Arial" w:hAnsi="Arial"/>
                <w:color w:val="000000"/>
                <w:spacing w:val="-22"/>
                <w:sz w:val="20"/>
              </w:rPr>
              <w:t>)</w:t>
            </w:r>
          </w:p>
        </w:tc>
        <w:tc>
          <w:tcPr>
            <w:tcW w:w="3029" w:type="dxa"/>
            <w:vMerge/>
            <w:tcBorders>
              <w:top w:val="single" w:sz="0" w:space="0" w:color="000000"/>
              <w:left w:val="none" w:sz="0" w:space="0" w:color="020000"/>
              <w:bottom w:val="single" w:sz="0" w:space="0" w:color="000000"/>
              <w:right w:val="single" w:sz="4" w:space="0" w:color="000000"/>
            </w:tcBorders>
          </w:tcPr>
          <w:p w14:paraId="3C088559" w14:textId="77777777" w:rsidR="00523AF4" w:rsidRDefault="00523AF4"/>
        </w:tc>
      </w:tr>
      <w:tr w:rsidR="00523AF4" w14:paraId="38E9479C" w14:textId="77777777">
        <w:tblPrEx>
          <w:tblCellMar>
            <w:top w:w="0" w:type="dxa"/>
            <w:bottom w:w="0" w:type="dxa"/>
          </w:tblCellMar>
        </w:tblPrEx>
        <w:trPr>
          <w:trHeight w:hRule="exact" w:val="249"/>
        </w:trPr>
        <w:tc>
          <w:tcPr>
            <w:tcW w:w="2942" w:type="dxa"/>
            <w:vMerge/>
            <w:tcBorders>
              <w:top w:val="single" w:sz="0" w:space="0" w:color="000000"/>
              <w:left w:val="single" w:sz="4" w:space="0" w:color="000000"/>
              <w:bottom w:val="single" w:sz="4" w:space="0" w:color="000000"/>
              <w:right w:val="single" w:sz="4" w:space="0" w:color="000000"/>
            </w:tcBorders>
          </w:tcPr>
          <w:p w14:paraId="7F72BCD3" w14:textId="77777777" w:rsidR="00523AF4" w:rsidRDefault="00523AF4"/>
        </w:tc>
        <w:tc>
          <w:tcPr>
            <w:tcW w:w="3024" w:type="dxa"/>
            <w:tcBorders>
              <w:top w:val="none" w:sz="0" w:space="0" w:color="020000"/>
              <w:left w:val="single" w:sz="4" w:space="0" w:color="000000"/>
              <w:bottom w:val="single" w:sz="4" w:space="0" w:color="000000"/>
              <w:right w:val="none" w:sz="0" w:space="0" w:color="020000"/>
            </w:tcBorders>
          </w:tcPr>
          <w:p w14:paraId="6FC2E41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3029" w:type="dxa"/>
            <w:vMerge/>
            <w:tcBorders>
              <w:top w:val="single" w:sz="0" w:space="0" w:color="000000"/>
              <w:left w:val="none" w:sz="0" w:space="0" w:color="020000"/>
              <w:bottom w:val="single" w:sz="4" w:space="0" w:color="000000"/>
              <w:right w:val="single" w:sz="4" w:space="0" w:color="000000"/>
            </w:tcBorders>
          </w:tcPr>
          <w:p w14:paraId="22B5F0F2" w14:textId="77777777" w:rsidR="00523AF4" w:rsidRDefault="00523AF4"/>
        </w:tc>
      </w:tr>
      <w:tr w:rsidR="00523AF4" w14:paraId="06307403" w14:textId="77777777">
        <w:tblPrEx>
          <w:tblCellMar>
            <w:top w:w="0" w:type="dxa"/>
            <w:bottom w:w="0" w:type="dxa"/>
          </w:tblCellMar>
        </w:tblPrEx>
        <w:trPr>
          <w:trHeight w:hRule="exact" w:val="236"/>
        </w:trPr>
        <w:tc>
          <w:tcPr>
            <w:tcW w:w="2942" w:type="dxa"/>
            <w:vMerge w:val="restart"/>
            <w:tcBorders>
              <w:top w:val="single" w:sz="4" w:space="0" w:color="000000"/>
              <w:left w:val="single" w:sz="4" w:space="0" w:color="000000"/>
              <w:bottom w:val="single" w:sz="0" w:space="0" w:color="000000"/>
              <w:right w:val="single" w:sz="4" w:space="0" w:color="000000"/>
            </w:tcBorders>
          </w:tcPr>
          <w:p w14:paraId="686D0163" w14:textId="77777777" w:rsidR="00523AF4" w:rsidRDefault="00EE6B67">
            <w:pPr>
              <w:spacing w:after="108" w:line="230" w:lineRule="exact"/>
              <w:ind w:left="110"/>
              <w:textAlignment w:val="baseline"/>
              <w:rPr>
                <w:rFonts w:ascii="Arial" w:eastAsia="Arial" w:hAnsi="Arial"/>
                <w:color w:val="000000"/>
                <w:sz w:val="20"/>
              </w:rPr>
            </w:pPr>
            <w:r>
              <w:rPr>
                <w:rFonts w:ascii="Arial" w:eastAsia="Arial" w:hAnsi="Arial"/>
                <w:color w:val="000000"/>
                <w:sz w:val="20"/>
              </w:rPr>
              <w:t>Contract name:</w:t>
            </w:r>
          </w:p>
        </w:tc>
        <w:tc>
          <w:tcPr>
            <w:tcW w:w="3024" w:type="dxa"/>
            <w:tcBorders>
              <w:top w:val="single" w:sz="4" w:space="0" w:color="000000"/>
              <w:left w:val="single" w:sz="4" w:space="0" w:color="000000"/>
              <w:bottom w:val="none" w:sz="0" w:space="0" w:color="020000"/>
              <w:right w:val="none" w:sz="0" w:space="0" w:color="020000"/>
            </w:tcBorders>
            <w:shd w:val="clear" w:color="FFFFC8" w:fill="FFFFC8"/>
            <w:vAlign w:val="center"/>
          </w:tcPr>
          <w:p w14:paraId="38DB2B60" w14:textId="77777777" w:rsidR="00523AF4" w:rsidRDefault="00EE6B67">
            <w:pPr>
              <w:spacing w:line="223" w:lineRule="exact"/>
              <w:ind w:left="106"/>
              <w:textAlignment w:val="baseline"/>
              <w:rPr>
                <w:rFonts w:ascii="Arial" w:eastAsia="Arial" w:hAnsi="Arial"/>
                <w:b/>
                <w:color w:val="000000"/>
                <w:spacing w:val="-19"/>
                <w:sz w:val="20"/>
              </w:rPr>
            </w:pPr>
            <w:r>
              <w:rPr>
                <w:rFonts w:ascii="Arial" w:eastAsia="Arial" w:hAnsi="Arial"/>
                <w:b/>
                <w:color w:val="000000"/>
                <w:spacing w:val="-19"/>
                <w:sz w:val="20"/>
              </w:rPr>
              <w:t xml:space="preserve">[insert </w:t>
            </w:r>
            <w:r>
              <w:rPr>
                <w:rFonts w:ascii="Arial" w:eastAsia="Arial" w:hAnsi="Arial"/>
                <w:color w:val="000000"/>
                <w:spacing w:val="-19"/>
                <w:sz w:val="20"/>
              </w:rPr>
              <w:t>name of contract to be changed]</w:t>
            </w:r>
          </w:p>
        </w:tc>
        <w:tc>
          <w:tcPr>
            <w:tcW w:w="3029" w:type="dxa"/>
            <w:vMerge w:val="restart"/>
            <w:tcBorders>
              <w:top w:val="single" w:sz="4" w:space="0" w:color="000000"/>
              <w:left w:val="none" w:sz="0" w:space="0" w:color="020000"/>
              <w:bottom w:val="single" w:sz="0" w:space="0" w:color="000000"/>
              <w:right w:val="single" w:sz="4" w:space="0" w:color="000000"/>
            </w:tcBorders>
          </w:tcPr>
          <w:p w14:paraId="4B1BD7BE" w14:textId="77777777" w:rsidR="00523AF4" w:rsidRDefault="00EE6B67">
            <w:pPr>
              <w:spacing w:after="108" w:line="230" w:lineRule="exact"/>
              <w:ind w:right="745"/>
              <w:jc w:val="right"/>
              <w:textAlignment w:val="baseline"/>
              <w:rPr>
                <w:rFonts w:ascii="Arial" w:eastAsia="Arial" w:hAnsi="Arial"/>
                <w:b/>
                <w:color w:val="000000"/>
                <w:sz w:val="20"/>
              </w:rPr>
            </w:pPr>
            <w:r>
              <w:rPr>
                <w:rFonts w:ascii="Arial" w:eastAsia="Arial" w:hAnsi="Arial"/>
                <w:b/>
                <w:color w:val="000000"/>
                <w:sz w:val="20"/>
              </w:rPr>
              <w:t>(“the Contract”)</w:t>
            </w:r>
          </w:p>
        </w:tc>
      </w:tr>
      <w:tr w:rsidR="00523AF4" w14:paraId="2BB6E762" w14:textId="77777777">
        <w:tblPrEx>
          <w:tblCellMar>
            <w:top w:w="0" w:type="dxa"/>
            <w:bottom w:w="0" w:type="dxa"/>
          </w:tblCellMar>
        </w:tblPrEx>
        <w:trPr>
          <w:trHeight w:hRule="exact" w:val="124"/>
        </w:trPr>
        <w:tc>
          <w:tcPr>
            <w:tcW w:w="2942" w:type="dxa"/>
            <w:vMerge/>
            <w:tcBorders>
              <w:top w:val="single" w:sz="0" w:space="0" w:color="000000"/>
              <w:left w:val="single" w:sz="4" w:space="0" w:color="000000"/>
              <w:bottom w:val="single" w:sz="4" w:space="0" w:color="000000"/>
              <w:right w:val="single" w:sz="4" w:space="0" w:color="000000"/>
            </w:tcBorders>
          </w:tcPr>
          <w:p w14:paraId="0BDF3E5B" w14:textId="77777777" w:rsidR="00523AF4" w:rsidRDefault="00523AF4"/>
        </w:tc>
        <w:tc>
          <w:tcPr>
            <w:tcW w:w="3024" w:type="dxa"/>
            <w:tcBorders>
              <w:top w:val="none" w:sz="0" w:space="0" w:color="020000"/>
              <w:left w:val="single" w:sz="4" w:space="0" w:color="000000"/>
              <w:bottom w:val="single" w:sz="4" w:space="0" w:color="000000"/>
              <w:right w:val="none" w:sz="0" w:space="0" w:color="020000"/>
            </w:tcBorders>
          </w:tcPr>
          <w:p w14:paraId="0E67E36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3029" w:type="dxa"/>
            <w:vMerge/>
            <w:tcBorders>
              <w:top w:val="single" w:sz="0" w:space="0" w:color="000000"/>
              <w:left w:val="none" w:sz="0" w:space="0" w:color="020000"/>
              <w:bottom w:val="single" w:sz="4" w:space="0" w:color="000000"/>
              <w:right w:val="single" w:sz="4" w:space="0" w:color="000000"/>
            </w:tcBorders>
          </w:tcPr>
          <w:p w14:paraId="428CB98B" w14:textId="77777777" w:rsidR="00523AF4" w:rsidRDefault="00523AF4"/>
        </w:tc>
      </w:tr>
      <w:tr w:rsidR="00523AF4" w14:paraId="71C8EFD5" w14:textId="77777777">
        <w:tblPrEx>
          <w:tblCellMar>
            <w:top w:w="0" w:type="dxa"/>
            <w:bottom w:w="0" w:type="dxa"/>
          </w:tblCellMar>
        </w:tblPrEx>
        <w:trPr>
          <w:trHeight w:hRule="exact" w:val="236"/>
        </w:trPr>
        <w:tc>
          <w:tcPr>
            <w:tcW w:w="2942" w:type="dxa"/>
            <w:vMerge w:val="restart"/>
            <w:tcBorders>
              <w:top w:val="single" w:sz="4" w:space="0" w:color="000000"/>
              <w:left w:val="single" w:sz="4" w:space="0" w:color="000000"/>
              <w:bottom w:val="single" w:sz="0" w:space="0" w:color="000000"/>
              <w:right w:val="single" w:sz="4" w:space="0" w:color="000000"/>
            </w:tcBorders>
          </w:tcPr>
          <w:p w14:paraId="22D764EF" w14:textId="77777777" w:rsidR="00523AF4" w:rsidRDefault="00EE6B67">
            <w:pPr>
              <w:spacing w:after="108" w:line="230" w:lineRule="exact"/>
              <w:ind w:left="110"/>
              <w:textAlignment w:val="baseline"/>
              <w:rPr>
                <w:rFonts w:ascii="Arial" w:eastAsia="Arial" w:hAnsi="Arial"/>
                <w:color w:val="000000"/>
                <w:sz w:val="20"/>
              </w:rPr>
            </w:pPr>
            <w:r>
              <w:rPr>
                <w:rFonts w:ascii="Arial" w:eastAsia="Arial" w:hAnsi="Arial"/>
                <w:color w:val="000000"/>
                <w:sz w:val="20"/>
              </w:rPr>
              <w:t>Contract reference number:</w:t>
            </w:r>
          </w:p>
        </w:tc>
        <w:tc>
          <w:tcPr>
            <w:tcW w:w="3024" w:type="dxa"/>
            <w:tcBorders>
              <w:top w:val="single" w:sz="4" w:space="0" w:color="000000"/>
              <w:left w:val="single" w:sz="4" w:space="0" w:color="000000"/>
              <w:bottom w:val="none" w:sz="0" w:space="0" w:color="020000"/>
              <w:right w:val="none" w:sz="0" w:space="0" w:color="020000"/>
            </w:tcBorders>
            <w:shd w:val="clear" w:color="FFFFC8" w:fill="FFFFC8"/>
            <w:vAlign w:val="center"/>
          </w:tcPr>
          <w:p w14:paraId="3C47DF7E" w14:textId="77777777" w:rsidR="00523AF4" w:rsidRDefault="00EE6B67">
            <w:pPr>
              <w:spacing w:line="223" w:lineRule="exact"/>
              <w:ind w:left="106"/>
              <w:textAlignment w:val="baseline"/>
              <w:rPr>
                <w:rFonts w:ascii="Arial" w:eastAsia="Arial" w:hAnsi="Arial"/>
                <w:b/>
                <w:color w:val="000000"/>
                <w:spacing w:val="-8"/>
                <w:sz w:val="20"/>
              </w:rPr>
            </w:pPr>
            <w:r>
              <w:rPr>
                <w:rFonts w:ascii="Arial" w:eastAsia="Arial" w:hAnsi="Arial"/>
                <w:b/>
                <w:color w:val="000000"/>
                <w:spacing w:val="-8"/>
                <w:sz w:val="20"/>
              </w:rPr>
              <w:t xml:space="preserve">[insert </w:t>
            </w:r>
            <w:r>
              <w:rPr>
                <w:rFonts w:ascii="Arial" w:eastAsia="Arial" w:hAnsi="Arial"/>
                <w:color w:val="000000"/>
                <w:spacing w:val="-8"/>
                <w:sz w:val="20"/>
              </w:rPr>
              <w:t>contract reference number]</w:t>
            </w:r>
          </w:p>
        </w:tc>
        <w:tc>
          <w:tcPr>
            <w:tcW w:w="3029" w:type="dxa"/>
            <w:vMerge w:val="restart"/>
            <w:tcBorders>
              <w:top w:val="single" w:sz="4" w:space="0" w:color="000000"/>
              <w:left w:val="none" w:sz="0" w:space="0" w:color="020000"/>
              <w:bottom w:val="single" w:sz="0" w:space="0" w:color="000000"/>
              <w:right w:val="single" w:sz="4" w:space="0" w:color="000000"/>
            </w:tcBorders>
          </w:tcPr>
          <w:p w14:paraId="2C55C73B"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25EC698" w14:textId="77777777">
        <w:tblPrEx>
          <w:tblCellMar>
            <w:top w:w="0" w:type="dxa"/>
            <w:bottom w:w="0" w:type="dxa"/>
          </w:tblCellMar>
        </w:tblPrEx>
        <w:trPr>
          <w:trHeight w:hRule="exact" w:val="124"/>
        </w:trPr>
        <w:tc>
          <w:tcPr>
            <w:tcW w:w="2942" w:type="dxa"/>
            <w:vMerge/>
            <w:tcBorders>
              <w:top w:val="single" w:sz="0" w:space="0" w:color="000000"/>
              <w:left w:val="single" w:sz="4" w:space="0" w:color="000000"/>
              <w:bottom w:val="single" w:sz="4" w:space="0" w:color="000000"/>
              <w:right w:val="single" w:sz="4" w:space="0" w:color="000000"/>
            </w:tcBorders>
          </w:tcPr>
          <w:p w14:paraId="44A5B092" w14:textId="77777777" w:rsidR="00523AF4" w:rsidRDefault="00523AF4"/>
        </w:tc>
        <w:tc>
          <w:tcPr>
            <w:tcW w:w="3024" w:type="dxa"/>
            <w:tcBorders>
              <w:top w:val="none" w:sz="0" w:space="0" w:color="020000"/>
              <w:left w:val="single" w:sz="4" w:space="0" w:color="000000"/>
              <w:bottom w:val="single" w:sz="4" w:space="0" w:color="000000"/>
              <w:right w:val="none" w:sz="0" w:space="0" w:color="020000"/>
            </w:tcBorders>
          </w:tcPr>
          <w:p w14:paraId="2373A3F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3029" w:type="dxa"/>
            <w:vMerge/>
            <w:tcBorders>
              <w:top w:val="single" w:sz="0" w:space="0" w:color="000000"/>
              <w:left w:val="none" w:sz="0" w:space="0" w:color="020000"/>
              <w:bottom w:val="single" w:sz="4" w:space="0" w:color="000000"/>
              <w:right w:val="single" w:sz="4" w:space="0" w:color="000000"/>
            </w:tcBorders>
          </w:tcPr>
          <w:p w14:paraId="2666D74F" w14:textId="77777777" w:rsidR="00523AF4" w:rsidRDefault="00523AF4"/>
        </w:tc>
      </w:tr>
      <w:tr w:rsidR="00523AF4" w14:paraId="1E55F172" w14:textId="77777777">
        <w:tblPrEx>
          <w:tblCellMar>
            <w:top w:w="0" w:type="dxa"/>
            <w:bottom w:w="0" w:type="dxa"/>
          </w:tblCellMar>
        </w:tblPrEx>
        <w:trPr>
          <w:trHeight w:hRule="exact" w:val="360"/>
        </w:trPr>
        <w:tc>
          <w:tcPr>
            <w:tcW w:w="8995" w:type="dxa"/>
            <w:gridSpan w:val="3"/>
            <w:tcBorders>
              <w:top w:val="single" w:sz="4" w:space="0" w:color="000000"/>
              <w:left w:val="single" w:sz="4" w:space="0" w:color="000000"/>
              <w:bottom w:val="single" w:sz="4" w:space="0" w:color="000000"/>
              <w:right w:val="single" w:sz="4" w:space="0" w:color="000000"/>
            </w:tcBorders>
          </w:tcPr>
          <w:p w14:paraId="18F58758" w14:textId="77777777" w:rsidR="00523AF4" w:rsidRDefault="00EE6B67">
            <w:pPr>
              <w:spacing w:after="108" w:line="230" w:lineRule="exact"/>
              <w:ind w:right="3085"/>
              <w:jc w:val="right"/>
              <w:textAlignment w:val="baseline"/>
              <w:rPr>
                <w:rFonts w:ascii="Arial" w:eastAsia="Arial" w:hAnsi="Arial"/>
                <w:b/>
                <w:color w:val="000000"/>
                <w:sz w:val="20"/>
              </w:rPr>
            </w:pPr>
            <w:r>
              <w:rPr>
                <w:rFonts w:ascii="Arial" w:eastAsia="Arial" w:hAnsi="Arial"/>
                <w:b/>
                <w:color w:val="000000"/>
                <w:sz w:val="20"/>
              </w:rPr>
              <w:t>Details of Proposed Variation</w:t>
            </w:r>
          </w:p>
        </w:tc>
      </w:tr>
      <w:tr w:rsidR="00523AF4" w14:paraId="37CD7E87" w14:textId="77777777">
        <w:tblPrEx>
          <w:tblCellMar>
            <w:top w:w="0" w:type="dxa"/>
            <w:bottom w:w="0" w:type="dxa"/>
          </w:tblCellMar>
        </w:tblPrEx>
        <w:trPr>
          <w:trHeight w:hRule="exact" w:val="236"/>
        </w:trPr>
        <w:tc>
          <w:tcPr>
            <w:tcW w:w="2942" w:type="dxa"/>
            <w:vMerge w:val="restart"/>
            <w:tcBorders>
              <w:top w:val="single" w:sz="4" w:space="0" w:color="000000"/>
              <w:left w:val="single" w:sz="4" w:space="0" w:color="000000"/>
              <w:bottom w:val="single" w:sz="0" w:space="0" w:color="000000"/>
              <w:right w:val="single" w:sz="4" w:space="0" w:color="000000"/>
            </w:tcBorders>
          </w:tcPr>
          <w:p w14:paraId="621C57E9" w14:textId="77777777" w:rsidR="00523AF4" w:rsidRDefault="00EE6B67">
            <w:pPr>
              <w:spacing w:after="108" w:line="230" w:lineRule="exact"/>
              <w:ind w:left="110"/>
              <w:textAlignment w:val="baseline"/>
              <w:rPr>
                <w:rFonts w:ascii="Arial" w:eastAsia="Arial" w:hAnsi="Arial"/>
                <w:color w:val="000000"/>
                <w:sz w:val="20"/>
              </w:rPr>
            </w:pPr>
            <w:r>
              <w:rPr>
                <w:rFonts w:ascii="Arial" w:eastAsia="Arial" w:hAnsi="Arial"/>
                <w:color w:val="000000"/>
                <w:sz w:val="20"/>
              </w:rPr>
              <w:t>Variation initiated by:</w:t>
            </w:r>
          </w:p>
        </w:tc>
        <w:tc>
          <w:tcPr>
            <w:tcW w:w="3024" w:type="dxa"/>
            <w:tcBorders>
              <w:top w:val="single" w:sz="4" w:space="0" w:color="000000"/>
              <w:left w:val="single" w:sz="4" w:space="0" w:color="000000"/>
              <w:bottom w:val="none" w:sz="0" w:space="0" w:color="020000"/>
              <w:right w:val="none" w:sz="0" w:space="0" w:color="020000"/>
            </w:tcBorders>
            <w:vAlign w:val="center"/>
          </w:tcPr>
          <w:p w14:paraId="74657A01" w14:textId="77777777" w:rsidR="00523AF4" w:rsidRDefault="00EE6B67">
            <w:pPr>
              <w:spacing w:line="223" w:lineRule="exact"/>
              <w:ind w:left="106"/>
              <w:textAlignment w:val="baseline"/>
              <w:rPr>
                <w:rFonts w:ascii="Arial" w:eastAsia="Arial" w:hAnsi="Arial"/>
                <w:b/>
                <w:color w:val="000000"/>
                <w:spacing w:val="-24"/>
                <w:sz w:val="20"/>
              </w:rPr>
            </w:pPr>
            <w:r>
              <w:rPr>
                <w:rFonts w:ascii="Arial" w:eastAsia="Arial" w:hAnsi="Arial"/>
                <w:b/>
                <w:color w:val="000000"/>
                <w:spacing w:val="-24"/>
                <w:sz w:val="20"/>
              </w:rPr>
              <w:t xml:space="preserve">[delete </w:t>
            </w:r>
            <w:r>
              <w:rPr>
                <w:rFonts w:ascii="Arial" w:eastAsia="Arial" w:hAnsi="Arial"/>
                <w:color w:val="000000"/>
                <w:spacing w:val="-24"/>
                <w:sz w:val="20"/>
              </w:rPr>
              <w:t>as applicable: CCS/Buyer/Supplier]</w:t>
            </w:r>
          </w:p>
        </w:tc>
        <w:tc>
          <w:tcPr>
            <w:tcW w:w="3029" w:type="dxa"/>
            <w:vMerge w:val="restart"/>
            <w:tcBorders>
              <w:top w:val="single" w:sz="4" w:space="0" w:color="000000"/>
              <w:left w:val="none" w:sz="0" w:space="0" w:color="020000"/>
              <w:bottom w:val="single" w:sz="0" w:space="0" w:color="000000"/>
              <w:right w:val="single" w:sz="4" w:space="0" w:color="000000"/>
            </w:tcBorders>
          </w:tcPr>
          <w:p w14:paraId="74067BE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8B8223D" w14:textId="77777777">
        <w:tblPrEx>
          <w:tblCellMar>
            <w:top w:w="0" w:type="dxa"/>
            <w:bottom w:w="0" w:type="dxa"/>
          </w:tblCellMar>
        </w:tblPrEx>
        <w:trPr>
          <w:trHeight w:hRule="exact" w:val="124"/>
        </w:trPr>
        <w:tc>
          <w:tcPr>
            <w:tcW w:w="2942" w:type="dxa"/>
            <w:vMerge/>
            <w:tcBorders>
              <w:top w:val="single" w:sz="0" w:space="0" w:color="000000"/>
              <w:left w:val="single" w:sz="4" w:space="0" w:color="000000"/>
              <w:bottom w:val="single" w:sz="4" w:space="0" w:color="000000"/>
              <w:right w:val="single" w:sz="4" w:space="0" w:color="000000"/>
            </w:tcBorders>
          </w:tcPr>
          <w:p w14:paraId="617BE0E0" w14:textId="77777777" w:rsidR="00523AF4" w:rsidRDefault="00523AF4"/>
        </w:tc>
        <w:tc>
          <w:tcPr>
            <w:tcW w:w="3024" w:type="dxa"/>
            <w:tcBorders>
              <w:top w:val="none" w:sz="0" w:space="0" w:color="020000"/>
              <w:left w:val="single" w:sz="4" w:space="0" w:color="000000"/>
              <w:bottom w:val="single" w:sz="4" w:space="0" w:color="000000"/>
              <w:right w:val="none" w:sz="0" w:space="0" w:color="020000"/>
            </w:tcBorders>
          </w:tcPr>
          <w:p w14:paraId="686ED76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3029" w:type="dxa"/>
            <w:vMerge/>
            <w:tcBorders>
              <w:top w:val="single" w:sz="0" w:space="0" w:color="000000"/>
              <w:left w:val="none" w:sz="0" w:space="0" w:color="020000"/>
              <w:bottom w:val="single" w:sz="4" w:space="0" w:color="000000"/>
              <w:right w:val="single" w:sz="4" w:space="0" w:color="000000"/>
            </w:tcBorders>
          </w:tcPr>
          <w:p w14:paraId="7F4B5992" w14:textId="77777777" w:rsidR="00523AF4" w:rsidRDefault="00523AF4"/>
        </w:tc>
      </w:tr>
      <w:tr w:rsidR="00523AF4" w14:paraId="298AE9CB" w14:textId="77777777">
        <w:tblPrEx>
          <w:tblCellMar>
            <w:top w:w="0" w:type="dxa"/>
            <w:bottom w:w="0" w:type="dxa"/>
          </w:tblCellMar>
        </w:tblPrEx>
        <w:trPr>
          <w:trHeight w:hRule="exact" w:val="236"/>
        </w:trPr>
        <w:tc>
          <w:tcPr>
            <w:tcW w:w="2942" w:type="dxa"/>
            <w:vMerge w:val="restart"/>
            <w:tcBorders>
              <w:top w:val="single" w:sz="4" w:space="0" w:color="000000"/>
              <w:left w:val="single" w:sz="4" w:space="0" w:color="000000"/>
              <w:bottom w:val="single" w:sz="0" w:space="0" w:color="000000"/>
              <w:right w:val="single" w:sz="4" w:space="0" w:color="000000"/>
            </w:tcBorders>
          </w:tcPr>
          <w:p w14:paraId="1B063CBA" w14:textId="77777777" w:rsidR="00523AF4" w:rsidRDefault="00EE6B67">
            <w:pPr>
              <w:spacing w:after="108" w:line="230" w:lineRule="exact"/>
              <w:ind w:left="110"/>
              <w:textAlignment w:val="baseline"/>
              <w:rPr>
                <w:rFonts w:ascii="Arial" w:eastAsia="Arial" w:hAnsi="Arial"/>
                <w:color w:val="000000"/>
                <w:sz w:val="20"/>
              </w:rPr>
            </w:pPr>
            <w:r>
              <w:rPr>
                <w:rFonts w:ascii="Arial" w:eastAsia="Arial" w:hAnsi="Arial"/>
                <w:color w:val="000000"/>
                <w:sz w:val="20"/>
              </w:rPr>
              <w:t>Variation number:</w:t>
            </w:r>
          </w:p>
        </w:tc>
        <w:tc>
          <w:tcPr>
            <w:tcW w:w="3024" w:type="dxa"/>
            <w:tcBorders>
              <w:top w:val="single" w:sz="4" w:space="0" w:color="000000"/>
              <w:left w:val="single" w:sz="4" w:space="0" w:color="000000"/>
              <w:bottom w:val="none" w:sz="0" w:space="0" w:color="020000"/>
              <w:right w:val="none" w:sz="0" w:space="0" w:color="020000"/>
            </w:tcBorders>
            <w:vAlign w:val="center"/>
          </w:tcPr>
          <w:p w14:paraId="595478BF" w14:textId="77777777" w:rsidR="00523AF4" w:rsidRDefault="00EE6B67">
            <w:pPr>
              <w:spacing w:line="223" w:lineRule="exact"/>
              <w:ind w:left="106"/>
              <w:textAlignment w:val="baseline"/>
              <w:rPr>
                <w:rFonts w:ascii="Arial" w:eastAsia="Arial" w:hAnsi="Arial"/>
                <w:b/>
                <w:color w:val="000000"/>
                <w:sz w:val="20"/>
              </w:rPr>
            </w:pPr>
            <w:r>
              <w:rPr>
                <w:rFonts w:ascii="Arial" w:eastAsia="Arial" w:hAnsi="Arial"/>
                <w:b/>
                <w:color w:val="000000"/>
                <w:sz w:val="20"/>
              </w:rPr>
              <w:t xml:space="preserve">[insert </w:t>
            </w:r>
            <w:r>
              <w:rPr>
                <w:rFonts w:ascii="Arial" w:eastAsia="Arial" w:hAnsi="Arial"/>
                <w:color w:val="000000"/>
                <w:sz w:val="20"/>
              </w:rPr>
              <w:t>variation number]</w:t>
            </w:r>
          </w:p>
        </w:tc>
        <w:tc>
          <w:tcPr>
            <w:tcW w:w="3029" w:type="dxa"/>
            <w:vMerge w:val="restart"/>
            <w:tcBorders>
              <w:top w:val="single" w:sz="4" w:space="0" w:color="000000"/>
              <w:left w:val="none" w:sz="0" w:space="0" w:color="020000"/>
              <w:bottom w:val="single" w:sz="0" w:space="0" w:color="000000"/>
              <w:right w:val="single" w:sz="4" w:space="0" w:color="000000"/>
            </w:tcBorders>
          </w:tcPr>
          <w:p w14:paraId="18A914A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4C538565" w14:textId="77777777">
        <w:tblPrEx>
          <w:tblCellMar>
            <w:top w:w="0" w:type="dxa"/>
            <w:bottom w:w="0" w:type="dxa"/>
          </w:tblCellMar>
        </w:tblPrEx>
        <w:trPr>
          <w:trHeight w:hRule="exact" w:val="124"/>
        </w:trPr>
        <w:tc>
          <w:tcPr>
            <w:tcW w:w="2942" w:type="dxa"/>
            <w:vMerge/>
            <w:tcBorders>
              <w:top w:val="single" w:sz="0" w:space="0" w:color="000000"/>
              <w:left w:val="single" w:sz="4" w:space="0" w:color="000000"/>
              <w:bottom w:val="single" w:sz="4" w:space="0" w:color="000000"/>
              <w:right w:val="single" w:sz="4" w:space="0" w:color="000000"/>
            </w:tcBorders>
          </w:tcPr>
          <w:p w14:paraId="5137EC62" w14:textId="77777777" w:rsidR="00523AF4" w:rsidRDefault="00523AF4"/>
        </w:tc>
        <w:tc>
          <w:tcPr>
            <w:tcW w:w="3024" w:type="dxa"/>
            <w:tcBorders>
              <w:top w:val="none" w:sz="0" w:space="0" w:color="020000"/>
              <w:left w:val="single" w:sz="4" w:space="0" w:color="000000"/>
              <w:bottom w:val="single" w:sz="4" w:space="0" w:color="000000"/>
              <w:right w:val="none" w:sz="0" w:space="0" w:color="020000"/>
            </w:tcBorders>
          </w:tcPr>
          <w:p w14:paraId="69744B0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3029" w:type="dxa"/>
            <w:vMerge/>
            <w:tcBorders>
              <w:top w:val="single" w:sz="0" w:space="0" w:color="000000"/>
              <w:left w:val="none" w:sz="0" w:space="0" w:color="020000"/>
              <w:bottom w:val="single" w:sz="4" w:space="0" w:color="000000"/>
              <w:right w:val="single" w:sz="4" w:space="0" w:color="000000"/>
            </w:tcBorders>
          </w:tcPr>
          <w:p w14:paraId="2D706806" w14:textId="77777777" w:rsidR="00523AF4" w:rsidRDefault="00523AF4"/>
        </w:tc>
      </w:tr>
      <w:tr w:rsidR="00523AF4" w14:paraId="1F62EBF1" w14:textId="77777777">
        <w:tblPrEx>
          <w:tblCellMar>
            <w:top w:w="0" w:type="dxa"/>
            <w:bottom w:w="0" w:type="dxa"/>
          </w:tblCellMar>
        </w:tblPrEx>
        <w:trPr>
          <w:trHeight w:hRule="exact" w:val="236"/>
        </w:trPr>
        <w:tc>
          <w:tcPr>
            <w:tcW w:w="2942" w:type="dxa"/>
            <w:vMerge w:val="restart"/>
            <w:tcBorders>
              <w:top w:val="single" w:sz="4" w:space="0" w:color="000000"/>
              <w:left w:val="single" w:sz="4" w:space="0" w:color="000000"/>
              <w:bottom w:val="single" w:sz="0" w:space="0" w:color="000000"/>
              <w:right w:val="single" w:sz="4" w:space="0" w:color="000000"/>
            </w:tcBorders>
          </w:tcPr>
          <w:p w14:paraId="3B315E04" w14:textId="77777777" w:rsidR="00523AF4" w:rsidRDefault="00EE6B67">
            <w:pPr>
              <w:spacing w:after="108" w:line="230" w:lineRule="exact"/>
              <w:ind w:left="110"/>
              <w:textAlignment w:val="baseline"/>
              <w:rPr>
                <w:rFonts w:ascii="Arial" w:eastAsia="Arial" w:hAnsi="Arial"/>
                <w:color w:val="000000"/>
                <w:sz w:val="20"/>
              </w:rPr>
            </w:pPr>
            <w:r>
              <w:rPr>
                <w:rFonts w:ascii="Arial" w:eastAsia="Arial" w:hAnsi="Arial"/>
                <w:color w:val="000000"/>
                <w:sz w:val="20"/>
              </w:rPr>
              <w:t>Date variation is raised:</w:t>
            </w:r>
          </w:p>
        </w:tc>
        <w:tc>
          <w:tcPr>
            <w:tcW w:w="3024" w:type="dxa"/>
            <w:tcBorders>
              <w:top w:val="single" w:sz="4" w:space="0" w:color="000000"/>
              <w:left w:val="single" w:sz="4" w:space="0" w:color="000000"/>
              <w:bottom w:val="none" w:sz="0" w:space="0" w:color="020000"/>
              <w:right w:val="none" w:sz="0" w:space="0" w:color="020000"/>
            </w:tcBorders>
            <w:vAlign w:val="center"/>
          </w:tcPr>
          <w:p w14:paraId="6FF08FA0" w14:textId="77777777" w:rsidR="00523AF4" w:rsidRDefault="00EE6B67">
            <w:pPr>
              <w:spacing w:line="223" w:lineRule="exact"/>
              <w:ind w:left="106"/>
              <w:textAlignment w:val="baseline"/>
              <w:rPr>
                <w:rFonts w:ascii="Arial" w:eastAsia="Arial" w:hAnsi="Arial"/>
                <w:b/>
                <w:color w:val="000000"/>
                <w:sz w:val="20"/>
              </w:rPr>
            </w:pPr>
            <w:r>
              <w:rPr>
                <w:rFonts w:ascii="Arial" w:eastAsia="Arial" w:hAnsi="Arial"/>
                <w:b/>
                <w:color w:val="000000"/>
                <w:sz w:val="20"/>
              </w:rPr>
              <w:t xml:space="preserve">[insert </w:t>
            </w:r>
            <w:r>
              <w:rPr>
                <w:rFonts w:ascii="Arial" w:eastAsia="Arial" w:hAnsi="Arial"/>
                <w:color w:val="000000"/>
                <w:sz w:val="20"/>
              </w:rPr>
              <w:t>date]</w:t>
            </w:r>
          </w:p>
        </w:tc>
        <w:tc>
          <w:tcPr>
            <w:tcW w:w="3029" w:type="dxa"/>
            <w:vMerge w:val="restart"/>
            <w:tcBorders>
              <w:top w:val="single" w:sz="4" w:space="0" w:color="000000"/>
              <w:left w:val="none" w:sz="0" w:space="0" w:color="020000"/>
              <w:bottom w:val="single" w:sz="0" w:space="0" w:color="000000"/>
              <w:right w:val="single" w:sz="4" w:space="0" w:color="000000"/>
            </w:tcBorders>
          </w:tcPr>
          <w:p w14:paraId="7AC2D49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034E4438" w14:textId="77777777">
        <w:tblPrEx>
          <w:tblCellMar>
            <w:top w:w="0" w:type="dxa"/>
            <w:bottom w:w="0" w:type="dxa"/>
          </w:tblCellMar>
        </w:tblPrEx>
        <w:trPr>
          <w:trHeight w:hRule="exact" w:val="124"/>
        </w:trPr>
        <w:tc>
          <w:tcPr>
            <w:tcW w:w="2942" w:type="dxa"/>
            <w:vMerge/>
            <w:tcBorders>
              <w:top w:val="single" w:sz="0" w:space="0" w:color="000000"/>
              <w:left w:val="single" w:sz="4" w:space="0" w:color="000000"/>
              <w:bottom w:val="single" w:sz="4" w:space="0" w:color="000000"/>
              <w:right w:val="single" w:sz="4" w:space="0" w:color="000000"/>
            </w:tcBorders>
          </w:tcPr>
          <w:p w14:paraId="310247DB" w14:textId="77777777" w:rsidR="00523AF4" w:rsidRDefault="00523AF4"/>
        </w:tc>
        <w:tc>
          <w:tcPr>
            <w:tcW w:w="3024" w:type="dxa"/>
            <w:tcBorders>
              <w:top w:val="none" w:sz="0" w:space="0" w:color="020000"/>
              <w:left w:val="single" w:sz="4" w:space="0" w:color="000000"/>
              <w:bottom w:val="single" w:sz="4" w:space="0" w:color="000000"/>
              <w:right w:val="none" w:sz="0" w:space="0" w:color="020000"/>
            </w:tcBorders>
          </w:tcPr>
          <w:p w14:paraId="3F8B6517"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3029" w:type="dxa"/>
            <w:vMerge/>
            <w:tcBorders>
              <w:top w:val="single" w:sz="0" w:space="0" w:color="000000"/>
              <w:left w:val="none" w:sz="0" w:space="0" w:color="020000"/>
              <w:bottom w:val="single" w:sz="4" w:space="0" w:color="000000"/>
              <w:right w:val="single" w:sz="4" w:space="0" w:color="000000"/>
            </w:tcBorders>
          </w:tcPr>
          <w:p w14:paraId="61B1F699" w14:textId="77777777" w:rsidR="00523AF4" w:rsidRDefault="00523AF4"/>
        </w:tc>
      </w:tr>
      <w:tr w:rsidR="00523AF4" w14:paraId="27793120" w14:textId="77777777">
        <w:tblPrEx>
          <w:tblCellMar>
            <w:top w:w="0" w:type="dxa"/>
            <w:bottom w:w="0" w:type="dxa"/>
          </w:tblCellMar>
        </w:tblPrEx>
        <w:trPr>
          <w:trHeight w:hRule="exact" w:val="360"/>
        </w:trPr>
        <w:tc>
          <w:tcPr>
            <w:tcW w:w="2942" w:type="dxa"/>
            <w:tcBorders>
              <w:top w:val="single" w:sz="4" w:space="0" w:color="000000"/>
              <w:left w:val="single" w:sz="4" w:space="0" w:color="000000"/>
              <w:bottom w:val="single" w:sz="4" w:space="0" w:color="000000"/>
              <w:right w:val="single" w:sz="4" w:space="0" w:color="000000"/>
            </w:tcBorders>
          </w:tcPr>
          <w:p w14:paraId="6C9BDCC0" w14:textId="77777777" w:rsidR="00523AF4" w:rsidRDefault="00EE6B67">
            <w:pPr>
              <w:spacing w:after="108" w:line="230" w:lineRule="exact"/>
              <w:ind w:left="110"/>
              <w:textAlignment w:val="baseline"/>
              <w:rPr>
                <w:rFonts w:ascii="Arial" w:eastAsia="Arial" w:hAnsi="Arial"/>
                <w:color w:val="000000"/>
                <w:sz w:val="20"/>
              </w:rPr>
            </w:pPr>
            <w:r>
              <w:rPr>
                <w:rFonts w:ascii="Arial" w:eastAsia="Arial" w:hAnsi="Arial"/>
                <w:color w:val="000000"/>
                <w:sz w:val="20"/>
              </w:rPr>
              <w:t>Proposed variation</w:t>
            </w:r>
          </w:p>
        </w:tc>
        <w:tc>
          <w:tcPr>
            <w:tcW w:w="6053" w:type="dxa"/>
            <w:gridSpan w:val="2"/>
            <w:tcBorders>
              <w:top w:val="single" w:sz="4" w:space="0" w:color="000000"/>
              <w:left w:val="single" w:sz="4" w:space="0" w:color="000000"/>
              <w:bottom w:val="single" w:sz="4" w:space="0" w:color="000000"/>
              <w:right w:val="single" w:sz="4" w:space="0" w:color="000000"/>
            </w:tcBorders>
          </w:tcPr>
          <w:p w14:paraId="3270ABBD"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3A96302F" w14:textId="77777777">
        <w:tblPrEx>
          <w:tblCellMar>
            <w:top w:w="0" w:type="dxa"/>
            <w:bottom w:w="0" w:type="dxa"/>
          </w:tblCellMar>
        </w:tblPrEx>
        <w:trPr>
          <w:trHeight w:hRule="exact" w:val="236"/>
        </w:trPr>
        <w:tc>
          <w:tcPr>
            <w:tcW w:w="2942" w:type="dxa"/>
            <w:vMerge w:val="restart"/>
            <w:tcBorders>
              <w:top w:val="single" w:sz="4" w:space="0" w:color="000000"/>
              <w:left w:val="single" w:sz="4" w:space="0" w:color="000000"/>
              <w:bottom w:val="single" w:sz="0" w:space="0" w:color="000000"/>
              <w:right w:val="single" w:sz="4" w:space="0" w:color="000000"/>
            </w:tcBorders>
          </w:tcPr>
          <w:p w14:paraId="6F5E6CB1" w14:textId="77777777" w:rsidR="00523AF4" w:rsidRDefault="00EE6B67">
            <w:pPr>
              <w:spacing w:after="108" w:line="230" w:lineRule="exact"/>
              <w:ind w:left="110"/>
              <w:textAlignment w:val="baseline"/>
              <w:rPr>
                <w:rFonts w:ascii="Arial" w:eastAsia="Arial" w:hAnsi="Arial"/>
                <w:color w:val="000000"/>
                <w:sz w:val="20"/>
              </w:rPr>
            </w:pPr>
            <w:r>
              <w:rPr>
                <w:rFonts w:ascii="Arial" w:eastAsia="Arial" w:hAnsi="Arial"/>
                <w:color w:val="000000"/>
                <w:sz w:val="20"/>
              </w:rPr>
              <w:t>Reason for the variation:</w:t>
            </w:r>
          </w:p>
        </w:tc>
        <w:tc>
          <w:tcPr>
            <w:tcW w:w="3024" w:type="dxa"/>
            <w:tcBorders>
              <w:top w:val="single" w:sz="4" w:space="0" w:color="000000"/>
              <w:left w:val="single" w:sz="4" w:space="0" w:color="000000"/>
              <w:bottom w:val="none" w:sz="0" w:space="0" w:color="020000"/>
              <w:right w:val="none" w:sz="0" w:space="0" w:color="020000"/>
            </w:tcBorders>
            <w:vAlign w:val="center"/>
          </w:tcPr>
          <w:p w14:paraId="147CBADD" w14:textId="77777777" w:rsidR="00523AF4" w:rsidRDefault="00EE6B67">
            <w:pPr>
              <w:spacing w:line="223" w:lineRule="exact"/>
              <w:ind w:left="106"/>
              <w:textAlignment w:val="baseline"/>
              <w:rPr>
                <w:rFonts w:ascii="Arial" w:eastAsia="Arial" w:hAnsi="Arial"/>
                <w:b/>
                <w:color w:val="000000"/>
                <w:sz w:val="20"/>
              </w:rPr>
            </w:pPr>
            <w:r>
              <w:rPr>
                <w:rFonts w:ascii="Arial" w:eastAsia="Arial" w:hAnsi="Arial"/>
                <w:b/>
                <w:color w:val="000000"/>
                <w:sz w:val="20"/>
              </w:rPr>
              <w:t xml:space="preserve">[insert </w:t>
            </w:r>
            <w:r>
              <w:rPr>
                <w:rFonts w:ascii="Arial" w:eastAsia="Arial" w:hAnsi="Arial"/>
                <w:color w:val="000000"/>
                <w:sz w:val="20"/>
              </w:rPr>
              <w:t>reason]</w:t>
            </w:r>
          </w:p>
        </w:tc>
        <w:tc>
          <w:tcPr>
            <w:tcW w:w="3029" w:type="dxa"/>
            <w:vMerge w:val="restart"/>
            <w:tcBorders>
              <w:top w:val="single" w:sz="4" w:space="0" w:color="000000"/>
              <w:left w:val="none" w:sz="0" w:space="0" w:color="020000"/>
              <w:bottom w:val="single" w:sz="0" w:space="0" w:color="000000"/>
              <w:right w:val="single" w:sz="4" w:space="0" w:color="000000"/>
            </w:tcBorders>
          </w:tcPr>
          <w:p w14:paraId="10196DCE"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213189FF" w14:textId="77777777">
        <w:tblPrEx>
          <w:tblCellMar>
            <w:top w:w="0" w:type="dxa"/>
            <w:bottom w:w="0" w:type="dxa"/>
          </w:tblCellMar>
        </w:tblPrEx>
        <w:trPr>
          <w:trHeight w:hRule="exact" w:val="124"/>
        </w:trPr>
        <w:tc>
          <w:tcPr>
            <w:tcW w:w="2942" w:type="dxa"/>
            <w:vMerge/>
            <w:tcBorders>
              <w:top w:val="single" w:sz="0" w:space="0" w:color="000000"/>
              <w:left w:val="single" w:sz="4" w:space="0" w:color="000000"/>
              <w:bottom w:val="single" w:sz="4" w:space="0" w:color="000000"/>
              <w:right w:val="single" w:sz="4" w:space="0" w:color="000000"/>
            </w:tcBorders>
          </w:tcPr>
          <w:p w14:paraId="2EC34554" w14:textId="77777777" w:rsidR="00523AF4" w:rsidRDefault="00523AF4"/>
        </w:tc>
        <w:tc>
          <w:tcPr>
            <w:tcW w:w="3024" w:type="dxa"/>
            <w:tcBorders>
              <w:top w:val="none" w:sz="0" w:space="0" w:color="020000"/>
              <w:left w:val="single" w:sz="4" w:space="0" w:color="000000"/>
              <w:bottom w:val="single" w:sz="4" w:space="0" w:color="000000"/>
              <w:right w:val="none" w:sz="0" w:space="0" w:color="020000"/>
            </w:tcBorders>
          </w:tcPr>
          <w:p w14:paraId="14478195"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3029" w:type="dxa"/>
            <w:vMerge/>
            <w:tcBorders>
              <w:top w:val="single" w:sz="0" w:space="0" w:color="000000"/>
              <w:left w:val="none" w:sz="0" w:space="0" w:color="020000"/>
              <w:bottom w:val="single" w:sz="4" w:space="0" w:color="000000"/>
              <w:right w:val="single" w:sz="4" w:space="0" w:color="000000"/>
            </w:tcBorders>
          </w:tcPr>
          <w:p w14:paraId="1642F158" w14:textId="77777777" w:rsidR="00523AF4" w:rsidRDefault="00523AF4"/>
        </w:tc>
      </w:tr>
      <w:tr w:rsidR="00523AF4" w14:paraId="696DDA98" w14:textId="77777777">
        <w:tblPrEx>
          <w:tblCellMar>
            <w:top w:w="0" w:type="dxa"/>
            <w:bottom w:w="0" w:type="dxa"/>
          </w:tblCellMar>
        </w:tblPrEx>
        <w:trPr>
          <w:trHeight w:hRule="exact" w:val="236"/>
        </w:trPr>
        <w:tc>
          <w:tcPr>
            <w:tcW w:w="2942" w:type="dxa"/>
            <w:vMerge w:val="restart"/>
            <w:tcBorders>
              <w:top w:val="single" w:sz="4" w:space="0" w:color="000000"/>
              <w:left w:val="single" w:sz="4" w:space="0" w:color="000000"/>
              <w:bottom w:val="single" w:sz="0" w:space="0" w:color="000000"/>
              <w:right w:val="single" w:sz="4" w:space="0" w:color="000000"/>
            </w:tcBorders>
          </w:tcPr>
          <w:p w14:paraId="0487CAFD" w14:textId="77777777" w:rsidR="00523AF4" w:rsidRDefault="00EE6B67">
            <w:pPr>
              <w:spacing w:after="252" w:line="231" w:lineRule="exact"/>
              <w:ind w:left="108"/>
              <w:textAlignment w:val="baseline"/>
              <w:rPr>
                <w:rFonts w:ascii="Arial" w:eastAsia="Arial" w:hAnsi="Arial"/>
                <w:color w:val="000000"/>
                <w:sz w:val="20"/>
              </w:rPr>
            </w:pPr>
            <w:r>
              <w:rPr>
                <w:rFonts w:ascii="Arial" w:eastAsia="Arial" w:hAnsi="Arial"/>
                <w:color w:val="000000"/>
                <w:sz w:val="20"/>
              </w:rPr>
              <w:t>An Impact Assessment shall be provided within:</w:t>
            </w:r>
          </w:p>
        </w:tc>
        <w:tc>
          <w:tcPr>
            <w:tcW w:w="3024" w:type="dxa"/>
            <w:tcBorders>
              <w:top w:val="single" w:sz="4" w:space="0" w:color="000000"/>
              <w:left w:val="single" w:sz="4" w:space="0" w:color="000000"/>
              <w:bottom w:val="none" w:sz="0" w:space="0" w:color="020000"/>
              <w:right w:val="none" w:sz="0" w:space="0" w:color="020000"/>
            </w:tcBorders>
            <w:vAlign w:val="center"/>
          </w:tcPr>
          <w:p w14:paraId="68830D18" w14:textId="77777777" w:rsidR="00523AF4" w:rsidRDefault="00EE6B67">
            <w:pPr>
              <w:spacing w:line="223" w:lineRule="exact"/>
              <w:ind w:left="106"/>
              <w:textAlignment w:val="baseline"/>
              <w:rPr>
                <w:rFonts w:ascii="Arial" w:eastAsia="Arial" w:hAnsi="Arial"/>
                <w:b/>
                <w:color w:val="000000"/>
                <w:sz w:val="20"/>
              </w:rPr>
            </w:pPr>
            <w:r>
              <w:rPr>
                <w:rFonts w:ascii="Arial" w:eastAsia="Arial" w:hAnsi="Arial"/>
                <w:b/>
                <w:color w:val="000000"/>
                <w:sz w:val="20"/>
              </w:rPr>
              <w:t xml:space="preserve">[insert </w:t>
            </w:r>
            <w:r>
              <w:rPr>
                <w:rFonts w:ascii="Arial" w:eastAsia="Arial" w:hAnsi="Arial"/>
                <w:color w:val="000000"/>
                <w:sz w:val="20"/>
              </w:rPr>
              <w:t>number] days</w:t>
            </w:r>
          </w:p>
        </w:tc>
        <w:tc>
          <w:tcPr>
            <w:tcW w:w="3029" w:type="dxa"/>
            <w:vMerge w:val="restart"/>
            <w:tcBorders>
              <w:top w:val="single" w:sz="4" w:space="0" w:color="000000"/>
              <w:left w:val="none" w:sz="0" w:space="0" w:color="020000"/>
              <w:bottom w:val="single" w:sz="0" w:space="0" w:color="000000"/>
              <w:right w:val="single" w:sz="4" w:space="0" w:color="000000"/>
            </w:tcBorders>
          </w:tcPr>
          <w:p w14:paraId="069A52F9"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5E62C52D" w14:textId="77777777">
        <w:tblPrEx>
          <w:tblCellMar>
            <w:top w:w="0" w:type="dxa"/>
            <w:bottom w:w="0" w:type="dxa"/>
          </w:tblCellMar>
        </w:tblPrEx>
        <w:trPr>
          <w:trHeight w:hRule="exact" w:val="494"/>
        </w:trPr>
        <w:tc>
          <w:tcPr>
            <w:tcW w:w="2942" w:type="dxa"/>
            <w:vMerge/>
            <w:tcBorders>
              <w:top w:val="single" w:sz="0" w:space="0" w:color="000000"/>
              <w:left w:val="single" w:sz="4" w:space="0" w:color="000000"/>
              <w:bottom w:val="single" w:sz="4" w:space="0" w:color="000000"/>
              <w:right w:val="single" w:sz="4" w:space="0" w:color="000000"/>
            </w:tcBorders>
          </w:tcPr>
          <w:p w14:paraId="3667E5A4" w14:textId="77777777" w:rsidR="00523AF4" w:rsidRDefault="00523AF4"/>
        </w:tc>
        <w:tc>
          <w:tcPr>
            <w:tcW w:w="3024" w:type="dxa"/>
            <w:tcBorders>
              <w:top w:val="none" w:sz="0" w:space="0" w:color="020000"/>
              <w:left w:val="single" w:sz="4" w:space="0" w:color="000000"/>
              <w:bottom w:val="single" w:sz="4" w:space="0" w:color="000000"/>
              <w:right w:val="none" w:sz="0" w:space="0" w:color="020000"/>
            </w:tcBorders>
          </w:tcPr>
          <w:p w14:paraId="4AE1980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3029" w:type="dxa"/>
            <w:vMerge/>
            <w:tcBorders>
              <w:top w:val="single" w:sz="0" w:space="0" w:color="000000"/>
              <w:left w:val="none" w:sz="0" w:space="0" w:color="020000"/>
              <w:bottom w:val="single" w:sz="4" w:space="0" w:color="000000"/>
              <w:right w:val="single" w:sz="4" w:space="0" w:color="000000"/>
            </w:tcBorders>
          </w:tcPr>
          <w:p w14:paraId="4B92EB89" w14:textId="77777777" w:rsidR="00523AF4" w:rsidRDefault="00523AF4"/>
        </w:tc>
      </w:tr>
      <w:tr w:rsidR="00523AF4" w14:paraId="60BC2EB0" w14:textId="77777777">
        <w:tblPrEx>
          <w:tblCellMar>
            <w:top w:w="0" w:type="dxa"/>
            <w:bottom w:w="0" w:type="dxa"/>
          </w:tblCellMar>
        </w:tblPrEx>
        <w:trPr>
          <w:trHeight w:hRule="exact" w:val="360"/>
        </w:trPr>
        <w:tc>
          <w:tcPr>
            <w:tcW w:w="8995" w:type="dxa"/>
            <w:gridSpan w:val="3"/>
            <w:tcBorders>
              <w:top w:val="single" w:sz="4" w:space="0" w:color="000000"/>
              <w:left w:val="single" w:sz="4" w:space="0" w:color="000000"/>
              <w:bottom w:val="single" w:sz="4" w:space="0" w:color="000000"/>
              <w:right w:val="single" w:sz="4" w:space="0" w:color="000000"/>
            </w:tcBorders>
          </w:tcPr>
          <w:p w14:paraId="0E334A75" w14:textId="77777777" w:rsidR="00523AF4" w:rsidRDefault="00EE6B67">
            <w:pPr>
              <w:spacing w:after="113" w:line="230" w:lineRule="exact"/>
              <w:jc w:val="center"/>
              <w:textAlignment w:val="baseline"/>
              <w:rPr>
                <w:rFonts w:ascii="Arial" w:eastAsia="Arial" w:hAnsi="Arial"/>
                <w:b/>
                <w:color w:val="000000"/>
                <w:sz w:val="20"/>
              </w:rPr>
            </w:pPr>
            <w:r>
              <w:rPr>
                <w:rFonts w:ascii="Arial" w:eastAsia="Arial" w:hAnsi="Arial"/>
                <w:b/>
                <w:color w:val="000000"/>
                <w:sz w:val="20"/>
              </w:rPr>
              <w:t>Impact of Variation</w:t>
            </w:r>
          </w:p>
        </w:tc>
      </w:tr>
      <w:tr w:rsidR="00523AF4" w14:paraId="54F460E7" w14:textId="77777777">
        <w:tblPrEx>
          <w:tblCellMar>
            <w:top w:w="0" w:type="dxa"/>
            <w:bottom w:w="0" w:type="dxa"/>
          </w:tblCellMar>
        </w:tblPrEx>
        <w:trPr>
          <w:trHeight w:hRule="exact" w:val="235"/>
        </w:trPr>
        <w:tc>
          <w:tcPr>
            <w:tcW w:w="2942" w:type="dxa"/>
            <w:vMerge w:val="restart"/>
            <w:tcBorders>
              <w:top w:val="single" w:sz="4" w:space="0" w:color="000000"/>
              <w:left w:val="single" w:sz="4" w:space="0" w:color="000000"/>
              <w:bottom w:val="single" w:sz="0" w:space="0" w:color="000000"/>
              <w:right w:val="single" w:sz="4" w:space="0" w:color="000000"/>
            </w:tcBorders>
          </w:tcPr>
          <w:p w14:paraId="2E57FB04" w14:textId="77777777" w:rsidR="00523AF4" w:rsidRDefault="00EE6B67">
            <w:pPr>
              <w:spacing w:after="113" w:line="230" w:lineRule="exact"/>
              <w:ind w:left="108"/>
              <w:textAlignment w:val="baseline"/>
              <w:rPr>
                <w:rFonts w:ascii="Arial" w:eastAsia="Arial" w:hAnsi="Arial"/>
                <w:color w:val="000000"/>
                <w:sz w:val="20"/>
              </w:rPr>
            </w:pPr>
            <w:r>
              <w:rPr>
                <w:rFonts w:ascii="Arial" w:eastAsia="Arial" w:hAnsi="Arial"/>
                <w:color w:val="000000"/>
                <w:sz w:val="20"/>
              </w:rPr>
              <w:t>Likely impact of the proposed variation:</w:t>
            </w:r>
          </w:p>
        </w:tc>
        <w:tc>
          <w:tcPr>
            <w:tcW w:w="3024" w:type="dxa"/>
            <w:tcBorders>
              <w:top w:val="single" w:sz="4" w:space="0" w:color="000000"/>
              <w:left w:val="single" w:sz="4" w:space="0" w:color="000000"/>
              <w:bottom w:val="none" w:sz="0" w:space="0" w:color="020000"/>
              <w:right w:val="none" w:sz="0" w:space="0" w:color="020000"/>
            </w:tcBorders>
            <w:shd w:val="clear" w:color="FFFF6D" w:fill="FFFF6D"/>
            <w:vAlign w:val="center"/>
          </w:tcPr>
          <w:p w14:paraId="0045A392" w14:textId="77777777" w:rsidR="00523AF4" w:rsidRDefault="00EE6B67">
            <w:pPr>
              <w:spacing w:line="213" w:lineRule="exact"/>
              <w:ind w:left="106"/>
              <w:textAlignment w:val="baseline"/>
              <w:rPr>
                <w:rFonts w:ascii="Arial" w:eastAsia="Arial" w:hAnsi="Arial"/>
                <w:b/>
                <w:color w:val="000000"/>
                <w:sz w:val="20"/>
              </w:rPr>
            </w:pPr>
            <w:r>
              <w:rPr>
                <w:rFonts w:ascii="Arial" w:eastAsia="Arial" w:hAnsi="Arial"/>
                <w:b/>
                <w:color w:val="000000"/>
                <w:sz w:val="20"/>
              </w:rPr>
              <w:t xml:space="preserve">[Supplier to insert </w:t>
            </w:r>
            <w:r>
              <w:rPr>
                <w:rFonts w:ascii="Arial" w:eastAsia="Arial" w:hAnsi="Arial"/>
                <w:color w:val="000000"/>
                <w:sz w:val="20"/>
              </w:rPr>
              <w:t>assessment</w:t>
            </w:r>
          </w:p>
        </w:tc>
        <w:tc>
          <w:tcPr>
            <w:tcW w:w="3029" w:type="dxa"/>
            <w:vMerge w:val="restart"/>
            <w:tcBorders>
              <w:top w:val="single" w:sz="4" w:space="0" w:color="000000"/>
              <w:left w:val="none" w:sz="0" w:space="0" w:color="020000"/>
              <w:bottom w:val="single" w:sz="0" w:space="0" w:color="000000"/>
              <w:right w:val="single" w:sz="4" w:space="0" w:color="000000"/>
            </w:tcBorders>
          </w:tcPr>
          <w:p w14:paraId="0AA0C6B9" w14:textId="77777777" w:rsidR="00523AF4" w:rsidRDefault="00EE6B67">
            <w:pPr>
              <w:spacing w:after="343" w:line="230" w:lineRule="exact"/>
              <w:ind w:right="2185"/>
              <w:jc w:val="right"/>
              <w:textAlignment w:val="baseline"/>
              <w:rPr>
                <w:rFonts w:ascii="Arial" w:eastAsia="Arial" w:hAnsi="Arial"/>
                <w:color w:val="000000"/>
                <w:spacing w:val="-12"/>
                <w:sz w:val="20"/>
              </w:rPr>
            </w:pPr>
            <w:r>
              <w:rPr>
                <w:rFonts w:ascii="Arial" w:eastAsia="Arial" w:hAnsi="Arial"/>
                <w:color w:val="000000"/>
                <w:spacing w:val="-12"/>
                <w:sz w:val="20"/>
              </w:rPr>
              <w:t>of impact]</w:t>
            </w:r>
          </w:p>
        </w:tc>
      </w:tr>
      <w:tr w:rsidR="00523AF4" w14:paraId="074CC965" w14:textId="77777777">
        <w:tblPrEx>
          <w:tblCellMar>
            <w:top w:w="0" w:type="dxa"/>
            <w:bottom w:w="0" w:type="dxa"/>
          </w:tblCellMar>
        </w:tblPrEx>
        <w:trPr>
          <w:trHeight w:hRule="exact" w:val="351"/>
        </w:trPr>
        <w:tc>
          <w:tcPr>
            <w:tcW w:w="2942" w:type="dxa"/>
            <w:vMerge/>
            <w:tcBorders>
              <w:top w:val="single" w:sz="0" w:space="0" w:color="000000"/>
              <w:left w:val="single" w:sz="4" w:space="0" w:color="000000"/>
              <w:bottom w:val="single" w:sz="4" w:space="0" w:color="000000"/>
              <w:right w:val="single" w:sz="4" w:space="0" w:color="000000"/>
            </w:tcBorders>
          </w:tcPr>
          <w:p w14:paraId="3E3660E4" w14:textId="77777777" w:rsidR="00523AF4" w:rsidRDefault="00523AF4"/>
        </w:tc>
        <w:tc>
          <w:tcPr>
            <w:tcW w:w="3024" w:type="dxa"/>
            <w:tcBorders>
              <w:top w:val="none" w:sz="0" w:space="0" w:color="020000"/>
              <w:left w:val="single" w:sz="4" w:space="0" w:color="000000"/>
              <w:bottom w:val="single" w:sz="4" w:space="0" w:color="000000"/>
              <w:right w:val="none" w:sz="0" w:space="0" w:color="020000"/>
            </w:tcBorders>
          </w:tcPr>
          <w:p w14:paraId="472FD35C"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c>
          <w:tcPr>
            <w:tcW w:w="3029" w:type="dxa"/>
            <w:vMerge/>
            <w:tcBorders>
              <w:top w:val="single" w:sz="0" w:space="0" w:color="000000"/>
              <w:left w:val="none" w:sz="0" w:space="0" w:color="020000"/>
              <w:bottom w:val="single" w:sz="4" w:space="0" w:color="000000"/>
              <w:right w:val="single" w:sz="4" w:space="0" w:color="000000"/>
            </w:tcBorders>
          </w:tcPr>
          <w:p w14:paraId="10CC43AC" w14:textId="77777777" w:rsidR="00523AF4" w:rsidRDefault="00523AF4"/>
        </w:tc>
      </w:tr>
      <w:tr w:rsidR="00523AF4" w14:paraId="7B2C7510" w14:textId="77777777">
        <w:tblPrEx>
          <w:tblCellMar>
            <w:top w:w="0" w:type="dxa"/>
            <w:bottom w:w="0" w:type="dxa"/>
          </w:tblCellMar>
        </w:tblPrEx>
        <w:trPr>
          <w:trHeight w:hRule="exact" w:val="480"/>
        </w:trPr>
        <w:tc>
          <w:tcPr>
            <w:tcW w:w="8995" w:type="dxa"/>
            <w:gridSpan w:val="3"/>
            <w:tcBorders>
              <w:top w:val="single" w:sz="4" w:space="0" w:color="000000"/>
              <w:left w:val="single" w:sz="4" w:space="0" w:color="000000"/>
              <w:bottom w:val="single" w:sz="4" w:space="0" w:color="000000"/>
              <w:right w:val="single" w:sz="4" w:space="0" w:color="000000"/>
            </w:tcBorders>
          </w:tcPr>
          <w:p w14:paraId="27D6EC1A" w14:textId="77777777" w:rsidR="00523AF4" w:rsidRDefault="00EE6B67">
            <w:pPr>
              <w:spacing w:after="228" w:line="230" w:lineRule="exact"/>
              <w:jc w:val="center"/>
              <w:textAlignment w:val="baseline"/>
              <w:rPr>
                <w:rFonts w:ascii="Arial" w:eastAsia="Arial" w:hAnsi="Arial"/>
                <w:b/>
                <w:color w:val="000000"/>
                <w:sz w:val="20"/>
              </w:rPr>
            </w:pPr>
            <w:r>
              <w:rPr>
                <w:rFonts w:ascii="Arial" w:eastAsia="Arial" w:hAnsi="Arial"/>
                <w:b/>
                <w:color w:val="000000"/>
                <w:sz w:val="20"/>
              </w:rPr>
              <w:t>Outcome of Variation</w:t>
            </w:r>
          </w:p>
        </w:tc>
      </w:tr>
      <w:tr w:rsidR="00523AF4" w14:paraId="5D1CBC98" w14:textId="77777777">
        <w:tblPrEx>
          <w:tblCellMar>
            <w:top w:w="0" w:type="dxa"/>
            <w:bottom w:w="0" w:type="dxa"/>
          </w:tblCellMar>
        </w:tblPrEx>
        <w:trPr>
          <w:trHeight w:hRule="exact" w:val="355"/>
        </w:trPr>
        <w:tc>
          <w:tcPr>
            <w:tcW w:w="2942" w:type="dxa"/>
            <w:vMerge w:val="restart"/>
            <w:tcBorders>
              <w:top w:val="single" w:sz="4" w:space="0" w:color="000000"/>
              <w:left w:val="single" w:sz="4" w:space="0" w:color="000000"/>
              <w:bottom w:val="single" w:sz="0" w:space="0" w:color="000000"/>
              <w:right w:val="single" w:sz="4" w:space="0" w:color="000000"/>
            </w:tcBorders>
          </w:tcPr>
          <w:p w14:paraId="7393DBEC" w14:textId="77777777" w:rsidR="00523AF4" w:rsidRDefault="00EE6B67">
            <w:pPr>
              <w:spacing w:after="732" w:line="230" w:lineRule="exact"/>
              <w:ind w:left="110"/>
              <w:textAlignment w:val="baseline"/>
              <w:rPr>
                <w:rFonts w:ascii="Arial" w:eastAsia="Arial" w:hAnsi="Arial"/>
                <w:color w:val="000000"/>
                <w:sz w:val="20"/>
              </w:rPr>
            </w:pPr>
            <w:r>
              <w:rPr>
                <w:rFonts w:ascii="Arial" w:eastAsia="Arial" w:hAnsi="Arial"/>
                <w:color w:val="000000"/>
                <w:sz w:val="20"/>
              </w:rPr>
              <w:t>Contract variation:</w:t>
            </w:r>
          </w:p>
        </w:tc>
        <w:tc>
          <w:tcPr>
            <w:tcW w:w="3024" w:type="dxa"/>
            <w:tcBorders>
              <w:top w:val="single" w:sz="4" w:space="0" w:color="000000"/>
              <w:left w:val="single" w:sz="4" w:space="0" w:color="000000"/>
              <w:bottom w:val="none" w:sz="0" w:space="0" w:color="020000"/>
              <w:right w:val="none" w:sz="0" w:space="0" w:color="020000"/>
            </w:tcBorders>
          </w:tcPr>
          <w:p w14:paraId="0A68E958" w14:textId="77777777" w:rsidR="00523AF4" w:rsidRDefault="00EE6B67">
            <w:pPr>
              <w:spacing w:after="113" w:line="230" w:lineRule="exact"/>
              <w:ind w:left="106"/>
              <w:textAlignment w:val="baseline"/>
              <w:rPr>
                <w:rFonts w:ascii="Arial" w:eastAsia="Arial" w:hAnsi="Arial"/>
                <w:color w:val="000000"/>
                <w:spacing w:val="-14"/>
                <w:sz w:val="20"/>
              </w:rPr>
            </w:pPr>
            <w:r>
              <w:rPr>
                <w:rFonts w:ascii="Arial" w:eastAsia="Arial" w:hAnsi="Arial"/>
                <w:color w:val="000000"/>
                <w:spacing w:val="-14"/>
                <w:sz w:val="20"/>
              </w:rPr>
              <w:t>This Contract detailed above is varied</w:t>
            </w:r>
          </w:p>
        </w:tc>
        <w:tc>
          <w:tcPr>
            <w:tcW w:w="3029" w:type="dxa"/>
            <w:vMerge w:val="restart"/>
            <w:tcBorders>
              <w:top w:val="single" w:sz="4" w:space="0" w:color="000000"/>
              <w:left w:val="none" w:sz="0" w:space="0" w:color="020000"/>
              <w:bottom w:val="single" w:sz="0" w:space="0" w:color="000000"/>
              <w:right w:val="single" w:sz="4" w:space="0" w:color="000000"/>
            </w:tcBorders>
          </w:tcPr>
          <w:p w14:paraId="75CC8B24" w14:textId="77777777" w:rsidR="00523AF4" w:rsidRDefault="00EE6B67">
            <w:pPr>
              <w:spacing w:line="230" w:lineRule="exact"/>
              <w:ind w:right="1555"/>
              <w:jc w:val="right"/>
              <w:textAlignment w:val="baseline"/>
              <w:rPr>
                <w:rFonts w:ascii="Arial" w:eastAsia="Arial" w:hAnsi="Arial"/>
                <w:color w:val="000000"/>
                <w:sz w:val="20"/>
              </w:rPr>
            </w:pPr>
            <w:r>
              <w:rPr>
                <w:rFonts w:ascii="Arial" w:eastAsia="Arial" w:hAnsi="Arial"/>
                <w:color w:val="000000"/>
                <w:sz w:val="20"/>
              </w:rPr>
              <w:t>as follows:</w:t>
            </w:r>
          </w:p>
          <w:p w14:paraId="4302CA6E" w14:textId="77777777" w:rsidR="00523AF4" w:rsidRDefault="00EE6B67">
            <w:pPr>
              <w:spacing w:before="153" w:after="117" w:line="231" w:lineRule="exact"/>
              <w:ind w:left="288" w:firstLine="360"/>
              <w:textAlignment w:val="baseline"/>
              <w:rPr>
                <w:rFonts w:ascii="Arial" w:eastAsia="Arial" w:hAnsi="Arial"/>
                <w:color w:val="000000"/>
                <w:sz w:val="20"/>
              </w:rPr>
            </w:pPr>
            <w:r>
              <w:rPr>
                <w:rFonts w:ascii="Arial" w:eastAsia="Arial" w:hAnsi="Arial"/>
                <w:color w:val="000000"/>
                <w:sz w:val="20"/>
              </w:rPr>
              <w:t>Clauses or Paragraphs to clause]</w:t>
            </w:r>
          </w:p>
        </w:tc>
      </w:tr>
      <w:tr w:rsidR="00523AF4" w14:paraId="730FAFAD" w14:textId="77777777">
        <w:tblPrEx>
          <w:tblCellMar>
            <w:top w:w="0" w:type="dxa"/>
            <w:bottom w:w="0" w:type="dxa"/>
          </w:tblCellMar>
        </w:tblPrEx>
        <w:trPr>
          <w:trHeight w:hRule="exact" w:val="264"/>
        </w:trPr>
        <w:tc>
          <w:tcPr>
            <w:tcW w:w="2942" w:type="dxa"/>
            <w:vMerge/>
            <w:tcBorders>
              <w:top w:val="single" w:sz="0" w:space="0" w:color="000000"/>
              <w:left w:val="single" w:sz="4" w:space="0" w:color="000000"/>
              <w:bottom w:val="single" w:sz="0" w:space="0" w:color="000000"/>
              <w:right w:val="single" w:sz="4" w:space="0" w:color="000000"/>
            </w:tcBorders>
          </w:tcPr>
          <w:p w14:paraId="327BFCDE" w14:textId="77777777" w:rsidR="00523AF4" w:rsidRDefault="00523AF4"/>
        </w:tc>
        <w:tc>
          <w:tcPr>
            <w:tcW w:w="3024" w:type="dxa"/>
            <w:tcBorders>
              <w:top w:val="none" w:sz="0" w:space="0" w:color="020000"/>
              <w:left w:val="single" w:sz="4" w:space="0" w:color="000000"/>
              <w:bottom w:val="none" w:sz="0" w:space="0" w:color="020000"/>
              <w:right w:val="none" w:sz="0" w:space="0" w:color="020000"/>
            </w:tcBorders>
            <w:shd w:val="clear" w:color="FFFF5D" w:fill="FFFF5D"/>
            <w:vAlign w:val="center"/>
          </w:tcPr>
          <w:p w14:paraId="59A0AED5" w14:textId="77777777" w:rsidR="00523AF4" w:rsidRDefault="00EE6B67">
            <w:pPr>
              <w:tabs>
                <w:tab w:val="right" w:pos="3528"/>
              </w:tabs>
              <w:spacing w:line="258" w:lineRule="exact"/>
              <w:jc w:val="right"/>
              <w:textAlignment w:val="baseline"/>
              <w:rPr>
                <w:rFonts w:ascii="Symbol" w:eastAsia="Symbol" w:hAnsi="Symbol"/>
                <w:color w:val="000000"/>
                <w:sz w:val="24"/>
              </w:rPr>
            </w:pPr>
            <w:r>
              <w:rPr>
                <w:rFonts w:ascii="Symbol" w:eastAsia="Symbol" w:hAnsi="Symbol"/>
                <w:color w:val="000000"/>
                <w:sz w:val="24"/>
              </w:rPr>
              <w:t></w:t>
            </w:r>
            <w:r>
              <w:rPr>
                <w:rFonts w:ascii="Arial" w:eastAsia="Arial" w:hAnsi="Arial"/>
                <w:b/>
                <w:color w:val="000000"/>
                <w:sz w:val="20"/>
              </w:rPr>
              <w:tab/>
              <w:t xml:space="preserve">[CCS/Buyer to insert </w:t>
            </w:r>
            <w:r>
              <w:rPr>
                <w:rFonts w:ascii="Arial" w:eastAsia="Arial" w:hAnsi="Arial"/>
                <w:color w:val="000000"/>
                <w:sz w:val="20"/>
              </w:rPr>
              <w:t>original</w:t>
            </w:r>
          </w:p>
        </w:tc>
        <w:tc>
          <w:tcPr>
            <w:tcW w:w="3029" w:type="dxa"/>
            <w:vMerge/>
            <w:tcBorders>
              <w:top w:val="single" w:sz="0" w:space="0" w:color="000000"/>
              <w:left w:val="none" w:sz="0" w:space="0" w:color="020000"/>
              <w:bottom w:val="single" w:sz="0" w:space="0" w:color="000000"/>
              <w:right w:val="single" w:sz="4" w:space="0" w:color="000000"/>
            </w:tcBorders>
          </w:tcPr>
          <w:p w14:paraId="04600796" w14:textId="77777777" w:rsidR="00523AF4" w:rsidRDefault="00523AF4"/>
        </w:tc>
      </w:tr>
      <w:tr w:rsidR="00523AF4" w14:paraId="653A9B31" w14:textId="77777777">
        <w:tblPrEx>
          <w:tblCellMar>
            <w:top w:w="0" w:type="dxa"/>
            <w:bottom w:w="0" w:type="dxa"/>
          </w:tblCellMar>
        </w:tblPrEx>
        <w:trPr>
          <w:trHeight w:hRule="exact" w:val="355"/>
        </w:trPr>
        <w:tc>
          <w:tcPr>
            <w:tcW w:w="2942" w:type="dxa"/>
            <w:vMerge/>
            <w:tcBorders>
              <w:top w:val="single" w:sz="0" w:space="0" w:color="000000"/>
              <w:left w:val="single" w:sz="4" w:space="0" w:color="000000"/>
              <w:bottom w:val="single" w:sz="4" w:space="0" w:color="000000"/>
              <w:right w:val="single" w:sz="4" w:space="0" w:color="000000"/>
            </w:tcBorders>
          </w:tcPr>
          <w:p w14:paraId="3BD363CD" w14:textId="77777777" w:rsidR="00523AF4" w:rsidRDefault="00523AF4"/>
        </w:tc>
        <w:tc>
          <w:tcPr>
            <w:tcW w:w="3024" w:type="dxa"/>
            <w:tcBorders>
              <w:top w:val="none" w:sz="0" w:space="0" w:color="020000"/>
              <w:left w:val="single" w:sz="4" w:space="0" w:color="000000"/>
              <w:bottom w:val="single" w:sz="4" w:space="0" w:color="000000"/>
              <w:right w:val="none" w:sz="0" w:space="0" w:color="020000"/>
            </w:tcBorders>
          </w:tcPr>
          <w:p w14:paraId="37A8954D" w14:textId="77777777" w:rsidR="00523AF4" w:rsidRDefault="00EE6B67">
            <w:pPr>
              <w:spacing w:after="117" w:line="230" w:lineRule="exact"/>
              <w:jc w:val="right"/>
              <w:textAlignment w:val="baseline"/>
              <w:rPr>
                <w:rFonts w:ascii="Arial" w:eastAsia="Arial" w:hAnsi="Arial"/>
                <w:color w:val="000000"/>
                <w:sz w:val="20"/>
              </w:rPr>
            </w:pPr>
            <w:r>
              <w:rPr>
                <w:rFonts w:ascii="Arial" w:eastAsia="Arial" w:hAnsi="Arial"/>
                <w:color w:val="000000"/>
                <w:sz w:val="20"/>
              </w:rPr>
              <w:t>be varied and the changed</w:t>
            </w:r>
          </w:p>
        </w:tc>
        <w:tc>
          <w:tcPr>
            <w:tcW w:w="3029" w:type="dxa"/>
            <w:vMerge/>
            <w:tcBorders>
              <w:top w:val="single" w:sz="0" w:space="0" w:color="000000"/>
              <w:left w:val="none" w:sz="0" w:space="0" w:color="020000"/>
              <w:bottom w:val="single" w:sz="4" w:space="0" w:color="000000"/>
              <w:right w:val="single" w:sz="4" w:space="0" w:color="000000"/>
            </w:tcBorders>
          </w:tcPr>
          <w:p w14:paraId="59747F0A" w14:textId="77777777" w:rsidR="00523AF4" w:rsidRDefault="00523AF4"/>
        </w:tc>
      </w:tr>
      <w:tr w:rsidR="00523AF4" w14:paraId="0E6189C6" w14:textId="77777777">
        <w:tblPrEx>
          <w:tblCellMar>
            <w:top w:w="0" w:type="dxa"/>
            <w:bottom w:w="0" w:type="dxa"/>
          </w:tblCellMar>
        </w:tblPrEx>
        <w:trPr>
          <w:trHeight w:hRule="exact" w:val="235"/>
        </w:trPr>
        <w:tc>
          <w:tcPr>
            <w:tcW w:w="2942" w:type="dxa"/>
            <w:vMerge w:val="restart"/>
            <w:tcBorders>
              <w:top w:val="single" w:sz="4" w:space="0" w:color="000000"/>
              <w:left w:val="single" w:sz="4" w:space="0" w:color="000000"/>
              <w:bottom w:val="single" w:sz="0" w:space="0" w:color="000000"/>
              <w:right w:val="single" w:sz="4" w:space="0" w:color="000000"/>
            </w:tcBorders>
          </w:tcPr>
          <w:p w14:paraId="14608A9C" w14:textId="77777777" w:rsidR="00523AF4" w:rsidRDefault="00EE6B67">
            <w:pPr>
              <w:spacing w:after="837" w:line="230" w:lineRule="exact"/>
              <w:ind w:left="110"/>
              <w:textAlignment w:val="baseline"/>
              <w:rPr>
                <w:rFonts w:ascii="Arial" w:eastAsia="Arial" w:hAnsi="Arial"/>
                <w:color w:val="000000"/>
                <w:sz w:val="20"/>
              </w:rPr>
            </w:pPr>
            <w:r>
              <w:rPr>
                <w:rFonts w:ascii="Arial" w:eastAsia="Arial" w:hAnsi="Arial"/>
                <w:color w:val="000000"/>
                <w:sz w:val="20"/>
              </w:rPr>
              <w:t>Financial variation:</w:t>
            </w:r>
          </w:p>
        </w:tc>
        <w:tc>
          <w:tcPr>
            <w:tcW w:w="3024" w:type="dxa"/>
            <w:vMerge w:val="restart"/>
            <w:tcBorders>
              <w:top w:val="single" w:sz="4" w:space="0" w:color="000000"/>
              <w:left w:val="single" w:sz="4" w:space="0" w:color="000000"/>
              <w:bottom w:val="single" w:sz="0" w:space="0" w:color="000000"/>
              <w:right w:val="single" w:sz="4" w:space="0" w:color="000000"/>
            </w:tcBorders>
          </w:tcPr>
          <w:p w14:paraId="56B2340C" w14:textId="77777777" w:rsidR="00523AF4" w:rsidRDefault="00EE6B67">
            <w:pPr>
              <w:spacing w:after="117" w:line="230" w:lineRule="exact"/>
              <w:ind w:left="106"/>
              <w:textAlignment w:val="baseline"/>
              <w:rPr>
                <w:rFonts w:ascii="Arial" w:eastAsia="Arial" w:hAnsi="Arial"/>
                <w:color w:val="000000"/>
                <w:sz w:val="20"/>
              </w:rPr>
            </w:pPr>
            <w:r>
              <w:rPr>
                <w:rFonts w:ascii="Arial" w:eastAsia="Arial" w:hAnsi="Arial"/>
                <w:color w:val="000000"/>
                <w:sz w:val="20"/>
              </w:rPr>
              <w:t>Original Contract Value:</w:t>
            </w:r>
          </w:p>
        </w:tc>
        <w:tc>
          <w:tcPr>
            <w:tcW w:w="3029" w:type="dxa"/>
            <w:tcBorders>
              <w:top w:val="single" w:sz="4" w:space="0" w:color="000000"/>
              <w:left w:val="single" w:sz="4" w:space="0" w:color="000000"/>
              <w:bottom w:val="none" w:sz="0" w:space="0" w:color="020000"/>
              <w:right w:val="single" w:sz="4" w:space="0" w:color="000000"/>
            </w:tcBorders>
            <w:vAlign w:val="center"/>
          </w:tcPr>
          <w:p w14:paraId="0D83A51A" w14:textId="77777777" w:rsidR="00523AF4" w:rsidRDefault="00EE6B67">
            <w:pPr>
              <w:spacing w:line="218" w:lineRule="exact"/>
              <w:ind w:right="1375"/>
              <w:jc w:val="right"/>
              <w:textAlignment w:val="baseline"/>
              <w:rPr>
                <w:rFonts w:ascii="Arial" w:eastAsia="Arial" w:hAnsi="Arial"/>
                <w:color w:val="000000"/>
                <w:sz w:val="20"/>
              </w:rPr>
            </w:pPr>
            <w:r>
              <w:rPr>
                <w:rFonts w:ascii="Arial" w:eastAsia="Arial" w:hAnsi="Arial"/>
                <w:color w:val="000000"/>
                <w:sz w:val="20"/>
              </w:rPr>
              <w:t xml:space="preserve">£ </w:t>
            </w:r>
            <w:r>
              <w:rPr>
                <w:rFonts w:ascii="Arial" w:eastAsia="Arial" w:hAnsi="Arial"/>
                <w:b/>
                <w:color w:val="000000"/>
                <w:sz w:val="20"/>
              </w:rPr>
              <w:t xml:space="preserve">[insert </w:t>
            </w:r>
            <w:r>
              <w:rPr>
                <w:rFonts w:ascii="Arial" w:eastAsia="Arial" w:hAnsi="Arial"/>
                <w:color w:val="000000"/>
                <w:sz w:val="20"/>
              </w:rPr>
              <w:t>amount]</w:t>
            </w:r>
          </w:p>
        </w:tc>
      </w:tr>
      <w:tr w:rsidR="00523AF4" w14:paraId="62B22DA1" w14:textId="77777777">
        <w:tblPrEx>
          <w:tblCellMar>
            <w:top w:w="0" w:type="dxa"/>
            <w:bottom w:w="0" w:type="dxa"/>
          </w:tblCellMar>
        </w:tblPrEx>
        <w:trPr>
          <w:trHeight w:hRule="exact" w:val="125"/>
        </w:trPr>
        <w:tc>
          <w:tcPr>
            <w:tcW w:w="2942" w:type="dxa"/>
            <w:vMerge/>
            <w:tcBorders>
              <w:top w:val="single" w:sz="0" w:space="0" w:color="000000"/>
              <w:left w:val="single" w:sz="4" w:space="0" w:color="000000"/>
              <w:bottom w:val="single" w:sz="0" w:space="0" w:color="000000"/>
              <w:right w:val="single" w:sz="4" w:space="0" w:color="000000"/>
            </w:tcBorders>
          </w:tcPr>
          <w:p w14:paraId="4EEF34AA" w14:textId="77777777" w:rsidR="00523AF4" w:rsidRDefault="00523AF4"/>
        </w:tc>
        <w:tc>
          <w:tcPr>
            <w:tcW w:w="3024" w:type="dxa"/>
            <w:vMerge/>
            <w:tcBorders>
              <w:top w:val="single" w:sz="0" w:space="0" w:color="000000"/>
              <w:left w:val="single" w:sz="4" w:space="0" w:color="000000"/>
              <w:bottom w:val="single" w:sz="4" w:space="0" w:color="000000"/>
              <w:right w:val="single" w:sz="4" w:space="0" w:color="000000"/>
            </w:tcBorders>
          </w:tcPr>
          <w:p w14:paraId="49C43F64" w14:textId="77777777" w:rsidR="00523AF4" w:rsidRDefault="00523AF4"/>
        </w:tc>
        <w:tc>
          <w:tcPr>
            <w:tcW w:w="3029" w:type="dxa"/>
            <w:tcBorders>
              <w:top w:val="none" w:sz="0" w:space="0" w:color="020000"/>
              <w:left w:val="single" w:sz="4" w:space="0" w:color="000000"/>
              <w:bottom w:val="single" w:sz="4" w:space="0" w:color="000000"/>
              <w:right w:val="single" w:sz="4" w:space="0" w:color="000000"/>
            </w:tcBorders>
          </w:tcPr>
          <w:p w14:paraId="08C0ACCF"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1C13D641" w14:textId="77777777">
        <w:tblPrEx>
          <w:tblCellMar>
            <w:top w:w="0" w:type="dxa"/>
            <w:bottom w:w="0" w:type="dxa"/>
          </w:tblCellMar>
        </w:tblPrEx>
        <w:trPr>
          <w:trHeight w:hRule="exact" w:val="235"/>
        </w:trPr>
        <w:tc>
          <w:tcPr>
            <w:tcW w:w="2942" w:type="dxa"/>
            <w:vMerge/>
            <w:tcBorders>
              <w:top w:val="single" w:sz="0" w:space="0" w:color="000000"/>
              <w:left w:val="single" w:sz="4" w:space="0" w:color="000000"/>
              <w:bottom w:val="single" w:sz="0" w:space="0" w:color="000000"/>
              <w:right w:val="single" w:sz="4" w:space="0" w:color="000000"/>
            </w:tcBorders>
          </w:tcPr>
          <w:p w14:paraId="688D6EAD" w14:textId="77777777" w:rsidR="00523AF4" w:rsidRDefault="00523AF4"/>
        </w:tc>
        <w:tc>
          <w:tcPr>
            <w:tcW w:w="3024" w:type="dxa"/>
            <w:vMerge w:val="restart"/>
            <w:tcBorders>
              <w:top w:val="single" w:sz="4" w:space="0" w:color="000000"/>
              <w:left w:val="single" w:sz="4" w:space="0" w:color="000000"/>
              <w:bottom w:val="single" w:sz="0" w:space="0" w:color="000000"/>
              <w:right w:val="single" w:sz="4" w:space="0" w:color="000000"/>
            </w:tcBorders>
          </w:tcPr>
          <w:p w14:paraId="14DBBFFD" w14:textId="77777777" w:rsidR="00523AF4" w:rsidRDefault="00EE6B67">
            <w:pPr>
              <w:spacing w:after="117" w:line="230" w:lineRule="exact"/>
              <w:ind w:left="106"/>
              <w:textAlignment w:val="baseline"/>
              <w:rPr>
                <w:rFonts w:ascii="Arial" w:eastAsia="Arial" w:hAnsi="Arial"/>
                <w:color w:val="000000"/>
                <w:sz w:val="20"/>
              </w:rPr>
            </w:pPr>
            <w:r>
              <w:rPr>
                <w:rFonts w:ascii="Arial" w:eastAsia="Arial" w:hAnsi="Arial"/>
                <w:color w:val="000000"/>
                <w:sz w:val="20"/>
              </w:rPr>
              <w:t>Additional cost due to variation:</w:t>
            </w:r>
          </w:p>
        </w:tc>
        <w:tc>
          <w:tcPr>
            <w:tcW w:w="3029" w:type="dxa"/>
            <w:tcBorders>
              <w:top w:val="single" w:sz="4" w:space="0" w:color="000000"/>
              <w:left w:val="single" w:sz="4" w:space="0" w:color="000000"/>
              <w:bottom w:val="none" w:sz="0" w:space="0" w:color="020000"/>
              <w:right w:val="single" w:sz="4" w:space="0" w:color="000000"/>
            </w:tcBorders>
            <w:vAlign w:val="center"/>
          </w:tcPr>
          <w:p w14:paraId="4D60F7EB" w14:textId="77777777" w:rsidR="00523AF4" w:rsidRDefault="00EE6B67">
            <w:pPr>
              <w:spacing w:line="218" w:lineRule="exact"/>
              <w:ind w:right="1375"/>
              <w:jc w:val="right"/>
              <w:textAlignment w:val="baseline"/>
              <w:rPr>
                <w:rFonts w:ascii="Arial" w:eastAsia="Arial" w:hAnsi="Arial"/>
                <w:color w:val="000000"/>
                <w:sz w:val="20"/>
              </w:rPr>
            </w:pPr>
            <w:r>
              <w:rPr>
                <w:rFonts w:ascii="Arial" w:eastAsia="Arial" w:hAnsi="Arial"/>
                <w:color w:val="000000"/>
                <w:sz w:val="20"/>
              </w:rPr>
              <w:t xml:space="preserve">£ </w:t>
            </w:r>
            <w:r>
              <w:rPr>
                <w:rFonts w:ascii="Arial" w:eastAsia="Arial" w:hAnsi="Arial"/>
                <w:b/>
                <w:color w:val="000000"/>
                <w:sz w:val="20"/>
              </w:rPr>
              <w:t xml:space="preserve">[insert </w:t>
            </w:r>
            <w:r>
              <w:rPr>
                <w:rFonts w:ascii="Arial" w:eastAsia="Arial" w:hAnsi="Arial"/>
                <w:color w:val="000000"/>
                <w:sz w:val="20"/>
              </w:rPr>
              <w:t>amount]</w:t>
            </w:r>
          </w:p>
        </w:tc>
      </w:tr>
      <w:tr w:rsidR="00523AF4" w14:paraId="2D987C3B" w14:textId="77777777">
        <w:tblPrEx>
          <w:tblCellMar>
            <w:top w:w="0" w:type="dxa"/>
            <w:bottom w:w="0" w:type="dxa"/>
          </w:tblCellMar>
        </w:tblPrEx>
        <w:trPr>
          <w:trHeight w:hRule="exact" w:val="125"/>
        </w:trPr>
        <w:tc>
          <w:tcPr>
            <w:tcW w:w="2942" w:type="dxa"/>
            <w:vMerge/>
            <w:tcBorders>
              <w:top w:val="single" w:sz="0" w:space="0" w:color="000000"/>
              <w:left w:val="single" w:sz="4" w:space="0" w:color="000000"/>
              <w:bottom w:val="single" w:sz="0" w:space="0" w:color="000000"/>
              <w:right w:val="single" w:sz="4" w:space="0" w:color="000000"/>
            </w:tcBorders>
          </w:tcPr>
          <w:p w14:paraId="400F33F6" w14:textId="77777777" w:rsidR="00523AF4" w:rsidRDefault="00523AF4"/>
        </w:tc>
        <w:tc>
          <w:tcPr>
            <w:tcW w:w="3024" w:type="dxa"/>
            <w:vMerge/>
            <w:tcBorders>
              <w:top w:val="single" w:sz="0" w:space="0" w:color="000000"/>
              <w:left w:val="single" w:sz="4" w:space="0" w:color="000000"/>
              <w:bottom w:val="single" w:sz="4" w:space="0" w:color="000000"/>
              <w:right w:val="single" w:sz="4" w:space="0" w:color="000000"/>
            </w:tcBorders>
          </w:tcPr>
          <w:p w14:paraId="22492EA0" w14:textId="77777777" w:rsidR="00523AF4" w:rsidRDefault="00523AF4"/>
        </w:tc>
        <w:tc>
          <w:tcPr>
            <w:tcW w:w="3029" w:type="dxa"/>
            <w:tcBorders>
              <w:top w:val="none" w:sz="0" w:space="0" w:color="020000"/>
              <w:left w:val="single" w:sz="4" w:space="0" w:color="000000"/>
              <w:bottom w:val="single" w:sz="4" w:space="0" w:color="000000"/>
              <w:right w:val="single" w:sz="4" w:space="0" w:color="000000"/>
            </w:tcBorders>
          </w:tcPr>
          <w:p w14:paraId="6C8E63D3"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r w:rsidR="00523AF4" w14:paraId="177E5B80" w14:textId="77777777">
        <w:tblPrEx>
          <w:tblCellMar>
            <w:top w:w="0" w:type="dxa"/>
            <w:bottom w:w="0" w:type="dxa"/>
          </w:tblCellMar>
        </w:tblPrEx>
        <w:trPr>
          <w:trHeight w:hRule="exact" w:val="235"/>
        </w:trPr>
        <w:tc>
          <w:tcPr>
            <w:tcW w:w="2942" w:type="dxa"/>
            <w:vMerge/>
            <w:tcBorders>
              <w:top w:val="single" w:sz="0" w:space="0" w:color="000000"/>
              <w:left w:val="single" w:sz="4" w:space="0" w:color="000000"/>
              <w:bottom w:val="single" w:sz="0" w:space="0" w:color="000000"/>
              <w:right w:val="single" w:sz="4" w:space="0" w:color="000000"/>
            </w:tcBorders>
          </w:tcPr>
          <w:p w14:paraId="4DE2B089" w14:textId="77777777" w:rsidR="00523AF4" w:rsidRDefault="00523AF4"/>
        </w:tc>
        <w:tc>
          <w:tcPr>
            <w:tcW w:w="3024" w:type="dxa"/>
            <w:vMerge w:val="restart"/>
            <w:tcBorders>
              <w:top w:val="single" w:sz="4" w:space="0" w:color="000000"/>
              <w:left w:val="single" w:sz="4" w:space="0" w:color="000000"/>
              <w:bottom w:val="single" w:sz="0" w:space="0" w:color="000000"/>
              <w:right w:val="single" w:sz="4" w:space="0" w:color="000000"/>
            </w:tcBorders>
          </w:tcPr>
          <w:p w14:paraId="0C9B4E17" w14:textId="77777777" w:rsidR="00523AF4" w:rsidRDefault="00EE6B67">
            <w:pPr>
              <w:spacing w:after="117" w:line="230" w:lineRule="exact"/>
              <w:ind w:left="106"/>
              <w:textAlignment w:val="baseline"/>
              <w:rPr>
                <w:rFonts w:ascii="Arial" w:eastAsia="Arial" w:hAnsi="Arial"/>
                <w:color w:val="000000"/>
                <w:sz w:val="20"/>
              </w:rPr>
            </w:pPr>
            <w:r>
              <w:rPr>
                <w:rFonts w:ascii="Arial" w:eastAsia="Arial" w:hAnsi="Arial"/>
                <w:color w:val="000000"/>
                <w:sz w:val="20"/>
              </w:rPr>
              <w:t>New Contract value:</w:t>
            </w:r>
          </w:p>
        </w:tc>
        <w:tc>
          <w:tcPr>
            <w:tcW w:w="3029" w:type="dxa"/>
            <w:tcBorders>
              <w:top w:val="single" w:sz="4" w:space="0" w:color="000000"/>
              <w:left w:val="single" w:sz="4" w:space="0" w:color="000000"/>
              <w:bottom w:val="none" w:sz="0" w:space="0" w:color="020000"/>
              <w:right w:val="single" w:sz="4" w:space="0" w:color="000000"/>
            </w:tcBorders>
            <w:vAlign w:val="center"/>
          </w:tcPr>
          <w:p w14:paraId="3D0F856C" w14:textId="77777777" w:rsidR="00523AF4" w:rsidRDefault="00EE6B67">
            <w:pPr>
              <w:spacing w:line="218" w:lineRule="exact"/>
              <w:ind w:right="1375"/>
              <w:jc w:val="right"/>
              <w:textAlignment w:val="baseline"/>
              <w:rPr>
                <w:rFonts w:ascii="Arial" w:eastAsia="Arial" w:hAnsi="Arial"/>
                <w:color w:val="000000"/>
                <w:sz w:val="20"/>
              </w:rPr>
            </w:pPr>
            <w:r>
              <w:rPr>
                <w:rFonts w:ascii="Arial" w:eastAsia="Arial" w:hAnsi="Arial"/>
                <w:color w:val="000000"/>
                <w:sz w:val="20"/>
              </w:rPr>
              <w:t xml:space="preserve">£ </w:t>
            </w:r>
            <w:r>
              <w:rPr>
                <w:rFonts w:ascii="Arial" w:eastAsia="Arial" w:hAnsi="Arial"/>
                <w:b/>
                <w:color w:val="000000"/>
                <w:sz w:val="20"/>
              </w:rPr>
              <w:t xml:space="preserve">[insert </w:t>
            </w:r>
            <w:r>
              <w:rPr>
                <w:rFonts w:ascii="Arial" w:eastAsia="Arial" w:hAnsi="Arial"/>
                <w:color w:val="000000"/>
                <w:sz w:val="20"/>
              </w:rPr>
              <w:t>amount]</w:t>
            </w:r>
          </w:p>
        </w:tc>
      </w:tr>
      <w:tr w:rsidR="00523AF4" w14:paraId="36897939" w14:textId="77777777">
        <w:tblPrEx>
          <w:tblCellMar>
            <w:top w:w="0" w:type="dxa"/>
            <w:bottom w:w="0" w:type="dxa"/>
          </w:tblCellMar>
        </w:tblPrEx>
        <w:trPr>
          <w:trHeight w:hRule="exact" w:val="130"/>
        </w:trPr>
        <w:tc>
          <w:tcPr>
            <w:tcW w:w="2942" w:type="dxa"/>
            <w:vMerge/>
            <w:tcBorders>
              <w:top w:val="single" w:sz="0" w:space="0" w:color="000000"/>
              <w:left w:val="single" w:sz="4" w:space="0" w:color="000000"/>
              <w:bottom w:val="single" w:sz="4" w:space="0" w:color="000000"/>
              <w:right w:val="single" w:sz="4" w:space="0" w:color="000000"/>
            </w:tcBorders>
          </w:tcPr>
          <w:p w14:paraId="6588FA1D" w14:textId="77777777" w:rsidR="00523AF4" w:rsidRDefault="00523AF4"/>
        </w:tc>
        <w:tc>
          <w:tcPr>
            <w:tcW w:w="3024" w:type="dxa"/>
            <w:vMerge/>
            <w:tcBorders>
              <w:top w:val="single" w:sz="0" w:space="0" w:color="000000"/>
              <w:left w:val="single" w:sz="4" w:space="0" w:color="000000"/>
              <w:bottom w:val="single" w:sz="4" w:space="0" w:color="000000"/>
              <w:right w:val="single" w:sz="4" w:space="0" w:color="000000"/>
            </w:tcBorders>
          </w:tcPr>
          <w:p w14:paraId="52F028B7" w14:textId="77777777" w:rsidR="00523AF4" w:rsidRDefault="00523AF4"/>
        </w:tc>
        <w:tc>
          <w:tcPr>
            <w:tcW w:w="3029" w:type="dxa"/>
            <w:tcBorders>
              <w:top w:val="none" w:sz="0" w:space="0" w:color="020000"/>
              <w:left w:val="single" w:sz="4" w:space="0" w:color="000000"/>
              <w:bottom w:val="single" w:sz="4" w:space="0" w:color="000000"/>
              <w:right w:val="single" w:sz="4" w:space="0" w:color="000000"/>
            </w:tcBorders>
          </w:tcPr>
          <w:p w14:paraId="6256C9D2" w14:textId="77777777" w:rsidR="00523AF4" w:rsidRDefault="00EE6B67">
            <w:pPr>
              <w:textAlignment w:val="baseline"/>
              <w:rPr>
                <w:rFonts w:ascii="Arial" w:eastAsia="Arial" w:hAnsi="Arial"/>
                <w:color w:val="000000"/>
                <w:sz w:val="24"/>
              </w:rPr>
            </w:pPr>
            <w:r>
              <w:rPr>
                <w:rFonts w:ascii="Arial" w:eastAsia="Arial" w:hAnsi="Arial"/>
                <w:color w:val="000000"/>
                <w:sz w:val="24"/>
              </w:rPr>
              <w:t xml:space="preserve"> </w:t>
            </w:r>
          </w:p>
        </w:tc>
      </w:tr>
    </w:tbl>
    <w:p w14:paraId="52FC43D1" w14:textId="77777777" w:rsidR="00523AF4" w:rsidRDefault="00523AF4">
      <w:pPr>
        <w:spacing w:after="218" w:line="20" w:lineRule="exact"/>
      </w:pPr>
    </w:p>
    <w:p w14:paraId="32C28709" w14:textId="77777777" w:rsidR="00523AF4" w:rsidRDefault="00EE6B67">
      <w:pPr>
        <w:numPr>
          <w:ilvl w:val="0"/>
          <w:numId w:val="101"/>
        </w:numPr>
        <w:tabs>
          <w:tab w:val="clear" w:pos="432"/>
          <w:tab w:val="left" w:pos="576"/>
        </w:tabs>
        <w:spacing w:before="28" w:line="230" w:lineRule="exact"/>
        <w:ind w:left="576" w:hanging="432"/>
        <w:jc w:val="both"/>
        <w:textAlignment w:val="baseline"/>
        <w:rPr>
          <w:rFonts w:ascii="Arial" w:eastAsia="Arial" w:hAnsi="Arial"/>
          <w:color w:val="000000"/>
          <w:sz w:val="20"/>
        </w:rPr>
      </w:pPr>
      <w:r>
        <w:rPr>
          <w:rFonts w:ascii="Arial" w:eastAsia="Arial" w:hAnsi="Arial"/>
          <w:color w:val="000000"/>
          <w:sz w:val="20"/>
        </w:rPr>
        <w:t xml:space="preserve">This Variation must be agreed and signed by both Parties to the Contract and shall only be effective from the date it is signed by </w:t>
      </w:r>
      <w:r>
        <w:rPr>
          <w:rFonts w:ascii="Arial" w:eastAsia="Arial" w:hAnsi="Arial"/>
          <w:b/>
          <w:color w:val="000000"/>
          <w:sz w:val="20"/>
        </w:rPr>
        <w:t xml:space="preserve">[delete </w:t>
      </w:r>
      <w:r>
        <w:rPr>
          <w:rFonts w:ascii="Arial" w:eastAsia="Arial" w:hAnsi="Arial"/>
          <w:color w:val="000000"/>
          <w:sz w:val="20"/>
        </w:rPr>
        <w:t>as applicable: CCS / Buyer</w:t>
      </w:r>
      <w:r>
        <w:rPr>
          <w:rFonts w:ascii="Arial" w:eastAsia="Arial" w:hAnsi="Arial"/>
          <w:b/>
          <w:color w:val="000000"/>
          <w:sz w:val="20"/>
        </w:rPr>
        <w:t>]</w:t>
      </w:r>
    </w:p>
    <w:p w14:paraId="6BC34380" w14:textId="77777777" w:rsidR="00523AF4" w:rsidRDefault="00EE6B67">
      <w:pPr>
        <w:numPr>
          <w:ilvl w:val="0"/>
          <w:numId w:val="101"/>
        </w:numPr>
        <w:tabs>
          <w:tab w:val="clear" w:pos="432"/>
          <w:tab w:val="left" w:pos="576"/>
        </w:tabs>
        <w:spacing w:before="241" w:line="230" w:lineRule="exact"/>
        <w:ind w:left="576" w:hanging="432"/>
        <w:jc w:val="both"/>
        <w:textAlignment w:val="baseline"/>
        <w:rPr>
          <w:rFonts w:ascii="Arial" w:eastAsia="Arial" w:hAnsi="Arial"/>
          <w:color w:val="000000"/>
          <w:spacing w:val="-1"/>
          <w:sz w:val="20"/>
        </w:rPr>
      </w:pPr>
      <w:r>
        <w:rPr>
          <w:rFonts w:ascii="Arial" w:eastAsia="Arial" w:hAnsi="Arial"/>
          <w:color w:val="000000"/>
          <w:spacing w:val="-1"/>
          <w:sz w:val="20"/>
        </w:rPr>
        <w:t>Words and expressions in this Variation shall have the meanings given to them in the Cont</w:t>
      </w:r>
      <w:r>
        <w:rPr>
          <w:rFonts w:ascii="Arial" w:eastAsia="Arial" w:hAnsi="Arial"/>
          <w:color w:val="000000"/>
          <w:spacing w:val="-1"/>
          <w:sz w:val="20"/>
        </w:rPr>
        <w:t>ract.</w:t>
      </w:r>
    </w:p>
    <w:p w14:paraId="3D018088" w14:textId="77777777" w:rsidR="00523AF4" w:rsidRDefault="00EE6B67">
      <w:pPr>
        <w:numPr>
          <w:ilvl w:val="0"/>
          <w:numId w:val="101"/>
        </w:numPr>
        <w:tabs>
          <w:tab w:val="clear" w:pos="432"/>
          <w:tab w:val="left" w:pos="576"/>
        </w:tabs>
        <w:spacing w:before="206" w:line="264" w:lineRule="exact"/>
        <w:ind w:left="576" w:right="72" w:hanging="432"/>
        <w:jc w:val="both"/>
        <w:textAlignment w:val="baseline"/>
        <w:rPr>
          <w:rFonts w:ascii="Arial" w:eastAsia="Arial" w:hAnsi="Arial"/>
          <w:color w:val="000000"/>
          <w:sz w:val="20"/>
        </w:rPr>
      </w:pPr>
      <w:r>
        <w:rPr>
          <w:rFonts w:ascii="Arial" w:eastAsia="Arial" w:hAnsi="Arial"/>
          <w:color w:val="000000"/>
          <w:sz w:val="20"/>
        </w:rPr>
        <w:t>The Contract, including any previous Variations, shall remain effective and unaltered except as amended by this Variation.</w:t>
      </w:r>
    </w:p>
    <w:p w14:paraId="7DACC522" w14:textId="77777777" w:rsidR="00523AF4" w:rsidRDefault="00EE6B67">
      <w:pPr>
        <w:spacing w:before="2156" w:line="230" w:lineRule="exact"/>
        <w:textAlignment w:val="baseline"/>
        <w:rPr>
          <w:rFonts w:ascii="Arial" w:eastAsia="Arial" w:hAnsi="Arial"/>
          <w:color w:val="000000"/>
          <w:sz w:val="20"/>
        </w:rPr>
      </w:pPr>
      <w:r>
        <w:rPr>
          <w:rFonts w:ascii="Arial" w:eastAsia="Arial" w:hAnsi="Arial"/>
          <w:color w:val="000000"/>
          <w:sz w:val="20"/>
        </w:rPr>
        <w:t>Framework Ref: RM6203</w:t>
      </w:r>
    </w:p>
    <w:p w14:paraId="6813A07C"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92 </w:t>
      </w:r>
      <w:r>
        <w:rPr>
          <w:rFonts w:ascii="Calibri" w:eastAsia="Calibri" w:hAnsi="Calibri"/>
          <w:color w:val="000000"/>
        </w:rPr>
        <w:br/>
      </w:r>
      <w:r>
        <w:rPr>
          <w:rFonts w:ascii="Arial" w:eastAsia="Arial" w:hAnsi="Arial"/>
          <w:color w:val="000000"/>
          <w:sz w:val="20"/>
        </w:rPr>
        <w:t>Model Version: v3.8</w:t>
      </w:r>
    </w:p>
    <w:p w14:paraId="5400AE0E" w14:textId="77777777" w:rsidR="00523AF4" w:rsidRDefault="00523AF4">
      <w:pPr>
        <w:sectPr w:rsidR="00523AF4">
          <w:pgSz w:w="11904" w:h="16838"/>
          <w:pgMar w:top="700" w:right="1430" w:bottom="562" w:left="1436" w:header="720" w:footer="720" w:gutter="0"/>
          <w:cols w:space="720"/>
        </w:sectPr>
      </w:pPr>
    </w:p>
    <w:p w14:paraId="39223656" w14:textId="77777777" w:rsidR="00523AF4" w:rsidRDefault="00EE6B67">
      <w:pPr>
        <w:spacing w:before="38" w:after="146" w:line="230" w:lineRule="exact"/>
        <w:ind w:right="1944"/>
        <w:textAlignment w:val="baseline"/>
        <w:rPr>
          <w:rFonts w:ascii="Arial" w:eastAsia="Arial" w:hAnsi="Arial"/>
          <w:b/>
          <w:color w:val="000000"/>
          <w:sz w:val="20"/>
        </w:rPr>
      </w:pPr>
      <w:r>
        <w:rPr>
          <w:rFonts w:ascii="Arial" w:eastAsia="Arial" w:hAnsi="Arial"/>
          <w:b/>
          <w:color w:val="000000"/>
          <w:sz w:val="20"/>
        </w:rPr>
        <w:t>Framework Schedule 6 (Order Form Template and</w:t>
      </w:r>
      <w:r>
        <w:rPr>
          <w:rFonts w:ascii="Arial" w:eastAsia="Arial" w:hAnsi="Arial"/>
          <w:b/>
          <w:color w:val="000000"/>
          <w:sz w:val="20"/>
        </w:rPr>
        <w:t xml:space="preserve"> Call-Off Schedules) </w:t>
      </w:r>
      <w:r>
        <w:rPr>
          <w:rFonts w:ascii="Arial" w:eastAsia="Arial" w:hAnsi="Arial"/>
          <w:color w:val="000000"/>
          <w:sz w:val="20"/>
        </w:rPr>
        <w:t>Crown Copyright 2018</w:t>
      </w:r>
    </w:p>
    <w:p w14:paraId="708B669E" w14:textId="77777777" w:rsidR="00523AF4" w:rsidRDefault="00EE6B67">
      <w:pPr>
        <w:spacing w:line="351" w:lineRule="exact"/>
        <w:ind w:left="144" w:right="216" w:hanging="144"/>
        <w:textAlignment w:val="baseline"/>
        <w:rPr>
          <w:rFonts w:ascii="Arial" w:eastAsia="Arial" w:hAnsi="Arial"/>
          <w:color w:val="000000"/>
          <w:sz w:val="20"/>
        </w:rPr>
      </w:pPr>
      <w:r>
        <w:rPr>
          <w:rFonts w:ascii="Arial" w:eastAsia="Arial" w:hAnsi="Arial"/>
          <w:color w:val="000000"/>
          <w:sz w:val="20"/>
        </w:rPr>
        <w:t xml:space="preserve">Signed by an authorised signatory for and on behalf of the </w:t>
      </w:r>
      <w:r>
        <w:rPr>
          <w:rFonts w:ascii="Arial" w:eastAsia="Arial" w:hAnsi="Arial"/>
          <w:b/>
          <w:color w:val="000000"/>
          <w:sz w:val="20"/>
        </w:rPr>
        <w:t xml:space="preserve">[delete </w:t>
      </w:r>
      <w:r>
        <w:rPr>
          <w:rFonts w:ascii="Arial" w:eastAsia="Arial" w:hAnsi="Arial"/>
          <w:color w:val="000000"/>
          <w:sz w:val="20"/>
        </w:rPr>
        <w:t>as applicable: CCS / Buyer</w:t>
      </w:r>
      <w:r>
        <w:rPr>
          <w:rFonts w:ascii="Arial" w:eastAsia="Arial" w:hAnsi="Arial"/>
          <w:b/>
          <w:color w:val="000000"/>
          <w:sz w:val="20"/>
        </w:rPr>
        <w:t xml:space="preserve">] </w:t>
      </w:r>
      <w:r>
        <w:rPr>
          <w:rFonts w:ascii="Arial" w:eastAsia="Arial" w:hAnsi="Arial"/>
          <w:color w:val="000000"/>
          <w:sz w:val="20"/>
        </w:rPr>
        <w:t>Signature</w:t>
      </w:r>
    </w:p>
    <w:p w14:paraId="2EECB263" w14:textId="77777777" w:rsidR="00523AF4" w:rsidRDefault="00EE6B67">
      <w:pPr>
        <w:spacing w:before="250" w:line="230" w:lineRule="exact"/>
        <w:ind w:left="144"/>
        <w:textAlignment w:val="baseline"/>
        <w:rPr>
          <w:rFonts w:ascii="Arial" w:eastAsia="Arial" w:hAnsi="Arial"/>
          <w:color w:val="000000"/>
          <w:spacing w:val="-3"/>
          <w:sz w:val="20"/>
        </w:rPr>
      </w:pPr>
      <w:r>
        <w:pict w14:anchorId="0811A177">
          <v:shape id="_x0000_s1050" type="#_x0000_t202" style="position:absolute;left:0;text-align:left;margin-left:182.4pt;margin-top:113.05pt;width:297.1pt;height:2.15pt;z-index:-251675136;mso-wrap-distance-left:0;mso-wrap-distance-right:0;mso-position-horizontal-relative:page;mso-position-vertical-relative:page" filled="f" stroked="f">
            <v:textbox inset="0,0,0,0">
              <w:txbxContent>
                <w:p w14:paraId="6A78315D" w14:textId="77777777" w:rsidR="00523AF4" w:rsidRDefault="00EE6B67">
                  <w:pPr>
                    <w:spacing w:line="43" w:lineRule="exact"/>
                    <w:textAlignment w:val="baseline"/>
                  </w:pPr>
                  <w:r>
                    <w:rPr>
                      <w:noProof/>
                    </w:rPr>
                    <w:drawing>
                      <wp:inline distT="0" distB="0" distL="0" distR="0" wp14:anchorId="559BD0EC" wp14:editId="55AAC121">
                        <wp:extent cx="3773170" cy="2730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3"/>
                                <a:stretch>
                                  <a:fillRect/>
                                </a:stretch>
                              </pic:blipFill>
                              <pic:spPr>
                                <a:xfrm>
                                  <a:off x="0" y="0"/>
                                  <a:ext cx="3773170" cy="27305"/>
                                </a:xfrm>
                                <a:prstGeom prst="rect">
                                  <a:avLst/>
                                </a:prstGeom>
                              </pic:spPr>
                            </pic:pic>
                          </a:graphicData>
                        </a:graphic>
                      </wp:inline>
                    </w:drawing>
                  </w:r>
                </w:p>
              </w:txbxContent>
            </v:textbox>
            <w10:wrap anchorx="page" anchory="page"/>
          </v:shape>
        </w:pict>
      </w:r>
      <w:r>
        <w:pict w14:anchorId="276C0D93">
          <v:shape id="_x0000_s1049" type="#_x0000_t202" style="position:absolute;left:0;text-align:left;margin-left:182.4pt;margin-top:123.35pt;width:297.1pt;height:15.85pt;z-index:-251674112;mso-wrap-distance-left:0;mso-wrap-distance-right:0;mso-position-horizontal-relative:page;mso-position-vertical-relative:page" filled="f" stroked="f">
            <v:textbox inset="0,0,0,0">
              <w:txbxContent>
                <w:p w14:paraId="567FAD67" w14:textId="77777777" w:rsidR="00523AF4" w:rsidRDefault="00EE6B67">
                  <w:pPr>
                    <w:textAlignment w:val="baseline"/>
                  </w:pPr>
                  <w:r>
                    <w:rPr>
                      <w:noProof/>
                    </w:rPr>
                    <w:drawing>
                      <wp:inline distT="0" distB="0" distL="0" distR="0" wp14:anchorId="12BFEF33" wp14:editId="684833B1">
                        <wp:extent cx="3773170" cy="20129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4"/>
                                <a:stretch>
                                  <a:fillRect/>
                                </a:stretch>
                              </pic:blipFill>
                              <pic:spPr>
                                <a:xfrm>
                                  <a:off x="0" y="0"/>
                                  <a:ext cx="3773170" cy="201295"/>
                                </a:xfrm>
                                <a:prstGeom prst="rect">
                                  <a:avLst/>
                                </a:prstGeom>
                              </pic:spPr>
                            </pic:pic>
                          </a:graphicData>
                        </a:graphic>
                      </wp:inline>
                    </w:drawing>
                  </w:r>
                </w:p>
              </w:txbxContent>
            </v:textbox>
            <w10:wrap anchorx="page" anchory="page"/>
          </v:shape>
        </w:pict>
      </w:r>
      <w:r>
        <w:rPr>
          <w:rFonts w:ascii="Arial" w:eastAsia="Arial" w:hAnsi="Arial"/>
          <w:color w:val="000000"/>
          <w:spacing w:val="-3"/>
          <w:sz w:val="20"/>
        </w:rPr>
        <w:t>Date</w:t>
      </w:r>
    </w:p>
    <w:p w14:paraId="49844486" w14:textId="77777777" w:rsidR="00523AF4" w:rsidRDefault="00EE6B67">
      <w:pPr>
        <w:spacing w:before="250" w:line="230" w:lineRule="exact"/>
        <w:ind w:left="144"/>
        <w:textAlignment w:val="baseline"/>
        <w:rPr>
          <w:rFonts w:ascii="Arial" w:eastAsia="Arial" w:hAnsi="Arial"/>
          <w:color w:val="000000"/>
          <w:sz w:val="20"/>
        </w:rPr>
      </w:pPr>
      <w:r>
        <w:pict w14:anchorId="775194D8">
          <v:shape id="_x0000_s1048" type="#_x0000_t202" style="position:absolute;left:0;text-align:left;margin-left:182.4pt;margin-top:149.3pt;width:297.1pt;height:13.9pt;z-index:-251673088;mso-wrap-distance-left:0;mso-wrap-distance-right:0;mso-position-horizontal-relative:page;mso-position-vertical-relative:page" filled="f" stroked="f">
            <v:textbox inset="0,0,0,0">
              <w:txbxContent>
                <w:p w14:paraId="66257B6A" w14:textId="77777777" w:rsidR="00523AF4" w:rsidRDefault="00EE6B67">
                  <w:pPr>
                    <w:spacing w:line="278" w:lineRule="exact"/>
                    <w:textAlignment w:val="baseline"/>
                  </w:pPr>
                  <w:r>
                    <w:rPr>
                      <w:noProof/>
                    </w:rPr>
                    <w:drawing>
                      <wp:inline distT="0" distB="0" distL="0" distR="0" wp14:anchorId="34F40809" wp14:editId="10E508FB">
                        <wp:extent cx="3773170" cy="17653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5"/>
                                <a:stretch>
                                  <a:fillRect/>
                                </a:stretch>
                              </pic:blipFill>
                              <pic:spPr>
                                <a:xfrm>
                                  <a:off x="0" y="0"/>
                                  <a:ext cx="3773170" cy="176530"/>
                                </a:xfrm>
                                <a:prstGeom prst="rect">
                                  <a:avLst/>
                                </a:prstGeom>
                              </pic:spPr>
                            </pic:pic>
                          </a:graphicData>
                        </a:graphic>
                      </wp:inline>
                    </w:drawing>
                  </w:r>
                </w:p>
              </w:txbxContent>
            </v:textbox>
            <w10:wrap anchorx="page" anchory="page"/>
          </v:shape>
        </w:pict>
      </w:r>
      <w:r>
        <w:rPr>
          <w:rFonts w:ascii="Arial" w:eastAsia="Arial" w:hAnsi="Arial"/>
          <w:color w:val="000000"/>
          <w:sz w:val="20"/>
        </w:rPr>
        <w:t>Name (in Capitals)</w:t>
      </w:r>
    </w:p>
    <w:p w14:paraId="7245AA3C" w14:textId="77777777" w:rsidR="00523AF4" w:rsidRDefault="00EE6B67">
      <w:pPr>
        <w:spacing w:before="250" w:line="174" w:lineRule="exact"/>
        <w:ind w:left="144"/>
        <w:textAlignment w:val="baseline"/>
        <w:rPr>
          <w:rFonts w:ascii="Arial" w:eastAsia="Arial" w:hAnsi="Arial"/>
          <w:color w:val="000000"/>
          <w:sz w:val="20"/>
        </w:rPr>
      </w:pPr>
      <w:r>
        <w:rPr>
          <w:rFonts w:ascii="Arial" w:eastAsia="Arial" w:hAnsi="Arial"/>
          <w:color w:val="000000"/>
          <w:sz w:val="20"/>
        </w:rPr>
        <w:t>Address</w:t>
      </w:r>
    </w:p>
    <w:p w14:paraId="75A0ACAA" w14:textId="77777777" w:rsidR="00523AF4" w:rsidRDefault="00EE6B67">
      <w:pPr>
        <w:spacing w:after="7"/>
        <w:ind w:right="476"/>
        <w:textAlignment w:val="baseline"/>
      </w:pPr>
      <w:r>
        <w:rPr>
          <w:noProof/>
        </w:rPr>
        <w:drawing>
          <wp:inline distT="0" distB="0" distL="0" distR="0" wp14:anchorId="0FC81783" wp14:editId="6008A44E">
            <wp:extent cx="5184140" cy="48450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6"/>
                    <a:stretch>
                      <a:fillRect/>
                    </a:stretch>
                  </pic:blipFill>
                  <pic:spPr>
                    <a:xfrm>
                      <a:off x="0" y="0"/>
                      <a:ext cx="5184140" cy="484505"/>
                    </a:xfrm>
                    <a:prstGeom prst="rect">
                      <a:avLst/>
                    </a:prstGeom>
                  </pic:spPr>
                </pic:pic>
              </a:graphicData>
            </a:graphic>
          </wp:inline>
        </w:drawing>
      </w:r>
    </w:p>
    <w:p w14:paraId="300CF31D"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Signed by an authorised signatory to sign for and on behalf of the Supplier</w:t>
      </w:r>
    </w:p>
    <w:p w14:paraId="7BD77506" w14:textId="77777777" w:rsidR="00523AF4" w:rsidRDefault="00EE6B67">
      <w:pPr>
        <w:spacing w:before="120" w:line="230" w:lineRule="exact"/>
        <w:ind w:left="144"/>
        <w:textAlignment w:val="baseline"/>
        <w:rPr>
          <w:rFonts w:ascii="Arial" w:eastAsia="Arial" w:hAnsi="Arial"/>
          <w:color w:val="000000"/>
          <w:sz w:val="20"/>
        </w:rPr>
      </w:pPr>
      <w:r>
        <w:pict w14:anchorId="06EEDFF5">
          <v:shape id="_x0000_s1047" type="#_x0000_t202" style="position:absolute;left:0;text-align:left;margin-left:161.75pt;margin-top:221.3pt;width:341.55pt;height:535.5pt;z-index:-251672064;mso-wrap-distance-left:0;mso-wrap-distance-right:0;mso-position-horizontal-relative:page;mso-position-vertical-relative:page" filled="f" stroked="f">
            <v:textbox inset="0,0,0,0">
              <w:txbxContent>
                <w:p w14:paraId="6115D44E" w14:textId="77777777" w:rsidR="00523AF4" w:rsidRDefault="00EE6B67">
                  <w:pPr>
                    <w:spacing w:before="585" w:after="8675"/>
                    <w:ind w:left="399" w:right="437"/>
                    <w:textAlignment w:val="baseline"/>
                  </w:pPr>
                  <w:r>
                    <w:rPr>
                      <w:noProof/>
                    </w:rPr>
                    <w:drawing>
                      <wp:inline distT="0" distB="0" distL="0" distR="0" wp14:anchorId="3D963224" wp14:editId="460E6851">
                        <wp:extent cx="3806825" cy="92075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7"/>
                                <a:stretch>
                                  <a:fillRect/>
                                </a:stretch>
                              </pic:blipFill>
                              <pic:spPr>
                                <a:xfrm>
                                  <a:off x="0" y="0"/>
                                  <a:ext cx="3806825" cy="920750"/>
                                </a:xfrm>
                                <a:prstGeom prst="rect">
                                  <a:avLst/>
                                </a:prstGeom>
                              </pic:spPr>
                            </pic:pic>
                          </a:graphicData>
                        </a:graphic>
                      </wp:inline>
                    </w:drawing>
                  </w:r>
                </w:p>
              </w:txbxContent>
            </v:textbox>
            <w10:wrap type="square" anchorx="page" anchory="page"/>
          </v:shape>
        </w:pict>
      </w:r>
      <w:r>
        <w:rPr>
          <w:rFonts w:ascii="Arial" w:eastAsia="Arial" w:hAnsi="Arial"/>
          <w:color w:val="000000"/>
          <w:sz w:val="20"/>
        </w:rPr>
        <w:t>Signature</w:t>
      </w:r>
    </w:p>
    <w:p w14:paraId="13B1710D" w14:textId="77777777" w:rsidR="00523AF4" w:rsidRDefault="00EE6B67">
      <w:pPr>
        <w:spacing w:before="250" w:line="230" w:lineRule="exact"/>
        <w:ind w:left="144"/>
        <w:textAlignment w:val="baseline"/>
        <w:rPr>
          <w:rFonts w:ascii="Arial" w:eastAsia="Arial" w:hAnsi="Arial"/>
          <w:color w:val="000000"/>
          <w:spacing w:val="-3"/>
          <w:sz w:val="20"/>
        </w:rPr>
      </w:pPr>
      <w:r>
        <w:rPr>
          <w:rFonts w:ascii="Arial" w:eastAsia="Arial" w:hAnsi="Arial"/>
          <w:color w:val="000000"/>
          <w:spacing w:val="-3"/>
          <w:sz w:val="20"/>
        </w:rPr>
        <w:t>Date</w:t>
      </w:r>
    </w:p>
    <w:p w14:paraId="194ABB98" w14:textId="77777777" w:rsidR="00523AF4" w:rsidRDefault="00EE6B67">
      <w:pPr>
        <w:spacing w:before="250" w:line="230" w:lineRule="exact"/>
        <w:ind w:left="144"/>
        <w:textAlignment w:val="baseline"/>
        <w:rPr>
          <w:rFonts w:ascii="Arial" w:eastAsia="Arial" w:hAnsi="Arial"/>
          <w:color w:val="000000"/>
          <w:spacing w:val="-6"/>
          <w:sz w:val="20"/>
        </w:rPr>
      </w:pPr>
      <w:r>
        <w:rPr>
          <w:rFonts w:ascii="Arial" w:eastAsia="Arial" w:hAnsi="Arial"/>
          <w:color w:val="000000"/>
          <w:spacing w:val="-6"/>
          <w:sz w:val="20"/>
        </w:rPr>
        <w:t>Name (in Capitals)</w:t>
      </w:r>
    </w:p>
    <w:p w14:paraId="630B6EB6" w14:textId="77777777" w:rsidR="00523AF4" w:rsidRDefault="00EE6B67">
      <w:pPr>
        <w:spacing w:before="250" w:after="8916" w:line="230" w:lineRule="exact"/>
        <w:ind w:left="144"/>
        <w:textAlignment w:val="baseline"/>
        <w:rPr>
          <w:rFonts w:ascii="Arial" w:eastAsia="Arial" w:hAnsi="Arial"/>
          <w:color w:val="000000"/>
          <w:sz w:val="20"/>
        </w:rPr>
      </w:pPr>
      <w:r>
        <w:rPr>
          <w:rFonts w:ascii="Arial" w:eastAsia="Arial" w:hAnsi="Arial"/>
          <w:color w:val="000000"/>
          <w:sz w:val="20"/>
        </w:rPr>
        <w:t>Address</w:t>
      </w:r>
    </w:p>
    <w:p w14:paraId="48A33AAC" w14:textId="77777777" w:rsidR="00523AF4" w:rsidRDefault="00523AF4">
      <w:pPr>
        <w:spacing w:before="250" w:after="8916" w:line="230" w:lineRule="exact"/>
        <w:sectPr w:rsidR="00523AF4">
          <w:pgSz w:w="11904" w:h="16838"/>
          <w:pgMar w:top="680" w:right="1838" w:bottom="562" w:left="1426" w:header="720" w:footer="720" w:gutter="0"/>
          <w:cols w:space="720"/>
        </w:sectPr>
      </w:pPr>
    </w:p>
    <w:p w14:paraId="390EAA4F"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02A859AB"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93 </w:t>
      </w:r>
      <w:r>
        <w:rPr>
          <w:rFonts w:ascii="Calibri" w:eastAsia="Calibri" w:hAnsi="Calibri"/>
          <w:color w:val="000000"/>
        </w:rPr>
        <w:br/>
      </w:r>
      <w:r>
        <w:rPr>
          <w:rFonts w:ascii="Arial" w:eastAsia="Arial" w:hAnsi="Arial"/>
          <w:color w:val="000000"/>
          <w:sz w:val="20"/>
        </w:rPr>
        <w:t>Model Version: v3.8</w:t>
      </w:r>
    </w:p>
    <w:p w14:paraId="0F8494BE" w14:textId="77777777" w:rsidR="00523AF4" w:rsidRDefault="00523AF4">
      <w:pPr>
        <w:sectPr w:rsidR="00523AF4">
          <w:type w:val="continuous"/>
          <w:pgSz w:w="11904" w:h="16838"/>
          <w:pgMar w:top="680" w:right="1428" w:bottom="562" w:left="1438" w:header="720" w:footer="720" w:gutter="0"/>
          <w:cols w:space="720"/>
        </w:sectPr>
      </w:pPr>
    </w:p>
    <w:p w14:paraId="6C4B0986"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15B95BFC" w14:textId="77777777" w:rsidR="00523AF4" w:rsidRDefault="00EE6B67">
      <w:pPr>
        <w:spacing w:before="275" w:line="410" w:lineRule="exact"/>
        <w:textAlignment w:val="baseline"/>
        <w:rPr>
          <w:rFonts w:ascii="Arial" w:eastAsia="Arial" w:hAnsi="Arial"/>
          <w:b/>
          <w:color w:val="000000"/>
          <w:sz w:val="36"/>
        </w:rPr>
      </w:pPr>
      <w:r>
        <w:rPr>
          <w:rFonts w:ascii="Arial" w:eastAsia="Arial" w:hAnsi="Arial"/>
          <w:b/>
          <w:color w:val="000000"/>
          <w:sz w:val="36"/>
        </w:rPr>
        <w:t>Joint Schedule 3 (Insurance Requirements)</w:t>
      </w:r>
    </w:p>
    <w:p w14:paraId="030A813B" w14:textId="77777777" w:rsidR="00523AF4" w:rsidRDefault="00EE6B67">
      <w:pPr>
        <w:spacing w:before="422" w:line="252" w:lineRule="exact"/>
        <w:ind w:left="360"/>
        <w:textAlignment w:val="baseline"/>
        <w:rPr>
          <w:rFonts w:ascii="Arial" w:eastAsia="Arial" w:hAnsi="Arial"/>
          <w:b/>
          <w:color w:val="000000"/>
          <w:spacing w:val="2"/>
        </w:rPr>
      </w:pPr>
      <w:r>
        <w:rPr>
          <w:rFonts w:ascii="Arial" w:eastAsia="Arial" w:hAnsi="Arial"/>
          <w:b/>
          <w:color w:val="000000"/>
          <w:spacing w:val="2"/>
        </w:rPr>
        <w:t>1. The insurance you need to have</w:t>
      </w:r>
    </w:p>
    <w:p w14:paraId="450C6E21" w14:textId="77777777" w:rsidR="00523AF4" w:rsidRDefault="00EE6B67">
      <w:pPr>
        <w:spacing w:before="119" w:line="276" w:lineRule="exact"/>
        <w:ind w:left="864" w:hanging="504"/>
        <w:textAlignment w:val="baseline"/>
        <w:rPr>
          <w:rFonts w:ascii="Arial" w:eastAsia="Arial" w:hAnsi="Arial"/>
          <w:color w:val="000000"/>
          <w:spacing w:val="2"/>
        </w:rPr>
      </w:pPr>
      <w:r>
        <w:rPr>
          <w:rFonts w:ascii="Arial" w:eastAsia="Arial" w:hAnsi="Arial"/>
          <w:color w:val="000000"/>
          <w:spacing w:val="2"/>
        </w:rPr>
        <w:t xml:space="preserve">1.1. </w:t>
      </w:r>
      <w:r>
        <w:rPr>
          <w:rFonts w:ascii="Arial" w:eastAsia="Arial" w:hAnsi="Arial"/>
          <w:color w:val="000000"/>
          <w:spacing w:val="2"/>
          <w:sz w:val="24"/>
        </w:rPr>
        <w:t>The Supplier shall take out and maintain,or procure the taking out and maintenance of the insurances as set out in the Annex to this Schedule, any additional insurances required under a Call-Off Contract (specified in the applicable Order Form) ("</w:t>
      </w:r>
      <w:r>
        <w:rPr>
          <w:rFonts w:ascii="Arial" w:eastAsia="Arial" w:hAnsi="Arial"/>
          <w:b/>
          <w:color w:val="000000"/>
          <w:spacing w:val="2"/>
          <w:sz w:val="24"/>
        </w:rPr>
        <w:t>Additiona</w:t>
      </w:r>
      <w:r>
        <w:rPr>
          <w:rFonts w:ascii="Arial" w:eastAsia="Arial" w:hAnsi="Arial"/>
          <w:b/>
          <w:color w:val="000000"/>
          <w:spacing w:val="2"/>
          <w:sz w:val="24"/>
        </w:rPr>
        <w:t>l Insurances</w:t>
      </w:r>
      <w:r>
        <w:rPr>
          <w:rFonts w:ascii="Arial" w:eastAsia="Arial" w:hAnsi="Arial"/>
          <w:color w:val="000000"/>
          <w:spacing w:val="2"/>
          <w:sz w:val="24"/>
        </w:rPr>
        <w:t>") and any other insurances as may be required by applicable Law (together the “</w:t>
      </w:r>
      <w:r>
        <w:rPr>
          <w:rFonts w:ascii="Arial" w:eastAsia="Arial" w:hAnsi="Arial"/>
          <w:b/>
          <w:color w:val="000000"/>
          <w:spacing w:val="2"/>
          <w:sz w:val="24"/>
        </w:rPr>
        <w:t>Insurances</w:t>
      </w:r>
      <w:r>
        <w:rPr>
          <w:rFonts w:ascii="Arial" w:eastAsia="Arial" w:hAnsi="Arial"/>
          <w:color w:val="000000"/>
          <w:spacing w:val="2"/>
          <w:sz w:val="24"/>
        </w:rPr>
        <w:t>”). The Supplier shall ensure that each of the Insurances is effective no later than:</w:t>
      </w:r>
    </w:p>
    <w:p w14:paraId="08E9BC97" w14:textId="77777777" w:rsidR="00523AF4" w:rsidRDefault="00EE6B67">
      <w:pPr>
        <w:spacing w:before="118" w:line="276" w:lineRule="exact"/>
        <w:ind w:left="1584" w:right="360" w:hanging="720"/>
        <w:textAlignment w:val="baseline"/>
        <w:rPr>
          <w:rFonts w:ascii="Arial" w:eastAsia="Arial" w:hAnsi="Arial"/>
          <w:color w:val="000000"/>
          <w:sz w:val="24"/>
        </w:rPr>
      </w:pPr>
      <w:r>
        <w:rPr>
          <w:rFonts w:ascii="Arial" w:eastAsia="Arial" w:hAnsi="Arial"/>
          <w:color w:val="000000"/>
          <w:sz w:val="24"/>
        </w:rPr>
        <w:t>1.1.1. the Framework Start Date in respect of those Insurances set o</w:t>
      </w:r>
      <w:r>
        <w:rPr>
          <w:rFonts w:ascii="Arial" w:eastAsia="Arial" w:hAnsi="Arial"/>
          <w:color w:val="000000"/>
          <w:sz w:val="24"/>
        </w:rPr>
        <w:t>ut in the Annex to this Schedule and those required by applicable Law; and</w:t>
      </w:r>
    </w:p>
    <w:p w14:paraId="09F493BF" w14:textId="77777777" w:rsidR="00523AF4" w:rsidRDefault="00EE6B67">
      <w:pPr>
        <w:spacing w:before="124" w:line="274" w:lineRule="exact"/>
        <w:ind w:left="1584" w:right="792" w:hanging="720"/>
        <w:textAlignment w:val="baseline"/>
        <w:rPr>
          <w:rFonts w:ascii="Arial" w:eastAsia="Arial" w:hAnsi="Arial"/>
          <w:color w:val="000000"/>
          <w:sz w:val="24"/>
        </w:rPr>
      </w:pPr>
      <w:r>
        <w:rPr>
          <w:rFonts w:ascii="Arial" w:eastAsia="Arial" w:hAnsi="Arial"/>
          <w:color w:val="000000"/>
          <w:sz w:val="24"/>
        </w:rPr>
        <w:t>1.1.2. the Call-Off Contract Effective Date in respect of the Additional Insurances.</w:t>
      </w:r>
    </w:p>
    <w:p w14:paraId="06D4C448" w14:textId="77777777" w:rsidR="00523AF4" w:rsidRDefault="00EE6B67">
      <w:pPr>
        <w:spacing w:before="126" w:line="272" w:lineRule="exact"/>
        <w:ind w:left="360"/>
        <w:textAlignment w:val="baseline"/>
        <w:rPr>
          <w:rFonts w:ascii="Arial" w:eastAsia="Arial" w:hAnsi="Arial"/>
          <w:color w:val="000000"/>
          <w:spacing w:val="1"/>
          <w:sz w:val="24"/>
        </w:rPr>
      </w:pPr>
      <w:r>
        <w:rPr>
          <w:rFonts w:ascii="Arial" w:eastAsia="Arial" w:hAnsi="Arial"/>
          <w:color w:val="000000"/>
          <w:spacing w:val="1"/>
          <w:sz w:val="24"/>
        </w:rPr>
        <w:t>1.2. The Insurances shall be:</w:t>
      </w:r>
    </w:p>
    <w:p w14:paraId="2B7AB2FB" w14:textId="77777777" w:rsidR="00523AF4" w:rsidRDefault="00EE6B67">
      <w:pPr>
        <w:spacing w:before="122" w:line="272" w:lineRule="exact"/>
        <w:ind w:left="864"/>
        <w:textAlignment w:val="baseline"/>
        <w:rPr>
          <w:rFonts w:ascii="Arial" w:eastAsia="Arial" w:hAnsi="Arial"/>
          <w:color w:val="000000"/>
          <w:sz w:val="24"/>
        </w:rPr>
      </w:pPr>
      <w:r>
        <w:rPr>
          <w:rFonts w:ascii="Arial" w:eastAsia="Arial" w:hAnsi="Arial"/>
          <w:color w:val="000000"/>
          <w:sz w:val="24"/>
        </w:rPr>
        <w:t>1.2.1. maintained in accordance with Good Industry Practice;</w:t>
      </w:r>
    </w:p>
    <w:p w14:paraId="1D312333" w14:textId="77777777" w:rsidR="00523AF4" w:rsidRDefault="00EE6B67">
      <w:pPr>
        <w:spacing w:before="122" w:line="276" w:lineRule="exact"/>
        <w:ind w:left="1584" w:right="72" w:hanging="720"/>
        <w:textAlignment w:val="baseline"/>
        <w:rPr>
          <w:rFonts w:ascii="Arial" w:eastAsia="Arial" w:hAnsi="Arial"/>
          <w:color w:val="000000"/>
          <w:sz w:val="24"/>
        </w:rPr>
      </w:pPr>
      <w:r>
        <w:rPr>
          <w:rFonts w:ascii="Arial" w:eastAsia="Arial" w:hAnsi="Arial"/>
          <w:color w:val="000000"/>
          <w:sz w:val="24"/>
        </w:rPr>
        <w:t>1.2.2. (so far as is reasonably practicable) on terms no less favourable than those generally available to a prudent contractor in respect of risks insured in the international insurance market f</w:t>
      </w:r>
      <w:r>
        <w:rPr>
          <w:rFonts w:ascii="Arial" w:eastAsia="Arial" w:hAnsi="Arial"/>
          <w:color w:val="000000"/>
          <w:sz w:val="24"/>
        </w:rPr>
        <w:t>rom time to time;</w:t>
      </w:r>
    </w:p>
    <w:p w14:paraId="0120111B" w14:textId="77777777" w:rsidR="00523AF4" w:rsidRDefault="00EE6B67">
      <w:pPr>
        <w:spacing w:before="122" w:line="272" w:lineRule="exact"/>
        <w:ind w:left="864"/>
        <w:textAlignment w:val="baseline"/>
        <w:rPr>
          <w:rFonts w:ascii="Arial" w:eastAsia="Arial" w:hAnsi="Arial"/>
          <w:color w:val="000000"/>
          <w:sz w:val="24"/>
        </w:rPr>
      </w:pPr>
      <w:r>
        <w:rPr>
          <w:rFonts w:ascii="Arial" w:eastAsia="Arial" w:hAnsi="Arial"/>
          <w:color w:val="000000"/>
          <w:sz w:val="24"/>
        </w:rPr>
        <w:t>1.2.3. taken out and maintained with insurers of good financial standing and</w:t>
      </w:r>
    </w:p>
    <w:p w14:paraId="463CE76A" w14:textId="77777777" w:rsidR="00523AF4" w:rsidRDefault="00EE6B67">
      <w:pPr>
        <w:spacing w:before="6" w:line="272" w:lineRule="exact"/>
        <w:ind w:left="1584"/>
        <w:textAlignment w:val="baseline"/>
        <w:rPr>
          <w:rFonts w:ascii="Arial" w:eastAsia="Arial" w:hAnsi="Arial"/>
          <w:color w:val="000000"/>
          <w:sz w:val="24"/>
        </w:rPr>
      </w:pPr>
      <w:r>
        <w:rPr>
          <w:rFonts w:ascii="Arial" w:eastAsia="Arial" w:hAnsi="Arial"/>
          <w:color w:val="000000"/>
          <w:sz w:val="24"/>
        </w:rPr>
        <w:t>good repute in the international insurance market; and</w:t>
      </w:r>
    </w:p>
    <w:p w14:paraId="2986A69A" w14:textId="77777777" w:rsidR="00523AF4" w:rsidRDefault="00EE6B67">
      <w:pPr>
        <w:spacing w:before="122" w:line="272" w:lineRule="exact"/>
        <w:ind w:left="864"/>
        <w:textAlignment w:val="baseline"/>
        <w:rPr>
          <w:rFonts w:ascii="Arial" w:eastAsia="Arial" w:hAnsi="Arial"/>
          <w:color w:val="000000"/>
          <w:sz w:val="24"/>
        </w:rPr>
      </w:pPr>
      <w:r>
        <w:rPr>
          <w:rFonts w:ascii="Arial" w:eastAsia="Arial" w:hAnsi="Arial"/>
          <w:color w:val="000000"/>
          <w:sz w:val="24"/>
        </w:rPr>
        <w:t>1.2.4. maintained for at least six (6) years after the End Date.</w:t>
      </w:r>
    </w:p>
    <w:p w14:paraId="2DB21FC3" w14:textId="77777777" w:rsidR="00523AF4" w:rsidRDefault="00EE6B67">
      <w:pPr>
        <w:spacing w:before="126" w:line="275" w:lineRule="exact"/>
        <w:ind w:left="864" w:hanging="504"/>
        <w:textAlignment w:val="baseline"/>
        <w:rPr>
          <w:rFonts w:ascii="Arial" w:eastAsia="Arial" w:hAnsi="Arial"/>
          <w:color w:val="000000"/>
          <w:sz w:val="24"/>
        </w:rPr>
      </w:pPr>
      <w:r>
        <w:rPr>
          <w:rFonts w:ascii="Arial" w:eastAsia="Arial" w:hAnsi="Arial"/>
          <w:color w:val="000000"/>
          <w:sz w:val="24"/>
        </w:rPr>
        <w:t>1.3. The Supplier shall ensure that the p</w:t>
      </w:r>
      <w:r>
        <w:rPr>
          <w:rFonts w:ascii="Arial" w:eastAsia="Arial" w:hAnsi="Arial"/>
          <w:color w:val="000000"/>
          <w:sz w:val="24"/>
        </w:rPr>
        <w:t>ublic and products liability policy contain an indemnity to principals clause under which the Relevant Authority shall be indemnified in respect of claims made against the Relevant Authority in respect of death or bodily injury or third party property dama</w:t>
      </w:r>
      <w:r>
        <w:rPr>
          <w:rFonts w:ascii="Arial" w:eastAsia="Arial" w:hAnsi="Arial"/>
          <w:color w:val="000000"/>
          <w:sz w:val="24"/>
        </w:rPr>
        <w:t>ge arising out of or in connection with the Deliverables and for which the Supplier is legally liable.</w:t>
      </w:r>
    </w:p>
    <w:p w14:paraId="25795010" w14:textId="77777777" w:rsidR="00523AF4" w:rsidRDefault="00EE6B67">
      <w:pPr>
        <w:spacing w:before="125" w:line="252" w:lineRule="exact"/>
        <w:textAlignment w:val="baseline"/>
        <w:rPr>
          <w:rFonts w:ascii="Arial" w:eastAsia="Arial" w:hAnsi="Arial"/>
          <w:b/>
          <w:color w:val="000000"/>
          <w:spacing w:val="3"/>
        </w:rPr>
      </w:pPr>
      <w:r>
        <w:rPr>
          <w:rFonts w:ascii="Arial" w:eastAsia="Arial" w:hAnsi="Arial"/>
          <w:b/>
          <w:color w:val="000000"/>
          <w:spacing w:val="3"/>
        </w:rPr>
        <w:t>2. How to manage the insurance</w:t>
      </w:r>
    </w:p>
    <w:p w14:paraId="3A012F95" w14:textId="77777777" w:rsidR="00523AF4" w:rsidRDefault="00EE6B67">
      <w:pPr>
        <w:spacing w:before="119" w:line="272" w:lineRule="exact"/>
        <w:jc w:val="center"/>
        <w:textAlignment w:val="baseline"/>
        <w:rPr>
          <w:rFonts w:ascii="Arial" w:eastAsia="Arial" w:hAnsi="Arial"/>
          <w:color w:val="000000"/>
          <w:sz w:val="24"/>
        </w:rPr>
      </w:pPr>
      <w:r>
        <w:rPr>
          <w:rFonts w:ascii="Arial" w:eastAsia="Arial" w:hAnsi="Arial"/>
          <w:color w:val="000000"/>
          <w:sz w:val="24"/>
        </w:rPr>
        <w:t>2.1. Without limiting the other provisions of this Contract, the Supplier shall:</w:t>
      </w:r>
    </w:p>
    <w:p w14:paraId="5A8B42B1" w14:textId="77777777" w:rsidR="00523AF4" w:rsidRDefault="00EE6B67">
      <w:pPr>
        <w:spacing w:before="122" w:line="276" w:lineRule="exact"/>
        <w:ind w:left="1584" w:hanging="720"/>
        <w:textAlignment w:val="baseline"/>
        <w:rPr>
          <w:rFonts w:ascii="Arial" w:eastAsia="Arial" w:hAnsi="Arial"/>
          <w:color w:val="000000"/>
          <w:sz w:val="24"/>
        </w:rPr>
      </w:pPr>
      <w:r>
        <w:rPr>
          <w:rFonts w:ascii="Arial" w:eastAsia="Arial" w:hAnsi="Arial"/>
          <w:color w:val="000000"/>
          <w:sz w:val="24"/>
        </w:rPr>
        <w:t>2.1.1. take or procure the taking of all reasonable risk management and risk control measures in relation to Deliverables as it would be reasonable to expect of a prudent cont</w:t>
      </w:r>
      <w:r>
        <w:rPr>
          <w:rFonts w:ascii="Arial" w:eastAsia="Arial" w:hAnsi="Arial"/>
          <w:color w:val="000000"/>
          <w:sz w:val="24"/>
        </w:rPr>
        <w:t>ractor acting in accordance with Good Industry Practice, including the investigation and reports of relevant claims to insurers;</w:t>
      </w:r>
    </w:p>
    <w:p w14:paraId="2B8A58CB" w14:textId="77777777" w:rsidR="00523AF4" w:rsidRDefault="00EE6B67">
      <w:pPr>
        <w:spacing w:before="118" w:line="276" w:lineRule="exact"/>
        <w:ind w:left="1584" w:right="432" w:hanging="720"/>
        <w:textAlignment w:val="baseline"/>
        <w:rPr>
          <w:rFonts w:ascii="Arial" w:eastAsia="Arial" w:hAnsi="Arial"/>
          <w:color w:val="000000"/>
          <w:sz w:val="24"/>
        </w:rPr>
      </w:pPr>
      <w:r>
        <w:rPr>
          <w:rFonts w:ascii="Arial" w:eastAsia="Arial" w:hAnsi="Arial"/>
          <w:color w:val="000000"/>
          <w:sz w:val="24"/>
        </w:rPr>
        <w:t>2.1.2. promptly notify the insurers in writing of any relevant material fact under any Insurances of which the Supplier is or b</w:t>
      </w:r>
      <w:r>
        <w:rPr>
          <w:rFonts w:ascii="Arial" w:eastAsia="Arial" w:hAnsi="Arial"/>
          <w:color w:val="000000"/>
          <w:sz w:val="24"/>
        </w:rPr>
        <w:t>ecomes aware; and</w:t>
      </w:r>
    </w:p>
    <w:p w14:paraId="757D2B13" w14:textId="77777777" w:rsidR="00523AF4" w:rsidRDefault="00EE6B67">
      <w:pPr>
        <w:spacing w:before="124" w:line="274" w:lineRule="exact"/>
        <w:ind w:left="1584" w:hanging="720"/>
        <w:textAlignment w:val="baseline"/>
        <w:rPr>
          <w:rFonts w:ascii="Arial" w:eastAsia="Arial" w:hAnsi="Arial"/>
          <w:color w:val="000000"/>
          <w:sz w:val="24"/>
        </w:rPr>
      </w:pPr>
      <w:r>
        <w:rPr>
          <w:rFonts w:ascii="Arial" w:eastAsia="Arial" w:hAnsi="Arial"/>
          <w:color w:val="000000"/>
          <w:sz w:val="24"/>
        </w:rPr>
        <w:t>2.1.3. hold all policies in respect of the Insurances and cause any insurance broker effecting the Insurances to hold any insurance slips and other</w:t>
      </w:r>
    </w:p>
    <w:p w14:paraId="5DEA751B" w14:textId="77777777" w:rsidR="00523AF4" w:rsidRDefault="00EE6B67">
      <w:pPr>
        <w:spacing w:before="459" w:line="230" w:lineRule="exact"/>
        <w:textAlignment w:val="baseline"/>
        <w:rPr>
          <w:rFonts w:ascii="Arial" w:eastAsia="Arial" w:hAnsi="Arial"/>
          <w:color w:val="000000"/>
          <w:sz w:val="20"/>
        </w:rPr>
      </w:pPr>
      <w:r>
        <w:rPr>
          <w:rFonts w:ascii="Arial" w:eastAsia="Arial" w:hAnsi="Arial"/>
          <w:color w:val="000000"/>
          <w:sz w:val="20"/>
        </w:rPr>
        <w:t>Framework Ref: RM6203</w:t>
      </w:r>
    </w:p>
    <w:p w14:paraId="069B7ABB"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94 </w:t>
      </w:r>
      <w:r>
        <w:rPr>
          <w:rFonts w:ascii="Calibri" w:eastAsia="Calibri" w:hAnsi="Calibri"/>
          <w:color w:val="000000"/>
        </w:rPr>
        <w:br/>
      </w:r>
      <w:r>
        <w:rPr>
          <w:rFonts w:ascii="Arial" w:eastAsia="Arial" w:hAnsi="Arial"/>
          <w:color w:val="000000"/>
          <w:sz w:val="20"/>
        </w:rPr>
        <w:t>Model Version: v3.8</w:t>
      </w:r>
    </w:p>
    <w:p w14:paraId="15C01D52" w14:textId="77777777" w:rsidR="00523AF4" w:rsidRDefault="00523AF4">
      <w:pPr>
        <w:sectPr w:rsidR="00523AF4">
          <w:pgSz w:w="11904" w:h="16838"/>
          <w:pgMar w:top="700" w:right="1430" w:bottom="562" w:left="1436" w:header="720" w:footer="720" w:gutter="0"/>
          <w:cols w:space="720"/>
        </w:sectPr>
      </w:pPr>
    </w:p>
    <w:p w14:paraId="06318DE9"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Framework Schedule 6 (Orde</w:t>
      </w:r>
      <w:r>
        <w:rPr>
          <w:rFonts w:ascii="Arial" w:eastAsia="Arial" w:hAnsi="Arial"/>
          <w:b/>
          <w:color w:val="000000"/>
          <w:sz w:val="20"/>
        </w:rPr>
        <w:t xml:space="preserve">r Form Template and Call-Off Schedules) </w:t>
      </w:r>
      <w:r>
        <w:rPr>
          <w:rFonts w:ascii="Arial" w:eastAsia="Arial" w:hAnsi="Arial"/>
          <w:b/>
          <w:color w:val="000000"/>
          <w:sz w:val="20"/>
        </w:rPr>
        <w:br/>
      </w:r>
      <w:r>
        <w:rPr>
          <w:rFonts w:ascii="Arial" w:eastAsia="Arial" w:hAnsi="Arial"/>
          <w:color w:val="000000"/>
          <w:sz w:val="20"/>
        </w:rPr>
        <w:t>Crown Copyright 2018</w:t>
      </w:r>
    </w:p>
    <w:p w14:paraId="361DE32F" w14:textId="77777777" w:rsidR="00523AF4" w:rsidRDefault="00EE6B67">
      <w:pPr>
        <w:spacing w:before="268" w:line="275" w:lineRule="exact"/>
        <w:ind w:left="1584" w:right="648"/>
        <w:textAlignment w:val="baseline"/>
        <w:rPr>
          <w:rFonts w:ascii="Arial" w:eastAsia="Arial" w:hAnsi="Arial"/>
          <w:color w:val="000000"/>
          <w:sz w:val="24"/>
        </w:rPr>
      </w:pPr>
      <w:r>
        <w:rPr>
          <w:rFonts w:ascii="Arial" w:eastAsia="Arial" w:hAnsi="Arial"/>
          <w:color w:val="000000"/>
          <w:sz w:val="24"/>
        </w:rPr>
        <w:t>evidence of placing cover representing any of the Insurances to which it is a party.</w:t>
      </w:r>
    </w:p>
    <w:p w14:paraId="33A15D1D" w14:textId="77777777" w:rsidR="00523AF4" w:rsidRDefault="00EE6B67">
      <w:pPr>
        <w:numPr>
          <w:ilvl w:val="0"/>
          <w:numId w:val="102"/>
        </w:numPr>
        <w:spacing w:before="125" w:line="252" w:lineRule="exact"/>
        <w:textAlignment w:val="baseline"/>
        <w:rPr>
          <w:rFonts w:ascii="Arial" w:eastAsia="Arial" w:hAnsi="Arial"/>
          <w:b/>
          <w:color w:val="000000"/>
        </w:rPr>
      </w:pPr>
      <w:r>
        <w:rPr>
          <w:rFonts w:ascii="Arial" w:eastAsia="Arial" w:hAnsi="Arial"/>
          <w:b/>
          <w:color w:val="000000"/>
        </w:rPr>
        <w:t>What happens if you aren’t insured</w:t>
      </w:r>
    </w:p>
    <w:p w14:paraId="507DEF9C" w14:textId="77777777" w:rsidR="00523AF4" w:rsidRDefault="00EE6B67">
      <w:pPr>
        <w:spacing w:before="122" w:line="275" w:lineRule="exact"/>
        <w:ind w:left="864" w:hanging="504"/>
        <w:textAlignment w:val="baseline"/>
        <w:rPr>
          <w:rFonts w:ascii="Arial" w:eastAsia="Arial" w:hAnsi="Arial"/>
          <w:color w:val="000000"/>
          <w:sz w:val="24"/>
        </w:rPr>
      </w:pPr>
      <w:r>
        <w:rPr>
          <w:rFonts w:ascii="Arial" w:eastAsia="Arial" w:hAnsi="Arial"/>
          <w:color w:val="000000"/>
          <w:sz w:val="24"/>
        </w:rPr>
        <w:t>3.1. The Supplier shall not take any action or fail to take any action or (insofar as is reasonably within its power) permit anything to occur in relation to it which would entitle any insurer to refuse to pay any claim under any of the Insurances.</w:t>
      </w:r>
    </w:p>
    <w:p w14:paraId="0A5E17DB" w14:textId="77777777" w:rsidR="00523AF4" w:rsidRDefault="00EE6B67">
      <w:pPr>
        <w:spacing w:before="127" w:line="275" w:lineRule="exact"/>
        <w:ind w:left="864" w:hanging="504"/>
        <w:textAlignment w:val="baseline"/>
        <w:rPr>
          <w:rFonts w:ascii="Arial" w:eastAsia="Arial" w:hAnsi="Arial"/>
          <w:color w:val="000000"/>
          <w:sz w:val="24"/>
        </w:rPr>
      </w:pPr>
      <w:r>
        <w:rPr>
          <w:rFonts w:ascii="Arial" w:eastAsia="Arial" w:hAnsi="Arial"/>
          <w:color w:val="000000"/>
          <w:sz w:val="24"/>
        </w:rPr>
        <w:t>3.2. Wh</w:t>
      </w:r>
      <w:r>
        <w:rPr>
          <w:rFonts w:ascii="Arial" w:eastAsia="Arial" w:hAnsi="Arial"/>
          <w:color w:val="000000"/>
          <w:sz w:val="24"/>
        </w:rPr>
        <w:t>ere the Supplier has failed to purchase or maintain any of the Insurances in full force and effect, the Relevant Authority may elect (but shall not be obliged) following written notice to the Supplier to purchase the relevant Insurances and recover the rea</w:t>
      </w:r>
      <w:r>
        <w:rPr>
          <w:rFonts w:ascii="Arial" w:eastAsia="Arial" w:hAnsi="Arial"/>
          <w:color w:val="000000"/>
          <w:sz w:val="24"/>
        </w:rPr>
        <w:t>sonable premium and other reasonable costs incurred in connection therewith as a debt due from the Supplier.</w:t>
      </w:r>
    </w:p>
    <w:p w14:paraId="56C5DA6A" w14:textId="77777777" w:rsidR="00523AF4" w:rsidRDefault="00EE6B67">
      <w:pPr>
        <w:numPr>
          <w:ilvl w:val="0"/>
          <w:numId w:val="102"/>
        </w:numPr>
        <w:spacing w:before="120" w:line="252" w:lineRule="exact"/>
        <w:textAlignment w:val="baseline"/>
        <w:rPr>
          <w:rFonts w:ascii="Arial" w:eastAsia="Arial" w:hAnsi="Arial"/>
          <w:b/>
          <w:color w:val="000000"/>
        </w:rPr>
      </w:pPr>
      <w:r>
        <w:rPr>
          <w:rFonts w:ascii="Arial" w:eastAsia="Arial" w:hAnsi="Arial"/>
          <w:b/>
          <w:color w:val="000000"/>
        </w:rPr>
        <w:t>Evidence of insurance you must provide</w:t>
      </w:r>
    </w:p>
    <w:p w14:paraId="7F58F4A3" w14:textId="77777777" w:rsidR="00523AF4" w:rsidRDefault="00EE6B67">
      <w:pPr>
        <w:spacing w:before="122" w:line="275" w:lineRule="exact"/>
        <w:ind w:left="864" w:right="72" w:hanging="504"/>
        <w:textAlignment w:val="baseline"/>
        <w:rPr>
          <w:rFonts w:ascii="Arial" w:eastAsia="Arial" w:hAnsi="Arial"/>
          <w:color w:val="000000"/>
        </w:rPr>
      </w:pPr>
      <w:r>
        <w:rPr>
          <w:rFonts w:ascii="Arial" w:eastAsia="Arial" w:hAnsi="Arial"/>
          <w:color w:val="000000"/>
        </w:rPr>
        <w:t xml:space="preserve">4.1. </w:t>
      </w:r>
      <w:r>
        <w:rPr>
          <w:rFonts w:ascii="Arial" w:eastAsia="Arial" w:hAnsi="Arial"/>
          <w:color w:val="000000"/>
          <w:sz w:val="24"/>
        </w:rPr>
        <w:t>The Supplier shall upon the Start Date and within 15 Working Days after the renewal of each of the Insu</w:t>
      </w:r>
      <w:r>
        <w:rPr>
          <w:rFonts w:ascii="Arial" w:eastAsia="Arial" w:hAnsi="Arial"/>
          <w:color w:val="000000"/>
          <w:sz w:val="24"/>
        </w:rPr>
        <w:t>rances, provide evidence, in a form satisfactory to the Relevant Authority, that the Insurances are in force and effect and meet in full the requirements of this Schedule.</w:t>
      </w:r>
    </w:p>
    <w:p w14:paraId="12AE1325" w14:textId="77777777" w:rsidR="00523AF4" w:rsidRDefault="00EE6B67">
      <w:pPr>
        <w:numPr>
          <w:ilvl w:val="0"/>
          <w:numId w:val="102"/>
        </w:numPr>
        <w:spacing w:before="125" w:line="252" w:lineRule="exact"/>
        <w:textAlignment w:val="baseline"/>
        <w:rPr>
          <w:rFonts w:ascii="Arial" w:eastAsia="Arial" w:hAnsi="Arial"/>
          <w:b/>
          <w:color w:val="000000"/>
        </w:rPr>
      </w:pPr>
      <w:r>
        <w:rPr>
          <w:rFonts w:ascii="Arial" w:eastAsia="Arial" w:hAnsi="Arial"/>
          <w:b/>
          <w:color w:val="000000"/>
        </w:rPr>
        <w:t>Making sure you are insured to the required amount</w:t>
      </w:r>
    </w:p>
    <w:p w14:paraId="3B2124B8" w14:textId="77777777" w:rsidR="00523AF4" w:rsidRDefault="00EE6B67">
      <w:pPr>
        <w:spacing w:before="123" w:line="275" w:lineRule="exact"/>
        <w:ind w:left="864" w:hanging="504"/>
        <w:textAlignment w:val="baseline"/>
        <w:rPr>
          <w:rFonts w:ascii="Arial" w:eastAsia="Arial" w:hAnsi="Arial"/>
          <w:color w:val="000000"/>
        </w:rPr>
      </w:pPr>
      <w:r>
        <w:rPr>
          <w:rFonts w:ascii="Arial" w:eastAsia="Arial" w:hAnsi="Arial"/>
          <w:color w:val="000000"/>
        </w:rPr>
        <w:t xml:space="preserve">5.1. </w:t>
      </w:r>
      <w:r>
        <w:rPr>
          <w:rFonts w:ascii="Arial" w:eastAsia="Arial" w:hAnsi="Arial"/>
          <w:color w:val="000000"/>
          <w:sz w:val="24"/>
        </w:rPr>
        <w:t>The Supplier shall ensure that any Insurances which are stated to have a minimum limit "in the aggregate" are maintained at all times for the minimum limit of indemnity specified in this Contract and if any claims are made which do not relate to this Contr</w:t>
      </w:r>
      <w:r>
        <w:rPr>
          <w:rFonts w:ascii="Arial" w:eastAsia="Arial" w:hAnsi="Arial"/>
          <w:color w:val="000000"/>
          <w:sz w:val="24"/>
        </w:rPr>
        <w:t>act then the Supplier shall notify the Relevant Authority and provide details of its proposed solution for maintaining the minimum limit of indemnity.</w:t>
      </w:r>
    </w:p>
    <w:p w14:paraId="018A7C1E" w14:textId="77777777" w:rsidR="00523AF4" w:rsidRDefault="00EE6B67">
      <w:pPr>
        <w:numPr>
          <w:ilvl w:val="0"/>
          <w:numId w:val="102"/>
        </w:numPr>
        <w:spacing w:before="125" w:line="252" w:lineRule="exact"/>
        <w:textAlignment w:val="baseline"/>
        <w:rPr>
          <w:rFonts w:ascii="Arial" w:eastAsia="Arial" w:hAnsi="Arial"/>
          <w:b/>
          <w:color w:val="000000"/>
        </w:rPr>
      </w:pPr>
      <w:r>
        <w:rPr>
          <w:rFonts w:ascii="Arial" w:eastAsia="Arial" w:hAnsi="Arial"/>
          <w:b/>
          <w:color w:val="000000"/>
        </w:rPr>
        <w:t>Cancelled Insurance</w:t>
      </w:r>
    </w:p>
    <w:p w14:paraId="38C83323" w14:textId="77777777" w:rsidR="00523AF4" w:rsidRDefault="00EE6B67">
      <w:pPr>
        <w:spacing w:before="116" w:line="275" w:lineRule="exact"/>
        <w:ind w:left="360"/>
        <w:textAlignment w:val="baseline"/>
        <w:rPr>
          <w:rFonts w:ascii="Arial" w:eastAsia="Arial" w:hAnsi="Arial"/>
          <w:color w:val="000000"/>
          <w:spacing w:val="1"/>
        </w:rPr>
      </w:pPr>
      <w:r>
        <w:rPr>
          <w:rFonts w:ascii="Arial" w:eastAsia="Arial" w:hAnsi="Arial"/>
          <w:color w:val="000000"/>
          <w:spacing w:val="1"/>
        </w:rPr>
        <w:t xml:space="preserve">6.1. </w:t>
      </w:r>
      <w:r>
        <w:rPr>
          <w:rFonts w:ascii="Arial" w:eastAsia="Arial" w:hAnsi="Arial"/>
          <w:color w:val="000000"/>
          <w:spacing w:val="1"/>
          <w:sz w:val="24"/>
        </w:rPr>
        <w:t>The Supplier shall notify the Relevant Authority in writing at least five</w:t>
      </w:r>
    </w:p>
    <w:p w14:paraId="735E8DF2" w14:textId="77777777" w:rsidR="00523AF4" w:rsidRDefault="00EE6B67">
      <w:pPr>
        <w:spacing w:before="3" w:line="275" w:lineRule="exact"/>
        <w:ind w:left="864"/>
        <w:textAlignment w:val="baseline"/>
        <w:rPr>
          <w:rFonts w:ascii="Arial" w:eastAsia="Arial" w:hAnsi="Arial"/>
          <w:color w:val="000000"/>
          <w:sz w:val="24"/>
        </w:rPr>
      </w:pPr>
      <w:r>
        <w:rPr>
          <w:rFonts w:ascii="Arial" w:eastAsia="Arial" w:hAnsi="Arial"/>
          <w:color w:val="000000"/>
          <w:sz w:val="24"/>
        </w:rPr>
        <w:t>(5) Wo</w:t>
      </w:r>
      <w:r>
        <w:rPr>
          <w:rFonts w:ascii="Arial" w:eastAsia="Arial" w:hAnsi="Arial"/>
          <w:color w:val="000000"/>
          <w:sz w:val="24"/>
        </w:rPr>
        <w:t>rking Days prior to the cancellation, suspension, termination or non-</w:t>
      </w:r>
      <w:r>
        <w:rPr>
          <w:rFonts w:ascii="Arial" w:eastAsia="Arial" w:hAnsi="Arial"/>
          <w:color w:val="000000"/>
          <w:sz w:val="24"/>
        </w:rPr>
        <w:t xml:space="preserve"> </w:t>
      </w:r>
    </w:p>
    <w:p w14:paraId="0D78661E" w14:textId="77777777" w:rsidR="00523AF4" w:rsidRDefault="00EE6B67">
      <w:pPr>
        <w:spacing w:line="274" w:lineRule="exact"/>
        <w:ind w:left="864"/>
        <w:textAlignment w:val="baseline"/>
        <w:rPr>
          <w:rFonts w:ascii="Arial" w:eastAsia="Arial" w:hAnsi="Arial"/>
          <w:color w:val="000000"/>
          <w:sz w:val="24"/>
        </w:rPr>
      </w:pPr>
      <w:r>
        <w:rPr>
          <w:rFonts w:ascii="Arial" w:eastAsia="Arial" w:hAnsi="Arial"/>
          <w:color w:val="000000"/>
          <w:sz w:val="24"/>
        </w:rPr>
        <w:t>renewal of any of the Insurances.</w:t>
      </w:r>
    </w:p>
    <w:p w14:paraId="5EF24146" w14:textId="77777777" w:rsidR="00523AF4" w:rsidRDefault="00EE6B67">
      <w:pPr>
        <w:spacing w:before="131" w:line="275" w:lineRule="exact"/>
        <w:ind w:left="864" w:hanging="504"/>
        <w:textAlignment w:val="baseline"/>
        <w:rPr>
          <w:rFonts w:ascii="Arial" w:eastAsia="Arial" w:hAnsi="Arial"/>
          <w:color w:val="000000"/>
        </w:rPr>
      </w:pPr>
      <w:r>
        <w:rPr>
          <w:rFonts w:ascii="Arial" w:eastAsia="Arial" w:hAnsi="Arial"/>
          <w:color w:val="000000"/>
        </w:rPr>
        <w:t xml:space="preserve">6.2. </w:t>
      </w:r>
      <w:r>
        <w:rPr>
          <w:rFonts w:ascii="Arial" w:eastAsia="Arial" w:hAnsi="Arial"/>
          <w:color w:val="000000"/>
          <w:sz w:val="24"/>
        </w:rPr>
        <w:t>The Supplier shall ensure that nothing is done which would entitle the relevant insurer to cancel, rescind or suspend any insurance or cover, or to treat any insurance, cover or claim as voided in whole or part. The Supplier shall use all reasonable endeav</w:t>
      </w:r>
      <w:r>
        <w:rPr>
          <w:rFonts w:ascii="Arial" w:eastAsia="Arial" w:hAnsi="Arial"/>
          <w:color w:val="000000"/>
          <w:sz w:val="24"/>
        </w:rPr>
        <w:t>ours to notify the Relevant Authority (subject to third party confidentiality obligations) as soon as practicable when it becomes aware of any relevant fact, circumstance or matter which has caused, or is reasonably likely to provide grounds to, the releva</w:t>
      </w:r>
      <w:r>
        <w:rPr>
          <w:rFonts w:ascii="Arial" w:eastAsia="Arial" w:hAnsi="Arial"/>
          <w:color w:val="000000"/>
          <w:sz w:val="24"/>
        </w:rPr>
        <w:t>nt insurer to give notice to cancel, rescind, suspend or void any insurance, or any cover or claim under any insurance in whole or in part.</w:t>
      </w:r>
    </w:p>
    <w:p w14:paraId="0EBEF300" w14:textId="77777777" w:rsidR="00523AF4" w:rsidRDefault="00EE6B67">
      <w:pPr>
        <w:numPr>
          <w:ilvl w:val="0"/>
          <w:numId w:val="102"/>
        </w:numPr>
        <w:spacing w:before="121" w:line="252" w:lineRule="exact"/>
        <w:textAlignment w:val="baseline"/>
        <w:rPr>
          <w:rFonts w:ascii="Arial" w:eastAsia="Arial" w:hAnsi="Arial"/>
          <w:b/>
          <w:color w:val="000000"/>
        </w:rPr>
      </w:pPr>
      <w:r>
        <w:rPr>
          <w:rFonts w:ascii="Arial" w:eastAsia="Arial" w:hAnsi="Arial"/>
          <w:b/>
          <w:color w:val="000000"/>
        </w:rPr>
        <w:t>Insurance claims</w:t>
      </w:r>
    </w:p>
    <w:p w14:paraId="4E7CEEF0" w14:textId="77777777" w:rsidR="00523AF4" w:rsidRDefault="00EE6B67">
      <w:pPr>
        <w:spacing w:before="124" w:line="275" w:lineRule="exact"/>
        <w:ind w:left="864" w:right="144" w:hanging="504"/>
        <w:textAlignment w:val="baseline"/>
        <w:rPr>
          <w:rFonts w:ascii="Arial" w:eastAsia="Arial" w:hAnsi="Arial"/>
          <w:color w:val="000000"/>
          <w:spacing w:val="-1"/>
          <w:sz w:val="24"/>
        </w:rPr>
      </w:pPr>
      <w:r>
        <w:rPr>
          <w:rFonts w:ascii="Arial" w:eastAsia="Arial" w:hAnsi="Arial"/>
          <w:color w:val="000000"/>
          <w:spacing w:val="-1"/>
          <w:sz w:val="24"/>
        </w:rPr>
        <w:t>7.1. The Supplier shall promptly notify to insurers any matter arising from, or in relation to, the</w:t>
      </w:r>
      <w:r>
        <w:rPr>
          <w:rFonts w:ascii="Arial" w:eastAsia="Arial" w:hAnsi="Arial"/>
          <w:color w:val="000000"/>
          <w:spacing w:val="-1"/>
          <w:sz w:val="24"/>
        </w:rPr>
        <w:t xml:space="preserve"> Deliverables, or each Contract for which it may be entitled to claim under any of the Insurances. In the event that the Relevant Authority receives a claim relating to or arising out of a Contract or the Deliverables, the Supplier shall co-operate with th</w:t>
      </w:r>
      <w:r>
        <w:rPr>
          <w:rFonts w:ascii="Arial" w:eastAsia="Arial" w:hAnsi="Arial"/>
          <w:color w:val="000000"/>
          <w:spacing w:val="-1"/>
          <w:sz w:val="24"/>
        </w:rPr>
        <w:t>e Relevant Authority and assist it in</w:t>
      </w:r>
    </w:p>
    <w:p w14:paraId="29E73FE9" w14:textId="77777777" w:rsidR="00523AF4" w:rsidRDefault="00EE6B67">
      <w:pPr>
        <w:spacing w:before="498" w:line="230" w:lineRule="exact"/>
        <w:textAlignment w:val="baseline"/>
        <w:rPr>
          <w:rFonts w:ascii="Arial" w:eastAsia="Arial" w:hAnsi="Arial"/>
          <w:color w:val="000000"/>
          <w:sz w:val="20"/>
        </w:rPr>
      </w:pPr>
      <w:r>
        <w:rPr>
          <w:rFonts w:ascii="Arial" w:eastAsia="Arial" w:hAnsi="Arial"/>
          <w:color w:val="000000"/>
          <w:sz w:val="20"/>
        </w:rPr>
        <w:t>Framework Ref: RM6203</w:t>
      </w:r>
    </w:p>
    <w:p w14:paraId="278B9581"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95 </w:t>
      </w:r>
      <w:r>
        <w:rPr>
          <w:rFonts w:ascii="Calibri" w:eastAsia="Calibri" w:hAnsi="Calibri"/>
          <w:color w:val="000000"/>
        </w:rPr>
        <w:br/>
      </w:r>
      <w:r>
        <w:rPr>
          <w:rFonts w:ascii="Arial" w:eastAsia="Arial" w:hAnsi="Arial"/>
          <w:color w:val="000000"/>
          <w:sz w:val="20"/>
        </w:rPr>
        <w:t>Model Version: v3.8</w:t>
      </w:r>
    </w:p>
    <w:p w14:paraId="30F330C2" w14:textId="77777777" w:rsidR="00523AF4" w:rsidRDefault="00523AF4">
      <w:pPr>
        <w:sectPr w:rsidR="00523AF4">
          <w:pgSz w:w="11904" w:h="16838"/>
          <w:pgMar w:top="700" w:right="1430" w:bottom="562" w:left="1436" w:header="720" w:footer="720" w:gutter="0"/>
          <w:cols w:space="720"/>
        </w:sectPr>
      </w:pPr>
    </w:p>
    <w:p w14:paraId="7CA25378"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7A69305B" w14:textId="77777777" w:rsidR="00523AF4" w:rsidRDefault="00EE6B67">
      <w:pPr>
        <w:spacing w:before="267" w:line="276" w:lineRule="exact"/>
        <w:ind w:left="864" w:right="432"/>
        <w:textAlignment w:val="baseline"/>
        <w:rPr>
          <w:rFonts w:ascii="Arial" w:eastAsia="Arial" w:hAnsi="Arial"/>
          <w:color w:val="000000"/>
          <w:sz w:val="24"/>
        </w:rPr>
      </w:pPr>
      <w:r>
        <w:rPr>
          <w:rFonts w:ascii="Arial" w:eastAsia="Arial" w:hAnsi="Arial"/>
          <w:color w:val="000000"/>
          <w:sz w:val="24"/>
        </w:rPr>
        <w:t>dealing with such claims including without limitation providing information and documentation in a timely manner.</w:t>
      </w:r>
    </w:p>
    <w:p w14:paraId="30710660" w14:textId="77777777" w:rsidR="00523AF4" w:rsidRDefault="00EE6B67">
      <w:pPr>
        <w:spacing w:before="123" w:line="276" w:lineRule="exact"/>
        <w:ind w:left="864" w:hanging="504"/>
        <w:textAlignment w:val="baseline"/>
        <w:rPr>
          <w:rFonts w:ascii="Arial" w:eastAsia="Arial" w:hAnsi="Arial"/>
          <w:color w:val="000000"/>
        </w:rPr>
      </w:pPr>
      <w:r>
        <w:rPr>
          <w:rFonts w:ascii="Arial" w:eastAsia="Arial" w:hAnsi="Arial"/>
          <w:color w:val="000000"/>
        </w:rPr>
        <w:t xml:space="preserve">7.2. </w:t>
      </w:r>
      <w:r>
        <w:rPr>
          <w:rFonts w:ascii="Arial" w:eastAsia="Arial" w:hAnsi="Arial"/>
          <w:color w:val="000000"/>
          <w:sz w:val="24"/>
        </w:rPr>
        <w:t>Except where the Relevant Authority is the claimant party, the Supplier shall give the Relevant Authority notice within twenty (20) Worki</w:t>
      </w:r>
      <w:r>
        <w:rPr>
          <w:rFonts w:ascii="Arial" w:eastAsia="Arial" w:hAnsi="Arial"/>
          <w:color w:val="000000"/>
          <w:sz w:val="24"/>
        </w:rPr>
        <w:t>ng Days after any insurance claim in excess of 10% of the sum required to be insured pursuant to Paragraph The Supplier shall ensure that any Insurances which are stated to have a minimum limit "in the aggregate" are maintained at all times for the minimum</w:t>
      </w:r>
      <w:r>
        <w:rPr>
          <w:rFonts w:ascii="Arial" w:eastAsia="Arial" w:hAnsi="Arial"/>
          <w:color w:val="000000"/>
          <w:sz w:val="24"/>
        </w:rPr>
        <w:t xml:space="preserve"> limit of indemnity specified in this Contract and if any claims are made which do not relate to this Contract then the Supplier shall notify the Relevant Authority and provide details of its proposed solution for maintaining the minimum limit of indemnity</w:t>
      </w:r>
      <w:r>
        <w:rPr>
          <w:rFonts w:ascii="Arial" w:eastAsia="Arial" w:hAnsi="Arial"/>
          <w:color w:val="000000"/>
          <w:sz w:val="24"/>
        </w:rPr>
        <w:t>. relating to or arising out of the provision of the Deliverables or this Contract on any of the Insurances or which, but for the application of the applicable policy excess, would be made on any of the Insurances and (if required by the Relevant Authority</w:t>
      </w:r>
      <w:r>
        <w:rPr>
          <w:rFonts w:ascii="Arial" w:eastAsia="Arial" w:hAnsi="Arial"/>
          <w:color w:val="000000"/>
          <w:sz w:val="24"/>
        </w:rPr>
        <w:t>) full details of the incident giving rise to the claim.</w:t>
      </w:r>
    </w:p>
    <w:p w14:paraId="7B0E5954" w14:textId="77777777" w:rsidR="00523AF4" w:rsidRDefault="00EE6B67">
      <w:pPr>
        <w:spacing w:before="120" w:line="276" w:lineRule="exact"/>
        <w:ind w:left="864" w:right="144" w:hanging="504"/>
        <w:textAlignment w:val="baseline"/>
        <w:rPr>
          <w:rFonts w:ascii="Arial" w:eastAsia="Arial" w:hAnsi="Arial"/>
          <w:color w:val="000000"/>
          <w:sz w:val="24"/>
        </w:rPr>
      </w:pPr>
      <w:r>
        <w:rPr>
          <w:rFonts w:ascii="Arial" w:eastAsia="Arial" w:hAnsi="Arial"/>
          <w:color w:val="000000"/>
          <w:sz w:val="24"/>
        </w:rPr>
        <w:t>7.3. Where any Insurance requires payment of a premium, the Supplier shall be liable for and shall promptly pay such premium.</w:t>
      </w:r>
    </w:p>
    <w:p w14:paraId="7085DE27" w14:textId="77777777" w:rsidR="00523AF4" w:rsidRDefault="00EE6B67">
      <w:pPr>
        <w:spacing w:before="117" w:after="7257" w:line="276" w:lineRule="exact"/>
        <w:ind w:left="864" w:right="144" w:hanging="504"/>
        <w:textAlignment w:val="baseline"/>
        <w:rPr>
          <w:rFonts w:ascii="Arial" w:eastAsia="Arial" w:hAnsi="Arial"/>
          <w:color w:val="000000"/>
          <w:sz w:val="24"/>
        </w:rPr>
      </w:pPr>
      <w:r>
        <w:rPr>
          <w:rFonts w:ascii="Arial" w:eastAsia="Arial" w:hAnsi="Arial"/>
          <w:color w:val="000000"/>
          <w:sz w:val="24"/>
        </w:rPr>
        <w:t>7.4. Where any Insurance is subject to an excess or deductible below whic</w:t>
      </w:r>
      <w:r>
        <w:rPr>
          <w:rFonts w:ascii="Arial" w:eastAsia="Arial" w:hAnsi="Arial"/>
          <w:color w:val="000000"/>
          <w:sz w:val="24"/>
        </w:rPr>
        <w:t xml:space="preserve">h the indemnity from insurers is excluded, the Supplier shall be liable for such excess or deductible. The Supplier shall not be entitled to recover from the Relevant Authority any sum paid by way of excess or deductible under the Insurances whether under </w:t>
      </w:r>
      <w:r>
        <w:rPr>
          <w:rFonts w:ascii="Arial" w:eastAsia="Arial" w:hAnsi="Arial"/>
          <w:color w:val="000000"/>
          <w:sz w:val="24"/>
        </w:rPr>
        <w:t>the terms of this Contract or otherwise.</w:t>
      </w:r>
    </w:p>
    <w:p w14:paraId="5AA87B12" w14:textId="77777777" w:rsidR="00523AF4" w:rsidRDefault="00523AF4">
      <w:pPr>
        <w:spacing w:before="117" w:after="7257" w:line="276" w:lineRule="exact"/>
        <w:sectPr w:rsidR="00523AF4">
          <w:pgSz w:w="11904" w:h="16838"/>
          <w:pgMar w:top="700" w:right="1433" w:bottom="562" w:left="1433" w:header="720" w:footer="720" w:gutter="0"/>
          <w:cols w:space="720"/>
        </w:sectPr>
      </w:pPr>
    </w:p>
    <w:p w14:paraId="0C8659F4"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19359526"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96 </w:t>
      </w:r>
      <w:r>
        <w:rPr>
          <w:rFonts w:ascii="Calibri" w:eastAsia="Calibri" w:hAnsi="Calibri"/>
          <w:color w:val="000000"/>
        </w:rPr>
        <w:br/>
      </w:r>
      <w:r>
        <w:rPr>
          <w:rFonts w:ascii="Arial" w:eastAsia="Arial" w:hAnsi="Arial"/>
          <w:color w:val="000000"/>
          <w:sz w:val="20"/>
        </w:rPr>
        <w:t>Model Version: v3.8</w:t>
      </w:r>
    </w:p>
    <w:p w14:paraId="37A78C6D" w14:textId="77777777" w:rsidR="00523AF4" w:rsidRDefault="00523AF4">
      <w:pPr>
        <w:sectPr w:rsidR="00523AF4">
          <w:type w:val="continuous"/>
          <w:pgSz w:w="11904" w:h="16838"/>
          <w:pgMar w:top="700" w:right="1426" w:bottom="562" w:left="1440" w:header="720" w:footer="720" w:gutter="0"/>
          <w:cols w:space="720"/>
        </w:sectPr>
      </w:pPr>
    </w:p>
    <w:p w14:paraId="31C2FF39"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20C60E71" w14:textId="77777777" w:rsidR="00523AF4" w:rsidRDefault="00EE6B67">
      <w:pPr>
        <w:spacing w:before="273" w:line="274" w:lineRule="exact"/>
        <w:ind w:left="216"/>
        <w:textAlignment w:val="baseline"/>
        <w:rPr>
          <w:rFonts w:ascii="Arial" w:eastAsia="Arial" w:hAnsi="Arial"/>
          <w:b/>
          <w:color w:val="000000"/>
          <w:sz w:val="24"/>
        </w:rPr>
      </w:pPr>
      <w:r>
        <w:rPr>
          <w:rFonts w:ascii="Arial" w:eastAsia="Arial" w:hAnsi="Arial"/>
          <w:b/>
          <w:color w:val="000000"/>
          <w:sz w:val="24"/>
        </w:rPr>
        <w:t>ANNEX: REQUIRED INSURANCES</w:t>
      </w:r>
    </w:p>
    <w:p w14:paraId="6924CBA2" w14:textId="77777777" w:rsidR="00523AF4" w:rsidRDefault="00EE6B67">
      <w:pPr>
        <w:spacing w:before="114" w:line="278" w:lineRule="exact"/>
        <w:ind w:left="216" w:right="1224"/>
        <w:textAlignment w:val="baseline"/>
        <w:rPr>
          <w:rFonts w:ascii="Arial" w:eastAsia="Arial" w:hAnsi="Arial"/>
          <w:color w:val="000000"/>
          <w:sz w:val="24"/>
        </w:rPr>
      </w:pPr>
      <w:r>
        <w:rPr>
          <w:rFonts w:ascii="Arial" w:eastAsia="Arial" w:hAnsi="Arial"/>
          <w:color w:val="000000"/>
          <w:sz w:val="24"/>
        </w:rPr>
        <w:t>The Supplier shall hold the following standard insurance cover from the Framework Start Date in accordance with this Schedule:</w:t>
      </w:r>
    </w:p>
    <w:p w14:paraId="43A4E3BD" w14:textId="77777777" w:rsidR="00523AF4" w:rsidRDefault="00EE6B67">
      <w:pPr>
        <w:spacing w:before="232" w:line="278" w:lineRule="exact"/>
        <w:ind w:left="864" w:hanging="504"/>
        <w:textAlignment w:val="baseline"/>
        <w:rPr>
          <w:rFonts w:ascii="Arial" w:eastAsia="Arial" w:hAnsi="Arial"/>
          <w:color w:val="000000"/>
          <w:sz w:val="24"/>
        </w:rPr>
      </w:pPr>
      <w:r>
        <w:rPr>
          <w:rFonts w:ascii="Arial" w:eastAsia="Arial" w:hAnsi="Arial"/>
          <w:color w:val="000000"/>
          <w:sz w:val="24"/>
        </w:rPr>
        <w:t>7.5. professional indemnity insurance with cover (for a single event or a series of related events and in the aggregate) of not less than ten million pounds (£10,000,000) or, if the Supplier is only providing services under Lot 1, of not less than five mil</w:t>
      </w:r>
      <w:r>
        <w:rPr>
          <w:rFonts w:ascii="Arial" w:eastAsia="Arial" w:hAnsi="Arial"/>
          <w:color w:val="000000"/>
          <w:sz w:val="24"/>
        </w:rPr>
        <w:t>lion pounds (£5,000,000);</w:t>
      </w:r>
    </w:p>
    <w:p w14:paraId="27C193FE" w14:textId="77777777" w:rsidR="00523AF4" w:rsidRDefault="00EE6B67">
      <w:pPr>
        <w:spacing w:before="111" w:line="278" w:lineRule="exact"/>
        <w:ind w:left="864" w:right="216" w:hanging="504"/>
        <w:textAlignment w:val="baseline"/>
        <w:rPr>
          <w:rFonts w:ascii="Arial" w:eastAsia="Arial" w:hAnsi="Arial"/>
          <w:color w:val="000000"/>
          <w:sz w:val="24"/>
        </w:rPr>
      </w:pPr>
      <w:r>
        <w:rPr>
          <w:rFonts w:ascii="Arial" w:eastAsia="Arial" w:hAnsi="Arial"/>
          <w:color w:val="000000"/>
          <w:sz w:val="24"/>
        </w:rPr>
        <w:t>7.6. public liability insurance with cover (for a single event or a series of related events and in the aggregate) of not less than one million pounds (£1,000,000); and</w:t>
      </w:r>
    </w:p>
    <w:p w14:paraId="485731F1" w14:textId="77777777" w:rsidR="00523AF4" w:rsidRDefault="00EE6B67">
      <w:pPr>
        <w:spacing w:before="117" w:after="9499" w:line="278" w:lineRule="exact"/>
        <w:ind w:left="864" w:right="504" w:hanging="504"/>
        <w:textAlignment w:val="baseline"/>
        <w:rPr>
          <w:rFonts w:ascii="Arial" w:eastAsia="Arial" w:hAnsi="Arial"/>
          <w:color w:val="000000"/>
        </w:rPr>
      </w:pPr>
      <w:r>
        <w:rPr>
          <w:rFonts w:ascii="Arial" w:eastAsia="Arial" w:hAnsi="Arial"/>
          <w:color w:val="000000"/>
        </w:rPr>
        <w:t xml:space="preserve">7.7. </w:t>
      </w:r>
      <w:r>
        <w:rPr>
          <w:rFonts w:ascii="Arial" w:eastAsia="Arial" w:hAnsi="Arial"/>
          <w:color w:val="000000"/>
          <w:sz w:val="24"/>
        </w:rPr>
        <w:t xml:space="preserve">employers’ liability insurance with cover (for a single </w:t>
      </w:r>
      <w:r>
        <w:rPr>
          <w:rFonts w:ascii="Arial" w:eastAsia="Arial" w:hAnsi="Arial"/>
          <w:color w:val="000000"/>
          <w:sz w:val="24"/>
        </w:rPr>
        <w:t>event or a series of related events and in the aggregate) of not less than five million pounds (£5,000,000).</w:t>
      </w:r>
    </w:p>
    <w:p w14:paraId="5423CD01" w14:textId="77777777" w:rsidR="00523AF4" w:rsidRDefault="00523AF4">
      <w:pPr>
        <w:spacing w:before="117" w:after="9499" w:line="278" w:lineRule="exact"/>
        <w:sectPr w:rsidR="00523AF4">
          <w:pgSz w:w="11904" w:h="16838"/>
          <w:pgMar w:top="700" w:right="1421" w:bottom="562" w:left="1445" w:header="720" w:footer="720" w:gutter="0"/>
          <w:cols w:space="720"/>
        </w:sectPr>
      </w:pPr>
    </w:p>
    <w:p w14:paraId="7C7C9320"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522524D1"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97 </w:t>
      </w:r>
      <w:r>
        <w:rPr>
          <w:rFonts w:ascii="Calibri" w:eastAsia="Calibri" w:hAnsi="Calibri"/>
          <w:color w:val="000000"/>
        </w:rPr>
        <w:br/>
      </w:r>
      <w:r>
        <w:rPr>
          <w:rFonts w:ascii="Arial" w:eastAsia="Arial" w:hAnsi="Arial"/>
          <w:color w:val="000000"/>
          <w:sz w:val="20"/>
        </w:rPr>
        <w:t>Model Version: v3.8</w:t>
      </w:r>
    </w:p>
    <w:p w14:paraId="760238DE" w14:textId="77777777" w:rsidR="00523AF4" w:rsidRDefault="00523AF4">
      <w:pPr>
        <w:sectPr w:rsidR="00523AF4">
          <w:type w:val="continuous"/>
          <w:pgSz w:w="11904" w:h="16838"/>
          <w:pgMar w:top="700" w:right="1426" w:bottom="562" w:left="1440" w:header="720" w:footer="720" w:gutter="0"/>
          <w:cols w:space="720"/>
        </w:sectPr>
      </w:pPr>
    </w:p>
    <w:p w14:paraId="4E4C9FC6"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Framework Schedule 6 (Order Form Template and Call-</w:t>
      </w:r>
      <w:r>
        <w:rPr>
          <w:rFonts w:ascii="Arial" w:eastAsia="Arial" w:hAnsi="Arial"/>
          <w:b/>
          <w:color w:val="000000"/>
          <w:sz w:val="20"/>
        </w:rPr>
        <w:t xml:space="preserve">Off Schedules) </w:t>
      </w:r>
      <w:r>
        <w:rPr>
          <w:rFonts w:ascii="Arial" w:eastAsia="Arial" w:hAnsi="Arial"/>
          <w:b/>
          <w:color w:val="000000"/>
          <w:sz w:val="20"/>
        </w:rPr>
        <w:br/>
      </w:r>
      <w:r>
        <w:rPr>
          <w:rFonts w:ascii="Arial" w:eastAsia="Arial" w:hAnsi="Arial"/>
          <w:color w:val="000000"/>
          <w:sz w:val="20"/>
        </w:rPr>
        <w:t>Crown Copyright 2018</w:t>
      </w:r>
    </w:p>
    <w:p w14:paraId="6C9A43F9" w14:textId="77777777" w:rsidR="00523AF4" w:rsidRDefault="00EE6B67">
      <w:pPr>
        <w:spacing w:before="275" w:line="412" w:lineRule="exact"/>
        <w:textAlignment w:val="baseline"/>
        <w:rPr>
          <w:rFonts w:ascii="Arial" w:eastAsia="Arial" w:hAnsi="Arial"/>
          <w:b/>
          <w:color w:val="000000"/>
          <w:sz w:val="32"/>
        </w:rPr>
      </w:pPr>
      <w:r>
        <w:rPr>
          <w:rFonts w:ascii="Arial" w:eastAsia="Arial" w:hAnsi="Arial"/>
          <w:b/>
          <w:color w:val="000000"/>
          <w:sz w:val="32"/>
        </w:rPr>
        <w:t>Joint Schedule 4 (Commercially Sensitive Information</w:t>
      </w:r>
      <w:r>
        <w:rPr>
          <w:rFonts w:ascii="Arial" w:eastAsia="Arial" w:hAnsi="Arial"/>
          <w:b/>
          <w:color w:val="000000"/>
          <w:w w:val="105"/>
          <w:sz w:val="36"/>
        </w:rPr>
        <w:t>)</w:t>
      </w:r>
    </w:p>
    <w:p w14:paraId="752E8783" w14:textId="77777777" w:rsidR="00523AF4" w:rsidRDefault="00EE6B67">
      <w:pPr>
        <w:spacing w:before="410" w:line="252" w:lineRule="exact"/>
        <w:textAlignment w:val="baseline"/>
        <w:rPr>
          <w:rFonts w:ascii="Arial" w:eastAsia="Arial" w:hAnsi="Arial"/>
          <w:b/>
          <w:color w:val="000000"/>
          <w:spacing w:val="2"/>
        </w:rPr>
      </w:pPr>
      <w:r>
        <w:rPr>
          <w:rFonts w:ascii="Arial" w:eastAsia="Arial" w:hAnsi="Arial"/>
          <w:b/>
          <w:color w:val="000000"/>
          <w:spacing w:val="2"/>
        </w:rPr>
        <w:t>1. What is the Commercially Sensitive Information?</w:t>
      </w:r>
    </w:p>
    <w:p w14:paraId="1511A7B3" w14:textId="77777777" w:rsidR="00523AF4" w:rsidRDefault="00EE6B67">
      <w:pPr>
        <w:spacing w:before="120" w:line="276" w:lineRule="exact"/>
        <w:ind w:left="648" w:hanging="432"/>
        <w:jc w:val="both"/>
        <w:textAlignment w:val="baseline"/>
        <w:rPr>
          <w:rFonts w:ascii="Arial" w:eastAsia="Arial" w:hAnsi="Arial"/>
          <w:color w:val="000000"/>
          <w:sz w:val="24"/>
        </w:rPr>
      </w:pPr>
      <w:r>
        <w:rPr>
          <w:rFonts w:ascii="Arial" w:eastAsia="Arial" w:hAnsi="Arial"/>
          <w:color w:val="000000"/>
          <w:sz w:val="24"/>
        </w:rPr>
        <w:t>1.1. In this Schedule the Parties have sought to identify the Supplier's Confidential Information that is genuinely commercially sensitive and the disclosure of which would be the subject of an exemption under the FOIA and the EIRs.</w:t>
      </w:r>
    </w:p>
    <w:p w14:paraId="615B4249" w14:textId="77777777" w:rsidR="00523AF4" w:rsidRDefault="00EE6B67">
      <w:pPr>
        <w:spacing w:before="120" w:line="276" w:lineRule="exact"/>
        <w:ind w:left="648" w:hanging="432"/>
        <w:jc w:val="both"/>
        <w:textAlignment w:val="baseline"/>
        <w:rPr>
          <w:rFonts w:ascii="Arial" w:eastAsia="Arial" w:hAnsi="Arial"/>
          <w:color w:val="000000"/>
          <w:sz w:val="24"/>
        </w:rPr>
      </w:pPr>
      <w:r>
        <w:rPr>
          <w:rFonts w:ascii="Arial" w:eastAsia="Arial" w:hAnsi="Arial"/>
          <w:color w:val="000000"/>
          <w:sz w:val="24"/>
        </w:rPr>
        <w:t>1.2. Where possible, th</w:t>
      </w:r>
      <w:r>
        <w:rPr>
          <w:rFonts w:ascii="Arial" w:eastAsia="Arial" w:hAnsi="Arial"/>
          <w:color w:val="000000"/>
          <w:sz w:val="24"/>
        </w:rPr>
        <w:t>e Parties have sought to identify when any relevant Information will cease to fall into the category of Information to which this Schedule applies in the table below and in the Order Form (which shall be deemed incorporated into the table below).</w:t>
      </w:r>
    </w:p>
    <w:p w14:paraId="050AD692" w14:textId="77777777" w:rsidR="00523AF4" w:rsidRDefault="00EE6B67">
      <w:pPr>
        <w:spacing w:before="120" w:after="470" w:line="276" w:lineRule="exact"/>
        <w:ind w:left="648" w:hanging="432"/>
        <w:jc w:val="both"/>
        <w:textAlignment w:val="baseline"/>
        <w:rPr>
          <w:rFonts w:ascii="Arial" w:eastAsia="Arial" w:hAnsi="Arial"/>
          <w:color w:val="000000"/>
          <w:sz w:val="24"/>
        </w:rPr>
      </w:pPr>
      <w:r>
        <w:rPr>
          <w:rFonts w:ascii="Arial" w:eastAsia="Arial" w:hAnsi="Arial"/>
          <w:color w:val="000000"/>
          <w:sz w:val="24"/>
        </w:rPr>
        <w:t xml:space="preserve">1.3. Without prejudice to the Relevant Authority's obligation to disclose Information in accordance with FOIA or Clause 16 (When you can share information), the Relevant Authority will, in its sole discretion, acting reasonably, seek to apply the relevant </w:t>
      </w:r>
      <w:r>
        <w:rPr>
          <w:rFonts w:ascii="Arial" w:eastAsia="Arial" w:hAnsi="Arial"/>
          <w:color w:val="000000"/>
          <w:sz w:val="24"/>
        </w:rPr>
        <w:t>exemption set out in the FOIA to the following Information:</w:t>
      </w:r>
    </w:p>
    <w:tbl>
      <w:tblPr>
        <w:tblW w:w="0" w:type="auto"/>
        <w:tblInd w:w="1007" w:type="dxa"/>
        <w:tblLayout w:type="fixed"/>
        <w:tblCellMar>
          <w:left w:w="0" w:type="dxa"/>
          <w:right w:w="0" w:type="dxa"/>
        </w:tblCellMar>
        <w:tblLook w:val="0000" w:firstRow="0" w:lastRow="0" w:firstColumn="0" w:lastColumn="0" w:noHBand="0" w:noVBand="0"/>
      </w:tblPr>
      <w:tblGrid>
        <w:gridCol w:w="994"/>
        <w:gridCol w:w="1713"/>
        <w:gridCol w:w="3010"/>
        <w:gridCol w:w="2246"/>
      </w:tblGrid>
      <w:tr w:rsidR="00523AF4" w14:paraId="7C20D070" w14:textId="77777777">
        <w:tblPrEx>
          <w:tblCellMar>
            <w:top w:w="0" w:type="dxa"/>
            <w:bottom w:w="0" w:type="dxa"/>
          </w:tblCellMar>
        </w:tblPrEx>
        <w:trPr>
          <w:trHeight w:hRule="exact" w:val="926"/>
        </w:trPr>
        <w:tc>
          <w:tcPr>
            <w:tcW w:w="994" w:type="dxa"/>
            <w:tcBorders>
              <w:top w:val="single" w:sz="5" w:space="0" w:color="000000"/>
              <w:left w:val="single" w:sz="5" w:space="0" w:color="000000"/>
              <w:bottom w:val="single" w:sz="5" w:space="0" w:color="000000"/>
              <w:right w:val="single" w:sz="5" w:space="0" w:color="000000"/>
            </w:tcBorders>
          </w:tcPr>
          <w:p w14:paraId="0BD64FAC" w14:textId="77777777" w:rsidR="00523AF4" w:rsidRDefault="00EE6B67">
            <w:pPr>
              <w:spacing w:before="260" w:after="386" w:line="275" w:lineRule="exact"/>
              <w:ind w:right="236"/>
              <w:jc w:val="right"/>
              <w:textAlignment w:val="baseline"/>
              <w:rPr>
                <w:rFonts w:ascii="Arial" w:eastAsia="Arial" w:hAnsi="Arial"/>
                <w:b/>
                <w:color w:val="000000"/>
                <w:sz w:val="24"/>
              </w:rPr>
            </w:pPr>
            <w:r>
              <w:rPr>
                <w:rFonts w:ascii="Arial" w:eastAsia="Arial" w:hAnsi="Arial"/>
                <w:b/>
                <w:color w:val="000000"/>
                <w:sz w:val="24"/>
              </w:rPr>
              <w:t>No.</w:t>
            </w:r>
          </w:p>
        </w:tc>
        <w:tc>
          <w:tcPr>
            <w:tcW w:w="1713" w:type="dxa"/>
            <w:tcBorders>
              <w:top w:val="single" w:sz="5" w:space="0" w:color="000000"/>
              <w:left w:val="single" w:sz="5" w:space="0" w:color="000000"/>
              <w:bottom w:val="single" w:sz="5" w:space="0" w:color="000000"/>
              <w:right w:val="single" w:sz="5" w:space="0" w:color="000000"/>
            </w:tcBorders>
          </w:tcPr>
          <w:p w14:paraId="37BB288A" w14:textId="77777777" w:rsidR="00523AF4" w:rsidRDefault="00EE6B67">
            <w:pPr>
              <w:spacing w:before="260" w:after="386" w:line="275" w:lineRule="exact"/>
              <w:ind w:right="523"/>
              <w:jc w:val="right"/>
              <w:textAlignment w:val="baseline"/>
              <w:rPr>
                <w:rFonts w:ascii="Arial" w:eastAsia="Arial" w:hAnsi="Arial"/>
                <w:b/>
                <w:color w:val="000000"/>
                <w:sz w:val="24"/>
              </w:rPr>
            </w:pPr>
            <w:r>
              <w:rPr>
                <w:rFonts w:ascii="Arial" w:eastAsia="Arial" w:hAnsi="Arial"/>
                <w:b/>
                <w:color w:val="000000"/>
                <w:sz w:val="24"/>
              </w:rPr>
              <w:t>Date</w:t>
            </w:r>
          </w:p>
        </w:tc>
        <w:tc>
          <w:tcPr>
            <w:tcW w:w="3010" w:type="dxa"/>
            <w:tcBorders>
              <w:top w:val="single" w:sz="5" w:space="0" w:color="000000"/>
              <w:left w:val="single" w:sz="5" w:space="0" w:color="000000"/>
              <w:bottom w:val="single" w:sz="5" w:space="0" w:color="000000"/>
              <w:right w:val="single" w:sz="5" w:space="0" w:color="000000"/>
            </w:tcBorders>
          </w:tcPr>
          <w:p w14:paraId="220F12AC" w14:textId="77777777" w:rsidR="00523AF4" w:rsidRDefault="00EE6B67">
            <w:pPr>
              <w:spacing w:before="260" w:after="386" w:line="275" w:lineRule="exact"/>
              <w:ind w:right="983"/>
              <w:jc w:val="right"/>
              <w:textAlignment w:val="baseline"/>
              <w:rPr>
                <w:rFonts w:ascii="Arial" w:eastAsia="Arial" w:hAnsi="Arial"/>
                <w:b/>
                <w:color w:val="000000"/>
                <w:sz w:val="24"/>
              </w:rPr>
            </w:pPr>
            <w:r>
              <w:rPr>
                <w:rFonts w:ascii="Arial" w:eastAsia="Arial" w:hAnsi="Arial"/>
                <w:b/>
                <w:color w:val="000000"/>
                <w:sz w:val="24"/>
              </w:rPr>
              <w:t>Item(s)</w:t>
            </w:r>
          </w:p>
        </w:tc>
        <w:tc>
          <w:tcPr>
            <w:tcW w:w="2246" w:type="dxa"/>
            <w:tcBorders>
              <w:top w:val="single" w:sz="5" w:space="0" w:color="000000"/>
              <w:left w:val="single" w:sz="5" w:space="0" w:color="000000"/>
              <w:bottom w:val="single" w:sz="5" w:space="0" w:color="000000"/>
              <w:right w:val="single" w:sz="5" w:space="0" w:color="000000"/>
            </w:tcBorders>
          </w:tcPr>
          <w:p w14:paraId="374C1079" w14:textId="77777777" w:rsidR="00523AF4" w:rsidRDefault="00EE6B67">
            <w:pPr>
              <w:spacing w:before="246" w:after="107" w:line="284" w:lineRule="exact"/>
              <w:jc w:val="center"/>
              <w:textAlignment w:val="baseline"/>
              <w:rPr>
                <w:rFonts w:ascii="Arial" w:eastAsia="Arial" w:hAnsi="Arial"/>
                <w:b/>
                <w:color w:val="000000"/>
                <w:sz w:val="24"/>
              </w:rPr>
            </w:pPr>
            <w:r>
              <w:rPr>
                <w:rFonts w:ascii="Arial" w:eastAsia="Arial" w:hAnsi="Arial"/>
                <w:b/>
                <w:color w:val="000000"/>
                <w:sz w:val="24"/>
              </w:rPr>
              <w:t xml:space="preserve">Duration of </w:t>
            </w:r>
            <w:r>
              <w:rPr>
                <w:rFonts w:ascii="Arial" w:eastAsia="Arial" w:hAnsi="Arial"/>
                <w:b/>
                <w:color w:val="000000"/>
                <w:sz w:val="24"/>
              </w:rPr>
              <w:br/>
              <w:t>Confidentiality</w:t>
            </w:r>
          </w:p>
        </w:tc>
      </w:tr>
      <w:tr w:rsidR="00523AF4" w14:paraId="309F38BF" w14:textId="77777777">
        <w:tblPrEx>
          <w:tblCellMar>
            <w:top w:w="0" w:type="dxa"/>
            <w:bottom w:w="0" w:type="dxa"/>
          </w:tblCellMar>
        </w:tblPrEx>
        <w:trPr>
          <w:trHeight w:hRule="exact" w:val="2367"/>
        </w:trPr>
        <w:tc>
          <w:tcPr>
            <w:tcW w:w="994" w:type="dxa"/>
            <w:tcBorders>
              <w:top w:val="single" w:sz="5" w:space="0" w:color="000000"/>
              <w:left w:val="single" w:sz="5" w:space="0" w:color="000000"/>
              <w:bottom w:val="single" w:sz="5" w:space="0" w:color="000000"/>
              <w:right w:val="single" w:sz="5" w:space="0" w:color="000000"/>
            </w:tcBorders>
          </w:tcPr>
          <w:p w14:paraId="11E95AC4" w14:textId="77777777" w:rsidR="00523AF4" w:rsidRDefault="00EE6B67">
            <w:pPr>
              <w:spacing w:before="252" w:after="1829" w:line="276" w:lineRule="exact"/>
              <w:ind w:right="416"/>
              <w:jc w:val="right"/>
              <w:textAlignment w:val="baseline"/>
              <w:rPr>
                <w:rFonts w:ascii="Arial" w:eastAsia="Arial" w:hAnsi="Arial"/>
                <w:color w:val="000000"/>
                <w:sz w:val="24"/>
              </w:rPr>
            </w:pPr>
            <w:r>
              <w:rPr>
                <w:rFonts w:ascii="Arial" w:eastAsia="Arial" w:hAnsi="Arial"/>
                <w:color w:val="000000"/>
                <w:sz w:val="24"/>
              </w:rPr>
              <w:t>1</w:t>
            </w:r>
          </w:p>
        </w:tc>
        <w:tc>
          <w:tcPr>
            <w:tcW w:w="1713" w:type="dxa"/>
            <w:tcBorders>
              <w:top w:val="single" w:sz="5" w:space="0" w:color="000000"/>
              <w:left w:val="single" w:sz="5" w:space="0" w:color="000000"/>
              <w:bottom w:val="single" w:sz="5" w:space="0" w:color="000000"/>
              <w:right w:val="single" w:sz="5" w:space="0" w:color="000000"/>
            </w:tcBorders>
          </w:tcPr>
          <w:p w14:paraId="404BD144" w14:textId="77777777" w:rsidR="00523AF4" w:rsidRDefault="00EE6B67">
            <w:pPr>
              <w:spacing w:after="1879" w:line="231" w:lineRule="exact"/>
              <w:ind w:left="108"/>
              <w:textAlignment w:val="baseline"/>
              <w:rPr>
                <w:rFonts w:ascii="Arial" w:eastAsia="Arial" w:hAnsi="Arial"/>
                <w:color w:val="000000"/>
              </w:rPr>
            </w:pPr>
            <w:r>
              <w:rPr>
                <w:rFonts w:ascii="Arial" w:eastAsia="Arial" w:hAnsi="Arial"/>
                <w:color w:val="000000"/>
              </w:rPr>
              <w:t>15 September 2022</w:t>
            </w:r>
          </w:p>
        </w:tc>
        <w:tc>
          <w:tcPr>
            <w:tcW w:w="3010" w:type="dxa"/>
            <w:tcBorders>
              <w:top w:val="single" w:sz="5" w:space="0" w:color="000000"/>
              <w:left w:val="single" w:sz="5" w:space="0" w:color="000000"/>
              <w:bottom w:val="single" w:sz="5" w:space="0" w:color="000000"/>
              <w:right w:val="single" w:sz="5" w:space="0" w:color="000000"/>
            </w:tcBorders>
          </w:tcPr>
          <w:p w14:paraId="37A80328" w14:textId="77777777" w:rsidR="00523AF4" w:rsidRDefault="00EE6B67">
            <w:pPr>
              <w:spacing w:line="236" w:lineRule="exact"/>
              <w:ind w:left="144" w:right="144"/>
              <w:jc w:val="both"/>
              <w:textAlignment w:val="baseline"/>
              <w:rPr>
                <w:rFonts w:ascii="Arial" w:eastAsia="Arial" w:hAnsi="Arial"/>
                <w:color w:val="000000"/>
              </w:rPr>
            </w:pPr>
            <w:r>
              <w:rPr>
                <w:rFonts w:ascii="Arial" w:eastAsia="Arial" w:hAnsi="Arial"/>
                <w:color w:val="000000"/>
              </w:rPr>
              <w:t xml:space="preserve">The Supplier’s Pricing strat- egy and/or technical details </w:t>
            </w:r>
            <w:r>
              <w:rPr>
                <w:rFonts w:ascii="Arial" w:eastAsia="Arial" w:hAnsi="Arial"/>
                <w:color w:val="000000"/>
                <w:sz w:val="24"/>
              </w:rPr>
              <w:t xml:space="preserve">except for </w:t>
            </w:r>
            <w:r>
              <w:rPr>
                <w:rFonts w:ascii="Arial" w:eastAsia="Arial" w:hAnsi="Arial"/>
                <w:color w:val="000000"/>
              </w:rPr>
              <w:t>estimated value to be</w:t>
            </w:r>
          </w:p>
          <w:p w14:paraId="438DED1F" w14:textId="77777777" w:rsidR="00523AF4" w:rsidRDefault="00EE6B67">
            <w:pPr>
              <w:spacing w:after="631" w:line="256" w:lineRule="exact"/>
              <w:ind w:left="144"/>
              <w:textAlignment w:val="baseline"/>
              <w:rPr>
                <w:rFonts w:ascii="Arial" w:eastAsia="Arial" w:hAnsi="Arial"/>
                <w:color w:val="000000"/>
              </w:rPr>
            </w:pPr>
            <w:r>
              <w:rPr>
                <w:rFonts w:ascii="Arial" w:eastAsia="Arial" w:hAnsi="Arial"/>
                <w:color w:val="000000"/>
              </w:rPr>
              <w:t>published (without any breakdown or detail of the Supplier’s methodology).</w:t>
            </w:r>
          </w:p>
        </w:tc>
        <w:tc>
          <w:tcPr>
            <w:tcW w:w="2246" w:type="dxa"/>
            <w:tcBorders>
              <w:top w:val="single" w:sz="5" w:space="0" w:color="000000"/>
              <w:left w:val="single" w:sz="5" w:space="0" w:color="000000"/>
              <w:bottom w:val="single" w:sz="5" w:space="0" w:color="000000"/>
              <w:right w:val="single" w:sz="5" w:space="0" w:color="000000"/>
            </w:tcBorders>
          </w:tcPr>
          <w:p w14:paraId="36CEA510" w14:textId="77777777" w:rsidR="00523AF4" w:rsidRDefault="00EE6B67">
            <w:pPr>
              <w:spacing w:after="1879" w:line="231" w:lineRule="exact"/>
              <w:ind w:left="108"/>
              <w:textAlignment w:val="baseline"/>
              <w:rPr>
                <w:rFonts w:ascii="Arial" w:eastAsia="Arial" w:hAnsi="Arial"/>
                <w:color w:val="000000"/>
              </w:rPr>
            </w:pPr>
            <w:r>
              <w:rPr>
                <w:rFonts w:ascii="Arial" w:eastAsia="Arial" w:hAnsi="Arial"/>
                <w:color w:val="000000"/>
              </w:rPr>
              <w:t>Full lifecycle of pro-ject and beyond</w:t>
            </w:r>
          </w:p>
        </w:tc>
      </w:tr>
    </w:tbl>
    <w:p w14:paraId="6750BA5F" w14:textId="77777777" w:rsidR="00523AF4" w:rsidRDefault="00523AF4">
      <w:pPr>
        <w:spacing w:after="5415" w:line="20" w:lineRule="exact"/>
      </w:pPr>
    </w:p>
    <w:p w14:paraId="1F0AB730" w14:textId="77777777" w:rsidR="00523AF4" w:rsidRDefault="00523AF4">
      <w:pPr>
        <w:spacing w:after="5415" w:line="20" w:lineRule="exact"/>
        <w:sectPr w:rsidR="00523AF4">
          <w:pgSz w:w="11904" w:h="16838"/>
          <w:pgMar w:top="700" w:right="1425" w:bottom="562" w:left="1441" w:header="720" w:footer="720" w:gutter="0"/>
          <w:cols w:space="720"/>
        </w:sectPr>
      </w:pPr>
    </w:p>
    <w:p w14:paraId="79227CC2"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3B1913E4"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98 </w:t>
      </w:r>
      <w:r>
        <w:rPr>
          <w:rFonts w:ascii="Calibri" w:eastAsia="Calibri" w:hAnsi="Calibri"/>
          <w:color w:val="000000"/>
        </w:rPr>
        <w:br/>
      </w:r>
      <w:r>
        <w:rPr>
          <w:rFonts w:ascii="Arial" w:eastAsia="Arial" w:hAnsi="Arial"/>
          <w:color w:val="000000"/>
          <w:sz w:val="20"/>
        </w:rPr>
        <w:t>Model Version: v3.8</w:t>
      </w:r>
    </w:p>
    <w:p w14:paraId="4C1CDD95" w14:textId="77777777" w:rsidR="00523AF4" w:rsidRDefault="00523AF4">
      <w:pPr>
        <w:sectPr w:rsidR="00523AF4">
          <w:type w:val="continuous"/>
          <w:pgSz w:w="11904" w:h="16838"/>
          <w:pgMar w:top="700" w:right="1426" w:bottom="562" w:left="1440" w:header="720" w:footer="720" w:gutter="0"/>
          <w:cols w:space="720"/>
        </w:sectPr>
      </w:pPr>
    </w:p>
    <w:p w14:paraId="0A6D691C"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226611B1" w14:textId="77777777" w:rsidR="00523AF4" w:rsidRDefault="00EE6B67">
      <w:pPr>
        <w:spacing w:before="275" w:line="410" w:lineRule="exact"/>
        <w:textAlignment w:val="baseline"/>
        <w:rPr>
          <w:rFonts w:ascii="Arial" w:eastAsia="Arial" w:hAnsi="Arial"/>
          <w:b/>
          <w:color w:val="000000"/>
          <w:spacing w:val="-8"/>
          <w:w w:val="105"/>
          <w:sz w:val="36"/>
        </w:rPr>
      </w:pPr>
      <w:r>
        <w:rPr>
          <w:rFonts w:ascii="Arial" w:eastAsia="Arial" w:hAnsi="Arial"/>
          <w:b/>
          <w:color w:val="000000"/>
          <w:spacing w:val="-8"/>
          <w:w w:val="105"/>
          <w:sz w:val="36"/>
        </w:rPr>
        <w:t>Joint Schedule 5 (Corporate Social Responsibility)</w:t>
      </w:r>
    </w:p>
    <w:p w14:paraId="40C187D2" w14:textId="77777777" w:rsidR="00523AF4" w:rsidRDefault="00EE6B67">
      <w:pPr>
        <w:numPr>
          <w:ilvl w:val="0"/>
          <w:numId w:val="103"/>
        </w:numPr>
        <w:spacing w:before="264" w:line="271" w:lineRule="exact"/>
        <w:textAlignment w:val="baseline"/>
        <w:rPr>
          <w:rFonts w:ascii="Arial" w:eastAsia="Arial" w:hAnsi="Arial"/>
          <w:b/>
          <w:color w:val="000000"/>
          <w:sz w:val="24"/>
        </w:rPr>
      </w:pPr>
      <w:r>
        <w:rPr>
          <w:rFonts w:ascii="Arial" w:eastAsia="Arial" w:hAnsi="Arial"/>
          <w:b/>
          <w:color w:val="000000"/>
          <w:sz w:val="24"/>
        </w:rPr>
        <w:t>What we expect from our Suppliers</w:t>
      </w:r>
    </w:p>
    <w:p w14:paraId="5B8458EE" w14:textId="77777777" w:rsidR="00523AF4" w:rsidRDefault="00EE6B67">
      <w:pPr>
        <w:spacing w:before="252" w:line="275" w:lineRule="exact"/>
        <w:ind w:left="864" w:hanging="504"/>
        <w:textAlignment w:val="baseline"/>
        <w:rPr>
          <w:rFonts w:ascii="Calibri" w:eastAsia="Calibri" w:hAnsi="Calibri"/>
          <w:color w:val="000000"/>
        </w:rPr>
      </w:pPr>
      <w:r>
        <w:rPr>
          <w:rFonts w:ascii="Calibri" w:eastAsia="Calibri" w:hAnsi="Calibri"/>
          <w:color w:val="000000"/>
        </w:rPr>
        <w:t xml:space="preserve">1.1. </w:t>
      </w:r>
      <w:r>
        <w:rPr>
          <w:rFonts w:ascii="Arial" w:eastAsia="Arial" w:hAnsi="Arial"/>
          <w:color w:val="000000"/>
          <w:sz w:val="24"/>
        </w:rPr>
        <w:t xml:space="preserve">In September 2017, HM Government published a Supplier Code of Conduct setting out the standards and behaviours expected of suppliers who work with government, since updated in 2019. </w:t>
      </w:r>
      <w:r>
        <w:rPr>
          <w:rFonts w:ascii="Arial" w:eastAsia="Arial" w:hAnsi="Arial"/>
          <w:color w:val="0000FF"/>
          <w:sz w:val="24"/>
        </w:rPr>
        <w:t>(</w:t>
      </w:r>
      <w:hyperlink r:id="rId18">
        <w:r>
          <w:rPr>
            <w:rFonts w:ascii="Arial" w:eastAsia="Arial" w:hAnsi="Arial"/>
            <w:color w:val="0000FF"/>
            <w:sz w:val="24"/>
            <w:u w:val="single"/>
          </w:rPr>
          <w:t>https://www.gov.uk/government/uploads/system/uploads/attachment_data/fi</w:t>
        </w:r>
      </w:hyperlink>
      <w:r>
        <w:rPr>
          <w:rFonts w:ascii="Arial" w:eastAsia="Arial" w:hAnsi="Arial"/>
          <w:color w:val="0000FF"/>
          <w:sz w:val="24"/>
        </w:rPr>
        <w:t xml:space="preserve"> </w:t>
      </w:r>
      <w:r>
        <w:rPr>
          <w:rFonts w:ascii="Arial" w:eastAsia="Arial" w:hAnsi="Arial"/>
          <w:color w:val="0000FF"/>
          <w:sz w:val="24"/>
          <w:u w:val="single"/>
        </w:rPr>
        <w:t>le/646497/2017-09-13_Official_Sensitive_Supplier_Code_of_Conduct_September_2017.pdf</w:t>
      </w:r>
      <w:r>
        <w:rPr>
          <w:rFonts w:ascii="Arial" w:eastAsia="Arial" w:hAnsi="Arial"/>
          <w:color w:val="0000FF"/>
          <w:sz w:val="24"/>
        </w:rPr>
        <w:t>)</w:t>
      </w:r>
    </w:p>
    <w:p w14:paraId="7F5493E6" w14:textId="77777777" w:rsidR="00523AF4" w:rsidRDefault="00EE6B67">
      <w:pPr>
        <w:spacing w:before="116" w:line="275" w:lineRule="exact"/>
        <w:ind w:left="864" w:hanging="504"/>
        <w:textAlignment w:val="baseline"/>
        <w:rPr>
          <w:rFonts w:ascii="Calibri" w:eastAsia="Calibri" w:hAnsi="Calibri"/>
          <w:color w:val="000000"/>
        </w:rPr>
      </w:pPr>
      <w:r>
        <w:rPr>
          <w:rFonts w:ascii="Calibri" w:eastAsia="Calibri" w:hAnsi="Calibri"/>
          <w:color w:val="000000"/>
        </w:rPr>
        <w:t xml:space="preserve">1.2. </w:t>
      </w:r>
      <w:r>
        <w:rPr>
          <w:rFonts w:ascii="Arial" w:eastAsia="Arial" w:hAnsi="Arial"/>
          <w:color w:val="000000"/>
          <w:sz w:val="24"/>
        </w:rPr>
        <w:t>CCS expects its Suppliers and Subcontractors to meet the standards set out i</w:t>
      </w:r>
      <w:r>
        <w:rPr>
          <w:rFonts w:ascii="Arial" w:eastAsia="Arial" w:hAnsi="Arial"/>
          <w:color w:val="000000"/>
          <w:sz w:val="24"/>
        </w:rPr>
        <w:t>n that Code. In addition, CCS expects its Suppliers and Subcontractors to comply with the Standards set out in this Schedule.</w:t>
      </w:r>
    </w:p>
    <w:p w14:paraId="6ABADEE8" w14:textId="77777777" w:rsidR="00523AF4" w:rsidRDefault="00EE6B67">
      <w:pPr>
        <w:spacing w:before="127" w:line="275" w:lineRule="exact"/>
        <w:ind w:left="864" w:right="288" w:hanging="504"/>
        <w:textAlignment w:val="baseline"/>
        <w:rPr>
          <w:rFonts w:ascii="Calibri" w:eastAsia="Calibri" w:hAnsi="Calibri"/>
          <w:color w:val="000000"/>
        </w:rPr>
      </w:pPr>
      <w:r>
        <w:rPr>
          <w:rFonts w:ascii="Calibri" w:eastAsia="Calibri" w:hAnsi="Calibri"/>
          <w:color w:val="000000"/>
        </w:rPr>
        <w:t xml:space="preserve">1.3. </w:t>
      </w:r>
      <w:r>
        <w:rPr>
          <w:rFonts w:ascii="Arial" w:eastAsia="Arial" w:hAnsi="Arial"/>
          <w:color w:val="000000"/>
          <w:sz w:val="24"/>
        </w:rPr>
        <w:t>The Supplier acknowledges that the Buyer may have additional requirements in relation to corporate social responsibility. The</w:t>
      </w:r>
      <w:r>
        <w:rPr>
          <w:rFonts w:ascii="Arial" w:eastAsia="Arial" w:hAnsi="Arial"/>
          <w:color w:val="000000"/>
          <w:sz w:val="24"/>
        </w:rPr>
        <w:t xml:space="preserve"> Buyer expects that the Supplier and its Subcontractors will comply with such corporate social responsibility requirements as the Buyer may notify to the Supplier from time to time.</w:t>
      </w:r>
    </w:p>
    <w:p w14:paraId="1E0649F8" w14:textId="77777777" w:rsidR="00523AF4" w:rsidRDefault="00EE6B67">
      <w:pPr>
        <w:numPr>
          <w:ilvl w:val="0"/>
          <w:numId w:val="103"/>
        </w:numPr>
        <w:spacing w:before="122" w:line="271" w:lineRule="exact"/>
        <w:textAlignment w:val="baseline"/>
        <w:rPr>
          <w:rFonts w:ascii="Arial" w:eastAsia="Arial" w:hAnsi="Arial"/>
          <w:b/>
          <w:color w:val="000000"/>
          <w:sz w:val="24"/>
        </w:rPr>
      </w:pPr>
      <w:r>
        <w:rPr>
          <w:rFonts w:ascii="Arial" w:eastAsia="Arial" w:hAnsi="Arial"/>
          <w:b/>
          <w:color w:val="000000"/>
          <w:sz w:val="24"/>
        </w:rPr>
        <w:t>Equality and Accessibility</w:t>
      </w:r>
    </w:p>
    <w:p w14:paraId="725060D8" w14:textId="77777777" w:rsidR="00523AF4" w:rsidRDefault="00EE6B67">
      <w:pPr>
        <w:spacing w:before="245" w:line="275" w:lineRule="exact"/>
        <w:ind w:left="864" w:right="288" w:hanging="504"/>
        <w:textAlignment w:val="baseline"/>
        <w:rPr>
          <w:rFonts w:ascii="Calibri" w:eastAsia="Calibri" w:hAnsi="Calibri"/>
          <w:color w:val="000000"/>
        </w:rPr>
      </w:pPr>
      <w:r>
        <w:rPr>
          <w:rFonts w:ascii="Calibri" w:eastAsia="Calibri" w:hAnsi="Calibri"/>
          <w:color w:val="000000"/>
        </w:rPr>
        <w:t xml:space="preserve">2.1. </w:t>
      </w:r>
      <w:r>
        <w:rPr>
          <w:rFonts w:ascii="Arial" w:eastAsia="Arial" w:hAnsi="Arial"/>
          <w:color w:val="000000"/>
          <w:sz w:val="24"/>
        </w:rPr>
        <w:t>In addition to legal obligations, the Supp</w:t>
      </w:r>
      <w:r>
        <w:rPr>
          <w:rFonts w:ascii="Arial" w:eastAsia="Arial" w:hAnsi="Arial"/>
          <w:color w:val="000000"/>
          <w:sz w:val="24"/>
        </w:rPr>
        <w:t>lier shall support CCS and the Buyer in fulfilling its Public Sector Equality duty under S149 of the Equality Act 2010 by ensuring that it fulfils its obligations under each Contract in a way that seeks to:</w:t>
      </w:r>
    </w:p>
    <w:p w14:paraId="10A02FB0" w14:textId="77777777" w:rsidR="00523AF4" w:rsidRDefault="00EE6B67">
      <w:pPr>
        <w:spacing w:before="122" w:line="275" w:lineRule="exact"/>
        <w:ind w:left="2376" w:right="360" w:hanging="648"/>
        <w:textAlignment w:val="baseline"/>
        <w:rPr>
          <w:rFonts w:ascii="Calibri" w:eastAsia="Calibri" w:hAnsi="Calibri"/>
          <w:color w:val="000000"/>
        </w:rPr>
      </w:pPr>
      <w:r>
        <w:rPr>
          <w:rFonts w:ascii="Calibri" w:eastAsia="Calibri" w:hAnsi="Calibri"/>
          <w:color w:val="000000"/>
        </w:rPr>
        <w:t xml:space="preserve">2.1.1. </w:t>
      </w:r>
      <w:r>
        <w:rPr>
          <w:rFonts w:ascii="Arial" w:eastAsia="Arial" w:hAnsi="Arial"/>
          <w:color w:val="000000"/>
          <w:sz w:val="24"/>
        </w:rPr>
        <w:t>eliminate discrimination, harassment or victimisation of any kind; and</w:t>
      </w:r>
    </w:p>
    <w:p w14:paraId="6C523818" w14:textId="77777777" w:rsidR="00523AF4" w:rsidRDefault="00EE6B67">
      <w:pPr>
        <w:spacing w:before="127" w:line="275" w:lineRule="exact"/>
        <w:ind w:left="2376" w:right="288" w:hanging="648"/>
        <w:textAlignment w:val="baseline"/>
        <w:rPr>
          <w:rFonts w:ascii="Calibri" w:eastAsia="Calibri" w:hAnsi="Calibri"/>
          <w:color w:val="000000"/>
        </w:rPr>
      </w:pPr>
      <w:r>
        <w:rPr>
          <w:rFonts w:ascii="Calibri" w:eastAsia="Calibri" w:hAnsi="Calibri"/>
          <w:color w:val="000000"/>
        </w:rPr>
        <w:t xml:space="preserve">2.1.2. </w:t>
      </w:r>
      <w:r>
        <w:rPr>
          <w:rFonts w:ascii="Arial" w:eastAsia="Arial" w:hAnsi="Arial"/>
          <w:color w:val="000000"/>
          <w:sz w:val="24"/>
        </w:rPr>
        <w:t>advance equality of opportunity and good relations between those with a protected characteristic (age, disability, gender reassignment, pregnancy and maternity, race, religion or</w:t>
      </w:r>
      <w:r>
        <w:rPr>
          <w:rFonts w:ascii="Arial" w:eastAsia="Arial" w:hAnsi="Arial"/>
          <w:color w:val="000000"/>
          <w:sz w:val="24"/>
        </w:rPr>
        <w:t xml:space="preserve"> belief, sex, sexual orientation, and marriage and civil partnership) and those who do not share it.</w:t>
      </w:r>
    </w:p>
    <w:p w14:paraId="293EE3A9" w14:textId="77777777" w:rsidR="00523AF4" w:rsidRDefault="00EE6B67">
      <w:pPr>
        <w:numPr>
          <w:ilvl w:val="0"/>
          <w:numId w:val="103"/>
        </w:numPr>
        <w:spacing w:before="122" w:line="271" w:lineRule="exact"/>
        <w:textAlignment w:val="baseline"/>
        <w:rPr>
          <w:rFonts w:ascii="Arial" w:eastAsia="Arial" w:hAnsi="Arial"/>
          <w:b/>
          <w:color w:val="000000"/>
          <w:sz w:val="24"/>
        </w:rPr>
      </w:pPr>
      <w:r>
        <w:rPr>
          <w:rFonts w:ascii="Arial" w:eastAsia="Arial" w:hAnsi="Arial"/>
          <w:b/>
          <w:color w:val="000000"/>
          <w:sz w:val="24"/>
        </w:rPr>
        <w:t>Modern Slavery, Child Labour and Inhumane Treatment</w:t>
      </w:r>
    </w:p>
    <w:p w14:paraId="6CB09672" w14:textId="77777777" w:rsidR="00523AF4" w:rsidRDefault="00EE6B67">
      <w:pPr>
        <w:spacing w:before="245" w:line="275" w:lineRule="exact"/>
        <w:ind w:left="360" w:right="144" w:hanging="360"/>
        <w:textAlignment w:val="baseline"/>
        <w:rPr>
          <w:rFonts w:ascii="Arial" w:eastAsia="Arial" w:hAnsi="Arial"/>
          <w:b/>
          <w:color w:val="000000"/>
          <w:sz w:val="24"/>
        </w:rPr>
      </w:pPr>
      <w:r>
        <w:rPr>
          <w:rFonts w:ascii="Arial" w:eastAsia="Arial" w:hAnsi="Arial"/>
          <w:b/>
          <w:color w:val="000000"/>
          <w:sz w:val="24"/>
        </w:rPr>
        <w:t xml:space="preserve">"Modern Slavery Helpline" </w:t>
      </w:r>
      <w:r>
        <w:rPr>
          <w:rFonts w:ascii="Arial" w:eastAsia="Arial" w:hAnsi="Arial"/>
          <w:color w:val="000000"/>
          <w:sz w:val="24"/>
        </w:rPr>
        <w:t>means the mechanism for reporting suspicion, seeking help or advice and information on the subject of modern slavery available online at</w:t>
      </w:r>
      <w:r>
        <w:rPr>
          <w:rFonts w:ascii="Arial" w:eastAsia="Arial" w:hAnsi="Arial"/>
          <w:color w:val="0000FF"/>
          <w:sz w:val="24"/>
          <w:u w:val="single"/>
        </w:rPr>
        <w:t xml:space="preserve"> </w:t>
      </w:r>
      <w:hyperlink r:id="rId19">
        <w:r>
          <w:rPr>
            <w:rFonts w:ascii="Arial" w:eastAsia="Arial" w:hAnsi="Arial"/>
            <w:color w:val="0000FF"/>
            <w:sz w:val="24"/>
            <w:u w:val="single"/>
          </w:rPr>
          <w:t>https://www.modernslaveryhelpline.org/report</w:t>
        </w:r>
      </w:hyperlink>
      <w:r>
        <w:rPr>
          <w:rFonts w:ascii="Arial" w:eastAsia="Arial" w:hAnsi="Arial"/>
          <w:color w:val="000000"/>
          <w:sz w:val="24"/>
        </w:rPr>
        <w:t xml:space="preserve"> or by tele</w:t>
      </w:r>
      <w:r>
        <w:rPr>
          <w:rFonts w:ascii="Arial" w:eastAsia="Arial" w:hAnsi="Arial"/>
          <w:color w:val="000000"/>
          <w:sz w:val="24"/>
        </w:rPr>
        <w:t>phone on 08000 121 700.</w:t>
      </w:r>
    </w:p>
    <w:p w14:paraId="4D887B44" w14:textId="77777777" w:rsidR="00523AF4" w:rsidRDefault="00EE6B67">
      <w:pPr>
        <w:spacing w:before="141" w:line="275" w:lineRule="exact"/>
        <w:ind w:left="360"/>
        <w:textAlignment w:val="baseline"/>
        <w:rPr>
          <w:rFonts w:ascii="Calibri" w:eastAsia="Calibri" w:hAnsi="Calibri"/>
          <w:color w:val="000000"/>
          <w:spacing w:val="7"/>
        </w:rPr>
      </w:pPr>
      <w:r>
        <w:rPr>
          <w:rFonts w:ascii="Calibri" w:eastAsia="Calibri" w:hAnsi="Calibri"/>
          <w:color w:val="000000"/>
          <w:spacing w:val="7"/>
        </w:rPr>
        <w:t xml:space="preserve">3.1. </w:t>
      </w:r>
      <w:r>
        <w:rPr>
          <w:rFonts w:ascii="Arial" w:eastAsia="Arial" w:hAnsi="Arial"/>
          <w:color w:val="000000"/>
          <w:spacing w:val="7"/>
          <w:sz w:val="24"/>
        </w:rPr>
        <w:t>The Supplier:</w:t>
      </w:r>
    </w:p>
    <w:p w14:paraId="07EDB041" w14:textId="77777777" w:rsidR="00523AF4" w:rsidRDefault="00EE6B67">
      <w:pPr>
        <w:tabs>
          <w:tab w:val="decimal" w:pos="1368"/>
          <w:tab w:val="left" w:pos="1800"/>
        </w:tabs>
        <w:spacing w:before="119" w:line="275" w:lineRule="exact"/>
        <w:ind w:left="864"/>
        <w:textAlignment w:val="baseline"/>
        <w:rPr>
          <w:rFonts w:ascii="Calibri" w:eastAsia="Calibri" w:hAnsi="Calibri"/>
          <w:color w:val="000000"/>
        </w:rPr>
      </w:pPr>
      <w:r>
        <w:rPr>
          <w:rFonts w:ascii="Calibri" w:eastAsia="Calibri" w:hAnsi="Calibri"/>
          <w:color w:val="000000"/>
        </w:rPr>
        <w:tab/>
        <w:t>3.1.1.</w:t>
      </w:r>
      <w:r>
        <w:rPr>
          <w:rFonts w:ascii="Calibri" w:eastAsia="Calibri" w:hAnsi="Calibri"/>
          <w:color w:val="000000"/>
        </w:rPr>
        <w:tab/>
      </w:r>
      <w:r>
        <w:rPr>
          <w:rFonts w:ascii="Arial" w:eastAsia="Arial" w:hAnsi="Arial"/>
          <w:color w:val="000000"/>
          <w:sz w:val="24"/>
        </w:rPr>
        <w:t>shall not use, nor allow its Subcontractors to use forced, bonded or</w:t>
      </w:r>
    </w:p>
    <w:p w14:paraId="448F6B34" w14:textId="77777777" w:rsidR="00523AF4" w:rsidRDefault="00EE6B67">
      <w:pPr>
        <w:spacing w:line="260" w:lineRule="exact"/>
        <w:ind w:left="1800"/>
        <w:textAlignment w:val="baseline"/>
        <w:rPr>
          <w:rFonts w:ascii="Arial" w:eastAsia="Arial" w:hAnsi="Arial"/>
          <w:color w:val="000000"/>
          <w:sz w:val="24"/>
        </w:rPr>
      </w:pPr>
      <w:r>
        <w:rPr>
          <w:rFonts w:ascii="Arial" w:eastAsia="Arial" w:hAnsi="Arial"/>
          <w:color w:val="000000"/>
          <w:sz w:val="24"/>
        </w:rPr>
        <w:t>involuntary prison labour;</w:t>
      </w:r>
    </w:p>
    <w:p w14:paraId="4D108F91" w14:textId="77777777" w:rsidR="00523AF4" w:rsidRDefault="00EE6B67">
      <w:pPr>
        <w:tabs>
          <w:tab w:val="decimal" w:pos="1368"/>
          <w:tab w:val="left" w:pos="1800"/>
        </w:tabs>
        <w:spacing w:before="137" w:line="275" w:lineRule="exact"/>
        <w:ind w:left="864"/>
        <w:textAlignment w:val="baseline"/>
        <w:rPr>
          <w:rFonts w:ascii="Calibri" w:eastAsia="Calibri" w:hAnsi="Calibri"/>
          <w:color w:val="000000"/>
        </w:rPr>
      </w:pPr>
      <w:r>
        <w:rPr>
          <w:rFonts w:ascii="Calibri" w:eastAsia="Calibri" w:hAnsi="Calibri"/>
          <w:color w:val="000000"/>
        </w:rPr>
        <w:tab/>
        <w:t>3.1.2.</w:t>
      </w:r>
      <w:r>
        <w:rPr>
          <w:rFonts w:ascii="Calibri" w:eastAsia="Calibri" w:hAnsi="Calibri"/>
          <w:color w:val="000000"/>
        </w:rPr>
        <w:tab/>
      </w:r>
      <w:r>
        <w:rPr>
          <w:rFonts w:ascii="Arial" w:eastAsia="Arial" w:hAnsi="Arial"/>
          <w:color w:val="000000"/>
          <w:sz w:val="24"/>
        </w:rPr>
        <w:t>shall not require any Supplier Staff or Subcontractor Staff to lodge</w:t>
      </w:r>
    </w:p>
    <w:p w14:paraId="0F609A2D" w14:textId="77777777" w:rsidR="00523AF4" w:rsidRDefault="00EE6B67">
      <w:pPr>
        <w:spacing w:line="267" w:lineRule="exact"/>
        <w:ind w:left="1800" w:right="360"/>
        <w:textAlignment w:val="baseline"/>
        <w:rPr>
          <w:rFonts w:ascii="Arial" w:eastAsia="Arial" w:hAnsi="Arial"/>
          <w:color w:val="000000"/>
          <w:sz w:val="24"/>
        </w:rPr>
      </w:pPr>
      <w:r>
        <w:rPr>
          <w:rFonts w:ascii="Arial" w:eastAsia="Arial" w:hAnsi="Arial"/>
          <w:color w:val="000000"/>
          <w:sz w:val="24"/>
        </w:rPr>
        <w:t>deposits or identify papers with</w:t>
      </w:r>
      <w:r>
        <w:rPr>
          <w:rFonts w:ascii="Arial" w:eastAsia="Arial" w:hAnsi="Arial"/>
          <w:color w:val="000000"/>
          <w:sz w:val="24"/>
        </w:rPr>
        <w:t xml:space="preserve"> the Employer and shall be free to leave their employer after reasonable notice;</w:t>
      </w:r>
    </w:p>
    <w:p w14:paraId="0807646D" w14:textId="77777777" w:rsidR="00523AF4" w:rsidRDefault="00EE6B67">
      <w:pPr>
        <w:tabs>
          <w:tab w:val="decimal" w:pos="1368"/>
          <w:tab w:val="left" w:pos="1800"/>
        </w:tabs>
        <w:spacing w:before="141" w:line="275" w:lineRule="exact"/>
        <w:ind w:left="864"/>
        <w:textAlignment w:val="baseline"/>
        <w:rPr>
          <w:rFonts w:ascii="Calibri" w:eastAsia="Calibri" w:hAnsi="Calibri"/>
          <w:color w:val="000000"/>
        </w:rPr>
      </w:pPr>
      <w:r>
        <w:rPr>
          <w:rFonts w:ascii="Calibri" w:eastAsia="Calibri" w:hAnsi="Calibri"/>
          <w:color w:val="000000"/>
        </w:rPr>
        <w:tab/>
        <w:t>3.1.3.</w:t>
      </w:r>
      <w:r>
        <w:rPr>
          <w:rFonts w:ascii="Calibri" w:eastAsia="Calibri" w:hAnsi="Calibri"/>
          <w:color w:val="000000"/>
        </w:rPr>
        <w:tab/>
      </w:r>
      <w:r>
        <w:rPr>
          <w:rFonts w:ascii="Arial" w:eastAsia="Arial" w:hAnsi="Arial"/>
          <w:color w:val="000000"/>
          <w:sz w:val="24"/>
        </w:rPr>
        <w:t>warrants and represents that it has not been convicted of any</w:t>
      </w:r>
    </w:p>
    <w:p w14:paraId="1EA4664B" w14:textId="77777777" w:rsidR="00523AF4" w:rsidRDefault="00EE6B67">
      <w:pPr>
        <w:spacing w:line="256" w:lineRule="exact"/>
        <w:ind w:right="216"/>
        <w:jc w:val="right"/>
        <w:textAlignment w:val="baseline"/>
        <w:rPr>
          <w:rFonts w:ascii="Arial" w:eastAsia="Arial" w:hAnsi="Arial"/>
          <w:color w:val="000000"/>
          <w:sz w:val="24"/>
        </w:rPr>
      </w:pPr>
      <w:r>
        <w:rPr>
          <w:rFonts w:ascii="Arial" w:eastAsia="Arial" w:hAnsi="Arial"/>
          <w:color w:val="000000"/>
          <w:sz w:val="24"/>
        </w:rPr>
        <w:t>slavery or human trafficking offences anywhere around the world.</w:t>
      </w:r>
    </w:p>
    <w:p w14:paraId="23F503AB" w14:textId="77777777" w:rsidR="00523AF4" w:rsidRDefault="00EE6B67">
      <w:pPr>
        <w:spacing w:before="56" w:line="230" w:lineRule="exact"/>
        <w:textAlignment w:val="baseline"/>
        <w:rPr>
          <w:rFonts w:ascii="Arial" w:eastAsia="Arial" w:hAnsi="Arial"/>
          <w:color w:val="000000"/>
          <w:sz w:val="20"/>
        </w:rPr>
      </w:pPr>
      <w:r>
        <w:rPr>
          <w:rFonts w:ascii="Arial" w:eastAsia="Arial" w:hAnsi="Arial"/>
          <w:color w:val="000000"/>
          <w:sz w:val="20"/>
        </w:rPr>
        <w:t>Framework Ref: RM6203</w:t>
      </w:r>
    </w:p>
    <w:p w14:paraId="099A8859"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99 </w:t>
      </w:r>
      <w:r>
        <w:rPr>
          <w:rFonts w:ascii="Calibri" w:eastAsia="Calibri" w:hAnsi="Calibri"/>
          <w:color w:val="000000"/>
        </w:rPr>
        <w:br/>
      </w:r>
      <w:r>
        <w:rPr>
          <w:rFonts w:ascii="Arial" w:eastAsia="Arial" w:hAnsi="Arial"/>
          <w:color w:val="000000"/>
          <w:sz w:val="20"/>
        </w:rPr>
        <w:t>Model Version: v3.8</w:t>
      </w:r>
    </w:p>
    <w:p w14:paraId="086D6DEA" w14:textId="77777777" w:rsidR="00523AF4" w:rsidRDefault="00523AF4">
      <w:pPr>
        <w:sectPr w:rsidR="00523AF4">
          <w:pgSz w:w="11904" w:h="16838"/>
          <w:pgMar w:top="700" w:right="1433" w:bottom="562" w:left="1433" w:header="720" w:footer="720" w:gutter="0"/>
          <w:cols w:space="720"/>
        </w:sectPr>
      </w:pPr>
    </w:p>
    <w:p w14:paraId="691E6A98"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4EEC3916" w14:textId="77777777" w:rsidR="00523AF4" w:rsidRDefault="00EE6B67">
      <w:pPr>
        <w:tabs>
          <w:tab w:val="decimal" w:pos="1368"/>
          <w:tab w:val="left" w:pos="1800"/>
        </w:tabs>
        <w:spacing w:before="287" w:line="276" w:lineRule="exact"/>
        <w:ind w:left="864"/>
        <w:textAlignment w:val="baseline"/>
        <w:rPr>
          <w:rFonts w:ascii="Calibri" w:eastAsia="Calibri" w:hAnsi="Calibri"/>
          <w:color w:val="000000"/>
        </w:rPr>
      </w:pPr>
      <w:r>
        <w:rPr>
          <w:rFonts w:ascii="Calibri" w:eastAsia="Calibri" w:hAnsi="Calibri"/>
          <w:color w:val="000000"/>
        </w:rPr>
        <w:tab/>
        <w:t>3.1.4.</w:t>
      </w:r>
      <w:r>
        <w:rPr>
          <w:rFonts w:ascii="Calibri" w:eastAsia="Calibri" w:hAnsi="Calibri"/>
          <w:color w:val="000000"/>
        </w:rPr>
        <w:tab/>
      </w:r>
      <w:r>
        <w:rPr>
          <w:rFonts w:ascii="Arial" w:eastAsia="Arial" w:hAnsi="Arial"/>
          <w:color w:val="000000"/>
          <w:sz w:val="24"/>
        </w:rPr>
        <w:t>warrants that to the best of its knowledge it is not currently under</w:t>
      </w:r>
    </w:p>
    <w:p w14:paraId="5756E219" w14:textId="77777777" w:rsidR="00523AF4" w:rsidRDefault="00EE6B67">
      <w:pPr>
        <w:spacing w:line="269" w:lineRule="exact"/>
        <w:ind w:left="1800"/>
        <w:textAlignment w:val="baseline"/>
        <w:rPr>
          <w:rFonts w:ascii="Arial" w:eastAsia="Arial" w:hAnsi="Arial"/>
          <w:color w:val="000000"/>
          <w:sz w:val="24"/>
        </w:rPr>
      </w:pPr>
      <w:r>
        <w:rPr>
          <w:rFonts w:ascii="Arial" w:eastAsia="Arial" w:hAnsi="Arial"/>
          <w:color w:val="000000"/>
          <w:sz w:val="24"/>
        </w:rPr>
        <w:t xml:space="preserve">investigation, inquiry or enforcement proceedings in relation to any allegation of slavery </w:t>
      </w:r>
      <w:r>
        <w:rPr>
          <w:rFonts w:ascii="Arial" w:eastAsia="Arial" w:hAnsi="Arial"/>
          <w:color w:val="000000"/>
          <w:sz w:val="24"/>
        </w:rPr>
        <w:t>or human trafficking offenses anywhere around the world.</w:t>
      </w:r>
    </w:p>
    <w:p w14:paraId="3B2CC282" w14:textId="77777777" w:rsidR="00523AF4" w:rsidRDefault="00EE6B67">
      <w:pPr>
        <w:tabs>
          <w:tab w:val="decimal" w:pos="1368"/>
          <w:tab w:val="left" w:pos="1800"/>
        </w:tabs>
        <w:spacing w:before="141" w:line="276" w:lineRule="exact"/>
        <w:ind w:left="864"/>
        <w:textAlignment w:val="baseline"/>
        <w:rPr>
          <w:rFonts w:ascii="Calibri" w:eastAsia="Calibri" w:hAnsi="Calibri"/>
          <w:color w:val="000000"/>
        </w:rPr>
      </w:pPr>
      <w:r>
        <w:rPr>
          <w:rFonts w:ascii="Calibri" w:eastAsia="Calibri" w:hAnsi="Calibri"/>
          <w:color w:val="000000"/>
        </w:rPr>
        <w:tab/>
        <w:t>3.1.5.</w:t>
      </w:r>
      <w:r>
        <w:rPr>
          <w:rFonts w:ascii="Calibri" w:eastAsia="Calibri" w:hAnsi="Calibri"/>
          <w:color w:val="000000"/>
        </w:rPr>
        <w:tab/>
      </w:r>
      <w:r>
        <w:rPr>
          <w:rFonts w:ascii="Arial" w:eastAsia="Arial" w:hAnsi="Arial"/>
          <w:color w:val="000000"/>
          <w:sz w:val="24"/>
        </w:rPr>
        <w:t>shall make reasonable enquires to ensure that its officers,</w:t>
      </w:r>
    </w:p>
    <w:p w14:paraId="3F2EBE82" w14:textId="77777777" w:rsidR="00523AF4" w:rsidRDefault="00EE6B67">
      <w:pPr>
        <w:spacing w:line="267" w:lineRule="exact"/>
        <w:ind w:left="1800" w:right="144"/>
        <w:textAlignment w:val="baseline"/>
        <w:rPr>
          <w:rFonts w:ascii="Arial" w:eastAsia="Arial" w:hAnsi="Arial"/>
          <w:color w:val="000000"/>
          <w:sz w:val="24"/>
        </w:rPr>
      </w:pPr>
      <w:r>
        <w:rPr>
          <w:rFonts w:ascii="Arial" w:eastAsia="Arial" w:hAnsi="Arial"/>
          <w:color w:val="000000"/>
          <w:sz w:val="24"/>
        </w:rPr>
        <w:t>employees and Subcontractors have not been convicted of slavery or human trafficking offenses anywhere around the world.</w:t>
      </w:r>
    </w:p>
    <w:p w14:paraId="7F4F4D6D" w14:textId="77777777" w:rsidR="00523AF4" w:rsidRDefault="00EE6B67">
      <w:pPr>
        <w:tabs>
          <w:tab w:val="decimal" w:pos="1368"/>
          <w:tab w:val="left" w:pos="1800"/>
        </w:tabs>
        <w:spacing w:before="135" w:line="276" w:lineRule="exact"/>
        <w:ind w:left="864"/>
        <w:textAlignment w:val="baseline"/>
        <w:rPr>
          <w:rFonts w:ascii="Calibri" w:eastAsia="Calibri" w:hAnsi="Calibri"/>
          <w:color w:val="000000"/>
        </w:rPr>
      </w:pPr>
      <w:r>
        <w:rPr>
          <w:rFonts w:ascii="Calibri" w:eastAsia="Calibri" w:hAnsi="Calibri"/>
          <w:color w:val="000000"/>
        </w:rPr>
        <w:tab/>
        <w:t>3.1.6.</w:t>
      </w:r>
      <w:r>
        <w:rPr>
          <w:rFonts w:ascii="Calibri" w:eastAsia="Calibri" w:hAnsi="Calibri"/>
          <w:color w:val="000000"/>
        </w:rPr>
        <w:tab/>
      </w:r>
      <w:r>
        <w:rPr>
          <w:rFonts w:ascii="Arial" w:eastAsia="Arial" w:hAnsi="Arial"/>
          <w:color w:val="000000"/>
          <w:sz w:val="24"/>
        </w:rPr>
        <w:t>sh</w:t>
      </w:r>
      <w:r>
        <w:rPr>
          <w:rFonts w:ascii="Arial" w:eastAsia="Arial" w:hAnsi="Arial"/>
          <w:color w:val="000000"/>
          <w:sz w:val="24"/>
        </w:rPr>
        <w:t>all have and maintain throughout the term of each Contract its</w:t>
      </w:r>
    </w:p>
    <w:p w14:paraId="205A4463" w14:textId="77777777" w:rsidR="00523AF4" w:rsidRDefault="00EE6B67">
      <w:pPr>
        <w:spacing w:line="271" w:lineRule="exact"/>
        <w:ind w:left="1800" w:right="648"/>
        <w:textAlignment w:val="baseline"/>
        <w:rPr>
          <w:rFonts w:ascii="Arial" w:eastAsia="Arial" w:hAnsi="Arial"/>
          <w:color w:val="000000"/>
          <w:sz w:val="24"/>
        </w:rPr>
      </w:pPr>
      <w:r>
        <w:rPr>
          <w:rFonts w:ascii="Arial" w:eastAsia="Arial" w:hAnsi="Arial"/>
          <w:color w:val="000000"/>
          <w:sz w:val="24"/>
        </w:rPr>
        <w:t>own policies and procedures to ensure its compliance with the Modern Slavery Act and include in its contracts with its Subcontractors anti-slavery and human trafficking provisions;</w:t>
      </w:r>
    </w:p>
    <w:p w14:paraId="41FE521F" w14:textId="77777777" w:rsidR="00523AF4" w:rsidRDefault="00EE6B67">
      <w:pPr>
        <w:tabs>
          <w:tab w:val="decimal" w:pos="1368"/>
          <w:tab w:val="left" w:pos="1800"/>
        </w:tabs>
        <w:spacing w:before="135" w:line="276" w:lineRule="exact"/>
        <w:ind w:left="864"/>
        <w:textAlignment w:val="baseline"/>
        <w:rPr>
          <w:rFonts w:ascii="Calibri" w:eastAsia="Calibri" w:hAnsi="Calibri"/>
          <w:color w:val="000000"/>
        </w:rPr>
      </w:pPr>
      <w:r>
        <w:rPr>
          <w:rFonts w:ascii="Calibri" w:eastAsia="Calibri" w:hAnsi="Calibri"/>
          <w:color w:val="000000"/>
        </w:rPr>
        <w:tab/>
        <w:t>3.1.7.</w:t>
      </w:r>
      <w:r>
        <w:rPr>
          <w:rFonts w:ascii="Calibri" w:eastAsia="Calibri" w:hAnsi="Calibri"/>
          <w:color w:val="000000"/>
        </w:rPr>
        <w:tab/>
      </w:r>
      <w:r>
        <w:rPr>
          <w:rFonts w:ascii="Arial" w:eastAsia="Arial" w:hAnsi="Arial"/>
          <w:color w:val="000000"/>
          <w:sz w:val="24"/>
        </w:rPr>
        <w:t>shal</w:t>
      </w:r>
      <w:r>
        <w:rPr>
          <w:rFonts w:ascii="Arial" w:eastAsia="Arial" w:hAnsi="Arial"/>
          <w:color w:val="000000"/>
          <w:sz w:val="24"/>
        </w:rPr>
        <w:t>l implement due diligence procedures to ensure that there is no</w:t>
      </w:r>
    </w:p>
    <w:p w14:paraId="54A14607" w14:textId="77777777" w:rsidR="00523AF4" w:rsidRDefault="00EE6B67">
      <w:pPr>
        <w:spacing w:line="267" w:lineRule="exact"/>
        <w:ind w:left="1800" w:right="1080"/>
        <w:textAlignment w:val="baseline"/>
        <w:rPr>
          <w:rFonts w:ascii="Arial" w:eastAsia="Arial" w:hAnsi="Arial"/>
          <w:color w:val="000000"/>
          <w:sz w:val="24"/>
        </w:rPr>
      </w:pPr>
      <w:r>
        <w:rPr>
          <w:rFonts w:ascii="Arial" w:eastAsia="Arial" w:hAnsi="Arial"/>
          <w:color w:val="000000"/>
          <w:sz w:val="24"/>
        </w:rPr>
        <w:t>slavery or human trafficking in any part of its supply chain performing obligations under a Contract;</w:t>
      </w:r>
    </w:p>
    <w:p w14:paraId="4A08616B" w14:textId="77777777" w:rsidR="00523AF4" w:rsidRDefault="00EE6B67">
      <w:pPr>
        <w:tabs>
          <w:tab w:val="decimal" w:pos="1368"/>
          <w:tab w:val="left" w:pos="1800"/>
        </w:tabs>
        <w:spacing w:before="141" w:line="276" w:lineRule="exact"/>
        <w:ind w:left="864"/>
        <w:textAlignment w:val="baseline"/>
        <w:rPr>
          <w:rFonts w:ascii="Calibri" w:eastAsia="Calibri" w:hAnsi="Calibri"/>
          <w:color w:val="000000"/>
        </w:rPr>
      </w:pPr>
      <w:r>
        <w:rPr>
          <w:rFonts w:ascii="Calibri" w:eastAsia="Calibri" w:hAnsi="Calibri"/>
          <w:color w:val="000000"/>
        </w:rPr>
        <w:tab/>
        <w:t>3.1.8.</w:t>
      </w:r>
      <w:r>
        <w:rPr>
          <w:rFonts w:ascii="Calibri" w:eastAsia="Calibri" w:hAnsi="Calibri"/>
          <w:color w:val="000000"/>
        </w:rPr>
        <w:tab/>
      </w:r>
      <w:r>
        <w:rPr>
          <w:rFonts w:ascii="Arial" w:eastAsia="Arial" w:hAnsi="Arial"/>
          <w:color w:val="000000"/>
          <w:sz w:val="24"/>
        </w:rPr>
        <w:t>shall prepare and deliver to CCS, an annual slavery and human</w:t>
      </w:r>
    </w:p>
    <w:p w14:paraId="3E8E2EC5" w14:textId="77777777" w:rsidR="00523AF4" w:rsidRDefault="00EE6B67">
      <w:pPr>
        <w:spacing w:line="271" w:lineRule="exact"/>
        <w:ind w:left="1800" w:right="72"/>
        <w:textAlignment w:val="baseline"/>
        <w:rPr>
          <w:rFonts w:ascii="Arial" w:eastAsia="Arial" w:hAnsi="Arial"/>
          <w:color w:val="000000"/>
          <w:sz w:val="24"/>
        </w:rPr>
      </w:pPr>
      <w:r>
        <w:rPr>
          <w:rFonts w:ascii="Arial" w:eastAsia="Arial" w:hAnsi="Arial"/>
          <w:color w:val="000000"/>
          <w:sz w:val="24"/>
        </w:rPr>
        <w:t>trafficking report setting out the steps it has taken to ensure that slavery and hum</w:t>
      </w:r>
      <w:r>
        <w:rPr>
          <w:rFonts w:ascii="Arial" w:eastAsia="Arial" w:hAnsi="Arial"/>
          <w:color w:val="000000"/>
          <w:sz w:val="24"/>
        </w:rPr>
        <w:t>an trafficking is not taking place in any of its supply chains or in any part of its business with its annual certification of compliance with Paragraph 3;</w:t>
      </w:r>
    </w:p>
    <w:p w14:paraId="6FA520CB" w14:textId="77777777" w:rsidR="00523AF4" w:rsidRDefault="00EE6B67">
      <w:pPr>
        <w:tabs>
          <w:tab w:val="decimal" w:pos="1368"/>
          <w:tab w:val="left" w:pos="1800"/>
        </w:tabs>
        <w:spacing w:before="135" w:line="276" w:lineRule="exact"/>
        <w:ind w:left="864"/>
        <w:textAlignment w:val="baseline"/>
        <w:rPr>
          <w:rFonts w:ascii="Calibri" w:eastAsia="Calibri" w:hAnsi="Calibri"/>
          <w:color w:val="000000"/>
        </w:rPr>
      </w:pPr>
      <w:r>
        <w:rPr>
          <w:rFonts w:ascii="Calibri" w:eastAsia="Calibri" w:hAnsi="Calibri"/>
          <w:color w:val="000000"/>
        </w:rPr>
        <w:tab/>
        <w:t>3.1.9.</w:t>
      </w:r>
      <w:r>
        <w:rPr>
          <w:rFonts w:ascii="Calibri" w:eastAsia="Calibri" w:hAnsi="Calibri"/>
          <w:color w:val="000000"/>
        </w:rPr>
        <w:tab/>
      </w:r>
      <w:r>
        <w:rPr>
          <w:rFonts w:ascii="Arial" w:eastAsia="Arial" w:hAnsi="Arial"/>
          <w:color w:val="000000"/>
          <w:sz w:val="24"/>
        </w:rPr>
        <w:t>shall not use, nor allow its employees or Subcontractors to use</w:t>
      </w:r>
    </w:p>
    <w:p w14:paraId="2CE7F4CC" w14:textId="77777777" w:rsidR="00523AF4" w:rsidRDefault="00EE6B67">
      <w:pPr>
        <w:spacing w:line="271" w:lineRule="exact"/>
        <w:ind w:left="1800" w:right="72"/>
        <w:textAlignment w:val="baseline"/>
        <w:rPr>
          <w:rFonts w:ascii="Arial" w:eastAsia="Arial" w:hAnsi="Arial"/>
          <w:color w:val="000000"/>
          <w:sz w:val="24"/>
        </w:rPr>
      </w:pPr>
      <w:r>
        <w:rPr>
          <w:rFonts w:ascii="Arial" w:eastAsia="Arial" w:hAnsi="Arial"/>
          <w:color w:val="000000"/>
          <w:sz w:val="24"/>
        </w:rPr>
        <w:t>physical abuse or discipline</w:t>
      </w:r>
      <w:r>
        <w:rPr>
          <w:rFonts w:ascii="Arial" w:eastAsia="Arial" w:hAnsi="Arial"/>
          <w:color w:val="000000"/>
          <w:sz w:val="24"/>
        </w:rPr>
        <w:t>, the threat of physical abuse, sexual or other harassment and verbal abuse or other forms of intimidation of its employees or Subcontractors;</w:t>
      </w:r>
    </w:p>
    <w:p w14:paraId="59A7030F" w14:textId="77777777" w:rsidR="00523AF4" w:rsidRDefault="00EE6B67">
      <w:pPr>
        <w:spacing w:before="120" w:line="276" w:lineRule="exact"/>
        <w:ind w:left="1800" w:right="936" w:hanging="936"/>
        <w:textAlignment w:val="baseline"/>
        <w:rPr>
          <w:rFonts w:ascii="Calibri" w:eastAsia="Calibri" w:hAnsi="Calibri"/>
          <w:color w:val="000000"/>
        </w:rPr>
      </w:pPr>
      <w:r>
        <w:rPr>
          <w:rFonts w:ascii="Calibri" w:eastAsia="Calibri" w:hAnsi="Calibri"/>
          <w:color w:val="000000"/>
        </w:rPr>
        <w:t xml:space="preserve">3.1.10. </w:t>
      </w:r>
      <w:r>
        <w:rPr>
          <w:rFonts w:ascii="Arial" w:eastAsia="Arial" w:hAnsi="Arial"/>
          <w:color w:val="000000"/>
          <w:sz w:val="24"/>
        </w:rPr>
        <w:t>shall not use or allow child or slave labour to be used by its Subcontractors;</w:t>
      </w:r>
    </w:p>
    <w:p w14:paraId="772D4531" w14:textId="77777777" w:rsidR="00523AF4" w:rsidRDefault="00EE6B67">
      <w:pPr>
        <w:spacing w:before="117" w:line="276" w:lineRule="exact"/>
        <w:ind w:left="1800" w:right="288" w:hanging="936"/>
        <w:textAlignment w:val="baseline"/>
        <w:rPr>
          <w:rFonts w:ascii="Calibri" w:eastAsia="Calibri" w:hAnsi="Calibri"/>
          <w:color w:val="000000"/>
        </w:rPr>
      </w:pPr>
      <w:r>
        <w:rPr>
          <w:rFonts w:ascii="Calibri" w:eastAsia="Calibri" w:hAnsi="Calibri"/>
          <w:color w:val="000000"/>
        </w:rPr>
        <w:t xml:space="preserve">3.1.11. </w:t>
      </w:r>
      <w:r>
        <w:rPr>
          <w:rFonts w:ascii="Arial" w:eastAsia="Arial" w:hAnsi="Arial"/>
          <w:color w:val="000000"/>
          <w:sz w:val="24"/>
        </w:rPr>
        <w:t>shall report the discovery or suspicion of any slavery or trafficking by it or its Subcontractors to CCS, the Buyer and Modern Slavery Helpline.</w:t>
      </w:r>
    </w:p>
    <w:p w14:paraId="1EC4547A" w14:textId="77777777" w:rsidR="00523AF4" w:rsidRDefault="00EE6B67">
      <w:pPr>
        <w:spacing w:before="127" w:line="290" w:lineRule="exact"/>
        <w:textAlignment w:val="baseline"/>
        <w:rPr>
          <w:rFonts w:ascii="Calibri" w:eastAsia="Calibri" w:hAnsi="Calibri"/>
          <w:color w:val="000000"/>
          <w:spacing w:val="11"/>
        </w:rPr>
      </w:pPr>
      <w:r>
        <w:rPr>
          <w:rFonts w:ascii="Calibri" w:eastAsia="Calibri" w:hAnsi="Calibri"/>
          <w:color w:val="000000"/>
          <w:spacing w:val="11"/>
        </w:rPr>
        <w:t xml:space="preserve">4. </w:t>
      </w:r>
      <w:r>
        <w:rPr>
          <w:rFonts w:ascii="Arial" w:eastAsia="Arial" w:hAnsi="Arial"/>
          <w:b/>
          <w:color w:val="000000"/>
          <w:spacing w:val="11"/>
          <w:sz w:val="24"/>
        </w:rPr>
        <w:t>Income Security</w:t>
      </w:r>
    </w:p>
    <w:p w14:paraId="6CE9808B" w14:textId="77777777" w:rsidR="00523AF4" w:rsidRDefault="00EE6B67">
      <w:pPr>
        <w:spacing w:before="237" w:line="276" w:lineRule="exact"/>
        <w:ind w:left="432"/>
        <w:textAlignment w:val="baseline"/>
        <w:rPr>
          <w:rFonts w:ascii="Calibri" w:eastAsia="Calibri" w:hAnsi="Calibri"/>
          <w:color w:val="000000"/>
          <w:spacing w:val="2"/>
        </w:rPr>
      </w:pPr>
      <w:r>
        <w:rPr>
          <w:rFonts w:ascii="Calibri" w:eastAsia="Calibri" w:hAnsi="Calibri"/>
          <w:color w:val="000000"/>
          <w:spacing w:val="2"/>
        </w:rPr>
        <w:t xml:space="preserve">4.1. </w:t>
      </w:r>
      <w:r>
        <w:rPr>
          <w:rFonts w:ascii="Arial" w:eastAsia="Arial" w:hAnsi="Arial"/>
          <w:color w:val="000000"/>
          <w:spacing w:val="2"/>
          <w:sz w:val="24"/>
        </w:rPr>
        <w:t>The Supplier shall:</w:t>
      </w:r>
    </w:p>
    <w:p w14:paraId="54F5457D" w14:textId="77777777" w:rsidR="00523AF4" w:rsidRDefault="00EE6B67">
      <w:pPr>
        <w:spacing w:before="105" w:line="276" w:lineRule="exact"/>
        <w:ind w:left="2376" w:right="72" w:hanging="576"/>
        <w:textAlignment w:val="baseline"/>
        <w:rPr>
          <w:rFonts w:ascii="Calibri" w:eastAsia="Calibri" w:hAnsi="Calibri"/>
          <w:color w:val="000000"/>
        </w:rPr>
      </w:pPr>
      <w:r>
        <w:rPr>
          <w:rFonts w:ascii="Calibri" w:eastAsia="Calibri" w:hAnsi="Calibri"/>
          <w:color w:val="000000"/>
        </w:rPr>
        <w:t xml:space="preserve">4.1.1. </w:t>
      </w:r>
      <w:r>
        <w:rPr>
          <w:rFonts w:ascii="Arial" w:eastAsia="Arial" w:hAnsi="Arial"/>
          <w:color w:val="000000"/>
          <w:sz w:val="24"/>
        </w:rPr>
        <w:t>ensure that that all wages and benefits paid for a standard working week meet, at a minimum, national legal standards in the country of employment;</w:t>
      </w:r>
    </w:p>
    <w:p w14:paraId="6077A2F3" w14:textId="77777777" w:rsidR="00523AF4" w:rsidRDefault="00EE6B67">
      <w:pPr>
        <w:spacing w:before="117" w:line="276" w:lineRule="exact"/>
        <w:ind w:left="2376" w:right="72" w:hanging="576"/>
        <w:textAlignment w:val="baseline"/>
        <w:rPr>
          <w:rFonts w:ascii="Calibri" w:eastAsia="Calibri" w:hAnsi="Calibri"/>
          <w:color w:val="000000"/>
        </w:rPr>
      </w:pPr>
      <w:r>
        <w:rPr>
          <w:rFonts w:ascii="Calibri" w:eastAsia="Calibri" w:hAnsi="Calibri"/>
          <w:color w:val="000000"/>
        </w:rPr>
        <w:t xml:space="preserve">4.1.2. </w:t>
      </w:r>
      <w:r>
        <w:rPr>
          <w:rFonts w:ascii="Arial" w:eastAsia="Arial" w:hAnsi="Arial"/>
          <w:color w:val="000000"/>
          <w:sz w:val="24"/>
        </w:rPr>
        <w:t xml:space="preserve">ensure that all Supplier Staff are provided with written and understandable Information about their employment conditions in respect of wages before they enter employment and about the particulars of their wages for the pay period concerned each time that </w:t>
      </w:r>
      <w:r>
        <w:rPr>
          <w:rFonts w:ascii="Arial" w:eastAsia="Arial" w:hAnsi="Arial"/>
          <w:color w:val="000000"/>
          <w:sz w:val="24"/>
        </w:rPr>
        <w:t>they are paid;</w:t>
      </w:r>
    </w:p>
    <w:p w14:paraId="68B33C9C" w14:textId="77777777" w:rsidR="00523AF4" w:rsidRDefault="00EE6B67">
      <w:pPr>
        <w:spacing w:before="141" w:line="276" w:lineRule="exact"/>
        <w:ind w:left="1800"/>
        <w:textAlignment w:val="baseline"/>
        <w:rPr>
          <w:rFonts w:ascii="Calibri" w:eastAsia="Calibri" w:hAnsi="Calibri"/>
          <w:color w:val="000000"/>
          <w:spacing w:val="1"/>
        </w:rPr>
      </w:pPr>
      <w:r>
        <w:rPr>
          <w:rFonts w:ascii="Calibri" w:eastAsia="Calibri" w:hAnsi="Calibri"/>
          <w:color w:val="000000"/>
          <w:spacing w:val="1"/>
        </w:rPr>
        <w:t xml:space="preserve">4.1.3. </w:t>
      </w:r>
      <w:r>
        <w:rPr>
          <w:rFonts w:ascii="Arial" w:eastAsia="Arial" w:hAnsi="Arial"/>
          <w:color w:val="000000"/>
          <w:spacing w:val="1"/>
          <w:sz w:val="24"/>
        </w:rPr>
        <w:t>not make deductions from wages:</w:t>
      </w:r>
    </w:p>
    <w:p w14:paraId="3F2921EF" w14:textId="77777777" w:rsidR="00523AF4" w:rsidRDefault="00EE6B67">
      <w:pPr>
        <w:spacing w:before="117" w:line="276" w:lineRule="exact"/>
        <w:ind w:left="2088"/>
        <w:textAlignment w:val="baseline"/>
        <w:rPr>
          <w:rFonts w:ascii="Calibri" w:eastAsia="Calibri" w:hAnsi="Calibri"/>
          <w:color w:val="000000"/>
        </w:rPr>
      </w:pPr>
      <w:r>
        <w:rPr>
          <w:rFonts w:ascii="Calibri" w:eastAsia="Calibri" w:hAnsi="Calibri"/>
          <w:color w:val="000000"/>
        </w:rPr>
        <w:t xml:space="preserve">4.1.3.1. </w:t>
      </w:r>
      <w:r>
        <w:rPr>
          <w:rFonts w:ascii="Arial" w:eastAsia="Arial" w:hAnsi="Arial"/>
          <w:color w:val="000000"/>
          <w:sz w:val="24"/>
        </w:rPr>
        <w:t>as a disciplinary measure</w:t>
      </w:r>
    </w:p>
    <w:p w14:paraId="2807B1EE" w14:textId="77777777" w:rsidR="00523AF4" w:rsidRDefault="00EE6B67">
      <w:pPr>
        <w:spacing w:before="123" w:line="276" w:lineRule="exact"/>
        <w:jc w:val="center"/>
        <w:textAlignment w:val="baseline"/>
        <w:rPr>
          <w:rFonts w:ascii="Calibri" w:eastAsia="Calibri" w:hAnsi="Calibri"/>
          <w:color w:val="000000"/>
        </w:rPr>
      </w:pPr>
      <w:r>
        <w:rPr>
          <w:rFonts w:ascii="Calibri" w:eastAsia="Calibri" w:hAnsi="Calibri"/>
          <w:color w:val="000000"/>
        </w:rPr>
        <w:t xml:space="preserve">4.1.3.2. </w:t>
      </w:r>
      <w:r>
        <w:rPr>
          <w:rFonts w:ascii="Arial" w:eastAsia="Arial" w:hAnsi="Arial"/>
          <w:color w:val="000000"/>
          <w:sz w:val="24"/>
        </w:rPr>
        <w:t>except where permitted by law; or</w:t>
      </w:r>
    </w:p>
    <w:p w14:paraId="4A41C4B6" w14:textId="77777777" w:rsidR="00523AF4" w:rsidRDefault="00EE6B67">
      <w:pPr>
        <w:spacing w:before="117" w:line="276" w:lineRule="exact"/>
        <w:ind w:right="252"/>
        <w:jc w:val="right"/>
        <w:textAlignment w:val="baseline"/>
        <w:rPr>
          <w:rFonts w:ascii="Calibri" w:eastAsia="Calibri" w:hAnsi="Calibri"/>
          <w:color w:val="000000"/>
        </w:rPr>
      </w:pPr>
      <w:r>
        <w:rPr>
          <w:rFonts w:ascii="Calibri" w:eastAsia="Calibri" w:hAnsi="Calibri"/>
          <w:color w:val="000000"/>
        </w:rPr>
        <w:t xml:space="preserve">4.1.3.3. </w:t>
      </w:r>
      <w:r>
        <w:rPr>
          <w:rFonts w:ascii="Arial" w:eastAsia="Arial" w:hAnsi="Arial"/>
          <w:color w:val="000000"/>
          <w:sz w:val="24"/>
        </w:rPr>
        <w:t>without expressed permission of the worker concerned;</w:t>
      </w:r>
    </w:p>
    <w:p w14:paraId="58245E5F" w14:textId="77777777" w:rsidR="00523AF4" w:rsidRDefault="00EE6B67">
      <w:pPr>
        <w:spacing w:before="163" w:line="230" w:lineRule="exact"/>
        <w:textAlignment w:val="baseline"/>
        <w:rPr>
          <w:rFonts w:ascii="Arial" w:eastAsia="Arial" w:hAnsi="Arial"/>
          <w:color w:val="000000"/>
          <w:sz w:val="20"/>
        </w:rPr>
      </w:pPr>
      <w:r>
        <w:rPr>
          <w:rFonts w:ascii="Arial" w:eastAsia="Arial" w:hAnsi="Arial"/>
          <w:color w:val="000000"/>
          <w:sz w:val="20"/>
        </w:rPr>
        <w:t>Framework Ref: RM6203</w:t>
      </w:r>
    </w:p>
    <w:p w14:paraId="06453DB4"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100 </w:t>
      </w:r>
      <w:r>
        <w:rPr>
          <w:rFonts w:ascii="Calibri" w:eastAsia="Calibri" w:hAnsi="Calibri"/>
          <w:color w:val="000000"/>
        </w:rPr>
        <w:br/>
      </w:r>
      <w:r>
        <w:rPr>
          <w:rFonts w:ascii="Arial" w:eastAsia="Arial" w:hAnsi="Arial"/>
          <w:color w:val="000000"/>
          <w:sz w:val="20"/>
        </w:rPr>
        <w:t>Model Version: v3.8</w:t>
      </w:r>
    </w:p>
    <w:p w14:paraId="295CD80A" w14:textId="77777777" w:rsidR="00523AF4" w:rsidRDefault="00523AF4">
      <w:pPr>
        <w:sectPr w:rsidR="00523AF4">
          <w:pgSz w:w="11904" w:h="16838"/>
          <w:pgMar w:top="700" w:right="1430" w:bottom="562" w:left="1436" w:header="720" w:footer="720" w:gutter="0"/>
          <w:cols w:space="720"/>
        </w:sectPr>
      </w:pPr>
    </w:p>
    <w:p w14:paraId="69D8D391"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3E395D02" w14:textId="77777777" w:rsidR="00523AF4" w:rsidRDefault="00EE6B67">
      <w:pPr>
        <w:spacing w:before="267" w:line="275" w:lineRule="exact"/>
        <w:ind w:left="2376" w:right="216" w:hanging="720"/>
        <w:jc w:val="both"/>
        <w:textAlignment w:val="baseline"/>
        <w:rPr>
          <w:rFonts w:ascii="Calibri" w:eastAsia="Calibri" w:hAnsi="Calibri"/>
          <w:color w:val="000000"/>
        </w:rPr>
      </w:pPr>
      <w:r>
        <w:rPr>
          <w:rFonts w:ascii="Calibri" w:eastAsia="Calibri" w:hAnsi="Calibri"/>
          <w:color w:val="000000"/>
        </w:rPr>
        <w:t xml:space="preserve">4.1.4. </w:t>
      </w:r>
      <w:r>
        <w:rPr>
          <w:rFonts w:ascii="Arial" w:eastAsia="Arial" w:hAnsi="Arial"/>
          <w:color w:val="000000"/>
          <w:sz w:val="24"/>
        </w:rPr>
        <w:t>record all disciplinary measures taken against Supplier Staff; and</w:t>
      </w:r>
    </w:p>
    <w:p w14:paraId="39B1EED1" w14:textId="77777777" w:rsidR="00523AF4" w:rsidRDefault="00EE6B67">
      <w:pPr>
        <w:spacing w:before="126" w:line="275" w:lineRule="exact"/>
        <w:ind w:left="2376" w:hanging="720"/>
        <w:textAlignment w:val="baseline"/>
        <w:rPr>
          <w:rFonts w:ascii="Calibri" w:eastAsia="Calibri" w:hAnsi="Calibri"/>
          <w:color w:val="000000"/>
        </w:rPr>
      </w:pPr>
      <w:r>
        <w:rPr>
          <w:rFonts w:ascii="Calibri" w:eastAsia="Calibri" w:hAnsi="Calibri"/>
          <w:color w:val="000000"/>
        </w:rPr>
        <w:t xml:space="preserve">4.1.5. </w:t>
      </w:r>
      <w:r>
        <w:rPr>
          <w:rFonts w:ascii="Arial" w:eastAsia="Arial" w:hAnsi="Arial"/>
          <w:color w:val="000000"/>
          <w:sz w:val="24"/>
        </w:rPr>
        <w:t>ensure that Supplier Staff</w:t>
      </w:r>
      <w:r>
        <w:rPr>
          <w:rFonts w:ascii="Arial" w:eastAsia="Arial" w:hAnsi="Arial"/>
          <w:color w:val="000000"/>
          <w:sz w:val="24"/>
        </w:rPr>
        <w:t xml:space="preserve"> are engaged under a recognised employment relationship established through national law and practice.</w:t>
      </w:r>
    </w:p>
    <w:p w14:paraId="7A23A0A3" w14:textId="77777777" w:rsidR="00523AF4" w:rsidRDefault="00EE6B67">
      <w:pPr>
        <w:spacing w:before="122" w:line="290" w:lineRule="exact"/>
        <w:textAlignment w:val="baseline"/>
        <w:rPr>
          <w:rFonts w:ascii="Calibri" w:eastAsia="Calibri" w:hAnsi="Calibri"/>
          <w:color w:val="000000"/>
          <w:spacing w:val="11"/>
        </w:rPr>
      </w:pPr>
      <w:r>
        <w:rPr>
          <w:rFonts w:ascii="Calibri" w:eastAsia="Calibri" w:hAnsi="Calibri"/>
          <w:color w:val="000000"/>
          <w:spacing w:val="11"/>
        </w:rPr>
        <w:t xml:space="preserve">5. </w:t>
      </w:r>
      <w:r>
        <w:rPr>
          <w:rFonts w:ascii="Arial" w:eastAsia="Arial" w:hAnsi="Arial"/>
          <w:b/>
          <w:color w:val="000000"/>
          <w:spacing w:val="11"/>
          <w:sz w:val="24"/>
        </w:rPr>
        <w:t>Working Hours</w:t>
      </w:r>
    </w:p>
    <w:p w14:paraId="43D68FD1" w14:textId="77777777" w:rsidR="00523AF4" w:rsidRDefault="00EE6B67">
      <w:pPr>
        <w:spacing w:before="244" w:line="275" w:lineRule="exact"/>
        <w:ind w:left="432"/>
        <w:textAlignment w:val="baseline"/>
        <w:rPr>
          <w:rFonts w:ascii="Calibri" w:eastAsia="Calibri" w:hAnsi="Calibri"/>
          <w:color w:val="000000"/>
          <w:spacing w:val="2"/>
        </w:rPr>
      </w:pPr>
      <w:r>
        <w:rPr>
          <w:rFonts w:ascii="Calibri" w:eastAsia="Calibri" w:hAnsi="Calibri"/>
          <w:color w:val="000000"/>
          <w:spacing w:val="2"/>
        </w:rPr>
        <w:t xml:space="preserve">5.1. </w:t>
      </w:r>
      <w:r>
        <w:rPr>
          <w:rFonts w:ascii="Arial" w:eastAsia="Arial" w:hAnsi="Arial"/>
          <w:color w:val="000000"/>
          <w:spacing w:val="2"/>
          <w:sz w:val="24"/>
        </w:rPr>
        <w:t>The Supplier shall:</w:t>
      </w:r>
    </w:p>
    <w:p w14:paraId="19580F7B" w14:textId="77777777" w:rsidR="00523AF4" w:rsidRDefault="00EE6B67">
      <w:pPr>
        <w:spacing w:before="103" w:line="275" w:lineRule="exact"/>
        <w:ind w:left="2376" w:right="360" w:hanging="720"/>
        <w:textAlignment w:val="baseline"/>
        <w:rPr>
          <w:rFonts w:ascii="Calibri" w:eastAsia="Calibri" w:hAnsi="Calibri"/>
          <w:color w:val="000000"/>
        </w:rPr>
      </w:pPr>
      <w:r>
        <w:rPr>
          <w:rFonts w:ascii="Calibri" w:eastAsia="Calibri" w:hAnsi="Calibri"/>
          <w:color w:val="000000"/>
        </w:rPr>
        <w:t xml:space="preserve">5.1.1. </w:t>
      </w:r>
      <w:r>
        <w:rPr>
          <w:rFonts w:ascii="Arial" w:eastAsia="Arial" w:hAnsi="Arial"/>
          <w:color w:val="000000"/>
          <w:sz w:val="24"/>
        </w:rPr>
        <w:t>ensure that the working hours of Supplier Staff comply with national laws, and any collective agreements;</w:t>
      </w:r>
    </w:p>
    <w:p w14:paraId="6256B141" w14:textId="77777777" w:rsidR="00523AF4" w:rsidRDefault="00EE6B67">
      <w:pPr>
        <w:spacing w:before="120" w:line="275" w:lineRule="exact"/>
        <w:ind w:left="2376" w:right="288" w:hanging="720"/>
        <w:textAlignment w:val="baseline"/>
        <w:rPr>
          <w:rFonts w:ascii="Calibri" w:eastAsia="Calibri" w:hAnsi="Calibri"/>
          <w:color w:val="000000"/>
        </w:rPr>
      </w:pPr>
      <w:r>
        <w:rPr>
          <w:rFonts w:ascii="Calibri" w:eastAsia="Calibri" w:hAnsi="Calibri"/>
          <w:color w:val="000000"/>
        </w:rPr>
        <w:t xml:space="preserve">5.1.2. </w:t>
      </w:r>
      <w:r>
        <w:rPr>
          <w:rFonts w:ascii="Arial" w:eastAsia="Arial" w:hAnsi="Arial"/>
          <w:color w:val="000000"/>
          <w:sz w:val="24"/>
        </w:rPr>
        <w:t>that the working hours of Supplier Staff, excluding overtime, shall be defined by contract, and shall not exceed 48 hours per week unless the i</w:t>
      </w:r>
      <w:r>
        <w:rPr>
          <w:rFonts w:ascii="Arial" w:eastAsia="Arial" w:hAnsi="Arial"/>
          <w:color w:val="000000"/>
          <w:sz w:val="24"/>
        </w:rPr>
        <w:t>ndividual has agreed in writing;</w:t>
      </w:r>
    </w:p>
    <w:p w14:paraId="32DB0712" w14:textId="77777777" w:rsidR="00523AF4" w:rsidRDefault="00EE6B67">
      <w:pPr>
        <w:spacing w:before="122" w:line="275" w:lineRule="exact"/>
        <w:ind w:left="2376" w:right="576" w:hanging="720"/>
        <w:textAlignment w:val="baseline"/>
        <w:rPr>
          <w:rFonts w:ascii="Calibri" w:eastAsia="Calibri" w:hAnsi="Calibri"/>
          <w:color w:val="000000"/>
        </w:rPr>
      </w:pPr>
      <w:r>
        <w:rPr>
          <w:rFonts w:ascii="Calibri" w:eastAsia="Calibri" w:hAnsi="Calibri"/>
          <w:color w:val="000000"/>
        </w:rPr>
        <w:t xml:space="preserve">5.1.3. </w:t>
      </w:r>
      <w:r>
        <w:rPr>
          <w:rFonts w:ascii="Arial" w:eastAsia="Arial" w:hAnsi="Arial"/>
          <w:color w:val="000000"/>
          <w:sz w:val="24"/>
        </w:rPr>
        <w:t>ensure that use of overtime used responsibly, taking into account:</w:t>
      </w:r>
    </w:p>
    <w:p w14:paraId="17AB0C11" w14:textId="77777777" w:rsidR="00523AF4" w:rsidRDefault="00EE6B67">
      <w:pPr>
        <w:numPr>
          <w:ilvl w:val="0"/>
          <w:numId w:val="104"/>
        </w:numPr>
        <w:tabs>
          <w:tab w:val="clear" w:pos="720"/>
          <w:tab w:val="left" w:pos="2880"/>
        </w:tabs>
        <w:spacing w:before="124" w:line="275" w:lineRule="exact"/>
        <w:ind w:left="2160"/>
        <w:textAlignment w:val="baseline"/>
        <w:rPr>
          <w:rFonts w:ascii="Arial" w:eastAsia="Arial" w:hAnsi="Arial"/>
          <w:color w:val="000000"/>
          <w:spacing w:val="-3"/>
          <w:sz w:val="24"/>
        </w:rPr>
      </w:pPr>
      <w:r>
        <w:rPr>
          <w:rFonts w:ascii="Arial" w:eastAsia="Arial" w:hAnsi="Arial"/>
          <w:color w:val="000000"/>
          <w:spacing w:val="-3"/>
          <w:sz w:val="24"/>
        </w:rPr>
        <w:t>the extent;</w:t>
      </w:r>
    </w:p>
    <w:p w14:paraId="17FAA971" w14:textId="77777777" w:rsidR="00523AF4" w:rsidRDefault="00EE6B67">
      <w:pPr>
        <w:numPr>
          <w:ilvl w:val="0"/>
          <w:numId w:val="104"/>
        </w:numPr>
        <w:tabs>
          <w:tab w:val="clear" w:pos="720"/>
          <w:tab w:val="left" w:pos="2880"/>
        </w:tabs>
        <w:spacing w:before="118" w:line="275" w:lineRule="exact"/>
        <w:ind w:left="2160"/>
        <w:textAlignment w:val="baseline"/>
        <w:rPr>
          <w:rFonts w:ascii="Arial" w:eastAsia="Arial" w:hAnsi="Arial"/>
          <w:color w:val="000000"/>
          <w:spacing w:val="-2"/>
          <w:sz w:val="24"/>
        </w:rPr>
      </w:pPr>
      <w:r>
        <w:rPr>
          <w:rFonts w:ascii="Arial" w:eastAsia="Arial" w:hAnsi="Arial"/>
          <w:color w:val="000000"/>
          <w:spacing w:val="-2"/>
          <w:sz w:val="24"/>
        </w:rPr>
        <w:t>frequency; and</w:t>
      </w:r>
    </w:p>
    <w:p w14:paraId="06430F8C" w14:textId="77777777" w:rsidR="00523AF4" w:rsidRDefault="00EE6B67">
      <w:pPr>
        <w:numPr>
          <w:ilvl w:val="0"/>
          <w:numId w:val="104"/>
        </w:numPr>
        <w:tabs>
          <w:tab w:val="clear" w:pos="720"/>
          <w:tab w:val="left" w:pos="2880"/>
        </w:tabs>
        <w:spacing w:before="124" w:line="275" w:lineRule="exact"/>
        <w:ind w:left="2160"/>
        <w:textAlignment w:val="baseline"/>
        <w:rPr>
          <w:rFonts w:ascii="Arial" w:eastAsia="Arial" w:hAnsi="Arial"/>
          <w:color w:val="000000"/>
          <w:spacing w:val="-2"/>
          <w:sz w:val="24"/>
        </w:rPr>
      </w:pPr>
      <w:r>
        <w:rPr>
          <w:rFonts w:ascii="Arial" w:eastAsia="Arial" w:hAnsi="Arial"/>
          <w:color w:val="000000"/>
          <w:spacing w:val="-2"/>
          <w:sz w:val="24"/>
        </w:rPr>
        <w:t>hours worked;</w:t>
      </w:r>
    </w:p>
    <w:p w14:paraId="55B829E0" w14:textId="77777777" w:rsidR="00523AF4" w:rsidRDefault="00EE6B67">
      <w:pPr>
        <w:spacing w:before="118" w:line="275" w:lineRule="exact"/>
        <w:ind w:left="936"/>
        <w:textAlignment w:val="baseline"/>
        <w:rPr>
          <w:rFonts w:ascii="Arial" w:eastAsia="Arial" w:hAnsi="Arial"/>
          <w:color w:val="000000"/>
          <w:sz w:val="24"/>
        </w:rPr>
      </w:pPr>
      <w:r>
        <w:rPr>
          <w:rFonts w:ascii="Arial" w:eastAsia="Arial" w:hAnsi="Arial"/>
          <w:color w:val="000000"/>
          <w:sz w:val="24"/>
        </w:rPr>
        <w:t>by individuals and by the Supplier Staff as a whole;</w:t>
      </w:r>
    </w:p>
    <w:p w14:paraId="152B632C" w14:textId="77777777" w:rsidR="00523AF4" w:rsidRDefault="00EE6B67">
      <w:pPr>
        <w:numPr>
          <w:ilvl w:val="0"/>
          <w:numId w:val="105"/>
        </w:numPr>
        <w:tabs>
          <w:tab w:val="clear" w:pos="648"/>
          <w:tab w:val="left" w:pos="936"/>
        </w:tabs>
        <w:spacing w:before="122" w:line="275" w:lineRule="exact"/>
        <w:ind w:left="936" w:right="216" w:hanging="648"/>
        <w:textAlignment w:val="baseline"/>
        <w:rPr>
          <w:rFonts w:ascii="Arial" w:eastAsia="Arial" w:hAnsi="Arial"/>
          <w:color w:val="000000"/>
          <w:sz w:val="24"/>
        </w:rPr>
      </w:pPr>
      <w:r>
        <w:rPr>
          <w:rFonts w:ascii="Arial" w:eastAsia="Arial" w:hAnsi="Arial"/>
          <w:color w:val="000000"/>
          <w:sz w:val="24"/>
        </w:rPr>
        <w:t>The total hours worked in any seven day period shall not exceed 60 hours, except where covered by Paragraph 5.3 below.</w:t>
      </w:r>
    </w:p>
    <w:p w14:paraId="3C885EEF" w14:textId="77777777" w:rsidR="00523AF4" w:rsidRDefault="00EE6B67">
      <w:pPr>
        <w:numPr>
          <w:ilvl w:val="0"/>
          <w:numId w:val="105"/>
        </w:numPr>
        <w:tabs>
          <w:tab w:val="clear" w:pos="648"/>
          <w:tab w:val="left" w:pos="936"/>
        </w:tabs>
        <w:spacing w:before="122" w:line="275" w:lineRule="exact"/>
        <w:ind w:left="936" w:right="864" w:hanging="648"/>
        <w:textAlignment w:val="baseline"/>
        <w:rPr>
          <w:rFonts w:ascii="Arial" w:eastAsia="Arial" w:hAnsi="Arial"/>
          <w:color w:val="000000"/>
          <w:sz w:val="24"/>
        </w:rPr>
      </w:pPr>
      <w:r>
        <w:rPr>
          <w:rFonts w:ascii="Arial" w:eastAsia="Arial" w:hAnsi="Arial"/>
          <w:color w:val="000000"/>
          <w:sz w:val="24"/>
        </w:rPr>
        <w:t>Working hours may exceed 60 hours in any seven day period only in exceptional circumstances where all of the following are met:</w:t>
      </w:r>
    </w:p>
    <w:p w14:paraId="56AEC965" w14:textId="77777777" w:rsidR="00523AF4" w:rsidRDefault="00EE6B67">
      <w:pPr>
        <w:spacing w:before="126" w:line="275" w:lineRule="exact"/>
        <w:ind w:left="1656"/>
        <w:textAlignment w:val="baseline"/>
        <w:rPr>
          <w:rFonts w:ascii="Arial Narrow" w:eastAsia="Arial Narrow" w:hAnsi="Arial Narrow"/>
          <w:color w:val="000000"/>
          <w:spacing w:val="4"/>
          <w:sz w:val="24"/>
        </w:rPr>
      </w:pPr>
      <w:r>
        <w:rPr>
          <w:rFonts w:ascii="Arial Narrow" w:eastAsia="Arial Narrow" w:hAnsi="Arial Narrow"/>
          <w:color w:val="000000"/>
          <w:spacing w:val="4"/>
          <w:sz w:val="24"/>
        </w:rPr>
        <w:t xml:space="preserve">- </w:t>
      </w:r>
      <w:r>
        <w:rPr>
          <w:rFonts w:ascii="Arial" w:eastAsia="Arial" w:hAnsi="Arial"/>
          <w:color w:val="000000"/>
          <w:spacing w:val="4"/>
          <w:sz w:val="24"/>
        </w:rPr>
        <w:t>this is</w:t>
      </w:r>
      <w:r>
        <w:rPr>
          <w:rFonts w:ascii="Arial" w:eastAsia="Arial" w:hAnsi="Arial"/>
          <w:color w:val="000000"/>
          <w:spacing w:val="4"/>
          <w:sz w:val="24"/>
        </w:rPr>
        <w:t xml:space="preserve"> allowed by national law;</w:t>
      </w:r>
    </w:p>
    <w:p w14:paraId="0A7107FA" w14:textId="77777777" w:rsidR="00523AF4" w:rsidRDefault="00EE6B67">
      <w:pPr>
        <w:spacing w:before="118" w:line="275" w:lineRule="exact"/>
        <w:ind w:left="2376" w:right="144" w:hanging="720"/>
        <w:textAlignment w:val="baseline"/>
        <w:rPr>
          <w:rFonts w:ascii="Arial Narrow" w:eastAsia="Arial Narrow" w:hAnsi="Arial Narrow"/>
          <w:color w:val="000000"/>
          <w:sz w:val="24"/>
        </w:rPr>
      </w:pPr>
      <w:r>
        <w:rPr>
          <w:rFonts w:ascii="Arial Narrow" w:eastAsia="Arial Narrow" w:hAnsi="Arial Narrow"/>
          <w:color w:val="000000"/>
          <w:sz w:val="24"/>
        </w:rPr>
        <w:t xml:space="preserve">- </w:t>
      </w:r>
      <w:r>
        <w:rPr>
          <w:rFonts w:ascii="Arial" w:eastAsia="Arial" w:hAnsi="Arial"/>
          <w:color w:val="000000"/>
          <w:sz w:val="24"/>
        </w:rPr>
        <w:t>this is allowed by a collective agreement freely negotiated with a workers’ organisation representing a significant portion of the workforce;</w:t>
      </w:r>
    </w:p>
    <w:p w14:paraId="2D4BC4F5" w14:textId="77777777" w:rsidR="00523AF4" w:rsidRDefault="00EE6B67">
      <w:pPr>
        <w:spacing w:before="122" w:line="275" w:lineRule="exact"/>
        <w:ind w:left="2376" w:firstLine="2016"/>
        <w:jc w:val="both"/>
        <w:textAlignment w:val="baseline"/>
        <w:rPr>
          <w:rFonts w:ascii="Arial" w:eastAsia="Arial" w:hAnsi="Arial"/>
          <w:color w:val="000000"/>
          <w:sz w:val="24"/>
        </w:rPr>
      </w:pPr>
      <w:r>
        <w:rPr>
          <w:rFonts w:ascii="Arial" w:eastAsia="Arial" w:hAnsi="Arial"/>
          <w:color w:val="000000"/>
          <w:sz w:val="24"/>
        </w:rPr>
        <w:t>appropriate safeguards are taken to protect the workers’ health and safety; and</w:t>
      </w:r>
    </w:p>
    <w:p w14:paraId="4ECFBB40" w14:textId="77777777" w:rsidR="00523AF4" w:rsidRDefault="00EE6B67">
      <w:pPr>
        <w:spacing w:before="126" w:line="275" w:lineRule="exact"/>
        <w:ind w:left="2376" w:right="432" w:hanging="720"/>
        <w:jc w:val="both"/>
        <w:textAlignment w:val="baseline"/>
        <w:rPr>
          <w:rFonts w:ascii="Arial Narrow" w:eastAsia="Arial Narrow" w:hAnsi="Arial Narrow"/>
          <w:color w:val="000000"/>
          <w:sz w:val="24"/>
        </w:rPr>
      </w:pPr>
      <w:r>
        <w:rPr>
          <w:rFonts w:ascii="Arial Narrow" w:eastAsia="Arial Narrow" w:hAnsi="Arial Narrow"/>
          <w:color w:val="000000"/>
          <w:sz w:val="24"/>
        </w:rPr>
        <w:t xml:space="preserve">- </w:t>
      </w:r>
      <w:r>
        <w:rPr>
          <w:rFonts w:ascii="Arial" w:eastAsia="Arial" w:hAnsi="Arial"/>
          <w:color w:val="000000"/>
          <w:sz w:val="24"/>
        </w:rPr>
        <w:t xml:space="preserve">the </w:t>
      </w:r>
      <w:r>
        <w:rPr>
          <w:rFonts w:ascii="Arial" w:eastAsia="Arial" w:hAnsi="Arial"/>
          <w:color w:val="000000"/>
          <w:sz w:val="24"/>
        </w:rPr>
        <w:t>employer can demonstrate that exceptional circumstances apply such as unexpected production peaks, accidents or emergencies.</w:t>
      </w:r>
    </w:p>
    <w:p w14:paraId="124F74B3" w14:textId="77777777" w:rsidR="00523AF4" w:rsidRDefault="00EE6B67">
      <w:pPr>
        <w:numPr>
          <w:ilvl w:val="0"/>
          <w:numId w:val="105"/>
        </w:numPr>
        <w:tabs>
          <w:tab w:val="clear" w:pos="648"/>
          <w:tab w:val="left" w:pos="936"/>
        </w:tabs>
        <w:spacing w:before="120" w:line="275" w:lineRule="exact"/>
        <w:ind w:left="936" w:right="288" w:hanging="648"/>
        <w:textAlignment w:val="baseline"/>
        <w:rPr>
          <w:rFonts w:ascii="Arial" w:eastAsia="Arial" w:hAnsi="Arial"/>
          <w:color w:val="000000"/>
          <w:sz w:val="24"/>
        </w:rPr>
      </w:pPr>
      <w:r>
        <w:rPr>
          <w:rFonts w:ascii="Arial" w:eastAsia="Arial" w:hAnsi="Arial"/>
          <w:color w:val="000000"/>
          <w:sz w:val="24"/>
        </w:rPr>
        <w:t>All Supplier Staff shall be provided with at least one (1) day off in every seven (7) day period or, where allowed by national law,</w:t>
      </w:r>
      <w:r>
        <w:rPr>
          <w:rFonts w:ascii="Arial" w:eastAsia="Arial" w:hAnsi="Arial"/>
          <w:color w:val="000000"/>
          <w:sz w:val="24"/>
        </w:rPr>
        <w:t xml:space="preserve"> two (2) days off in every fourteen (14) day period.</w:t>
      </w:r>
    </w:p>
    <w:p w14:paraId="0D3CA077" w14:textId="77777777" w:rsidR="00523AF4" w:rsidRDefault="00EE6B67">
      <w:pPr>
        <w:numPr>
          <w:ilvl w:val="0"/>
          <w:numId w:val="106"/>
        </w:numPr>
        <w:spacing w:before="139" w:line="264" w:lineRule="exact"/>
        <w:textAlignment w:val="baseline"/>
        <w:rPr>
          <w:rFonts w:ascii="Arial" w:eastAsia="Arial" w:hAnsi="Arial"/>
          <w:b/>
          <w:color w:val="000000"/>
          <w:sz w:val="24"/>
        </w:rPr>
      </w:pPr>
      <w:r>
        <w:rPr>
          <w:rFonts w:ascii="Arial" w:eastAsia="Arial" w:hAnsi="Arial"/>
          <w:b/>
          <w:color w:val="000000"/>
          <w:sz w:val="24"/>
        </w:rPr>
        <w:t>Sustainability</w:t>
      </w:r>
    </w:p>
    <w:p w14:paraId="69E4B9DD" w14:textId="77777777" w:rsidR="00523AF4" w:rsidRDefault="00EE6B67">
      <w:pPr>
        <w:numPr>
          <w:ilvl w:val="0"/>
          <w:numId w:val="105"/>
        </w:numPr>
        <w:tabs>
          <w:tab w:val="clear" w:pos="648"/>
          <w:tab w:val="left" w:pos="1080"/>
        </w:tabs>
        <w:spacing w:before="238" w:line="275" w:lineRule="exact"/>
        <w:ind w:left="1080" w:right="576" w:hanging="648"/>
        <w:textAlignment w:val="baseline"/>
        <w:rPr>
          <w:rFonts w:ascii="Arial" w:eastAsia="Arial" w:hAnsi="Arial"/>
          <w:color w:val="000000"/>
          <w:sz w:val="24"/>
        </w:rPr>
      </w:pPr>
      <w:r>
        <w:rPr>
          <w:rFonts w:ascii="Arial" w:eastAsia="Arial" w:hAnsi="Arial"/>
          <w:color w:val="000000"/>
          <w:sz w:val="24"/>
        </w:rPr>
        <w:t>The supplier shall meet the applicable Government Buying Standards applicable to Deliverables which can be found online at:</w:t>
      </w:r>
    </w:p>
    <w:p w14:paraId="06BB3BD0" w14:textId="77777777" w:rsidR="00523AF4" w:rsidRDefault="00EE6B67">
      <w:pPr>
        <w:spacing w:before="122" w:line="275" w:lineRule="exact"/>
        <w:ind w:left="1368" w:right="288" w:hanging="432"/>
        <w:textAlignment w:val="baseline"/>
        <w:rPr>
          <w:rFonts w:ascii="Arial" w:eastAsia="Arial" w:hAnsi="Arial"/>
          <w:color w:val="0000FF"/>
          <w:sz w:val="24"/>
          <w:u w:val="single"/>
        </w:rPr>
      </w:pPr>
      <w:hyperlink r:id="rId20">
        <w:r>
          <w:rPr>
            <w:rFonts w:ascii="Arial" w:eastAsia="Arial" w:hAnsi="Arial"/>
            <w:color w:val="0000FF"/>
            <w:sz w:val="24"/>
            <w:u w:val="single"/>
          </w:rPr>
          <w:t>https://www.gov.uk/government/collections/s</w:t>
        </w:r>
        <w:r>
          <w:rPr>
            <w:rFonts w:ascii="Arial" w:eastAsia="Arial" w:hAnsi="Arial"/>
            <w:color w:val="0000FF"/>
            <w:sz w:val="24"/>
            <w:u w:val="single"/>
          </w:rPr>
          <w:t>ustainable-procurement-the</w:t>
        </w:r>
      </w:hyperlink>
      <w:r>
        <w:rPr>
          <w:rFonts w:ascii="Arial" w:eastAsia="Arial" w:hAnsi="Arial"/>
          <w:color w:val="0000FF"/>
          <w:sz w:val="24"/>
          <w:u w:val="single"/>
        </w:rPr>
        <w:t>-government-buying-standards-gbs</w:t>
      </w:r>
      <w:r>
        <w:rPr>
          <w:rFonts w:ascii="Arial" w:eastAsia="Arial" w:hAnsi="Arial"/>
          <w:color w:val="000000"/>
          <w:sz w:val="24"/>
        </w:rPr>
        <w:t xml:space="preserve"> </w:t>
      </w:r>
    </w:p>
    <w:p w14:paraId="57F25CF3" w14:textId="77777777" w:rsidR="00523AF4" w:rsidRDefault="00EE6B67">
      <w:pPr>
        <w:spacing w:before="287" w:line="230" w:lineRule="exact"/>
        <w:textAlignment w:val="baseline"/>
        <w:rPr>
          <w:rFonts w:ascii="Arial" w:eastAsia="Arial" w:hAnsi="Arial"/>
          <w:color w:val="000000"/>
          <w:sz w:val="20"/>
        </w:rPr>
      </w:pPr>
      <w:r>
        <w:rPr>
          <w:rFonts w:ascii="Arial" w:eastAsia="Arial" w:hAnsi="Arial"/>
          <w:color w:val="000000"/>
          <w:sz w:val="20"/>
        </w:rPr>
        <w:t>Framework Ref: RM6203</w:t>
      </w:r>
    </w:p>
    <w:p w14:paraId="07E4AD93"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101 </w:t>
      </w:r>
      <w:r>
        <w:rPr>
          <w:rFonts w:ascii="Calibri" w:eastAsia="Calibri" w:hAnsi="Calibri"/>
          <w:color w:val="000000"/>
        </w:rPr>
        <w:br/>
      </w:r>
      <w:r>
        <w:rPr>
          <w:rFonts w:ascii="Arial" w:eastAsia="Arial" w:hAnsi="Arial"/>
          <w:color w:val="000000"/>
          <w:sz w:val="20"/>
        </w:rPr>
        <w:t>Model Version: v3.8</w:t>
      </w:r>
    </w:p>
    <w:p w14:paraId="6AE384F7" w14:textId="77777777" w:rsidR="00523AF4" w:rsidRDefault="00523AF4">
      <w:pPr>
        <w:sectPr w:rsidR="00523AF4">
          <w:pgSz w:w="11904" w:h="16838"/>
          <w:pgMar w:top="700" w:right="1430" w:bottom="562" w:left="1436" w:header="720" w:footer="720" w:gutter="0"/>
          <w:cols w:space="720"/>
        </w:sectPr>
      </w:pPr>
    </w:p>
    <w:p w14:paraId="3570EA26"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47D3755E" w14:textId="77777777" w:rsidR="00523AF4" w:rsidRDefault="00EE6B67">
      <w:pPr>
        <w:spacing w:before="275" w:line="411" w:lineRule="exact"/>
        <w:textAlignment w:val="baseline"/>
        <w:rPr>
          <w:rFonts w:ascii="Arial" w:eastAsia="Arial" w:hAnsi="Arial"/>
          <w:b/>
          <w:color w:val="000000"/>
          <w:spacing w:val="-8"/>
          <w:w w:val="105"/>
          <w:sz w:val="36"/>
        </w:rPr>
      </w:pPr>
      <w:r>
        <w:rPr>
          <w:rFonts w:ascii="Arial" w:eastAsia="Arial" w:hAnsi="Arial"/>
          <w:b/>
          <w:color w:val="000000"/>
          <w:spacing w:val="-8"/>
          <w:w w:val="105"/>
          <w:sz w:val="36"/>
        </w:rPr>
        <w:t>Joint Schedule 11 (Processing Data)</w:t>
      </w:r>
    </w:p>
    <w:p w14:paraId="164A6E85" w14:textId="77777777" w:rsidR="00523AF4" w:rsidRDefault="00EE6B67">
      <w:pPr>
        <w:spacing w:line="275" w:lineRule="exact"/>
        <w:textAlignment w:val="baseline"/>
        <w:rPr>
          <w:rFonts w:ascii="Arial" w:eastAsia="Arial" w:hAnsi="Arial"/>
          <w:b/>
          <w:color w:val="000000"/>
          <w:sz w:val="24"/>
        </w:rPr>
      </w:pPr>
      <w:r>
        <w:rPr>
          <w:rFonts w:ascii="Arial" w:eastAsia="Arial" w:hAnsi="Arial"/>
          <w:b/>
          <w:color w:val="000000"/>
          <w:sz w:val="24"/>
        </w:rPr>
        <w:t>Status of the Controller</w:t>
      </w:r>
    </w:p>
    <w:p w14:paraId="407E8FDA" w14:textId="77777777" w:rsidR="00523AF4" w:rsidRDefault="00EE6B67">
      <w:pPr>
        <w:tabs>
          <w:tab w:val="right" w:pos="9072"/>
        </w:tabs>
        <w:spacing w:before="281" w:line="272" w:lineRule="exact"/>
        <w:textAlignment w:val="baseline"/>
        <w:rPr>
          <w:rFonts w:ascii="Arial" w:eastAsia="Arial" w:hAnsi="Arial"/>
          <w:color w:val="000000"/>
          <w:sz w:val="24"/>
        </w:rPr>
      </w:pPr>
      <w:r>
        <w:rPr>
          <w:rFonts w:ascii="Arial" w:eastAsia="Arial" w:hAnsi="Arial"/>
          <w:color w:val="000000"/>
          <w:sz w:val="24"/>
        </w:rPr>
        <w:t>1.</w:t>
      </w:r>
      <w:r>
        <w:rPr>
          <w:rFonts w:ascii="Arial" w:eastAsia="Arial" w:hAnsi="Arial"/>
          <w:color w:val="000000"/>
          <w:sz w:val="24"/>
        </w:rPr>
        <w:tab/>
        <w:t>The Parties acknowledge that for the purposes of the Data Protection</w:t>
      </w:r>
    </w:p>
    <w:p w14:paraId="52616620" w14:textId="77777777" w:rsidR="00523AF4" w:rsidRDefault="00EE6B67">
      <w:pPr>
        <w:spacing w:before="3" w:line="276" w:lineRule="exact"/>
        <w:ind w:left="720"/>
        <w:textAlignment w:val="baseline"/>
        <w:rPr>
          <w:rFonts w:ascii="Arial" w:eastAsia="Arial" w:hAnsi="Arial"/>
          <w:color w:val="000000"/>
          <w:sz w:val="24"/>
        </w:rPr>
      </w:pPr>
      <w:r>
        <w:rPr>
          <w:rFonts w:ascii="Arial" w:eastAsia="Arial" w:hAnsi="Arial"/>
          <w:color w:val="000000"/>
          <w:sz w:val="24"/>
        </w:rPr>
        <w:t>Legislation, the nature of the activity carried out by each of them in relation to their respective obligations under a Con</w:t>
      </w:r>
      <w:r>
        <w:rPr>
          <w:rFonts w:ascii="Arial" w:eastAsia="Arial" w:hAnsi="Arial"/>
          <w:color w:val="000000"/>
          <w:sz w:val="24"/>
        </w:rPr>
        <w:t>tract dictates the status of each party under the DPA. A Party may act as:</w:t>
      </w:r>
    </w:p>
    <w:p w14:paraId="7D97C1D9" w14:textId="77777777" w:rsidR="00523AF4" w:rsidRDefault="00EE6B67">
      <w:pPr>
        <w:numPr>
          <w:ilvl w:val="0"/>
          <w:numId w:val="107"/>
        </w:numPr>
        <w:tabs>
          <w:tab w:val="clear" w:pos="720"/>
          <w:tab w:val="left" w:pos="864"/>
        </w:tabs>
        <w:spacing w:before="280" w:line="272" w:lineRule="exact"/>
        <w:ind w:left="864" w:hanging="720"/>
        <w:textAlignment w:val="baseline"/>
        <w:rPr>
          <w:rFonts w:ascii="Arial" w:eastAsia="Arial" w:hAnsi="Arial"/>
          <w:color w:val="000000"/>
          <w:sz w:val="24"/>
        </w:rPr>
      </w:pPr>
      <w:r>
        <w:rPr>
          <w:rFonts w:ascii="Arial" w:eastAsia="Arial" w:hAnsi="Arial"/>
          <w:color w:val="000000"/>
          <w:sz w:val="24"/>
        </w:rPr>
        <w:t>“Controller” in respect of the other Party who is “Processor”;</w:t>
      </w:r>
    </w:p>
    <w:p w14:paraId="41F49512" w14:textId="77777777" w:rsidR="00523AF4" w:rsidRDefault="00EE6B67">
      <w:pPr>
        <w:numPr>
          <w:ilvl w:val="0"/>
          <w:numId w:val="107"/>
        </w:numPr>
        <w:tabs>
          <w:tab w:val="clear" w:pos="720"/>
          <w:tab w:val="left" w:pos="864"/>
        </w:tabs>
        <w:spacing w:before="284" w:line="272" w:lineRule="exact"/>
        <w:ind w:left="864" w:hanging="720"/>
        <w:textAlignment w:val="baseline"/>
        <w:rPr>
          <w:rFonts w:ascii="Arial" w:eastAsia="Arial" w:hAnsi="Arial"/>
          <w:color w:val="000000"/>
          <w:sz w:val="24"/>
        </w:rPr>
      </w:pPr>
      <w:r>
        <w:rPr>
          <w:rFonts w:ascii="Arial" w:eastAsia="Arial" w:hAnsi="Arial"/>
          <w:color w:val="000000"/>
          <w:sz w:val="24"/>
        </w:rPr>
        <w:t>“Processor” in respect of the other Party who is “Controller”;</w:t>
      </w:r>
    </w:p>
    <w:p w14:paraId="5F07BB77" w14:textId="77777777" w:rsidR="00523AF4" w:rsidRDefault="00EE6B67">
      <w:pPr>
        <w:numPr>
          <w:ilvl w:val="0"/>
          <w:numId w:val="107"/>
        </w:numPr>
        <w:tabs>
          <w:tab w:val="clear" w:pos="720"/>
          <w:tab w:val="left" w:pos="864"/>
        </w:tabs>
        <w:spacing w:before="285" w:line="272" w:lineRule="exact"/>
        <w:ind w:left="864" w:hanging="720"/>
        <w:textAlignment w:val="baseline"/>
        <w:rPr>
          <w:rFonts w:ascii="Arial" w:eastAsia="Arial" w:hAnsi="Arial"/>
          <w:color w:val="000000"/>
          <w:spacing w:val="-1"/>
          <w:sz w:val="24"/>
        </w:rPr>
      </w:pPr>
      <w:r>
        <w:rPr>
          <w:rFonts w:ascii="Arial" w:eastAsia="Arial" w:hAnsi="Arial"/>
          <w:color w:val="000000"/>
          <w:spacing w:val="-1"/>
          <w:sz w:val="24"/>
        </w:rPr>
        <w:t>“Joint Controller” with the other Party;</w:t>
      </w:r>
    </w:p>
    <w:p w14:paraId="46AF9B99" w14:textId="77777777" w:rsidR="00523AF4" w:rsidRDefault="00EE6B67">
      <w:pPr>
        <w:numPr>
          <w:ilvl w:val="0"/>
          <w:numId w:val="107"/>
        </w:numPr>
        <w:tabs>
          <w:tab w:val="clear" w:pos="720"/>
          <w:tab w:val="left" w:pos="864"/>
        </w:tabs>
        <w:spacing w:before="273" w:line="279" w:lineRule="exact"/>
        <w:ind w:left="864" w:hanging="720"/>
        <w:textAlignment w:val="baseline"/>
        <w:rPr>
          <w:rFonts w:ascii="Arial" w:eastAsia="Arial" w:hAnsi="Arial"/>
          <w:color w:val="000000"/>
          <w:sz w:val="24"/>
        </w:rPr>
      </w:pPr>
      <w:r>
        <w:rPr>
          <w:rFonts w:ascii="Arial" w:eastAsia="Arial" w:hAnsi="Arial"/>
          <w:color w:val="000000"/>
          <w:sz w:val="24"/>
        </w:rPr>
        <w:t>“Independent Controller” of the Personal Data where there other Party is also “Controller”,</w:t>
      </w:r>
    </w:p>
    <w:p w14:paraId="59F10E7A" w14:textId="77777777" w:rsidR="00523AF4" w:rsidRDefault="00EE6B67">
      <w:pPr>
        <w:spacing w:before="280" w:line="276" w:lineRule="exact"/>
        <w:ind w:left="864" w:right="144"/>
        <w:textAlignment w:val="baseline"/>
        <w:rPr>
          <w:rFonts w:ascii="Arial" w:eastAsia="Arial" w:hAnsi="Arial"/>
          <w:color w:val="000000"/>
          <w:sz w:val="24"/>
        </w:rPr>
      </w:pPr>
      <w:r>
        <w:rPr>
          <w:rFonts w:ascii="Arial" w:eastAsia="Arial" w:hAnsi="Arial"/>
          <w:color w:val="000000"/>
          <w:sz w:val="24"/>
        </w:rPr>
        <w:t>in respect of certain Personal Data under a Contract and sha</w:t>
      </w:r>
      <w:r>
        <w:rPr>
          <w:rFonts w:ascii="Arial" w:eastAsia="Arial" w:hAnsi="Arial"/>
          <w:color w:val="000000"/>
          <w:sz w:val="24"/>
        </w:rPr>
        <w:t xml:space="preserve">ll specify in Annex 1 </w:t>
      </w:r>
      <w:r>
        <w:rPr>
          <w:rFonts w:ascii="Arial" w:eastAsia="Arial" w:hAnsi="Arial"/>
          <w:i/>
          <w:color w:val="000000"/>
          <w:sz w:val="24"/>
        </w:rPr>
        <w:t xml:space="preserve">(Processing Personal Data) </w:t>
      </w:r>
      <w:r>
        <w:rPr>
          <w:rFonts w:ascii="Arial" w:eastAsia="Arial" w:hAnsi="Arial"/>
          <w:color w:val="000000"/>
          <w:sz w:val="24"/>
        </w:rPr>
        <w:t>which scenario they think shall apply in each situation.</w:t>
      </w:r>
    </w:p>
    <w:p w14:paraId="0FC54C9E" w14:textId="77777777" w:rsidR="00523AF4" w:rsidRDefault="00EE6B67">
      <w:pPr>
        <w:spacing w:before="127" w:line="276" w:lineRule="exact"/>
        <w:textAlignment w:val="baseline"/>
        <w:rPr>
          <w:rFonts w:ascii="Arial" w:eastAsia="Arial" w:hAnsi="Arial"/>
          <w:b/>
          <w:color w:val="000000"/>
          <w:sz w:val="24"/>
        </w:rPr>
      </w:pPr>
      <w:r>
        <w:rPr>
          <w:rFonts w:ascii="Arial" w:eastAsia="Arial" w:hAnsi="Arial"/>
          <w:b/>
          <w:color w:val="000000"/>
          <w:sz w:val="24"/>
        </w:rPr>
        <w:t>Where one Party is Controller and the other Party its Processor</w:t>
      </w:r>
    </w:p>
    <w:p w14:paraId="1F190B43" w14:textId="77777777" w:rsidR="00523AF4" w:rsidRDefault="00EE6B67">
      <w:pPr>
        <w:tabs>
          <w:tab w:val="right" w:pos="9072"/>
        </w:tabs>
        <w:spacing w:before="276" w:line="272" w:lineRule="exact"/>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r>
      <w:r>
        <w:rPr>
          <w:rFonts w:ascii="Arial" w:eastAsia="Arial" w:hAnsi="Arial"/>
          <w:color w:val="000000"/>
          <w:sz w:val="24"/>
        </w:rPr>
        <w:t>Where a Party is a Processor, the only Processing that it is authorised to do is</w:t>
      </w:r>
    </w:p>
    <w:p w14:paraId="1ED1D638" w14:textId="77777777" w:rsidR="00523AF4" w:rsidRDefault="00EE6B67">
      <w:pPr>
        <w:spacing w:before="6" w:line="276" w:lineRule="exact"/>
        <w:ind w:left="720"/>
        <w:textAlignment w:val="baseline"/>
        <w:rPr>
          <w:rFonts w:ascii="Arial" w:eastAsia="Arial" w:hAnsi="Arial"/>
          <w:color w:val="000000"/>
          <w:sz w:val="24"/>
        </w:rPr>
      </w:pPr>
      <w:r>
        <w:rPr>
          <w:rFonts w:ascii="Arial" w:eastAsia="Arial" w:hAnsi="Arial"/>
          <w:color w:val="000000"/>
          <w:sz w:val="24"/>
        </w:rPr>
        <w:t xml:space="preserve">listed in Annex 1 </w:t>
      </w:r>
      <w:r>
        <w:rPr>
          <w:rFonts w:ascii="Arial" w:eastAsia="Arial" w:hAnsi="Arial"/>
          <w:i/>
          <w:color w:val="000000"/>
          <w:sz w:val="24"/>
        </w:rPr>
        <w:t>(Processing Personal Data</w:t>
      </w:r>
      <w:r>
        <w:rPr>
          <w:rFonts w:ascii="Arial" w:eastAsia="Arial" w:hAnsi="Arial"/>
          <w:color w:val="000000"/>
          <w:sz w:val="24"/>
        </w:rPr>
        <w:t>) by the Controller.</w:t>
      </w:r>
    </w:p>
    <w:p w14:paraId="7313E3C1" w14:textId="77777777" w:rsidR="00523AF4" w:rsidRDefault="00EE6B67">
      <w:pPr>
        <w:tabs>
          <w:tab w:val="right" w:pos="9072"/>
        </w:tabs>
        <w:spacing w:before="276" w:line="272" w:lineRule="exact"/>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t>The Processor shall notify the Controller without undue delay if it considers that</w:t>
      </w:r>
    </w:p>
    <w:p w14:paraId="5D1552E8" w14:textId="77777777" w:rsidR="00523AF4" w:rsidRDefault="00EE6B67">
      <w:pPr>
        <w:spacing w:before="7" w:line="272" w:lineRule="exact"/>
        <w:jc w:val="center"/>
        <w:textAlignment w:val="baseline"/>
        <w:rPr>
          <w:rFonts w:ascii="Arial" w:eastAsia="Arial" w:hAnsi="Arial"/>
          <w:color w:val="000000"/>
          <w:sz w:val="24"/>
        </w:rPr>
      </w:pPr>
      <w:r>
        <w:rPr>
          <w:rFonts w:ascii="Arial" w:eastAsia="Arial" w:hAnsi="Arial"/>
          <w:color w:val="000000"/>
          <w:sz w:val="24"/>
        </w:rPr>
        <w:t>any of the Controller’s i</w:t>
      </w:r>
      <w:r>
        <w:rPr>
          <w:rFonts w:ascii="Arial" w:eastAsia="Arial" w:hAnsi="Arial"/>
          <w:color w:val="000000"/>
          <w:sz w:val="24"/>
        </w:rPr>
        <w:t>nstructions infringe the Data Protection Legislation.</w:t>
      </w:r>
    </w:p>
    <w:p w14:paraId="161A686C" w14:textId="77777777" w:rsidR="00523AF4" w:rsidRDefault="00EE6B67">
      <w:pPr>
        <w:tabs>
          <w:tab w:val="right" w:pos="9072"/>
        </w:tabs>
        <w:spacing w:before="284" w:line="272" w:lineRule="exact"/>
        <w:textAlignment w:val="baseline"/>
        <w:rPr>
          <w:rFonts w:ascii="Arial" w:eastAsia="Arial" w:hAnsi="Arial"/>
          <w:color w:val="000000"/>
          <w:sz w:val="24"/>
        </w:rPr>
      </w:pPr>
      <w:r>
        <w:rPr>
          <w:rFonts w:ascii="Arial" w:eastAsia="Arial" w:hAnsi="Arial"/>
          <w:color w:val="000000"/>
          <w:sz w:val="24"/>
        </w:rPr>
        <w:t>4.</w:t>
      </w:r>
      <w:r>
        <w:rPr>
          <w:rFonts w:ascii="Arial" w:eastAsia="Arial" w:hAnsi="Arial"/>
          <w:color w:val="000000"/>
          <w:sz w:val="24"/>
        </w:rPr>
        <w:tab/>
        <w:t>The Processor shall provide all reasonable assistance to the Controller in the</w:t>
      </w:r>
    </w:p>
    <w:p w14:paraId="0E24BE6B" w14:textId="77777777" w:rsidR="00523AF4" w:rsidRDefault="00EE6B67">
      <w:pPr>
        <w:spacing w:before="3" w:line="276" w:lineRule="exact"/>
        <w:ind w:left="720"/>
        <w:textAlignment w:val="baseline"/>
        <w:rPr>
          <w:rFonts w:ascii="Arial" w:eastAsia="Arial" w:hAnsi="Arial"/>
          <w:color w:val="000000"/>
          <w:sz w:val="24"/>
        </w:rPr>
      </w:pPr>
      <w:r>
        <w:rPr>
          <w:rFonts w:ascii="Arial" w:eastAsia="Arial" w:hAnsi="Arial"/>
          <w:color w:val="000000"/>
          <w:sz w:val="24"/>
        </w:rPr>
        <w:t>preparation of any Data Protection Impact Assessment prior to commencing any Processing. Such assistance may, at the discretion of the Controller, include:</w:t>
      </w:r>
    </w:p>
    <w:p w14:paraId="32A9D7C7" w14:textId="77777777" w:rsidR="00523AF4" w:rsidRDefault="00EE6B67">
      <w:pPr>
        <w:numPr>
          <w:ilvl w:val="0"/>
          <w:numId w:val="108"/>
        </w:numPr>
        <w:tabs>
          <w:tab w:val="clear" w:pos="720"/>
          <w:tab w:val="left" w:pos="864"/>
        </w:tabs>
        <w:spacing w:before="114" w:line="279" w:lineRule="exact"/>
        <w:ind w:left="864" w:hanging="720"/>
        <w:textAlignment w:val="baseline"/>
        <w:rPr>
          <w:rFonts w:ascii="Arial" w:eastAsia="Arial" w:hAnsi="Arial"/>
          <w:color w:val="000000"/>
          <w:sz w:val="24"/>
        </w:rPr>
      </w:pPr>
      <w:r>
        <w:rPr>
          <w:rFonts w:ascii="Arial" w:eastAsia="Arial" w:hAnsi="Arial"/>
          <w:color w:val="000000"/>
          <w:sz w:val="24"/>
        </w:rPr>
        <w:t>a systematic description of the envisaged Processing and the purpose of the Processing;</w:t>
      </w:r>
    </w:p>
    <w:p w14:paraId="38C7BD04" w14:textId="77777777" w:rsidR="00523AF4" w:rsidRDefault="00EE6B67">
      <w:pPr>
        <w:numPr>
          <w:ilvl w:val="0"/>
          <w:numId w:val="108"/>
        </w:numPr>
        <w:tabs>
          <w:tab w:val="clear" w:pos="720"/>
          <w:tab w:val="left" w:pos="864"/>
        </w:tabs>
        <w:spacing w:before="114" w:line="279" w:lineRule="exact"/>
        <w:ind w:left="864" w:hanging="720"/>
        <w:textAlignment w:val="baseline"/>
        <w:rPr>
          <w:rFonts w:ascii="Arial" w:eastAsia="Arial" w:hAnsi="Arial"/>
          <w:color w:val="000000"/>
          <w:sz w:val="24"/>
        </w:rPr>
      </w:pPr>
      <w:r>
        <w:rPr>
          <w:rFonts w:ascii="Arial" w:eastAsia="Arial" w:hAnsi="Arial"/>
          <w:color w:val="000000"/>
          <w:sz w:val="24"/>
        </w:rPr>
        <w:t>an assessmen</w:t>
      </w:r>
      <w:r>
        <w:rPr>
          <w:rFonts w:ascii="Arial" w:eastAsia="Arial" w:hAnsi="Arial"/>
          <w:color w:val="000000"/>
          <w:sz w:val="24"/>
        </w:rPr>
        <w:t>t of the necessity and proportionality of the Processing in relation to the Services;</w:t>
      </w:r>
    </w:p>
    <w:p w14:paraId="61AB267B" w14:textId="77777777" w:rsidR="00523AF4" w:rsidRDefault="00EE6B67">
      <w:pPr>
        <w:numPr>
          <w:ilvl w:val="0"/>
          <w:numId w:val="108"/>
        </w:numPr>
        <w:tabs>
          <w:tab w:val="clear" w:pos="720"/>
          <w:tab w:val="left" w:pos="864"/>
        </w:tabs>
        <w:spacing w:before="121" w:line="272" w:lineRule="exact"/>
        <w:ind w:left="864" w:hanging="720"/>
        <w:textAlignment w:val="baseline"/>
        <w:rPr>
          <w:rFonts w:ascii="Arial" w:eastAsia="Arial" w:hAnsi="Arial"/>
          <w:color w:val="000000"/>
          <w:sz w:val="24"/>
        </w:rPr>
      </w:pPr>
      <w:r>
        <w:rPr>
          <w:rFonts w:ascii="Arial" w:eastAsia="Arial" w:hAnsi="Arial"/>
          <w:color w:val="000000"/>
          <w:sz w:val="24"/>
        </w:rPr>
        <w:t>an assessment of the risks to the rights and freedoms of Data Subjects; and</w:t>
      </w:r>
    </w:p>
    <w:p w14:paraId="7DF02953" w14:textId="77777777" w:rsidR="00523AF4" w:rsidRDefault="00EE6B67">
      <w:pPr>
        <w:numPr>
          <w:ilvl w:val="0"/>
          <w:numId w:val="108"/>
        </w:numPr>
        <w:tabs>
          <w:tab w:val="clear" w:pos="720"/>
          <w:tab w:val="left" w:pos="864"/>
        </w:tabs>
        <w:spacing w:before="126" w:line="273" w:lineRule="exact"/>
        <w:ind w:left="864" w:hanging="720"/>
        <w:textAlignment w:val="baseline"/>
        <w:rPr>
          <w:rFonts w:ascii="Arial" w:eastAsia="Arial" w:hAnsi="Arial"/>
          <w:color w:val="000000"/>
          <w:sz w:val="24"/>
        </w:rPr>
      </w:pPr>
      <w:r>
        <w:rPr>
          <w:rFonts w:ascii="Arial" w:eastAsia="Arial" w:hAnsi="Arial"/>
          <w:color w:val="000000"/>
          <w:sz w:val="24"/>
        </w:rPr>
        <w:t>the measures envisaged to address the risks, including safeguards, security measures and mecha</w:t>
      </w:r>
      <w:r>
        <w:rPr>
          <w:rFonts w:ascii="Arial" w:eastAsia="Arial" w:hAnsi="Arial"/>
          <w:color w:val="000000"/>
          <w:sz w:val="24"/>
        </w:rPr>
        <w:t>nisms to ensure the protection of Personal Data.</w:t>
      </w:r>
    </w:p>
    <w:p w14:paraId="016E63E5" w14:textId="77777777" w:rsidR="00523AF4" w:rsidRDefault="00EE6B67">
      <w:pPr>
        <w:tabs>
          <w:tab w:val="right" w:pos="9072"/>
        </w:tabs>
        <w:spacing w:before="280" w:line="272" w:lineRule="exact"/>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t>The Processor shall, in relation to any Personal Data Processed in connection</w:t>
      </w:r>
    </w:p>
    <w:p w14:paraId="02FAFCB8" w14:textId="77777777" w:rsidR="00523AF4" w:rsidRDefault="00EE6B67">
      <w:pPr>
        <w:spacing w:before="7" w:line="272" w:lineRule="exact"/>
        <w:ind w:left="720"/>
        <w:textAlignment w:val="baseline"/>
        <w:rPr>
          <w:rFonts w:ascii="Arial" w:eastAsia="Arial" w:hAnsi="Arial"/>
          <w:color w:val="000000"/>
          <w:sz w:val="24"/>
        </w:rPr>
      </w:pPr>
      <w:r>
        <w:rPr>
          <w:rFonts w:ascii="Arial" w:eastAsia="Arial" w:hAnsi="Arial"/>
          <w:color w:val="000000"/>
          <w:sz w:val="24"/>
        </w:rPr>
        <w:t>with its obligations under the Contract:</w:t>
      </w:r>
    </w:p>
    <w:p w14:paraId="71BDDEFB" w14:textId="77777777" w:rsidR="00523AF4" w:rsidRDefault="00EE6B67">
      <w:pPr>
        <w:tabs>
          <w:tab w:val="right" w:pos="9072"/>
        </w:tabs>
        <w:spacing w:before="126" w:line="275" w:lineRule="exact"/>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t xml:space="preserve">Process that Personal Data only in accordance with Annex 1 </w:t>
      </w:r>
      <w:r>
        <w:rPr>
          <w:rFonts w:ascii="Arial" w:eastAsia="Arial" w:hAnsi="Arial"/>
          <w:i/>
          <w:color w:val="000000"/>
          <w:sz w:val="24"/>
        </w:rPr>
        <w:t>(Processing</w:t>
      </w:r>
    </w:p>
    <w:p w14:paraId="1C203B1B" w14:textId="77777777" w:rsidR="00523AF4" w:rsidRDefault="00EE6B67">
      <w:pPr>
        <w:spacing w:line="274" w:lineRule="exact"/>
        <w:ind w:left="864"/>
        <w:textAlignment w:val="baseline"/>
        <w:rPr>
          <w:rFonts w:ascii="Arial" w:eastAsia="Arial" w:hAnsi="Arial"/>
          <w:i/>
          <w:color w:val="000000"/>
          <w:sz w:val="24"/>
        </w:rPr>
      </w:pPr>
      <w:r>
        <w:rPr>
          <w:rFonts w:ascii="Arial" w:eastAsia="Arial" w:hAnsi="Arial"/>
          <w:i/>
          <w:color w:val="000000"/>
          <w:sz w:val="24"/>
        </w:rPr>
        <w:t>Personal D</w:t>
      </w:r>
      <w:r>
        <w:rPr>
          <w:rFonts w:ascii="Arial" w:eastAsia="Arial" w:hAnsi="Arial"/>
          <w:i/>
          <w:color w:val="000000"/>
          <w:sz w:val="24"/>
        </w:rPr>
        <w:t>ata</w:t>
      </w:r>
      <w:r>
        <w:rPr>
          <w:rFonts w:ascii="Arial" w:eastAsia="Arial" w:hAnsi="Arial"/>
          <w:color w:val="000000"/>
          <w:sz w:val="24"/>
        </w:rPr>
        <w:t>), unless the Processor is required to do otherwise by Law. If it is so required the Processor shall notify the Controller before Processing the Personal Data unless prohibited by Law;</w:t>
      </w:r>
    </w:p>
    <w:p w14:paraId="1B8845F7" w14:textId="77777777" w:rsidR="00523AF4" w:rsidRDefault="00EE6B67">
      <w:pPr>
        <w:spacing w:before="99" w:line="230" w:lineRule="exact"/>
        <w:textAlignment w:val="baseline"/>
        <w:rPr>
          <w:rFonts w:ascii="Arial" w:eastAsia="Arial" w:hAnsi="Arial"/>
          <w:color w:val="000000"/>
          <w:sz w:val="20"/>
        </w:rPr>
      </w:pPr>
      <w:r>
        <w:rPr>
          <w:rFonts w:ascii="Arial" w:eastAsia="Arial" w:hAnsi="Arial"/>
          <w:color w:val="000000"/>
          <w:sz w:val="20"/>
        </w:rPr>
        <w:t>Framework Ref: RM6203</w:t>
      </w:r>
    </w:p>
    <w:p w14:paraId="55F0CF53"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102 </w:t>
      </w:r>
      <w:r>
        <w:rPr>
          <w:rFonts w:ascii="Calibri" w:eastAsia="Calibri" w:hAnsi="Calibri"/>
          <w:color w:val="000000"/>
        </w:rPr>
        <w:br/>
      </w:r>
      <w:r>
        <w:rPr>
          <w:rFonts w:ascii="Arial" w:eastAsia="Arial" w:hAnsi="Arial"/>
          <w:color w:val="000000"/>
          <w:sz w:val="20"/>
        </w:rPr>
        <w:t>Model Version: v3.8</w:t>
      </w:r>
    </w:p>
    <w:p w14:paraId="124E7EA5" w14:textId="77777777" w:rsidR="00523AF4" w:rsidRDefault="00523AF4">
      <w:pPr>
        <w:sectPr w:rsidR="00523AF4">
          <w:pgSz w:w="11904" w:h="16838"/>
          <w:pgMar w:top="700" w:right="1426" w:bottom="562" w:left="1440" w:header="720" w:footer="720" w:gutter="0"/>
          <w:cols w:space="720"/>
        </w:sectPr>
      </w:pPr>
    </w:p>
    <w:p w14:paraId="685D2B19"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594B4FE6" w14:textId="77777777" w:rsidR="00523AF4" w:rsidRDefault="00EE6B67">
      <w:pPr>
        <w:tabs>
          <w:tab w:val="left" w:pos="792"/>
        </w:tabs>
        <w:spacing w:before="269" w:line="276" w:lineRule="exact"/>
        <w:ind w:left="792" w:hanging="720"/>
        <w:jc w:val="both"/>
        <w:textAlignment w:val="baseline"/>
        <w:rPr>
          <w:rFonts w:ascii="Arial" w:eastAsia="Arial" w:hAnsi="Arial"/>
          <w:color w:val="000000"/>
          <w:sz w:val="24"/>
        </w:rPr>
      </w:pPr>
      <w:r>
        <w:rPr>
          <w:rFonts w:ascii="Arial" w:eastAsia="Arial" w:hAnsi="Arial"/>
          <w:color w:val="000000"/>
          <w:sz w:val="24"/>
        </w:rPr>
        <w:t>(b)</w:t>
      </w:r>
      <w:r>
        <w:rPr>
          <w:rFonts w:ascii="Arial" w:eastAsia="Arial" w:hAnsi="Arial"/>
          <w:color w:val="000000"/>
          <w:sz w:val="24"/>
        </w:rPr>
        <w:tab/>
        <w:t>ensure that it has in place Protective Measures, including in the case of the Supplier the measures set out in Clause 14.3 of the Co</w:t>
      </w:r>
      <w:r>
        <w:rPr>
          <w:rFonts w:ascii="Arial" w:eastAsia="Arial" w:hAnsi="Arial"/>
          <w:color w:val="000000"/>
          <w:sz w:val="24"/>
        </w:rPr>
        <w:t>re Terms</w:t>
      </w:r>
      <w:r>
        <w:rPr>
          <w:rFonts w:ascii="Arial" w:eastAsia="Arial" w:hAnsi="Arial"/>
          <w:i/>
          <w:color w:val="000000"/>
          <w:sz w:val="24"/>
        </w:rPr>
        <w:t xml:space="preserve">, </w:t>
      </w:r>
      <w:r>
        <w:rPr>
          <w:rFonts w:ascii="Arial" w:eastAsia="Arial" w:hAnsi="Arial"/>
          <w:color w:val="000000"/>
          <w:sz w:val="24"/>
        </w:rPr>
        <w:t>which the Controller may reasonably reject (but failure to reject shall not amount to approval by the Controller of the adequacy of the Protective Measures) having taken account of the:</w:t>
      </w:r>
    </w:p>
    <w:p w14:paraId="39450106" w14:textId="77777777" w:rsidR="00523AF4" w:rsidRDefault="00EE6B67">
      <w:pPr>
        <w:numPr>
          <w:ilvl w:val="0"/>
          <w:numId w:val="109"/>
        </w:numPr>
        <w:tabs>
          <w:tab w:val="clear" w:pos="648"/>
          <w:tab w:val="left" w:pos="2088"/>
        </w:tabs>
        <w:spacing w:before="121" w:line="272" w:lineRule="exact"/>
        <w:ind w:left="2088" w:hanging="648"/>
        <w:textAlignment w:val="baseline"/>
        <w:rPr>
          <w:rFonts w:ascii="Arial" w:eastAsia="Arial" w:hAnsi="Arial"/>
          <w:color w:val="000000"/>
          <w:sz w:val="24"/>
        </w:rPr>
      </w:pPr>
      <w:r>
        <w:rPr>
          <w:rFonts w:ascii="Arial" w:eastAsia="Arial" w:hAnsi="Arial"/>
          <w:color w:val="000000"/>
          <w:sz w:val="24"/>
        </w:rPr>
        <w:t>nature of the data to be protected;</w:t>
      </w:r>
    </w:p>
    <w:p w14:paraId="27450E2F" w14:textId="77777777" w:rsidR="00523AF4" w:rsidRDefault="00EE6B67">
      <w:pPr>
        <w:numPr>
          <w:ilvl w:val="0"/>
          <w:numId w:val="109"/>
        </w:numPr>
        <w:tabs>
          <w:tab w:val="clear" w:pos="648"/>
          <w:tab w:val="left" w:pos="2088"/>
        </w:tabs>
        <w:spacing w:before="127" w:line="272" w:lineRule="exact"/>
        <w:ind w:left="2088" w:hanging="648"/>
        <w:textAlignment w:val="baseline"/>
        <w:rPr>
          <w:rFonts w:ascii="Arial" w:eastAsia="Arial" w:hAnsi="Arial"/>
          <w:color w:val="000000"/>
          <w:sz w:val="24"/>
        </w:rPr>
      </w:pPr>
      <w:r>
        <w:rPr>
          <w:rFonts w:ascii="Arial" w:eastAsia="Arial" w:hAnsi="Arial"/>
          <w:color w:val="000000"/>
          <w:sz w:val="24"/>
        </w:rPr>
        <w:t>harm that might result f</w:t>
      </w:r>
      <w:r>
        <w:rPr>
          <w:rFonts w:ascii="Arial" w:eastAsia="Arial" w:hAnsi="Arial"/>
          <w:color w:val="000000"/>
          <w:sz w:val="24"/>
        </w:rPr>
        <w:t>rom a Personal Data Breach;</w:t>
      </w:r>
    </w:p>
    <w:p w14:paraId="1F3DF419" w14:textId="77777777" w:rsidR="00523AF4" w:rsidRDefault="00EE6B67">
      <w:pPr>
        <w:numPr>
          <w:ilvl w:val="0"/>
          <w:numId w:val="109"/>
        </w:numPr>
        <w:tabs>
          <w:tab w:val="clear" w:pos="648"/>
          <w:tab w:val="left" w:pos="2088"/>
        </w:tabs>
        <w:spacing w:before="121" w:line="272" w:lineRule="exact"/>
        <w:ind w:left="2088" w:hanging="648"/>
        <w:textAlignment w:val="baseline"/>
        <w:rPr>
          <w:rFonts w:ascii="Arial" w:eastAsia="Arial" w:hAnsi="Arial"/>
          <w:color w:val="000000"/>
          <w:sz w:val="24"/>
        </w:rPr>
      </w:pPr>
      <w:r>
        <w:rPr>
          <w:rFonts w:ascii="Arial" w:eastAsia="Arial" w:hAnsi="Arial"/>
          <w:color w:val="000000"/>
          <w:sz w:val="24"/>
        </w:rPr>
        <w:t>state of technological development; and</w:t>
      </w:r>
    </w:p>
    <w:p w14:paraId="26CA2073" w14:textId="77777777" w:rsidR="00523AF4" w:rsidRDefault="00EE6B67">
      <w:pPr>
        <w:numPr>
          <w:ilvl w:val="0"/>
          <w:numId w:val="109"/>
        </w:numPr>
        <w:tabs>
          <w:tab w:val="clear" w:pos="648"/>
          <w:tab w:val="left" w:pos="2088"/>
        </w:tabs>
        <w:spacing w:before="127" w:line="272" w:lineRule="exact"/>
        <w:ind w:left="2088" w:hanging="648"/>
        <w:textAlignment w:val="baseline"/>
        <w:rPr>
          <w:rFonts w:ascii="Arial" w:eastAsia="Arial" w:hAnsi="Arial"/>
          <w:color w:val="000000"/>
          <w:sz w:val="24"/>
        </w:rPr>
      </w:pPr>
      <w:r>
        <w:rPr>
          <w:rFonts w:ascii="Arial" w:eastAsia="Arial" w:hAnsi="Arial"/>
          <w:color w:val="000000"/>
          <w:sz w:val="24"/>
        </w:rPr>
        <w:t>cost of implementing any measures;</w:t>
      </w:r>
    </w:p>
    <w:p w14:paraId="334BAC8D" w14:textId="77777777" w:rsidR="00523AF4" w:rsidRDefault="00EE6B67">
      <w:pPr>
        <w:tabs>
          <w:tab w:val="left" w:pos="792"/>
        </w:tabs>
        <w:spacing w:before="121" w:line="272" w:lineRule="exact"/>
        <w:ind w:left="72"/>
        <w:textAlignment w:val="baseline"/>
        <w:rPr>
          <w:rFonts w:ascii="Arial" w:eastAsia="Arial" w:hAnsi="Arial"/>
          <w:color w:val="000000"/>
          <w:spacing w:val="-1"/>
          <w:sz w:val="24"/>
        </w:rPr>
      </w:pPr>
      <w:r>
        <w:rPr>
          <w:rFonts w:ascii="Arial" w:eastAsia="Arial" w:hAnsi="Arial"/>
          <w:color w:val="000000"/>
          <w:spacing w:val="-1"/>
          <w:sz w:val="24"/>
        </w:rPr>
        <w:t>(c)</w:t>
      </w:r>
      <w:r>
        <w:rPr>
          <w:rFonts w:ascii="Arial" w:eastAsia="Arial" w:hAnsi="Arial"/>
          <w:color w:val="000000"/>
          <w:spacing w:val="-1"/>
          <w:sz w:val="24"/>
        </w:rPr>
        <w:tab/>
        <w:t>ensure that :</w:t>
      </w:r>
    </w:p>
    <w:p w14:paraId="79276FB7" w14:textId="77777777" w:rsidR="00523AF4" w:rsidRDefault="00EE6B67">
      <w:pPr>
        <w:numPr>
          <w:ilvl w:val="0"/>
          <w:numId w:val="110"/>
        </w:numPr>
        <w:tabs>
          <w:tab w:val="clear" w:pos="648"/>
          <w:tab w:val="left" w:pos="2088"/>
        </w:tabs>
        <w:spacing w:before="123" w:line="276" w:lineRule="exact"/>
        <w:ind w:left="2088" w:hanging="648"/>
        <w:jc w:val="both"/>
        <w:textAlignment w:val="baseline"/>
        <w:rPr>
          <w:rFonts w:ascii="Arial" w:eastAsia="Arial" w:hAnsi="Arial"/>
          <w:color w:val="000000"/>
          <w:sz w:val="24"/>
        </w:rPr>
      </w:pPr>
      <w:r>
        <w:rPr>
          <w:rFonts w:ascii="Arial" w:eastAsia="Arial" w:hAnsi="Arial"/>
          <w:color w:val="000000"/>
          <w:sz w:val="24"/>
        </w:rPr>
        <w:t xml:space="preserve">the Processor Personnel do not Process Personal Data except in accordance with the Contract (and in particular Annex 1 </w:t>
      </w:r>
      <w:r>
        <w:rPr>
          <w:rFonts w:ascii="Arial" w:eastAsia="Arial" w:hAnsi="Arial"/>
          <w:i/>
          <w:color w:val="000000"/>
          <w:sz w:val="24"/>
        </w:rPr>
        <w:t>(Processing Pers</w:t>
      </w:r>
      <w:r>
        <w:rPr>
          <w:rFonts w:ascii="Arial" w:eastAsia="Arial" w:hAnsi="Arial"/>
          <w:i/>
          <w:color w:val="000000"/>
          <w:sz w:val="24"/>
        </w:rPr>
        <w:t>onal Data</w:t>
      </w:r>
      <w:r>
        <w:rPr>
          <w:rFonts w:ascii="Arial" w:eastAsia="Arial" w:hAnsi="Arial"/>
          <w:color w:val="000000"/>
          <w:sz w:val="24"/>
        </w:rPr>
        <w:t>));</w:t>
      </w:r>
    </w:p>
    <w:p w14:paraId="78F5BF28" w14:textId="77777777" w:rsidR="00523AF4" w:rsidRDefault="00EE6B67">
      <w:pPr>
        <w:numPr>
          <w:ilvl w:val="0"/>
          <w:numId w:val="110"/>
        </w:numPr>
        <w:tabs>
          <w:tab w:val="clear" w:pos="648"/>
          <w:tab w:val="left" w:pos="2088"/>
        </w:tabs>
        <w:spacing w:before="117" w:line="276" w:lineRule="exact"/>
        <w:ind w:left="2088" w:hanging="648"/>
        <w:jc w:val="both"/>
        <w:textAlignment w:val="baseline"/>
        <w:rPr>
          <w:rFonts w:ascii="Arial" w:eastAsia="Arial" w:hAnsi="Arial"/>
          <w:color w:val="000000"/>
          <w:sz w:val="24"/>
        </w:rPr>
      </w:pPr>
      <w:r>
        <w:rPr>
          <w:rFonts w:ascii="Arial" w:eastAsia="Arial" w:hAnsi="Arial"/>
          <w:color w:val="000000"/>
          <w:sz w:val="24"/>
        </w:rPr>
        <w:t>it takes all reasonable steps to ensure the reliability and integrity of any Processor Personnel who have access to the Personal Data and ensure that they:</w:t>
      </w:r>
    </w:p>
    <w:p w14:paraId="06B34F28" w14:textId="77777777" w:rsidR="00523AF4" w:rsidRDefault="00EE6B67">
      <w:pPr>
        <w:numPr>
          <w:ilvl w:val="0"/>
          <w:numId w:val="111"/>
        </w:numPr>
        <w:tabs>
          <w:tab w:val="clear" w:pos="720"/>
          <w:tab w:val="left" w:pos="2808"/>
        </w:tabs>
        <w:spacing w:before="124" w:line="275" w:lineRule="exact"/>
        <w:ind w:left="2808" w:hanging="720"/>
        <w:jc w:val="both"/>
        <w:textAlignment w:val="baseline"/>
        <w:rPr>
          <w:rFonts w:ascii="Arial" w:eastAsia="Arial" w:hAnsi="Arial"/>
          <w:color w:val="000000"/>
          <w:sz w:val="24"/>
        </w:rPr>
      </w:pPr>
      <w:r>
        <w:rPr>
          <w:rFonts w:ascii="Arial" w:eastAsia="Arial" w:hAnsi="Arial"/>
          <w:color w:val="000000"/>
          <w:sz w:val="24"/>
        </w:rPr>
        <w:t>are aware of and comply with the Processor’s duties under this Joint Schedule 11, Clauses 14 (</w:t>
      </w:r>
      <w:r>
        <w:rPr>
          <w:rFonts w:ascii="Arial" w:eastAsia="Arial" w:hAnsi="Arial"/>
          <w:i/>
          <w:color w:val="000000"/>
          <w:sz w:val="24"/>
        </w:rPr>
        <w:t>Data protection</w:t>
      </w:r>
      <w:r>
        <w:rPr>
          <w:rFonts w:ascii="Arial" w:eastAsia="Arial" w:hAnsi="Arial"/>
          <w:color w:val="000000"/>
          <w:sz w:val="24"/>
        </w:rPr>
        <w:t>), 15 (</w:t>
      </w:r>
      <w:r>
        <w:rPr>
          <w:rFonts w:ascii="Arial" w:eastAsia="Arial" w:hAnsi="Arial"/>
          <w:i/>
          <w:color w:val="000000"/>
          <w:sz w:val="24"/>
        </w:rPr>
        <w:t>What you must keep confidential</w:t>
      </w:r>
      <w:r>
        <w:rPr>
          <w:rFonts w:ascii="Arial" w:eastAsia="Arial" w:hAnsi="Arial"/>
          <w:color w:val="000000"/>
          <w:sz w:val="24"/>
        </w:rPr>
        <w:t>) and 16 (</w:t>
      </w:r>
      <w:r>
        <w:rPr>
          <w:rFonts w:ascii="Arial" w:eastAsia="Arial" w:hAnsi="Arial"/>
          <w:i/>
          <w:color w:val="000000"/>
          <w:sz w:val="24"/>
        </w:rPr>
        <w:t>When you can share information</w:t>
      </w:r>
      <w:r>
        <w:rPr>
          <w:rFonts w:ascii="Arial" w:eastAsia="Arial" w:hAnsi="Arial"/>
          <w:color w:val="000000"/>
          <w:sz w:val="24"/>
        </w:rPr>
        <w:t>);</w:t>
      </w:r>
    </w:p>
    <w:p w14:paraId="27F05B1E" w14:textId="77777777" w:rsidR="00523AF4" w:rsidRDefault="00EE6B67">
      <w:pPr>
        <w:numPr>
          <w:ilvl w:val="0"/>
          <w:numId w:val="111"/>
        </w:numPr>
        <w:tabs>
          <w:tab w:val="clear" w:pos="720"/>
          <w:tab w:val="left" w:pos="2808"/>
        </w:tabs>
        <w:spacing w:before="126" w:line="273" w:lineRule="exact"/>
        <w:ind w:left="2808" w:hanging="720"/>
        <w:jc w:val="both"/>
        <w:textAlignment w:val="baseline"/>
        <w:rPr>
          <w:rFonts w:ascii="Arial" w:eastAsia="Arial" w:hAnsi="Arial"/>
          <w:color w:val="000000"/>
          <w:sz w:val="24"/>
        </w:rPr>
      </w:pPr>
      <w:r>
        <w:rPr>
          <w:rFonts w:ascii="Arial" w:eastAsia="Arial" w:hAnsi="Arial"/>
          <w:color w:val="000000"/>
          <w:sz w:val="24"/>
        </w:rPr>
        <w:t>are subject to appropriate confidentiality undertakings with the Processor or any Subprocessor;</w:t>
      </w:r>
    </w:p>
    <w:p w14:paraId="4AE46078" w14:textId="77777777" w:rsidR="00523AF4" w:rsidRDefault="00EE6B67">
      <w:pPr>
        <w:numPr>
          <w:ilvl w:val="0"/>
          <w:numId w:val="111"/>
        </w:numPr>
        <w:tabs>
          <w:tab w:val="clear" w:pos="720"/>
          <w:tab w:val="left" w:pos="2808"/>
        </w:tabs>
        <w:spacing w:before="123" w:line="276" w:lineRule="exact"/>
        <w:ind w:left="2808" w:hanging="720"/>
        <w:jc w:val="both"/>
        <w:textAlignment w:val="baseline"/>
        <w:rPr>
          <w:rFonts w:ascii="Arial" w:eastAsia="Arial" w:hAnsi="Arial"/>
          <w:color w:val="000000"/>
          <w:sz w:val="24"/>
        </w:rPr>
      </w:pPr>
      <w:r>
        <w:rPr>
          <w:rFonts w:ascii="Arial" w:eastAsia="Arial" w:hAnsi="Arial"/>
          <w:color w:val="000000"/>
          <w:sz w:val="24"/>
        </w:rPr>
        <w:t>are informed of the confidential nature of the Personal Data and</w:t>
      </w:r>
      <w:r>
        <w:rPr>
          <w:rFonts w:ascii="Arial" w:eastAsia="Arial" w:hAnsi="Arial"/>
          <w:color w:val="000000"/>
          <w:sz w:val="24"/>
        </w:rPr>
        <w:t xml:space="preserve"> do not publish, disclose or divulge any of the Personal Data to any third party unless directed in writing to do so by the Controller or as otherwise permitted by the Contract; and</w:t>
      </w:r>
    </w:p>
    <w:p w14:paraId="3655BBE1" w14:textId="77777777" w:rsidR="00523AF4" w:rsidRDefault="00EE6B67">
      <w:pPr>
        <w:numPr>
          <w:ilvl w:val="0"/>
          <w:numId w:val="111"/>
        </w:numPr>
        <w:tabs>
          <w:tab w:val="clear" w:pos="720"/>
          <w:tab w:val="left" w:pos="2808"/>
        </w:tabs>
        <w:spacing w:before="114" w:line="279" w:lineRule="exact"/>
        <w:ind w:left="2808" w:hanging="720"/>
        <w:jc w:val="both"/>
        <w:textAlignment w:val="baseline"/>
        <w:rPr>
          <w:rFonts w:ascii="Arial" w:eastAsia="Arial" w:hAnsi="Arial"/>
          <w:color w:val="000000"/>
          <w:sz w:val="24"/>
        </w:rPr>
      </w:pPr>
      <w:r>
        <w:rPr>
          <w:rFonts w:ascii="Arial" w:eastAsia="Arial" w:hAnsi="Arial"/>
          <w:color w:val="000000"/>
          <w:sz w:val="24"/>
        </w:rPr>
        <w:t>have undergone adequate training in the use, care, protection and handling</w:t>
      </w:r>
      <w:r>
        <w:rPr>
          <w:rFonts w:ascii="Arial" w:eastAsia="Arial" w:hAnsi="Arial"/>
          <w:color w:val="000000"/>
          <w:sz w:val="24"/>
        </w:rPr>
        <w:t xml:space="preserve"> of Personal Data;</w:t>
      </w:r>
    </w:p>
    <w:p w14:paraId="121569E1" w14:textId="77777777" w:rsidR="00523AF4" w:rsidRDefault="00EE6B67">
      <w:pPr>
        <w:tabs>
          <w:tab w:val="left" w:pos="792"/>
        </w:tabs>
        <w:spacing w:before="114" w:line="279" w:lineRule="exact"/>
        <w:ind w:left="792" w:hanging="720"/>
        <w:textAlignment w:val="baseline"/>
        <w:rPr>
          <w:rFonts w:ascii="Arial" w:eastAsia="Arial" w:hAnsi="Arial"/>
          <w:color w:val="000000"/>
          <w:sz w:val="24"/>
        </w:rPr>
      </w:pPr>
      <w:r>
        <w:rPr>
          <w:rFonts w:ascii="Arial" w:eastAsia="Arial" w:hAnsi="Arial"/>
          <w:color w:val="000000"/>
          <w:sz w:val="24"/>
        </w:rPr>
        <w:t>(d)</w:t>
      </w:r>
      <w:r>
        <w:rPr>
          <w:rFonts w:ascii="Arial" w:eastAsia="Arial" w:hAnsi="Arial"/>
          <w:color w:val="000000"/>
          <w:sz w:val="24"/>
        </w:rPr>
        <w:tab/>
        <w:t>not transfer Personal Data outside of the EU unless the prior written consent of the Controller has been obtained and the following conditions are fulfilled:</w:t>
      </w:r>
    </w:p>
    <w:p w14:paraId="5A8B869F" w14:textId="77777777" w:rsidR="00523AF4" w:rsidRDefault="00EE6B67">
      <w:pPr>
        <w:numPr>
          <w:ilvl w:val="0"/>
          <w:numId w:val="112"/>
        </w:numPr>
        <w:tabs>
          <w:tab w:val="clear" w:pos="648"/>
          <w:tab w:val="left" w:pos="2088"/>
        </w:tabs>
        <w:spacing w:before="116" w:line="277" w:lineRule="exact"/>
        <w:ind w:left="2088" w:hanging="648"/>
        <w:jc w:val="both"/>
        <w:textAlignment w:val="baseline"/>
        <w:rPr>
          <w:rFonts w:ascii="Arial" w:eastAsia="Arial" w:hAnsi="Arial"/>
          <w:color w:val="000000"/>
          <w:sz w:val="24"/>
        </w:rPr>
      </w:pPr>
      <w:r>
        <w:rPr>
          <w:rFonts w:ascii="Arial" w:eastAsia="Arial" w:hAnsi="Arial"/>
          <w:color w:val="000000"/>
          <w:sz w:val="24"/>
        </w:rPr>
        <w:t>the Controller or the Processor has provided appropriate safeguards in rela</w:t>
      </w:r>
      <w:r>
        <w:rPr>
          <w:rFonts w:ascii="Arial" w:eastAsia="Arial" w:hAnsi="Arial"/>
          <w:color w:val="000000"/>
          <w:sz w:val="24"/>
        </w:rPr>
        <w:t>tion to the transfer (whether in accordance with GDPR Article 46 or LED Article 37) as determined by the Controller;</w:t>
      </w:r>
    </w:p>
    <w:p w14:paraId="35B87035" w14:textId="77777777" w:rsidR="00523AF4" w:rsidRDefault="00EE6B67">
      <w:pPr>
        <w:numPr>
          <w:ilvl w:val="0"/>
          <w:numId w:val="112"/>
        </w:numPr>
        <w:tabs>
          <w:tab w:val="clear" w:pos="648"/>
          <w:tab w:val="left" w:pos="2088"/>
        </w:tabs>
        <w:spacing w:before="114" w:line="279" w:lineRule="exact"/>
        <w:ind w:left="2088" w:hanging="648"/>
        <w:jc w:val="both"/>
        <w:textAlignment w:val="baseline"/>
        <w:rPr>
          <w:rFonts w:ascii="Arial" w:eastAsia="Arial" w:hAnsi="Arial"/>
          <w:color w:val="000000"/>
          <w:sz w:val="24"/>
        </w:rPr>
      </w:pPr>
      <w:r>
        <w:rPr>
          <w:rFonts w:ascii="Arial" w:eastAsia="Arial" w:hAnsi="Arial"/>
          <w:color w:val="000000"/>
          <w:sz w:val="24"/>
        </w:rPr>
        <w:t>the Data Subject has enforceable rights and effective legal remedies;</w:t>
      </w:r>
    </w:p>
    <w:p w14:paraId="7FB5710D" w14:textId="77777777" w:rsidR="00523AF4" w:rsidRDefault="00EE6B67">
      <w:pPr>
        <w:numPr>
          <w:ilvl w:val="0"/>
          <w:numId w:val="112"/>
        </w:numPr>
        <w:tabs>
          <w:tab w:val="clear" w:pos="648"/>
          <w:tab w:val="left" w:pos="2088"/>
        </w:tabs>
        <w:spacing w:before="117" w:line="276" w:lineRule="exact"/>
        <w:ind w:left="2088" w:hanging="648"/>
        <w:jc w:val="both"/>
        <w:textAlignment w:val="baseline"/>
        <w:rPr>
          <w:rFonts w:ascii="Arial" w:eastAsia="Arial" w:hAnsi="Arial"/>
          <w:color w:val="000000"/>
          <w:sz w:val="24"/>
        </w:rPr>
      </w:pPr>
      <w:r>
        <w:rPr>
          <w:rFonts w:ascii="Arial" w:eastAsia="Arial" w:hAnsi="Arial"/>
          <w:color w:val="000000"/>
          <w:sz w:val="24"/>
        </w:rPr>
        <w:t>the Processor complies with its obligations under the Data Protection Legislation by providing an adequate level of protection to any Personal Data that is transferred (or, if it is not so bound, uses its best endeavours to assist the Controller in meeting</w:t>
      </w:r>
      <w:r>
        <w:rPr>
          <w:rFonts w:ascii="Arial" w:eastAsia="Arial" w:hAnsi="Arial"/>
          <w:color w:val="000000"/>
          <w:sz w:val="24"/>
        </w:rPr>
        <w:t xml:space="preserve"> its obligations); and</w:t>
      </w:r>
    </w:p>
    <w:p w14:paraId="6EBEEAB8" w14:textId="77777777" w:rsidR="00523AF4" w:rsidRDefault="00EE6B67">
      <w:pPr>
        <w:spacing w:before="301" w:line="230" w:lineRule="exact"/>
        <w:textAlignment w:val="baseline"/>
        <w:rPr>
          <w:rFonts w:ascii="Arial" w:eastAsia="Arial" w:hAnsi="Arial"/>
          <w:color w:val="000000"/>
          <w:sz w:val="20"/>
        </w:rPr>
      </w:pPr>
      <w:r>
        <w:rPr>
          <w:rFonts w:ascii="Arial" w:eastAsia="Arial" w:hAnsi="Arial"/>
          <w:color w:val="000000"/>
          <w:sz w:val="20"/>
        </w:rPr>
        <w:t>Framework Ref: RM6203</w:t>
      </w:r>
    </w:p>
    <w:p w14:paraId="2D3F7D5F"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103 </w:t>
      </w:r>
      <w:r>
        <w:rPr>
          <w:rFonts w:ascii="Calibri" w:eastAsia="Calibri" w:hAnsi="Calibri"/>
          <w:color w:val="000000"/>
        </w:rPr>
        <w:br/>
      </w:r>
      <w:r>
        <w:rPr>
          <w:rFonts w:ascii="Arial" w:eastAsia="Arial" w:hAnsi="Arial"/>
          <w:color w:val="000000"/>
          <w:sz w:val="20"/>
        </w:rPr>
        <w:t>Model Version: v3.8</w:t>
      </w:r>
    </w:p>
    <w:p w14:paraId="77B967F8" w14:textId="77777777" w:rsidR="00523AF4" w:rsidRDefault="00523AF4">
      <w:pPr>
        <w:sectPr w:rsidR="00523AF4">
          <w:pgSz w:w="11904" w:h="16838"/>
          <w:pgMar w:top="700" w:right="1421" w:bottom="562" w:left="1445" w:header="720" w:footer="720" w:gutter="0"/>
          <w:cols w:space="720"/>
        </w:sectPr>
      </w:pPr>
    </w:p>
    <w:p w14:paraId="1ED699B8"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29D3EECD" w14:textId="77777777" w:rsidR="00523AF4" w:rsidRDefault="00EE6B67">
      <w:pPr>
        <w:tabs>
          <w:tab w:val="right" w:pos="9072"/>
        </w:tabs>
        <w:spacing w:before="273" w:line="272" w:lineRule="exact"/>
        <w:ind w:left="1440"/>
        <w:textAlignment w:val="baseline"/>
        <w:rPr>
          <w:rFonts w:ascii="Arial" w:eastAsia="Arial" w:hAnsi="Arial"/>
          <w:color w:val="000000"/>
          <w:sz w:val="24"/>
        </w:rPr>
      </w:pPr>
      <w:r>
        <w:rPr>
          <w:rFonts w:ascii="Arial" w:eastAsia="Arial" w:hAnsi="Arial"/>
          <w:color w:val="000000"/>
          <w:sz w:val="24"/>
        </w:rPr>
        <w:t>(iv)</w:t>
      </w:r>
      <w:r>
        <w:rPr>
          <w:rFonts w:ascii="Arial" w:eastAsia="Arial" w:hAnsi="Arial"/>
          <w:color w:val="000000"/>
          <w:sz w:val="24"/>
        </w:rPr>
        <w:tab/>
        <w:t>the Processor complies with any reasonable instructions n</w:t>
      </w:r>
      <w:r>
        <w:rPr>
          <w:rFonts w:ascii="Arial" w:eastAsia="Arial" w:hAnsi="Arial"/>
          <w:color w:val="000000"/>
          <w:sz w:val="24"/>
        </w:rPr>
        <w:t>otified</w:t>
      </w:r>
    </w:p>
    <w:p w14:paraId="427D08D6" w14:textId="77777777" w:rsidR="00523AF4" w:rsidRDefault="00EE6B67">
      <w:pPr>
        <w:spacing w:line="276" w:lineRule="exact"/>
        <w:ind w:left="2088"/>
        <w:textAlignment w:val="baseline"/>
        <w:rPr>
          <w:rFonts w:ascii="Arial" w:eastAsia="Arial" w:hAnsi="Arial"/>
          <w:color w:val="000000"/>
          <w:sz w:val="24"/>
        </w:rPr>
      </w:pPr>
      <w:r>
        <w:rPr>
          <w:rFonts w:ascii="Arial" w:eastAsia="Arial" w:hAnsi="Arial"/>
          <w:color w:val="000000"/>
          <w:sz w:val="24"/>
        </w:rPr>
        <w:t>to it in advance by the Controller with respect to the Processing of the Personal Data; and</w:t>
      </w:r>
    </w:p>
    <w:p w14:paraId="51C8D5D4" w14:textId="77777777" w:rsidR="00523AF4" w:rsidRDefault="00EE6B67">
      <w:pPr>
        <w:numPr>
          <w:ilvl w:val="0"/>
          <w:numId w:val="113"/>
        </w:numPr>
        <w:tabs>
          <w:tab w:val="clear" w:pos="648"/>
          <w:tab w:val="left" w:pos="792"/>
        </w:tabs>
        <w:spacing w:before="117" w:line="276" w:lineRule="exact"/>
        <w:ind w:left="792" w:hanging="648"/>
        <w:jc w:val="both"/>
        <w:textAlignment w:val="baseline"/>
        <w:rPr>
          <w:rFonts w:ascii="Arial" w:eastAsia="Arial" w:hAnsi="Arial"/>
          <w:color w:val="000000"/>
          <w:sz w:val="24"/>
        </w:rPr>
      </w:pPr>
      <w:r>
        <w:rPr>
          <w:rFonts w:ascii="Arial" w:eastAsia="Arial" w:hAnsi="Arial"/>
          <w:color w:val="000000"/>
          <w:sz w:val="24"/>
        </w:rPr>
        <w:t>at the written direction of the Controller, delete or return Personal Data (and any copies of it) to the Controller on termination of the Contract unless th</w:t>
      </w:r>
      <w:r>
        <w:rPr>
          <w:rFonts w:ascii="Arial" w:eastAsia="Arial" w:hAnsi="Arial"/>
          <w:color w:val="000000"/>
          <w:sz w:val="24"/>
        </w:rPr>
        <w:t>e Processor is required by Law to retain the Personal Data.</w:t>
      </w:r>
    </w:p>
    <w:p w14:paraId="20C008EC" w14:textId="77777777" w:rsidR="00523AF4" w:rsidRDefault="00EE6B67">
      <w:pPr>
        <w:tabs>
          <w:tab w:val="right" w:pos="9072"/>
        </w:tabs>
        <w:spacing w:before="285" w:line="272" w:lineRule="exact"/>
        <w:textAlignment w:val="baseline"/>
        <w:rPr>
          <w:rFonts w:ascii="Arial" w:eastAsia="Arial" w:hAnsi="Arial"/>
          <w:color w:val="000000"/>
          <w:sz w:val="24"/>
        </w:rPr>
      </w:pPr>
      <w:r>
        <w:rPr>
          <w:rFonts w:ascii="Arial" w:eastAsia="Arial" w:hAnsi="Arial"/>
          <w:color w:val="000000"/>
          <w:sz w:val="24"/>
        </w:rPr>
        <w:t>6.</w:t>
      </w:r>
      <w:r>
        <w:rPr>
          <w:rFonts w:ascii="Arial" w:eastAsia="Arial" w:hAnsi="Arial"/>
          <w:color w:val="000000"/>
          <w:sz w:val="24"/>
        </w:rPr>
        <w:tab/>
        <w:t>Subject to paragraph 7 of this Joint Schedule 11, the Processor shall notify the</w:t>
      </w:r>
    </w:p>
    <w:p w14:paraId="02231696" w14:textId="77777777" w:rsidR="00523AF4" w:rsidRDefault="00EE6B67">
      <w:pPr>
        <w:spacing w:before="4" w:line="274" w:lineRule="exact"/>
        <w:ind w:left="792"/>
        <w:textAlignment w:val="baseline"/>
        <w:rPr>
          <w:rFonts w:ascii="Arial" w:eastAsia="Arial" w:hAnsi="Arial"/>
          <w:color w:val="000000"/>
          <w:sz w:val="24"/>
        </w:rPr>
      </w:pPr>
      <w:r>
        <w:rPr>
          <w:rFonts w:ascii="Arial" w:eastAsia="Arial" w:hAnsi="Arial"/>
          <w:color w:val="000000"/>
          <w:sz w:val="24"/>
        </w:rPr>
        <w:t>Controller without undue delay if in relation to it Processing Personal Data under or in connection with the Contract it:</w:t>
      </w:r>
    </w:p>
    <w:p w14:paraId="17262B99" w14:textId="77777777" w:rsidR="00523AF4" w:rsidRDefault="00EE6B67">
      <w:pPr>
        <w:numPr>
          <w:ilvl w:val="0"/>
          <w:numId w:val="114"/>
        </w:numPr>
        <w:tabs>
          <w:tab w:val="clear" w:pos="648"/>
          <w:tab w:val="left" w:pos="792"/>
        </w:tabs>
        <w:spacing w:before="124" w:line="274" w:lineRule="exact"/>
        <w:ind w:left="792" w:hanging="648"/>
        <w:jc w:val="both"/>
        <w:textAlignment w:val="baseline"/>
        <w:rPr>
          <w:rFonts w:ascii="Arial" w:eastAsia="Arial" w:hAnsi="Arial"/>
          <w:color w:val="000000"/>
          <w:sz w:val="24"/>
        </w:rPr>
      </w:pPr>
      <w:r>
        <w:rPr>
          <w:rFonts w:ascii="Arial" w:eastAsia="Arial" w:hAnsi="Arial"/>
          <w:color w:val="000000"/>
          <w:sz w:val="24"/>
        </w:rPr>
        <w:t>receives a Data Subject Access Request (or purported Data Subject Access Request);</w:t>
      </w:r>
    </w:p>
    <w:p w14:paraId="2E633B6A" w14:textId="77777777" w:rsidR="00523AF4" w:rsidRDefault="00EE6B67">
      <w:pPr>
        <w:numPr>
          <w:ilvl w:val="0"/>
          <w:numId w:val="114"/>
        </w:numPr>
        <w:tabs>
          <w:tab w:val="clear" w:pos="648"/>
          <w:tab w:val="left" w:pos="792"/>
        </w:tabs>
        <w:spacing w:before="126" w:line="272" w:lineRule="exact"/>
        <w:ind w:left="792" w:hanging="648"/>
        <w:jc w:val="both"/>
        <w:textAlignment w:val="baseline"/>
        <w:rPr>
          <w:rFonts w:ascii="Arial" w:eastAsia="Arial" w:hAnsi="Arial"/>
          <w:color w:val="000000"/>
          <w:sz w:val="24"/>
        </w:rPr>
      </w:pPr>
      <w:r>
        <w:rPr>
          <w:rFonts w:ascii="Arial" w:eastAsia="Arial" w:hAnsi="Arial"/>
          <w:color w:val="000000"/>
          <w:sz w:val="24"/>
        </w:rPr>
        <w:t>receives a request to rectify, block or erase any P</w:t>
      </w:r>
      <w:r>
        <w:rPr>
          <w:rFonts w:ascii="Arial" w:eastAsia="Arial" w:hAnsi="Arial"/>
          <w:color w:val="000000"/>
          <w:sz w:val="24"/>
        </w:rPr>
        <w:t>ersonal Data;</w:t>
      </w:r>
    </w:p>
    <w:p w14:paraId="2FEB3025" w14:textId="77777777" w:rsidR="00523AF4" w:rsidRDefault="00EE6B67">
      <w:pPr>
        <w:numPr>
          <w:ilvl w:val="0"/>
          <w:numId w:val="114"/>
        </w:numPr>
        <w:tabs>
          <w:tab w:val="clear" w:pos="648"/>
          <w:tab w:val="left" w:pos="792"/>
        </w:tabs>
        <w:spacing w:before="116" w:line="278" w:lineRule="exact"/>
        <w:ind w:left="792" w:hanging="648"/>
        <w:jc w:val="both"/>
        <w:textAlignment w:val="baseline"/>
        <w:rPr>
          <w:rFonts w:ascii="Arial" w:eastAsia="Arial" w:hAnsi="Arial"/>
          <w:color w:val="000000"/>
          <w:sz w:val="24"/>
        </w:rPr>
      </w:pPr>
      <w:r>
        <w:rPr>
          <w:rFonts w:ascii="Arial" w:eastAsia="Arial" w:hAnsi="Arial"/>
          <w:color w:val="000000"/>
          <w:sz w:val="24"/>
        </w:rPr>
        <w:t>receives any other request, complaint or communication relating to either Party's obligations under the Data Protection Legislation;</w:t>
      </w:r>
    </w:p>
    <w:p w14:paraId="6CA2BEBA" w14:textId="77777777" w:rsidR="00523AF4" w:rsidRDefault="00EE6B67">
      <w:pPr>
        <w:numPr>
          <w:ilvl w:val="0"/>
          <w:numId w:val="114"/>
        </w:numPr>
        <w:tabs>
          <w:tab w:val="clear" w:pos="648"/>
          <w:tab w:val="left" w:pos="792"/>
        </w:tabs>
        <w:spacing w:before="118" w:line="276" w:lineRule="exact"/>
        <w:ind w:left="792" w:hanging="648"/>
        <w:jc w:val="both"/>
        <w:textAlignment w:val="baseline"/>
        <w:rPr>
          <w:rFonts w:ascii="Arial" w:eastAsia="Arial" w:hAnsi="Arial"/>
          <w:color w:val="000000"/>
          <w:sz w:val="24"/>
        </w:rPr>
      </w:pPr>
      <w:r>
        <w:rPr>
          <w:rFonts w:ascii="Arial" w:eastAsia="Arial" w:hAnsi="Arial"/>
          <w:color w:val="000000"/>
          <w:sz w:val="24"/>
        </w:rPr>
        <w:t xml:space="preserve">receives any communication from the Information Commissioner or any other regulatory authority in connection </w:t>
      </w:r>
      <w:r>
        <w:rPr>
          <w:rFonts w:ascii="Arial" w:eastAsia="Arial" w:hAnsi="Arial"/>
          <w:color w:val="000000"/>
          <w:sz w:val="24"/>
        </w:rPr>
        <w:t>with Personal Data Processed under the Contract;</w:t>
      </w:r>
    </w:p>
    <w:p w14:paraId="3A7BC3C1" w14:textId="77777777" w:rsidR="00523AF4" w:rsidRDefault="00EE6B67">
      <w:pPr>
        <w:numPr>
          <w:ilvl w:val="0"/>
          <w:numId w:val="114"/>
        </w:numPr>
        <w:tabs>
          <w:tab w:val="clear" w:pos="648"/>
          <w:tab w:val="left" w:pos="792"/>
        </w:tabs>
        <w:spacing w:before="122" w:line="276" w:lineRule="exact"/>
        <w:ind w:left="792" w:hanging="648"/>
        <w:jc w:val="both"/>
        <w:textAlignment w:val="baseline"/>
        <w:rPr>
          <w:rFonts w:ascii="Arial" w:eastAsia="Arial" w:hAnsi="Arial"/>
          <w:color w:val="000000"/>
          <w:sz w:val="24"/>
        </w:rPr>
      </w:pPr>
      <w:r>
        <w:rPr>
          <w:rFonts w:ascii="Arial" w:eastAsia="Arial" w:hAnsi="Arial"/>
          <w:color w:val="000000"/>
          <w:sz w:val="24"/>
        </w:rPr>
        <w:t>receives a request from any third Party for disclosure of Personal Data where compliance with such request is required or purported to be required by Law; or</w:t>
      </w:r>
    </w:p>
    <w:p w14:paraId="3911A964" w14:textId="77777777" w:rsidR="00523AF4" w:rsidRDefault="00EE6B67">
      <w:pPr>
        <w:numPr>
          <w:ilvl w:val="0"/>
          <w:numId w:val="114"/>
        </w:numPr>
        <w:tabs>
          <w:tab w:val="clear" w:pos="648"/>
          <w:tab w:val="left" w:pos="792"/>
        </w:tabs>
        <w:spacing w:before="122" w:line="272" w:lineRule="exact"/>
        <w:ind w:left="792" w:hanging="648"/>
        <w:jc w:val="both"/>
        <w:textAlignment w:val="baseline"/>
        <w:rPr>
          <w:rFonts w:ascii="Arial" w:eastAsia="Arial" w:hAnsi="Arial"/>
          <w:color w:val="000000"/>
          <w:sz w:val="24"/>
        </w:rPr>
      </w:pPr>
      <w:r>
        <w:rPr>
          <w:rFonts w:ascii="Arial" w:eastAsia="Arial" w:hAnsi="Arial"/>
          <w:color w:val="000000"/>
          <w:sz w:val="24"/>
        </w:rPr>
        <w:t>becomes aware of a Personal Data Breach.</w:t>
      </w:r>
    </w:p>
    <w:p w14:paraId="759C38D7" w14:textId="77777777" w:rsidR="00523AF4" w:rsidRDefault="00EE6B67">
      <w:pPr>
        <w:tabs>
          <w:tab w:val="right" w:pos="9072"/>
        </w:tabs>
        <w:spacing w:before="285" w:line="272" w:lineRule="exact"/>
        <w:textAlignment w:val="baseline"/>
        <w:rPr>
          <w:rFonts w:ascii="Arial" w:eastAsia="Arial" w:hAnsi="Arial"/>
          <w:color w:val="000000"/>
          <w:sz w:val="24"/>
        </w:rPr>
      </w:pPr>
      <w:r>
        <w:rPr>
          <w:rFonts w:ascii="Arial" w:eastAsia="Arial" w:hAnsi="Arial"/>
          <w:color w:val="000000"/>
          <w:sz w:val="24"/>
        </w:rPr>
        <w:t>7.</w:t>
      </w:r>
      <w:r>
        <w:rPr>
          <w:rFonts w:ascii="Arial" w:eastAsia="Arial" w:hAnsi="Arial"/>
          <w:color w:val="000000"/>
          <w:sz w:val="24"/>
        </w:rPr>
        <w:tab/>
      </w:r>
      <w:r>
        <w:rPr>
          <w:rFonts w:ascii="Arial" w:eastAsia="Arial" w:hAnsi="Arial"/>
          <w:color w:val="000000"/>
          <w:sz w:val="24"/>
        </w:rPr>
        <w:t>The Processor’s obligation to notify under paragraph 6 of this Joint Schedule</w:t>
      </w:r>
    </w:p>
    <w:p w14:paraId="053D964E" w14:textId="77777777" w:rsidR="00523AF4" w:rsidRDefault="00EE6B67">
      <w:pPr>
        <w:spacing w:before="4" w:line="274" w:lineRule="exact"/>
        <w:ind w:left="792"/>
        <w:textAlignment w:val="baseline"/>
        <w:rPr>
          <w:rFonts w:ascii="Arial" w:eastAsia="Arial" w:hAnsi="Arial"/>
          <w:color w:val="000000"/>
          <w:sz w:val="24"/>
        </w:rPr>
      </w:pPr>
      <w:r>
        <w:rPr>
          <w:rFonts w:ascii="Arial" w:eastAsia="Arial" w:hAnsi="Arial"/>
          <w:color w:val="000000"/>
          <w:sz w:val="24"/>
        </w:rPr>
        <w:t>11 shall include the provision of further information to the Controller, as details become available.</w:t>
      </w:r>
    </w:p>
    <w:p w14:paraId="26BBEE1A" w14:textId="77777777" w:rsidR="00523AF4" w:rsidRDefault="00EE6B67">
      <w:pPr>
        <w:tabs>
          <w:tab w:val="right" w:pos="9072"/>
        </w:tabs>
        <w:spacing w:before="280" w:line="272" w:lineRule="exact"/>
        <w:textAlignment w:val="baseline"/>
        <w:rPr>
          <w:rFonts w:ascii="Arial" w:eastAsia="Arial" w:hAnsi="Arial"/>
          <w:color w:val="000000"/>
          <w:sz w:val="24"/>
        </w:rPr>
      </w:pPr>
      <w:r>
        <w:rPr>
          <w:rFonts w:ascii="Arial" w:eastAsia="Arial" w:hAnsi="Arial"/>
          <w:color w:val="000000"/>
          <w:sz w:val="24"/>
        </w:rPr>
        <w:t>8.</w:t>
      </w:r>
      <w:r>
        <w:rPr>
          <w:rFonts w:ascii="Arial" w:eastAsia="Arial" w:hAnsi="Arial"/>
          <w:color w:val="000000"/>
          <w:sz w:val="24"/>
        </w:rPr>
        <w:tab/>
        <w:t>Taking into account the nature of the Processing, the Processor shall pro</w:t>
      </w:r>
      <w:r>
        <w:rPr>
          <w:rFonts w:ascii="Arial" w:eastAsia="Arial" w:hAnsi="Arial"/>
          <w:color w:val="000000"/>
          <w:sz w:val="24"/>
        </w:rPr>
        <w:t>vide</w:t>
      </w:r>
    </w:p>
    <w:p w14:paraId="12AA2507" w14:textId="77777777" w:rsidR="00523AF4" w:rsidRDefault="00EE6B67">
      <w:pPr>
        <w:spacing w:before="2" w:line="276" w:lineRule="exact"/>
        <w:ind w:left="792"/>
        <w:jc w:val="both"/>
        <w:textAlignment w:val="baseline"/>
        <w:rPr>
          <w:rFonts w:ascii="Arial" w:eastAsia="Arial" w:hAnsi="Arial"/>
          <w:color w:val="000000"/>
          <w:sz w:val="24"/>
        </w:rPr>
      </w:pPr>
      <w:r>
        <w:rPr>
          <w:rFonts w:ascii="Arial" w:eastAsia="Arial" w:hAnsi="Arial"/>
          <w:color w:val="000000"/>
          <w:sz w:val="24"/>
        </w:rPr>
        <w:t>the Controller with assistance in relation to either Party's obligations under Data Protection Legislation and any complaint, communication or request made under paragraph 6 of this Joint Schedule 11 (and insofar as possible within the timescales reas</w:t>
      </w:r>
      <w:r>
        <w:rPr>
          <w:rFonts w:ascii="Arial" w:eastAsia="Arial" w:hAnsi="Arial"/>
          <w:color w:val="000000"/>
          <w:sz w:val="24"/>
        </w:rPr>
        <w:t>onably required by the Controller) including by without undue delay providing:</w:t>
      </w:r>
    </w:p>
    <w:p w14:paraId="245B3F42" w14:textId="77777777" w:rsidR="00523AF4" w:rsidRDefault="00EE6B67">
      <w:pPr>
        <w:numPr>
          <w:ilvl w:val="0"/>
          <w:numId w:val="115"/>
        </w:numPr>
        <w:tabs>
          <w:tab w:val="clear" w:pos="648"/>
          <w:tab w:val="left" w:pos="792"/>
        </w:tabs>
        <w:spacing w:before="126" w:line="273" w:lineRule="exact"/>
        <w:ind w:left="792" w:hanging="648"/>
        <w:jc w:val="both"/>
        <w:textAlignment w:val="baseline"/>
        <w:rPr>
          <w:rFonts w:ascii="Arial" w:eastAsia="Arial" w:hAnsi="Arial"/>
          <w:color w:val="000000"/>
          <w:sz w:val="24"/>
        </w:rPr>
      </w:pPr>
      <w:r>
        <w:rPr>
          <w:rFonts w:ascii="Arial" w:eastAsia="Arial" w:hAnsi="Arial"/>
          <w:color w:val="000000"/>
          <w:sz w:val="24"/>
        </w:rPr>
        <w:t>the Controller with full details and copies of the complaint, communication or request;</w:t>
      </w:r>
    </w:p>
    <w:p w14:paraId="5B9685EA" w14:textId="77777777" w:rsidR="00523AF4" w:rsidRDefault="00EE6B67">
      <w:pPr>
        <w:numPr>
          <w:ilvl w:val="0"/>
          <w:numId w:val="115"/>
        </w:numPr>
        <w:tabs>
          <w:tab w:val="clear" w:pos="648"/>
          <w:tab w:val="left" w:pos="792"/>
        </w:tabs>
        <w:spacing w:before="123" w:line="276" w:lineRule="exact"/>
        <w:ind w:left="792" w:hanging="648"/>
        <w:jc w:val="both"/>
        <w:textAlignment w:val="baseline"/>
        <w:rPr>
          <w:rFonts w:ascii="Arial" w:eastAsia="Arial" w:hAnsi="Arial"/>
          <w:color w:val="000000"/>
          <w:sz w:val="24"/>
        </w:rPr>
      </w:pPr>
      <w:r>
        <w:rPr>
          <w:rFonts w:ascii="Arial" w:eastAsia="Arial" w:hAnsi="Arial"/>
          <w:color w:val="000000"/>
          <w:sz w:val="24"/>
        </w:rPr>
        <w:t xml:space="preserve">such assistance as is reasonably requested by the Controller to enable it to comply with </w:t>
      </w:r>
      <w:r>
        <w:rPr>
          <w:rFonts w:ascii="Arial" w:eastAsia="Arial" w:hAnsi="Arial"/>
          <w:color w:val="000000"/>
          <w:sz w:val="24"/>
        </w:rPr>
        <w:t>a Data Subject Access Request within the relevant timescales set out in the Data Protection Legislation;</w:t>
      </w:r>
    </w:p>
    <w:p w14:paraId="389C5207" w14:textId="77777777" w:rsidR="00523AF4" w:rsidRDefault="00EE6B67">
      <w:pPr>
        <w:numPr>
          <w:ilvl w:val="0"/>
          <w:numId w:val="115"/>
        </w:numPr>
        <w:tabs>
          <w:tab w:val="clear" w:pos="648"/>
          <w:tab w:val="left" w:pos="792"/>
        </w:tabs>
        <w:spacing w:before="114" w:line="279" w:lineRule="exact"/>
        <w:ind w:left="792" w:hanging="648"/>
        <w:jc w:val="both"/>
        <w:textAlignment w:val="baseline"/>
        <w:rPr>
          <w:rFonts w:ascii="Arial" w:eastAsia="Arial" w:hAnsi="Arial"/>
          <w:color w:val="000000"/>
          <w:sz w:val="24"/>
        </w:rPr>
      </w:pPr>
      <w:r>
        <w:rPr>
          <w:rFonts w:ascii="Arial" w:eastAsia="Arial" w:hAnsi="Arial"/>
          <w:color w:val="000000"/>
          <w:sz w:val="24"/>
        </w:rPr>
        <w:t>the Controller, at its request, with any Personal Data it holds in relation to a Data Subject;</w:t>
      </w:r>
    </w:p>
    <w:p w14:paraId="60039F39" w14:textId="77777777" w:rsidR="00523AF4" w:rsidRDefault="00EE6B67">
      <w:pPr>
        <w:numPr>
          <w:ilvl w:val="0"/>
          <w:numId w:val="115"/>
        </w:numPr>
        <w:tabs>
          <w:tab w:val="clear" w:pos="648"/>
          <w:tab w:val="left" w:pos="792"/>
        </w:tabs>
        <w:spacing w:before="114" w:line="279" w:lineRule="exact"/>
        <w:ind w:left="792" w:hanging="648"/>
        <w:jc w:val="both"/>
        <w:textAlignment w:val="baseline"/>
        <w:rPr>
          <w:rFonts w:ascii="Arial" w:eastAsia="Arial" w:hAnsi="Arial"/>
          <w:color w:val="000000"/>
          <w:sz w:val="24"/>
        </w:rPr>
      </w:pPr>
      <w:r>
        <w:rPr>
          <w:rFonts w:ascii="Arial" w:eastAsia="Arial" w:hAnsi="Arial"/>
          <w:color w:val="000000"/>
          <w:sz w:val="24"/>
        </w:rPr>
        <w:t xml:space="preserve">assistance as requested by the Controller following any </w:t>
      </w:r>
      <w:r>
        <w:rPr>
          <w:rFonts w:ascii="Arial" w:eastAsia="Arial" w:hAnsi="Arial"/>
          <w:color w:val="000000"/>
          <w:sz w:val="24"/>
        </w:rPr>
        <w:t>Personal Data Breach; and/or</w:t>
      </w:r>
    </w:p>
    <w:p w14:paraId="06002EE5" w14:textId="77777777" w:rsidR="00523AF4" w:rsidRDefault="00EE6B67">
      <w:pPr>
        <w:spacing w:before="766" w:line="230" w:lineRule="exact"/>
        <w:textAlignment w:val="baseline"/>
        <w:rPr>
          <w:rFonts w:ascii="Arial" w:eastAsia="Arial" w:hAnsi="Arial"/>
          <w:color w:val="000000"/>
          <w:sz w:val="20"/>
        </w:rPr>
      </w:pPr>
      <w:r>
        <w:rPr>
          <w:rFonts w:ascii="Arial" w:eastAsia="Arial" w:hAnsi="Arial"/>
          <w:color w:val="000000"/>
          <w:sz w:val="20"/>
        </w:rPr>
        <w:t>Framework Ref: RM6203</w:t>
      </w:r>
    </w:p>
    <w:p w14:paraId="5013AADB"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104 </w:t>
      </w:r>
      <w:r>
        <w:rPr>
          <w:rFonts w:ascii="Calibri" w:eastAsia="Calibri" w:hAnsi="Calibri"/>
          <w:color w:val="000000"/>
        </w:rPr>
        <w:br/>
      </w:r>
      <w:r>
        <w:rPr>
          <w:rFonts w:ascii="Arial" w:eastAsia="Arial" w:hAnsi="Arial"/>
          <w:color w:val="000000"/>
          <w:sz w:val="20"/>
        </w:rPr>
        <w:t>Model Version: v3.8</w:t>
      </w:r>
    </w:p>
    <w:p w14:paraId="1D8E7F15" w14:textId="77777777" w:rsidR="00523AF4" w:rsidRDefault="00523AF4">
      <w:pPr>
        <w:sectPr w:rsidR="00523AF4">
          <w:pgSz w:w="11904" w:h="16838"/>
          <w:pgMar w:top="700" w:right="1421" w:bottom="562" w:left="1445" w:header="720" w:footer="720" w:gutter="0"/>
          <w:cols w:space="720"/>
        </w:sectPr>
      </w:pPr>
    </w:p>
    <w:p w14:paraId="7EAE1534"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77705E27" w14:textId="77777777" w:rsidR="00523AF4" w:rsidRDefault="00EE6B67">
      <w:pPr>
        <w:tabs>
          <w:tab w:val="right" w:pos="9072"/>
        </w:tabs>
        <w:spacing w:before="273" w:line="273" w:lineRule="exact"/>
        <w:textAlignment w:val="baseline"/>
        <w:rPr>
          <w:rFonts w:ascii="Arial" w:eastAsia="Arial" w:hAnsi="Arial"/>
          <w:color w:val="000000"/>
          <w:sz w:val="24"/>
        </w:rPr>
      </w:pPr>
      <w:r>
        <w:rPr>
          <w:rFonts w:ascii="Arial" w:eastAsia="Arial" w:hAnsi="Arial"/>
          <w:color w:val="000000"/>
          <w:sz w:val="24"/>
        </w:rPr>
        <w:t>(e)</w:t>
      </w:r>
      <w:r>
        <w:rPr>
          <w:rFonts w:ascii="Arial" w:eastAsia="Arial" w:hAnsi="Arial"/>
          <w:color w:val="000000"/>
          <w:sz w:val="24"/>
        </w:rPr>
        <w:tab/>
      </w:r>
      <w:r>
        <w:rPr>
          <w:rFonts w:ascii="Arial" w:eastAsia="Arial" w:hAnsi="Arial"/>
          <w:color w:val="000000"/>
          <w:sz w:val="24"/>
        </w:rPr>
        <w:t>assistance as requested by the Controller with respect to any request from the</w:t>
      </w:r>
    </w:p>
    <w:p w14:paraId="2CD8FE86" w14:textId="77777777" w:rsidR="00523AF4" w:rsidRDefault="00EE6B67">
      <w:pPr>
        <w:spacing w:line="276" w:lineRule="exact"/>
        <w:ind w:left="792"/>
        <w:textAlignment w:val="baseline"/>
        <w:rPr>
          <w:rFonts w:ascii="Arial" w:eastAsia="Arial" w:hAnsi="Arial"/>
          <w:color w:val="000000"/>
          <w:sz w:val="24"/>
        </w:rPr>
      </w:pPr>
      <w:r>
        <w:rPr>
          <w:rFonts w:ascii="Arial" w:eastAsia="Arial" w:hAnsi="Arial"/>
          <w:color w:val="000000"/>
          <w:sz w:val="24"/>
        </w:rPr>
        <w:t>Information Commissioner’s Office, or any consultation by the Controller with the Information Commissioner's Office.</w:t>
      </w:r>
    </w:p>
    <w:p w14:paraId="1BA91401" w14:textId="77777777" w:rsidR="00523AF4" w:rsidRDefault="00EE6B67">
      <w:pPr>
        <w:tabs>
          <w:tab w:val="right" w:pos="9072"/>
        </w:tabs>
        <w:spacing w:before="279" w:line="273" w:lineRule="exact"/>
        <w:textAlignment w:val="baseline"/>
        <w:rPr>
          <w:rFonts w:ascii="Arial" w:eastAsia="Arial" w:hAnsi="Arial"/>
          <w:color w:val="000000"/>
          <w:sz w:val="24"/>
        </w:rPr>
      </w:pPr>
      <w:r>
        <w:rPr>
          <w:rFonts w:ascii="Arial" w:eastAsia="Arial" w:hAnsi="Arial"/>
          <w:color w:val="000000"/>
          <w:sz w:val="24"/>
        </w:rPr>
        <w:t>9.</w:t>
      </w:r>
      <w:r>
        <w:rPr>
          <w:rFonts w:ascii="Arial" w:eastAsia="Arial" w:hAnsi="Arial"/>
          <w:color w:val="000000"/>
          <w:sz w:val="24"/>
        </w:rPr>
        <w:tab/>
      </w:r>
      <w:r>
        <w:rPr>
          <w:rFonts w:ascii="Arial" w:eastAsia="Arial" w:hAnsi="Arial"/>
          <w:color w:val="000000"/>
          <w:sz w:val="24"/>
        </w:rPr>
        <w:t>The Processor shall maintain complete and accurate records and information</w:t>
      </w:r>
    </w:p>
    <w:p w14:paraId="40711C1E" w14:textId="77777777" w:rsidR="00523AF4" w:rsidRDefault="00EE6B67">
      <w:pPr>
        <w:spacing w:line="278" w:lineRule="exact"/>
        <w:ind w:left="792"/>
        <w:jc w:val="both"/>
        <w:textAlignment w:val="baseline"/>
        <w:rPr>
          <w:rFonts w:ascii="Arial" w:eastAsia="Arial" w:hAnsi="Arial"/>
          <w:color w:val="000000"/>
          <w:sz w:val="24"/>
        </w:rPr>
      </w:pPr>
      <w:r>
        <w:rPr>
          <w:rFonts w:ascii="Arial" w:eastAsia="Arial" w:hAnsi="Arial"/>
          <w:color w:val="000000"/>
          <w:sz w:val="24"/>
        </w:rPr>
        <w:t>to demonstrate its compliance with this Joint Schedule 11. This requirement does not apply where the Processor employs fewer than 250 staff, unless:</w:t>
      </w:r>
    </w:p>
    <w:p w14:paraId="4E5075C0" w14:textId="77777777" w:rsidR="00523AF4" w:rsidRDefault="00EE6B67">
      <w:pPr>
        <w:numPr>
          <w:ilvl w:val="0"/>
          <w:numId w:val="116"/>
        </w:numPr>
        <w:tabs>
          <w:tab w:val="clear" w:pos="648"/>
          <w:tab w:val="left" w:pos="792"/>
        </w:tabs>
        <w:spacing w:before="121" w:line="273" w:lineRule="exact"/>
        <w:ind w:left="792" w:hanging="648"/>
        <w:textAlignment w:val="baseline"/>
        <w:rPr>
          <w:rFonts w:ascii="Arial" w:eastAsia="Arial" w:hAnsi="Arial"/>
          <w:color w:val="000000"/>
          <w:sz w:val="24"/>
        </w:rPr>
      </w:pPr>
      <w:r>
        <w:rPr>
          <w:rFonts w:ascii="Arial" w:eastAsia="Arial" w:hAnsi="Arial"/>
          <w:color w:val="000000"/>
          <w:sz w:val="24"/>
        </w:rPr>
        <w:t>the Controller determines that t</w:t>
      </w:r>
      <w:r>
        <w:rPr>
          <w:rFonts w:ascii="Arial" w:eastAsia="Arial" w:hAnsi="Arial"/>
          <w:color w:val="000000"/>
          <w:sz w:val="24"/>
        </w:rPr>
        <w:t>he Processing is not occasional;</w:t>
      </w:r>
    </w:p>
    <w:p w14:paraId="7FC23232" w14:textId="77777777" w:rsidR="00523AF4" w:rsidRDefault="00EE6B67">
      <w:pPr>
        <w:numPr>
          <w:ilvl w:val="0"/>
          <w:numId w:val="116"/>
        </w:numPr>
        <w:tabs>
          <w:tab w:val="clear" w:pos="648"/>
          <w:tab w:val="left" w:pos="792"/>
        </w:tabs>
        <w:spacing w:before="122" w:line="276" w:lineRule="exact"/>
        <w:ind w:left="792" w:hanging="648"/>
        <w:jc w:val="both"/>
        <w:textAlignment w:val="baseline"/>
        <w:rPr>
          <w:rFonts w:ascii="Arial" w:eastAsia="Arial" w:hAnsi="Arial"/>
          <w:color w:val="000000"/>
          <w:sz w:val="24"/>
        </w:rPr>
      </w:pPr>
      <w:r>
        <w:rPr>
          <w:rFonts w:ascii="Arial" w:eastAsia="Arial" w:hAnsi="Arial"/>
          <w:color w:val="000000"/>
          <w:sz w:val="24"/>
        </w:rPr>
        <w:t>the Controller determines the Processing includes special categories of data as referred to in Article 9(1) of the GDPR or Personal Data relating to criminal convictions and offences referred to in Article 10 of the GDPR; o</w:t>
      </w:r>
      <w:r>
        <w:rPr>
          <w:rFonts w:ascii="Arial" w:eastAsia="Arial" w:hAnsi="Arial"/>
          <w:color w:val="000000"/>
          <w:sz w:val="24"/>
        </w:rPr>
        <w:t>r</w:t>
      </w:r>
    </w:p>
    <w:p w14:paraId="580C9422" w14:textId="77777777" w:rsidR="00523AF4" w:rsidRDefault="00EE6B67">
      <w:pPr>
        <w:numPr>
          <w:ilvl w:val="0"/>
          <w:numId w:val="116"/>
        </w:numPr>
        <w:tabs>
          <w:tab w:val="clear" w:pos="648"/>
          <w:tab w:val="left" w:pos="792"/>
        </w:tabs>
        <w:spacing w:before="116" w:line="278" w:lineRule="exact"/>
        <w:ind w:left="792" w:hanging="648"/>
        <w:jc w:val="both"/>
        <w:textAlignment w:val="baseline"/>
        <w:rPr>
          <w:rFonts w:ascii="Arial" w:eastAsia="Arial" w:hAnsi="Arial"/>
          <w:color w:val="000000"/>
          <w:sz w:val="24"/>
        </w:rPr>
      </w:pPr>
      <w:r>
        <w:rPr>
          <w:rFonts w:ascii="Arial" w:eastAsia="Arial" w:hAnsi="Arial"/>
          <w:color w:val="000000"/>
          <w:sz w:val="24"/>
        </w:rPr>
        <w:t>the Controller determines that the Processing is likely to result in a risk to the rights and freedoms of Data Subjects.</w:t>
      </w:r>
    </w:p>
    <w:p w14:paraId="759BD2CF" w14:textId="77777777" w:rsidR="00523AF4" w:rsidRDefault="00EE6B67">
      <w:pPr>
        <w:tabs>
          <w:tab w:val="right" w:pos="9072"/>
        </w:tabs>
        <w:spacing w:before="279" w:line="273" w:lineRule="exact"/>
        <w:textAlignment w:val="baseline"/>
        <w:rPr>
          <w:rFonts w:ascii="Arial" w:eastAsia="Arial" w:hAnsi="Arial"/>
          <w:color w:val="000000"/>
          <w:sz w:val="24"/>
        </w:rPr>
      </w:pPr>
      <w:r>
        <w:rPr>
          <w:rFonts w:ascii="Arial" w:eastAsia="Arial" w:hAnsi="Arial"/>
          <w:color w:val="000000"/>
          <w:sz w:val="24"/>
        </w:rPr>
        <w:t>10.</w:t>
      </w:r>
      <w:r>
        <w:rPr>
          <w:rFonts w:ascii="Arial" w:eastAsia="Arial" w:hAnsi="Arial"/>
          <w:color w:val="000000"/>
          <w:sz w:val="24"/>
        </w:rPr>
        <w:tab/>
        <w:t>The Processor shall allow for audits of its Data Processing activity by the</w:t>
      </w:r>
    </w:p>
    <w:p w14:paraId="75F35611" w14:textId="77777777" w:rsidR="00523AF4" w:rsidRDefault="00EE6B67">
      <w:pPr>
        <w:spacing w:before="6" w:line="273" w:lineRule="exact"/>
        <w:ind w:left="792"/>
        <w:textAlignment w:val="baseline"/>
        <w:rPr>
          <w:rFonts w:ascii="Arial" w:eastAsia="Arial" w:hAnsi="Arial"/>
          <w:color w:val="000000"/>
          <w:spacing w:val="-1"/>
          <w:sz w:val="24"/>
        </w:rPr>
      </w:pPr>
      <w:r>
        <w:rPr>
          <w:rFonts w:ascii="Arial" w:eastAsia="Arial" w:hAnsi="Arial"/>
          <w:color w:val="000000"/>
          <w:spacing w:val="-1"/>
          <w:sz w:val="24"/>
        </w:rPr>
        <w:t>Controller or the Controller’s designated auditor.</w:t>
      </w:r>
    </w:p>
    <w:p w14:paraId="1339C895" w14:textId="77777777" w:rsidR="00523AF4" w:rsidRDefault="00EE6B67">
      <w:pPr>
        <w:tabs>
          <w:tab w:val="right" w:pos="9072"/>
        </w:tabs>
        <w:spacing w:before="279" w:line="273" w:lineRule="exact"/>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The Parties shall designate a Data Protection Officer if required by the Data</w:t>
      </w:r>
    </w:p>
    <w:p w14:paraId="2AD0C017" w14:textId="77777777" w:rsidR="00523AF4" w:rsidRDefault="00EE6B67">
      <w:pPr>
        <w:spacing w:before="5" w:line="273" w:lineRule="exact"/>
        <w:ind w:left="792"/>
        <w:textAlignment w:val="baseline"/>
        <w:rPr>
          <w:rFonts w:ascii="Arial" w:eastAsia="Arial" w:hAnsi="Arial"/>
          <w:color w:val="000000"/>
          <w:spacing w:val="-3"/>
          <w:sz w:val="24"/>
        </w:rPr>
      </w:pPr>
      <w:r>
        <w:rPr>
          <w:rFonts w:ascii="Arial" w:eastAsia="Arial" w:hAnsi="Arial"/>
          <w:color w:val="000000"/>
          <w:spacing w:val="-3"/>
          <w:sz w:val="24"/>
        </w:rPr>
        <w:t>Protection Legislation.</w:t>
      </w:r>
    </w:p>
    <w:p w14:paraId="25660288" w14:textId="77777777" w:rsidR="00523AF4" w:rsidRDefault="00EE6B67">
      <w:pPr>
        <w:tabs>
          <w:tab w:val="right" w:pos="9072"/>
        </w:tabs>
        <w:spacing w:before="284" w:line="273" w:lineRule="exact"/>
        <w:textAlignment w:val="baseline"/>
        <w:rPr>
          <w:rFonts w:ascii="Arial" w:eastAsia="Arial" w:hAnsi="Arial"/>
          <w:color w:val="000000"/>
          <w:sz w:val="24"/>
        </w:rPr>
      </w:pPr>
      <w:r>
        <w:rPr>
          <w:rFonts w:ascii="Arial" w:eastAsia="Arial" w:hAnsi="Arial"/>
          <w:color w:val="000000"/>
          <w:sz w:val="24"/>
        </w:rPr>
        <w:t>12.</w:t>
      </w:r>
      <w:r>
        <w:rPr>
          <w:rFonts w:ascii="Arial" w:eastAsia="Arial" w:hAnsi="Arial"/>
          <w:color w:val="000000"/>
          <w:sz w:val="24"/>
        </w:rPr>
        <w:tab/>
        <w:t>Before allowing any Subprocessor to Process any Personal Data related to the</w:t>
      </w:r>
    </w:p>
    <w:p w14:paraId="557BDC85" w14:textId="77777777" w:rsidR="00523AF4" w:rsidRDefault="00EE6B67">
      <w:pPr>
        <w:spacing w:before="5" w:line="273" w:lineRule="exact"/>
        <w:ind w:left="792"/>
        <w:textAlignment w:val="baseline"/>
        <w:rPr>
          <w:rFonts w:ascii="Arial" w:eastAsia="Arial" w:hAnsi="Arial"/>
          <w:color w:val="000000"/>
          <w:spacing w:val="-3"/>
          <w:sz w:val="24"/>
        </w:rPr>
      </w:pPr>
      <w:r>
        <w:rPr>
          <w:rFonts w:ascii="Arial" w:eastAsia="Arial" w:hAnsi="Arial"/>
          <w:color w:val="000000"/>
          <w:spacing w:val="-3"/>
          <w:sz w:val="24"/>
        </w:rPr>
        <w:t>Contract, the Processor must:</w:t>
      </w:r>
    </w:p>
    <w:p w14:paraId="0BC7AE3D" w14:textId="77777777" w:rsidR="00523AF4" w:rsidRDefault="00EE6B67">
      <w:pPr>
        <w:numPr>
          <w:ilvl w:val="0"/>
          <w:numId w:val="117"/>
        </w:numPr>
        <w:tabs>
          <w:tab w:val="clear" w:pos="648"/>
          <w:tab w:val="left" w:pos="792"/>
        </w:tabs>
        <w:spacing w:before="121" w:line="273" w:lineRule="exact"/>
        <w:ind w:left="792" w:hanging="648"/>
        <w:textAlignment w:val="baseline"/>
        <w:rPr>
          <w:rFonts w:ascii="Arial" w:eastAsia="Arial" w:hAnsi="Arial"/>
          <w:color w:val="000000"/>
          <w:sz w:val="24"/>
        </w:rPr>
      </w:pPr>
      <w:r>
        <w:rPr>
          <w:rFonts w:ascii="Arial" w:eastAsia="Arial" w:hAnsi="Arial"/>
          <w:color w:val="000000"/>
          <w:sz w:val="24"/>
        </w:rPr>
        <w:t>notify the Controller in writing of the</w:t>
      </w:r>
      <w:r>
        <w:rPr>
          <w:rFonts w:ascii="Arial" w:eastAsia="Arial" w:hAnsi="Arial"/>
          <w:color w:val="000000"/>
          <w:sz w:val="24"/>
        </w:rPr>
        <w:t xml:space="preserve"> intended Subprocessor and Processing;</w:t>
      </w:r>
    </w:p>
    <w:p w14:paraId="06741E6C" w14:textId="77777777" w:rsidR="00523AF4" w:rsidRDefault="00EE6B67">
      <w:pPr>
        <w:numPr>
          <w:ilvl w:val="0"/>
          <w:numId w:val="117"/>
        </w:numPr>
        <w:tabs>
          <w:tab w:val="clear" w:pos="648"/>
          <w:tab w:val="left" w:pos="792"/>
        </w:tabs>
        <w:spacing w:before="125" w:line="273" w:lineRule="exact"/>
        <w:ind w:left="792" w:hanging="648"/>
        <w:textAlignment w:val="baseline"/>
        <w:rPr>
          <w:rFonts w:ascii="Arial" w:eastAsia="Arial" w:hAnsi="Arial"/>
          <w:color w:val="000000"/>
          <w:sz w:val="24"/>
        </w:rPr>
      </w:pPr>
      <w:r>
        <w:rPr>
          <w:rFonts w:ascii="Arial" w:eastAsia="Arial" w:hAnsi="Arial"/>
          <w:color w:val="000000"/>
          <w:sz w:val="24"/>
        </w:rPr>
        <w:t>obtain the written consent of the Controller;</w:t>
      </w:r>
    </w:p>
    <w:p w14:paraId="2FBFDAEB" w14:textId="77777777" w:rsidR="00523AF4" w:rsidRDefault="00EE6B67">
      <w:pPr>
        <w:numPr>
          <w:ilvl w:val="0"/>
          <w:numId w:val="117"/>
        </w:numPr>
        <w:tabs>
          <w:tab w:val="clear" w:pos="648"/>
          <w:tab w:val="left" w:pos="792"/>
        </w:tabs>
        <w:spacing w:before="118" w:line="276" w:lineRule="exact"/>
        <w:ind w:left="792" w:hanging="648"/>
        <w:jc w:val="both"/>
        <w:textAlignment w:val="baseline"/>
        <w:rPr>
          <w:rFonts w:ascii="Arial" w:eastAsia="Arial" w:hAnsi="Arial"/>
          <w:color w:val="000000"/>
          <w:sz w:val="24"/>
        </w:rPr>
      </w:pPr>
      <w:r>
        <w:rPr>
          <w:rFonts w:ascii="Arial" w:eastAsia="Arial" w:hAnsi="Arial"/>
          <w:color w:val="000000"/>
          <w:sz w:val="24"/>
        </w:rPr>
        <w:t>enter into a written agreement with the Subprocessor which give effect to the terms set out in this Joint Schedule 11 such that they apply to the Subprocessor; and</w:t>
      </w:r>
    </w:p>
    <w:p w14:paraId="6E3E405C" w14:textId="77777777" w:rsidR="00523AF4" w:rsidRDefault="00EE6B67">
      <w:pPr>
        <w:numPr>
          <w:ilvl w:val="0"/>
          <w:numId w:val="117"/>
        </w:numPr>
        <w:tabs>
          <w:tab w:val="clear" w:pos="648"/>
          <w:tab w:val="left" w:pos="792"/>
        </w:tabs>
        <w:spacing w:before="124" w:line="274" w:lineRule="exact"/>
        <w:ind w:left="792" w:hanging="648"/>
        <w:jc w:val="both"/>
        <w:textAlignment w:val="baseline"/>
        <w:rPr>
          <w:rFonts w:ascii="Arial" w:eastAsia="Arial" w:hAnsi="Arial"/>
          <w:color w:val="000000"/>
          <w:sz w:val="24"/>
        </w:rPr>
      </w:pPr>
      <w:r>
        <w:rPr>
          <w:rFonts w:ascii="Arial" w:eastAsia="Arial" w:hAnsi="Arial"/>
          <w:color w:val="000000"/>
          <w:sz w:val="24"/>
        </w:rPr>
        <w:t>provide</w:t>
      </w:r>
      <w:r>
        <w:rPr>
          <w:rFonts w:ascii="Arial" w:eastAsia="Arial" w:hAnsi="Arial"/>
          <w:color w:val="000000"/>
          <w:sz w:val="24"/>
        </w:rPr>
        <w:t xml:space="preserve"> the Controller with such information regarding the Subprocessor as the Controller may reasonably require.</w:t>
      </w:r>
    </w:p>
    <w:p w14:paraId="65380534" w14:textId="77777777" w:rsidR="00523AF4" w:rsidRDefault="00EE6B67">
      <w:pPr>
        <w:tabs>
          <w:tab w:val="right" w:pos="9072"/>
        </w:tabs>
        <w:spacing w:before="284" w:line="273" w:lineRule="exact"/>
        <w:textAlignment w:val="baseline"/>
        <w:rPr>
          <w:rFonts w:ascii="Arial" w:eastAsia="Arial" w:hAnsi="Arial"/>
          <w:color w:val="000000"/>
          <w:sz w:val="24"/>
        </w:rPr>
      </w:pPr>
      <w:r>
        <w:rPr>
          <w:rFonts w:ascii="Arial" w:eastAsia="Arial" w:hAnsi="Arial"/>
          <w:color w:val="000000"/>
          <w:sz w:val="24"/>
        </w:rPr>
        <w:t>13.</w:t>
      </w:r>
      <w:r>
        <w:rPr>
          <w:rFonts w:ascii="Arial" w:eastAsia="Arial" w:hAnsi="Arial"/>
          <w:color w:val="000000"/>
          <w:sz w:val="24"/>
        </w:rPr>
        <w:tab/>
        <w:t>The Processor shall remain fully liable for all acts or omissions of any of its</w:t>
      </w:r>
    </w:p>
    <w:p w14:paraId="312C786E" w14:textId="77777777" w:rsidR="00523AF4" w:rsidRDefault="00EE6B67">
      <w:pPr>
        <w:spacing w:before="5" w:line="273" w:lineRule="exact"/>
        <w:ind w:left="792"/>
        <w:textAlignment w:val="baseline"/>
        <w:rPr>
          <w:rFonts w:ascii="Arial" w:eastAsia="Arial" w:hAnsi="Arial"/>
          <w:color w:val="000000"/>
          <w:spacing w:val="-6"/>
          <w:sz w:val="24"/>
        </w:rPr>
      </w:pPr>
      <w:r>
        <w:rPr>
          <w:rFonts w:ascii="Arial" w:eastAsia="Arial" w:hAnsi="Arial"/>
          <w:color w:val="000000"/>
          <w:spacing w:val="-6"/>
          <w:sz w:val="24"/>
        </w:rPr>
        <w:t>Subprocessors.</w:t>
      </w:r>
    </w:p>
    <w:p w14:paraId="1214D3F4" w14:textId="77777777" w:rsidR="00523AF4" w:rsidRDefault="00EE6B67">
      <w:pPr>
        <w:tabs>
          <w:tab w:val="right" w:pos="9072"/>
        </w:tabs>
        <w:spacing w:before="279" w:line="273" w:lineRule="exact"/>
        <w:textAlignment w:val="baseline"/>
        <w:rPr>
          <w:rFonts w:ascii="Arial" w:eastAsia="Arial" w:hAnsi="Arial"/>
          <w:color w:val="000000"/>
          <w:sz w:val="24"/>
        </w:rPr>
      </w:pPr>
      <w:r>
        <w:rPr>
          <w:rFonts w:ascii="Arial" w:eastAsia="Arial" w:hAnsi="Arial"/>
          <w:color w:val="000000"/>
          <w:sz w:val="24"/>
        </w:rPr>
        <w:t>14.</w:t>
      </w:r>
      <w:r>
        <w:rPr>
          <w:rFonts w:ascii="Arial" w:eastAsia="Arial" w:hAnsi="Arial"/>
          <w:color w:val="000000"/>
          <w:sz w:val="24"/>
        </w:rPr>
        <w:tab/>
        <w:t>The Relevant Authority may, at any time on not</w:t>
      </w:r>
      <w:r>
        <w:rPr>
          <w:rFonts w:ascii="Arial" w:eastAsia="Arial" w:hAnsi="Arial"/>
          <w:color w:val="000000"/>
          <w:sz w:val="24"/>
        </w:rPr>
        <w:t xml:space="preserve"> less than 30 Working Days’</w:t>
      </w:r>
    </w:p>
    <w:p w14:paraId="4413EFC3" w14:textId="77777777" w:rsidR="00523AF4" w:rsidRDefault="00EE6B67">
      <w:pPr>
        <w:spacing w:before="4" w:line="275" w:lineRule="exact"/>
        <w:ind w:left="792"/>
        <w:jc w:val="both"/>
        <w:textAlignment w:val="baseline"/>
        <w:rPr>
          <w:rFonts w:ascii="Arial" w:eastAsia="Arial" w:hAnsi="Arial"/>
          <w:color w:val="000000"/>
          <w:sz w:val="24"/>
        </w:rPr>
      </w:pPr>
      <w:r>
        <w:rPr>
          <w:rFonts w:ascii="Arial" w:eastAsia="Arial" w:hAnsi="Arial"/>
          <w:color w:val="000000"/>
          <w:sz w:val="24"/>
        </w:rPr>
        <w:t>notice, revise this Joint Schedule 11 by replacing it with any applicable controller to processor standard clauses or similar terms forming part of an applicable certification scheme (which shall apply when incorporated by attachment to the Contract).</w:t>
      </w:r>
    </w:p>
    <w:p w14:paraId="4BE1E78D" w14:textId="77777777" w:rsidR="00523AF4" w:rsidRDefault="00EE6B67">
      <w:pPr>
        <w:tabs>
          <w:tab w:val="right" w:pos="9072"/>
        </w:tabs>
        <w:spacing w:before="284" w:line="273" w:lineRule="exact"/>
        <w:textAlignment w:val="baseline"/>
        <w:rPr>
          <w:rFonts w:ascii="Arial" w:eastAsia="Arial" w:hAnsi="Arial"/>
          <w:color w:val="000000"/>
          <w:sz w:val="24"/>
        </w:rPr>
      </w:pPr>
      <w:r>
        <w:rPr>
          <w:rFonts w:ascii="Arial" w:eastAsia="Arial" w:hAnsi="Arial"/>
          <w:color w:val="000000"/>
          <w:sz w:val="24"/>
        </w:rPr>
        <w:t>15.</w:t>
      </w:r>
      <w:r>
        <w:rPr>
          <w:rFonts w:ascii="Arial" w:eastAsia="Arial" w:hAnsi="Arial"/>
          <w:color w:val="000000"/>
          <w:sz w:val="24"/>
        </w:rPr>
        <w:tab/>
      </w:r>
      <w:r>
        <w:rPr>
          <w:rFonts w:ascii="Arial" w:eastAsia="Arial" w:hAnsi="Arial"/>
          <w:color w:val="000000"/>
          <w:sz w:val="24"/>
        </w:rPr>
        <w:t>The Parties agree to take account of any guidance issued by the Information</w:t>
      </w:r>
    </w:p>
    <w:p w14:paraId="347CF2A7" w14:textId="77777777" w:rsidR="00523AF4" w:rsidRDefault="00EE6B67">
      <w:pPr>
        <w:spacing w:before="2" w:line="276" w:lineRule="exact"/>
        <w:ind w:left="792"/>
        <w:jc w:val="both"/>
        <w:textAlignment w:val="baseline"/>
        <w:rPr>
          <w:rFonts w:ascii="Arial" w:eastAsia="Arial" w:hAnsi="Arial"/>
          <w:color w:val="000000"/>
          <w:spacing w:val="-1"/>
          <w:sz w:val="24"/>
        </w:rPr>
      </w:pPr>
      <w:r>
        <w:rPr>
          <w:rFonts w:ascii="Arial" w:eastAsia="Arial" w:hAnsi="Arial"/>
          <w:color w:val="000000"/>
          <w:spacing w:val="-1"/>
          <w:sz w:val="24"/>
        </w:rPr>
        <w:t>Commissioner’s Office. The Relevant Authority may on not less than 30 Working Days’ notice to the Supplier amend the Contract to ensure that it complies with any guidance issued by the Information Commissioner’s Office.</w:t>
      </w:r>
    </w:p>
    <w:p w14:paraId="3875AFC2" w14:textId="77777777" w:rsidR="00523AF4" w:rsidRDefault="00EE6B67">
      <w:pPr>
        <w:spacing w:before="953" w:line="230" w:lineRule="exact"/>
        <w:textAlignment w:val="baseline"/>
        <w:rPr>
          <w:rFonts w:ascii="Arial" w:eastAsia="Arial" w:hAnsi="Arial"/>
          <w:color w:val="000000"/>
          <w:sz w:val="20"/>
        </w:rPr>
      </w:pPr>
      <w:r>
        <w:rPr>
          <w:rFonts w:ascii="Arial" w:eastAsia="Arial" w:hAnsi="Arial"/>
          <w:color w:val="000000"/>
          <w:sz w:val="20"/>
        </w:rPr>
        <w:t>Framework Ref: RM6203</w:t>
      </w:r>
    </w:p>
    <w:p w14:paraId="15E47D12"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w:t>
      </w:r>
      <w:r>
        <w:rPr>
          <w:rFonts w:ascii="Arial" w:eastAsia="Arial" w:hAnsi="Arial"/>
          <w:color w:val="000000"/>
          <w:sz w:val="20"/>
        </w:rPr>
        <w:t>n: v1.0</w:t>
      </w:r>
      <w:r>
        <w:rPr>
          <w:rFonts w:ascii="Arial" w:eastAsia="Arial" w:hAnsi="Arial"/>
          <w:color w:val="000000"/>
          <w:sz w:val="20"/>
        </w:rPr>
        <w:tab/>
      </w:r>
      <w:r>
        <w:rPr>
          <w:rFonts w:ascii="Calibri" w:eastAsia="Calibri" w:hAnsi="Calibri"/>
          <w:color w:val="000000"/>
        </w:rPr>
        <w:t xml:space="preserve">105 </w:t>
      </w:r>
      <w:r>
        <w:rPr>
          <w:rFonts w:ascii="Calibri" w:eastAsia="Calibri" w:hAnsi="Calibri"/>
          <w:color w:val="000000"/>
        </w:rPr>
        <w:br/>
      </w:r>
      <w:r>
        <w:rPr>
          <w:rFonts w:ascii="Arial" w:eastAsia="Arial" w:hAnsi="Arial"/>
          <w:color w:val="000000"/>
          <w:sz w:val="20"/>
        </w:rPr>
        <w:t>Model Version: v3.8</w:t>
      </w:r>
    </w:p>
    <w:p w14:paraId="799EDBF9" w14:textId="77777777" w:rsidR="00523AF4" w:rsidRDefault="00523AF4">
      <w:pPr>
        <w:sectPr w:rsidR="00523AF4">
          <w:pgSz w:w="11904" w:h="16838"/>
          <w:pgMar w:top="700" w:right="1421" w:bottom="562" w:left="1445" w:header="720" w:footer="720" w:gutter="0"/>
          <w:cols w:space="720"/>
        </w:sectPr>
      </w:pPr>
    </w:p>
    <w:p w14:paraId="5E69E7C0"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1FEC9A2D" w14:textId="77777777" w:rsidR="00523AF4" w:rsidRDefault="00EE6B67">
      <w:pPr>
        <w:spacing w:before="273" w:line="271" w:lineRule="exact"/>
        <w:textAlignment w:val="baseline"/>
        <w:rPr>
          <w:rFonts w:ascii="Arial" w:eastAsia="Arial" w:hAnsi="Arial"/>
          <w:b/>
          <w:color w:val="000000"/>
          <w:sz w:val="24"/>
        </w:rPr>
      </w:pPr>
      <w:r>
        <w:rPr>
          <w:rFonts w:ascii="Arial" w:eastAsia="Arial" w:hAnsi="Arial"/>
          <w:b/>
          <w:color w:val="000000"/>
          <w:sz w:val="24"/>
        </w:rPr>
        <w:t>Where the Parties are Joint Controllers of Personal Data</w:t>
      </w:r>
    </w:p>
    <w:p w14:paraId="52E379A0" w14:textId="77777777" w:rsidR="00523AF4" w:rsidRDefault="00EE6B67">
      <w:pPr>
        <w:tabs>
          <w:tab w:val="left" w:pos="720"/>
        </w:tabs>
        <w:spacing w:before="282" w:line="276" w:lineRule="exact"/>
        <w:ind w:left="720" w:hanging="720"/>
        <w:jc w:val="both"/>
        <w:textAlignment w:val="baseline"/>
        <w:rPr>
          <w:rFonts w:ascii="Arial" w:eastAsia="Arial" w:hAnsi="Arial"/>
          <w:color w:val="000000"/>
          <w:sz w:val="24"/>
        </w:rPr>
      </w:pPr>
      <w:r>
        <w:rPr>
          <w:rFonts w:ascii="Arial" w:eastAsia="Arial" w:hAnsi="Arial"/>
          <w:color w:val="000000"/>
          <w:sz w:val="24"/>
        </w:rPr>
        <w:t>16.</w:t>
      </w:r>
      <w:r>
        <w:rPr>
          <w:rFonts w:ascii="Arial" w:eastAsia="Arial" w:hAnsi="Arial"/>
          <w:color w:val="000000"/>
          <w:sz w:val="24"/>
        </w:rPr>
        <w:tab/>
      </w:r>
      <w:r>
        <w:rPr>
          <w:rFonts w:ascii="Arial" w:eastAsia="Arial" w:hAnsi="Arial"/>
          <w:color w:val="000000"/>
          <w:sz w:val="24"/>
        </w:rPr>
        <w:t>In the event that the Parties are Joint Controllers in respect of Personal Data under the Contract, the Parties shall implement paragraphs that are necessary to comply with GDPR Article 26 based on the terms set out in Annex 2 to this Joint Schedule 11 (</w:t>
      </w:r>
      <w:r>
        <w:rPr>
          <w:rFonts w:ascii="Arial" w:eastAsia="Arial" w:hAnsi="Arial"/>
          <w:i/>
          <w:color w:val="000000"/>
          <w:sz w:val="24"/>
        </w:rPr>
        <w:t>Pr</w:t>
      </w:r>
      <w:r>
        <w:rPr>
          <w:rFonts w:ascii="Arial" w:eastAsia="Arial" w:hAnsi="Arial"/>
          <w:i/>
          <w:color w:val="000000"/>
          <w:sz w:val="24"/>
        </w:rPr>
        <w:t>ocessing Data</w:t>
      </w:r>
      <w:r>
        <w:rPr>
          <w:rFonts w:ascii="Arial" w:eastAsia="Arial" w:hAnsi="Arial"/>
          <w:color w:val="000000"/>
          <w:sz w:val="24"/>
        </w:rPr>
        <w:t>).</w:t>
      </w:r>
    </w:p>
    <w:p w14:paraId="7BBDE1B0" w14:textId="77777777" w:rsidR="00523AF4" w:rsidRDefault="00EE6B67">
      <w:pPr>
        <w:spacing w:before="123" w:line="271" w:lineRule="exact"/>
        <w:textAlignment w:val="baseline"/>
        <w:rPr>
          <w:rFonts w:ascii="Arial" w:eastAsia="Arial" w:hAnsi="Arial"/>
          <w:b/>
          <w:color w:val="000000"/>
          <w:sz w:val="24"/>
        </w:rPr>
      </w:pPr>
      <w:r>
        <w:rPr>
          <w:rFonts w:ascii="Arial" w:eastAsia="Arial" w:hAnsi="Arial"/>
          <w:b/>
          <w:color w:val="000000"/>
          <w:sz w:val="24"/>
        </w:rPr>
        <w:t>Independent Controllers of Personal Data</w:t>
      </w:r>
    </w:p>
    <w:p w14:paraId="3E8812BA" w14:textId="77777777" w:rsidR="00523AF4" w:rsidRDefault="00EE6B67">
      <w:pPr>
        <w:tabs>
          <w:tab w:val="left" w:pos="720"/>
        </w:tabs>
        <w:spacing w:before="276" w:line="277" w:lineRule="exact"/>
        <w:ind w:left="720" w:hanging="720"/>
        <w:jc w:val="both"/>
        <w:textAlignment w:val="baseline"/>
        <w:rPr>
          <w:rFonts w:ascii="Arial" w:eastAsia="Arial" w:hAnsi="Arial"/>
          <w:color w:val="000000"/>
          <w:spacing w:val="-2"/>
          <w:sz w:val="24"/>
        </w:rPr>
      </w:pPr>
      <w:r>
        <w:rPr>
          <w:rFonts w:ascii="Arial" w:eastAsia="Arial" w:hAnsi="Arial"/>
          <w:color w:val="000000"/>
          <w:spacing w:val="-2"/>
          <w:sz w:val="24"/>
        </w:rPr>
        <w:t>17.</w:t>
      </w:r>
      <w:r>
        <w:rPr>
          <w:rFonts w:ascii="Arial" w:eastAsia="Arial" w:hAnsi="Arial"/>
          <w:color w:val="000000"/>
          <w:spacing w:val="-2"/>
          <w:sz w:val="24"/>
        </w:rPr>
        <w:tab/>
        <w:t>With respect to Personal Data provided by one Party to another Party for which each Party acts as Controller but which is not under the Joint Control of the Parties, each Party undertakes to comp</w:t>
      </w:r>
      <w:r>
        <w:rPr>
          <w:rFonts w:ascii="Arial" w:eastAsia="Arial" w:hAnsi="Arial"/>
          <w:color w:val="000000"/>
          <w:spacing w:val="-2"/>
          <w:sz w:val="24"/>
        </w:rPr>
        <w:t>ly with the applicable Data Protection Legislation in respect of their Processing of such Personal Data as Controller.</w:t>
      </w:r>
    </w:p>
    <w:p w14:paraId="054331BB" w14:textId="77777777" w:rsidR="00523AF4" w:rsidRDefault="00EE6B67">
      <w:pPr>
        <w:tabs>
          <w:tab w:val="left" w:pos="720"/>
        </w:tabs>
        <w:spacing w:before="275" w:line="278" w:lineRule="exact"/>
        <w:ind w:left="720" w:hanging="720"/>
        <w:jc w:val="both"/>
        <w:textAlignment w:val="baseline"/>
        <w:rPr>
          <w:rFonts w:ascii="Arial" w:eastAsia="Arial" w:hAnsi="Arial"/>
          <w:color w:val="000000"/>
          <w:sz w:val="24"/>
        </w:rPr>
      </w:pPr>
      <w:r>
        <w:rPr>
          <w:rFonts w:ascii="Arial" w:eastAsia="Arial" w:hAnsi="Arial"/>
          <w:color w:val="000000"/>
          <w:sz w:val="24"/>
        </w:rPr>
        <w:t>18.</w:t>
      </w:r>
      <w:r>
        <w:rPr>
          <w:rFonts w:ascii="Arial" w:eastAsia="Arial" w:hAnsi="Arial"/>
          <w:color w:val="000000"/>
          <w:sz w:val="24"/>
        </w:rPr>
        <w:tab/>
      </w:r>
      <w:r>
        <w:rPr>
          <w:rFonts w:ascii="Arial" w:eastAsia="Arial" w:hAnsi="Arial"/>
          <w:color w:val="000000"/>
          <w:sz w:val="24"/>
        </w:rPr>
        <w:t>Each Party shall Process the Personal Data in compliance with its obligations under the Data Protection Legislation and not do anything to cause the other Party to be in breach of it.</w:t>
      </w:r>
    </w:p>
    <w:p w14:paraId="7DD78355" w14:textId="77777777" w:rsidR="00523AF4" w:rsidRDefault="00EE6B67">
      <w:pPr>
        <w:spacing w:before="278" w:line="276" w:lineRule="exact"/>
        <w:ind w:left="720" w:hanging="720"/>
        <w:jc w:val="both"/>
        <w:textAlignment w:val="baseline"/>
        <w:rPr>
          <w:rFonts w:ascii="Arial" w:eastAsia="Arial" w:hAnsi="Arial"/>
          <w:color w:val="000000"/>
          <w:spacing w:val="-2"/>
          <w:sz w:val="24"/>
        </w:rPr>
      </w:pPr>
      <w:r>
        <w:rPr>
          <w:rFonts w:ascii="Arial" w:eastAsia="Arial" w:hAnsi="Arial"/>
          <w:color w:val="000000"/>
          <w:spacing w:val="-2"/>
          <w:sz w:val="24"/>
        </w:rPr>
        <w:t>19. Where a Party has provided Personal Data to the other Party in accor</w:t>
      </w:r>
      <w:r>
        <w:rPr>
          <w:rFonts w:ascii="Arial" w:eastAsia="Arial" w:hAnsi="Arial"/>
          <w:color w:val="000000"/>
          <w:spacing w:val="-2"/>
          <w:sz w:val="24"/>
        </w:rPr>
        <w:t>dance with paragraph 7 of this Joint Schedule 11 above, the recipient of the Personal Data will provide all such relevant documents and information relating to its data protection policies and procedures as the other Party may reasonably require.</w:t>
      </w:r>
    </w:p>
    <w:p w14:paraId="4FD6611E" w14:textId="77777777" w:rsidR="00523AF4" w:rsidRDefault="00EE6B67">
      <w:pPr>
        <w:tabs>
          <w:tab w:val="left" w:pos="720"/>
        </w:tabs>
        <w:spacing w:before="281" w:line="276" w:lineRule="exact"/>
        <w:ind w:left="720" w:hanging="720"/>
        <w:jc w:val="both"/>
        <w:textAlignment w:val="baseline"/>
        <w:rPr>
          <w:rFonts w:ascii="Arial" w:eastAsia="Arial" w:hAnsi="Arial"/>
          <w:color w:val="000000"/>
          <w:sz w:val="24"/>
        </w:rPr>
      </w:pPr>
      <w:r>
        <w:rPr>
          <w:rFonts w:ascii="Arial" w:eastAsia="Arial" w:hAnsi="Arial"/>
          <w:color w:val="000000"/>
          <w:sz w:val="24"/>
        </w:rPr>
        <w:t>20.</w:t>
      </w:r>
      <w:r>
        <w:rPr>
          <w:rFonts w:ascii="Arial" w:eastAsia="Arial" w:hAnsi="Arial"/>
          <w:color w:val="000000"/>
          <w:sz w:val="24"/>
        </w:rPr>
        <w:tab/>
        <w:t>The P</w:t>
      </w:r>
      <w:r>
        <w:rPr>
          <w:rFonts w:ascii="Arial" w:eastAsia="Arial" w:hAnsi="Arial"/>
          <w:color w:val="000000"/>
          <w:sz w:val="24"/>
        </w:rPr>
        <w:t>arties shall be responsible for their own compliance with Articles 13 and 14 GDPR in respect of the Processing of Personal Data for the purposes of the Contract.</w:t>
      </w:r>
    </w:p>
    <w:p w14:paraId="6E58A4DF" w14:textId="77777777" w:rsidR="00523AF4" w:rsidRDefault="00EE6B67">
      <w:pPr>
        <w:tabs>
          <w:tab w:val="left" w:pos="720"/>
        </w:tabs>
        <w:spacing w:before="285" w:line="272" w:lineRule="exact"/>
        <w:textAlignment w:val="baseline"/>
        <w:rPr>
          <w:rFonts w:ascii="Arial" w:eastAsia="Arial" w:hAnsi="Arial"/>
          <w:color w:val="000000"/>
          <w:sz w:val="24"/>
        </w:rPr>
      </w:pPr>
      <w:r>
        <w:rPr>
          <w:rFonts w:ascii="Arial" w:eastAsia="Arial" w:hAnsi="Arial"/>
          <w:color w:val="000000"/>
          <w:sz w:val="24"/>
        </w:rPr>
        <w:t>21.</w:t>
      </w:r>
      <w:r>
        <w:rPr>
          <w:rFonts w:ascii="Arial" w:eastAsia="Arial" w:hAnsi="Arial"/>
          <w:color w:val="000000"/>
          <w:sz w:val="24"/>
        </w:rPr>
        <w:tab/>
        <w:t>The Parties shall only provide Personal Data to each other:</w:t>
      </w:r>
    </w:p>
    <w:p w14:paraId="59B9EB35" w14:textId="77777777" w:rsidR="00523AF4" w:rsidRDefault="00EE6B67">
      <w:pPr>
        <w:numPr>
          <w:ilvl w:val="0"/>
          <w:numId w:val="118"/>
        </w:numPr>
        <w:tabs>
          <w:tab w:val="clear" w:pos="720"/>
          <w:tab w:val="left" w:pos="864"/>
        </w:tabs>
        <w:spacing w:before="274" w:line="278" w:lineRule="exact"/>
        <w:ind w:left="864" w:hanging="720"/>
        <w:textAlignment w:val="baseline"/>
        <w:rPr>
          <w:rFonts w:ascii="Arial" w:eastAsia="Arial" w:hAnsi="Arial"/>
          <w:color w:val="000000"/>
          <w:sz w:val="24"/>
        </w:rPr>
      </w:pPr>
      <w:r>
        <w:rPr>
          <w:rFonts w:ascii="Arial" w:eastAsia="Arial" w:hAnsi="Arial"/>
          <w:color w:val="000000"/>
          <w:sz w:val="24"/>
        </w:rPr>
        <w:t>to the extent necessary to per</w:t>
      </w:r>
      <w:r>
        <w:rPr>
          <w:rFonts w:ascii="Arial" w:eastAsia="Arial" w:hAnsi="Arial"/>
          <w:color w:val="000000"/>
          <w:sz w:val="24"/>
        </w:rPr>
        <w:t>form their respective obligations under the Contract;</w:t>
      </w:r>
    </w:p>
    <w:p w14:paraId="4C81352F" w14:textId="77777777" w:rsidR="00523AF4" w:rsidRDefault="00EE6B67">
      <w:pPr>
        <w:numPr>
          <w:ilvl w:val="0"/>
          <w:numId w:val="118"/>
        </w:numPr>
        <w:tabs>
          <w:tab w:val="clear" w:pos="720"/>
          <w:tab w:val="left" w:pos="864"/>
        </w:tabs>
        <w:spacing w:before="281" w:line="276" w:lineRule="exact"/>
        <w:ind w:left="864" w:hanging="720"/>
        <w:jc w:val="both"/>
        <w:textAlignment w:val="baseline"/>
        <w:rPr>
          <w:rFonts w:ascii="Arial" w:eastAsia="Arial" w:hAnsi="Arial"/>
          <w:color w:val="000000"/>
          <w:sz w:val="24"/>
        </w:rPr>
      </w:pPr>
      <w:r>
        <w:rPr>
          <w:rFonts w:ascii="Arial" w:eastAsia="Arial" w:hAnsi="Arial"/>
          <w:color w:val="000000"/>
          <w:sz w:val="24"/>
        </w:rPr>
        <w:t>in compliance with the Data Protection Legislation (including by ensuring all required data privacy information has been given to affected Data Subjects to meet the requirements of Articles 13 and 14 of</w:t>
      </w:r>
      <w:r>
        <w:rPr>
          <w:rFonts w:ascii="Arial" w:eastAsia="Arial" w:hAnsi="Arial"/>
          <w:color w:val="000000"/>
          <w:sz w:val="24"/>
        </w:rPr>
        <w:t xml:space="preserve"> the GDPR); and</w:t>
      </w:r>
    </w:p>
    <w:p w14:paraId="13E21941" w14:textId="77777777" w:rsidR="00523AF4" w:rsidRDefault="00EE6B67">
      <w:pPr>
        <w:numPr>
          <w:ilvl w:val="0"/>
          <w:numId w:val="118"/>
        </w:numPr>
        <w:tabs>
          <w:tab w:val="clear" w:pos="720"/>
          <w:tab w:val="left" w:pos="864"/>
        </w:tabs>
        <w:spacing w:before="285" w:line="275" w:lineRule="exact"/>
        <w:ind w:left="864" w:hanging="720"/>
        <w:jc w:val="both"/>
        <w:textAlignment w:val="baseline"/>
        <w:rPr>
          <w:rFonts w:ascii="Arial" w:eastAsia="Arial" w:hAnsi="Arial"/>
          <w:color w:val="000000"/>
          <w:sz w:val="24"/>
        </w:rPr>
      </w:pPr>
      <w:r>
        <w:rPr>
          <w:rFonts w:ascii="Arial" w:eastAsia="Arial" w:hAnsi="Arial"/>
          <w:color w:val="000000"/>
          <w:sz w:val="24"/>
        </w:rPr>
        <w:t xml:space="preserve">where it has recorded it in Annex 1 </w:t>
      </w:r>
      <w:r>
        <w:rPr>
          <w:rFonts w:ascii="Arial" w:eastAsia="Arial" w:hAnsi="Arial"/>
          <w:i/>
          <w:color w:val="000000"/>
          <w:sz w:val="24"/>
        </w:rPr>
        <w:t>(Processing Personal Data).</w:t>
      </w:r>
    </w:p>
    <w:p w14:paraId="63EF8989" w14:textId="77777777" w:rsidR="00523AF4" w:rsidRDefault="00EE6B67">
      <w:pPr>
        <w:tabs>
          <w:tab w:val="left" w:pos="720"/>
        </w:tabs>
        <w:spacing w:before="277" w:line="276" w:lineRule="exact"/>
        <w:ind w:left="720" w:hanging="720"/>
        <w:jc w:val="both"/>
        <w:textAlignment w:val="baseline"/>
        <w:rPr>
          <w:rFonts w:ascii="Arial" w:eastAsia="Arial" w:hAnsi="Arial"/>
          <w:color w:val="000000"/>
          <w:spacing w:val="-3"/>
          <w:sz w:val="24"/>
        </w:rPr>
      </w:pPr>
      <w:r>
        <w:rPr>
          <w:rFonts w:ascii="Arial" w:eastAsia="Arial" w:hAnsi="Arial"/>
          <w:color w:val="000000"/>
          <w:spacing w:val="-3"/>
          <w:sz w:val="24"/>
        </w:rPr>
        <w:t>22.</w:t>
      </w:r>
      <w:r>
        <w:rPr>
          <w:rFonts w:ascii="Arial" w:eastAsia="Arial" w:hAnsi="Arial"/>
          <w:color w:val="000000"/>
          <w:spacing w:val="-3"/>
          <w:sz w:val="24"/>
        </w:rPr>
        <w:tab/>
      </w:r>
      <w:r>
        <w:rPr>
          <w:rFonts w:ascii="Arial" w:eastAsia="Arial" w:hAnsi="Arial"/>
          <w:color w:val="000000"/>
          <w:spacing w:val="-3"/>
          <w:sz w:val="24"/>
        </w:rPr>
        <w:t>Taking into account the state of the art, the costs of implementation and the nature, scope, context and purposes of Processing as well as the risk of varying likelihood and severity for the rights and freedoms of natural persons, each Party shall, with re</w:t>
      </w:r>
      <w:r>
        <w:rPr>
          <w:rFonts w:ascii="Arial" w:eastAsia="Arial" w:hAnsi="Arial"/>
          <w:color w:val="000000"/>
          <w:spacing w:val="-3"/>
          <w:sz w:val="24"/>
        </w:rPr>
        <w:t>spect to its Processing of Personal Data as Independent Controller, implement and maintain appropriate technical and organisational measures to ensure a level of security appropriate to that risk, including, as appropriate, the measures referred to in Arti</w:t>
      </w:r>
      <w:r>
        <w:rPr>
          <w:rFonts w:ascii="Arial" w:eastAsia="Arial" w:hAnsi="Arial"/>
          <w:color w:val="000000"/>
          <w:spacing w:val="-3"/>
          <w:sz w:val="24"/>
        </w:rPr>
        <w:t>cle 32(1)(a), (b), (c) and (d) of the GDPR, and the measures shall, at a minimum, comply with the requirements of the Data Protection Legislation, including Article 32 of the GDPR.</w:t>
      </w:r>
    </w:p>
    <w:p w14:paraId="777C2C13" w14:textId="77777777" w:rsidR="00523AF4" w:rsidRDefault="00EE6B67">
      <w:pPr>
        <w:spacing w:before="273" w:line="279" w:lineRule="exact"/>
        <w:ind w:left="720" w:hanging="720"/>
        <w:jc w:val="both"/>
        <w:textAlignment w:val="baseline"/>
        <w:rPr>
          <w:rFonts w:ascii="Arial" w:eastAsia="Arial" w:hAnsi="Arial"/>
          <w:color w:val="000000"/>
          <w:sz w:val="24"/>
        </w:rPr>
      </w:pPr>
      <w:r>
        <w:rPr>
          <w:rFonts w:ascii="Arial" w:eastAsia="Arial" w:hAnsi="Arial"/>
          <w:color w:val="000000"/>
          <w:sz w:val="24"/>
        </w:rPr>
        <w:t>23. A Party Processing Personal Data for the purposes of the Contract shall</w:t>
      </w:r>
      <w:r>
        <w:rPr>
          <w:rFonts w:ascii="Arial" w:eastAsia="Arial" w:hAnsi="Arial"/>
          <w:color w:val="000000"/>
          <w:sz w:val="24"/>
        </w:rPr>
        <w:t xml:space="preserve"> maintain a record of its Processing activities in accordance with Article 30</w:t>
      </w:r>
    </w:p>
    <w:p w14:paraId="71B3D6E6" w14:textId="77777777" w:rsidR="00523AF4" w:rsidRDefault="00EE6B67">
      <w:pPr>
        <w:spacing w:before="3" w:line="230" w:lineRule="exact"/>
        <w:textAlignment w:val="baseline"/>
        <w:rPr>
          <w:rFonts w:ascii="Arial" w:eastAsia="Arial" w:hAnsi="Arial"/>
          <w:color w:val="000000"/>
          <w:sz w:val="20"/>
        </w:rPr>
      </w:pPr>
      <w:r>
        <w:rPr>
          <w:rFonts w:ascii="Arial" w:eastAsia="Arial" w:hAnsi="Arial"/>
          <w:color w:val="000000"/>
          <w:sz w:val="20"/>
        </w:rPr>
        <w:t>Framework Ref: RM6203</w:t>
      </w:r>
    </w:p>
    <w:p w14:paraId="1B483B74"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106 </w:t>
      </w:r>
      <w:r>
        <w:rPr>
          <w:rFonts w:ascii="Calibri" w:eastAsia="Calibri" w:hAnsi="Calibri"/>
          <w:color w:val="000000"/>
        </w:rPr>
        <w:br/>
      </w:r>
      <w:r>
        <w:rPr>
          <w:rFonts w:ascii="Arial" w:eastAsia="Arial" w:hAnsi="Arial"/>
          <w:color w:val="000000"/>
          <w:sz w:val="20"/>
        </w:rPr>
        <w:t>Model Version: v3.8</w:t>
      </w:r>
    </w:p>
    <w:p w14:paraId="3D1D9B65" w14:textId="77777777" w:rsidR="00523AF4" w:rsidRDefault="00523AF4">
      <w:pPr>
        <w:sectPr w:rsidR="00523AF4">
          <w:pgSz w:w="11904" w:h="16838"/>
          <w:pgMar w:top="700" w:right="1418" w:bottom="562" w:left="1438" w:header="720" w:footer="720" w:gutter="0"/>
          <w:cols w:space="720"/>
        </w:sectPr>
      </w:pPr>
    </w:p>
    <w:p w14:paraId="33DF4BC2"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186A11B1" w14:textId="77777777" w:rsidR="00523AF4" w:rsidRDefault="00EE6B67">
      <w:pPr>
        <w:spacing w:before="273" w:line="273" w:lineRule="exact"/>
        <w:ind w:left="720"/>
        <w:jc w:val="both"/>
        <w:textAlignment w:val="baseline"/>
        <w:rPr>
          <w:rFonts w:ascii="Arial" w:eastAsia="Arial" w:hAnsi="Arial"/>
          <w:color w:val="000000"/>
          <w:sz w:val="24"/>
        </w:rPr>
      </w:pPr>
      <w:r>
        <w:rPr>
          <w:rFonts w:ascii="Arial" w:eastAsia="Arial" w:hAnsi="Arial"/>
          <w:color w:val="000000"/>
          <w:sz w:val="24"/>
        </w:rPr>
        <w:t>GDPR and shall make the record available to the other Party upon reasonable request.</w:t>
      </w:r>
    </w:p>
    <w:p w14:paraId="38358054" w14:textId="77777777" w:rsidR="00523AF4" w:rsidRDefault="00EE6B67">
      <w:pPr>
        <w:tabs>
          <w:tab w:val="right" w:pos="9072"/>
        </w:tabs>
        <w:spacing w:before="284" w:line="273" w:lineRule="exact"/>
        <w:textAlignment w:val="baseline"/>
        <w:rPr>
          <w:rFonts w:ascii="Arial" w:eastAsia="Arial" w:hAnsi="Arial"/>
          <w:color w:val="000000"/>
          <w:sz w:val="24"/>
        </w:rPr>
      </w:pPr>
      <w:r>
        <w:rPr>
          <w:rFonts w:ascii="Arial" w:eastAsia="Arial" w:hAnsi="Arial"/>
          <w:color w:val="000000"/>
          <w:sz w:val="24"/>
        </w:rPr>
        <w:t>24.</w:t>
      </w:r>
      <w:r>
        <w:rPr>
          <w:rFonts w:ascii="Arial" w:eastAsia="Arial" w:hAnsi="Arial"/>
          <w:color w:val="000000"/>
          <w:sz w:val="24"/>
        </w:rPr>
        <w:tab/>
        <w:t>Where a Party receives a request by any Data Subject to exercise any of their</w:t>
      </w:r>
    </w:p>
    <w:p w14:paraId="7788E5DD" w14:textId="77777777" w:rsidR="00523AF4" w:rsidRDefault="00EE6B67">
      <w:pPr>
        <w:spacing w:before="2" w:line="276" w:lineRule="exact"/>
        <w:ind w:left="720"/>
        <w:jc w:val="both"/>
        <w:textAlignment w:val="baseline"/>
        <w:rPr>
          <w:rFonts w:ascii="Arial" w:eastAsia="Arial" w:hAnsi="Arial"/>
          <w:color w:val="000000"/>
          <w:sz w:val="24"/>
        </w:rPr>
      </w:pPr>
      <w:r>
        <w:rPr>
          <w:rFonts w:ascii="Arial" w:eastAsia="Arial" w:hAnsi="Arial"/>
          <w:color w:val="000000"/>
          <w:sz w:val="24"/>
        </w:rPr>
        <w:t>r</w:t>
      </w:r>
      <w:r>
        <w:rPr>
          <w:rFonts w:ascii="Arial" w:eastAsia="Arial" w:hAnsi="Arial"/>
          <w:color w:val="000000"/>
          <w:sz w:val="24"/>
        </w:rPr>
        <w:t xml:space="preserve">ights under the Data Protection Legislation in relation to the Personal Data provided to it by the other Party pursuant to the Contract </w:t>
      </w:r>
      <w:r>
        <w:rPr>
          <w:rFonts w:ascii="Arial" w:eastAsia="Arial" w:hAnsi="Arial"/>
          <w:b/>
          <w:color w:val="000000"/>
          <w:sz w:val="24"/>
        </w:rPr>
        <w:t>(“Request Recipient”)</w:t>
      </w:r>
      <w:r>
        <w:rPr>
          <w:rFonts w:ascii="Arial" w:eastAsia="Arial" w:hAnsi="Arial"/>
          <w:color w:val="000000"/>
          <w:sz w:val="24"/>
        </w:rPr>
        <w:t>:</w:t>
      </w:r>
    </w:p>
    <w:p w14:paraId="59E736D6" w14:textId="77777777" w:rsidR="00523AF4" w:rsidRDefault="00EE6B67">
      <w:pPr>
        <w:numPr>
          <w:ilvl w:val="0"/>
          <w:numId w:val="119"/>
        </w:numPr>
        <w:tabs>
          <w:tab w:val="clear" w:pos="720"/>
          <w:tab w:val="left" w:pos="864"/>
        </w:tabs>
        <w:spacing w:before="275" w:line="278" w:lineRule="exact"/>
        <w:ind w:left="864" w:hanging="720"/>
        <w:jc w:val="both"/>
        <w:textAlignment w:val="baseline"/>
        <w:rPr>
          <w:rFonts w:ascii="Arial" w:eastAsia="Arial" w:hAnsi="Arial"/>
          <w:color w:val="000000"/>
          <w:sz w:val="24"/>
        </w:rPr>
      </w:pPr>
      <w:r>
        <w:rPr>
          <w:rFonts w:ascii="Arial" w:eastAsia="Arial" w:hAnsi="Arial"/>
          <w:color w:val="000000"/>
          <w:sz w:val="24"/>
        </w:rPr>
        <w:t>the other Party shall provide any information and/or assistance as reasonably requested by the Re</w:t>
      </w:r>
      <w:r>
        <w:rPr>
          <w:rFonts w:ascii="Arial" w:eastAsia="Arial" w:hAnsi="Arial"/>
          <w:color w:val="000000"/>
          <w:sz w:val="24"/>
        </w:rPr>
        <w:t>quest Recipient to help it respond to the request or correspondence, at the cost of the Request Recipient; or</w:t>
      </w:r>
    </w:p>
    <w:p w14:paraId="162F8AC8" w14:textId="77777777" w:rsidR="00523AF4" w:rsidRDefault="00EE6B67">
      <w:pPr>
        <w:numPr>
          <w:ilvl w:val="0"/>
          <w:numId w:val="119"/>
        </w:numPr>
        <w:tabs>
          <w:tab w:val="clear" w:pos="720"/>
          <w:tab w:val="left" w:pos="864"/>
        </w:tabs>
        <w:spacing w:before="276" w:line="276" w:lineRule="exact"/>
        <w:ind w:left="864" w:hanging="720"/>
        <w:jc w:val="both"/>
        <w:textAlignment w:val="baseline"/>
        <w:rPr>
          <w:rFonts w:ascii="Arial" w:eastAsia="Arial" w:hAnsi="Arial"/>
          <w:color w:val="000000"/>
          <w:sz w:val="24"/>
        </w:rPr>
      </w:pPr>
      <w:r>
        <w:rPr>
          <w:rFonts w:ascii="Arial" w:eastAsia="Arial" w:hAnsi="Arial"/>
          <w:color w:val="000000"/>
          <w:sz w:val="24"/>
        </w:rPr>
        <w:t>where the request or correspondence is directed to the other Party and/or relates to that other Party's Processing of the Personal Data, the Request Recipient will:</w:t>
      </w:r>
    </w:p>
    <w:p w14:paraId="38EBE8BB" w14:textId="77777777" w:rsidR="00523AF4" w:rsidRDefault="00EE6B67">
      <w:pPr>
        <w:numPr>
          <w:ilvl w:val="0"/>
          <w:numId w:val="120"/>
        </w:numPr>
        <w:tabs>
          <w:tab w:val="clear" w:pos="720"/>
          <w:tab w:val="left" w:pos="2160"/>
        </w:tabs>
        <w:spacing w:before="283" w:line="276" w:lineRule="exact"/>
        <w:ind w:left="2160" w:hanging="720"/>
        <w:jc w:val="both"/>
        <w:textAlignment w:val="baseline"/>
        <w:rPr>
          <w:rFonts w:ascii="Arial" w:eastAsia="Arial" w:hAnsi="Arial"/>
          <w:color w:val="000000"/>
          <w:sz w:val="24"/>
        </w:rPr>
      </w:pPr>
      <w:r>
        <w:rPr>
          <w:rFonts w:ascii="Arial" w:eastAsia="Arial" w:hAnsi="Arial"/>
          <w:color w:val="000000"/>
          <w:sz w:val="24"/>
        </w:rPr>
        <w:t>promptly, and in any event within five (5) Working Days of receipt of the request or corres</w:t>
      </w:r>
      <w:r>
        <w:rPr>
          <w:rFonts w:ascii="Arial" w:eastAsia="Arial" w:hAnsi="Arial"/>
          <w:color w:val="000000"/>
          <w:sz w:val="24"/>
        </w:rPr>
        <w:t>pondence, inform the other Party that it has received the same and shall forward such request or correspondence to the other Party; and</w:t>
      </w:r>
    </w:p>
    <w:p w14:paraId="4D4C321D" w14:textId="77777777" w:rsidR="00523AF4" w:rsidRDefault="00EE6B67">
      <w:pPr>
        <w:numPr>
          <w:ilvl w:val="0"/>
          <w:numId w:val="120"/>
        </w:numPr>
        <w:tabs>
          <w:tab w:val="clear" w:pos="720"/>
          <w:tab w:val="left" w:pos="2160"/>
        </w:tabs>
        <w:spacing w:before="275" w:line="277" w:lineRule="exact"/>
        <w:ind w:left="2160" w:hanging="720"/>
        <w:jc w:val="both"/>
        <w:textAlignment w:val="baseline"/>
        <w:rPr>
          <w:rFonts w:ascii="Arial" w:eastAsia="Arial" w:hAnsi="Arial"/>
          <w:color w:val="000000"/>
          <w:sz w:val="24"/>
        </w:rPr>
      </w:pPr>
      <w:r>
        <w:rPr>
          <w:rFonts w:ascii="Arial" w:eastAsia="Arial" w:hAnsi="Arial"/>
          <w:color w:val="000000"/>
          <w:sz w:val="24"/>
        </w:rPr>
        <w:t>provide any information and/or assistance as reasonably requested by the other Party to help it respond to the request o</w:t>
      </w:r>
      <w:r>
        <w:rPr>
          <w:rFonts w:ascii="Arial" w:eastAsia="Arial" w:hAnsi="Arial"/>
          <w:color w:val="000000"/>
          <w:sz w:val="24"/>
        </w:rPr>
        <w:t>r correspondence in the timeframes specified by Data Protection Legislation.</w:t>
      </w:r>
    </w:p>
    <w:p w14:paraId="7F2B56C0" w14:textId="77777777" w:rsidR="00523AF4" w:rsidRDefault="00EE6B67">
      <w:pPr>
        <w:tabs>
          <w:tab w:val="right" w:pos="9072"/>
        </w:tabs>
        <w:spacing w:before="279" w:line="273" w:lineRule="exact"/>
        <w:textAlignment w:val="baseline"/>
        <w:rPr>
          <w:rFonts w:ascii="Arial" w:eastAsia="Arial" w:hAnsi="Arial"/>
          <w:color w:val="000000"/>
          <w:sz w:val="24"/>
        </w:rPr>
      </w:pPr>
      <w:r>
        <w:rPr>
          <w:rFonts w:ascii="Arial" w:eastAsia="Arial" w:hAnsi="Arial"/>
          <w:color w:val="000000"/>
          <w:sz w:val="24"/>
        </w:rPr>
        <w:t>25.</w:t>
      </w:r>
      <w:r>
        <w:rPr>
          <w:rFonts w:ascii="Arial" w:eastAsia="Arial" w:hAnsi="Arial"/>
          <w:color w:val="000000"/>
          <w:sz w:val="24"/>
        </w:rPr>
        <w:tab/>
        <w:t>Each Party shall promptly notify the other Party upon it becoming aware of any</w:t>
      </w:r>
    </w:p>
    <w:p w14:paraId="3CAC0A3F" w14:textId="77777777" w:rsidR="00523AF4" w:rsidRDefault="00EE6B67">
      <w:pPr>
        <w:spacing w:line="278" w:lineRule="exact"/>
        <w:ind w:left="720"/>
        <w:jc w:val="both"/>
        <w:textAlignment w:val="baseline"/>
        <w:rPr>
          <w:rFonts w:ascii="Arial" w:eastAsia="Arial" w:hAnsi="Arial"/>
          <w:color w:val="000000"/>
          <w:sz w:val="24"/>
        </w:rPr>
      </w:pPr>
      <w:r>
        <w:rPr>
          <w:rFonts w:ascii="Arial" w:eastAsia="Arial" w:hAnsi="Arial"/>
          <w:color w:val="000000"/>
          <w:sz w:val="24"/>
        </w:rPr>
        <w:t>Personal Data Breach relating to Personal Data provided by the other Party pursuant to the Contr</w:t>
      </w:r>
      <w:r>
        <w:rPr>
          <w:rFonts w:ascii="Arial" w:eastAsia="Arial" w:hAnsi="Arial"/>
          <w:color w:val="000000"/>
          <w:sz w:val="24"/>
        </w:rPr>
        <w:t>act and shall:</w:t>
      </w:r>
    </w:p>
    <w:p w14:paraId="2F11EE86" w14:textId="77777777" w:rsidR="00523AF4" w:rsidRDefault="00EE6B67">
      <w:pPr>
        <w:numPr>
          <w:ilvl w:val="0"/>
          <w:numId w:val="121"/>
        </w:numPr>
        <w:tabs>
          <w:tab w:val="clear" w:pos="720"/>
          <w:tab w:val="left" w:pos="864"/>
        </w:tabs>
        <w:spacing w:before="274" w:line="278" w:lineRule="exact"/>
        <w:ind w:left="864" w:hanging="720"/>
        <w:jc w:val="both"/>
        <w:textAlignment w:val="baseline"/>
        <w:rPr>
          <w:rFonts w:ascii="Arial" w:eastAsia="Arial" w:hAnsi="Arial"/>
          <w:color w:val="000000"/>
          <w:sz w:val="24"/>
        </w:rPr>
      </w:pPr>
      <w:r>
        <w:rPr>
          <w:rFonts w:ascii="Arial" w:eastAsia="Arial" w:hAnsi="Arial"/>
          <w:color w:val="000000"/>
          <w:sz w:val="24"/>
        </w:rPr>
        <w:t>do all such things as reasonably necessary to assist the other Party in mitigating the effects of the Personal Data Breach;</w:t>
      </w:r>
    </w:p>
    <w:p w14:paraId="5DF86A23" w14:textId="77777777" w:rsidR="00523AF4" w:rsidRDefault="00EE6B67">
      <w:pPr>
        <w:numPr>
          <w:ilvl w:val="0"/>
          <w:numId w:val="121"/>
        </w:numPr>
        <w:tabs>
          <w:tab w:val="clear" w:pos="720"/>
          <w:tab w:val="left" w:pos="864"/>
        </w:tabs>
        <w:spacing w:before="279" w:line="278" w:lineRule="exact"/>
        <w:ind w:left="864" w:hanging="720"/>
        <w:jc w:val="both"/>
        <w:textAlignment w:val="baseline"/>
        <w:rPr>
          <w:rFonts w:ascii="Arial" w:eastAsia="Arial" w:hAnsi="Arial"/>
          <w:color w:val="000000"/>
          <w:sz w:val="24"/>
        </w:rPr>
      </w:pPr>
      <w:r>
        <w:rPr>
          <w:rFonts w:ascii="Arial" w:eastAsia="Arial" w:hAnsi="Arial"/>
          <w:color w:val="000000"/>
          <w:sz w:val="24"/>
        </w:rPr>
        <w:t>implement any measures necessary to restore the security of any compromised Personal Data;</w:t>
      </w:r>
    </w:p>
    <w:p w14:paraId="1E0CAA4B" w14:textId="77777777" w:rsidR="00523AF4" w:rsidRDefault="00EE6B67">
      <w:pPr>
        <w:numPr>
          <w:ilvl w:val="0"/>
          <w:numId w:val="121"/>
        </w:numPr>
        <w:tabs>
          <w:tab w:val="clear" w:pos="720"/>
          <w:tab w:val="left" w:pos="864"/>
        </w:tabs>
        <w:spacing w:before="276" w:line="276" w:lineRule="exact"/>
        <w:ind w:left="864" w:hanging="720"/>
        <w:jc w:val="both"/>
        <w:textAlignment w:val="baseline"/>
        <w:rPr>
          <w:rFonts w:ascii="Arial" w:eastAsia="Arial" w:hAnsi="Arial"/>
          <w:color w:val="000000"/>
          <w:spacing w:val="-3"/>
          <w:sz w:val="24"/>
        </w:rPr>
      </w:pPr>
      <w:r>
        <w:rPr>
          <w:rFonts w:ascii="Arial" w:eastAsia="Arial" w:hAnsi="Arial"/>
          <w:color w:val="000000"/>
          <w:spacing w:val="-3"/>
          <w:sz w:val="24"/>
        </w:rPr>
        <w:t>work with the other Party to make any required notifications to the Information Commissioner’s Office and affected Data Subjects in accordance with the Data Protection Legislation (including the timeframes set out therein); and</w:t>
      </w:r>
    </w:p>
    <w:p w14:paraId="66EDB019" w14:textId="77777777" w:rsidR="00523AF4" w:rsidRDefault="00EE6B67">
      <w:pPr>
        <w:numPr>
          <w:ilvl w:val="0"/>
          <w:numId w:val="121"/>
        </w:numPr>
        <w:tabs>
          <w:tab w:val="clear" w:pos="720"/>
          <w:tab w:val="left" w:pos="864"/>
        </w:tabs>
        <w:spacing w:before="279" w:line="278" w:lineRule="exact"/>
        <w:ind w:left="864" w:hanging="720"/>
        <w:jc w:val="both"/>
        <w:textAlignment w:val="baseline"/>
        <w:rPr>
          <w:rFonts w:ascii="Arial" w:eastAsia="Arial" w:hAnsi="Arial"/>
          <w:color w:val="000000"/>
          <w:spacing w:val="-1"/>
          <w:sz w:val="24"/>
        </w:rPr>
      </w:pPr>
      <w:r>
        <w:rPr>
          <w:rFonts w:ascii="Arial" w:eastAsia="Arial" w:hAnsi="Arial"/>
          <w:color w:val="000000"/>
          <w:spacing w:val="-1"/>
          <w:sz w:val="24"/>
        </w:rPr>
        <w:t>not do anything which may da</w:t>
      </w:r>
      <w:r>
        <w:rPr>
          <w:rFonts w:ascii="Arial" w:eastAsia="Arial" w:hAnsi="Arial"/>
          <w:color w:val="000000"/>
          <w:spacing w:val="-1"/>
          <w:sz w:val="24"/>
        </w:rPr>
        <w:t>mage the reputation of the other Party or that Party's relationship with the relevant Data Subjects, save as required by Law.</w:t>
      </w:r>
    </w:p>
    <w:p w14:paraId="47899968" w14:textId="77777777" w:rsidR="00523AF4" w:rsidRDefault="00EE6B67">
      <w:pPr>
        <w:tabs>
          <w:tab w:val="right" w:pos="9072"/>
        </w:tabs>
        <w:spacing w:before="279" w:line="273" w:lineRule="exact"/>
        <w:textAlignment w:val="baseline"/>
        <w:rPr>
          <w:rFonts w:ascii="Arial" w:eastAsia="Arial" w:hAnsi="Arial"/>
          <w:color w:val="000000"/>
          <w:sz w:val="24"/>
        </w:rPr>
      </w:pPr>
      <w:r>
        <w:rPr>
          <w:rFonts w:ascii="Arial" w:eastAsia="Arial" w:hAnsi="Arial"/>
          <w:color w:val="000000"/>
          <w:sz w:val="24"/>
        </w:rPr>
        <w:t>26.</w:t>
      </w:r>
      <w:r>
        <w:rPr>
          <w:rFonts w:ascii="Arial" w:eastAsia="Arial" w:hAnsi="Arial"/>
          <w:color w:val="000000"/>
          <w:sz w:val="24"/>
        </w:rPr>
        <w:tab/>
        <w:t>Personal Data provided by one Party to the other Party may be used exclusively</w:t>
      </w:r>
    </w:p>
    <w:p w14:paraId="04CEFAF5" w14:textId="77777777" w:rsidR="00523AF4" w:rsidRDefault="00EE6B67">
      <w:pPr>
        <w:spacing w:before="4" w:line="278" w:lineRule="exact"/>
        <w:ind w:left="720"/>
        <w:jc w:val="both"/>
        <w:textAlignment w:val="baseline"/>
        <w:rPr>
          <w:rFonts w:ascii="Arial" w:eastAsia="Arial" w:hAnsi="Arial"/>
          <w:color w:val="000000"/>
          <w:sz w:val="24"/>
        </w:rPr>
      </w:pPr>
      <w:r>
        <w:rPr>
          <w:rFonts w:ascii="Arial" w:eastAsia="Arial" w:hAnsi="Arial"/>
          <w:color w:val="000000"/>
          <w:sz w:val="24"/>
        </w:rPr>
        <w:t>to exercise rights and obligations under the Co</w:t>
      </w:r>
      <w:r>
        <w:rPr>
          <w:rFonts w:ascii="Arial" w:eastAsia="Arial" w:hAnsi="Arial"/>
          <w:color w:val="000000"/>
          <w:sz w:val="24"/>
        </w:rPr>
        <w:t xml:space="preserve">ntract as specified in Annex 1 </w:t>
      </w:r>
      <w:r>
        <w:rPr>
          <w:rFonts w:ascii="Arial" w:eastAsia="Arial" w:hAnsi="Arial"/>
          <w:i/>
          <w:color w:val="000000"/>
          <w:sz w:val="24"/>
        </w:rPr>
        <w:t>(Processing Personal Data).</w:t>
      </w:r>
    </w:p>
    <w:p w14:paraId="137E4A1F" w14:textId="77777777" w:rsidR="00523AF4" w:rsidRDefault="00EE6B67">
      <w:pPr>
        <w:spacing w:before="945" w:line="230" w:lineRule="exact"/>
        <w:textAlignment w:val="baseline"/>
        <w:rPr>
          <w:rFonts w:ascii="Arial" w:eastAsia="Arial" w:hAnsi="Arial"/>
          <w:color w:val="000000"/>
          <w:sz w:val="20"/>
        </w:rPr>
      </w:pPr>
      <w:r>
        <w:rPr>
          <w:rFonts w:ascii="Arial" w:eastAsia="Arial" w:hAnsi="Arial"/>
          <w:color w:val="000000"/>
          <w:sz w:val="20"/>
        </w:rPr>
        <w:t>Framework Ref: RM6203</w:t>
      </w:r>
    </w:p>
    <w:p w14:paraId="6EEE34D1"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107 </w:t>
      </w:r>
      <w:r>
        <w:rPr>
          <w:rFonts w:ascii="Calibri" w:eastAsia="Calibri" w:hAnsi="Calibri"/>
          <w:color w:val="000000"/>
        </w:rPr>
        <w:br/>
      </w:r>
      <w:r>
        <w:rPr>
          <w:rFonts w:ascii="Arial" w:eastAsia="Arial" w:hAnsi="Arial"/>
          <w:color w:val="000000"/>
          <w:sz w:val="20"/>
        </w:rPr>
        <w:t>Model Version: v3.8</w:t>
      </w:r>
    </w:p>
    <w:p w14:paraId="436D208D" w14:textId="77777777" w:rsidR="00523AF4" w:rsidRDefault="00523AF4">
      <w:pPr>
        <w:sectPr w:rsidR="00523AF4">
          <w:pgSz w:w="11904" w:h="16838"/>
          <w:pgMar w:top="700" w:right="1416" w:bottom="562" w:left="1440" w:header="720" w:footer="720" w:gutter="0"/>
          <w:cols w:space="720"/>
        </w:sectPr>
      </w:pPr>
    </w:p>
    <w:p w14:paraId="4C8686FB"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5FF52924" w14:textId="77777777" w:rsidR="00523AF4" w:rsidRDefault="00EE6B67">
      <w:pPr>
        <w:numPr>
          <w:ilvl w:val="0"/>
          <w:numId w:val="122"/>
        </w:numPr>
        <w:spacing w:before="266" w:line="278" w:lineRule="exact"/>
        <w:ind w:left="720" w:hanging="720"/>
        <w:jc w:val="both"/>
        <w:textAlignment w:val="baseline"/>
        <w:rPr>
          <w:rFonts w:ascii="Arial" w:eastAsia="Arial" w:hAnsi="Arial"/>
          <w:color w:val="000000"/>
          <w:sz w:val="24"/>
        </w:rPr>
      </w:pPr>
      <w:r>
        <w:rPr>
          <w:rFonts w:ascii="Arial" w:eastAsia="Arial" w:hAnsi="Arial"/>
          <w:color w:val="000000"/>
          <w:sz w:val="24"/>
        </w:rPr>
        <w:t xml:space="preserve">Personal Data shall not be retained or processed for longer than is necessary to perform each Party’s respective obligations under the Contract which is specified in Annex 1 </w:t>
      </w:r>
      <w:r>
        <w:rPr>
          <w:rFonts w:ascii="Arial" w:eastAsia="Arial" w:hAnsi="Arial"/>
          <w:i/>
          <w:color w:val="000000"/>
          <w:sz w:val="24"/>
        </w:rPr>
        <w:t>(Processing Personal Data)</w:t>
      </w:r>
      <w:r>
        <w:rPr>
          <w:rFonts w:ascii="Arial" w:eastAsia="Arial" w:hAnsi="Arial"/>
          <w:color w:val="000000"/>
          <w:sz w:val="24"/>
        </w:rPr>
        <w:t>.</w:t>
      </w:r>
    </w:p>
    <w:p w14:paraId="5B3841BD" w14:textId="77777777" w:rsidR="00523AF4" w:rsidRDefault="00EE6B67">
      <w:pPr>
        <w:numPr>
          <w:ilvl w:val="0"/>
          <w:numId w:val="122"/>
        </w:numPr>
        <w:spacing w:before="267" w:after="11199" w:line="278" w:lineRule="exact"/>
        <w:ind w:left="720" w:hanging="720"/>
        <w:jc w:val="both"/>
        <w:textAlignment w:val="baseline"/>
        <w:rPr>
          <w:rFonts w:ascii="Arial" w:eastAsia="Arial" w:hAnsi="Arial"/>
          <w:color w:val="000000"/>
          <w:sz w:val="24"/>
        </w:rPr>
      </w:pPr>
      <w:r>
        <w:rPr>
          <w:rFonts w:ascii="Arial" w:eastAsia="Arial" w:hAnsi="Arial"/>
          <w:color w:val="000000"/>
          <w:sz w:val="24"/>
        </w:rPr>
        <w:t xml:space="preserve">Notwithstanding the general application of paragraphs </w:t>
      </w:r>
      <w:r>
        <w:rPr>
          <w:rFonts w:ascii="Arial" w:eastAsia="Arial" w:hAnsi="Arial"/>
          <w:color w:val="000000"/>
          <w:sz w:val="24"/>
        </w:rPr>
        <w:t xml:space="preserve">2 to 15 of this Joint Schedule 11 to Personal Data, where the Supplier is required to exercise its regulatory and/or legal obligations in respect of Personal Data, it shall act as an Independent Controller of Personal Data in accordance with paragraphs 17 </w:t>
      </w:r>
      <w:r>
        <w:rPr>
          <w:rFonts w:ascii="Arial" w:eastAsia="Arial" w:hAnsi="Arial"/>
          <w:color w:val="000000"/>
          <w:sz w:val="24"/>
        </w:rPr>
        <w:t>to 27 of this Joint Schedule 11.</w:t>
      </w:r>
    </w:p>
    <w:p w14:paraId="183ECC93" w14:textId="77777777" w:rsidR="00523AF4" w:rsidRDefault="00523AF4">
      <w:pPr>
        <w:spacing w:before="267" w:after="11199" w:line="278" w:lineRule="exact"/>
        <w:sectPr w:rsidR="00523AF4">
          <w:pgSz w:w="11904" w:h="16838"/>
          <w:pgMar w:top="700" w:right="1420" w:bottom="562" w:left="1436" w:header="720" w:footer="720" w:gutter="0"/>
          <w:cols w:space="720"/>
        </w:sectPr>
      </w:pPr>
    </w:p>
    <w:p w14:paraId="3C3ADFDF"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39AB37E4"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108 </w:t>
      </w:r>
      <w:r>
        <w:rPr>
          <w:rFonts w:ascii="Calibri" w:eastAsia="Calibri" w:hAnsi="Calibri"/>
          <w:color w:val="000000"/>
        </w:rPr>
        <w:br/>
      </w:r>
      <w:r>
        <w:rPr>
          <w:rFonts w:ascii="Arial" w:eastAsia="Arial" w:hAnsi="Arial"/>
          <w:color w:val="000000"/>
          <w:sz w:val="20"/>
        </w:rPr>
        <w:t>Model Version: v3.8</w:t>
      </w:r>
    </w:p>
    <w:p w14:paraId="788C0369" w14:textId="77777777" w:rsidR="00523AF4" w:rsidRDefault="00523AF4">
      <w:pPr>
        <w:sectPr w:rsidR="00523AF4">
          <w:type w:val="continuous"/>
          <w:pgSz w:w="11904" w:h="16838"/>
          <w:pgMar w:top="700" w:right="1421" w:bottom="562" w:left="1435" w:header="720" w:footer="720" w:gutter="0"/>
          <w:cols w:space="720"/>
        </w:sectPr>
      </w:pPr>
    </w:p>
    <w:p w14:paraId="2E6BCE54" w14:textId="77777777" w:rsidR="00523AF4" w:rsidRDefault="00EE6B67">
      <w:pPr>
        <w:spacing w:before="16" w:line="231"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78D737AA" w14:textId="77777777" w:rsidR="00523AF4" w:rsidRDefault="00EE6B67">
      <w:pPr>
        <w:spacing w:before="273" w:line="275" w:lineRule="exact"/>
        <w:textAlignment w:val="baseline"/>
        <w:rPr>
          <w:rFonts w:ascii="Arial" w:eastAsia="Arial" w:hAnsi="Arial"/>
          <w:b/>
          <w:color w:val="000000"/>
          <w:sz w:val="24"/>
        </w:rPr>
      </w:pPr>
      <w:r>
        <w:rPr>
          <w:rFonts w:ascii="Arial" w:eastAsia="Arial" w:hAnsi="Arial"/>
          <w:b/>
          <w:color w:val="000000"/>
          <w:sz w:val="24"/>
        </w:rPr>
        <w:t>Annex 1 - Processing Personal Data</w:t>
      </w:r>
    </w:p>
    <w:p w14:paraId="737F7C13" w14:textId="77777777" w:rsidR="00523AF4" w:rsidRDefault="00EE6B67">
      <w:pPr>
        <w:spacing w:before="237" w:line="252" w:lineRule="exact"/>
        <w:ind w:left="720"/>
        <w:textAlignment w:val="baseline"/>
        <w:rPr>
          <w:rFonts w:ascii="Arial" w:eastAsia="Arial" w:hAnsi="Arial"/>
          <w:b/>
          <w:color w:val="000000"/>
        </w:rPr>
      </w:pPr>
      <w:r>
        <w:rPr>
          <w:rFonts w:ascii="Arial" w:eastAsia="Arial" w:hAnsi="Arial"/>
          <w:b/>
          <w:color w:val="000000"/>
        </w:rPr>
        <w:t>SCHEDULE OF PROCESSING PERSONAL DATA AND DATA SUBJECTS</w:t>
      </w:r>
    </w:p>
    <w:p w14:paraId="7CC7E6E6" w14:textId="77777777" w:rsidR="00523AF4" w:rsidRDefault="00EE6B67">
      <w:pPr>
        <w:spacing w:before="256" w:line="252" w:lineRule="exact"/>
        <w:textAlignment w:val="baseline"/>
        <w:rPr>
          <w:rFonts w:ascii="Arial" w:eastAsia="Arial" w:hAnsi="Arial"/>
          <w:i/>
          <w:color w:val="FF0000"/>
        </w:rPr>
      </w:pPr>
      <w:r>
        <w:rPr>
          <w:rFonts w:ascii="Arial" w:eastAsia="Arial" w:hAnsi="Arial"/>
          <w:i/>
          <w:color w:val="FF0000"/>
        </w:rPr>
        <w:t>This Schedule shall be completed by the Controller, who may take account of the view of the Processors, however the final decision as to the content of this Schedule shall be with the Controller at its absolute discretion.(delete once completed)</w:t>
      </w:r>
    </w:p>
    <w:p w14:paraId="1BF20B74" w14:textId="77777777" w:rsidR="00523AF4" w:rsidRDefault="00EE6B67">
      <w:pPr>
        <w:numPr>
          <w:ilvl w:val="0"/>
          <w:numId w:val="123"/>
        </w:numPr>
        <w:spacing w:before="258" w:line="273" w:lineRule="exact"/>
        <w:ind w:left="720" w:hanging="720"/>
        <w:textAlignment w:val="baseline"/>
        <w:rPr>
          <w:rFonts w:ascii="Arial" w:eastAsia="Arial" w:hAnsi="Arial"/>
          <w:color w:val="000000"/>
          <w:sz w:val="24"/>
        </w:rPr>
      </w:pPr>
      <w:r>
        <w:rPr>
          <w:rFonts w:ascii="Arial" w:eastAsia="Arial" w:hAnsi="Arial"/>
          <w:color w:val="000000"/>
          <w:sz w:val="24"/>
        </w:rPr>
        <w:t>The contac</w:t>
      </w:r>
      <w:r>
        <w:rPr>
          <w:rFonts w:ascii="Arial" w:eastAsia="Arial" w:hAnsi="Arial"/>
          <w:color w:val="000000"/>
          <w:sz w:val="24"/>
        </w:rPr>
        <w:t>t details of the Controller’s Data Protection Officer are: Sean Egan, 0203 028 3547,</w:t>
      </w:r>
      <w:r>
        <w:rPr>
          <w:rFonts w:ascii="Arial" w:eastAsia="Arial" w:hAnsi="Arial"/>
          <w:color w:val="0562C1"/>
          <w:sz w:val="24"/>
          <w:u w:val="single"/>
        </w:rPr>
        <w:t xml:space="preserve"> </w:t>
      </w:r>
      <w:hyperlink r:id="rId21">
        <w:r>
          <w:rPr>
            <w:rFonts w:ascii="Arial" w:eastAsia="Arial" w:hAnsi="Arial"/>
            <w:color w:val="0000FF"/>
            <w:sz w:val="24"/>
            <w:u w:val="single"/>
          </w:rPr>
          <w:t>sean.egan@hse.gov.uk</w:t>
        </w:r>
      </w:hyperlink>
      <w:r>
        <w:rPr>
          <w:rFonts w:ascii="Arial" w:eastAsia="Arial" w:hAnsi="Arial"/>
          <w:color w:val="0562C1"/>
          <w:sz w:val="24"/>
        </w:rPr>
        <w:t>.</w:t>
      </w:r>
    </w:p>
    <w:p w14:paraId="2FAE2B65" w14:textId="77777777" w:rsidR="00523AF4" w:rsidRDefault="00EE6B67">
      <w:pPr>
        <w:numPr>
          <w:ilvl w:val="0"/>
          <w:numId w:val="123"/>
        </w:numPr>
        <w:spacing w:before="249" w:line="279" w:lineRule="exact"/>
        <w:ind w:left="720" w:hanging="720"/>
        <w:textAlignment w:val="baseline"/>
        <w:rPr>
          <w:rFonts w:ascii="Arial" w:eastAsia="Arial" w:hAnsi="Arial"/>
          <w:color w:val="000000"/>
          <w:sz w:val="24"/>
        </w:rPr>
      </w:pPr>
      <w:r>
        <w:rPr>
          <w:rFonts w:ascii="Arial" w:eastAsia="Arial" w:hAnsi="Arial"/>
          <w:color w:val="000000"/>
          <w:sz w:val="24"/>
        </w:rPr>
        <w:t xml:space="preserve">The contact details of the Processor’s Data Protection Officer are: </w:t>
      </w:r>
      <w:hyperlink r:id="rId22">
        <w:r>
          <w:rPr>
            <w:rFonts w:ascii="Arial" w:eastAsia="Arial" w:hAnsi="Arial"/>
            <w:color w:val="0000FF"/>
            <w:sz w:val="24"/>
            <w:u w:val="single"/>
          </w:rPr>
          <w:t>dataprotectionofficer@uk.ey.com</w:t>
        </w:r>
      </w:hyperlink>
      <w:r>
        <w:rPr>
          <w:rFonts w:ascii="Arial" w:eastAsia="Arial" w:hAnsi="Arial"/>
          <w:color w:val="000000"/>
          <w:sz w:val="24"/>
        </w:rPr>
        <w:t xml:space="preserve"> +44(0)20 7760 5096</w:t>
      </w:r>
    </w:p>
    <w:p w14:paraId="47C39BC1" w14:textId="77777777" w:rsidR="00523AF4" w:rsidRDefault="00EE6B67">
      <w:pPr>
        <w:numPr>
          <w:ilvl w:val="0"/>
          <w:numId w:val="123"/>
        </w:numPr>
        <w:spacing w:before="279" w:line="273" w:lineRule="exact"/>
        <w:ind w:left="720" w:hanging="720"/>
        <w:textAlignment w:val="baseline"/>
        <w:rPr>
          <w:rFonts w:ascii="Arial" w:eastAsia="Arial" w:hAnsi="Arial"/>
          <w:color w:val="000000"/>
          <w:sz w:val="24"/>
        </w:rPr>
      </w:pPr>
      <w:r>
        <w:rPr>
          <w:rFonts w:ascii="Arial" w:eastAsia="Arial" w:hAnsi="Arial"/>
          <w:color w:val="000000"/>
          <w:sz w:val="24"/>
        </w:rPr>
        <w:t>The Processor shall comply with any further written instructions with respect to processing by the Controller.</w:t>
      </w:r>
    </w:p>
    <w:p w14:paraId="363B21B1" w14:textId="77777777" w:rsidR="00523AF4" w:rsidRDefault="00EE6B67">
      <w:pPr>
        <w:numPr>
          <w:ilvl w:val="0"/>
          <w:numId w:val="123"/>
        </w:numPr>
        <w:spacing w:before="280" w:after="236" w:line="272" w:lineRule="exact"/>
        <w:ind w:left="720" w:hanging="720"/>
        <w:textAlignment w:val="baseline"/>
        <w:rPr>
          <w:rFonts w:ascii="Arial" w:eastAsia="Arial" w:hAnsi="Arial"/>
          <w:color w:val="000000"/>
          <w:sz w:val="24"/>
        </w:rPr>
      </w:pPr>
      <w:r>
        <w:rPr>
          <w:rFonts w:ascii="Arial" w:eastAsia="Arial" w:hAnsi="Arial"/>
          <w:color w:val="000000"/>
          <w:sz w:val="24"/>
        </w:rPr>
        <w:t>Any such further instructions shall be incorporated into this Schedule.</w:t>
      </w:r>
    </w:p>
    <w:tbl>
      <w:tblPr>
        <w:tblW w:w="0" w:type="auto"/>
        <w:tblInd w:w="9" w:type="dxa"/>
        <w:tblLayout w:type="fixed"/>
        <w:tblCellMar>
          <w:left w:w="0" w:type="dxa"/>
          <w:right w:w="0" w:type="dxa"/>
        </w:tblCellMar>
        <w:tblLook w:val="0000" w:firstRow="0" w:lastRow="0" w:firstColumn="0" w:lastColumn="0" w:noHBand="0" w:noVBand="0"/>
      </w:tblPr>
      <w:tblGrid>
        <w:gridCol w:w="2347"/>
        <w:gridCol w:w="6682"/>
      </w:tblGrid>
      <w:tr w:rsidR="00523AF4" w14:paraId="737C86D5" w14:textId="77777777">
        <w:tblPrEx>
          <w:tblCellMar>
            <w:top w:w="0" w:type="dxa"/>
            <w:bottom w:w="0" w:type="dxa"/>
          </w:tblCellMar>
        </w:tblPrEx>
        <w:trPr>
          <w:trHeight w:hRule="exact" w:val="518"/>
        </w:trPr>
        <w:tc>
          <w:tcPr>
            <w:tcW w:w="2347" w:type="dxa"/>
            <w:tcBorders>
              <w:top w:val="single" w:sz="4" w:space="0" w:color="000000"/>
              <w:left w:val="single" w:sz="4" w:space="0" w:color="000000"/>
              <w:bottom w:val="single" w:sz="4" w:space="0" w:color="000000"/>
              <w:right w:val="single" w:sz="4" w:space="0" w:color="000000"/>
            </w:tcBorders>
          </w:tcPr>
          <w:p w14:paraId="15885054" w14:textId="77777777" w:rsidR="00523AF4" w:rsidRDefault="00EE6B67">
            <w:pPr>
              <w:spacing w:after="252" w:line="252" w:lineRule="exact"/>
              <w:jc w:val="center"/>
              <w:textAlignment w:val="baseline"/>
              <w:rPr>
                <w:rFonts w:ascii="Arial" w:eastAsia="Arial" w:hAnsi="Arial"/>
                <w:b/>
                <w:color w:val="000000"/>
              </w:rPr>
            </w:pPr>
            <w:r>
              <w:rPr>
                <w:rFonts w:ascii="Arial" w:eastAsia="Arial" w:hAnsi="Arial"/>
                <w:b/>
                <w:color w:val="000000"/>
              </w:rPr>
              <w:t>Description</w:t>
            </w:r>
          </w:p>
        </w:tc>
        <w:tc>
          <w:tcPr>
            <w:tcW w:w="6682" w:type="dxa"/>
            <w:tcBorders>
              <w:top w:val="single" w:sz="4" w:space="0" w:color="000000"/>
              <w:left w:val="single" w:sz="4" w:space="0" w:color="000000"/>
              <w:bottom w:val="single" w:sz="4" w:space="0" w:color="000000"/>
              <w:right w:val="single" w:sz="4" w:space="0" w:color="000000"/>
            </w:tcBorders>
          </w:tcPr>
          <w:p w14:paraId="297E75DE" w14:textId="77777777" w:rsidR="00523AF4" w:rsidRDefault="00EE6B67">
            <w:pPr>
              <w:spacing w:after="252" w:line="252" w:lineRule="exact"/>
              <w:ind w:right="2977"/>
              <w:jc w:val="right"/>
              <w:textAlignment w:val="baseline"/>
              <w:rPr>
                <w:rFonts w:ascii="Arial" w:eastAsia="Arial" w:hAnsi="Arial"/>
                <w:b/>
                <w:color w:val="000000"/>
              </w:rPr>
            </w:pPr>
            <w:r>
              <w:rPr>
                <w:rFonts w:ascii="Arial" w:eastAsia="Arial" w:hAnsi="Arial"/>
                <w:b/>
                <w:color w:val="000000"/>
              </w:rPr>
              <w:t>Details</w:t>
            </w:r>
          </w:p>
        </w:tc>
      </w:tr>
      <w:tr w:rsidR="00523AF4" w14:paraId="072CCE35" w14:textId="77777777">
        <w:tblPrEx>
          <w:tblCellMar>
            <w:top w:w="0" w:type="dxa"/>
            <w:bottom w:w="0" w:type="dxa"/>
          </w:tblCellMar>
        </w:tblPrEx>
        <w:trPr>
          <w:trHeight w:hRule="exact" w:val="471"/>
        </w:trPr>
        <w:tc>
          <w:tcPr>
            <w:tcW w:w="2347" w:type="dxa"/>
            <w:tcBorders>
              <w:top w:val="single" w:sz="4" w:space="0" w:color="000000"/>
              <w:left w:val="single" w:sz="4" w:space="0" w:color="000000"/>
              <w:bottom w:val="single" w:sz="4" w:space="0" w:color="000000"/>
              <w:right w:val="single" w:sz="4" w:space="0" w:color="000000"/>
            </w:tcBorders>
          </w:tcPr>
          <w:p w14:paraId="0B4D9AA2" w14:textId="77777777" w:rsidR="00523AF4" w:rsidRDefault="00EE6B67">
            <w:pPr>
              <w:spacing w:line="225" w:lineRule="exact"/>
              <w:ind w:left="108"/>
              <w:textAlignment w:val="baseline"/>
              <w:rPr>
                <w:rFonts w:ascii="Arial" w:eastAsia="Arial" w:hAnsi="Arial"/>
                <w:color w:val="000000"/>
                <w:sz w:val="20"/>
              </w:rPr>
            </w:pPr>
            <w:r>
              <w:rPr>
                <w:rFonts w:ascii="Arial" w:eastAsia="Arial" w:hAnsi="Arial"/>
                <w:color w:val="000000"/>
                <w:sz w:val="20"/>
              </w:rPr>
              <w:t>Identity of the Controller and Processor</w:t>
            </w:r>
          </w:p>
        </w:tc>
        <w:tc>
          <w:tcPr>
            <w:tcW w:w="6682" w:type="dxa"/>
            <w:tcBorders>
              <w:top w:val="single" w:sz="4" w:space="0" w:color="000000"/>
              <w:left w:val="single" w:sz="4" w:space="0" w:color="000000"/>
              <w:bottom w:val="single" w:sz="4" w:space="0" w:color="000000"/>
              <w:right w:val="single" w:sz="4" w:space="0" w:color="000000"/>
            </w:tcBorders>
          </w:tcPr>
          <w:p w14:paraId="3B31F911" w14:textId="77777777" w:rsidR="00523AF4" w:rsidRDefault="00EE6B67">
            <w:pPr>
              <w:spacing w:line="225" w:lineRule="exact"/>
              <w:ind w:left="108" w:right="180"/>
              <w:textAlignment w:val="baseline"/>
              <w:rPr>
                <w:rFonts w:ascii="Arial" w:eastAsia="Arial" w:hAnsi="Arial"/>
                <w:color w:val="000000"/>
                <w:spacing w:val="-1"/>
                <w:sz w:val="20"/>
              </w:rPr>
            </w:pPr>
            <w:r>
              <w:rPr>
                <w:rFonts w:ascii="Arial" w:eastAsia="Arial" w:hAnsi="Arial"/>
                <w:color w:val="000000"/>
                <w:spacing w:val="-1"/>
                <w:sz w:val="20"/>
              </w:rPr>
              <w:t>The Parties acknowledge that for the purpose of the Data Protection Legislation, the Buyer is the Controller and the Supplier is the Processor</w:t>
            </w:r>
          </w:p>
        </w:tc>
      </w:tr>
      <w:tr w:rsidR="00523AF4" w14:paraId="057B1002" w14:textId="77777777">
        <w:tblPrEx>
          <w:tblCellMar>
            <w:top w:w="0" w:type="dxa"/>
            <w:bottom w:w="0" w:type="dxa"/>
          </w:tblCellMar>
        </w:tblPrEx>
        <w:trPr>
          <w:trHeight w:hRule="exact" w:val="878"/>
        </w:trPr>
        <w:tc>
          <w:tcPr>
            <w:tcW w:w="2347" w:type="dxa"/>
            <w:tcBorders>
              <w:top w:val="single" w:sz="4" w:space="0" w:color="000000"/>
              <w:left w:val="single" w:sz="4" w:space="0" w:color="000000"/>
              <w:bottom w:val="single" w:sz="4" w:space="0" w:color="000000"/>
              <w:right w:val="single" w:sz="4" w:space="0" w:color="000000"/>
            </w:tcBorders>
          </w:tcPr>
          <w:p w14:paraId="5CEF703D" w14:textId="77777777" w:rsidR="00523AF4" w:rsidRDefault="00EE6B67">
            <w:pPr>
              <w:spacing w:after="396" w:line="231" w:lineRule="exact"/>
              <w:ind w:left="108"/>
              <w:textAlignment w:val="baseline"/>
              <w:rPr>
                <w:rFonts w:ascii="Arial" w:eastAsia="Arial" w:hAnsi="Arial"/>
                <w:color w:val="000000"/>
                <w:sz w:val="20"/>
              </w:rPr>
            </w:pPr>
            <w:r>
              <w:rPr>
                <w:rFonts w:ascii="Arial" w:eastAsia="Arial" w:hAnsi="Arial"/>
                <w:color w:val="000000"/>
                <w:sz w:val="20"/>
              </w:rPr>
              <w:t>Subject matter of the processing</w:t>
            </w:r>
          </w:p>
        </w:tc>
        <w:tc>
          <w:tcPr>
            <w:tcW w:w="6682" w:type="dxa"/>
            <w:tcBorders>
              <w:top w:val="single" w:sz="4" w:space="0" w:color="000000"/>
              <w:left w:val="single" w:sz="4" w:space="0" w:color="000000"/>
              <w:bottom w:val="single" w:sz="4" w:space="0" w:color="000000"/>
              <w:right w:val="single" w:sz="4" w:space="0" w:color="000000"/>
            </w:tcBorders>
          </w:tcPr>
          <w:p w14:paraId="68B1BBB5" w14:textId="77777777" w:rsidR="00523AF4" w:rsidRDefault="00EE6B67">
            <w:pPr>
              <w:spacing w:after="627" w:line="231" w:lineRule="exact"/>
              <w:ind w:left="106"/>
              <w:textAlignment w:val="baseline"/>
              <w:rPr>
                <w:rFonts w:ascii="Arial" w:eastAsia="Arial" w:hAnsi="Arial"/>
                <w:color w:val="000000"/>
                <w:sz w:val="20"/>
              </w:rPr>
            </w:pPr>
            <w:r>
              <w:rPr>
                <w:rFonts w:ascii="Arial" w:eastAsia="Arial" w:hAnsi="Arial"/>
                <w:color w:val="000000"/>
                <w:sz w:val="20"/>
              </w:rPr>
              <w:t>HSE information relating to the covid pandemic</w:t>
            </w:r>
          </w:p>
        </w:tc>
      </w:tr>
      <w:tr w:rsidR="00523AF4" w14:paraId="135F513A" w14:textId="77777777">
        <w:tblPrEx>
          <w:tblCellMar>
            <w:top w:w="0" w:type="dxa"/>
            <w:bottom w:w="0" w:type="dxa"/>
          </w:tblCellMar>
        </w:tblPrEx>
        <w:trPr>
          <w:trHeight w:hRule="exact" w:val="471"/>
        </w:trPr>
        <w:tc>
          <w:tcPr>
            <w:tcW w:w="2347" w:type="dxa"/>
            <w:tcBorders>
              <w:top w:val="single" w:sz="4" w:space="0" w:color="000000"/>
              <w:left w:val="single" w:sz="4" w:space="0" w:color="000000"/>
              <w:bottom w:val="single" w:sz="4" w:space="0" w:color="000000"/>
              <w:right w:val="single" w:sz="4" w:space="0" w:color="000000"/>
            </w:tcBorders>
          </w:tcPr>
          <w:p w14:paraId="5D21DCDD" w14:textId="77777777" w:rsidR="00523AF4" w:rsidRDefault="00EE6B67">
            <w:pPr>
              <w:spacing w:line="228" w:lineRule="exact"/>
              <w:ind w:left="108"/>
              <w:textAlignment w:val="baseline"/>
              <w:rPr>
                <w:rFonts w:ascii="Arial" w:eastAsia="Arial" w:hAnsi="Arial"/>
                <w:color w:val="000000"/>
                <w:sz w:val="20"/>
              </w:rPr>
            </w:pPr>
            <w:r>
              <w:rPr>
                <w:rFonts w:ascii="Arial" w:eastAsia="Arial" w:hAnsi="Arial"/>
                <w:color w:val="000000"/>
                <w:sz w:val="20"/>
              </w:rPr>
              <w:t>Duration of the processing</w:t>
            </w:r>
          </w:p>
        </w:tc>
        <w:tc>
          <w:tcPr>
            <w:tcW w:w="6682" w:type="dxa"/>
            <w:tcBorders>
              <w:top w:val="single" w:sz="4" w:space="0" w:color="000000"/>
              <w:left w:val="single" w:sz="4" w:space="0" w:color="000000"/>
              <w:bottom w:val="single" w:sz="4" w:space="0" w:color="000000"/>
              <w:right w:val="single" w:sz="4" w:space="0" w:color="000000"/>
            </w:tcBorders>
          </w:tcPr>
          <w:p w14:paraId="7722F6B4" w14:textId="77777777" w:rsidR="00523AF4" w:rsidRDefault="00EE6B67">
            <w:pPr>
              <w:spacing w:after="223" w:line="231" w:lineRule="exact"/>
              <w:ind w:left="196"/>
              <w:textAlignment w:val="baseline"/>
              <w:rPr>
                <w:rFonts w:ascii="Arial" w:eastAsia="Arial" w:hAnsi="Arial"/>
                <w:color w:val="000000"/>
                <w:sz w:val="20"/>
              </w:rPr>
            </w:pPr>
            <w:r>
              <w:rPr>
                <w:rFonts w:ascii="Arial" w:eastAsia="Arial" w:hAnsi="Arial"/>
                <w:color w:val="000000"/>
                <w:sz w:val="20"/>
              </w:rPr>
              <w:t>15 September 2022 – 30 Nov 2022</w:t>
            </w:r>
          </w:p>
        </w:tc>
      </w:tr>
      <w:tr w:rsidR="00523AF4" w14:paraId="49F6E41D" w14:textId="77777777">
        <w:tblPrEx>
          <w:tblCellMar>
            <w:top w:w="0" w:type="dxa"/>
            <w:bottom w:w="0" w:type="dxa"/>
          </w:tblCellMar>
        </w:tblPrEx>
        <w:trPr>
          <w:trHeight w:hRule="exact" w:val="1286"/>
        </w:trPr>
        <w:tc>
          <w:tcPr>
            <w:tcW w:w="2347" w:type="dxa"/>
            <w:tcBorders>
              <w:top w:val="single" w:sz="4" w:space="0" w:color="000000"/>
              <w:left w:val="single" w:sz="4" w:space="0" w:color="000000"/>
              <w:bottom w:val="single" w:sz="4" w:space="0" w:color="000000"/>
              <w:right w:val="single" w:sz="4" w:space="0" w:color="000000"/>
            </w:tcBorders>
          </w:tcPr>
          <w:p w14:paraId="4ABBDF08" w14:textId="77777777" w:rsidR="00523AF4" w:rsidRDefault="00EE6B67">
            <w:pPr>
              <w:spacing w:after="804" w:line="231" w:lineRule="exact"/>
              <w:ind w:left="108"/>
              <w:textAlignment w:val="baseline"/>
              <w:rPr>
                <w:rFonts w:ascii="Arial" w:eastAsia="Arial" w:hAnsi="Arial"/>
                <w:color w:val="000000"/>
                <w:sz w:val="20"/>
              </w:rPr>
            </w:pPr>
            <w:r>
              <w:rPr>
                <w:rFonts w:ascii="Arial" w:eastAsia="Arial" w:hAnsi="Arial"/>
                <w:color w:val="000000"/>
                <w:sz w:val="20"/>
              </w:rPr>
              <w:t>Nature and purposes of the processing</w:t>
            </w:r>
          </w:p>
        </w:tc>
        <w:tc>
          <w:tcPr>
            <w:tcW w:w="6682" w:type="dxa"/>
            <w:tcBorders>
              <w:top w:val="single" w:sz="4" w:space="0" w:color="000000"/>
              <w:left w:val="single" w:sz="4" w:space="0" w:color="000000"/>
              <w:bottom w:val="single" w:sz="4" w:space="0" w:color="000000"/>
              <w:right w:val="single" w:sz="4" w:space="0" w:color="000000"/>
            </w:tcBorders>
          </w:tcPr>
          <w:p w14:paraId="24682241" w14:textId="77777777" w:rsidR="00523AF4" w:rsidRDefault="00EE6B67">
            <w:pPr>
              <w:spacing w:before="244" w:after="108" w:line="231" w:lineRule="exact"/>
              <w:ind w:left="108" w:right="252"/>
              <w:textAlignment w:val="baseline"/>
              <w:rPr>
                <w:rFonts w:ascii="Arial" w:eastAsia="Arial" w:hAnsi="Arial"/>
                <w:color w:val="000000"/>
                <w:sz w:val="20"/>
              </w:rPr>
            </w:pPr>
            <w:r>
              <w:rPr>
                <w:rFonts w:ascii="Arial" w:eastAsia="Arial" w:hAnsi="Arial"/>
                <w:color w:val="000000"/>
                <w:sz w:val="20"/>
              </w:rPr>
              <w:t>HSE will need to be able to search across its digital estate, identify, collect and preserve information that may be relevant to the Pandemic Inquiries. This information will then need to be processed, reviewed and analysed before being submitted to the Pa</w:t>
            </w:r>
            <w:r>
              <w:rPr>
                <w:rFonts w:ascii="Arial" w:eastAsia="Arial" w:hAnsi="Arial"/>
                <w:color w:val="000000"/>
                <w:sz w:val="20"/>
              </w:rPr>
              <w:t>ndemic Inquiries.</w:t>
            </w:r>
          </w:p>
        </w:tc>
      </w:tr>
      <w:tr w:rsidR="00523AF4" w14:paraId="5C2ECEC6" w14:textId="77777777">
        <w:tblPrEx>
          <w:tblCellMar>
            <w:top w:w="0" w:type="dxa"/>
            <w:bottom w:w="0" w:type="dxa"/>
          </w:tblCellMar>
        </w:tblPrEx>
        <w:trPr>
          <w:trHeight w:hRule="exact" w:val="701"/>
        </w:trPr>
        <w:tc>
          <w:tcPr>
            <w:tcW w:w="2347" w:type="dxa"/>
            <w:tcBorders>
              <w:top w:val="single" w:sz="4" w:space="0" w:color="000000"/>
              <w:left w:val="single" w:sz="4" w:space="0" w:color="000000"/>
              <w:bottom w:val="single" w:sz="4" w:space="0" w:color="000000"/>
              <w:right w:val="single" w:sz="4" w:space="0" w:color="000000"/>
            </w:tcBorders>
          </w:tcPr>
          <w:p w14:paraId="1F9A17D6" w14:textId="77777777" w:rsidR="00523AF4" w:rsidRDefault="00EE6B67">
            <w:pPr>
              <w:spacing w:after="453" w:line="231" w:lineRule="exact"/>
              <w:ind w:left="115"/>
              <w:textAlignment w:val="baseline"/>
              <w:rPr>
                <w:rFonts w:ascii="Arial" w:eastAsia="Arial" w:hAnsi="Arial"/>
                <w:color w:val="000000"/>
                <w:sz w:val="20"/>
              </w:rPr>
            </w:pPr>
            <w:r>
              <w:rPr>
                <w:rFonts w:ascii="Arial" w:eastAsia="Arial" w:hAnsi="Arial"/>
                <w:color w:val="000000"/>
                <w:sz w:val="20"/>
              </w:rPr>
              <w:t>Type of Personal Data</w:t>
            </w:r>
          </w:p>
        </w:tc>
        <w:tc>
          <w:tcPr>
            <w:tcW w:w="6682" w:type="dxa"/>
            <w:tcBorders>
              <w:top w:val="single" w:sz="4" w:space="0" w:color="000000"/>
              <w:left w:val="single" w:sz="4" w:space="0" w:color="000000"/>
              <w:bottom w:val="single" w:sz="4" w:space="0" w:color="000000"/>
              <w:right w:val="single" w:sz="4" w:space="0" w:color="000000"/>
            </w:tcBorders>
          </w:tcPr>
          <w:p w14:paraId="75912469" w14:textId="77777777" w:rsidR="00523AF4" w:rsidRDefault="00EE6B67">
            <w:pPr>
              <w:spacing w:line="229" w:lineRule="exact"/>
              <w:ind w:left="108" w:right="396"/>
              <w:textAlignment w:val="baseline"/>
              <w:rPr>
                <w:rFonts w:ascii="Arial" w:eastAsia="Arial" w:hAnsi="Arial"/>
                <w:color w:val="000000"/>
                <w:spacing w:val="-1"/>
                <w:sz w:val="20"/>
              </w:rPr>
            </w:pPr>
            <w:r>
              <w:rPr>
                <w:rFonts w:ascii="Arial" w:eastAsia="Arial" w:hAnsi="Arial"/>
                <w:color w:val="000000"/>
                <w:spacing w:val="-1"/>
                <w:sz w:val="20"/>
              </w:rPr>
              <w:t>Information within scope will contain individual’s names and contact details. It also has the potential to contain all if not most other types of data including sensitive personal date e.g. health and financial data</w:t>
            </w:r>
          </w:p>
        </w:tc>
      </w:tr>
      <w:tr w:rsidR="00523AF4" w14:paraId="328214DD" w14:textId="77777777">
        <w:tblPrEx>
          <w:tblCellMar>
            <w:top w:w="0" w:type="dxa"/>
            <w:bottom w:w="0" w:type="dxa"/>
          </w:tblCellMar>
        </w:tblPrEx>
        <w:trPr>
          <w:trHeight w:hRule="exact" w:val="470"/>
        </w:trPr>
        <w:tc>
          <w:tcPr>
            <w:tcW w:w="2347" w:type="dxa"/>
            <w:tcBorders>
              <w:top w:val="single" w:sz="4" w:space="0" w:color="000000"/>
              <w:left w:val="single" w:sz="4" w:space="0" w:color="000000"/>
              <w:bottom w:val="single" w:sz="4" w:space="0" w:color="000000"/>
              <w:right w:val="single" w:sz="4" w:space="0" w:color="000000"/>
            </w:tcBorders>
          </w:tcPr>
          <w:p w14:paraId="0ABF5AE0" w14:textId="77777777" w:rsidR="00523AF4" w:rsidRDefault="00EE6B67">
            <w:pPr>
              <w:spacing w:line="230" w:lineRule="exact"/>
              <w:ind w:left="108"/>
              <w:textAlignment w:val="baseline"/>
              <w:rPr>
                <w:rFonts w:ascii="Arial" w:eastAsia="Arial" w:hAnsi="Arial"/>
                <w:color w:val="000000"/>
                <w:sz w:val="20"/>
              </w:rPr>
            </w:pPr>
            <w:r>
              <w:rPr>
                <w:rFonts w:ascii="Arial" w:eastAsia="Arial" w:hAnsi="Arial"/>
                <w:color w:val="000000"/>
                <w:sz w:val="20"/>
              </w:rPr>
              <w:t>Categories of Data Subject</w:t>
            </w:r>
          </w:p>
        </w:tc>
        <w:tc>
          <w:tcPr>
            <w:tcW w:w="6682" w:type="dxa"/>
            <w:tcBorders>
              <w:top w:val="single" w:sz="4" w:space="0" w:color="000000"/>
              <w:left w:val="single" w:sz="4" w:space="0" w:color="000000"/>
              <w:bottom w:val="single" w:sz="4" w:space="0" w:color="000000"/>
              <w:right w:val="single" w:sz="4" w:space="0" w:color="000000"/>
            </w:tcBorders>
          </w:tcPr>
          <w:p w14:paraId="6A0DE7CA" w14:textId="77777777" w:rsidR="00523AF4" w:rsidRDefault="00EE6B67">
            <w:pPr>
              <w:spacing w:line="230" w:lineRule="exact"/>
              <w:ind w:left="108" w:right="396"/>
              <w:textAlignment w:val="baseline"/>
              <w:rPr>
                <w:rFonts w:ascii="Arial" w:eastAsia="Arial" w:hAnsi="Arial"/>
                <w:color w:val="000000"/>
                <w:sz w:val="20"/>
              </w:rPr>
            </w:pPr>
            <w:r>
              <w:rPr>
                <w:rFonts w:ascii="Arial" w:eastAsia="Arial" w:hAnsi="Arial"/>
                <w:color w:val="000000"/>
                <w:sz w:val="20"/>
              </w:rPr>
              <w:t>duty holders, employers, employees, members of the public and other third parties (commercial suppliers etc)</w:t>
            </w:r>
          </w:p>
        </w:tc>
      </w:tr>
      <w:tr w:rsidR="00523AF4" w14:paraId="17730CA2" w14:textId="77777777">
        <w:tblPrEx>
          <w:tblCellMar>
            <w:top w:w="0" w:type="dxa"/>
            <w:bottom w:w="0" w:type="dxa"/>
          </w:tblCellMar>
        </w:tblPrEx>
        <w:trPr>
          <w:trHeight w:hRule="exact" w:val="1857"/>
        </w:trPr>
        <w:tc>
          <w:tcPr>
            <w:tcW w:w="2347" w:type="dxa"/>
            <w:tcBorders>
              <w:top w:val="single" w:sz="4" w:space="0" w:color="000000"/>
              <w:left w:val="single" w:sz="4" w:space="0" w:color="000000"/>
              <w:bottom w:val="single" w:sz="4" w:space="0" w:color="000000"/>
              <w:right w:val="single" w:sz="4" w:space="0" w:color="000000"/>
            </w:tcBorders>
          </w:tcPr>
          <w:p w14:paraId="43672C04" w14:textId="77777777" w:rsidR="00523AF4" w:rsidRDefault="00EE6B67">
            <w:pPr>
              <w:spacing w:line="231" w:lineRule="exact"/>
              <w:ind w:left="144"/>
              <w:textAlignment w:val="baseline"/>
              <w:rPr>
                <w:rFonts w:ascii="Arial" w:eastAsia="Arial" w:hAnsi="Arial"/>
                <w:color w:val="000000"/>
                <w:sz w:val="20"/>
              </w:rPr>
            </w:pPr>
            <w:r>
              <w:rPr>
                <w:rFonts w:ascii="Arial" w:eastAsia="Arial" w:hAnsi="Arial"/>
                <w:color w:val="000000"/>
                <w:sz w:val="20"/>
              </w:rPr>
              <w:t>Plan for return and destruction of the data once the processing is complete</w:t>
            </w:r>
          </w:p>
          <w:p w14:paraId="6810651A" w14:textId="77777777" w:rsidR="00523AF4" w:rsidRDefault="00EE6B67">
            <w:pPr>
              <w:spacing w:line="227" w:lineRule="exact"/>
              <w:ind w:left="144" w:right="144"/>
              <w:textAlignment w:val="baseline"/>
              <w:rPr>
                <w:rFonts w:ascii="Arial" w:eastAsia="Arial" w:hAnsi="Arial"/>
                <w:color w:val="000000"/>
                <w:spacing w:val="-2"/>
                <w:sz w:val="20"/>
              </w:rPr>
            </w:pPr>
            <w:r>
              <w:rPr>
                <w:rFonts w:ascii="Arial" w:eastAsia="Arial" w:hAnsi="Arial"/>
                <w:color w:val="000000"/>
                <w:spacing w:val="-2"/>
                <w:sz w:val="20"/>
              </w:rPr>
              <w:t>UNLESS requirement under union or member state law to preserve that type of data</w:t>
            </w:r>
          </w:p>
        </w:tc>
        <w:tc>
          <w:tcPr>
            <w:tcW w:w="6682" w:type="dxa"/>
            <w:tcBorders>
              <w:top w:val="single" w:sz="4" w:space="0" w:color="000000"/>
              <w:left w:val="single" w:sz="4" w:space="0" w:color="000000"/>
              <w:bottom w:val="single" w:sz="4" w:space="0" w:color="000000"/>
              <w:right w:val="single" w:sz="4" w:space="0" w:color="000000"/>
            </w:tcBorders>
          </w:tcPr>
          <w:p w14:paraId="58037381" w14:textId="77777777" w:rsidR="00523AF4" w:rsidRDefault="00EE6B67">
            <w:pPr>
              <w:spacing w:after="680" w:line="231" w:lineRule="exact"/>
              <w:ind w:left="108" w:right="180"/>
              <w:textAlignment w:val="baseline"/>
              <w:rPr>
                <w:rFonts w:ascii="Arial" w:eastAsia="Arial" w:hAnsi="Arial"/>
                <w:color w:val="000000"/>
                <w:sz w:val="20"/>
              </w:rPr>
            </w:pPr>
            <w:r>
              <w:rPr>
                <w:rFonts w:ascii="Arial" w:eastAsia="Arial" w:hAnsi="Arial"/>
                <w:color w:val="000000"/>
                <w:sz w:val="20"/>
              </w:rPr>
              <w:t>Destruction of all data held by the third party suppliers will be required at the end of the engage</w:t>
            </w:r>
            <w:r>
              <w:rPr>
                <w:rFonts w:ascii="Arial" w:eastAsia="Arial" w:hAnsi="Arial"/>
                <w:color w:val="000000"/>
                <w:sz w:val="20"/>
              </w:rPr>
              <w:t>ment and within an agreed fixed period following the end of the contract. HSE will also require certification from the suppliers that data has been permanently destroyed from all of their systems.</w:t>
            </w:r>
          </w:p>
        </w:tc>
      </w:tr>
    </w:tbl>
    <w:p w14:paraId="33B8647D" w14:textId="77777777" w:rsidR="00523AF4" w:rsidRDefault="00523AF4">
      <w:pPr>
        <w:spacing w:after="1998" w:line="20" w:lineRule="exact"/>
      </w:pPr>
    </w:p>
    <w:p w14:paraId="43F3EDBF" w14:textId="77777777" w:rsidR="00523AF4" w:rsidRDefault="00EE6B67">
      <w:pPr>
        <w:spacing w:line="231" w:lineRule="exact"/>
        <w:textAlignment w:val="baseline"/>
        <w:rPr>
          <w:rFonts w:ascii="Arial" w:eastAsia="Arial" w:hAnsi="Arial"/>
          <w:color w:val="000000"/>
          <w:sz w:val="20"/>
        </w:rPr>
      </w:pPr>
      <w:r>
        <w:rPr>
          <w:rFonts w:ascii="Arial" w:eastAsia="Arial" w:hAnsi="Arial"/>
          <w:color w:val="000000"/>
          <w:sz w:val="20"/>
        </w:rPr>
        <w:t>Framework Ref: RM6203</w:t>
      </w:r>
    </w:p>
    <w:p w14:paraId="7FF48629"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109 </w:t>
      </w:r>
      <w:r>
        <w:rPr>
          <w:rFonts w:ascii="Calibri" w:eastAsia="Calibri" w:hAnsi="Calibri"/>
          <w:color w:val="000000"/>
        </w:rPr>
        <w:br/>
      </w:r>
      <w:r>
        <w:rPr>
          <w:rFonts w:ascii="Arial" w:eastAsia="Arial" w:hAnsi="Arial"/>
          <w:color w:val="000000"/>
          <w:sz w:val="20"/>
        </w:rPr>
        <w:t>Model Version: v3.8</w:t>
      </w:r>
    </w:p>
    <w:p w14:paraId="62CBC190" w14:textId="77777777" w:rsidR="00523AF4" w:rsidRDefault="00523AF4">
      <w:pPr>
        <w:sectPr w:rsidR="00523AF4">
          <w:pgSz w:w="11904" w:h="16838"/>
          <w:pgMar w:top="700" w:right="1425" w:bottom="562" w:left="1431" w:header="720" w:footer="720" w:gutter="0"/>
          <w:cols w:space="720"/>
        </w:sectPr>
      </w:pPr>
    </w:p>
    <w:p w14:paraId="3DCD9617"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1303D5F6" w14:textId="77777777" w:rsidR="00523AF4" w:rsidRDefault="00EE6B67">
      <w:pPr>
        <w:spacing w:before="273" w:line="274" w:lineRule="exact"/>
        <w:textAlignment w:val="baseline"/>
        <w:rPr>
          <w:rFonts w:ascii="Arial" w:eastAsia="Arial" w:hAnsi="Arial"/>
          <w:b/>
          <w:color w:val="000000"/>
          <w:sz w:val="24"/>
        </w:rPr>
      </w:pPr>
      <w:r>
        <w:rPr>
          <w:rFonts w:ascii="Arial" w:eastAsia="Arial" w:hAnsi="Arial"/>
          <w:b/>
          <w:color w:val="000000"/>
          <w:sz w:val="24"/>
        </w:rPr>
        <w:t>Annex 2 - Joint Controller Agreement</w:t>
      </w:r>
    </w:p>
    <w:p w14:paraId="1533FD89" w14:textId="77777777" w:rsidR="00523AF4" w:rsidRDefault="00EE6B67">
      <w:pPr>
        <w:spacing w:before="244" w:line="274" w:lineRule="exact"/>
        <w:textAlignment w:val="baseline"/>
        <w:rPr>
          <w:rFonts w:ascii="Arial" w:eastAsia="Arial" w:hAnsi="Arial"/>
          <w:b/>
          <w:color w:val="000000"/>
          <w:sz w:val="24"/>
        </w:rPr>
      </w:pPr>
      <w:r>
        <w:rPr>
          <w:rFonts w:ascii="Arial" w:eastAsia="Arial" w:hAnsi="Arial"/>
          <w:b/>
          <w:color w:val="000000"/>
          <w:sz w:val="24"/>
        </w:rPr>
        <w:t>1. Joint Controller Status and Allocation of Responsibilities</w:t>
      </w:r>
    </w:p>
    <w:p w14:paraId="069228F8" w14:textId="77777777" w:rsidR="00523AF4" w:rsidRDefault="00EE6B67">
      <w:pPr>
        <w:tabs>
          <w:tab w:val="left" w:pos="720"/>
        </w:tabs>
        <w:spacing w:before="207" w:line="316" w:lineRule="exact"/>
        <w:ind w:right="72"/>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r>
      <w:r>
        <w:rPr>
          <w:rFonts w:ascii="Arial" w:eastAsia="Arial" w:hAnsi="Arial"/>
          <w:color w:val="000000"/>
          <w:sz w:val="24"/>
        </w:rPr>
        <w:t>With respect to Personal Data under Joint Control of the Parties, the Parties envisage that they shall each be a Data Controller in respect of that Personal Data in accordance with the terms of this Annex 2 (Joint Controller Agreement) in replacement of pa</w:t>
      </w:r>
      <w:r>
        <w:rPr>
          <w:rFonts w:ascii="Arial" w:eastAsia="Arial" w:hAnsi="Arial"/>
          <w:color w:val="000000"/>
          <w:sz w:val="24"/>
        </w:rPr>
        <w:t>ragraphs 2-15 of Joint Schedule 11 (Where one Party is Controller and the other Party is Processor) and paragraphs 7-27 of Joint Schedule 11 (Independent Controllers of Personal Data). Accordingly, the Parties each undertake to comply with the applicable D</w:t>
      </w:r>
      <w:r>
        <w:rPr>
          <w:rFonts w:ascii="Arial" w:eastAsia="Arial" w:hAnsi="Arial"/>
          <w:color w:val="000000"/>
          <w:sz w:val="24"/>
        </w:rPr>
        <w:t>ata Protection Legislation in respect of their Processing of such Personal Data as Data Controllers.</w:t>
      </w:r>
    </w:p>
    <w:p w14:paraId="303A6E6A" w14:textId="77777777" w:rsidR="00523AF4" w:rsidRDefault="00EE6B67">
      <w:pPr>
        <w:spacing w:before="245" w:line="273" w:lineRule="exact"/>
        <w:textAlignment w:val="baseline"/>
        <w:rPr>
          <w:rFonts w:ascii="Arial" w:eastAsia="Arial" w:hAnsi="Arial"/>
          <w:color w:val="000000"/>
          <w:sz w:val="24"/>
        </w:rPr>
      </w:pPr>
      <w:r>
        <w:rPr>
          <w:rFonts w:ascii="Arial" w:eastAsia="Arial" w:hAnsi="Arial"/>
          <w:color w:val="000000"/>
          <w:sz w:val="24"/>
        </w:rPr>
        <w:t>1.2 The Parties agree that the [Supplier/Relevant Authority]:</w:t>
      </w:r>
    </w:p>
    <w:p w14:paraId="4CAA9473" w14:textId="77777777" w:rsidR="00523AF4" w:rsidRDefault="00EE6B67">
      <w:pPr>
        <w:numPr>
          <w:ilvl w:val="0"/>
          <w:numId w:val="124"/>
        </w:numPr>
        <w:tabs>
          <w:tab w:val="clear" w:pos="576"/>
          <w:tab w:val="left" w:pos="1008"/>
        </w:tabs>
        <w:spacing w:before="204" w:line="316" w:lineRule="exact"/>
        <w:ind w:left="1008" w:right="144" w:hanging="576"/>
        <w:textAlignment w:val="baseline"/>
        <w:rPr>
          <w:rFonts w:ascii="Arial" w:eastAsia="Arial" w:hAnsi="Arial"/>
          <w:color w:val="000000"/>
          <w:sz w:val="24"/>
        </w:rPr>
      </w:pPr>
      <w:r>
        <w:rPr>
          <w:rFonts w:ascii="Arial" w:eastAsia="Arial" w:hAnsi="Arial"/>
          <w:color w:val="000000"/>
          <w:sz w:val="24"/>
        </w:rPr>
        <w:t>is the exclusive point of contact for Data Subjects and is responsible for all steps necessary to comply with the GDPR regarding the exercise by Data Subjects of their rights under the GDPR;</w:t>
      </w:r>
    </w:p>
    <w:p w14:paraId="470DE59B" w14:textId="77777777" w:rsidR="00523AF4" w:rsidRDefault="00EE6B67">
      <w:pPr>
        <w:numPr>
          <w:ilvl w:val="0"/>
          <w:numId w:val="124"/>
        </w:numPr>
        <w:tabs>
          <w:tab w:val="clear" w:pos="576"/>
          <w:tab w:val="left" w:pos="1008"/>
        </w:tabs>
        <w:spacing w:before="204" w:line="316" w:lineRule="exact"/>
        <w:ind w:left="1008" w:right="216" w:hanging="576"/>
        <w:textAlignment w:val="baseline"/>
        <w:rPr>
          <w:rFonts w:ascii="Arial" w:eastAsia="Arial" w:hAnsi="Arial"/>
          <w:color w:val="000000"/>
          <w:sz w:val="24"/>
        </w:rPr>
      </w:pPr>
      <w:r>
        <w:rPr>
          <w:rFonts w:ascii="Arial" w:eastAsia="Arial" w:hAnsi="Arial"/>
          <w:color w:val="000000"/>
          <w:sz w:val="24"/>
        </w:rPr>
        <w:t>shall direct Data Subjects to its Data Protection Officer or suit</w:t>
      </w:r>
      <w:r>
        <w:rPr>
          <w:rFonts w:ascii="Arial" w:eastAsia="Arial" w:hAnsi="Arial"/>
          <w:color w:val="000000"/>
          <w:sz w:val="24"/>
        </w:rPr>
        <w:t>able alternative in connection with the exercise of their rights as Data Subjects and for any enquiries concerning their Personal Data or privacy;</w:t>
      </w:r>
    </w:p>
    <w:p w14:paraId="7B2E3F60" w14:textId="77777777" w:rsidR="00523AF4" w:rsidRDefault="00EE6B67">
      <w:pPr>
        <w:numPr>
          <w:ilvl w:val="0"/>
          <w:numId w:val="124"/>
        </w:numPr>
        <w:tabs>
          <w:tab w:val="clear" w:pos="576"/>
          <w:tab w:val="left" w:pos="1008"/>
        </w:tabs>
        <w:spacing w:before="202" w:line="317" w:lineRule="exact"/>
        <w:ind w:left="1008" w:right="360" w:hanging="576"/>
        <w:textAlignment w:val="baseline"/>
        <w:rPr>
          <w:rFonts w:ascii="Arial" w:eastAsia="Arial" w:hAnsi="Arial"/>
          <w:color w:val="000000"/>
          <w:spacing w:val="-1"/>
          <w:sz w:val="24"/>
        </w:rPr>
      </w:pPr>
      <w:r>
        <w:rPr>
          <w:rFonts w:ascii="Arial" w:eastAsia="Arial" w:hAnsi="Arial"/>
          <w:color w:val="000000"/>
          <w:spacing w:val="-1"/>
          <w:sz w:val="24"/>
        </w:rPr>
        <w:t xml:space="preserve">is solely responsible for the Parties’ compliance with all duties to provide </w:t>
      </w:r>
      <w:r>
        <w:rPr>
          <w:rFonts w:ascii="Arial" w:eastAsia="Arial" w:hAnsi="Arial"/>
          <w:color w:val="000000"/>
          <w:spacing w:val="-1"/>
          <w:sz w:val="24"/>
        </w:rPr>
        <w:br/>
        <w:t>information to Data Subjects un</w:t>
      </w:r>
      <w:r>
        <w:rPr>
          <w:rFonts w:ascii="Arial" w:eastAsia="Arial" w:hAnsi="Arial"/>
          <w:color w:val="000000"/>
          <w:spacing w:val="-1"/>
          <w:sz w:val="24"/>
        </w:rPr>
        <w:t>der Articles 13 and 14 of the GDPR;</w:t>
      </w:r>
    </w:p>
    <w:p w14:paraId="38423E6F" w14:textId="77777777" w:rsidR="00523AF4" w:rsidRDefault="00EE6B67">
      <w:pPr>
        <w:numPr>
          <w:ilvl w:val="0"/>
          <w:numId w:val="124"/>
        </w:numPr>
        <w:tabs>
          <w:tab w:val="clear" w:pos="576"/>
          <w:tab w:val="left" w:pos="1008"/>
        </w:tabs>
        <w:spacing w:before="201" w:line="317" w:lineRule="exact"/>
        <w:ind w:left="1008" w:right="72" w:hanging="576"/>
        <w:textAlignment w:val="baseline"/>
        <w:rPr>
          <w:rFonts w:ascii="Arial" w:eastAsia="Arial" w:hAnsi="Arial"/>
          <w:color w:val="000000"/>
          <w:sz w:val="24"/>
        </w:rPr>
      </w:pPr>
      <w:r>
        <w:rPr>
          <w:rFonts w:ascii="Arial" w:eastAsia="Arial" w:hAnsi="Arial"/>
          <w:color w:val="000000"/>
          <w:sz w:val="24"/>
        </w:rPr>
        <w:t>is responsible for obtaining the informed consent of Data Subjects, in accordance with the GDPR, for Processing in connection with the Services where consent is the relevant legal basis for that Processing; and</w:t>
      </w:r>
    </w:p>
    <w:p w14:paraId="60620C34" w14:textId="77777777" w:rsidR="00523AF4" w:rsidRDefault="00EE6B67">
      <w:pPr>
        <w:numPr>
          <w:ilvl w:val="0"/>
          <w:numId w:val="124"/>
        </w:numPr>
        <w:tabs>
          <w:tab w:val="clear" w:pos="576"/>
          <w:tab w:val="left" w:pos="1008"/>
        </w:tabs>
        <w:spacing w:before="205" w:line="317" w:lineRule="exact"/>
        <w:ind w:left="1008" w:right="72" w:hanging="576"/>
        <w:textAlignment w:val="baseline"/>
        <w:rPr>
          <w:rFonts w:ascii="Arial" w:eastAsia="Arial" w:hAnsi="Arial"/>
          <w:color w:val="000000"/>
          <w:spacing w:val="-2"/>
          <w:sz w:val="24"/>
        </w:rPr>
      </w:pPr>
      <w:r>
        <w:rPr>
          <w:rFonts w:ascii="Arial" w:eastAsia="Arial" w:hAnsi="Arial"/>
          <w:color w:val="000000"/>
          <w:spacing w:val="-2"/>
          <w:sz w:val="24"/>
        </w:rPr>
        <w:t>shall mak</w:t>
      </w:r>
      <w:r>
        <w:rPr>
          <w:rFonts w:ascii="Arial" w:eastAsia="Arial" w:hAnsi="Arial"/>
          <w:color w:val="000000"/>
          <w:spacing w:val="-2"/>
          <w:sz w:val="24"/>
        </w:rPr>
        <w:t>e available to Data Subjects the essence of this Annex (and notify them of any changes to it) concerning the allocation of responsibilities as Joint Controller and its role as exclusive point of contact, the Parties having used their best endeavours to agr</w:t>
      </w:r>
      <w:r>
        <w:rPr>
          <w:rFonts w:ascii="Arial" w:eastAsia="Arial" w:hAnsi="Arial"/>
          <w:color w:val="000000"/>
          <w:spacing w:val="-2"/>
          <w:sz w:val="24"/>
        </w:rPr>
        <w:t>ee the terms of that essence. This must be outlined in the [Supplier’s/Relevant Authority’s] privacy policy (which must be readily available by hyperlink or otherwise on all of its public facing services and marketing).</w:t>
      </w:r>
    </w:p>
    <w:p w14:paraId="2C7B059A" w14:textId="77777777" w:rsidR="00523AF4" w:rsidRDefault="00EE6B67">
      <w:pPr>
        <w:spacing w:before="195" w:line="319" w:lineRule="exact"/>
        <w:ind w:right="432"/>
        <w:textAlignment w:val="baseline"/>
        <w:rPr>
          <w:rFonts w:ascii="Arial" w:eastAsia="Arial" w:hAnsi="Arial"/>
          <w:color w:val="000000"/>
          <w:sz w:val="24"/>
        </w:rPr>
      </w:pPr>
      <w:r>
        <w:rPr>
          <w:rFonts w:ascii="Arial" w:eastAsia="Arial" w:hAnsi="Arial"/>
          <w:color w:val="000000"/>
          <w:sz w:val="24"/>
        </w:rPr>
        <w:t>1.3 Notwithstanding the terms of cla</w:t>
      </w:r>
      <w:r>
        <w:rPr>
          <w:rFonts w:ascii="Arial" w:eastAsia="Arial" w:hAnsi="Arial"/>
          <w:color w:val="000000"/>
          <w:sz w:val="24"/>
        </w:rPr>
        <w:t>use 1.2, the Parties acknowledge that a Data Subject has the right to exercise their legal rights under the Data Protection Legislation as against the relevant Party as Controller.</w:t>
      </w:r>
    </w:p>
    <w:p w14:paraId="0692AF34" w14:textId="77777777" w:rsidR="00523AF4" w:rsidRDefault="00EE6B67">
      <w:pPr>
        <w:tabs>
          <w:tab w:val="left" w:pos="720"/>
        </w:tabs>
        <w:spacing w:before="240" w:line="274" w:lineRule="exact"/>
        <w:textAlignment w:val="baseline"/>
        <w:rPr>
          <w:rFonts w:ascii="Arial" w:eastAsia="Arial" w:hAnsi="Arial"/>
          <w:b/>
          <w:color w:val="000000"/>
          <w:sz w:val="24"/>
        </w:rPr>
      </w:pPr>
      <w:r>
        <w:rPr>
          <w:rFonts w:ascii="Arial" w:eastAsia="Arial" w:hAnsi="Arial"/>
          <w:b/>
          <w:color w:val="000000"/>
          <w:sz w:val="24"/>
        </w:rPr>
        <w:t>1.</w:t>
      </w:r>
      <w:r>
        <w:rPr>
          <w:rFonts w:ascii="Arial" w:eastAsia="Arial" w:hAnsi="Arial"/>
          <w:b/>
          <w:color w:val="000000"/>
          <w:sz w:val="24"/>
        </w:rPr>
        <w:tab/>
        <w:t>Undertakings of both Parties</w:t>
      </w:r>
    </w:p>
    <w:p w14:paraId="44581197" w14:textId="77777777" w:rsidR="00523AF4" w:rsidRDefault="00EE6B67">
      <w:pPr>
        <w:tabs>
          <w:tab w:val="right" w:pos="9072"/>
        </w:tabs>
        <w:spacing w:before="245" w:line="273" w:lineRule="exact"/>
        <w:textAlignment w:val="baseline"/>
        <w:rPr>
          <w:rFonts w:ascii="Arial" w:eastAsia="Arial" w:hAnsi="Arial"/>
          <w:color w:val="000000"/>
          <w:sz w:val="24"/>
        </w:rPr>
      </w:pPr>
      <w:r>
        <w:rPr>
          <w:rFonts w:ascii="Arial" w:eastAsia="Arial" w:hAnsi="Arial"/>
          <w:color w:val="000000"/>
          <w:sz w:val="24"/>
        </w:rPr>
        <w:t>1.1.1.1</w:t>
      </w:r>
      <w:r>
        <w:rPr>
          <w:rFonts w:ascii="Arial" w:eastAsia="Arial" w:hAnsi="Arial"/>
          <w:color w:val="000000"/>
          <w:sz w:val="24"/>
        </w:rPr>
        <w:tab/>
        <w:t>The Supplier and the Relevant Autho</w:t>
      </w:r>
      <w:r>
        <w:rPr>
          <w:rFonts w:ascii="Arial" w:eastAsia="Arial" w:hAnsi="Arial"/>
          <w:color w:val="000000"/>
          <w:sz w:val="24"/>
        </w:rPr>
        <w:t>rity each undertake that they shall:</w:t>
      </w:r>
    </w:p>
    <w:p w14:paraId="01A7B470" w14:textId="77777777" w:rsidR="00523AF4" w:rsidRDefault="00EE6B67">
      <w:pPr>
        <w:tabs>
          <w:tab w:val="left" w:pos="1224"/>
        </w:tabs>
        <w:spacing w:before="240" w:line="273" w:lineRule="exact"/>
        <w:ind w:left="648"/>
        <w:textAlignment w:val="baseline"/>
        <w:rPr>
          <w:rFonts w:ascii="Arial" w:eastAsia="Arial" w:hAnsi="Arial"/>
          <w:color w:val="000000"/>
          <w:sz w:val="24"/>
        </w:rPr>
      </w:pPr>
      <w:r>
        <w:rPr>
          <w:rFonts w:ascii="Arial" w:eastAsia="Arial" w:hAnsi="Arial"/>
          <w:color w:val="000000"/>
          <w:sz w:val="24"/>
        </w:rPr>
        <w:t>(a)</w:t>
      </w:r>
      <w:r>
        <w:rPr>
          <w:rFonts w:ascii="Arial" w:eastAsia="Arial" w:hAnsi="Arial"/>
          <w:color w:val="000000"/>
          <w:sz w:val="24"/>
        </w:rPr>
        <w:tab/>
        <w:t>report to the other Party as agreed between the Supplier and The</w:t>
      </w:r>
    </w:p>
    <w:p w14:paraId="19C1D35A" w14:textId="77777777" w:rsidR="00523AF4" w:rsidRDefault="00EE6B67">
      <w:pPr>
        <w:spacing w:before="228" w:line="230" w:lineRule="exact"/>
        <w:textAlignment w:val="baseline"/>
        <w:rPr>
          <w:rFonts w:ascii="Arial" w:eastAsia="Arial" w:hAnsi="Arial"/>
          <w:color w:val="000000"/>
          <w:sz w:val="20"/>
        </w:rPr>
      </w:pPr>
      <w:r>
        <w:rPr>
          <w:rFonts w:ascii="Arial" w:eastAsia="Arial" w:hAnsi="Arial"/>
          <w:color w:val="000000"/>
          <w:sz w:val="20"/>
        </w:rPr>
        <w:t>Framework Ref: RM6203</w:t>
      </w:r>
    </w:p>
    <w:p w14:paraId="3BD5F30C"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110 </w:t>
      </w:r>
      <w:r>
        <w:rPr>
          <w:rFonts w:ascii="Calibri" w:eastAsia="Calibri" w:hAnsi="Calibri"/>
          <w:color w:val="000000"/>
        </w:rPr>
        <w:br/>
      </w:r>
      <w:r>
        <w:rPr>
          <w:rFonts w:ascii="Arial" w:eastAsia="Arial" w:hAnsi="Arial"/>
          <w:color w:val="000000"/>
          <w:sz w:val="20"/>
        </w:rPr>
        <w:t>Model Version: v3.8</w:t>
      </w:r>
    </w:p>
    <w:p w14:paraId="19D9E00D" w14:textId="77777777" w:rsidR="00523AF4" w:rsidRDefault="00523AF4">
      <w:pPr>
        <w:sectPr w:rsidR="00523AF4">
          <w:pgSz w:w="11904" w:h="16838"/>
          <w:pgMar w:top="700" w:right="1428" w:bottom="562" w:left="1428" w:header="720" w:footer="720" w:gutter="0"/>
          <w:cols w:space="720"/>
        </w:sectPr>
      </w:pPr>
    </w:p>
    <w:p w14:paraId="567515DB"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64D4692B" w14:textId="77777777" w:rsidR="00523AF4" w:rsidRDefault="00EE6B67">
      <w:pPr>
        <w:spacing w:before="273" w:line="272" w:lineRule="exact"/>
        <w:ind w:left="1224"/>
        <w:textAlignment w:val="baseline"/>
        <w:rPr>
          <w:rFonts w:ascii="Arial" w:eastAsia="Arial" w:hAnsi="Arial"/>
          <w:color w:val="000000"/>
          <w:spacing w:val="-1"/>
          <w:sz w:val="24"/>
        </w:rPr>
      </w:pPr>
      <w:r>
        <w:rPr>
          <w:rFonts w:ascii="Arial" w:eastAsia="Arial" w:hAnsi="Arial"/>
          <w:color w:val="000000"/>
          <w:spacing w:val="-1"/>
          <w:sz w:val="24"/>
        </w:rPr>
        <w:t>Relevant Authority:</w:t>
      </w:r>
    </w:p>
    <w:p w14:paraId="43D38511" w14:textId="77777777" w:rsidR="00523AF4" w:rsidRDefault="00EE6B67">
      <w:pPr>
        <w:numPr>
          <w:ilvl w:val="0"/>
          <w:numId w:val="125"/>
        </w:numPr>
        <w:tabs>
          <w:tab w:val="clear" w:pos="576"/>
          <w:tab w:val="left" w:pos="1800"/>
        </w:tabs>
        <w:spacing w:before="201" w:line="317" w:lineRule="exact"/>
        <w:ind w:left="1800" w:right="288" w:hanging="576"/>
        <w:textAlignment w:val="baseline"/>
        <w:rPr>
          <w:rFonts w:ascii="Arial" w:eastAsia="Arial" w:hAnsi="Arial"/>
          <w:color w:val="000000"/>
          <w:sz w:val="24"/>
        </w:rPr>
      </w:pPr>
      <w:r>
        <w:rPr>
          <w:rFonts w:ascii="Arial" w:eastAsia="Arial" w:hAnsi="Arial"/>
          <w:color w:val="000000"/>
          <w:sz w:val="24"/>
        </w:rPr>
        <w:t>the volume of Data Subject Access Request (or purported Data Subject Access Requests) from Data Subjects (or third parties on their behalf);</w:t>
      </w:r>
    </w:p>
    <w:p w14:paraId="24A4ACFA" w14:textId="77777777" w:rsidR="00523AF4" w:rsidRDefault="00EE6B67">
      <w:pPr>
        <w:numPr>
          <w:ilvl w:val="0"/>
          <w:numId w:val="125"/>
        </w:numPr>
        <w:tabs>
          <w:tab w:val="clear" w:pos="576"/>
          <w:tab w:val="left" w:pos="1800"/>
        </w:tabs>
        <w:spacing w:before="201" w:line="317" w:lineRule="exact"/>
        <w:ind w:left="1800" w:right="144" w:hanging="576"/>
        <w:textAlignment w:val="baseline"/>
        <w:rPr>
          <w:rFonts w:ascii="Arial" w:eastAsia="Arial" w:hAnsi="Arial"/>
          <w:color w:val="000000"/>
          <w:sz w:val="24"/>
        </w:rPr>
      </w:pPr>
      <w:r>
        <w:rPr>
          <w:rFonts w:ascii="Arial" w:eastAsia="Arial" w:hAnsi="Arial"/>
          <w:color w:val="000000"/>
          <w:sz w:val="24"/>
        </w:rPr>
        <w:t>the vol</w:t>
      </w:r>
      <w:r>
        <w:rPr>
          <w:rFonts w:ascii="Arial" w:eastAsia="Arial" w:hAnsi="Arial"/>
          <w:color w:val="000000"/>
          <w:sz w:val="24"/>
        </w:rPr>
        <w:t>ume of requests from Data Subjects (or third parties on their behalf) to rectify, block or erase any Personal Data;</w:t>
      </w:r>
    </w:p>
    <w:p w14:paraId="5C8CB774" w14:textId="77777777" w:rsidR="00523AF4" w:rsidRDefault="00EE6B67">
      <w:pPr>
        <w:numPr>
          <w:ilvl w:val="0"/>
          <w:numId w:val="125"/>
        </w:numPr>
        <w:tabs>
          <w:tab w:val="clear" w:pos="576"/>
          <w:tab w:val="left" w:pos="1800"/>
        </w:tabs>
        <w:spacing w:before="201" w:line="317" w:lineRule="exact"/>
        <w:ind w:left="1800" w:hanging="576"/>
        <w:textAlignment w:val="baseline"/>
        <w:rPr>
          <w:rFonts w:ascii="Arial" w:eastAsia="Arial" w:hAnsi="Arial"/>
          <w:color w:val="000000"/>
          <w:sz w:val="24"/>
        </w:rPr>
      </w:pPr>
      <w:r>
        <w:rPr>
          <w:rFonts w:ascii="Arial" w:eastAsia="Arial" w:hAnsi="Arial"/>
          <w:color w:val="000000"/>
          <w:sz w:val="24"/>
        </w:rPr>
        <w:t>any other requests, complaints or communications from Data Subjects (or third parties on their behalf) relating to the other Party’s obligat</w:t>
      </w:r>
      <w:r>
        <w:rPr>
          <w:rFonts w:ascii="Arial" w:eastAsia="Arial" w:hAnsi="Arial"/>
          <w:color w:val="000000"/>
          <w:sz w:val="24"/>
        </w:rPr>
        <w:t>ions under applicable Data Protection Legislation;</w:t>
      </w:r>
    </w:p>
    <w:p w14:paraId="1D66C5AB" w14:textId="77777777" w:rsidR="00523AF4" w:rsidRDefault="00EE6B67">
      <w:pPr>
        <w:numPr>
          <w:ilvl w:val="0"/>
          <w:numId w:val="125"/>
        </w:numPr>
        <w:tabs>
          <w:tab w:val="clear" w:pos="576"/>
          <w:tab w:val="left" w:pos="1800"/>
        </w:tabs>
        <w:spacing w:before="201" w:line="317" w:lineRule="exact"/>
        <w:ind w:left="1800" w:right="504" w:hanging="576"/>
        <w:textAlignment w:val="baseline"/>
        <w:rPr>
          <w:rFonts w:ascii="Arial" w:eastAsia="Arial" w:hAnsi="Arial"/>
          <w:color w:val="000000"/>
          <w:spacing w:val="-1"/>
          <w:sz w:val="24"/>
        </w:rPr>
      </w:pPr>
      <w:r>
        <w:rPr>
          <w:rFonts w:ascii="Arial" w:eastAsia="Arial" w:hAnsi="Arial"/>
          <w:color w:val="000000"/>
          <w:spacing w:val="-1"/>
          <w:sz w:val="24"/>
        </w:rPr>
        <w:t>any communications from the Information Commissioner or any other regulatory authority in connection with Personal Data; and</w:t>
      </w:r>
    </w:p>
    <w:p w14:paraId="0AB9F383" w14:textId="77777777" w:rsidR="00523AF4" w:rsidRDefault="00EE6B67">
      <w:pPr>
        <w:numPr>
          <w:ilvl w:val="0"/>
          <w:numId w:val="125"/>
        </w:numPr>
        <w:tabs>
          <w:tab w:val="clear" w:pos="576"/>
          <w:tab w:val="left" w:pos="1800"/>
        </w:tabs>
        <w:spacing w:before="201" w:line="317" w:lineRule="exact"/>
        <w:ind w:left="1800" w:right="216" w:hanging="576"/>
        <w:textAlignment w:val="baseline"/>
        <w:rPr>
          <w:rFonts w:ascii="Arial" w:eastAsia="Arial" w:hAnsi="Arial"/>
          <w:color w:val="000000"/>
          <w:sz w:val="24"/>
        </w:rPr>
      </w:pPr>
      <w:r>
        <w:rPr>
          <w:rFonts w:ascii="Arial" w:eastAsia="Arial" w:hAnsi="Arial"/>
          <w:color w:val="000000"/>
          <w:sz w:val="24"/>
        </w:rPr>
        <w:t>any requests from any third party for disclosure of Personal Data where compliance with such request is required or purported to be</w:t>
      </w:r>
      <w:r>
        <w:rPr>
          <w:rFonts w:ascii="Arial" w:eastAsia="Arial" w:hAnsi="Arial"/>
          <w:color w:val="000000"/>
          <w:sz w:val="24"/>
        </w:rPr>
        <w:t xml:space="preserve"> required by Law,</w:t>
      </w:r>
    </w:p>
    <w:p w14:paraId="1ABF9985" w14:textId="77777777" w:rsidR="00523AF4" w:rsidRDefault="00EE6B67">
      <w:pPr>
        <w:spacing w:before="201" w:line="317" w:lineRule="exact"/>
        <w:ind w:left="1224" w:right="72"/>
        <w:textAlignment w:val="baseline"/>
        <w:rPr>
          <w:rFonts w:ascii="Arial" w:eastAsia="Arial" w:hAnsi="Arial"/>
          <w:color w:val="000000"/>
          <w:sz w:val="24"/>
        </w:rPr>
      </w:pPr>
      <w:r>
        <w:rPr>
          <w:rFonts w:ascii="Arial" w:eastAsia="Arial" w:hAnsi="Arial"/>
          <w:color w:val="000000"/>
          <w:sz w:val="24"/>
        </w:rPr>
        <w:t>that it has received in relation to the subject matter of the Contract during that period;</w:t>
      </w:r>
    </w:p>
    <w:p w14:paraId="43714E3F" w14:textId="77777777" w:rsidR="00523AF4" w:rsidRDefault="00EE6B67">
      <w:pPr>
        <w:numPr>
          <w:ilvl w:val="0"/>
          <w:numId w:val="126"/>
        </w:numPr>
        <w:tabs>
          <w:tab w:val="clear" w:pos="576"/>
          <w:tab w:val="left" w:pos="1224"/>
        </w:tabs>
        <w:spacing w:before="203" w:line="316" w:lineRule="exact"/>
        <w:ind w:left="1224" w:hanging="576"/>
        <w:textAlignment w:val="baseline"/>
        <w:rPr>
          <w:rFonts w:ascii="Arial" w:eastAsia="Arial" w:hAnsi="Arial"/>
          <w:color w:val="000000"/>
          <w:spacing w:val="-1"/>
          <w:sz w:val="24"/>
        </w:rPr>
      </w:pPr>
      <w:r>
        <w:rPr>
          <w:rFonts w:ascii="Arial" w:eastAsia="Arial" w:hAnsi="Arial"/>
          <w:color w:val="000000"/>
          <w:spacing w:val="-1"/>
          <w:sz w:val="24"/>
        </w:rPr>
        <w:t>notify each other without undue delay if it receives any request, complaint or communication made as referred to in Clauses 2.1(a)(i) to (v);</w:t>
      </w:r>
    </w:p>
    <w:p w14:paraId="6CD392F0" w14:textId="77777777" w:rsidR="00523AF4" w:rsidRDefault="00EE6B67">
      <w:pPr>
        <w:numPr>
          <w:ilvl w:val="0"/>
          <w:numId w:val="126"/>
        </w:numPr>
        <w:tabs>
          <w:tab w:val="clear" w:pos="576"/>
          <w:tab w:val="left" w:pos="1224"/>
        </w:tabs>
        <w:spacing w:before="197" w:line="318" w:lineRule="exact"/>
        <w:ind w:left="1224" w:right="72" w:hanging="576"/>
        <w:textAlignment w:val="baseline"/>
        <w:rPr>
          <w:rFonts w:ascii="Arial" w:eastAsia="Arial" w:hAnsi="Arial"/>
          <w:color w:val="000000"/>
          <w:sz w:val="24"/>
        </w:rPr>
      </w:pPr>
      <w:r>
        <w:rPr>
          <w:rFonts w:ascii="Arial" w:eastAsia="Arial" w:hAnsi="Arial"/>
          <w:color w:val="000000"/>
          <w:sz w:val="24"/>
        </w:rPr>
        <w:t>provi</w:t>
      </w:r>
      <w:r>
        <w:rPr>
          <w:rFonts w:ascii="Arial" w:eastAsia="Arial" w:hAnsi="Arial"/>
          <w:color w:val="000000"/>
          <w:sz w:val="24"/>
        </w:rPr>
        <w:t>de the other Party with full cooperation and assistance in relation to any request, complaint or communication made as referred to in Clauses 2.1(a)(iii) to (v) to enable the other Party to comply with the relevant timescales set out in the Data Protection</w:t>
      </w:r>
      <w:r>
        <w:rPr>
          <w:rFonts w:ascii="Arial" w:eastAsia="Arial" w:hAnsi="Arial"/>
          <w:color w:val="000000"/>
          <w:sz w:val="24"/>
        </w:rPr>
        <w:t xml:space="preserve"> Legislation;</w:t>
      </w:r>
    </w:p>
    <w:p w14:paraId="0BB8E90B" w14:textId="77777777" w:rsidR="00523AF4" w:rsidRDefault="00EE6B67">
      <w:pPr>
        <w:numPr>
          <w:ilvl w:val="0"/>
          <w:numId w:val="126"/>
        </w:numPr>
        <w:tabs>
          <w:tab w:val="clear" w:pos="576"/>
          <w:tab w:val="left" w:pos="1224"/>
        </w:tabs>
        <w:spacing w:before="205" w:line="317" w:lineRule="exact"/>
        <w:ind w:left="1224" w:right="72" w:hanging="576"/>
        <w:textAlignment w:val="baseline"/>
        <w:rPr>
          <w:rFonts w:ascii="Arial" w:eastAsia="Arial" w:hAnsi="Arial"/>
          <w:color w:val="000000"/>
          <w:sz w:val="24"/>
        </w:rPr>
      </w:pPr>
      <w:r>
        <w:rPr>
          <w:rFonts w:ascii="Arial" w:eastAsia="Arial" w:hAnsi="Arial"/>
          <w:color w:val="000000"/>
          <w:sz w:val="24"/>
        </w:rPr>
        <w:t xml:space="preserve">not disclose or transfer the Personal Data to any third party unless necessary for the provision of the Services and, for any disclosure or transfer of Personal Data to any third party, (save where such disclosure or transfer is specifically </w:t>
      </w:r>
      <w:r>
        <w:rPr>
          <w:rFonts w:ascii="Arial" w:eastAsia="Arial" w:hAnsi="Arial"/>
          <w:color w:val="000000"/>
          <w:sz w:val="24"/>
        </w:rPr>
        <w:t>authorised under the Contract or is required by Law) ensure consent has been obtained from the Data Subject prior to disclosing or transferring the Personal Data to the third party. For the avoidance of doubt, the third party to which Personal Data is tran</w:t>
      </w:r>
      <w:r>
        <w:rPr>
          <w:rFonts w:ascii="Arial" w:eastAsia="Arial" w:hAnsi="Arial"/>
          <w:color w:val="000000"/>
          <w:sz w:val="24"/>
        </w:rPr>
        <w:t>sferred must be subject to equivalent obligations which are no less onerous than those set out in this Annex;</w:t>
      </w:r>
    </w:p>
    <w:p w14:paraId="4FD0F52E" w14:textId="77777777" w:rsidR="00523AF4" w:rsidRDefault="00EE6B67">
      <w:pPr>
        <w:numPr>
          <w:ilvl w:val="0"/>
          <w:numId w:val="126"/>
        </w:numPr>
        <w:tabs>
          <w:tab w:val="clear" w:pos="576"/>
          <w:tab w:val="left" w:pos="1224"/>
        </w:tabs>
        <w:spacing w:before="195" w:line="319" w:lineRule="exact"/>
        <w:ind w:left="1224" w:hanging="576"/>
        <w:textAlignment w:val="baseline"/>
        <w:rPr>
          <w:rFonts w:ascii="Arial" w:eastAsia="Arial" w:hAnsi="Arial"/>
          <w:color w:val="000000"/>
          <w:sz w:val="24"/>
        </w:rPr>
      </w:pPr>
      <w:r>
        <w:rPr>
          <w:rFonts w:ascii="Arial" w:eastAsia="Arial" w:hAnsi="Arial"/>
          <w:color w:val="000000"/>
          <w:sz w:val="24"/>
        </w:rPr>
        <w:t xml:space="preserve">request from the Data Subject only the minimum information necessary to provide the Services and treat such extracted information as Confidential </w:t>
      </w:r>
      <w:r>
        <w:rPr>
          <w:rFonts w:ascii="Arial" w:eastAsia="Arial" w:hAnsi="Arial"/>
          <w:color w:val="000000"/>
          <w:sz w:val="24"/>
        </w:rPr>
        <w:t>Information;</w:t>
      </w:r>
    </w:p>
    <w:p w14:paraId="1E5AC9AB" w14:textId="77777777" w:rsidR="00523AF4" w:rsidRDefault="00EE6B67">
      <w:pPr>
        <w:numPr>
          <w:ilvl w:val="0"/>
          <w:numId w:val="126"/>
        </w:numPr>
        <w:tabs>
          <w:tab w:val="clear" w:pos="576"/>
          <w:tab w:val="left" w:pos="1224"/>
        </w:tabs>
        <w:spacing w:before="191" w:line="322" w:lineRule="exact"/>
        <w:ind w:left="1224" w:right="72" w:hanging="576"/>
        <w:textAlignment w:val="baseline"/>
        <w:rPr>
          <w:rFonts w:ascii="Arial" w:eastAsia="Arial" w:hAnsi="Arial"/>
          <w:color w:val="000000"/>
          <w:spacing w:val="-1"/>
          <w:sz w:val="24"/>
        </w:rPr>
      </w:pPr>
      <w:r>
        <w:rPr>
          <w:rFonts w:ascii="Arial" w:eastAsia="Arial" w:hAnsi="Arial"/>
          <w:color w:val="000000"/>
          <w:spacing w:val="-1"/>
          <w:sz w:val="24"/>
        </w:rPr>
        <w:t>ensure that at all times it has in place appropriate Protective Measures to guard against unauthorised or unlawful Processing of the Personal Data</w:t>
      </w:r>
    </w:p>
    <w:p w14:paraId="1BF76470" w14:textId="77777777" w:rsidR="00523AF4" w:rsidRDefault="00EE6B67">
      <w:pPr>
        <w:spacing w:before="104" w:line="230" w:lineRule="exact"/>
        <w:textAlignment w:val="baseline"/>
        <w:rPr>
          <w:rFonts w:ascii="Arial" w:eastAsia="Arial" w:hAnsi="Arial"/>
          <w:color w:val="000000"/>
          <w:sz w:val="20"/>
        </w:rPr>
      </w:pPr>
      <w:r>
        <w:rPr>
          <w:rFonts w:ascii="Arial" w:eastAsia="Arial" w:hAnsi="Arial"/>
          <w:color w:val="000000"/>
          <w:sz w:val="20"/>
        </w:rPr>
        <w:t>Framework Ref: RM6203</w:t>
      </w:r>
    </w:p>
    <w:p w14:paraId="7CD4E2D1"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111 </w:t>
      </w:r>
      <w:r>
        <w:rPr>
          <w:rFonts w:ascii="Calibri" w:eastAsia="Calibri" w:hAnsi="Calibri"/>
          <w:color w:val="000000"/>
        </w:rPr>
        <w:br/>
      </w:r>
      <w:r>
        <w:rPr>
          <w:rFonts w:ascii="Arial" w:eastAsia="Arial" w:hAnsi="Arial"/>
          <w:color w:val="000000"/>
          <w:sz w:val="20"/>
        </w:rPr>
        <w:t>Model Version: v3.8</w:t>
      </w:r>
    </w:p>
    <w:p w14:paraId="0E0E6CBB" w14:textId="77777777" w:rsidR="00523AF4" w:rsidRDefault="00523AF4">
      <w:pPr>
        <w:sectPr w:rsidR="00523AF4">
          <w:pgSz w:w="11904" w:h="16838"/>
          <w:pgMar w:top="700" w:right="1425" w:bottom="562" w:left="1431" w:header="720" w:footer="720" w:gutter="0"/>
          <w:cols w:space="720"/>
        </w:sectPr>
      </w:pPr>
    </w:p>
    <w:p w14:paraId="5A6DFEB3" w14:textId="77777777" w:rsidR="00523AF4" w:rsidRDefault="00EE6B67">
      <w:pPr>
        <w:spacing w:before="18" w:line="230" w:lineRule="exact"/>
        <w:ind w:left="720" w:right="2376"/>
        <w:textAlignment w:val="baseline"/>
        <w:rPr>
          <w:rFonts w:ascii="Arial" w:eastAsia="Arial" w:hAnsi="Arial"/>
          <w:b/>
          <w:color w:val="000000"/>
          <w:sz w:val="20"/>
        </w:rPr>
      </w:pPr>
      <w:r>
        <w:rPr>
          <w:rFonts w:ascii="Arial" w:eastAsia="Arial" w:hAnsi="Arial"/>
          <w:b/>
          <w:color w:val="000000"/>
          <w:sz w:val="20"/>
        </w:rPr>
        <w:t>Framework Schedule 6 (Orde</w:t>
      </w:r>
      <w:r>
        <w:rPr>
          <w:rFonts w:ascii="Arial" w:eastAsia="Arial" w:hAnsi="Arial"/>
          <w:b/>
          <w:color w:val="000000"/>
          <w:sz w:val="20"/>
        </w:rPr>
        <w:t xml:space="preserve">r Form Template and Call-Off Schedules) </w:t>
      </w:r>
      <w:r>
        <w:rPr>
          <w:rFonts w:ascii="Arial" w:eastAsia="Arial" w:hAnsi="Arial"/>
          <w:color w:val="000000"/>
          <w:sz w:val="20"/>
        </w:rPr>
        <w:t>Crown Copyright 2018</w:t>
      </w:r>
    </w:p>
    <w:p w14:paraId="48D0FEC8" w14:textId="77777777" w:rsidR="00523AF4" w:rsidRDefault="00EE6B67">
      <w:pPr>
        <w:spacing w:before="229" w:line="316" w:lineRule="exact"/>
        <w:ind w:left="1872" w:right="216"/>
        <w:textAlignment w:val="baseline"/>
        <w:rPr>
          <w:rFonts w:ascii="Arial" w:eastAsia="Arial" w:hAnsi="Arial"/>
          <w:color w:val="000000"/>
          <w:sz w:val="24"/>
        </w:rPr>
      </w:pPr>
      <w:r>
        <w:rPr>
          <w:rFonts w:ascii="Arial" w:eastAsia="Arial" w:hAnsi="Arial"/>
          <w:color w:val="000000"/>
          <w:sz w:val="24"/>
        </w:rPr>
        <w:t>and/or accidental loss, destruction or damage to the Personal Data and unauthorised or unlawful disclosure of or access to the Personal Data;</w:t>
      </w:r>
    </w:p>
    <w:p w14:paraId="14CB0BC3" w14:textId="77777777" w:rsidR="00523AF4" w:rsidRDefault="00EE6B67">
      <w:pPr>
        <w:tabs>
          <w:tab w:val="left" w:pos="1944"/>
        </w:tabs>
        <w:spacing w:before="204" w:line="316" w:lineRule="exact"/>
        <w:ind w:left="1872" w:hanging="576"/>
        <w:textAlignment w:val="baseline"/>
        <w:rPr>
          <w:rFonts w:ascii="Arial" w:eastAsia="Arial" w:hAnsi="Arial"/>
          <w:color w:val="000000"/>
          <w:sz w:val="24"/>
        </w:rPr>
      </w:pPr>
      <w:r>
        <w:rPr>
          <w:rFonts w:ascii="Arial" w:eastAsia="Arial" w:hAnsi="Arial"/>
          <w:color w:val="000000"/>
          <w:sz w:val="24"/>
        </w:rPr>
        <w:t>(g)</w:t>
      </w:r>
      <w:r>
        <w:rPr>
          <w:rFonts w:ascii="Arial" w:eastAsia="Arial" w:hAnsi="Arial"/>
          <w:color w:val="000000"/>
          <w:sz w:val="24"/>
        </w:rPr>
        <w:tab/>
        <w:t>take all reasonable steps to ensure the reliabili</w:t>
      </w:r>
      <w:r>
        <w:rPr>
          <w:rFonts w:ascii="Arial" w:eastAsia="Arial" w:hAnsi="Arial"/>
          <w:color w:val="000000"/>
          <w:sz w:val="24"/>
        </w:rPr>
        <w:t>ty and integrity of any of its Personnel who have access to the Personal Data and ensure that its Personnel:</w:t>
      </w:r>
    </w:p>
    <w:p w14:paraId="4C8EE7CB" w14:textId="77777777" w:rsidR="00523AF4" w:rsidRDefault="00EE6B67">
      <w:pPr>
        <w:numPr>
          <w:ilvl w:val="0"/>
          <w:numId w:val="127"/>
        </w:numPr>
        <w:tabs>
          <w:tab w:val="clear" w:pos="576"/>
          <w:tab w:val="left" w:pos="2448"/>
        </w:tabs>
        <w:spacing w:before="204" w:line="316" w:lineRule="exact"/>
        <w:ind w:left="2448" w:right="144" w:hanging="576"/>
        <w:textAlignment w:val="baseline"/>
        <w:rPr>
          <w:rFonts w:ascii="Arial" w:eastAsia="Arial" w:hAnsi="Arial"/>
          <w:color w:val="000000"/>
          <w:sz w:val="24"/>
        </w:rPr>
      </w:pPr>
      <w:r>
        <w:rPr>
          <w:rFonts w:ascii="Arial" w:eastAsia="Arial" w:hAnsi="Arial"/>
          <w:color w:val="000000"/>
          <w:sz w:val="24"/>
        </w:rPr>
        <w:t>are aware of and comply with their duties under this Annex 2 (Joint Controller Agreement) and those in respect of Confidential Information</w:t>
      </w:r>
    </w:p>
    <w:p w14:paraId="215F3A2E" w14:textId="77777777" w:rsidR="00523AF4" w:rsidRDefault="00EE6B67">
      <w:pPr>
        <w:numPr>
          <w:ilvl w:val="0"/>
          <w:numId w:val="127"/>
        </w:numPr>
        <w:tabs>
          <w:tab w:val="clear" w:pos="576"/>
          <w:tab w:val="left" w:pos="2448"/>
        </w:tabs>
        <w:spacing w:before="205" w:line="316" w:lineRule="exact"/>
        <w:ind w:left="2448" w:right="432" w:hanging="576"/>
        <w:textAlignment w:val="baseline"/>
        <w:rPr>
          <w:rFonts w:ascii="Arial" w:eastAsia="Arial" w:hAnsi="Arial"/>
          <w:color w:val="000000"/>
          <w:sz w:val="24"/>
        </w:rPr>
      </w:pPr>
      <w:r>
        <w:rPr>
          <w:rFonts w:ascii="Arial" w:eastAsia="Arial" w:hAnsi="Arial"/>
          <w:color w:val="000000"/>
          <w:sz w:val="24"/>
        </w:rPr>
        <w:t>are info</w:t>
      </w:r>
      <w:r>
        <w:rPr>
          <w:rFonts w:ascii="Arial" w:eastAsia="Arial" w:hAnsi="Arial"/>
          <w:color w:val="000000"/>
          <w:sz w:val="24"/>
        </w:rPr>
        <w:t>rmed of the confidential nature of the Personal Data, are subject to appropriate obligations of confidentiality and do not publish, disclose or divulge any of the Personal Data to any third party where the that Party would not be permitted to do so;</w:t>
      </w:r>
    </w:p>
    <w:p w14:paraId="5D47AB9C" w14:textId="77777777" w:rsidR="00523AF4" w:rsidRDefault="00EE6B67">
      <w:pPr>
        <w:numPr>
          <w:ilvl w:val="0"/>
          <w:numId w:val="127"/>
        </w:numPr>
        <w:tabs>
          <w:tab w:val="clear" w:pos="576"/>
          <w:tab w:val="left" w:pos="2448"/>
        </w:tabs>
        <w:spacing w:before="204" w:line="316" w:lineRule="exact"/>
        <w:ind w:left="2448" w:right="216" w:hanging="576"/>
        <w:textAlignment w:val="baseline"/>
        <w:rPr>
          <w:rFonts w:ascii="Arial" w:eastAsia="Arial" w:hAnsi="Arial"/>
          <w:color w:val="000000"/>
          <w:sz w:val="24"/>
        </w:rPr>
      </w:pPr>
      <w:r>
        <w:rPr>
          <w:rFonts w:ascii="Arial" w:eastAsia="Arial" w:hAnsi="Arial"/>
          <w:color w:val="000000"/>
          <w:sz w:val="24"/>
        </w:rPr>
        <w:t>have undergone adequate training in the use, care, protection and handling of personal data as required by the applicable Data Protection Legislation;</w:t>
      </w:r>
    </w:p>
    <w:p w14:paraId="218F62A8" w14:textId="77777777" w:rsidR="00523AF4" w:rsidRDefault="00EE6B67">
      <w:pPr>
        <w:spacing w:before="203" w:line="316" w:lineRule="exact"/>
        <w:ind w:left="1872" w:right="144" w:hanging="576"/>
        <w:textAlignment w:val="baseline"/>
        <w:rPr>
          <w:rFonts w:ascii="Arial" w:eastAsia="Arial" w:hAnsi="Arial"/>
          <w:color w:val="000000"/>
          <w:sz w:val="24"/>
        </w:rPr>
      </w:pPr>
      <w:r>
        <w:rPr>
          <w:rFonts w:ascii="Arial" w:eastAsia="Arial" w:hAnsi="Arial"/>
          <w:color w:val="000000"/>
          <w:sz w:val="24"/>
        </w:rPr>
        <w:t>(h) ensure that it has in place Protective Measures as appropriate to protect against a Personal Data Bre</w:t>
      </w:r>
      <w:r>
        <w:rPr>
          <w:rFonts w:ascii="Arial" w:eastAsia="Arial" w:hAnsi="Arial"/>
          <w:color w:val="000000"/>
          <w:sz w:val="24"/>
        </w:rPr>
        <w:t>ach having taken account of the:</w:t>
      </w:r>
    </w:p>
    <w:p w14:paraId="14C8787D" w14:textId="77777777" w:rsidR="00523AF4" w:rsidRDefault="00EE6B67">
      <w:pPr>
        <w:tabs>
          <w:tab w:val="left" w:pos="2376"/>
        </w:tabs>
        <w:spacing w:before="247" w:line="272" w:lineRule="exact"/>
        <w:ind w:left="1872"/>
        <w:textAlignment w:val="baseline"/>
        <w:rPr>
          <w:rFonts w:ascii="Arial" w:eastAsia="Arial" w:hAnsi="Arial"/>
          <w:color w:val="000000"/>
          <w:spacing w:val="-1"/>
          <w:sz w:val="24"/>
        </w:rPr>
      </w:pPr>
      <w:r>
        <w:rPr>
          <w:rFonts w:ascii="Arial" w:eastAsia="Arial" w:hAnsi="Arial"/>
          <w:color w:val="000000"/>
          <w:spacing w:val="-1"/>
          <w:sz w:val="24"/>
        </w:rPr>
        <w:t>(i)</w:t>
      </w:r>
      <w:r>
        <w:rPr>
          <w:rFonts w:ascii="Arial" w:eastAsia="Arial" w:hAnsi="Arial"/>
          <w:color w:val="000000"/>
          <w:spacing w:val="-1"/>
          <w:sz w:val="24"/>
        </w:rPr>
        <w:tab/>
        <w:t>nature of the data to be protected;</w:t>
      </w:r>
    </w:p>
    <w:p w14:paraId="69C30263" w14:textId="77777777" w:rsidR="00523AF4" w:rsidRDefault="00EE6B67">
      <w:pPr>
        <w:spacing w:before="246" w:line="272" w:lineRule="exact"/>
        <w:ind w:left="1872"/>
        <w:textAlignment w:val="baseline"/>
        <w:rPr>
          <w:rFonts w:ascii="Arial" w:eastAsia="Arial" w:hAnsi="Arial"/>
          <w:color w:val="000000"/>
          <w:spacing w:val="2"/>
          <w:sz w:val="24"/>
        </w:rPr>
      </w:pPr>
      <w:r>
        <w:rPr>
          <w:rFonts w:ascii="Arial" w:eastAsia="Arial" w:hAnsi="Arial"/>
          <w:color w:val="000000"/>
          <w:spacing w:val="2"/>
          <w:sz w:val="24"/>
        </w:rPr>
        <w:t>(i) harm that might result from a Personal Data Breach;</w:t>
      </w:r>
    </w:p>
    <w:p w14:paraId="793F8BE5" w14:textId="77777777" w:rsidR="00523AF4" w:rsidRDefault="00EE6B67">
      <w:pPr>
        <w:spacing w:before="247" w:line="272" w:lineRule="exact"/>
        <w:ind w:left="1872"/>
        <w:textAlignment w:val="baseline"/>
        <w:rPr>
          <w:rFonts w:ascii="Arial" w:eastAsia="Arial" w:hAnsi="Arial"/>
          <w:color w:val="000000"/>
          <w:spacing w:val="2"/>
          <w:sz w:val="24"/>
        </w:rPr>
      </w:pPr>
      <w:r>
        <w:rPr>
          <w:rFonts w:ascii="Arial" w:eastAsia="Arial" w:hAnsi="Arial"/>
          <w:color w:val="000000"/>
          <w:spacing w:val="2"/>
          <w:sz w:val="24"/>
        </w:rPr>
        <w:t>(iii) state of technological development; and</w:t>
      </w:r>
    </w:p>
    <w:p w14:paraId="15E6BAAB" w14:textId="77777777" w:rsidR="00523AF4" w:rsidRDefault="00EE6B67">
      <w:pPr>
        <w:spacing w:before="241" w:line="272" w:lineRule="exact"/>
        <w:ind w:left="1872"/>
        <w:textAlignment w:val="baseline"/>
        <w:rPr>
          <w:rFonts w:ascii="Arial" w:eastAsia="Arial" w:hAnsi="Arial"/>
          <w:color w:val="000000"/>
          <w:spacing w:val="2"/>
          <w:sz w:val="24"/>
        </w:rPr>
      </w:pPr>
      <w:r>
        <w:rPr>
          <w:rFonts w:ascii="Arial" w:eastAsia="Arial" w:hAnsi="Arial"/>
          <w:color w:val="000000"/>
          <w:spacing w:val="2"/>
          <w:sz w:val="24"/>
        </w:rPr>
        <w:t>(iv) cost of implementing any measures;</w:t>
      </w:r>
    </w:p>
    <w:p w14:paraId="4F93E9F1" w14:textId="77777777" w:rsidR="00523AF4" w:rsidRDefault="00EE6B67">
      <w:pPr>
        <w:tabs>
          <w:tab w:val="left" w:pos="1944"/>
        </w:tabs>
        <w:spacing w:before="202" w:line="318" w:lineRule="exact"/>
        <w:ind w:left="1872" w:hanging="576"/>
        <w:textAlignment w:val="baseline"/>
        <w:rPr>
          <w:rFonts w:ascii="Arial" w:eastAsia="Arial" w:hAnsi="Arial"/>
          <w:color w:val="000000"/>
          <w:sz w:val="24"/>
        </w:rPr>
      </w:pPr>
      <w:r>
        <w:rPr>
          <w:rFonts w:ascii="Arial" w:eastAsia="Arial" w:hAnsi="Arial"/>
          <w:color w:val="000000"/>
          <w:sz w:val="24"/>
        </w:rPr>
        <w:t>(i)</w:t>
      </w:r>
      <w:r>
        <w:rPr>
          <w:rFonts w:ascii="Arial" w:eastAsia="Arial" w:hAnsi="Arial"/>
          <w:color w:val="000000"/>
          <w:sz w:val="24"/>
        </w:rPr>
        <w:tab/>
      </w:r>
      <w:r>
        <w:rPr>
          <w:rFonts w:ascii="Arial" w:eastAsia="Arial" w:hAnsi="Arial"/>
          <w:color w:val="000000"/>
          <w:sz w:val="24"/>
        </w:rPr>
        <w:t>ensure that it has the capability (whether technological or otherwise), to the extent required by Data Protection Legislation, to provide or correct or delete at the request of a Data Subject all the Personal Data relating to that Data Subject that it hold</w:t>
      </w:r>
      <w:r>
        <w:rPr>
          <w:rFonts w:ascii="Arial" w:eastAsia="Arial" w:hAnsi="Arial"/>
          <w:color w:val="000000"/>
          <w:sz w:val="24"/>
        </w:rPr>
        <w:t>s; and</w:t>
      </w:r>
    </w:p>
    <w:p w14:paraId="7882A8C0" w14:textId="77777777" w:rsidR="00523AF4" w:rsidRDefault="00EE6B67">
      <w:pPr>
        <w:tabs>
          <w:tab w:val="left" w:pos="1944"/>
        </w:tabs>
        <w:spacing w:before="196" w:line="317" w:lineRule="exact"/>
        <w:ind w:left="1872" w:right="288" w:hanging="576"/>
        <w:textAlignment w:val="baseline"/>
        <w:rPr>
          <w:rFonts w:ascii="Arial" w:eastAsia="Arial" w:hAnsi="Arial"/>
          <w:color w:val="000000"/>
          <w:sz w:val="24"/>
        </w:rPr>
      </w:pPr>
      <w:r>
        <w:rPr>
          <w:rFonts w:ascii="Arial" w:eastAsia="Arial" w:hAnsi="Arial"/>
          <w:color w:val="000000"/>
          <w:sz w:val="24"/>
        </w:rPr>
        <w:t>(i)</w:t>
      </w:r>
      <w:r>
        <w:rPr>
          <w:rFonts w:ascii="Arial" w:eastAsia="Arial" w:hAnsi="Arial"/>
          <w:color w:val="000000"/>
          <w:sz w:val="24"/>
        </w:rPr>
        <w:tab/>
        <w:t>ensure that it notifies the other Party as soon as it becomes aware of a Personal Data Breach.</w:t>
      </w:r>
    </w:p>
    <w:p w14:paraId="4790C4A9" w14:textId="77777777" w:rsidR="00523AF4" w:rsidRDefault="00EE6B67">
      <w:pPr>
        <w:tabs>
          <w:tab w:val="left" w:pos="720"/>
        </w:tabs>
        <w:spacing w:before="205" w:line="317" w:lineRule="exact"/>
        <w:ind w:left="720" w:hanging="720"/>
        <w:textAlignment w:val="baseline"/>
        <w:rPr>
          <w:rFonts w:ascii="Arial" w:eastAsia="Arial" w:hAnsi="Arial"/>
          <w:color w:val="000000"/>
          <w:sz w:val="24"/>
        </w:rPr>
      </w:pPr>
      <w:r>
        <w:rPr>
          <w:rFonts w:ascii="Arial" w:eastAsia="Arial" w:hAnsi="Arial"/>
          <w:color w:val="000000"/>
          <w:sz w:val="24"/>
        </w:rPr>
        <w:t>2.2</w:t>
      </w:r>
      <w:r>
        <w:rPr>
          <w:rFonts w:ascii="Arial" w:eastAsia="Arial" w:hAnsi="Arial"/>
          <w:color w:val="000000"/>
          <w:sz w:val="24"/>
        </w:rPr>
        <w:tab/>
        <w:t>Each Joint Controller shall use its reasonable endeavours to assist the other Controller to comply with any obligations under applicable Data Prot</w:t>
      </w:r>
      <w:r>
        <w:rPr>
          <w:rFonts w:ascii="Arial" w:eastAsia="Arial" w:hAnsi="Arial"/>
          <w:color w:val="000000"/>
          <w:sz w:val="24"/>
        </w:rPr>
        <w:t>ection Legislation and shall not perform its obligations under this Annex in such a way as to cause the other Joint Controller to breach any of its obligations under applicable Data Protection Legislation to the extent it is aware, or ought reasonably to h</w:t>
      </w:r>
      <w:r>
        <w:rPr>
          <w:rFonts w:ascii="Arial" w:eastAsia="Arial" w:hAnsi="Arial"/>
          <w:color w:val="000000"/>
          <w:sz w:val="24"/>
        </w:rPr>
        <w:t>ave been aware, that the same would be a breach of such obligations</w:t>
      </w:r>
    </w:p>
    <w:p w14:paraId="17D56B6D" w14:textId="77777777" w:rsidR="00523AF4" w:rsidRDefault="00EE6B67">
      <w:pPr>
        <w:spacing w:before="247" w:line="274" w:lineRule="exact"/>
        <w:textAlignment w:val="baseline"/>
        <w:rPr>
          <w:rFonts w:ascii="Arial" w:eastAsia="Arial" w:hAnsi="Arial"/>
          <w:color w:val="000000"/>
          <w:sz w:val="24"/>
        </w:rPr>
      </w:pPr>
      <w:r>
        <w:rPr>
          <w:rFonts w:ascii="Arial" w:eastAsia="Arial" w:hAnsi="Arial"/>
          <w:color w:val="000000"/>
          <w:sz w:val="24"/>
        </w:rPr>
        <w:t>3</w:t>
      </w:r>
      <w:r>
        <w:rPr>
          <w:rFonts w:ascii="Arial" w:eastAsia="Arial" w:hAnsi="Arial"/>
          <w:b/>
          <w:color w:val="000000"/>
          <w:sz w:val="24"/>
        </w:rPr>
        <w:t>. Data Protection Breach</w:t>
      </w:r>
    </w:p>
    <w:p w14:paraId="7186FAE1" w14:textId="77777777" w:rsidR="00523AF4" w:rsidRDefault="00EE6B67">
      <w:pPr>
        <w:spacing w:before="337" w:line="230" w:lineRule="exact"/>
        <w:ind w:left="720"/>
        <w:textAlignment w:val="baseline"/>
        <w:rPr>
          <w:rFonts w:ascii="Arial" w:eastAsia="Arial" w:hAnsi="Arial"/>
          <w:color w:val="000000"/>
          <w:sz w:val="20"/>
        </w:rPr>
      </w:pPr>
      <w:r>
        <w:rPr>
          <w:rFonts w:ascii="Arial" w:eastAsia="Arial" w:hAnsi="Arial"/>
          <w:color w:val="000000"/>
          <w:sz w:val="20"/>
        </w:rPr>
        <w:t>Framework Ref: RM6203</w:t>
      </w:r>
    </w:p>
    <w:p w14:paraId="6253721D" w14:textId="77777777" w:rsidR="00523AF4" w:rsidRDefault="00EE6B67">
      <w:pPr>
        <w:tabs>
          <w:tab w:val="right" w:pos="9720"/>
        </w:tabs>
        <w:spacing w:before="9" w:line="245" w:lineRule="exact"/>
        <w:ind w:left="720"/>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112 </w:t>
      </w:r>
      <w:r>
        <w:rPr>
          <w:rFonts w:ascii="Calibri" w:eastAsia="Calibri" w:hAnsi="Calibri"/>
          <w:color w:val="000000"/>
        </w:rPr>
        <w:br/>
      </w:r>
      <w:r>
        <w:rPr>
          <w:rFonts w:ascii="Arial" w:eastAsia="Arial" w:hAnsi="Arial"/>
          <w:color w:val="000000"/>
          <w:sz w:val="20"/>
        </w:rPr>
        <w:t>Model Version: v3.8</w:t>
      </w:r>
    </w:p>
    <w:p w14:paraId="364D9D6D" w14:textId="77777777" w:rsidR="00523AF4" w:rsidRDefault="00523AF4">
      <w:pPr>
        <w:sectPr w:rsidR="00523AF4">
          <w:pgSz w:w="11904" w:h="16838"/>
          <w:pgMar w:top="700" w:right="1430" w:bottom="562" w:left="734" w:header="720" w:footer="720" w:gutter="0"/>
          <w:cols w:space="720"/>
        </w:sectPr>
      </w:pPr>
    </w:p>
    <w:p w14:paraId="5A9D1EBC"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58B0FEB8" w14:textId="77777777" w:rsidR="00523AF4" w:rsidRDefault="00EE6B67">
      <w:pPr>
        <w:spacing w:before="230" w:line="316" w:lineRule="exact"/>
        <w:ind w:right="72"/>
        <w:textAlignment w:val="baseline"/>
        <w:rPr>
          <w:rFonts w:ascii="Arial" w:eastAsia="Arial" w:hAnsi="Arial"/>
          <w:color w:val="000000"/>
          <w:sz w:val="24"/>
        </w:rPr>
      </w:pPr>
      <w:r>
        <w:rPr>
          <w:rFonts w:ascii="Arial" w:eastAsia="Arial" w:hAnsi="Arial"/>
          <w:color w:val="000000"/>
          <w:sz w:val="24"/>
        </w:rPr>
        <w:t>3.1 Without prejudice to clause 3.2, each Party shall notify the other Party promptly and without undue delay, and in any event within 48 hours, upon becoming aware of any Personal Data Breach or circumstances that are likely to give rise to a Personal Dat</w:t>
      </w:r>
      <w:r>
        <w:rPr>
          <w:rFonts w:ascii="Arial" w:eastAsia="Arial" w:hAnsi="Arial"/>
          <w:color w:val="000000"/>
          <w:sz w:val="24"/>
        </w:rPr>
        <w:t>a Breach, providing the Relevant Authority and its advisors with:</w:t>
      </w:r>
    </w:p>
    <w:p w14:paraId="1928AC51" w14:textId="77777777" w:rsidR="00523AF4" w:rsidRDefault="00EE6B67">
      <w:pPr>
        <w:numPr>
          <w:ilvl w:val="0"/>
          <w:numId w:val="128"/>
        </w:numPr>
        <w:spacing w:before="201" w:line="317" w:lineRule="exact"/>
        <w:ind w:right="72"/>
        <w:textAlignment w:val="baseline"/>
        <w:rPr>
          <w:rFonts w:ascii="Arial" w:eastAsia="Arial" w:hAnsi="Arial"/>
          <w:color w:val="000000"/>
          <w:spacing w:val="-1"/>
          <w:sz w:val="24"/>
        </w:rPr>
      </w:pPr>
      <w:r>
        <w:rPr>
          <w:rFonts w:ascii="Arial" w:eastAsia="Arial" w:hAnsi="Arial"/>
          <w:color w:val="000000"/>
          <w:spacing w:val="-1"/>
          <w:sz w:val="24"/>
        </w:rPr>
        <w:t>sufficient information and in a timescale which allows the other Party to meet any obligations to report a Personal Data Breach under the Data Protection Legislation;</w:t>
      </w:r>
    </w:p>
    <w:p w14:paraId="4867603D" w14:textId="77777777" w:rsidR="00523AF4" w:rsidRDefault="00EE6B67">
      <w:pPr>
        <w:numPr>
          <w:ilvl w:val="0"/>
          <w:numId w:val="128"/>
        </w:numPr>
        <w:spacing w:before="248" w:line="271" w:lineRule="exact"/>
        <w:textAlignment w:val="baseline"/>
        <w:rPr>
          <w:rFonts w:ascii="Arial" w:eastAsia="Arial" w:hAnsi="Arial"/>
          <w:color w:val="000000"/>
          <w:sz w:val="24"/>
        </w:rPr>
      </w:pPr>
      <w:r>
        <w:rPr>
          <w:rFonts w:ascii="Arial" w:eastAsia="Arial" w:hAnsi="Arial"/>
          <w:color w:val="000000"/>
          <w:sz w:val="24"/>
        </w:rPr>
        <w:t>all reasonable assistan</w:t>
      </w:r>
      <w:r>
        <w:rPr>
          <w:rFonts w:ascii="Arial" w:eastAsia="Arial" w:hAnsi="Arial"/>
          <w:color w:val="000000"/>
          <w:sz w:val="24"/>
        </w:rPr>
        <w:t>ce, including:</w:t>
      </w:r>
    </w:p>
    <w:p w14:paraId="40E3E292" w14:textId="77777777" w:rsidR="00523AF4" w:rsidRDefault="00EE6B67">
      <w:pPr>
        <w:numPr>
          <w:ilvl w:val="0"/>
          <w:numId w:val="129"/>
        </w:numPr>
        <w:tabs>
          <w:tab w:val="clear" w:pos="576"/>
          <w:tab w:val="left" w:pos="1296"/>
        </w:tabs>
        <w:spacing w:before="204" w:line="316" w:lineRule="exact"/>
        <w:ind w:left="1296" w:right="432" w:hanging="576"/>
        <w:textAlignment w:val="baseline"/>
        <w:rPr>
          <w:rFonts w:ascii="Arial" w:eastAsia="Arial" w:hAnsi="Arial"/>
          <w:color w:val="000000"/>
          <w:sz w:val="24"/>
        </w:rPr>
      </w:pPr>
      <w:r>
        <w:rPr>
          <w:rFonts w:ascii="Arial" w:eastAsia="Arial" w:hAnsi="Arial"/>
          <w:color w:val="000000"/>
          <w:sz w:val="24"/>
        </w:rPr>
        <w:t>co-operation with the other Party and the Information Commissioner investigating the Personal Data Breach and its cause, containing and recovering the compromised Personal Data and compliance with the applicable guidance;</w:t>
      </w:r>
    </w:p>
    <w:p w14:paraId="0177CFC9" w14:textId="77777777" w:rsidR="00523AF4" w:rsidRDefault="00EE6B67">
      <w:pPr>
        <w:numPr>
          <w:ilvl w:val="0"/>
          <w:numId w:val="129"/>
        </w:numPr>
        <w:tabs>
          <w:tab w:val="clear" w:pos="576"/>
          <w:tab w:val="left" w:pos="1296"/>
        </w:tabs>
        <w:spacing w:before="204" w:line="316" w:lineRule="exact"/>
        <w:ind w:left="1296" w:right="72" w:hanging="576"/>
        <w:textAlignment w:val="baseline"/>
        <w:rPr>
          <w:rFonts w:ascii="Arial" w:eastAsia="Arial" w:hAnsi="Arial"/>
          <w:color w:val="000000"/>
          <w:sz w:val="24"/>
        </w:rPr>
      </w:pPr>
      <w:r>
        <w:rPr>
          <w:rFonts w:ascii="Arial" w:eastAsia="Arial" w:hAnsi="Arial"/>
          <w:color w:val="000000"/>
          <w:sz w:val="24"/>
        </w:rPr>
        <w:t>co-operation with t</w:t>
      </w:r>
      <w:r>
        <w:rPr>
          <w:rFonts w:ascii="Arial" w:eastAsia="Arial" w:hAnsi="Arial"/>
          <w:color w:val="000000"/>
          <w:sz w:val="24"/>
        </w:rPr>
        <w:t>he other Party including taking such reasonable steps as are directed by the Relevant Authority to assist in the investigation, mitigation and remediation of a Personal Data Breach;</w:t>
      </w:r>
    </w:p>
    <w:p w14:paraId="6C6B1634" w14:textId="77777777" w:rsidR="00523AF4" w:rsidRDefault="00EE6B67">
      <w:pPr>
        <w:numPr>
          <w:ilvl w:val="0"/>
          <w:numId w:val="129"/>
        </w:numPr>
        <w:tabs>
          <w:tab w:val="clear" w:pos="576"/>
          <w:tab w:val="left" w:pos="1296"/>
        </w:tabs>
        <w:spacing w:before="204" w:line="316" w:lineRule="exact"/>
        <w:ind w:left="1296" w:right="288" w:hanging="576"/>
        <w:textAlignment w:val="baseline"/>
        <w:rPr>
          <w:rFonts w:ascii="Arial" w:eastAsia="Arial" w:hAnsi="Arial"/>
          <w:color w:val="000000"/>
          <w:sz w:val="24"/>
        </w:rPr>
      </w:pPr>
      <w:r>
        <w:rPr>
          <w:rFonts w:ascii="Arial" w:eastAsia="Arial" w:hAnsi="Arial"/>
          <w:color w:val="000000"/>
          <w:sz w:val="24"/>
        </w:rPr>
        <w:t>co-ordination with the other Party regarding the management of public relations and public statements relating to the Personal Data Breach; and/or</w:t>
      </w:r>
    </w:p>
    <w:p w14:paraId="633FADF8" w14:textId="77777777" w:rsidR="00523AF4" w:rsidRDefault="00EE6B67">
      <w:pPr>
        <w:numPr>
          <w:ilvl w:val="0"/>
          <w:numId w:val="129"/>
        </w:numPr>
        <w:tabs>
          <w:tab w:val="clear" w:pos="576"/>
          <w:tab w:val="left" w:pos="1296"/>
        </w:tabs>
        <w:spacing w:before="202" w:line="317" w:lineRule="exact"/>
        <w:ind w:left="1296" w:right="216" w:hanging="576"/>
        <w:textAlignment w:val="baseline"/>
        <w:rPr>
          <w:rFonts w:ascii="Arial" w:eastAsia="Arial" w:hAnsi="Arial"/>
          <w:color w:val="000000"/>
          <w:sz w:val="24"/>
        </w:rPr>
      </w:pPr>
      <w:r>
        <w:rPr>
          <w:rFonts w:ascii="Arial" w:eastAsia="Arial" w:hAnsi="Arial"/>
          <w:color w:val="000000"/>
          <w:sz w:val="24"/>
        </w:rPr>
        <w:t>providing the other Party and to the extent instructed by the other Party to do so, and/or the Information Co</w:t>
      </w:r>
      <w:r>
        <w:rPr>
          <w:rFonts w:ascii="Arial" w:eastAsia="Arial" w:hAnsi="Arial"/>
          <w:color w:val="000000"/>
          <w:sz w:val="24"/>
        </w:rPr>
        <w:t>mmissioner investigating the</w:t>
      </w:r>
    </w:p>
    <w:p w14:paraId="1D01E9D3" w14:textId="77777777" w:rsidR="00523AF4" w:rsidRDefault="00EE6B67">
      <w:pPr>
        <w:spacing w:line="318" w:lineRule="exact"/>
        <w:ind w:left="1296"/>
        <w:textAlignment w:val="baseline"/>
        <w:rPr>
          <w:rFonts w:ascii="Arial" w:eastAsia="Arial" w:hAnsi="Arial"/>
          <w:color w:val="000000"/>
          <w:sz w:val="24"/>
        </w:rPr>
      </w:pPr>
      <w:r>
        <w:rPr>
          <w:rFonts w:ascii="Arial" w:eastAsia="Arial" w:hAnsi="Arial"/>
          <w:color w:val="000000"/>
          <w:sz w:val="24"/>
        </w:rPr>
        <w:t>Personal Data Breach, with complete information relating to the Personal Data Breach, including, without limitation, the information set out in Clause 3.2.</w:t>
      </w:r>
    </w:p>
    <w:p w14:paraId="6D73F840" w14:textId="77777777" w:rsidR="00523AF4" w:rsidRDefault="00EE6B67">
      <w:pPr>
        <w:spacing w:before="200" w:line="317" w:lineRule="exact"/>
        <w:ind w:right="72"/>
        <w:textAlignment w:val="baseline"/>
        <w:rPr>
          <w:rFonts w:ascii="Arial" w:eastAsia="Arial" w:hAnsi="Arial"/>
          <w:color w:val="000000"/>
          <w:sz w:val="24"/>
        </w:rPr>
      </w:pPr>
      <w:r>
        <w:rPr>
          <w:rFonts w:ascii="Arial" w:eastAsia="Arial" w:hAnsi="Arial"/>
          <w:color w:val="000000"/>
          <w:sz w:val="24"/>
        </w:rPr>
        <w:t>3.2 Each Party shall take all steps to restore, re-constitute and/or re</w:t>
      </w:r>
      <w:r>
        <w:rPr>
          <w:rFonts w:ascii="Arial" w:eastAsia="Arial" w:hAnsi="Arial"/>
          <w:color w:val="000000"/>
          <w:sz w:val="24"/>
        </w:rPr>
        <w:t>construct any Personal Data where it has lost, damaged, destroyed, altered or corrupted as a result of a Personal Data Breach as it was that Party’s own data at its own cost with all possible speed and shall provide the other Party with all reasonable assi</w:t>
      </w:r>
      <w:r>
        <w:rPr>
          <w:rFonts w:ascii="Arial" w:eastAsia="Arial" w:hAnsi="Arial"/>
          <w:color w:val="000000"/>
          <w:sz w:val="24"/>
        </w:rPr>
        <w:t>stance in respect of any such Personal Data Breach, including providing the other Party, as soon as possible and within 48 hours of the Personal Data Breach relating to the Personal Data Breach, in particular:</w:t>
      </w:r>
    </w:p>
    <w:p w14:paraId="15079CB9" w14:textId="77777777" w:rsidR="00523AF4" w:rsidRDefault="00EE6B67">
      <w:pPr>
        <w:numPr>
          <w:ilvl w:val="0"/>
          <w:numId w:val="130"/>
        </w:numPr>
        <w:spacing w:before="247" w:line="271" w:lineRule="exact"/>
        <w:textAlignment w:val="baseline"/>
        <w:rPr>
          <w:rFonts w:ascii="Arial" w:eastAsia="Arial" w:hAnsi="Arial"/>
          <w:color w:val="000000"/>
          <w:sz w:val="24"/>
        </w:rPr>
      </w:pPr>
      <w:r>
        <w:rPr>
          <w:rFonts w:ascii="Arial" w:eastAsia="Arial" w:hAnsi="Arial"/>
          <w:color w:val="000000"/>
          <w:sz w:val="24"/>
        </w:rPr>
        <w:t>the nature of the Personal Data Breach;</w:t>
      </w:r>
    </w:p>
    <w:p w14:paraId="60142738" w14:textId="77777777" w:rsidR="00523AF4" w:rsidRDefault="00EE6B67">
      <w:pPr>
        <w:numPr>
          <w:ilvl w:val="0"/>
          <w:numId w:val="130"/>
        </w:numPr>
        <w:spacing w:before="248" w:line="271" w:lineRule="exact"/>
        <w:textAlignment w:val="baseline"/>
        <w:rPr>
          <w:rFonts w:ascii="Arial" w:eastAsia="Arial" w:hAnsi="Arial"/>
          <w:color w:val="000000"/>
          <w:sz w:val="24"/>
        </w:rPr>
      </w:pPr>
      <w:r>
        <w:rPr>
          <w:rFonts w:ascii="Arial" w:eastAsia="Arial" w:hAnsi="Arial"/>
          <w:color w:val="000000"/>
          <w:sz w:val="24"/>
        </w:rPr>
        <w:t>the na</w:t>
      </w:r>
      <w:r>
        <w:rPr>
          <w:rFonts w:ascii="Arial" w:eastAsia="Arial" w:hAnsi="Arial"/>
          <w:color w:val="000000"/>
          <w:sz w:val="24"/>
        </w:rPr>
        <w:t>ture of Personal Data affected;</w:t>
      </w:r>
    </w:p>
    <w:p w14:paraId="00316A29" w14:textId="77777777" w:rsidR="00523AF4" w:rsidRDefault="00EE6B67">
      <w:pPr>
        <w:numPr>
          <w:ilvl w:val="0"/>
          <w:numId w:val="130"/>
        </w:numPr>
        <w:spacing w:before="242" w:line="271" w:lineRule="exact"/>
        <w:textAlignment w:val="baseline"/>
        <w:rPr>
          <w:rFonts w:ascii="Arial" w:eastAsia="Arial" w:hAnsi="Arial"/>
          <w:color w:val="000000"/>
          <w:sz w:val="24"/>
        </w:rPr>
      </w:pPr>
      <w:r>
        <w:rPr>
          <w:rFonts w:ascii="Arial" w:eastAsia="Arial" w:hAnsi="Arial"/>
          <w:color w:val="000000"/>
          <w:sz w:val="24"/>
        </w:rPr>
        <w:t>the categories and number of Data Subjects concerned;</w:t>
      </w:r>
    </w:p>
    <w:p w14:paraId="02C26012" w14:textId="77777777" w:rsidR="00523AF4" w:rsidRDefault="00EE6B67">
      <w:pPr>
        <w:numPr>
          <w:ilvl w:val="0"/>
          <w:numId w:val="130"/>
        </w:numPr>
        <w:spacing w:before="202" w:line="317" w:lineRule="exact"/>
        <w:ind w:right="432"/>
        <w:textAlignment w:val="baseline"/>
        <w:rPr>
          <w:rFonts w:ascii="Arial" w:eastAsia="Arial" w:hAnsi="Arial"/>
          <w:color w:val="000000"/>
          <w:sz w:val="24"/>
        </w:rPr>
      </w:pPr>
      <w:r>
        <w:rPr>
          <w:rFonts w:ascii="Arial" w:eastAsia="Arial" w:hAnsi="Arial"/>
          <w:color w:val="000000"/>
          <w:sz w:val="24"/>
        </w:rPr>
        <w:t>the name and contact details of the Supplier’s Data Protection Officer or other relevant contact from whom more information may be obtained;</w:t>
      </w:r>
    </w:p>
    <w:p w14:paraId="75EC365A" w14:textId="77777777" w:rsidR="00523AF4" w:rsidRDefault="00EE6B67">
      <w:pPr>
        <w:spacing w:before="247" w:line="271" w:lineRule="exact"/>
        <w:textAlignment w:val="baseline"/>
        <w:rPr>
          <w:rFonts w:ascii="Arial" w:eastAsia="Arial" w:hAnsi="Arial"/>
          <w:color w:val="000000"/>
          <w:sz w:val="24"/>
        </w:rPr>
      </w:pPr>
      <w:r>
        <w:rPr>
          <w:rFonts w:ascii="Arial" w:eastAsia="Arial" w:hAnsi="Arial"/>
          <w:color w:val="000000"/>
          <w:sz w:val="24"/>
        </w:rPr>
        <w:t>(e) measures taken or propose</w:t>
      </w:r>
      <w:r>
        <w:rPr>
          <w:rFonts w:ascii="Arial" w:eastAsia="Arial" w:hAnsi="Arial"/>
          <w:color w:val="000000"/>
          <w:sz w:val="24"/>
        </w:rPr>
        <w:t>d to be taken to address the Personal Data Breach;</w:t>
      </w:r>
    </w:p>
    <w:p w14:paraId="01EE2288" w14:textId="77777777" w:rsidR="00523AF4" w:rsidRDefault="00EE6B67">
      <w:pPr>
        <w:spacing w:before="225" w:line="230" w:lineRule="exact"/>
        <w:textAlignment w:val="baseline"/>
        <w:rPr>
          <w:rFonts w:ascii="Arial" w:eastAsia="Arial" w:hAnsi="Arial"/>
          <w:color w:val="000000"/>
          <w:sz w:val="20"/>
        </w:rPr>
      </w:pPr>
      <w:r>
        <w:rPr>
          <w:rFonts w:ascii="Arial" w:eastAsia="Arial" w:hAnsi="Arial"/>
          <w:color w:val="000000"/>
          <w:sz w:val="20"/>
        </w:rPr>
        <w:t>Framework Ref: RM6203</w:t>
      </w:r>
    </w:p>
    <w:p w14:paraId="27AF7B2C"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113 </w:t>
      </w:r>
      <w:r>
        <w:rPr>
          <w:rFonts w:ascii="Calibri" w:eastAsia="Calibri" w:hAnsi="Calibri"/>
          <w:color w:val="000000"/>
        </w:rPr>
        <w:br/>
      </w:r>
      <w:r>
        <w:rPr>
          <w:rFonts w:ascii="Arial" w:eastAsia="Arial" w:hAnsi="Arial"/>
          <w:color w:val="000000"/>
          <w:sz w:val="20"/>
        </w:rPr>
        <w:t>Model Version: v3.8</w:t>
      </w:r>
    </w:p>
    <w:p w14:paraId="12151092" w14:textId="77777777" w:rsidR="00523AF4" w:rsidRDefault="00523AF4">
      <w:pPr>
        <w:sectPr w:rsidR="00523AF4">
          <w:pgSz w:w="11904" w:h="16838"/>
          <w:pgMar w:top="700" w:right="1428" w:bottom="562" w:left="1428" w:header="720" w:footer="720" w:gutter="0"/>
          <w:cols w:space="720"/>
        </w:sectPr>
      </w:pPr>
    </w:p>
    <w:p w14:paraId="4D296364"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47D6CF91" w14:textId="77777777" w:rsidR="00523AF4" w:rsidRDefault="00EE6B67">
      <w:pPr>
        <w:spacing w:before="273" w:line="272" w:lineRule="exact"/>
        <w:textAlignment w:val="baseline"/>
        <w:rPr>
          <w:rFonts w:ascii="Arial" w:eastAsia="Arial" w:hAnsi="Arial"/>
          <w:color w:val="000000"/>
          <w:spacing w:val="-4"/>
          <w:sz w:val="24"/>
        </w:rPr>
      </w:pPr>
      <w:r>
        <w:rPr>
          <w:rFonts w:ascii="Arial" w:eastAsia="Arial" w:hAnsi="Arial"/>
          <w:color w:val="000000"/>
          <w:spacing w:val="-4"/>
          <w:sz w:val="24"/>
        </w:rPr>
        <w:t>and</w:t>
      </w:r>
    </w:p>
    <w:p w14:paraId="16E5B828" w14:textId="77777777" w:rsidR="00523AF4" w:rsidRDefault="00EE6B67">
      <w:pPr>
        <w:spacing w:before="246" w:line="272" w:lineRule="exact"/>
        <w:textAlignment w:val="baseline"/>
        <w:rPr>
          <w:rFonts w:ascii="Arial" w:eastAsia="Arial" w:hAnsi="Arial"/>
          <w:color w:val="000000"/>
          <w:sz w:val="24"/>
        </w:rPr>
      </w:pPr>
      <w:r>
        <w:rPr>
          <w:rFonts w:ascii="Arial" w:eastAsia="Arial" w:hAnsi="Arial"/>
          <w:color w:val="000000"/>
          <w:sz w:val="24"/>
        </w:rPr>
        <w:t>(f) describe the likely consequences of the Personal Data Breach.</w:t>
      </w:r>
    </w:p>
    <w:p w14:paraId="05D69F24" w14:textId="77777777" w:rsidR="00523AF4" w:rsidRDefault="00EE6B67">
      <w:pPr>
        <w:spacing w:before="246" w:line="272" w:lineRule="exact"/>
        <w:textAlignment w:val="baseline"/>
        <w:rPr>
          <w:rFonts w:ascii="Arial" w:eastAsia="Arial" w:hAnsi="Arial"/>
          <w:color w:val="000000"/>
          <w:sz w:val="24"/>
        </w:rPr>
      </w:pPr>
      <w:r>
        <w:rPr>
          <w:rFonts w:ascii="Arial" w:eastAsia="Arial" w:hAnsi="Arial"/>
          <w:color w:val="000000"/>
          <w:sz w:val="24"/>
        </w:rPr>
        <w:t>4</w:t>
      </w:r>
      <w:r>
        <w:rPr>
          <w:rFonts w:ascii="Arial" w:eastAsia="Arial" w:hAnsi="Arial"/>
          <w:b/>
          <w:color w:val="000000"/>
          <w:sz w:val="24"/>
        </w:rPr>
        <w:t>. Audit</w:t>
      </w:r>
    </w:p>
    <w:p w14:paraId="15A3DBEE" w14:textId="77777777" w:rsidR="00523AF4" w:rsidRDefault="00EE6B67">
      <w:pPr>
        <w:spacing w:before="242" w:line="272" w:lineRule="exact"/>
        <w:textAlignment w:val="baseline"/>
        <w:rPr>
          <w:rFonts w:ascii="Arial" w:eastAsia="Arial" w:hAnsi="Arial"/>
          <w:color w:val="000000"/>
          <w:spacing w:val="2"/>
          <w:sz w:val="24"/>
        </w:rPr>
      </w:pPr>
      <w:r>
        <w:rPr>
          <w:rFonts w:ascii="Arial" w:eastAsia="Arial" w:hAnsi="Arial"/>
          <w:color w:val="000000"/>
          <w:spacing w:val="2"/>
          <w:sz w:val="24"/>
        </w:rPr>
        <w:t>4.1 The Supplier shall permit:</w:t>
      </w:r>
    </w:p>
    <w:p w14:paraId="4A39079C" w14:textId="77777777" w:rsidR="00523AF4" w:rsidRDefault="00EE6B67">
      <w:pPr>
        <w:numPr>
          <w:ilvl w:val="0"/>
          <w:numId w:val="131"/>
        </w:numPr>
        <w:tabs>
          <w:tab w:val="clear" w:pos="360"/>
          <w:tab w:val="left" w:pos="720"/>
        </w:tabs>
        <w:spacing w:before="230" w:line="289" w:lineRule="exact"/>
        <w:ind w:left="720" w:hanging="360"/>
        <w:jc w:val="both"/>
        <w:textAlignment w:val="baseline"/>
        <w:rPr>
          <w:rFonts w:ascii="Arial" w:eastAsia="Arial" w:hAnsi="Arial"/>
          <w:color w:val="000000"/>
          <w:sz w:val="24"/>
        </w:rPr>
      </w:pPr>
      <w:r>
        <w:rPr>
          <w:rFonts w:ascii="Arial" w:eastAsia="Arial" w:hAnsi="Arial"/>
          <w:color w:val="000000"/>
          <w:sz w:val="24"/>
        </w:rPr>
        <w:t>the Relevant Authority, or a third-party auditor acting un</w:t>
      </w:r>
      <w:r>
        <w:rPr>
          <w:rFonts w:ascii="Arial" w:eastAsia="Arial" w:hAnsi="Arial"/>
          <w:color w:val="000000"/>
          <w:sz w:val="24"/>
        </w:rPr>
        <w:t>der the Relevant Authority’s direction, to conduct, at the Relevant Authority’s cost, data privacy and security audits, assessments and inspections concerning the Supplier’s data security and privacy procedures relating to Personal Data, its compliance wit</w:t>
      </w:r>
      <w:r>
        <w:rPr>
          <w:rFonts w:ascii="Arial" w:eastAsia="Arial" w:hAnsi="Arial"/>
          <w:color w:val="000000"/>
          <w:sz w:val="24"/>
        </w:rPr>
        <w:t>h this Annex 2 and the Data Protection Legislation; and/or</w:t>
      </w:r>
    </w:p>
    <w:p w14:paraId="08E5D6D3" w14:textId="77777777" w:rsidR="00523AF4" w:rsidRDefault="00EE6B67">
      <w:pPr>
        <w:numPr>
          <w:ilvl w:val="0"/>
          <w:numId w:val="131"/>
        </w:numPr>
        <w:tabs>
          <w:tab w:val="clear" w:pos="360"/>
          <w:tab w:val="left" w:pos="720"/>
        </w:tabs>
        <w:spacing w:before="287" w:line="289" w:lineRule="exact"/>
        <w:ind w:left="720" w:hanging="360"/>
        <w:jc w:val="both"/>
        <w:textAlignment w:val="baseline"/>
        <w:rPr>
          <w:rFonts w:ascii="Arial" w:eastAsia="Arial" w:hAnsi="Arial"/>
          <w:color w:val="000000"/>
          <w:sz w:val="24"/>
        </w:rPr>
      </w:pPr>
      <w:r>
        <w:rPr>
          <w:rFonts w:ascii="Arial" w:eastAsia="Arial" w:hAnsi="Arial"/>
          <w:color w:val="000000"/>
          <w:sz w:val="24"/>
        </w:rPr>
        <w:t>the Relevant Authority, or a third-party auditor acting under the Relevant Authority’s direction, access to premises at which the Personal Data is accessible or at which it is able to inspect any r</w:t>
      </w:r>
      <w:r>
        <w:rPr>
          <w:rFonts w:ascii="Arial" w:eastAsia="Arial" w:hAnsi="Arial"/>
          <w:color w:val="000000"/>
          <w:sz w:val="24"/>
        </w:rPr>
        <w:t>elevant records, including the record maintained under Article 30 GDPR by the Supplier so far as relevant to the Contract, and procedures, including premises under the control of any third party appointed by the Supplier to assist in the provision of the S</w:t>
      </w:r>
      <w:r>
        <w:rPr>
          <w:rFonts w:ascii="Arial" w:eastAsia="Arial" w:hAnsi="Arial"/>
          <w:color w:val="000000"/>
          <w:sz w:val="24"/>
        </w:rPr>
        <w:t>ervices.</w:t>
      </w:r>
    </w:p>
    <w:p w14:paraId="746F0662" w14:textId="77777777" w:rsidR="00523AF4" w:rsidRDefault="00EE6B67">
      <w:pPr>
        <w:spacing w:before="259" w:line="317" w:lineRule="exact"/>
        <w:ind w:right="72"/>
        <w:textAlignment w:val="baseline"/>
        <w:rPr>
          <w:rFonts w:ascii="Arial" w:eastAsia="Arial" w:hAnsi="Arial"/>
          <w:color w:val="000000"/>
          <w:sz w:val="24"/>
        </w:rPr>
      </w:pPr>
      <w:r>
        <w:rPr>
          <w:rFonts w:ascii="Arial" w:eastAsia="Arial" w:hAnsi="Arial"/>
          <w:color w:val="000000"/>
          <w:sz w:val="24"/>
        </w:rPr>
        <w:t>4.2 The Relevant Authority may, in its sole discretion, require the Supplier to provide evidence of the Supplier’s compliance with Clause 4.1 in lieu of conducting such an audit, assessment or inspection.</w:t>
      </w:r>
    </w:p>
    <w:p w14:paraId="6254E479" w14:textId="77777777" w:rsidR="00523AF4" w:rsidRDefault="00EE6B67">
      <w:pPr>
        <w:spacing w:line="518" w:lineRule="exact"/>
        <w:textAlignment w:val="baseline"/>
        <w:rPr>
          <w:rFonts w:ascii="Arial" w:eastAsia="Arial" w:hAnsi="Arial"/>
          <w:b/>
          <w:color w:val="000000"/>
          <w:sz w:val="24"/>
        </w:rPr>
      </w:pPr>
      <w:r>
        <w:rPr>
          <w:rFonts w:ascii="Arial" w:eastAsia="Arial" w:hAnsi="Arial"/>
          <w:b/>
          <w:color w:val="000000"/>
          <w:sz w:val="24"/>
        </w:rPr>
        <w:t xml:space="preserve">5. Impact Assessments </w:t>
      </w:r>
      <w:r>
        <w:rPr>
          <w:rFonts w:ascii="Arial" w:eastAsia="Arial" w:hAnsi="Arial"/>
          <w:b/>
          <w:color w:val="000000"/>
          <w:sz w:val="24"/>
        </w:rPr>
        <w:br/>
      </w:r>
      <w:r>
        <w:rPr>
          <w:rFonts w:ascii="Arial" w:eastAsia="Arial" w:hAnsi="Arial"/>
          <w:color w:val="000000"/>
          <w:sz w:val="24"/>
        </w:rPr>
        <w:t>5.1 The Parties shall:</w:t>
      </w:r>
    </w:p>
    <w:p w14:paraId="6DCDCDFF" w14:textId="77777777" w:rsidR="00523AF4" w:rsidRDefault="00EE6B67">
      <w:pPr>
        <w:numPr>
          <w:ilvl w:val="0"/>
          <w:numId w:val="132"/>
        </w:numPr>
        <w:tabs>
          <w:tab w:val="clear" w:pos="360"/>
          <w:tab w:val="left" w:pos="720"/>
        </w:tabs>
        <w:spacing w:before="227" w:line="289" w:lineRule="exact"/>
        <w:ind w:left="720" w:hanging="360"/>
        <w:jc w:val="both"/>
        <w:textAlignment w:val="baseline"/>
        <w:rPr>
          <w:rFonts w:ascii="Arial" w:eastAsia="Arial" w:hAnsi="Arial"/>
          <w:color w:val="000000"/>
          <w:sz w:val="24"/>
        </w:rPr>
      </w:pPr>
      <w:r>
        <w:rPr>
          <w:rFonts w:ascii="Arial" w:eastAsia="Arial" w:hAnsi="Arial"/>
          <w:color w:val="000000"/>
          <w:sz w:val="24"/>
        </w:rPr>
        <w:t>provide all reasonable assistance to each other to prepare any Data Protection Impact Assessment as may be required (including provision of detailed information and assessments in relation to Processing operations, risks and measures); and</w:t>
      </w:r>
    </w:p>
    <w:p w14:paraId="0B6499E3" w14:textId="77777777" w:rsidR="00523AF4" w:rsidRDefault="00EE6B67">
      <w:pPr>
        <w:numPr>
          <w:ilvl w:val="0"/>
          <w:numId w:val="132"/>
        </w:numPr>
        <w:tabs>
          <w:tab w:val="clear" w:pos="360"/>
          <w:tab w:val="left" w:pos="720"/>
        </w:tabs>
        <w:spacing w:before="272" w:line="290" w:lineRule="exact"/>
        <w:ind w:left="720" w:hanging="360"/>
        <w:jc w:val="both"/>
        <w:textAlignment w:val="baseline"/>
        <w:rPr>
          <w:rFonts w:ascii="Arial" w:eastAsia="Arial" w:hAnsi="Arial"/>
          <w:color w:val="000000"/>
          <w:sz w:val="24"/>
        </w:rPr>
      </w:pPr>
      <w:r>
        <w:rPr>
          <w:rFonts w:ascii="Arial" w:eastAsia="Arial" w:hAnsi="Arial"/>
          <w:color w:val="000000"/>
          <w:sz w:val="24"/>
        </w:rPr>
        <w:t>maintain full an</w:t>
      </w:r>
      <w:r>
        <w:rPr>
          <w:rFonts w:ascii="Arial" w:eastAsia="Arial" w:hAnsi="Arial"/>
          <w:color w:val="000000"/>
          <w:sz w:val="24"/>
        </w:rPr>
        <w:t>d complete records of all Processing carried out in respect of the Personal Data in connection with the Contract, in accordance with the terms of Article 30 GDPR.</w:t>
      </w:r>
    </w:p>
    <w:p w14:paraId="2D7062D2" w14:textId="77777777" w:rsidR="00523AF4" w:rsidRDefault="00EE6B67">
      <w:pPr>
        <w:spacing w:before="535" w:line="271" w:lineRule="exact"/>
        <w:textAlignment w:val="baseline"/>
        <w:rPr>
          <w:rFonts w:ascii="Arial" w:eastAsia="Arial" w:hAnsi="Arial"/>
          <w:b/>
          <w:color w:val="000000"/>
          <w:sz w:val="24"/>
        </w:rPr>
      </w:pPr>
      <w:r>
        <w:rPr>
          <w:rFonts w:ascii="Arial" w:eastAsia="Arial" w:hAnsi="Arial"/>
          <w:b/>
          <w:color w:val="000000"/>
          <w:sz w:val="24"/>
        </w:rPr>
        <w:t>6. ICO Guidance</w:t>
      </w:r>
    </w:p>
    <w:p w14:paraId="4B8BE576" w14:textId="77777777" w:rsidR="00523AF4" w:rsidRDefault="00EE6B67">
      <w:pPr>
        <w:spacing w:before="196" w:line="318" w:lineRule="exact"/>
        <w:ind w:right="720"/>
        <w:textAlignment w:val="baseline"/>
        <w:rPr>
          <w:rFonts w:ascii="Arial" w:eastAsia="Arial" w:hAnsi="Arial"/>
          <w:color w:val="000000"/>
          <w:sz w:val="24"/>
        </w:rPr>
      </w:pPr>
      <w:r>
        <w:rPr>
          <w:rFonts w:ascii="Arial" w:eastAsia="Arial" w:hAnsi="Arial"/>
          <w:color w:val="000000"/>
          <w:sz w:val="24"/>
        </w:rPr>
        <w:t>The Parties agree to take account of any guidance issued by the Information C</w:t>
      </w:r>
      <w:r>
        <w:rPr>
          <w:rFonts w:ascii="Arial" w:eastAsia="Arial" w:hAnsi="Arial"/>
          <w:color w:val="000000"/>
          <w:sz w:val="24"/>
        </w:rPr>
        <w:t>ommissioner and/or any relevant Central Government Body. The Relevant Authority may on not less than thirty (30) Working Days’ notice to the Supplier amend the Contract to ensure that it complies with any guidance issued by the Information Commissioner and</w:t>
      </w:r>
      <w:r>
        <w:rPr>
          <w:rFonts w:ascii="Arial" w:eastAsia="Arial" w:hAnsi="Arial"/>
          <w:color w:val="000000"/>
          <w:sz w:val="24"/>
        </w:rPr>
        <w:t>/or any relevant Central Government Body.</w:t>
      </w:r>
    </w:p>
    <w:p w14:paraId="50EEAB2B" w14:textId="77777777" w:rsidR="00523AF4" w:rsidRDefault="00EE6B67">
      <w:pPr>
        <w:spacing w:before="247" w:line="271" w:lineRule="exact"/>
        <w:textAlignment w:val="baseline"/>
        <w:rPr>
          <w:rFonts w:ascii="Arial" w:eastAsia="Arial" w:hAnsi="Arial"/>
          <w:b/>
          <w:color w:val="000000"/>
          <w:sz w:val="24"/>
        </w:rPr>
      </w:pPr>
      <w:r>
        <w:rPr>
          <w:rFonts w:ascii="Arial" w:eastAsia="Arial" w:hAnsi="Arial"/>
          <w:b/>
          <w:color w:val="000000"/>
          <w:sz w:val="24"/>
        </w:rPr>
        <w:t>7. Liabilities for Data Protection Breach</w:t>
      </w:r>
    </w:p>
    <w:p w14:paraId="6F297F83" w14:textId="77777777" w:rsidR="00523AF4" w:rsidRDefault="00EE6B67">
      <w:pPr>
        <w:spacing w:before="287" w:line="230" w:lineRule="exact"/>
        <w:textAlignment w:val="baseline"/>
        <w:rPr>
          <w:rFonts w:ascii="Arial" w:eastAsia="Arial" w:hAnsi="Arial"/>
          <w:color w:val="000000"/>
          <w:sz w:val="20"/>
        </w:rPr>
      </w:pPr>
      <w:r>
        <w:rPr>
          <w:rFonts w:ascii="Arial" w:eastAsia="Arial" w:hAnsi="Arial"/>
          <w:color w:val="000000"/>
          <w:sz w:val="20"/>
        </w:rPr>
        <w:t>Framework Ref: RM6203</w:t>
      </w:r>
    </w:p>
    <w:p w14:paraId="260DBE33" w14:textId="77777777" w:rsidR="00523AF4" w:rsidRDefault="00EE6B67">
      <w:pPr>
        <w:tabs>
          <w:tab w:val="right" w:pos="9072"/>
        </w:tabs>
        <w:spacing w:before="16" w:line="253"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114</w:t>
      </w:r>
    </w:p>
    <w:p w14:paraId="78467CDF" w14:textId="77777777" w:rsidR="00523AF4" w:rsidRDefault="00EE6B67">
      <w:pPr>
        <w:spacing w:line="230" w:lineRule="exact"/>
        <w:textAlignment w:val="baseline"/>
        <w:rPr>
          <w:rFonts w:ascii="Arial" w:eastAsia="Arial" w:hAnsi="Arial"/>
          <w:color w:val="000000"/>
          <w:sz w:val="20"/>
        </w:rPr>
      </w:pPr>
      <w:r>
        <w:rPr>
          <w:rFonts w:ascii="Arial" w:eastAsia="Arial" w:hAnsi="Arial"/>
          <w:color w:val="000000"/>
          <w:sz w:val="20"/>
        </w:rPr>
        <w:t>Model Version: v3.8</w:t>
      </w:r>
    </w:p>
    <w:p w14:paraId="433168C1" w14:textId="77777777" w:rsidR="00523AF4" w:rsidRDefault="00523AF4">
      <w:pPr>
        <w:sectPr w:rsidR="00523AF4">
          <w:pgSz w:w="11904" w:h="16838"/>
          <w:pgMar w:top="700" w:right="1421" w:bottom="562" w:left="1435" w:header="720" w:footer="720" w:gutter="0"/>
          <w:cols w:space="720"/>
        </w:sectPr>
      </w:pPr>
    </w:p>
    <w:p w14:paraId="598C83C3"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7EA7ACE6" w14:textId="77777777" w:rsidR="00523AF4" w:rsidRDefault="00EE6B67">
      <w:pPr>
        <w:spacing w:before="229" w:line="316" w:lineRule="exact"/>
        <w:ind w:right="576"/>
        <w:textAlignment w:val="baseline"/>
        <w:rPr>
          <w:rFonts w:ascii="Arial" w:eastAsia="Arial" w:hAnsi="Arial"/>
          <w:b/>
          <w:color w:val="000000"/>
          <w:sz w:val="24"/>
        </w:rPr>
      </w:pPr>
      <w:r>
        <w:rPr>
          <w:rFonts w:ascii="Arial" w:eastAsia="Arial" w:hAnsi="Arial"/>
          <w:b/>
          <w:color w:val="000000"/>
          <w:sz w:val="24"/>
        </w:rPr>
        <w:t>[G</w:t>
      </w:r>
      <w:r>
        <w:rPr>
          <w:rFonts w:ascii="Arial" w:eastAsia="Arial" w:hAnsi="Arial"/>
          <w:b/>
          <w:color w:val="000000"/>
          <w:sz w:val="24"/>
        </w:rPr>
        <w:t xml:space="preserve">uidance: </w:t>
      </w:r>
      <w:r>
        <w:rPr>
          <w:rFonts w:ascii="Arial" w:eastAsia="Arial" w:hAnsi="Arial"/>
          <w:color w:val="000000"/>
          <w:sz w:val="24"/>
        </w:rPr>
        <w:t>This clause represents a risk share; you may wish to reconsider the apportionment of liability and whether recoverability of losses are likely to be hindered by the contractual limitation of liability provisions]</w:t>
      </w:r>
    </w:p>
    <w:p w14:paraId="01A0E453" w14:textId="77777777" w:rsidR="00523AF4" w:rsidRDefault="00EE6B67">
      <w:pPr>
        <w:spacing w:before="208" w:line="316" w:lineRule="exact"/>
        <w:ind w:right="144"/>
        <w:textAlignment w:val="baseline"/>
        <w:rPr>
          <w:rFonts w:ascii="Arial" w:eastAsia="Arial" w:hAnsi="Arial"/>
          <w:color w:val="000000"/>
          <w:sz w:val="24"/>
        </w:rPr>
      </w:pPr>
      <w:r>
        <w:rPr>
          <w:rFonts w:ascii="Arial" w:eastAsia="Arial" w:hAnsi="Arial"/>
          <w:color w:val="000000"/>
          <w:sz w:val="24"/>
        </w:rPr>
        <w:t>7.1 If financial penalties are imposed by the Information Commissioner on either the Relevant Authority or the Supplier for a Personal Data Breach ("</w:t>
      </w:r>
      <w:r>
        <w:rPr>
          <w:rFonts w:ascii="Arial" w:eastAsia="Arial" w:hAnsi="Arial"/>
          <w:b/>
          <w:color w:val="000000"/>
          <w:sz w:val="24"/>
        </w:rPr>
        <w:t>Financial Penalties</w:t>
      </w:r>
      <w:r>
        <w:rPr>
          <w:rFonts w:ascii="Arial" w:eastAsia="Arial" w:hAnsi="Arial"/>
          <w:color w:val="000000"/>
          <w:sz w:val="24"/>
        </w:rPr>
        <w:t>") then the following shall occur:</w:t>
      </w:r>
    </w:p>
    <w:p w14:paraId="146405DE" w14:textId="77777777" w:rsidR="00523AF4" w:rsidRDefault="00EE6B67">
      <w:pPr>
        <w:spacing w:before="231" w:line="288" w:lineRule="exact"/>
        <w:ind w:left="360" w:hanging="360"/>
        <w:jc w:val="both"/>
        <w:textAlignment w:val="baseline"/>
        <w:rPr>
          <w:rFonts w:ascii="Calibri" w:eastAsia="Calibri" w:hAnsi="Calibri"/>
          <w:color w:val="000000"/>
        </w:rPr>
      </w:pPr>
      <w:r>
        <w:rPr>
          <w:rFonts w:ascii="Calibri" w:eastAsia="Calibri" w:hAnsi="Calibri"/>
          <w:color w:val="000000"/>
        </w:rPr>
        <w:t xml:space="preserve">1) </w:t>
      </w:r>
      <w:r>
        <w:rPr>
          <w:rFonts w:ascii="Arial" w:eastAsia="Arial" w:hAnsi="Arial"/>
          <w:color w:val="000000"/>
          <w:sz w:val="24"/>
        </w:rPr>
        <w:t>if in the view of the Information Commissioner, the Relevant Authority is responsible for the Personal Data Breach, in that it is caused as a result of the actions or inaction of the Relevant Authority, its employees, agents, contractors (other than the Su</w:t>
      </w:r>
      <w:r>
        <w:rPr>
          <w:rFonts w:ascii="Arial" w:eastAsia="Arial" w:hAnsi="Arial"/>
          <w:color w:val="000000"/>
          <w:sz w:val="24"/>
        </w:rPr>
        <w:t>pplier) or systems and procedures controlled by the Relevant Authority, then the Relevant Authority shall be responsible for the payment of such Financial Penalties. In this case, the Relevant Authority will conduct an internal audit and engage at its reas</w:t>
      </w:r>
      <w:r>
        <w:rPr>
          <w:rFonts w:ascii="Arial" w:eastAsia="Arial" w:hAnsi="Arial"/>
          <w:color w:val="000000"/>
          <w:sz w:val="24"/>
        </w:rPr>
        <w:t>onable cost when necessary, an independent third party to conduct an audit of any such Personal Data Breach. The Supplier shall provide to the Relevant Authority and its third party investigators and auditors, on request and at the Supplier's reasonable co</w:t>
      </w:r>
      <w:r>
        <w:rPr>
          <w:rFonts w:ascii="Arial" w:eastAsia="Arial" w:hAnsi="Arial"/>
          <w:color w:val="000000"/>
          <w:sz w:val="24"/>
        </w:rPr>
        <w:t>st, full cooperation and access to conduct a thorough audit of such Personal Data Breach;</w:t>
      </w:r>
    </w:p>
    <w:p w14:paraId="5C41D497" w14:textId="77777777" w:rsidR="00523AF4" w:rsidRDefault="00EE6B67">
      <w:pPr>
        <w:numPr>
          <w:ilvl w:val="0"/>
          <w:numId w:val="2"/>
        </w:numPr>
        <w:tabs>
          <w:tab w:val="clear" w:pos="360"/>
          <w:tab w:val="left" w:pos="720"/>
        </w:tabs>
        <w:spacing w:before="293" w:line="288" w:lineRule="exact"/>
        <w:ind w:left="720" w:hanging="360"/>
        <w:jc w:val="both"/>
        <w:textAlignment w:val="baseline"/>
        <w:rPr>
          <w:rFonts w:ascii="Arial" w:eastAsia="Arial" w:hAnsi="Arial"/>
          <w:color w:val="000000"/>
          <w:sz w:val="24"/>
        </w:rPr>
      </w:pPr>
      <w:r>
        <w:rPr>
          <w:rFonts w:ascii="Arial" w:eastAsia="Arial" w:hAnsi="Arial"/>
          <w:color w:val="000000"/>
          <w:sz w:val="24"/>
        </w:rPr>
        <w:t>if in the view of the Information Commissioner, the Supplier is responsible for the Personal Data Breach, in that it is not a Personal Data Breach that the Relevant A</w:t>
      </w:r>
      <w:r>
        <w:rPr>
          <w:rFonts w:ascii="Arial" w:eastAsia="Arial" w:hAnsi="Arial"/>
          <w:color w:val="000000"/>
          <w:sz w:val="24"/>
        </w:rPr>
        <w:t xml:space="preserve">uthority is responsible for, then the Supplier shall be responsible for the payment of these Financial Penalties. The Supplier will provide to the Relevant Authority and its auditors, on request and at the Supplier’s sole cost, full cooperation and access </w:t>
      </w:r>
      <w:r>
        <w:rPr>
          <w:rFonts w:ascii="Arial" w:eastAsia="Arial" w:hAnsi="Arial"/>
          <w:color w:val="000000"/>
          <w:sz w:val="24"/>
        </w:rPr>
        <w:t>to conduct a thorough audit of such Personal Data Breach; or</w:t>
      </w:r>
    </w:p>
    <w:p w14:paraId="64857A02" w14:textId="77777777" w:rsidR="00523AF4" w:rsidRDefault="00EE6B67">
      <w:pPr>
        <w:numPr>
          <w:ilvl w:val="0"/>
          <w:numId w:val="2"/>
        </w:numPr>
        <w:tabs>
          <w:tab w:val="clear" w:pos="360"/>
          <w:tab w:val="left" w:pos="720"/>
        </w:tabs>
        <w:spacing w:before="293" w:after="3894" w:line="288" w:lineRule="exact"/>
        <w:ind w:left="720" w:hanging="360"/>
        <w:jc w:val="both"/>
        <w:textAlignment w:val="baseline"/>
        <w:rPr>
          <w:rFonts w:ascii="Arial" w:eastAsia="Arial" w:hAnsi="Arial"/>
          <w:color w:val="000000"/>
          <w:spacing w:val="-1"/>
          <w:sz w:val="24"/>
        </w:rPr>
      </w:pPr>
      <w:r>
        <w:rPr>
          <w:rFonts w:ascii="Arial" w:eastAsia="Arial" w:hAnsi="Arial"/>
          <w:color w:val="000000"/>
          <w:spacing w:val="-1"/>
          <w:sz w:val="24"/>
        </w:rPr>
        <w:t>if no view as to responsibility is expressed by the Information Commissioner, then the Relevant Authority and the Supplier shall work together to investigate the relevant Personal Data Breach and</w:t>
      </w:r>
      <w:r>
        <w:rPr>
          <w:rFonts w:ascii="Arial" w:eastAsia="Arial" w:hAnsi="Arial"/>
          <w:color w:val="000000"/>
          <w:spacing w:val="-1"/>
          <w:sz w:val="24"/>
        </w:rPr>
        <w:t xml:space="preserve"> allocate responsibility for any Financial Penalties as outlined above, or by agreement to split any financial penalties equally if no responsibility for the Personal Data Breach can be apportioned. In the event that the Parties do not agree such apportion</w:t>
      </w:r>
      <w:r>
        <w:rPr>
          <w:rFonts w:ascii="Arial" w:eastAsia="Arial" w:hAnsi="Arial"/>
          <w:color w:val="000000"/>
          <w:spacing w:val="-1"/>
          <w:sz w:val="24"/>
        </w:rPr>
        <w:t>ment then such Dispute</w:t>
      </w:r>
    </w:p>
    <w:p w14:paraId="6FA69C74" w14:textId="77777777" w:rsidR="00523AF4" w:rsidRDefault="00523AF4">
      <w:pPr>
        <w:spacing w:before="293" w:after="3894" w:line="288" w:lineRule="exact"/>
        <w:sectPr w:rsidR="00523AF4">
          <w:pgSz w:w="11904" w:h="16838"/>
          <w:pgMar w:top="700" w:right="1416" w:bottom="562" w:left="1440" w:header="720" w:footer="720" w:gutter="0"/>
          <w:cols w:space="720"/>
        </w:sectPr>
      </w:pPr>
    </w:p>
    <w:p w14:paraId="65CD0666"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057B656E"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115 </w:t>
      </w:r>
      <w:r>
        <w:rPr>
          <w:rFonts w:ascii="Calibri" w:eastAsia="Calibri" w:hAnsi="Calibri"/>
          <w:color w:val="000000"/>
        </w:rPr>
        <w:br/>
      </w:r>
      <w:r>
        <w:rPr>
          <w:rFonts w:ascii="Arial" w:eastAsia="Arial" w:hAnsi="Arial"/>
          <w:color w:val="000000"/>
          <w:sz w:val="20"/>
        </w:rPr>
        <w:t>Model Version: v3.8</w:t>
      </w:r>
    </w:p>
    <w:p w14:paraId="69EECF6D" w14:textId="77777777" w:rsidR="00523AF4" w:rsidRDefault="00523AF4">
      <w:pPr>
        <w:sectPr w:rsidR="00523AF4">
          <w:type w:val="continuous"/>
          <w:pgSz w:w="11904" w:h="16838"/>
          <w:pgMar w:top="700" w:right="1423" w:bottom="562" w:left="1433" w:header="720" w:footer="720" w:gutter="0"/>
          <w:cols w:space="720"/>
        </w:sectPr>
      </w:pPr>
    </w:p>
    <w:p w14:paraId="099877B8"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39358FA2" w14:textId="77777777" w:rsidR="00523AF4" w:rsidRDefault="00EE6B67">
      <w:pPr>
        <w:spacing w:before="259" w:line="288" w:lineRule="exact"/>
        <w:ind w:left="720"/>
        <w:jc w:val="both"/>
        <w:textAlignment w:val="baseline"/>
        <w:rPr>
          <w:rFonts w:ascii="Arial" w:eastAsia="Arial" w:hAnsi="Arial"/>
          <w:color w:val="000000"/>
          <w:sz w:val="24"/>
        </w:rPr>
      </w:pPr>
      <w:r>
        <w:rPr>
          <w:rFonts w:ascii="Arial" w:eastAsia="Arial" w:hAnsi="Arial"/>
          <w:color w:val="000000"/>
          <w:sz w:val="24"/>
        </w:rPr>
        <w:t>shall be referred to the Dispute Resolution Proc</w:t>
      </w:r>
      <w:r>
        <w:rPr>
          <w:rFonts w:ascii="Arial" w:eastAsia="Arial" w:hAnsi="Arial"/>
          <w:color w:val="000000"/>
          <w:sz w:val="24"/>
        </w:rPr>
        <w:t>edure set out in Clause 34 of the Core Terms (</w:t>
      </w:r>
      <w:r>
        <w:rPr>
          <w:rFonts w:ascii="Arial" w:eastAsia="Arial" w:hAnsi="Arial"/>
          <w:i/>
          <w:color w:val="000000"/>
          <w:sz w:val="24"/>
        </w:rPr>
        <w:t>Resolving disputes</w:t>
      </w:r>
      <w:r>
        <w:rPr>
          <w:rFonts w:ascii="Arial" w:eastAsia="Arial" w:hAnsi="Arial"/>
          <w:color w:val="000000"/>
          <w:sz w:val="24"/>
        </w:rPr>
        <w:t>).</w:t>
      </w:r>
    </w:p>
    <w:p w14:paraId="56D3FFC2" w14:textId="77777777" w:rsidR="00523AF4" w:rsidRDefault="00EE6B67">
      <w:pPr>
        <w:spacing w:before="371" w:line="276" w:lineRule="exact"/>
        <w:ind w:right="72"/>
        <w:textAlignment w:val="baseline"/>
        <w:rPr>
          <w:rFonts w:ascii="Arial" w:eastAsia="Arial" w:hAnsi="Arial"/>
          <w:color w:val="000000"/>
          <w:sz w:val="24"/>
        </w:rPr>
      </w:pPr>
      <w:r>
        <w:rPr>
          <w:rFonts w:ascii="Arial" w:eastAsia="Arial" w:hAnsi="Arial"/>
          <w:color w:val="000000"/>
          <w:sz w:val="24"/>
        </w:rPr>
        <w:t>7.2 If either the Relevant Authority or the Supplier is the defendant in a legal claim brought before a court of competent jurisdiction (“</w:t>
      </w:r>
      <w:r>
        <w:rPr>
          <w:rFonts w:ascii="Arial" w:eastAsia="Arial" w:hAnsi="Arial"/>
          <w:b/>
          <w:color w:val="000000"/>
          <w:sz w:val="24"/>
        </w:rPr>
        <w:t>Court</w:t>
      </w:r>
      <w:r>
        <w:rPr>
          <w:rFonts w:ascii="Arial" w:eastAsia="Arial" w:hAnsi="Arial"/>
          <w:color w:val="000000"/>
          <w:sz w:val="24"/>
        </w:rPr>
        <w:t>”) by a third party in respect of a Personal Data Breach, then unless the Parties otherwise agree, the Party that</w:t>
      </w:r>
      <w:r>
        <w:rPr>
          <w:rFonts w:ascii="Arial" w:eastAsia="Arial" w:hAnsi="Arial"/>
          <w:color w:val="000000"/>
          <w:sz w:val="24"/>
        </w:rPr>
        <w:t xml:space="preserve"> is determined by the final decision of the court to be responsible for the Personal Data Breach shall be liable for the losses arising from such Personal Data Breach. Where both Parties are liable, the liability will be apportioned between the Parties in </w:t>
      </w:r>
      <w:r>
        <w:rPr>
          <w:rFonts w:ascii="Arial" w:eastAsia="Arial" w:hAnsi="Arial"/>
          <w:color w:val="000000"/>
          <w:sz w:val="24"/>
        </w:rPr>
        <w:t>accordance with the decision of the Court.</w:t>
      </w:r>
    </w:p>
    <w:p w14:paraId="1E07A160" w14:textId="77777777" w:rsidR="00523AF4" w:rsidRDefault="00EE6B67">
      <w:pPr>
        <w:spacing w:before="356" w:line="279" w:lineRule="exact"/>
        <w:ind w:right="360"/>
        <w:textAlignment w:val="baseline"/>
        <w:rPr>
          <w:rFonts w:ascii="Arial" w:eastAsia="Arial" w:hAnsi="Arial"/>
          <w:color w:val="000000"/>
          <w:sz w:val="24"/>
        </w:rPr>
      </w:pPr>
      <w:r>
        <w:rPr>
          <w:rFonts w:ascii="Arial" w:eastAsia="Arial" w:hAnsi="Arial"/>
          <w:color w:val="000000"/>
          <w:sz w:val="24"/>
        </w:rPr>
        <w:t>7.3 In respect of any losses, cost claims or expenses incurred by either Party as a result of a Personal Data Breach (the “</w:t>
      </w:r>
      <w:r>
        <w:rPr>
          <w:rFonts w:ascii="Arial" w:eastAsia="Arial" w:hAnsi="Arial"/>
          <w:b/>
          <w:color w:val="000000"/>
          <w:sz w:val="24"/>
        </w:rPr>
        <w:t>Claim Losses</w:t>
      </w:r>
      <w:r>
        <w:rPr>
          <w:rFonts w:ascii="Arial" w:eastAsia="Arial" w:hAnsi="Arial"/>
          <w:color w:val="000000"/>
          <w:sz w:val="24"/>
        </w:rPr>
        <w:t>”):</w:t>
      </w:r>
    </w:p>
    <w:p w14:paraId="25C6A8EF" w14:textId="77777777" w:rsidR="00523AF4" w:rsidRDefault="00EE6B67">
      <w:pPr>
        <w:tabs>
          <w:tab w:val="right" w:pos="9072"/>
        </w:tabs>
        <w:spacing w:before="598" w:line="285" w:lineRule="exact"/>
        <w:textAlignment w:val="baseline"/>
        <w:rPr>
          <w:rFonts w:ascii="Calibri" w:eastAsia="Calibri" w:hAnsi="Calibri"/>
          <w:color w:val="000000"/>
        </w:rPr>
      </w:pPr>
      <w:r>
        <w:rPr>
          <w:rFonts w:ascii="Calibri" w:eastAsia="Calibri" w:hAnsi="Calibri"/>
          <w:color w:val="000000"/>
        </w:rPr>
        <w:t>1.</w:t>
      </w:r>
      <w:r>
        <w:rPr>
          <w:rFonts w:ascii="Calibri" w:eastAsia="Calibri" w:hAnsi="Calibri"/>
          <w:color w:val="000000"/>
        </w:rPr>
        <w:tab/>
      </w:r>
      <w:r>
        <w:rPr>
          <w:rFonts w:ascii="Arial" w:eastAsia="Arial" w:hAnsi="Arial"/>
          <w:color w:val="000000"/>
          <w:sz w:val="24"/>
        </w:rPr>
        <w:t>if the Relevant Authority is responsible for the relevant Personal Data</w:t>
      </w:r>
      <w:r>
        <w:rPr>
          <w:rFonts w:ascii="Arial" w:eastAsia="Arial" w:hAnsi="Arial"/>
          <w:color w:val="000000"/>
          <w:sz w:val="24"/>
        </w:rPr>
        <w:t xml:space="preserve"> Breach, then</w:t>
      </w:r>
    </w:p>
    <w:p w14:paraId="514B901F" w14:textId="77777777" w:rsidR="00523AF4" w:rsidRDefault="00EE6B67">
      <w:pPr>
        <w:spacing w:before="3" w:line="273" w:lineRule="exact"/>
        <w:ind w:left="360"/>
        <w:textAlignment w:val="baseline"/>
        <w:rPr>
          <w:rFonts w:ascii="Arial" w:eastAsia="Arial" w:hAnsi="Arial"/>
          <w:color w:val="000000"/>
          <w:sz w:val="24"/>
        </w:rPr>
      </w:pPr>
      <w:r>
        <w:rPr>
          <w:rFonts w:ascii="Arial" w:eastAsia="Arial" w:hAnsi="Arial"/>
          <w:color w:val="000000"/>
          <w:sz w:val="24"/>
        </w:rPr>
        <w:t>the Relevant Authority shall be responsible for the Claim Losses;</w:t>
      </w:r>
    </w:p>
    <w:p w14:paraId="5AE4D10C" w14:textId="77777777" w:rsidR="00523AF4" w:rsidRDefault="00EE6B67">
      <w:pPr>
        <w:numPr>
          <w:ilvl w:val="0"/>
          <w:numId w:val="2"/>
        </w:numPr>
        <w:tabs>
          <w:tab w:val="clear" w:pos="360"/>
          <w:tab w:val="left" w:pos="720"/>
        </w:tabs>
        <w:spacing w:before="293" w:line="288" w:lineRule="exact"/>
        <w:ind w:left="720" w:hanging="360"/>
        <w:jc w:val="both"/>
        <w:textAlignment w:val="baseline"/>
        <w:rPr>
          <w:rFonts w:ascii="Arial" w:eastAsia="Arial" w:hAnsi="Arial"/>
          <w:color w:val="000000"/>
          <w:sz w:val="24"/>
        </w:rPr>
      </w:pPr>
      <w:r>
        <w:rPr>
          <w:rFonts w:ascii="Arial" w:eastAsia="Arial" w:hAnsi="Arial"/>
          <w:color w:val="000000"/>
          <w:sz w:val="24"/>
        </w:rPr>
        <w:t>if the Supplier is responsible for the relevant Personal Data Breach, then the Supplier shall be responsible for the Claim Losses: and</w:t>
      </w:r>
    </w:p>
    <w:p w14:paraId="1734A6C2" w14:textId="77777777" w:rsidR="00523AF4" w:rsidRDefault="00EE6B67">
      <w:pPr>
        <w:numPr>
          <w:ilvl w:val="0"/>
          <w:numId w:val="2"/>
        </w:numPr>
        <w:tabs>
          <w:tab w:val="clear" w:pos="360"/>
          <w:tab w:val="left" w:pos="720"/>
        </w:tabs>
        <w:spacing w:before="293" w:line="288" w:lineRule="exact"/>
        <w:ind w:left="720" w:hanging="360"/>
        <w:jc w:val="both"/>
        <w:textAlignment w:val="baseline"/>
        <w:rPr>
          <w:rFonts w:ascii="Arial" w:eastAsia="Arial" w:hAnsi="Arial"/>
          <w:color w:val="000000"/>
          <w:sz w:val="24"/>
        </w:rPr>
      </w:pPr>
      <w:r>
        <w:rPr>
          <w:rFonts w:ascii="Arial" w:eastAsia="Arial" w:hAnsi="Arial"/>
          <w:color w:val="000000"/>
          <w:sz w:val="24"/>
        </w:rPr>
        <w:t>if responsibility for the relevant Person</w:t>
      </w:r>
      <w:r>
        <w:rPr>
          <w:rFonts w:ascii="Arial" w:eastAsia="Arial" w:hAnsi="Arial"/>
          <w:color w:val="000000"/>
          <w:sz w:val="24"/>
        </w:rPr>
        <w:t>al Data Breach is unclear, then the Relevant Authority and the Supplier shall be responsible for the Claim Losses equally.</w:t>
      </w:r>
    </w:p>
    <w:p w14:paraId="59EE1B72" w14:textId="77777777" w:rsidR="00523AF4" w:rsidRDefault="00EE6B67">
      <w:pPr>
        <w:spacing w:before="493" w:line="317" w:lineRule="exact"/>
        <w:ind w:right="288"/>
        <w:textAlignment w:val="baseline"/>
        <w:rPr>
          <w:rFonts w:ascii="Arial" w:eastAsia="Arial" w:hAnsi="Arial"/>
          <w:color w:val="000000"/>
          <w:sz w:val="24"/>
        </w:rPr>
      </w:pPr>
      <w:r>
        <w:rPr>
          <w:rFonts w:ascii="Arial" w:eastAsia="Arial" w:hAnsi="Arial"/>
          <w:color w:val="000000"/>
          <w:sz w:val="24"/>
        </w:rPr>
        <w:t>7.4 Nothing in either clause 7.2 or clause 7.3 shall preclude the Relevant Authority and the Supplier reaching any other agreement, i</w:t>
      </w:r>
      <w:r>
        <w:rPr>
          <w:rFonts w:ascii="Arial" w:eastAsia="Arial" w:hAnsi="Arial"/>
          <w:color w:val="000000"/>
          <w:sz w:val="24"/>
        </w:rPr>
        <w:t>ncluding by way of compromise with a third party complainant or claimant, as to the apportionment of financial responsibility for any Claim Losses as a result of a Personal Data Breach, having regard to all the circumstances of the Personal Data Breach and</w:t>
      </w:r>
      <w:r>
        <w:rPr>
          <w:rFonts w:ascii="Arial" w:eastAsia="Arial" w:hAnsi="Arial"/>
          <w:color w:val="000000"/>
          <w:sz w:val="24"/>
        </w:rPr>
        <w:t xml:space="preserve"> the legal and financial obligations of the Relevant Authority.</w:t>
      </w:r>
    </w:p>
    <w:p w14:paraId="1E9FBC62" w14:textId="77777777" w:rsidR="00523AF4" w:rsidRDefault="00EE6B67">
      <w:pPr>
        <w:numPr>
          <w:ilvl w:val="0"/>
          <w:numId w:val="133"/>
        </w:numPr>
        <w:spacing w:before="245" w:line="275" w:lineRule="exact"/>
        <w:textAlignment w:val="baseline"/>
        <w:rPr>
          <w:rFonts w:ascii="Arial" w:eastAsia="Arial" w:hAnsi="Arial"/>
          <w:b/>
          <w:color w:val="000000"/>
          <w:spacing w:val="-7"/>
          <w:sz w:val="24"/>
        </w:rPr>
      </w:pPr>
      <w:r>
        <w:rPr>
          <w:rFonts w:ascii="Arial" w:eastAsia="Arial" w:hAnsi="Arial"/>
          <w:b/>
          <w:color w:val="000000"/>
          <w:spacing w:val="-7"/>
          <w:sz w:val="24"/>
        </w:rPr>
        <w:t>Termination</w:t>
      </w:r>
    </w:p>
    <w:p w14:paraId="710AB884" w14:textId="77777777" w:rsidR="00523AF4" w:rsidRDefault="00EE6B67">
      <w:pPr>
        <w:spacing w:before="196" w:line="318" w:lineRule="exact"/>
        <w:ind w:right="72"/>
        <w:textAlignment w:val="baseline"/>
        <w:rPr>
          <w:rFonts w:ascii="Arial" w:eastAsia="Arial" w:hAnsi="Arial"/>
          <w:color w:val="000000"/>
          <w:sz w:val="24"/>
        </w:rPr>
      </w:pPr>
      <w:r>
        <w:rPr>
          <w:rFonts w:ascii="Arial" w:eastAsia="Arial" w:hAnsi="Arial"/>
          <w:color w:val="000000"/>
          <w:sz w:val="24"/>
        </w:rPr>
        <w:t>If the Supplier is in material Default under any of its obligations under this Annex 2 (</w:t>
      </w:r>
      <w:r>
        <w:rPr>
          <w:rFonts w:ascii="Arial" w:eastAsia="Arial" w:hAnsi="Arial"/>
          <w:i/>
          <w:color w:val="000000"/>
          <w:sz w:val="24"/>
        </w:rPr>
        <w:t>Joint Controller Agreement</w:t>
      </w:r>
      <w:r>
        <w:rPr>
          <w:rFonts w:ascii="Arial" w:eastAsia="Arial" w:hAnsi="Arial"/>
          <w:color w:val="000000"/>
          <w:sz w:val="24"/>
        </w:rPr>
        <w:t>), the Relevant Authority shall be entitled to terminate the Contr</w:t>
      </w:r>
      <w:r>
        <w:rPr>
          <w:rFonts w:ascii="Arial" w:eastAsia="Arial" w:hAnsi="Arial"/>
          <w:color w:val="000000"/>
          <w:sz w:val="24"/>
        </w:rPr>
        <w:t>act by issuing a Termination Notice to the Supplier in accordance with Clause 10 of the Core Terms (</w:t>
      </w:r>
      <w:r>
        <w:rPr>
          <w:rFonts w:ascii="Arial" w:eastAsia="Arial" w:hAnsi="Arial"/>
          <w:i/>
          <w:color w:val="000000"/>
          <w:sz w:val="24"/>
        </w:rPr>
        <w:t>Ending the contract</w:t>
      </w:r>
      <w:r>
        <w:rPr>
          <w:rFonts w:ascii="Arial" w:eastAsia="Arial" w:hAnsi="Arial"/>
          <w:color w:val="000000"/>
          <w:sz w:val="24"/>
        </w:rPr>
        <w:t>).</w:t>
      </w:r>
    </w:p>
    <w:p w14:paraId="435593A4" w14:textId="77777777" w:rsidR="00523AF4" w:rsidRDefault="00EE6B67">
      <w:pPr>
        <w:numPr>
          <w:ilvl w:val="0"/>
          <w:numId w:val="133"/>
        </w:numPr>
        <w:spacing w:before="245" w:line="275" w:lineRule="exact"/>
        <w:textAlignment w:val="baseline"/>
        <w:rPr>
          <w:rFonts w:ascii="Arial" w:eastAsia="Arial" w:hAnsi="Arial"/>
          <w:b/>
          <w:color w:val="000000"/>
          <w:spacing w:val="-6"/>
          <w:sz w:val="24"/>
        </w:rPr>
      </w:pPr>
      <w:r>
        <w:rPr>
          <w:rFonts w:ascii="Arial" w:eastAsia="Arial" w:hAnsi="Arial"/>
          <w:b/>
          <w:color w:val="000000"/>
          <w:spacing w:val="-6"/>
          <w:sz w:val="24"/>
        </w:rPr>
        <w:t>Sub-Processing</w:t>
      </w:r>
    </w:p>
    <w:p w14:paraId="450DE5CD" w14:textId="77777777" w:rsidR="00523AF4" w:rsidRDefault="00EE6B67">
      <w:pPr>
        <w:spacing w:before="194" w:line="317" w:lineRule="exact"/>
        <w:ind w:right="432"/>
        <w:textAlignment w:val="baseline"/>
        <w:rPr>
          <w:rFonts w:ascii="Arial" w:eastAsia="Arial" w:hAnsi="Arial"/>
          <w:color w:val="000000"/>
          <w:sz w:val="24"/>
        </w:rPr>
      </w:pPr>
      <w:r>
        <w:rPr>
          <w:rFonts w:ascii="Arial" w:eastAsia="Arial" w:hAnsi="Arial"/>
          <w:color w:val="000000"/>
          <w:sz w:val="24"/>
        </w:rPr>
        <w:t>10.1 In respect of any Processing of Personal Data performed by a third party on behalf of a Party, that Party shall:</w:t>
      </w:r>
    </w:p>
    <w:p w14:paraId="4135C08A" w14:textId="77777777" w:rsidR="00523AF4" w:rsidRDefault="00EE6B67">
      <w:pPr>
        <w:spacing w:before="201" w:line="317" w:lineRule="exact"/>
        <w:ind w:left="720" w:right="432"/>
        <w:textAlignment w:val="baseline"/>
        <w:rPr>
          <w:rFonts w:ascii="Arial" w:eastAsia="Arial" w:hAnsi="Arial"/>
          <w:color w:val="000000"/>
          <w:sz w:val="24"/>
        </w:rPr>
      </w:pPr>
      <w:r>
        <w:rPr>
          <w:rFonts w:ascii="Arial" w:eastAsia="Arial" w:hAnsi="Arial"/>
          <w:color w:val="000000"/>
          <w:sz w:val="24"/>
        </w:rPr>
        <w:t>(a) carry out adequate due diligence on such third party to ensure that it is capable of providing the level of protection for the Persona</w:t>
      </w:r>
      <w:r>
        <w:rPr>
          <w:rFonts w:ascii="Arial" w:eastAsia="Arial" w:hAnsi="Arial"/>
          <w:color w:val="000000"/>
          <w:sz w:val="24"/>
        </w:rPr>
        <w:t>l Data as is</w:t>
      </w:r>
    </w:p>
    <w:p w14:paraId="46284A85" w14:textId="77777777" w:rsidR="00523AF4" w:rsidRDefault="00EE6B67">
      <w:pPr>
        <w:spacing w:before="156" w:line="230" w:lineRule="exact"/>
        <w:textAlignment w:val="baseline"/>
        <w:rPr>
          <w:rFonts w:ascii="Arial" w:eastAsia="Arial" w:hAnsi="Arial"/>
          <w:color w:val="000000"/>
          <w:sz w:val="20"/>
        </w:rPr>
      </w:pPr>
      <w:r>
        <w:rPr>
          <w:rFonts w:ascii="Arial" w:eastAsia="Arial" w:hAnsi="Arial"/>
          <w:color w:val="000000"/>
          <w:sz w:val="20"/>
        </w:rPr>
        <w:t>Framework Ref: RM6203</w:t>
      </w:r>
    </w:p>
    <w:p w14:paraId="12BFA8BC"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116 </w:t>
      </w:r>
      <w:r>
        <w:rPr>
          <w:rFonts w:ascii="Calibri" w:eastAsia="Calibri" w:hAnsi="Calibri"/>
          <w:color w:val="000000"/>
        </w:rPr>
        <w:br/>
      </w:r>
      <w:r>
        <w:rPr>
          <w:rFonts w:ascii="Arial" w:eastAsia="Arial" w:hAnsi="Arial"/>
          <w:color w:val="000000"/>
          <w:sz w:val="20"/>
        </w:rPr>
        <w:t>Model Version: v3.8</w:t>
      </w:r>
    </w:p>
    <w:p w14:paraId="5DB8F4A9" w14:textId="77777777" w:rsidR="00523AF4" w:rsidRDefault="00523AF4">
      <w:pPr>
        <w:sectPr w:rsidR="00523AF4">
          <w:pgSz w:w="11904" w:h="16838"/>
          <w:pgMar w:top="700" w:right="1418" w:bottom="562" w:left="1438" w:header="720" w:footer="720" w:gutter="0"/>
          <w:cols w:space="720"/>
        </w:sectPr>
      </w:pPr>
    </w:p>
    <w:p w14:paraId="1B8ED25C"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5128DA87" w14:textId="77777777" w:rsidR="00523AF4" w:rsidRDefault="00EE6B67">
      <w:pPr>
        <w:spacing w:before="230" w:line="316" w:lineRule="exact"/>
        <w:ind w:left="720" w:right="360"/>
        <w:textAlignment w:val="baseline"/>
        <w:rPr>
          <w:rFonts w:ascii="Arial" w:eastAsia="Arial" w:hAnsi="Arial"/>
          <w:color w:val="000000"/>
          <w:sz w:val="24"/>
        </w:rPr>
      </w:pPr>
      <w:r>
        <w:rPr>
          <w:rFonts w:ascii="Arial" w:eastAsia="Arial" w:hAnsi="Arial"/>
          <w:color w:val="000000"/>
          <w:sz w:val="24"/>
        </w:rPr>
        <w:t>required by the Contract, and provide evidence of such due diligence to the other Party where reasonably requested; and</w:t>
      </w:r>
    </w:p>
    <w:p w14:paraId="27545558" w14:textId="77777777" w:rsidR="00523AF4" w:rsidRDefault="00EE6B67">
      <w:pPr>
        <w:spacing w:before="202" w:line="317" w:lineRule="exact"/>
        <w:ind w:left="720"/>
        <w:jc w:val="both"/>
        <w:textAlignment w:val="baseline"/>
        <w:rPr>
          <w:rFonts w:ascii="Arial" w:eastAsia="Arial" w:hAnsi="Arial"/>
          <w:color w:val="000000"/>
          <w:sz w:val="24"/>
        </w:rPr>
      </w:pPr>
      <w:r>
        <w:rPr>
          <w:rFonts w:ascii="Arial" w:eastAsia="Arial" w:hAnsi="Arial"/>
          <w:color w:val="000000"/>
          <w:sz w:val="24"/>
        </w:rPr>
        <w:t>(b) ensure that a suitable agreement is in place with the third party as required under applicable Data Protection Legislation.</w:t>
      </w:r>
    </w:p>
    <w:p w14:paraId="695AE4D0" w14:textId="77777777" w:rsidR="00523AF4" w:rsidRDefault="00EE6B67">
      <w:pPr>
        <w:spacing w:before="245" w:line="274" w:lineRule="exact"/>
        <w:textAlignment w:val="baseline"/>
        <w:rPr>
          <w:rFonts w:ascii="Arial" w:eastAsia="Arial" w:hAnsi="Arial"/>
          <w:b/>
          <w:color w:val="000000"/>
          <w:sz w:val="24"/>
        </w:rPr>
      </w:pPr>
      <w:r>
        <w:rPr>
          <w:rFonts w:ascii="Arial" w:eastAsia="Arial" w:hAnsi="Arial"/>
          <w:b/>
          <w:color w:val="000000"/>
          <w:sz w:val="24"/>
        </w:rPr>
        <w:t>10. Data</w:t>
      </w:r>
      <w:r>
        <w:rPr>
          <w:rFonts w:ascii="Arial" w:eastAsia="Arial" w:hAnsi="Arial"/>
          <w:b/>
          <w:color w:val="000000"/>
          <w:sz w:val="24"/>
        </w:rPr>
        <w:t xml:space="preserve"> Retention</w:t>
      </w:r>
    </w:p>
    <w:p w14:paraId="5F08E337" w14:textId="77777777" w:rsidR="00523AF4" w:rsidRDefault="00EE6B67">
      <w:pPr>
        <w:spacing w:before="247" w:after="9292" w:line="275" w:lineRule="exact"/>
        <w:jc w:val="both"/>
        <w:textAlignment w:val="baseline"/>
        <w:rPr>
          <w:rFonts w:ascii="Arial" w:eastAsia="Arial" w:hAnsi="Arial"/>
          <w:color w:val="000000"/>
          <w:sz w:val="24"/>
        </w:rPr>
      </w:pPr>
      <w:r>
        <w:rPr>
          <w:rFonts w:ascii="Arial" w:eastAsia="Arial" w:hAnsi="Arial"/>
          <w:color w:val="000000"/>
          <w:sz w:val="24"/>
        </w:rPr>
        <w:t>The Parties agree to erase Personal Data from any computers, storage devices and storage media that are to be retained as soon as practicable after it has ceased to be necessary for them to retain such Personal Data under applicable Data Protection Legisla</w:t>
      </w:r>
      <w:r>
        <w:rPr>
          <w:rFonts w:ascii="Arial" w:eastAsia="Arial" w:hAnsi="Arial"/>
          <w:color w:val="000000"/>
          <w:sz w:val="24"/>
        </w:rPr>
        <w:t>tion and their privacy policy (save to the extent (and for the limited period) that such information needs to be retained by the a Party for statutory compliance purposes or as otherwise required by the Contract), and taking all further actions as may be n</w:t>
      </w:r>
      <w:r>
        <w:rPr>
          <w:rFonts w:ascii="Arial" w:eastAsia="Arial" w:hAnsi="Arial"/>
          <w:color w:val="000000"/>
          <w:sz w:val="24"/>
        </w:rPr>
        <w:t>ecessary to ensure its compliance with Data Protection Legislation and its privacy policy.</w:t>
      </w:r>
    </w:p>
    <w:p w14:paraId="7301A525" w14:textId="77777777" w:rsidR="00523AF4" w:rsidRDefault="00523AF4">
      <w:pPr>
        <w:spacing w:before="247" w:after="9292" w:line="275" w:lineRule="exact"/>
        <w:sectPr w:rsidR="00523AF4">
          <w:pgSz w:w="11904" w:h="16838"/>
          <w:pgMar w:top="700" w:right="1420" w:bottom="562" w:left="1436" w:header="720" w:footer="720" w:gutter="0"/>
          <w:cols w:space="720"/>
        </w:sectPr>
      </w:pPr>
    </w:p>
    <w:p w14:paraId="2129796D"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4F23FD2C"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117 </w:t>
      </w:r>
      <w:r>
        <w:rPr>
          <w:rFonts w:ascii="Calibri" w:eastAsia="Calibri" w:hAnsi="Calibri"/>
          <w:color w:val="000000"/>
        </w:rPr>
        <w:br/>
      </w:r>
      <w:r>
        <w:rPr>
          <w:rFonts w:ascii="Arial" w:eastAsia="Arial" w:hAnsi="Arial"/>
          <w:color w:val="000000"/>
          <w:sz w:val="20"/>
        </w:rPr>
        <w:t>Model Version: v3.8</w:t>
      </w:r>
    </w:p>
    <w:p w14:paraId="32B47221" w14:textId="77777777" w:rsidR="00523AF4" w:rsidRDefault="00523AF4">
      <w:pPr>
        <w:sectPr w:rsidR="00523AF4">
          <w:type w:val="continuous"/>
          <w:pgSz w:w="11904" w:h="16838"/>
          <w:pgMar w:top="700" w:right="1421" w:bottom="562" w:left="1435" w:header="720" w:footer="720" w:gutter="0"/>
          <w:cols w:space="720"/>
        </w:sectPr>
      </w:pPr>
    </w:p>
    <w:p w14:paraId="4F8B1A1A" w14:textId="77777777" w:rsidR="00523AF4" w:rsidRDefault="00EE6B67">
      <w:pPr>
        <w:spacing w:before="18" w:line="230" w:lineRule="exact"/>
        <w:jc w:val="both"/>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color w:val="000000"/>
          <w:sz w:val="20"/>
        </w:rPr>
        <w:t>Crown Copyright 2018</w:t>
      </w:r>
    </w:p>
    <w:p w14:paraId="2675478A" w14:textId="77777777" w:rsidR="00523AF4" w:rsidRDefault="00EE6B67">
      <w:pPr>
        <w:spacing w:before="275" w:after="511" w:line="412" w:lineRule="exact"/>
        <w:textAlignment w:val="baseline"/>
        <w:rPr>
          <w:rFonts w:ascii="Arial" w:eastAsia="Arial" w:hAnsi="Arial"/>
          <w:b/>
          <w:color w:val="000000"/>
          <w:spacing w:val="-8"/>
          <w:w w:val="105"/>
          <w:sz w:val="36"/>
        </w:rPr>
      </w:pPr>
      <w:r>
        <w:pict w14:anchorId="15126E88">
          <v:shape id="_x0000_s1046" type="#_x0000_t202" style="position:absolute;margin-left:97.9pt;margin-top:92.15pt;width:25.7pt;height:26.65pt;z-index:-251671040;mso-wrap-distance-left:0;mso-wrap-distance-right:0;mso-position-horizontal-relative:page;mso-position-vertical-relative:page" filled="f" stroked="f">
            <v:textbox inset="0,0,0,0">
              <w:txbxContent>
                <w:p w14:paraId="202EABD3" w14:textId="77777777" w:rsidR="00523AF4" w:rsidRDefault="00EE6B67">
                  <w:pPr>
                    <w:textAlignment w:val="baseline"/>
                  </w:pPr>
                  <w:r>
                    <w:rPr>
                      <w:noProof/>
                    </w:rPr>
                    <w:drawing>
                      <wp:inline distT="0" distB="0" distL="0" distR="0" wp14:anchorId="31C4D214" wp14:editId="66BC1D42">
                        <wp:extent cx="326390" cy="33845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23"/>
                                <a:stretch>
                                  <a:fillRect/>
                                </a:stretch>
                              </pic:blipFill>
                              <pic:spPr>
                                <a:xfrm>
                                  <a:off x="0" y="0"/>
                                  <a:ext cx="326390" cy="338455"/>
                                </a:xfrm>
                                <a:prstGeom prst="rect">
                                  <a:avLst/>
                                </a:prstGeom>
                              </pic:spPr>
                            </pic:pic>
                          </a:graphicData>
                        </a:graphic>
                      </wp:inline>
                    </w:drawing>
                  </w:r>
                </w:p>
              </w:txbxContent>
            </v:textbox>
            <w10:wrap anchorx="page" anchory="page"/>
          </v:shape>
        </w:pict>
      </w:r>
      <w:r>
        <w:rPr>
          <w:rFonts w:ascii="Arial" w:eastAsia="Arial" w:hAnsi="Arial"/>
          <w:b/>
          <w:color w:val="000000"/>
          <w:spacing w:val="-8"/>
          <w:w w:val="105"/>
          <w:sz w:val="36"/>
        </w:rPr>
        <w:t>Call-Off Schedule 4 (Call Off Tender)</w:t>
      </w:r>
    </w:p>
    <w:p w14:paraId="7C4648C7" w14:textId="77777777" w:rsidR="00523AF4" w:rsidRDefault="00EE6B67">
      <w:pPr>
        <w:spacing w:before="19" w:line="197" w:lineRule="exact"/>
        <w:ind w:left="144"/>
        <w:textAlignment w:val="baseline"/>
        <w:rPr>
          <w:rFonts w:ascii="Segoe UI" w:eastAsia="Segoe UI" w:hAnsi="Segoe UI"/>
          <w:color w:val="000000"/>
          <w:sz w:val="17"/>
        </w:rPr>
      </w:pPr>
      <w:r>
        <w:rPr>
          <w:rFonts w:ascii="Segoe UI" w:eastAsia="Segoe UI" w:hAnsi="Segoe UI"/>
          <w:color w:val="000000"/>
          <w:sz w:val="17"/>
        </w:rPr>
        <w:t xml:space="preserve">UK Covid Public </w:t>
      </w:r>
      <w:r>
        <w:rPr>
          <w:rFonts w:ascii="Segoe UI" w:eastAsia="Segoe UI" w:hAnsi="Segoe UI"/>
          <w:color w:val="000000"/>
          <w:sz w:val="17"/>
        </w:rPr>
        <w:br/>
        <w:t>Enquiry EY.docx</w:t>
      </w:r>
    </w:p>
    <w:p w14:paraId="2F62FDB8" w14:textId="77777777" w:rsidR="00523AF4" w:rsidRDefault="00EE6B67">
      <w:pPr>
        <w:spacing w:before="771" w:after="477" w:line="412" w:lineRule="exact"/>
        <w:textAlignment w:val="baseline"/>
        <w:rPr>
          <w:rFonts w:ascii="Arial" w:eastAsia="Arial" w:hAnsi="Arial"/>
          <w:b/>
          <w:color w:val="000000"/>
          <w:spacing w:val="-8"/>
          <w:w w:val="105"/>
          <w:sz w:val="36"/>
        </w:rPr>
      </w:pPr>
      <w:r>
        <w:pict w14:anchorId="7F27178B">
          <v:shape id="_x0000_s1045" type="#_x0000_t202" style="position:absolute;margin-left:99.85pt;margin-top:197.5pt;width:24.25pt;height:25pt;z-index:-251670016;mso-wrap-distance-left:0;mso-wrap-distance-right:0;mso-position-horizontal-relative:page;mso-position-vertical-relative:page" filled="f" stroked="f">
            <v:textbox inset="0,0,0,0">
              <w:txbxContent>
                <w:p w14:paraId="5FF525B9" w14:textId="77777777" w:rsidR="00523AF4" w:rsidRDefault="00EE6B67">
                  <w:pPr>
                    <w:textAlignment w:val="baseline"/>
                  </w:pPr>
                  <w:r>
                    <w:rPr>
                      <w:noProof/>
                    </w:rPr>
                    <w:drawing>
                      <wp:inline distT="0" distB="0" distL="0" distR="0" wp14:anchorId="59BB5E91" wp14:editId="0427C89B">
                        <wp:extent cx="307975" cy="31750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24"/>
                                <a:stretch>
                                  <a:fillRect/>
                                </a:stretch>
                              </pic:blipFill>
                              <pic:spPr>
                                <a:xfrm>
                                  <a:off x="0" y="0"/>
                                  <a:ext cx="307975" cy="317500"/>
                                </a:xfrm>
                                <a:prstGeom prst="rect">
                                  <a:avLst/>
                                </a:prstGeom>
                              </pic:spPr>
                            </pic:pic>
                          </a:graphicData>
                        </a:graphic>
                      </wp:inline>
                    </w:drawing>
                  </w:r>
                </w:p>
              </w:txbxContent>
            </v:textbox>
            <w10:wrap anchorx="page" anchory="page"/>
          </v:shape>
        </w:pict>
      </w:r>
      <w:r>
        <w:rPr>
          <w:rFonts w:ascii="Arial" w:eastAsia="Arial" w:hAnsi="Arial"/>
          <w:b/>
          <w:color w:val="000000"/>
          <w:spacing w:val="-8"/>
          <w:w w:val="105"/>
          <w:sz w:val="36"/>
        </w:rPr>
        <w:t>Call-Off Schedule 5 (Pricing Details)</w:t>
      </w:r>
    </w:p>
    <w:p w14:paraId="03AC4667" w14:textId="77777777" w:rsidR="00523AF4" w:rsidRDefault="00EE6B67">
      <w:pPr>
        <w:spacing w:before="31" w:after="10252" w:line="196" w:lineRule="exact"/>
        <w:textAlignment w:val="baseline"/>
        <w:rPr>
          <w:rFonts w:ascii="Segoe UI" w:eastAsia="Segoe UI" w:hAnsi="Segoe UI"/>
          <w:color w:val="000000"/>
          <w:sz w:val="16"/>
        </w:rPr>
      </w:pPr>
      <w:r>
        <w:rPr>
          <w:rFonts w:ascii="Segoe UI" w:eastAsia="Segoe UI" w:hAnsi="Segoe UI"/>
          <w:color w:val="000000"/>
          <w:sz w:val="16"/>
        </w:rPr>
        <w:t xml:space="preserve">Call-Off-Schedule-5 </w:t>
      </w:r>
      <w:r>
        <w:rPr>
          <w:rFonts w:ascii="Segoe UI" w:eastAsia="Segoe UI" w:hAnsi="Segoe UI"/>
          <w:color w:val="000000"/>
          <w:sz w:val="16"/>
        </w:rPr>
        <w:br/>
        <w:t>-Pricing-Details-v3.1</w:t>
      </w:r>
    </w:p>
    <w:p w14:paraId="031586A2" w14:textId="77777777" w:rsidR="00523AF4" w:rsidRDefault="00523AF4">
      <w:pPr>
        <w:spacing w:before="31" w:after="10252" w:line="196" w:lineRule="exact"/>
        <w:sectPr w:rsidR="00523AF4">
          <w:pgSz w:w="11904" w:h="16838"/>
          <w:pgMar w:top="700" w:right="3814" w:bottom="562" w:left="1435" w:header="720" w:footer="720" w:gutter="0"/>
          <w:cols w:space="720"/>
        </w:sectPr>
      </w:pPr>
    </w:p>
    <w:p w14:paraId="6BDAA494"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3DE8B6A8"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118 </w:t>
      </w:r>
      <w:r>
        <w:rPr>
          <w:rFonts w:ascii="Calibri" w:eastAsia="Calibri" w:hAnsi="Calibri"/>
          <w:color w:val="000000"/>
        </w:rPr>
        <w:br/>
      </w:r>
      <w:r>
        <w:rPr>
          <w:rFonts w:ascii="Arial" w:eastAsia="Arial" w:hAnsi="Arial"/>
          <w:color w:val="000000"/>
          <w:sz w:val="20"/>
        </w:rPr>
        <w:t>Model Version: v3.8</w:t>
      </w:r>
    </w:p>
    <w:p w14:paraId="23B42360" w14:textId="77777777" w:rsidR="00523AF4" w:rsidRDefault="00523AF4">
      <w:pPr>
        <w:sectPr w:rsidR="00523AF4">
          <w:type w:val="continuous"/>
          <w:pgSz w:w="11904" w:h="16838"/>
          <w:pgMar w:top="700" w:right="1421" w:bottom="562" w:left="1435" w:header="720" w:footer="720" w:gutter="0"/>
          <w:cols w:space="720"/>
        </w:sectPr>
      </w:pPr>
    </w:p>
    <w:p w14:paraId="50BDD345" w14:textId="77777777" w:rsidR="00523AF4" w:rsidRDefault="00EE6B67">
      <w:pPr>
        <w:textAlignment w:val="baseline"/>
        <w:rPr>
          <w:rFonts w:eastAsia="Times New Roman"/>
          <w:color w:val="000000"/>
          <w:sz w:val="24"/>
        </w:rPr>
      </w:pPr>
      <w:r>
        <w:pict w14:anchorId="19BF1BEC">
          <v:shape id="_x0000_s1044" type="#_x0000_t202" style="position:absolute;margin-left:69.5pt;margin-top:35pt;width:452.4pt;height:386.15pt;z-index:-251668992;mso-wrap-distance-left:0;mso-wrap-distance-right:0;mso-position-horizontal-relative:page;mso-position-vertical-relative:page" filled="f" stroked="f">
            <v:textbox inset="0,0,0,0">
              <w:txbxContent>
                <w:p w14:paraId="6F463C90"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748E4025" w14:textId="77777777" w:rsidR="00523AF4" w:rsidRDefault="00EE6B67">
                  <w:pPr>
                    <w:spacing w:before="275" w:line="412" w:lineRule="exact"/>
                    <w:textAlignment w:val="baseline"/>
                    <w:rPr>
                      <w:rFonts w:ascii="Arial" w:eastAsia="Arial" w:hAnsi="Arial"/>
                      <w:b/>
                      <w:color w:val="000000"/>
                      <w:spacing w:val="-8"/>
                      <w:w w:val="105"/>
                      <w:sz w:val="36"/>
                    </w:rPr>
                  </w:pPr>
                  <w:r>
                    <w:rPr>
                      <w:rFonts w:ascii="Arial" w:eastAsia="Arial" w:hAnsi="Arial"/>
                      <w:b/>
                      <w:color w:val="000000"/>
                      <w:spacing w:val="-8"/>
                      <w:w w:val="105"/>
                      <w:sz w:val="36"/>
                    </w:rPr>
                    <w:t>Call-Off Schedule 6 (ICT Services)</w:t>
                  </w:r>
                </w:p>
                <w:p w14:paraId="103FB192" w14:textId="77777777" w:rsidR="00523AF4" w:rsidRDefault="00EE6B67">
                  <w:pPr>
                    <w:spacing w:before="118" w:line="275" w:lineRule="exact"/>
                    <w:textAlignment w:val="baseline"/>
                    <w:rPr>
                      <w:rFonts w:ascii="Arial" w:eastAsia="Arial" w:hAnsi="Arial"/>
                      <w:b/>
                      <w:color w:val="000000"/>
                      <w:spacing w:val="6"/>
                    </w:rPr>
                  </w:pPr>
                  <w:r>
                    <w:rPr>
                      <w:rFonts w:ascii="Arial" w:eastAsia="Arial" w:hAnsi="Arial"/>
                      <w:b/>
                      <w:color w:val="000000"/>
                      <w:spacing w:val="6"/>
                    </w:rPr>
                    <w:t xml:space="preserve">1. </w:t>
                  </w:r>
                  <w:r>
                    <w:rPr>
                      <w:rFonts w:ascii="Arial" w:eastAsia="Arial" w:hAnsi="Arial"/>
                      <w:b/>
                      <w:color w:val="000000"/>
                      <w:spacing w:val="6"/>
                      <w:sz w:val="24"/>
                    </w:rPr>
                    <w:t>Definitions</w:t>
                  </w:r>
                </w:p>
                <w:p w14:paraId="768BF7B1" w14:textId="77777777" w:rsidR="00523AF4" w:rsidRDefault="00EE6B67">
                  <w:pPr>
                    <w:spacing w:before="238" w:line="276" w:lineRule="exact"/>
                    <w:ind w:left="936" w:right="72" w:hanging="504"/>
                    <w:textAlignment w:val="baseline"/>
                    <w:rPr>
                      <w:rFonts w:ascii="Arial" w:eastAsia="Arial" w:hAnsi="Arial"/>
                      <w:color w:val="000000"/>
                      <w:sz w:val="24"/>
                    </w:rPr>
                  </w:pPr>
                  <w:r>
                    <w:rPr>
                      <w:rFonts w:ascii="Arial" w:eastAsia="Arial" w:hAnsi="Arial"/>
                      <w:color w:val="000000"/>
                      <w:sz w:val="24"/>
                    </w:rPr>
                    <w:t>1.1. In this Schedule, the following words shall have the following meanings and they shall supplement Joint Schedule 1 (Definitions):</w:t>
                  </w:r>
                </w:p>
                <w:p w14:paraId="72AA3057" w14:textId="77777777" w:rsidR="00523AF4" w:rsidRDefault="00EE6B67">
                  <w:pPr>
                    <w:tabs>
                      <w:tab w:val="left" w:pos="3744"/>
                    </w:tabs>
                    <w:spacing w:before="240" w:line="276" w:lineRule="exact"/>
                    <w:ind w:left="3672" w:right="288" w:hanging="2736"/>
                    <w:textAlignment w:val="baseline"/>
                    <w:rPr>
                      <w:rFonts w:ascii="Arial" w:eastAsia="Arial" w:hAnsi="Arial"/>
                      <w:b/>
                      <w:color w:val="000000"/>
                      <w:sz w:val="24"/>
                    </w:rPr>
                  </w:pPr>
                  <w:r>
                    <w:rPr>
                      <w:rFonts w:ascii="Arial" w:eastAsia="Arial" w:hAnsi="Arial"/>
                      <w:b/>
                      <w:color w:val="000000"/>
                      <w:sz w:val="24"/>
                    </w:rPr>
                    <w:t>"Buyer Property"</w:t>
                  </w:r>
                  <w:r>
                    <w:rPr>
                      <w:rFonts w:ascii="Arial" w:eastAsia="Arial" w:hAnsi="Arial"/>
                      <w:b/>
                      <w:color w:val="000000"/>
                      <w:sz w:val="24"/>
                    </w:rPr>
                    <w:tab/>
                  </w:r>
                  <w:r>
                    <w:rPr>
                      <w:rFonts w:ascii="Arial" w:eastAsia="Arial" w:hAnsi="Arial"/>
                      <w:color w:val="000000"/>
                      <w:sz w:val="24"/>
                    </w:rPr>
                    <w:t>the property, other than real property and IPR, including the Buyer System, any equipment issued or made</w:t>
                  </w:r>
                  <w:r>
                    <w:rPr>
                      <w:rFonts w:ascii="Arial" w:eastAsia="Arial" w:hAnsi="Arial"/>
                      <w:color w:val="000000"/>
                      <w:sz w:val="24"/>
                    </w:rPr>
                    <w:t xml:space="preserve"> available to the Supplier by the Buyer in connection with this Contract;</w:t>
                  </w:r>
                </w:p>
                <w:p w14:paraId="060D814E" w14:textId="77777777" w:rsidR="00523AF4" w:rsidRDefault="00EE6B67">
                  <w:pPr>
                    <w:tabs>
                      <w:tab w:val="left" w:pos="3744"/>
                    </w:tabs>
                    <w:spacing w:before="240" w:line="276" w:lineRule="exact"/>
                    <w:ind w:left="3672" w:right="432" w:hanging="2736"/>
                    <w:textAlignment w:val="baseline"/>
                    <w:rPr>
                      <w:rFonts w:ascii="Arial" w:eastAsia="Arial" w:hAnsi="Arial"/>
                      <w:b/>
                      <w:color w:val="000000"/>
                      <w:sz w:val="24"/>
                    </w:rPr>
                  </w:pPr>
                  <w:r>
                    <w:rPr>
                      <w:rFonts w:ascii="Arial" w:eastAsia="Arial" w:hAnsi="Arial"/>
                      <w:b/>
                      <w:color w:val="000000"/>
                      <w:sz w:val="24"/>
                    </w:rPr>
                    <w:t>"Buyer Software"</w:t>
                  </w:r>
                  <w:r>
                    <w:rPr>
                      <w:rFonts w:ascii="Arial" w:eastAsia="Arial" w:hAnsi="Arial"/>
                      <w:b/>
                      <w:color w:val="000000"/>
                      <w:sz w:val="24"/>
                    </w:rPr>
                    <w:tab/>
                  </w:r>
                  <w:r>
                    <w:rPr>
                      <w:rFonts w:ascii="Arial" w:eastAsia="Arial" w:hAnsi="Arial"/>
                      <w:color w:val="000000"/>
                      <w:sz w:val="24"/>
                    </w:rPr>
                    <w:t>any software which is owned by or licensed to the Buyer and which is or will be used by the Supplier for the purposes of providing the Deliverables;</w:t>
                  </w:r>
                </w:p>
                <w:p w14:paraId="4F263F03" w14:textId="77777777" w:rsidR="00523AF4" w:rsidRDefault="00EE6B67">
                  <w:pPr>
                    <w:tabs>
                      <w:tab w:val="left" w:pos="3744"/>
                    </w:tabs>
                    <w:spacing w:before="240" w:after="225" w:line="276" w:lineRule="exact"/>
                    <w:ind w:left="3672" w:right="72" w:hanging="2736"/>
                    <w:textAlignment w:val="baseline"/>
                    <w:rPr>
                      <w:rFonts w:ascii="Arial" w:eastAsia="Arial" w:hAnsi="Arial"/>
                      <w:b/>
                      <w:color w:val="000000"/>
                      <w:sz w:val="24"/>
                    </w:rPr>
                  </w:pPr>
                  <w:r>
                    <w:rPr>
                      <w:rFonts w:ascii="Arial" w:eastAsia="Arial" w:hAnsi="Arial"/>
                      <w:b/>
                      <w:color w:val="000000"/>
                      <w:sz w:val="24"/>
                    </w:rPr>
                    <w:t>"Buyer System"</w:t>
                  </w:r>
                  <w:r>
                    <w:rPr>
                      <w:rFonts w:ascii="Arial" w:eastAsia="Arial" w:hAnsi="Arial"/>
                      <w:b/>
                      <w:color w:val="000000"/>
                      <w:sz w:val="24"/>
                    </w:rPr>
                    <w:tab/>
                  </w:r>
                  <w:r>
                    <w:rPr>
                      <w:rFonts w:ascii="Arial" w:eastAsia="Arial" w:hAnsi="Arial"/>
                      <w:color w:val="000000"/>
                      <w:sz w:val="24"/>
                    </w:rPr>
                    <w:t>t</w:t>
                  </w:r>
                  <w:r>
                    <w:rPr>
                      <w:rFonts w:ascii="Arial" w:eastAsia="Arial" w:hAnsi="Arial"/>
                      <w:color w:val="000000"/>
                      <w:sz w:val="24"/>
                    </w:rPr>
                    <w:t>he Buyer's computing environment (consisting of hardware, software and/or telecommunications networks or equipment) used by the Buyer or the Supplier in connection with this Contract which is owned by or licensed to the Buyer by a third party and which int</w:t>
                  </w:r>
                  <w:r>
                    <w:rPr>
                      <w:rFonts w:ascii="Arial" w:eastAsia="Arial" w:hAnsi="Arial"/>
                      <w:color w:val="000000"/>
                      <w:sz w:val="24"/>
                    </w:rPr>
                    <w:t>erfaces with the Supplier System or which is necessary for the Buyer to receive the Deliverables;</w:t>
                  </w:r>
                </w:p>
              </w:txbxContent>
            </v:textbox>
            <w10:wrap type="square" anchorx="page" anchory="page"/>
          </v:shape>
        </w:pict>
      </w:r>
      <w:r>
        <w:pict w14:anchorId="539ED9EA">
          <v:shape id="_x0000_s1043" type="#_x0000_t202" style="position:absolute;margin-left:119.05pt;margin-top:421.15pt;width:114.45pt;height:41.7pt;z-index:-251667968;mso-wrap-distance-left:0;mso-wrap-distance-right:0;mso-position-horizontal-relative:page;mso-position-vertical-relative:page" filled="f" stroked="f">
            <v:textbox inset="0,0,0,0">
              <w:txbxContent>
                <w:p w14:paraId="4D4D12CF" w14:textId="77777777" w:rsidR="00523AF4" w:rsidRDefault="00EE6B67">
                  <w:pPr>
                    <w:spacing w:line="273" w:lineRule="exact"/>
                    <w:textAlignment w:val="baseline"/>
                    <w:rPr>
                      <w:rFonts w:ascii="Arial" w:eastAsia="Arial" w:hAnsi="Arial"/>
                      <w:b/>
                      <w:color w:val="000000"/>
                      <w:spacing w:val="-1"/>
                      <w:sz w:val="24"/>
                    </w:rPr>
                  </w:pPr>
                  <w:r>
                    <w:rPr>
                      <w:rFonts w:ascii="Arial" w:eastAsia="Arial" w:hAnsi="Arial"/>
                      <w:b/>
                      <w:color w:val="000000"/>
                      <w:spacing w:val="-1"/>
                      <w:sz w:val="24"/>
                    </w:rPr>
                    <w:t>“Commercial off the shelf Software” or “COTS Software”</w:t>
                  </w:r>
                </w:p>
              </w:txbxContent>
            </v:textbox>
            <w10:wrap type="square" anchorx="page" anchory="page"/>
          </v:shape>
        </w:pict>
      </w:r>
      <w:r>
        <w:pict w14:anchorId="101AD428">
          <v:shape id="_x0000_s1042" type="#_x0000_t202" style="position:absolute;margin-left:255.85pt;margin-top:421.15pt;width:258pt;height:335.65pt;z-index:-251666944;mso-wrap-distance-left:0;mso-wrap-distance-right:0;mso-position-horizontal-relative:page;mso-position-vertical-relative:page" filled="f" stroked="f">
            <v:textbox inset="0,0,0,0">
              <w:txbxContent>
                <w:p w14:paraId="058EB7A9" w14:textId="77777777" w:rsidR="00523AF4" w:rsidRDefault="00EE6B67">
                  <w:pPr>
                    <w:spacing w:before="4" w:line="276" w:lineRule="exact"/>
                    <w:textAlignment w:val="baseline"/>
                    <w:rPr>
                      <w:rFonts w:ascii="Arial" w:eastAsia="Arial" w:hAnsi="Arial"/>
                      <w:color w:val="000000"/>
                      <w:sz w:val="24"/>
                    </w:rPr>
                  </w:pPr>
                  <w:r>
                    <w:rPr>
                      <w:rFonts w:ascii="Arial" w:eastAsia="Arial" w:hAnsi="Arial"/>
                      <w:color w:val="000000"/>
                      <w:sz w:val="24"/>
                    </w:rPr>
                    <w:t>Non-customised software where the IPR may be owned and licensed either by the Supplier or a third</w:t>
                  </w:r>
                  <w:r>
                    <w:rPr>
                      <w:rFonts w:ascii="Arial" w:eastAsia="Arial" w:hAnsi="Arial"/>
                      <w:color w:val="000000"/>
                      <w:sz w:val="24"/>
                    </w:rPr>
                    <w:t xml:space="preserve"> party depending on the context, and which is commercially available for purchase and subject to standard licence terms</w:t>
                  </w:r>
                </w:p>
                <w:p w14:paraId="4F286FD0" w14:textId="77777777" w:rsidR="00523AF4" w:rsidRDefault="00EE6B67">
                  <w:pPr>
                    <w:spacing w:before="117" w:line="276" w:lineRule="exact"/>
                    <w:textAlignment w:val="baseline"/>
                    <w:rPr>
                      <w:rFonts w:ascii="Arial" w:eastAsia="Arial" w:hAnsi="Arial"/>
                      <w:color w:val="000000"/>
                      <w:sz w:val="24"/>
                    </w:rPr>
                  </w:pPr>
                  <w:r>
                    <w:rPr>
                      <w:rFonts w:ascii="Arial" w:eastAsia="Arial" w:hAnsi="Arial"/>
                      <w:color w:val="000000"/>
                      <w:sz w:val="24"/>
                    </w:rPr>
                    <w:t>any of the following:</w:t>
                  </w:r>
                </w:p>
                <w:p w14:paraId="5D5658DA" w14:textId="77777777" w:rsidR="00523AF4" w:rsidRDefault="00EE6B67">
                  <w:pPr>
                    <w:numPr>
                      <w:ilvl w:val="0"/>
                      <w:numId w:val="134"/>
                    </w:numPr>
                    <w:spacing w:before="120" w:line="276" w:lineRule="exact"/>
                    <w:ind w:left="360" w:hanging="360"/>
                    <w:textAlignment w:val="baseline"/>
                    <w:rPr>
                      <w:rFonts w:ascii="Arial" w:eastAsia="Arial" w:hAnsi="Arial"/>
                      <w:color w:val="000000"/>
                      <w:sz w:val="24"/>
                    </w:rPr>
                  </w:pPr>
                  <w:r>
                    <w:rPr>
                      <w:rFonts w:ascii="Arial" w:eastAsia="Arial" w:hAnsi="Arial"/>
                      <w:color w:val="000000"/>
                      <w:sz w:val="24"/>
                    </w:rPr>
                    <w:t>any error, damage or defect in the manufacturing of a Deliverable; or</w:t>
                  </w:r>
                </w:p>
                <w:p w14:paraId="549B7850" w14:textId="77777777" w:rsidR="00523AF4" w:rsidRDefault="00EE6B67">
                  <w:pPr>
                    <w:numPr>
                      <w:ilvl w:val="0"/>
                      <w:numId w:val="134"/>
                    </w:numPr>
                    <w:spacing w:before="120" w:line="276" w:lineRule="exact"/>
                    <w:ind w:left="360" w:right="432" w:hanging="360"/>
                    <w:textAlignment w:val="baseline"/>
                    <w:rPr>
                      <w:rFonts w:ascii="Arial" w:eastAsia="Arial" w:hAnsi="Arial"/>
                      <w:color w:val="000000"/>
                      <w:sz w:val="24"/>
                    </w:rPr>
                  </w:pPr>
                  <w:r>
                    <w:rPr>
                      <w:rFonts w:ascii="Arial" w:eastAsia="Arial" w:hAnsi="Arial"/>
                      <w:color w:val="000000"/>
                      <w:sz w:val="24"/>
                    </w:rPr>
                    <w:t>any error or failure of code within the Software which causes a Deliverable to malfunction or to produce unintelligible or incorrect results; or</w:t>
                  </w:r>
                </w:p>
                <w:p w14:paraId="6B637C16" w14:textId="77777777" w:rsidR="00523AF4" w:rsidRDefault="00EE6B67">
                  <w:pPr>
                    <w:numPr>
                      <w:ilvl w:val="0"/>
                      <w:numId w:val="134"/>
                    </w:numPr>
                    <w:spacing w:before="120" w:line="276" w:lineRule="exact"/>
                    <w:ind w:left="360" w:right="72" w:hanging="360"/>
                    <w:textAlignment w:val="baseline"/>
                    <w:rPr>
                      <w:rFonts w:ascii="Arial" w:eastAsia="Arial" w:hAnsi="Arial"/>
                      <w:color w:val="000000"/>
                      <w:sz w:val="24"/>
                    </w:rPr>
                  </w:pPr>
                  <w:r>
                    <w:rPr>
                      <w:rFonts w:ascii="Arial" w:eastAsia="Arial" w:hAnsi="Arial"/>
                      <w:color w:val="000000"/>
                      <w:sz w:val="24"/>
                    </w:rPr>
                    <w:t>any failure of any Deliverable to provide</w:t>
                  </w:r>
                  <w:r>
                    <w:rPr>
                      <w:rFonts w:ascii="Arial" w:eastAsia="Arial" w:hAnsi="Arial"/>
                      <w:color w:val="000000"/>
                      <w:sz w:val="24"/>
                    </w:rPr>
                    <w:t xml:space="preserve"> the performance, features and functionality specified in the requirements of the Buyer or the Documentation (including any adverse effect on response times) regardless of whether or not it prevents the relevant Deliverable from passing any Test required u</w:t>
                  </w:r>
                  <w:r>
                    <w:rPr>
                      <w:rFonts w:ascii="Arial" w:eastAsia="Arial" w:hAnsi="Arial"/>
                      <w:color w:val="000000"/>
                      <w:sz w:val="24"/>
                    </w:rPr>
                    <w:t>nder this Call Off Contract; or</w:t>
                  </w:r>
                </w:p>
                <w:p w14:paraId="629C4ED4" w14:textId="77777777" w:rsidR="00523AF4" w:rsidRDefault="00EE6B67">
                  <w:pPr>
                    <w:numPr>
                      <w:ilvl w:val="0"/>
                      <w:numId w:val="134"/>
                    </w:numPr>
                    <w:spacing w:before="120" w:after="38" w:line="276" w:lineRule="exact"/>
                    <w:ind w:left="360" w:right="216" w:hanging="360"/>
                    <w:textAlignment w:val="baseline"/>
                    <w:rPr>
                      <w:rFonts w:ascii="Arial" w:eastAsia="Arial" w:hAnsi="Arial"/>
                      <w:color w:val="000000"/>
                      <w:sz w:val="24"/>
                    </w:rPr>
                  </w:pPr>
                  <w:r>
                    <w:rPr>
                      <w:rFonts w:ascii="Arial" w:eastAsia="Arial" w:hAnsi="Arial"/>
                      <w:color w:val="000000"/>
                      <w:sz w:val="24"/>
                    </w:rPr>
                    <w:t>any failure of any Deliverable to operate in conjunction with or interface with any other</w:t>
                  </w:r>
                </w:p>
              </w:txbxContent>
            </v:textbox>
            <w10:wrap type="square" anchorx="page" anchory="page"/>
          </v:shape>
        </w:pict>
      </w:r>
      <w:r>
        <w:pict w14:anchorId="7049B674">
          <v:shape id="_x0000_s1041" type="#_x0000_t202" style="position:absolute;margin-left:119.3pt;margin-top:502.25pt;width:47.5pt;height:13.85pt;z-index:-251665920;mso-wrap-distance-left:0;mso-wrap-distance-right:0;mso-position-horizontal-relative:page;mso-position-vertical-relative:page" filled="f" stroked="f">
            <v:textbox inset="0,0,0,0">
              <w:txbxContent>
                <w:p w14:paraId="1EA4C18B" w14:textId="77777777" w:rsidR="00523AF4" w:rsidRDefault="00EE6B67">
                  <w:pPr>
                    <w:spacing w:before="2" w:line="263" w:lineRule="exact"/>
                    <w:textAlignment w:val="baseline"/>
                    <w:rPr>
                      <w:rFonts w:ascii="Arial" w:eastAsia="Arial" w:hAnsi="Arial"/>
                      <w:b/>
                      <w:color w:val="000000"/>
                      <w:spacing w:val="-14"/>
                      <w:sz w:val="24"/>
                    </w:rPr>
                  </w:pPr>
                  <w:r>
                    <w:rPr>
                      <w:rFonts w:ascii="Arial" w:eastAsia="Arial" w:hAnsi="Arial"/>
                      <w:b/>
                      <w:color w:val="000000"/>
                      <w:spacing w:val="-14"/>
                      <w:sz w:val="24"/>
                    </w:rPr>
                    <w:t>"Defect"</w:t>
                  </w:r>
                </w:p>
              </w:txbxContent>
            </v:textbox>
            <w10:wrap type="square" anchorx="page" anchory="page"/>
          </v:shape>
        </w:pict>
      </w:r>
      <w:r>
        <w:pict w14:anchorId="56E97B9F">
          <v:shape id="_x0000_s1040" type="#_x0000_t202" style="position:absolute;margin-left:71.65pt;margin-top:756.8pt;width:452.4pt;height:37.2pt;z-index:-251664896;mso-wrap-distance-left:0;mso-wrap-distance-right:0;mso-position-horizontal-relative:page;mso-position-vertical-relative:page" filled="f" stroked="f">
            <v:textbox inset="0,0,0,0">
              <w:txbxContent>
                <w:p w14:paraId="22C3E4CD"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502D56BA" w14:textId="77777777" w:rsidR="00523AF4" w:rsidRDefault="00EE6B67">
                  <w:pPr>
                    <w:tabs>
                      <w:tab w:val="right" w:pos="9072"/>
                    </w:tabs>
                    <w:spacing w:before="9" w:after="2"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119 </w:t>
                  </w:r>
                  <w:r>
                    <w:rPr>
                      <w:rFonts w:ascii="Calibri" w:eastAsia="Calibri" w:hAnsi="Calibri"/>
                      <w:color w:val="000000"/>
                    </w:rPr>
                    <w:br/>
                  </w:r>
                  <w:r>
                    <w:rPr>
                      <w:rFonts w:ascii="Arial" w:eastAsia="Arial" w:hAnsi="Arial"/>
                      <w:color w:val="000000"/>
                      <w:sz w:val="20"/>
                    </w:rPr>
                    <w:t>Model Version: v3.8</w:t>
                  </w:r>
                </w:p>
              </w:txbxContent>
            </v:textbox>
            <w10:wrap type="square" anchorx="page" anchory="page"/>
          </v:shape>
        </w:pict>
      </w:r>
    </w:p>
    <w:p w14:paraId="1D5EDD27" w14:textId="77777777" w:rsidR="00523AF4" w:rsidRDefault="00523AF4">
      <w:pPr>
        <w:sectPr w:rsidR="00523AF4">
          <w:pgSz w:w="11904" w:h="16838"/>
          <w:pgMar w:top="700" w:right="1423" w:bottom="324" w:left="1390" w:header="720" w:footer="720" w:gutter="0"/>
          <w:cols w:space="720"/>
        </w:sectPr>
      </w:pPr>
    </w:p>
    <w:p w14:paraId="5B56E7E6"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300B4E61" w14:textId="77777777" w:rsidR="00523AF4" w:rsidRDefault="00EE6B67">
      <w:pPr>
        <w:spacing w:before="265" w:after="237" w:line="276" w:lineRule="exact"/>
        <w:ind w:left="4032" w:right="288"/>
        <w:textAlignment w:val="baseline"/>
        <w:rPr>
          <w:rFonts w:ascii="Arial" w:eastAsia="Arial" w:hAnsi="Arial"/>
          <w:color w:val="000000"/>
          <w:sz w:val="24"/>
        </w:rPr>
      </w:pPr>
      <w:r>
        <w:rPr>
          <w:rFonts w:ascii="Arial" w:eastAsia="Arial" w:hAnsi="Arial"/>
          <w:color w:val="000000"/>
          <w:sz w:val="24"/>
        </w:rPr>
        <w:t>Deliverable in order to provide the performance, features and functionality specified in the requirements of the Buyer or the Documentation (including any adverse effect on response times) regardless of whether or not it prevents the relevant Deliverable f</w:t>
      </w:r>
      <w:r>
        <w:rPr>
          <w:rFonts w:ascii="Arial" w:eastAsia="Arial" w:hAnsi="Arial"/>
          <w:color w:val="000000"/>
          <w:sz w:val="24"/>
        </w:rPr>
        <w:t>rom passing any Test required under this Contract;</w:t>
      </w:r>
    </w:p>
    <w:tbl>
      <w:tblPr>
        <w:tblW w:w="0" w:type="auto"/>
        <w:tblLayout w:type="fixed"/>
        <w:tblCellMar>
          <w:left w:w="0" w:type="dxa"/>
          <w:right w:w="0" w:type="dxa"/>
        </w:tblCellMar>
        <w:tblLook w:val="0000" w:firstRow="0" w:lastRow="0" w:firstColumn="0" w:lastColumn="0" w:noHBand="0" w:noVBand="0"/>
      </w:tblPr>
      <w:tblGrid>
        <w:gridCol w:w="3098"/>
        <w:gridCol w:w="5950"/>
      </w:tblGrid>
      <w:tr w:rsidR="00523AF4" w14:paraId="285E823D" w14:textId="77777777">
        <w:tblPrEx>
          <w:tblCellMar>
            <w:top w:w="0" w:type="dxa"/>
            <w:bottom w:w="0" w:type="dxa"/>
          </w:tblCellMar>
        </w:tblPrEx>
        <w:trPr>
          <w:trHeight w:hRule="exact" w:val="1408"/>
        </w:trPr>
        <w:tc>
          <w:tcPr>
            <w:tcW w:w="3098" w:type="dxa"/>
            <w:tcBorders>
              <w:top w:val="none" w:sz="0" w:space="0" w:color="000000"/>
              <w:left w:val="none" w:sz="0" w:space="0" w:color="000000"/>
              <w:bottom w:val="none" w:sz="0" w:space="0" w:color="000000"/>
              <w:right w:val="none" w:sz="0" w:space="0" w:color="000000"/>
            </w:tcBorders>
          </w:tcPr>
          <w:p w14:paraId="3CCAA153" w14:textId="77777777" w:rsidR="00523AF4" w:rsidRDefault="00EE6B67">
            <w:pPr>
              <w:spacing w:after="839" w:line="277" w:lineRule="exact"/>
              <w:ind w:left="360"/>
              <w:jc w:val="center"/>
              <w:textAlignment w:val="baseline"/>
              <w:rPr>
                <w:rFonts w:ascii="Arial" w:eastAsia="Arial" w:hAnsi="Arial"/>
                <w:b/>
                <w:color w:val="000000"/>
                <w:sz w:val="24"/>
              </w:rPr>
            </w:pPr>
            <w:r>
              <w:rPr>
                <w:rFonts w:ascii="Arial" w:eastAsia="Arial" w:hAnsi="Arial"/>
                <w:b/>
                <w:color w:val="000000"/>
                <w:sz w:val="24"/>
              </w:rPr>
              <w:t xml:space="preserve">"Emergency </w:t>
            </w:r>
            <w:r>
              <w:rPr>
                <w:rFonts w:ascii="Arial" w:eastAsia="Arial" w:hAnsi="Arial"/>
                <w:b/>
                <w:color w:val="000000"/>
                <w:sz w:val="24"/>
              </w:rPr>
              <w:br/>
              <w:t>Maintenance"</w:t>
            </w:r>
          </w:p>
        </w:tc>
        <w:tc>
          <w:tcPr>
            <w:tcW w:w="5950" w:type="dxa"/>
            <w:tcBorders>
              <w:top w:val="none" w:sz="0" w:space="0" w:color="000000"/>
              <w:left w:val="none" w:sz="0" w:space="0" w:color="000000"/>
              <w:bottom w:val="none" w:sz="0" w:space="0" w:color="000000"/>
              <w:right w:val="none" w:sz="0" w:space="0" w:color="000000"/>
            </w:tcBorders>
          </w:tcPr>
          <w:p w14:paraId="449BCEEF" w14:textId="77777777" w:rsidR="00523AF4" w:rsidRDefault="00EE6B67">
            <w:pPr>
              <w:spacing w:after="10" w:line="276" w:lineRule="exact"/>
              <w:ind w:left="576" w:right="216"/>
              <w:textAlignment w:val="baseline"/>
              <w:rPr>
                <w:rFonts w:ascii="Arial" w:eastAsia="Arial" w:hAnsi="Arial"/>
                <w:color w:val="000000"/>
                <w:spacing w:val="-2"/>
                <w:sz w:val="24"/>
              </w:rPr>
            </w:pPr>
            <w:r>
              <w:rPr>
                <w:rFonts w:ascii="Arial" w:eastAsia="Arial" w:hAnsi="Arial"/>
                <w:color w:val="000000"/>
                <w:spacing w:val="-2"/>
                <w:sz w:val="24"/>
              </w:rPr>
              <w:t>ad hoc and unplanned maintenance provided by the Supplier where either Party reasonably suspects that the ICT Environment or the Services, or any part of the ICT Environment or the Services, has or may have developed a fault;</w:t>
            </w:r>
          </w:p>
        </w:tc>
      </w:tr>
    </w:tbl>
    <w:p w14:paraId="4CB728B7" w14:textId="77777777" w:rsidR="00523AF4" w:rsidRDefault="00523AF4">
      <w:pPr>
        <w:spacing w:after="196" w:line="20" w:lineRule="exact"/>
      </w:pPr>
    </w:p>
    <w:p w14:paraId="29A1C40E" w14:textId="77777777" w:rsidR="00523AF4" w:rsidRDefault="00EE6B67">
      <w:pPr>
        <w:tabs>
          <w:tab w:val="left" w:pos="3672"/>
        </w:tabs>
        <w:spacing w:line="275" w:lineRule="exact"/>
        <w:ind w:left="936"/>
        <w:textAlignment w:val="baseline"/>
        <w:rPr>
          <w:rFonts w:ascii="Arial" w:eastAsia="Arial" w:hAnsi="Arial"/>
          <w:b/>
          <w:color w:val="000000"/>
          <w:sz w:val="24"/>
        </w:rPr>
      </w:pPr>
      <w:r>
        <w:rPr>
          <w:rFonts w:ascii="Arial" w:eastAsia="Arial" w:hAnsi="Arial"/>
          <w:b/>
          <w:color w:val="000000"/>
          <w:sz w:val="24"/>
        </w:rPr>
        <w:t>"ICT Environment"</w:t>
      </w:r>
      <w:r>
        <w:rPr>
          <w:rFonts w:ascii="Arial" w:eastAsia="Arial" w:hAnsi="Arial"/>
          <w:b/>
          <w:color w:val="000000"/>
          <w:sz w:val="24"/>
        </w:rPr>
        <w:tab/>
      </w:r>
      <w:r>
        <w:rPr>
          <w:rFonts w:ascii="Arial" w:eastAsia="Arial" w:hAnsi="Arial"/>
          <w:color w:val="000000"/>
          <w:sz w:val="24"/>
        </w:rPr>
        <w:t xml:space="preserve">the Buyer </w:t>
      </w:r>
      <w:r>
        <w:rPr>
          <w:rFonts w:ascii="Arial" w:eastAsia="Arial" w:hAnsi="Arial"/>
          <w:color w:val="000000"/>
          <w:sz w:val="24"/>
        </w:rPr>
        <w:t>System and the Supplier System;</w:t>
      </w:r>
    </w:p>
    <w:p w14:paraId="3DEB232E" w14:textId="77777777" w:rsidR="00523AF4" w:rsidRDefault="00EE6B67">
      <w:pPr>
        <w:spacing w:before="234" w:line="277" w:lineRule="exact"/>
        <w:ind w:left="3672" w:right="144" w:hanging="2736"/>
        <w:textAlignment w:val="baseline"/>
        <w:rPr>
          <w:rFonts w:ascii="Arial" w:eastAsia="Arial" w:hAnsi="Arial"/>
          <w:b/>
          <w:color w:val="000000"/>
          <w:spacing w:val="-1"/>
          <w:sz w:val="24"/>
        </w:rPr>
      </w:pPr>
      <w:r>
        <w:rPr>
          <w:rFonts w:ascii="Arial" w:eastAsia="Arial" w:hAnsi="Arial"/>
          <w:b/>
          <w:color w:val="000000"/>
          <w:spacing w:val="-1"/>
          <w:sz w:val="24"/>
        </w:rPr>
        <w:t xml:space="preserve">"Licensed Software" </w:t>
      </w:r>
      <w:r>
        <w:rPr>
          <w:rFonts w:ascii="Arial" w:eastAsia="Arial" w:hAnsi="Arial"/>
          <w:color w:val="000000"/>
          <w:spacing w:val="-1"/>
          <w:sz w:val="24"/>
        </w:rPr>
        <w:t>all and any Software licensed by or through the Supplier, its Sub-Contractors or any third party to the Buyer for the purposes of or pursuant to this Call Off Contract, including any COTS Software;</w:t>
      </w:r>
    </w:p>
    <w:p w14:paraId="00B16A3D" w14:textId="77777777" w:rsidR="00523AF4" w:rsidRDefault="00EE6B67">
      <w:pPr>
        <w:tabs>
          <w:tab w:val="left" w:pos="3672"/>
        </w:tabs>
        <w:spacing w:before="233" w:line="280" w:lineRule="exact"/>
        <w:ind w:left="936"/>
        <w:textAlignment w:val="baseline"/>
        <w:rPr>
          <w:rFonts w:ascii="Arial" w:eastAsia="Arial" w:hAnsi="Arial"/>
          <w:b/>
          <w:color w:val="000000"/>
          <w:sz w:val="24"/>
        </w:rPr>
      </w:pPr>
      <w:r>
        <w:rPr>
          <w:rFonts w:ascii="Arial" w:eastAsia="Arial" w:hAnsi="Arial"/>
          <w:b/>
          <w:color w:val="000000"/>
          <w:sz w:val="24"/>
        </w:rPr>
        <w:t>"Maint</w:t>
      </w:r>
      <w:r>
        <w:rPr>
          <w:rFonts w:ascii="Arial" w:eastAsia="Arial" w:hAnsi="Arial"/>
          <w:b/>
          <w:color w:val="000000"/>
          <w:sz w:val="24"/>
        </w:rPr>
        <w:t>enance</w:t>
      </w:r>
      <w:r>
        <w:rPr>
          <w:rFonts w:ascii="Arial" w:eastAsia="Arial" w:hAnsi="Arial"/>
          <w:b/>
          <w:color w:val="000000"/>
          <w:sz w:val="24"/>
        </w:rPr>
        <w:tab/>
      </w:r>
      <w:r>
        <w:rPr>
          <w:rFonts w:ascii="Arial" w:eastAsia="Arial" w:hAnsi="Arial"/>
          <w:color w:val="000000"/>
          <w:sz w:val="24"/>
        </w:rPr>
        <w:t>has the meaning given to it in paragraph 8 of this</w:t>
      </w:r>
    </w:p>
    <w:p w14:paraId="3145676D" w14:textId="77777777" w:rsidR="00523AF4" w:rsidRDefault="00EE6B67">
      <w:pPr>
        <w:tabs>
          <w:tab w:val="left" w:pos="3672"/>
        </w:tabs>
        <w:spacing w:line="271" w:lineRule="exact"/>
        <w:ind w:left="936"/>
        <w:textAlignment w:val="baseline"/>
        <w:rPr>
          <w:rFonts w:ascii="Arial" w:eastAsia="Arial" w:hAnsi="Arial"/>
          <w:b/>
          <w:color w:val="000000"/>
          <w:sz w:val="24"/>
        </w:rPr>
      </w:pPr>
      <w:r>
        <w:rPr>
          <w:rFonts w:ascii="Arial" w:eastAsia="Arial" w:hAnsi="Arial"/>
          <w:b/>
          <w:color w:val="000000"/>
          <w:sz w:val="24"/>
        </w:rPr>
        <w:t>Schedule"</w:t>
      </w:r>
      <w:r>
        <w:rPr>
          <w:rFonts w:ascii="Arial" w:eastAsia="Arial" w:hAnsi="Arial"/>
          <w:b/>
          <w:color w:val="000000"/>
          <w:sz w:val="24"/>
        </w:rPr>
        <w:tab/>
      </w:r>
      <w:r>
        <w:rPr>
          <w:rFonts w:ascii="Arial" w:eastAsia="Arial" w:hAnsi="Arial"/>
          <w:color w:val="000000"/>
          <w:sz w:val="24"/>
        </w:rPr>
        <w:t>Schedule;</w:t>
      </w:r>
    </w:p>
    <w:p w14:paraId="4E9D7C17" w14:textId="77777777" w:rsidR="00523AF4" w:rsidRDefault="00EE6B67">
      <w:pPr>
        <w:spacing w:before="248" w:line="276" w:lineRule="exact"/>
        <w:ind w:left="3672" w:right="144" w:hanging="2736"/>
        <w:textAlignment w:val="baseline"/>
        <w:rPr>
          <w:rFonts w:ascii="Arial" w:eastAsia="Arial" w:hAnsi="Arial"/>
          <w:b/>
          <w:color w:val="000000"/>
          <w:sz w:val="24"/>
        </w:rPr>
      </w:pPr>
      <w:r>
        <w:rPr>
          <w:rFonts w:ascii="Arial" w:eastAsia="Arial" w:hAnsi="Arial"/>
          <w:b/>
          <w:color w:val="000000"/>
          <w:sz w:val="24"/>
        </w:rPr>
        <w:t xml:space="preserve">"Malicious Software" </w:t>
      </w:r>
      <w:r>
        <w:rPr>
          <w:rFonts w:ascii="Arial" w:eastAsia="Arial" w:hAnsi="Arial"/>
          <w:color w:val="000000"/>
          <w:sz w:val="24"/>
        </w:rPr>
        <w:t>any software program or code intended to destroy, interfere with, corrupt, or cause undesired effects on program files, data or other information, executable code or application software macros, whether or not its operation is immediate or delayed, and whe</w:t>
      </w:r>
      <w:r>
        <w:rPr>
          <w:rFonts w:ascii="Arial" w:eastAsia="Arial" w:hAnsi="Arial"/>
          <w:color w:val="000000"/>
          <w:sz w:val="24"/>
        </w:rPr>
        <w:t>ther the malicious software is introduced wilfully, negligently or without knowledge of its existence;</w:t>
      </w:r>
    </w:p>
    <w:p w14:paraId="0AAE6C3E" w14:textId="77777777" w:rsidR="00523AF4" w:rsidRDefault="00EE6B67">
      <w:pPr>
        <w:tabs>
          <w:tab w:val="left" w:pos="3672"/>
        </w:tabs>
        <w:spacing w:before="243" w:after="226" w:line="276" w:lineRule="exact"/>
        <w:ind w:left="3672" w:right="216" w:hanging="2736"/>
        <w:textAlignment w:val="baseline"/>
        <w:rPr>
          <w:rFonts w:ascii="Arial" w:eastAsia="Arial" w:hAnsi="Arial"/>
          <w:b/>
          <w:color w:val="000000"/>
          <w:sz w:val="24"/>
        </w:rPr>
      </w:pPr>
      <w:r>
        <w:rPr>
          <w:rFonts w:ascii="Arial" w:eastAsia="Arial" w:hAnsi="Arial"/>
          <w:b/>
          <w:color w:val="000000"/>
          <w:sz w:val="24"/>
        </w:rPr>
        <w:t>"New Release"</w:t>
      </w:r>
      <w:r>
        <w:rPr>
          <w:rFonts w:ascii="Arial" w:eastAsia="Arial" w:hAnsi="Arial"/>
          <w:b/>
          <w:color w:val="000000"/>
          <w:sz w:val="24"/>
        </w:rPr>
        <w:tab/>
      </w:r>
      <w:r>
        <w:rPr>
          <w:rFonts w:ascii="Arial" w:eastAsia="Arial" w:hAnsi="Arial"/>
          <w:color w:val="000000"/>
          <w:sz w:val="24"/>
        </w:rPr>
        <w:t>an item produced primarily to extend, alter or improve the Software and/or any Deliverable by providing additional functionality or perform</w:t>
      </w:r>
      <w:r>
        <w:rPr>
          <w:rFonts w:ascii="Arial" w:eastAsia="Arial" w:hAnsi="Arial"/>
          <w:color w:val="000000"/>
          <w:sz w:val="24"/>
        </w:rPr>
        <w:t>ance enhancement (whether or not defects in the Software and/or Deliverable are also corrected) while still retaining the original designated purpose of that item;</w:t>
      </w:r>
    </w:p>
    <w:tbl>
      <w:tblPr>
        <w:tblW w:w="0" w:type="auto"/>
        <w:tblLayout w:type="fixed"/>
        <w:tblCellMar>
          <w:left w:w="0" w:type="dxa"/>
          <w:right w:w="0" w:type="dxa"/>
        </w:tblCellMar>
        <w:tblLook w:val="0000" w:firstRow="0" w:lastRow="0" w:firstColumn="0" w:lastColumn="0" w:noHBand="0" w:noVBand="0"/>
      </w:tblPr>
      <w:tblGrid>
        <w:gridCol w:w="3120"/>
        <w:gridCol w:w="5928"/>
      </w:tblGrid>
      <w:tr w:rsidR="00523AF4" w14:paraId="7C1DA0F9" w14:textId="77777777">
        <w:tblPrEx>
          <w:tblCellMar>
            <w:top w:w="0" w:type="dxa"/>
            <w:bottom w:w="0" w:type="dxa"/>
          </w:tblCellMar>
        </w:tblPrEx>
        <w:trPr>
          <w:trHeight w:hRule="exact" w:val="1964"/>
        </w:trPr>
        <w:tc>
          <w:tcPr>
            <w:tcW w:w="3120" w:type="dxa"/>
            <w:tcBorders>
              <w:top w:val="none" w:sz="0" w:space="0" w:color="000000"/>
              <w:left w:val="none" w:sz="0" w:space="0" w:color="000000"/>
              <w:bottom w:val="none" w:sz="0" w:space="0" w:color="000000"/>
              <w:right w:val="none" w:sz="0" w:space="0" w:color="000000"/>
            </w:tcBorders>
          </w:tcPr>
          <w:p w14:paraId="607B3547" w14:textId="77777777" w:rsidR="00523AF4" w:rsidRDefault="00EE6B67">
            <w:pPr>
              <w:spacing w:line="280" w:lineRule="exact"/>
              <w:ind w:left="936"/>
              <w:textAlignment w:val="baseline"/>
              <w:rPr>
                <w:rFonts w:ascii="Arial" w:eastAsia="Arial" w:hAnsi="Arial"/>
                <w:b/>
                <w:color w:val="000000"/>
                <w:sz w:val="24"/>
              </w:rPr>
            </w:pPr>
            <w:r>
              <w:rPr>
                <w:rFonts w:ascii="Arial" w:eastAsia="Arial" w:hAnsi="Arial"/>
                <w:b/>
                <w:color w:val="000000"/>
                <w:sz w:val="24"/>
              </w:rPr>
              <w:t>"Open Source</w:t>
            </w:r>
          </w:p>
          <w:p w14:paraId="71B7CBD1" w14:textId="77777777" w:rsidR="00523AF4" w:rsidRDefault="00EE6B67">
            <w:pPr>
              <w:spacing w:before="4" w:after="1391" w:line="280" w:lineRule="exact"/>
              <w:ind w:left="936"/>
              <w:textAlignment w:val="baseline"/>
              <w:rPr>
                <w:rFonts w:ascii="Arial" w:eastAsia="Arial" w:hAnsi="Arial"/>
                <w:b/>
                <w:color w:val="000000"/>
                <w:sz w:val="24"/>
              </w:rPr>
            </w:pPr>
            <w:r>
              <w:rPr>
                <w:rFonts w:ascii="Arial" w:eastAsia="Arial" w:hAnsi="Arial"/>
                <w:b/>
                <w:color w:val="000000"/>
                <w:sz w:val="24"/>
              </w:rPr>
              <w:t>Software"</w:t>
            </w:r>
          </w:p>
        </w:tc>
        <w:tc>
          <w:tcPr>
            <w:tcW w:w="5928" w:type="dxa"/>
            <w:tcBorders>
              <w:top w:val="none" w:sz="0" w:space="0" w:color="000000"/>
              <w:left w:val="none" w:sz="0" w:space="0" w:color="000000"/>
              <w:bottom w:val="none" w:sz="0" w:space="0" w:color="000000"/>
              <w:right w:val="none" w:sz="0" w:space="0" w:color="000000"/>
            </w:tcBorders>
          </w:tcPr>
          <w:p w14:paraId="331307C3" w14:textId="77777777" w:rsidR="00523AF4" w:rsidRDefault="00EE6B67">
            <w:pPr>
              <w:spacing w:after="16" w:line="276" w:lineRule="exact"/>
              <w:ind w:left="576" w:right="144"/>
              <w:textAlignment w:val="baseline"/>
              <w:rPr>
                <w:rFonts w:ascii="Arial" w:eastAsia="Arial" w:hAnsi="Arial"/>
                <w:color w:val="000000"/>
                <w:spacing w:val="-2"/>
                <w:sz w:val="24"/>
              </w:rPr>
            </w:pPr>
            <w:r>
              <w:rPr>
                <w:rFonts w:ascii="Arial" w:eastAsia="Arial" w:hAnsi="Arial"/>
                <w:color w:val="000000"/>
                <w:spacing w:val="-2"/>
                <w:sz w:val="24"/>
              </w:rPr>
              <w:t xml:space="preserve">computer software that has its source code made available subject to </w:t>
            </w:r>
            <w:r>
              <w:rPr>
                <w:rFonts w:ascii="Arial" w:eastAsia="Arial" w:hAnsi="Arial"/>
                <w:color w:val="000000"/>
                <w:spacing w:val="-2"/>
                <w:sz w:val="24"/>
              </w:rPr>
              <w:t>an open-source licence under which the owner of the copyright and other IPR in such software provides the rights to use, study, change and distribute the software to any and all persons and for any and all purposes free of charge;</w:t>
            </w:r>
          </w:p>
        </w:tc>
      </w:tr>
    </w:tbl>
    <w:p w14:paraId="17B56832" w14:textId="77777777" w:rsidR="00523AF4" w:rsidRDefault="00523AF4">
      <w:pPr>
        <w:spacing w:after="376" w:line="20" w:lineRule="exact"/>
      </w:pPr>
    </w:p>
    <w:p w14:paraId="256B03D5"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157EC8AA"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120 </w:t>
      </w:r>
      <w:r>
        <w:rPr>
          <w:rFonts w:ascii="Calibri" w:eastAsia="Calibri" w:hAnsi="Calibri"/>
          <w:color w:val="000000"/>
        </w:rPr>
        <w:br/>
      </w:r>
      <w:r>
        <w:rPr>
          <w:rFonts w:ascii="Arial" w:eastAsia="Arial" w:hAnsi="Arial"/>
          <w:color w:val="000000"/>
          <w:sz w:val="20"/>
        </w:rPr>
        <w:t>Model Version: v3.8</w:t>
      </w:r>
    </w:p>
    <w:p w14:paraId="3BE4E3C5" w14:textId="77777777" w:rsidR="00523AF4" w:rsidRDefault="00523AF4">
      <w:pPr>
        <w:sectPr w:rsidR="00523AF4">
          <w:pgSz w:w="11904" w:h="16838"/>
          <w:pgMar w:top="700" w:right="1423" w:bottom="562" w:left="1433" w:header="720" w:footer="720" w:gutter="0"/>
          <w:cols w:space="720"/>
        </w:sectPr>
      </w:pPr>
    </w:p>
    <w:p w14:paraId="5702D761" w14:textId="77777777" w:rsidR="00523AF4" w:rsidRDefault="00EE6B67">
      <w:pPr>
        <w:textAlignment w:val="baseline"/>
        <w:rPr>
          <w:rFonts w:eastAsia="Times New Roman"/>
          <w:color w:val="000000"/>
          <w:sz w:val="24"/>
        </w:rPr>
      </w:pPr>
      <w:r>
        <w:pict w14:anchorId="563869C9">
          <v:shape id="_x0000_s1039" type="#_x0000_t202" style="position:absolute;margin-left:71.65pt;margin-top:35pt;width:332.85pt;height:43.2pt;z-index:-251663872;mso-wrap-distance-left:0;mso-wrap-distance-right:0;mso-position-horizontal-relative:page;mso-position-vertical-relative:page" filled="f" stroked="f">
            <v:textbox inset="0,0,0,0">
              <w:txbxContent>
                <w:p w14:paraId="1A7CE86E" w14:textId="77777777" w:rsidR="00523AF4" w:rsidRDefault="00EE6B67">
                  <w:pPr>
                    <w:spacing w:before="18" w:after="377" w:line="230" w:lineRule="exact"/>
                    <w:jc w:val="both"/>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color w:val="000000"/>
                      <w:sz w:val="20"/>
                    </w:rPr>
                    <w:t>Crown Copyright 2018</w:t>
                  </w:r>
                </w:p>
              </w:txbxContent>
            </v:textbox>
            <w10:wrap type="square" anchorx="page" anchory="page"/>
          </v:shape>
        </w:pict>
      </w:r>
      <w:r>
        <w:pict w14:anchorId="4D3F3ADB">
          <v:shape id="_x0000_s1038" type="#_x0000_t202" style="position:absolute;margin-left:119.3pt;margin-top:78.2pt;width:78.45pt;height:27.7pt;z-index:-251662848;mso-wrap-distance-left:0;mso-wrap-distance-right:0;mso-position-horizontal-relative:page;mso-position-vertical-relative:page" filled="f" stroked="f">
            <v:textbox inset="0,0,0,0">
              <w:txbxContent>
                <w:p w14:paraId="68E2E921" w14:textId="77777777" w:rsidR="00523AF4" w:rsidRDefault="00EE6B67">
                  <w:pPr>
                    <w:spacing w:line="276" w:lineRule="exact"/>
                    <w:textAlignment w:val="baseline"/>
                    <w:rPr>
                      <w:rFonts w:ascii="Arial" w:eastAsia="Arial" w:hAnsi="Arial"/>
                      <w:b/>
                      <w:color w:val="000000"/>
                      <w:spacing w:val="-2"/>
                      <w:sz w:val="24"/>
                    </w:rPr>
                  </w:pPr>
                  <w:r>
                    <w:rPr>
                      <w:rFonts w:ascii="Arial" w:eastAsia="Arial" w:hAnsi="Arial"/>
                      <w:b/>
                      <w:color w:val="000000"/>
                      <w:spacing w:val="-2"/>
                      <w:sz w:val="24"/>
                    </w:rPr>
                    <w:t>"Operating Environment"</w:t>
                  </w:r>
                </w:p>
              </w:txbxContent>
            </v:textbox>
            <w10:wrap type="square" anchorx="page" anchory="page"/>
          </v:shape>
        </w:pict>
      </w:r>
      <w:r>
        <w:pict w14:anchorId="0DC1C08C">
          <v:shape id="_x0000_s1037" type="#_x0000_t202" style="position:absolute;margin-left:254.9pt;margin-top:78.2pt;width:263pt;height:276.45pt;z-index:-251661824;mso-wrap-distance-left:0;mso-wrap-distance-right:0;mso-position-horizontal-relative:page;mso-position-vertical-relative:page" filled="f" stroked="f">
            <v:textbox inset="0,0,0,0">
              <w:txbxContent>
                <w:p w14:paraId="4D633622" w14:textId="77777777" w:rsidR="00523AF4" w:rsidRDefault="00EE6B67">
                  <w:pPr>
                    <w:spacing w:line="276" w:lineRule="exact"/>
                    <w:ind w:right="288"/>
                    <w:textAlignment w:val="baseline"/>
                    <w:rPr>
                      <w:rFonts w:ascii="Arial" w:eastAsia="Arial" w:hAnsi="Arial"/>
                      <w:color w:val="000000"/>
                      <w:sz w:val="24"/>
                    </w:rPr>
                  </w:pPr>
                  <w:r>
                    <w:rPr>
                      <w:rFonts w:ascii="Arial" w:eastAsia="Arial" w:hAnsi="Arial"/>
                      <w:color w:val="000000"/>
                      <w:sz w:val="24"/>
                    </w:rPr>
                    <w:t>means the Buyer System and any premises (including th</w:t>
                  </w:r>
                  <w:r>
                    <w:rPr>
                      <w:rFonts w:ascii="Arial" w:eastAsia="Arial" w:hAnsi="Arial"/>
                      <w:color w:val="000000"/>
                      <w:sz w:val="24"/>
                    </w:rPr>
                    <w:t>e Buyer Premises, the Supplier’s premises or third party premises) from, to or at which:</w:t>
                  </w:r>
                </w:p>
                <w:p w14:paraId="72209954" w14:textId="77777777" w:rsidR="00523AF4" w:rsidRDefault="00EE6B67">
                  <w:pPr>
                    <w:numPr>
                      <w:ilvl w:val="0"/>
                      <w:numId w:val="135"/>
                    </w:numPr>
                    <w:spacing w:before="118" w:line="277" w:lineRule="exact"/>
                    <w:ind w:left="360" w:right="288" w:hanging="360"/>
                    <w:textAlignment w:val="baseline"/>
                    <w:rPr>
                      <w:rFonts w:ascii="Arial" w:eastAsia="Arial" w:hAnsi="Arial"/>
                      <w:color w:val="000000"/>
                      <w:spacing w:val="-2"/>
                      <w:sz w:val="24"/>
                    </w:rPr>
                  </w:pPr>
                  <w:r>
                    <w:rPr>
                      <w:rFonts w:ascii="Arial" w:eastAsia="Arial" w:hAnsi="Arial"/>
                      <w:color w:val="000000"/>
                      <w:spacing w:val="-2"/>
                      <w:sz w:val="24"/>
                    </w:rPr>
                    <w:t>the Deliverables are (or are to be) provided; or</w:t>
                  </w:r>
                </w:p>
                <w:p w14:paraId="67A729B1" w14:textId="77777777" w:rsidR="00523AF4" w:rsidRDefault="00EE6B67">
                  <w:pPr>
                    <w:numPr>
                      <w:ilvl w:val="0"/>
                      <w:numId w:val="135"/>
                    </w:numPr>
                    <w:spacing w:before="120" w:line="277" w:lineRule="exact"/>
                    <w:ind w:left="360" w:hanging="360"/>
                    <w:textAlignment w:val="baseline"/>
                    <w:rPr>
                      <w:rFonts w:ascii="Arial" w:eastAsia="Arial" w:hAnsi="Arial"/>
                      <w:color w:val="000000"/>
                      <w:sz w:val="24"/>
                    </w:rPr>
                  </w:pPr>
                  <w:r>
                    <w:rPr>
                      <w:rFonts w:ascii="Arial" w:eastAsia="Arial" w:hAnsi="Arial"/>
                      <w:color w:val="000000"/>
                      <w:sz w:val="24"/>
                    </w:rPr>
                    <w:t>the Supplier manages, organises or otherwise directs the provision or the use of the Deliverables; or</w:t>
                  </w:r>
                </w:p>
                <w:p w14:paraId="12F76703" w14:textId="77777777" w:rsidR="00523AF4" w:rsidRDefault="00EE6B67">
                  <w:pPr>
                    <w:numPr>
                      <w:ilvl w:val="0"/>
                      <w:numId w:val="135"/>
                    </w:numPr>
                    <w:spacing w:before="118" w:line="277" w:lineRule="exact"/>
                    <w:ind w:left="360" w:right="576" w:hanging="360"/>
                    <w:textAlignment w:val="baseline"/>
                    <w:rPr>
                      <w:rFonts w:ascii="Arial" w:eastAsia="Arial" w:hAnsi="Arial"/>
                      <w:color w:val="000000"/>
                      <w:sz w:val="24"/>
                    </w:rPr>
                  </w:pPr>
                  <w:r>
                    <w:rPr>
                      <w:rFonts w:ascii="Arial" w:eastAsia="Arial" w:hAnsi="Arial"/>
                      <w:color w:val="000000"/>
                      <w:sz w:val="24"/>
                    </w:rPr>
                    <w:t>where any part of the Supplier System is situated;</w:t>
                  </w:r>
                </w:p>
                <w:p w14:paraId="38378D4C" w14:textId="77777777" w:rsidR="00523AF4" w:rsidRDefault="00EE6B67">
                  <w:pPr>
                    <w:spacing w:before="234" w:after="225" w:line="277" w:lineRule="exact"/>
                    <w:ind w:right="288"/>
                    <w:textAlignment w:val="baseline"/>
                    <w:rPr>
                      <w:rFonts w:ascii="Arial" w:eastAsia="Arial" w:hAnsi="Arial"/>
                      <w:color w:val="000000"/>
                      <w:spacing w:val="-3"/>
                      <w:sz w:val="24"/>
                    </w:rPr>
                  </w:pPr>
                  <w:r>
                    <w:rPr>
                      <w:rFonts w:ascii="Arial" w:eastAsia="Arial" w:hAnsi="Arial"/>
                      <w:color w:val="000000"/>
                      <w:spacing w:val="-3"/>
                      <w:sz w:val="24"/>
                    </w:rPr>
                    <w:t>has the meaning given to it in paragraph Once the Maintenance Schedule has been Approved, the Supplier shall only undertake such planned maintenance (which shall be known as "</w:t>
                  </w:r>
                  <w:r>
                    <w:rPr>
                      <w:rFonts w:ascii="Arial" w:eastAsia="Arial" w:hAnsi="Arial"/>
                      <w:b/>
                      <w:color w:val="000000"/>
                      <w:spacing w:val="-3"/>
                      <w:sz w:val="24"/>
                    </w:rPr>
                    <w:t>Permitted Maintenance</w:t>
                  </w:r>
                  <w:r>
                    <w:rPr>
                      <w:rFonts w:ascii="Arial" w:eastAsia="Arial" w:hAnsi="Arial"/>
                      <w:color w:val="000000"/>
                      <w:spacing w:val="-3"/>
                      <w:sz w:val="24"/>
                    </w:rPr>
                    <w:t>") in accordance with the Maintenance Schedule. of this Sche</w:t>
                  </w:r>
                  <w:r>
                    <w:rPr>
                      <w:rFonts w:ascii="Arial" w:eastAsia="Arial" w:hAnsi="Arial"/>
                      <w:color w:val="000000"/>
                      <w:spacing w:val="-3"/>
                      <w:sz w:val="24"/>
                    </w:rPr>
                    <w:t>dule;</w:t>
                  </w:r>
                </w:p>
              </w:txbxContent>
            </v:textbox>
            <w10:wrap type="square" anchorx="page" anchory="page"/>
          </v:shape>
        </w:pict>
      </w:r>
      <w:r>
        <w:pict w14:anchorId="5D047E4B">
          <v:shape id="_x0000_s1036" type="#_x0000_t202" style="position:absolute;margin-left:119.3pt;margin-top:259.55pt;width:78pt;height:28.3pt;z-index:-251660800;mso-wrap-distance-left:0;mso-wrap-distance-right:0;mso-position-horizontal-relative:page;mso-position-vertical-relative:page" filled="f" stroked="f">
            <v:textbox inset="0,0,0,0">
              <w:txbxContent>
                <w:p w14:paraId="626F50F4" w14:textId="77777777" w:rsidR="00523AF4" w:rsidRDefault="00EE6B67">
                  <w:pPr>
                    <w:spacing w:before="2" w:line="276" w:lineRule="exact"/>
                    <w:textAlignment w:val="baseline"/>
                    <w:rPr>
                      <w:rFonts w:ascii="Arial" w:eastAsia="Arial" w:hAnsi="Arial"/>
                      <w:b/>
                      <w:color w:val="000000"/>
                      <w:spacing w:val="-2"/>
                      <w:sz w:val="24"/>
                    </w:rPr>
                  </w:pPr>
                  <w:r>
                    <w:rPr>
                      <w:rFonts w:ascii="Arial" w:eastAsia="Arial" w:hAnsi="Arial"/>
                      <w:b/>
                      <w:color w:val="000000"/>
                      <w:spacing w:val="-2"/>
                      <w:sz w:val="24"/>
                    </w:rPr>
                    <w:t>"Permitted Maintenance"</w:t>
                  </w:r>
                </w:p>
              </w:txbxContent>
            </v:textbox>
            <w10:wrap type="square" anchorx="page" anchory="page"/>
          </v:shape>
        </w:pict>
      </w:r>
      <w:r>
        <w:pict w14:anchorId="106DEF5F">
          <v:shape id="_x0000_s1035" type="#_x0000_t202" style="position:absolute;margin-left:71.65pt;margin-top:354.65pt;width:452.4pt;height:439.35pt;z-index:-251659776;mso-wrap-distance-left:0;mso-wrap-distance-right:0;mso-position-horizontal-relative:page;mso-position-vertical-relative:page" filled="f" stroked="f">
            <v:textbox inset="0,0,0,0">
              <w:txbxContent>
                <w:p w14:paraId="7A13890A" w14:textId="77777777" w:rsidR="00523AF4" w:rsidRDefault="00EE6B67">
                  <w:pPr>
                    <w:tabs>
                      <w:tab w:val="left" w:pos="3672"/>
                    </w:tabs>
                    <w:spacing w:line="276" w:lineRule="exact"/>
                    <w:ind w:left="3672" w:right="288" w:hanging="2736"/>
                    <w:textAlignment w:val="baseline"/>
                    <w:rPr>
                      <w:rFonts w:ascii="Arial" w:eastAsia="Arial" w:hAnsi="Arial"/>
                      <w:b/>
                      <w:color w:val="000000"/>
                      <w:sz w:val="24"/>
                    </w:rPr>
                  </w:pPr>
                  <w:r>
                    <w:rPr>
                      <w:rFonts w:ascii="Arial" w:eastAsia="Arial" w:hAnsi="Arial"/>
                      <w:b/>
                      <w:color w:val="000000"/>
                      <w:sz w:val="24"/>
                    </w:rPr>
                    <w:t>"Quality Plans"</w:t>
                  </w:r>
                  <w:r>
                    <w:rPr>
                      <w:rFonts w:ascii="Arial" w:eastAsia="Arial" w:hAnsi="Arial"/>
                      <w:b/>
                      <w:color w:val="000000"/>
                      <w:sz w:val="24"/>
                    </w:rPr>
                    <w:tab/>
                  </w:r>
                  <w:r>
                    <w:rPr>
                      <w:rFonts w:ascii="Arial" w:eastAsia="Arial" w:hAnsi="Arial"/>
                      <w:color w:val="000000"/>
                      <w:sz w:val="24"/>
                    </w:rPr>
                    <w:t>has the meaning given to it in paragraph The Supplier shall develop, in the timescales specified in the Order Form, quality plans that ensure that all aspects of the Deliverables are the subject of quality management systems and are consistent with BS EN I</w:t>
                  </w:r>
                  <w:r>
                    <w:rPr>
                      <w:rFonts w:ascii="Arial" w:eastAsia="Arial" w:hAnsi="Arial"/>
                      <w:color w:val="000000"/>
                      <w:sz w:val="24"/>
                    </w:rPr>
                    <w:t>SO 9001 or any equivalent standard which is generally</w:t>
                  </w:r>
                </w:p>
                <w:p w14:paraId="5A7D4E93" w14:textId="77777777" w:rsidR="00523AF4" w:rsidRDefault="00EE6B67">
                  <w:pPr>
                    <w:spacing w:before="8" w:line="273" w:lineRule="exact"/>
                    <w:ind w:left="3672" w:right="864"/>
                    <w:textAlignment w:val="baseline"/>
                    <w:rPr>
                      <w:rFonts w:ascii="Arial" w:eastAsia="Arial" w:hAnsi="Arial"/>
                      <w:color w:val="000000"/>
                      <w:sz w:val="24"/>
                    </w:rPr>
                  </w:pPr>
                  <w:r>
                    <w:rPr>
                      <w:rFonts w:ascii="Arial" w:eastAsia="Arial" w:hAnsi="Arial"/>
                      <w:color w:val="000000"/>
                      <w:sz w:val="24"/>
                    </w:rPr>
                    <w:t>recognised as having replaced it ("</w:t>
                  </w:r>
                  <w:r>
                    <w:rPr>
                      <w:rFonts w:ascii="Arial" w:eastAsia="Arial" w:hAnsi="Arial"/>
                      <w:b/>
                      <w:color w:val="000000"/>
                      <w:sz w:val="24"/>
                    </w:rPr>
                    <w:t>Quality Plans</w:t>
                  </w:r>
                  <w:r>
                    <w:rPr>
                      <w:rFonts w:ascii="Arial" w:eastAsia="Arial" w:hAnsi="Arial"/>
                      <w:color w:val="000000"/>
                      <w:sz w:val="24"/>
                    </w:rPr>
                    <w:t>")</w:t>
                  </w:r>
                  <w:r>
                    <w:rPr>
                      <w:rFonts w:ascii="Arial" w:eastAsia="Arial" w:hAnsi="Arial"/>
                      <w:b/>
                      <w:color w:val="000000"/>
                      <w:sz w:val="24"/>
                    </w:rPr>
                    <w:t xml:space="preserve">. </w:t>
                  </w:r>
                  <w:r>
                    <w:rPr>
                      <w:rFonts w:ascii="Arial" w:eastAsia="Arial" w:hAnsi="Arial"/>
                      <w:color w:val="000000"/>
                      <w:sz w:val="24"/>
                    </w:rPr>
                    <w:t>of this Schedule;</w:t>
                  </w:r>
                </w:p>
                <w:p w14:paraId="143C46AE" w14:textId="77777777" w:rsidR="00523AF4" w:rsidRDefault="00EE6B67">
                  <w:pPr>
                    <w:tabs>
                      <w:tab w:val="left" w:pos="3672"/>
                    </w:tabs>
                    <w:spacing w:before="231" w:line="278" w:lineRule="exact"/>
                    <w:ind w:left="3672" w:right="432" w:hanging="2736"/>
                    <w:textAlignment w:val="baseline"/>
                    <w:rPr>
                      <w:rFonts w:ascii="Arial" w:eastAsia="Arial" w:hAnsi="Arial"/>
                      <w:b/>
                      <w:color w:val="000000"/>
                      <w:sz w:val="24"/>
                    </w:rPr>
                  </w:pPr>
                  <w:r>
                    <w:rPr>
                      <w:rFonts w:ascii="Arial" w:eastAsia="Arial" w:hAnsi="Arial"/>
                      <w:b/>
                      <w:color w:val="000000"/>
                      <w:sz w:val="24"/>
                    </w:rPr>
                    <w:t>"Sites"</w:t>
                  </w:r>
                  <w:r>
                    <w:rPr>
                      <w:rFonts w:ascii="Arial" w:eastAsia="Arial" w:hAnsi="Arial"/>
                      <w:b/>
                      <w:color w:val="000000"/>
                      <w:sz w:val="24"/>
                    </w:rPr>
                    <w:tab/>
                  </w:r>
                  <w:r>
                    <w:rPr>
                      <w:rFonts w:ascii="Arial" w:eastAsia="Arial" w:hAnsi="Arial"/>
                      <w:color w:val="000000"/>
                      <w:sz w:val="24"/>
                    </w:rPr>
                    <w:t>has the meaning given to it in Joint Schedule 1(Definitions), and for the purposes of this Call Off Schedule shall also incl</w:t>
                  </w:r>
                  <w:r>
                    <w:rPr>
                      <w:rFonts w:ascii="Arial" w:eastAsia="Arial" w:hAnsi="Arial"/>
                      <w:color w:val="000000"/>
                      <w:sz w:val="24"/>
                    </w:rPr>
                    <w:t>ude any premises from, to or at which physical interface with the Buyer System takes place;</w:t>
                  </w:r>
                </w:p>
                <w:p w14:paraId="67703C8D" w14:textId="77777777" w:rsidR="00523AF4" w:rsidRDefault="00EE6B67">
                  <w:pPr>
                    <w:tabs>
                      <w:tab w:val="left" w:pos="3672"/>
                    </w:tabs>
                    <w:spacing w:before="234" w:line="279" w:lineRule="exact"/>
                    <w:ind w:left="3672" w:right="360" w:hanging="2736"/>
                    <w:textAlignment w:val="baseline"/>
                    <w:rPr>
                      <w:rFonts w:ascii="Arial" w:eastAsia="Arial" w:hAnsi="Arial"/>
                      <w:b/>
                      <w:color w:val="000000"/>
                      <w:spacing w:val="-1"/>
                      <w:sz w:val="24"/>
                    </w:rPr>
                  </w:pPr>
                  <w:r>
                    <w:rPr>
                      <w:rFonts w:ascii="Arial" w:eastAsia="Arial" w:hAnsi="Arial"/>
                      <w:b/>
                      <w:color w:val="000000"/>
                      <w:spacing w:val="-1"/>
                      <w:sz w:val="24"/>
                    </w:rPr>
                    <w:t>"Software"</w:t>
                  </w:r>
                  <w:r>
                    <w:rPr>
                      <w:rFonts w:ascii="Arial" w:eastAsia="Arial" w:hAnsi="Arial"/>
                      <w:b/>
                      <w:color w:val="000000"/>
                      <w:spacing w:val="-1"/>
                      <w:sz w:val="24"/>
                    </w:rPr>
                    <w:tab/>
                  </w:r>
                  <w:r>
                    <w:rPr>
                      <w:rFonts w:ascii="Arial" w:eastAsia="Arial" w:hAnsi="Arial"/>
                      <w:color w:val="000000"/>
                      <w:spacing w:val="-1"/>
                      <w:sz w:val="24"/>
                    </w:rPr>
                    <w:t>Specially Written Software COTS Software and non-COTS Supplier and third party Software;</w:t>
                  </w:r>
                </w:p>
                <w:p w14:paraId="57CFE807" w14:textId="77777777" w:rsidR="00523AF4" w:rsidRDefault="00EE6B67">
                  <w:pPr>
                    <w:spacing w:before="228" w:line="282" w:lineRule="exact"/>
                    <w:ind w:left="936"/>
                    <w:textAlignment w:val="baseline"/>
                    <w:rPr>
                      <w:rFonts w:ascii="Arial" w:eastAsia="Arial" w:hAnsi="Arial"/>
                      <w:b/>
                      <w:color w:val="000000"/>
                      <w:spacing w:val="3"/>
                      <w:sz w:val="24"/>
                    </w:rPr>
                  </w:pPr>
                  <w:r>
                    <w:rPr>
                      <w:rFonts w:ascii="Arial" w:eastAsia="Arial" w:hAnsi="Arial"/>
                      <w:b/>
                      <w:color w:val="000000"/>
                      <w:spacing w:val="3"/>
                      <w:sz w:val="24"/>
                    </w:rPr>
                    <w:t xml:space="preserve">"Software Supporting </w:t>
                  </w:r>
                  <w:r>
                    <w:rPr>
                      <w:rFonts w:ascii="Arial" w:eastAsia="Arial" w:hAnsi="Arial"/>
                      <w:color w:val="000000"/>
                      <w:spacing w:val="3"/>
                      <w:sz w:val="24"/>
                    </w:rPr>
                    <w:t>has the meaning given to it in</w:t>
                  </w:r>
                </w:p>
                <w:p w14:paraId="5E054994" w14:textId="77777777" w:rsidR="00523AF4" w:rsidRDefault="00EE6B67">
                  <w:pPr>
                    <w:tabs>
                      <w:tab w:val="left" w:pos="3672"/>
                    </w:tabs>
                    <w:spacing w:line="277" w:lineRule="exact"/>
                    <w:ind w:left="3672" w:right="216" w:hanging="2736"/>
                    <w:textAlignment w:val="baseline"/>
                    <w:rPr>
                      <w:rFonts w:ascii="Arial" w:eastAsia="Arial" w:hAnsi="Arial"/>
                      <w:b/>
                      <w:color w:val="000000"/>
                      <w:spacing w:val="-1"/>
                      <w:sz w:val="24"/>
                    </w:rPr>
                  </w:pPr>
                  <w:r>
                    <w:rPr>
                      <w:rFonts w:ascii="Arial" w:eastAsia="Arial" w:hAnsi="Arial"/>
                      <w:b/>
                      <w:color w:val="000000"/>
                      <w:spacing w:val="-1"/>
                      <w:sz w:val="24"/>
                    </w:rPr>
                    <w:t>Materials"</w:t>
                  </w:r>
                  <w:r>
                    <w:rPr>
                      <w:rFonts w:ascii="Arial" w:eastAsia="Arial" w:hAnsi="Arial"/>
                      <w:b/>
                      <w:color w:val="000000"/>
                      <w:spacing w:val="-1"/>
                      <w:sz w:val="24"/>
                    </w:rPr>
                    <w:tab/>
                  </w:r>
                  <w:r>
                    <w:rPr>
                      <w:rFonts w:ascii="Arial" w:eastAsia="Arial" w:hAnsi="Arial"/>
                      <w:color w:val="000000"/>
                      <w:spacing w:val="-1"/>
                      <w:sz w:val="24"/>
                    </w:rPr>
                    <w:t>paragraph Assignments granted by the Supplier: Specially Written Software of this Schedule;</w:t>
                  </w:r>
                </w:p>
                <w:p w14:paraId="0BE4A855" w14:textId="77777777" w:rsidR="00523AF4" w:rsidRDefault="00EE6B67">
                  <w:pPr>
                    <w:tabs>
                      <w:tab w:val="left" w:pos="3672"/>
                    </w:tabs>
                    <w:spacing w:before="234" w:line="277" w:lineRule="exact"/>
                    <w:ind w:left="3672" w:right="288" w:hanging="2736"/>
                    <w:textAlignment w:val="baseline"/>
                    <w:rPr>
                      <w:rFonts w:ascii="Arial" w:eastAsia="Arial" w:hAnsi="Arial"/>
                      <w:b/>
                      <w:color w:val="000000"/>
                      <w:spacing w:val="-1"/>
                      <w:sz w:val="24"/>
                    </w:rPr>
                  </w:pPr>
                  <w:r>
                    <w:rPr>
                      <w:rFonts w:ascii="Arial" w:eastAsia="Arial" w:hAnsi="Arial"/>
                      <w:b/>
                      <w:color w:val="000000"/>
                      <w:spacing w:val="-1"/>
                      <w:sz w:val="24"/>
                    </w:rPr>
                    <w:t>"Source Code"</w:t>
                  </w:r>
                  <w:r>
                    <w:rPr>
                      <w:rFonts w:ascii="Arial" w:eastAsia="Arial" w:hAnsi="Arial"/>
                      <w:b/>
                      <w:color w:val="000000"/>
                      <w:spacing w:val="-1"/>
                      <w:sz w:val="24"/>
                    </w:rPr>
                    <w:tab/>
                  </w:r>
                  <w:r>
                    <w:rPr>
                      <w:rFonts w:ascii="Arial" w:eastAsia="Arial" w:hAnsi="Arial"/>
                      <w:color w:val="000000"/>
                      <w:spacing w:val="-1"/>
                      <w:sz w:val="24"/>
                    </w:rPr>
                    <w:t>computer programs and/or data in eye-readable form and in such form that it can be compiled or interpreted into equivalent binary code together with all related design comments, flow charts, technical information and documentation necessary for the use, re</w:t>
                  </w:r>
                  <w:r>
                    <w:rPr>
                      <w:rFonts w:ascii="Arial" w:eastAsia="Arial" w:hAnsi="Arial"/>
                      <w:color w:val="000000"/>
                      <w:spacing w:val="-1"/>
                      <w:sz w:val="24"/>
                    </w:rPr>
                    <w:t>production,</w:t>
                  </w:r>
                </w:p>
                <w:p w14:paraId="5E1A7821" w14:textId="77777777" w:rsidR="00523AF4" w:rsidRDefault="00EE6B67">
                  <w:pPr>
                    <w:spacing w:before="181" w:line="230" w:lineRule="exact"/>
                    <w:textAlignment w:val="baseline"/>
                    <w:rPr>
                      <w:rFonts w:ascii="Arial" w:eastAsia="Arial" w:hAnsi="Arial"/>
                      <w:color w:val="000000"/>
                      <w:sz w:val="20"/>
                    </w:rPr>
                  </w:pPr>
                  <w:r>
                    <w:rPr>
                      <w:rFonts w:ascii="Arial" w:eastAsia="Arial" w:hAnsi="Arial"/>
                      <w:color w:val="000000"/>
                      <w:sz w:val="20"/>
                    </w:rPr>
                    <w:t>Framework Ref: RM6203</w:t>
                  </w:r>
                </w:p>
                <w:p w14:paraId="387F6D1F" w14:textId="77777777" w:rsidR="00523AF4" w:rsidRDefault="00EE6B67">
                  <w:pPr>
                    <w:tabs>
                      <w:tab w:val="right" w:pos="9072"/>
                    </w:tabs>
                    <w:spacing w:before="9" w:after="2"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121 </w:t>
                  </w:r>
                  <w:r>
                    <w:rPr>
                      <w:rFonts w:ascii="Calibri" w:eastAsia="Calibri" w:hAnsi="Calibri"/>
                      <w:color w:val="000000"/>
                    </w:rPr>
                    <w:br/>
                  </w:r>
                  <w:r>
                    <w:rPr>
                      <w:rFonts w:ascii="Arial" w:eastAsia="Arial" w:hAnsi="Arial"/>
                      <w:color w:val="000000"/>
                      <w:sz w:val="20"/>
                    </w:rPr>
                    <w:t>Model Version: v3.8</w:t>
                  </w:r>
                </w:p>
              </w:txbxContent>
            </v:textbox>
            <w10:wrap type="square" anchorx="page" anchory="page"/>
          </v:shape>
        </w:pict>
      </w:r>
    </w:p>
    <w:p w14:paraId="230D83C6" w14:textId="77777777" w:rsidR="00523AF4" w:rsidRDefault="00523AF4">
      <w:pPr>
        <w:sectPr w:rsidR="00523AF4">
          <w:pgSz w:w="11904" w:h="16838"/>
          <w:pgMar w:top="700" w:right="1423" w:bottom="324" w:left="1433" w:header="720" w:footer="720" w:gutter="0"/>
          <w:cols w:space="720"/>
        </w:sectPr>
      </w:pPr>
    </w:p>
    <w:p w14:paraId="58850D1C"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0354BE45" w14:textId="77777777" w:rsidR="00523AF4" w:rsidRDefault="00EE6B67">
      <w:pPr>
        <w:spacing w:before="263" w:after="237" w:line="277" w:lineRule="exact"/>
        <w:ind w:left="3672" w:right="288"/>
        <w:textAlignment w:val="baseline"/>
        <w:rPr>
          <w:rFonts w:ascii="Arial" w:eastAsia="Arial" w:hAnsi="Arial"/>
          <w:color w:val="000000"/>
          <w:sz w:val="24"/>
        </w:rPr>
      </w:pPr>
      <w:r>
        <w:rPr>
          <w:rFonts w:ascii="Arial" w:eastAsia="Arial" w:hAnsi="Arial"/>
          <w:color w:val="000000"/>
          <w:sz w:val="24"/>
        </w:rPr>
        <w:t>maintenance, modification and enhancement of such software;</w:t>
      </w:r>
    </w:p>
    <w:tbl>
      <w:tblPr>
        <w:tblW w:w="0" w:type="auto"/>
        <w:tblLayout w:type="fixed"/>
        <w:tblCellMar>
          <w:left w:w="0" w:type="dxa"/>
          <w:right w:w="0" w:type="dxa"/>
        </w:tblCellMar>
        <w:tblLook w:val="0000" w:firstRow="0" w:lastRow="0" w:firstColumn="0" w:lastColumn="0" w:noHBand="0" w:noVBand="0"/>
      </w:tblPr>
      <w:tblGrid>
        <w:gridCol w:w="3341"/>
        <w:gridCol w:w="5707"/>
      </w:tblGrid>
      <w:tr w:rsidR="00523AF4" w14:paraId="7D645169" w14:textId="77777777">
        <w:tblPrEx>
          <w:tblCellMar>
            <w:top w:w="0" w:type="dxa"/>
            <w:bottom w:w="0" w:type="dxa"/>
          </w:tblCellMar>
        </w:tblPrEx>
        <w:trPr>
          <w:trHeight w:hRule="exact" w:val="2484"/>
        </w:trPr>
        <w:tc>
          <w:tcPr>
            <w:tcW w:w="3341" w:type="dxa"/>
            <w:tcBorders>
              <w:top w:val="none" w:sz="0" w:space="0" w:color="000000"/>
              <w:left w:val="none" w:sz="0" w:space="0" w:color="000000"/>
              <w:bottom w:val="none" w:sz="0" w:space="0" w:color="000000"/>
              <w:right w:val="none" w:sz="0" w:space="0" w:color="000000"/>
            </w:tcBorders>
          </w:tcPr>
          <w:p w14:paraId="65142166" w14:textId="77777777" w:rsidR="00523AF4" w:rsidRDefault="00EE6B67">
            <w:pPr>
              <w:spacing w:after="1919" w:line="276" w:lineRule="exact"/>
              <w:ind w:left="936"/>
              <w:textAlignment w:val="baseline"/>
              <w:rPr>
                <w:rFonts w:ascii="Arial" w:eastAsia="Arial" w:hAnsi="Arial"/>
                <w:b/>
                <w:color w:val="000000"/>
                <w:sz w:val="24"/>
              </w:rPr>
            </w:pPr>
            <w:r>
              <w:rPr>
                <w:rFonts w:ascii="Arial" w:eastAsia="Arial" w:hAnsi="Arial"/>
                <w:b/>
                <w:color w:val="000000"/>
                <w:sz w:val="24"/>
              </w:rPr>
              <w:t>"Specially Written Software"</w:t>
            </w:r>
          </w:p>
        </w:tc>
        <w:tc>
          <w:tcPr>
            <w:tcW w:w="5707" w:type="dxa"/>
            <w:tcBorders>
              <w:top w:val="none" w:sz="0" w:space="0" w:color="000000"/>
              <w:left w:val="none" w:sz="0" w:space="0" w:color="000000"/>
              <w:bottom w:val="none" w:sz="0" w:space="0" w:color="000000"/>
              <w:right w:val="none" w:sz="0" w:space="0" w:color="000000"/>
            </w:tcBorders>
          </w:tcPr>
          <w:p w14:paraId="50523912" w14:textId="77777777" w:rsidR="00523AF4" w:rsidRDefault="00EE6B67">
            <w:pPr>
              <w:spacing w:line="274" w:lineRule="exact"/>
              <w:ind w:left="360" w:right="288"/>
              <w:textAlignment w:val="baseline"/>
              <w:rPr>
                <w:rFonts w:ascii="Arial" w:eastAsia="Arial" w:hAnsi="Arial"/>
                <w:color w:val="000000"/>
                <w:spacing w:val="-1"/>
                <w:sz w:val="24"/>
              </w:rPr>
            </w:pPr>
            <w:r>
              <w:rPr>
                <w:rFonts w:ascii="Arial" w:eastAsia="Arial" w:hAnsi="Arial"/>
                <w:color w:val="000000"/>
                <w:spacing w:val="-1"/>
                <w:sz w:val="24"/>
              </w:rPr>
              <w:t>any software (including database software, linking instructions, test scripts, compilation instructions and test instructions) created by the Supplier (or by a Sub-Contractor or other third party on behalf of the Supplier) spec</w:t>
            </w:r>
            <w:r>
              <w:rPr>
                <w:rFonts w:ascii="Arial" w:eastAsia="Arial" w:hAnsi="Arial"/>
                <w:color w:val="000000"/>
                <w:spacing w:val="-1"/>
                <w:sz w:val="24"/>
              </w:rPr>
              <w:t>ifically for the purposes of this Contract, including any modifications or enhancements to COTS Software. For the avoidance of doubt Specially Written Software does not constitute New IPR;</w:t>
            </w:r>
          </w:p>
        </w:tc>
      </w:tr>
    </w:tbl>
    <w:p w14:paraId="0C941C3D" w14:textId="77777777" w:rsidR="00523AF4" w:rsidRDefault="00523AF4">
      <w:pPr>
        <w:spacing w:after="736" w:line="20" w:lineRule="exact"/>
      </w:pPr>
    </w:p>
    <w:p w14:paraId="290C03A3" w14:textId="77777777" w:rsidR="00523AF4" w:rsidRDefault="00EE6B67">
      <w:pPr>
        <w:tabs>
          <w:tab w:val="left" w:pos="3672"/>
        </w:tabs>
        <w:spacing w:line="276" w:lineRule="exact"/>
        <w:ind w:left="3672" w:right="216" w:hanging="2736"/>
        <w:textAlignment w:val="baseline"/>
        <w:rPr>
          <w:rFonts w:ascii="Arial" w:eastAsia="Arial" w:hAnsi="Arial"/>
          <w:b/>
          <w:color w:val="000000"/>
          <w:sz w:val="24"/>
        </w:rPr>
      </w:pPr>
      <w:r>
        <w:rPr>
          <w:rFonts w:ascii="Arial" w:eastAsia="Arial" w:hAnsi="Arial"/>
          <w:b/>
          <w:color w:val="000000"/>
          <w:sz w:val="24"/>
        </w:rPr>
        <w:t>"Supplier System"</w:t>
      </w:r>
      <w:r>
        <w:rPr>
          <w:rFonts w:ascii="Arial" w:eastAsia="Arial" w:hAnsi="Arial"/>
          <w:b/>
          <w:color w:val="000000"/>
          <w:sz w:val="24"/>
        </w:rPr>
        <w:tab/>
      </w:r>
      <w:r>
        <w:rPr>
          <w:rFonts w:ascii="Arial" w:eastAsia="Arial" w:hAnsi="Arial"/>
          <w:color w:val="000000"/>
          <w:sz w:val="24"/>
        </w:rPr>
        <w:t>the information and communications technology system used by the Supplier in supplying the Deliverables, including the COTS Software, the Supplier Equipment, configuration and management utilities, calibration and testing tools and related cabling (but exc</w:t>
      </w:r>
      <w:r>
        <w:rPr>
          <w:rFonts w:ascii="Arial" w:eastAsia="Arial" w:hAnsi="Arial"/>
          <w:color w:val="000000"/>
          <w:sz w:val="24"/>
        </w:rPr>
        <w:t>luding the Buyer System);</w:t>
      </w:r>
    </w:p>
    <w:p w14:paraId="4CF455E3" w14:textId="77777777" w:rsidR="00523AF4" w:rsidRDefault="00EE6B67">
      <w:pPr>
        <w:numPr>
          <w:ilvl w:val="0"/>
          <w:numId w:val="136"/>
        </w:numPr>
        <w:spacing w:before="761" w:line="273" w:lineRule="exact"/>
        <w:textAlignment w:val="baseline"/>
        <w:rPr>
          <w:rFonts w:ascii="Arial" w:eastAsia="Arial" w:hAnsi="Arial"/>
          <w:b/>
          <w:color w:val="000000"/>
          <w:sz w:val="24"/>
        </w:rPr>
      </w:pPr>
      <w:r>
        <w:rPr>
          <w:rFonts w:ascii="Arial" w:eastAsia="Arial" w:hAnsi="Arial"/>
          <w:b/>
          <w:color w:val="000000"/>
          <w:sz w:val="24"/>
        </w:rPr>
        <w:t>When this Schedule should be used</w:t>
      </w:r>
    </w:p>
    <w:p w14:paraId="548FBEDA" w14:textId="77777777" w:rsidR="00523AF4" w:rsidRDefault="00EE6B67">
      <w:pPr>
        <w:spacing w:before="236" w:line="277" w:lineRule="exact"/>
        <w:ind w:left="936" w:right="360" w:hanging="576"/>
        <w:textAlignment w:val="baseline"/>
        <w:rPr>
          <w:rFonts w:ascii="Arial" w:eastAsia="Arial" w:hAnsi="Arial"/>
          <w:color w:val="000000"/>
          <w:spacing w:val="-1"/>
          <w:sz w:val="24"/>
        </w:rPr>
      </w:pPr>
      <w:r>
        <w:rPr>
          <w:rFonts w:ascii="Arial" w:eastAsia="Arial" w:hAnsi="Arial"/>
          <w:color w:val="000000"/>
          <w:spacing w:val="-1"/>
          <w:sz w:val="24"/>
        </w:rPr>
        <w:t>2.1. This Schedule is designed to provide additional provisions necessary to facilitate the provision of ICT Services which are part of the Deliverables.</w:t>
      </w:r>
    </w:p>
    <w:p w14:paraId="2999A5C9" w14:textId="77777777" w:rsidR="00523AF4" w:rsidRDefault="00EE6B67">
      <w:pPr>
        <w:numPr>
          <w:ilvl w:val="0"/>
          <w:numId w:val="136"/>
        </w:numPr>
        <w:spacing w:before="122" w:line="273" w:lineRule="exact"/>
        <w:textAlignment w:val="baseline"/>
        <w:rPr>
          <w:rFonts w:ascii="Arial" w:eastAsia="Arial" w:hAnsi="Arial"/>
          <w:b/>
          <w:color w:val="000000"/>
          <w:sz w:val="24"/>
        </w:rPr>
      </w:pPr>
      <w:r>
        <w:rPr>
          <w:rFonts w:ascii="Arial" w:eastAsia="Arial" w:hAnsi="Arial"/>
          <w:b/>
          <w:color w:val="000000"/>
          <w:sz w:val="24"/>
        </w:rPr>
        <w:t>Buyer due diligence requirements</w:t>
      </w:r>
    </w:p>
    <w:p w14:paraId="0679DBC7" w14:textId="77777777" w:rsidR="00523AF4" w:rsidRDefault="00EE6B67">
      <w:pPr>
        <w:spacing w:before="236" w:line="277" w:lineRule="exact"/>
        <w:ind w:left="936" w:right="720" w:hanging="576"/>
        <w:textAlignment w:val="baseline"/>
        <w:rPr>
          <w:rFonts w:ascii="Arial" w:eastAsia="Arial" w:hAnsi="Arial"/>
          <w:color w:val="000000"/>
        </w:rPr>
      </w:pPr>
      <w:r>
        <w:rPr>
          <w:rFonts w:ascii="Arial" w:eastAsia="Arial" w:hAnsi="Arial"/>
          <w:color w:val="000000"/>
        </w:rPr>
        <w:t xml:space="preserve">3.1. </w:t>
      </w:r>
      <w:r>
        <w:rPr>
          <w:rFonts w:ascii="Arial" w:eastAsia="Arial" w:hAnsi="Arial"/>
          <w:color w:val="000000"/>
          <w:sz w:val="24"/>
        </w:rPr>
        <w:t xml:space="preserve">The </w:t>
      </w:r>
      <w:r>
        <w:rPr>
          <w:rFonts w:ascii="Arial" w:eastAsia="Arial" w:hAnsi="Arial"/>
          <w:color w:val="000000"/>
          <w:sz w:val="24"/>
        </w:rPr>
        <w:t>Supplier shall satisfy itself of all relevant details, including but not limited to, details relating to the following;</w:t>
      </w:r>
    </w:p>
    <w:p w14:paraId="0BF106E9" w14:textId="77777777" w:rsidR="00523AF4" w:rsidRDefault="00EE6B67">
      <w:pPr>
        <w:spacing w:before="240" w:line="277" w:lineRule="exact"/>
        <w:ind w:left="1656" w:right="864" w:hanging="720"/>
        <w:textAlignment w:val="baseline"/>
        <w:rPr>
          <w:rFonts w:ascii="Arial" w:eastAsia="Arial" w:hAnsi="Arial"/>
          <w:color w:val="000000"/>
          <w:sz w:val="24"/>
        </w:rPr>
      </w:pPr>
      <w:r>
        <w:rPr>
          <w:rFonts w:ascii="Arial" w:eastAsia="Arial" w:hAnsi="Arial"/>
          <w:color w:val="000000"/>
          <w:sz w:val="24"/>
        </w:rPr>
        <w:t>3.1.1. suitability of the existing and (to the extent that it is defined or reasonably foreseeable at the Start Date) future Operating E</w:t>
      </w:r>
      <w:r>
        <w:rPr>
          <w:rFonts w:ascii="Arial" w:eastAsia="Arial" w:hAnsi="Arial"/>
          <w:color w:val="000000"/>
          <w:sz w:val="24"/>
        </w:rPr>
        <w:t>nvironment;</w:t>
      </w:r>
    </w:p>
    <w:p w14:paraId="38A2D32A" w14:textId="77777777" w:rsidR="00523AF4" w:rsidRDefault="00EE6B67">
      <w:pPr>
        <w:spacing w:before="118" w:line="277" w:lineRule="exact"/>
        <w:ind w:left="1656" w:right="72" w:hanging="720"/>
        <w:textAlignment w:val="baseline"/>
        <w:rPr>
          <w:rFonts w:ascii="Arial" w:eastAsia="Arial" w:hAnsi="Arial"/>
          <w:color w:val="000000"/>
          <w:sz w:val="24"/>
        </w:rPr>
      </w:pPr>
      <w:r>
        <w:rPr>
          <w:rFonts w:ascii="Arial" w:eastAsia="Arial" w:hAnsi="Arial"/>
          <w:color w:val="000000"/>
          <w:sz w:val="24"/>
        </w:rPr>
        <w:t>3.1.2. operating processes and procedures and the working methods of the Buyer;</w:t>
      </w:r>
    </w:p>
    <w:p w14:paraId="598BC6C7" w14:textId="77777777" w:rsidR="00523AF4" w:rsidRDefault="00EE6B67">
      <w:pPr>
        <w:spacing w:before="118" w:line="277" w:lineRule="exact"/>
        <w:ind w:left="1656" w:right="216" w:hanging="720"/>
        <w:jc w:val="both"/>
        <w:textAlignment w:val="baseline"/>
        <w:rPr>
          <w:rFonts w:ascii="Arial" w:eastAsia="Arial" w:hAnsi="Arial"/>
          <w:color w:val="000000"/>
          <w:sz w:val="24"/>
        </w:rPr>
      </w:pPr>
      <w:r>
        <w:rPr>
          <w:rFonts w:ascii="Arial" w:eastAsia="Arial" w:hAnsi="Arial"/>
          <w:color w:val="000000"/>
          <w:sz w:val="24"/>
        </w:rPr>
        <w:t>3.1.3. ownership, functionality, capacity, condition and suitability for use in the provision of the Deliverables of the Buyer Assets; and</w:t>
      </w:r>
    </w:p>
    <w:p w14:paraId="625595EF" w14:textId="77777777" w:rsidR="00523AF4" w:rsidRDefault="00EE6B67">
      <w:pPr>
        <w:spacing w:before="114" w:line="277" w:lineRule="exact"/>
        <w:ind w:left="1656" w:right="72" w:hanging="720"/>
        <w:textAlignment w:val="baseline"/>
        <w:rPr>
          <w:rFonts w:ascii="Arial" w:eastAsia="Arial" w:hAnsi="Arial"/>
          <w:color w:val="000000"/>
          <w:sz w:val="24"/>
        </w:rPr>
      </w:pPr>
      <w:r>
        <w:rPr>
          <w:rFonts w:ascii="Arial" w:eastAsia="Arial" w:hAnsi="Arial"/>
          <w:color w:val="000000"/>
          <w:sz w:val="24"/>
        </w:rPr>
        <w:t>3.1.4. existing contracts (including any licences, support, maintenance and other contracts relating to the Operating</w:t>
      </w:r>
      <w:r>
        <w:rPr>
          <w:rFonts w:ascii="Arial" w:eastAsia="Arial" w:hAnsi="Arial"/>
          <w:color w:val="000000"/>
          <w:sz w:val="24"/>
        </w:rPr>
        <w:t xml:space="preserve"> Environment) referred to in the Due Diligence Information which may be novated to, assigned to or managed by the Supplier under this Contract and/or which the Supplier will require the benefit of for the provision of the Deliverables.</w:t>
      </w:r>
    </w:p>
    <w:p w14:paraId="0865E345" w14:textId="77777777" w:rsidR="00523AF4" w:rsidRDefault="00EE6B67">
      <w:pPr>
        <w:spacing w:before="116" w:line="277" w:lineRule="exact"/>
        <w:ind w:left="360"/>
        <w:textAlignment w:val="baseline"/>
        <w:rPr>
          <w:rFonts w:ascii="Arial" w:eastAsia="Arial" w:hAnsi="Arial"/>
          <w:color w:val="000000"/>
          <w:spacing w:val="1"/>
          <w:sz w:val="24"/>
        </w:rPr>
      </w:pPr>
      <w:r>
        <w:rPr>
          <w:rFonts w:ascii="Arial" w:eastAsia="Arial" w:hAnsi="Arial"/>
          <w:color w:val="000000"/>
          <w:spacing w:val="1"/>
          <w:sz w:val="24"/>
        </w:rPr>
        <w:t>3.2. The Supplier co</w:t>
      </w:r>
      <w:r>
        <w:rPr>
          <w:rFonts w:ascii="Arial" w:eastAsia="Arial" w:hAnsi="Arial"/>
          <w:color w:val="000000"/>
          <w:spacing w:val="1"/>
          <w:sz w:val="24"/>
        </w:rPr>
        <w:t>nfirms that it has advised the Buyer in writing of:</w:t>
      </w:r>
    </w:p>
    <w:p w14:paraId="47CC81B1" w14:textId="77777777" w:rsidR="00523AF4" w:rsidRDefault="00EE6B67">
      <w:pPr>
        <w:spacing w:before="134" w:line="230" w:lineRule="exact"/>
        <w:textAlignment w:val="baseline"/>
        <w:rPr>
          <w:rFonts w:ascii="Arial" w:eastAsia="Arial" w:hAnsi="Arial"/>
          <w:color w:val="000000"/>
          <w:sz w:val="20"/>
        </w:rPr>
      </w:pPr>
      <w:r>
        <w:rPr>
          <w:rFonts w:ascii="Arial" w:eastAsia="Arial" w:hAnsi="Arial"/>
          <w:color w:val="000000"/>
          <w:sz w:val="20"/>
        </w:rPr>
        <w:t>Framework Ref: RM6203</w:t>
      </w:r>
    </w:p>
    <w:p w14:paraId="0B9842EA"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122 </w:t>
      </w:r>
      <w:r>
        <w:rPr>
          <w:rFonts w:ascii="Calibri" w:eastAsia="Calibri" w:hAnsi="Calibri"/>
          <w:color w:val="000000"/>
        </w:rPr>
        <w:br/>
      </w:r>
      <w:r>
        <w:rPr>
          <w:rFonts w:ascii="Arial" w:eastAsia="Arial" w:hAnsi="Arial"/>
          <w:color w:val="000000"/>
          <w:sz w:val="20"/>
        </w:rPr>
        <w:t>Model Version: v3.8</w:t>
      </w:r>
    </w:p>
    <w:p w14:paraId="6B4BB5CA" w14:textId="77777777" w:rsidR="00523AF4" w:rsidRDefault="00523AF4">
      <w:pPr>
        <w:sectPr w:rsidR="00523AF4">
          <w:pgSz w:w="11904" w:h="16838"/>
          <w:pgMar w:top="700" w:right="1428" w:bottom="562" w:left="1428" w:header="720" w:footer="720" w:gutter="0"/>
          <w:cols w:space="720"/>
        </w:sectPr>
      </w:pPr>
    </w:p>
    <w:p w14:paraId="5289FBB8"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128AAD12" w14:textId="77777777" w:rsidR="00523AF4" w:rsidRDefault="00EE6B67">
      <w:pPr>
        <w:spacing w:before="271" w:line="273" w:lineRule="exact"/>
        <w:ind w:left="1656" w:right="72" w:hanging="720"/>
        <w:textAlignment w:val="baseline"/>
        <w:rPr>
          <w:rFonts w:ascii="Arial" w:eastAsia="Arial" w:hAnsi="Arial"/>
          <w:color w:val="000000"/>
          <w:sz w:val="24"/>
        </w:rPr>
      </w:pPr>
      <w:r>
        <w:rPr>
          <w:rFonts w:ascii="Arial" w:eastAsia="Arial" w:hAnsi="Arial"/>
          <w:color w:val="000000"/>
          <w:sz w:val="24"/>
        </w:rPr>
        <w:t>3.2.1. each aspect, if any, of the Operating Environment that is not suitable for the provision of the ICT Services;</w:t>
      </w:r>
    </w:p>
    <w:p w14:paraId="6D1E3C3D" w14:textId="77777777" w:rsidR="00523AF4" w:rsidRDefault="00EE6B67">
      <w:pPr>
        <w:spacing w:before="6" w:line="393" w:lineRule="exact"/>
        <w:ind w:left="936" w:right="576"/>
        <w:textAlignment w:val="baseline"/>
        <w:rPr>
          <w:rFonts w:ascii="Arial" w:eastAsia="Arial" w:hAnsi="Arial"/>
          <w:color w:val="000000"/>
          <w:sz w:val="24"/>
        </w:rPr>
      </w:pPr>
      <w:r>
        <w:rPr>
          <w:rFonts w:ascii="Arial" w:eastAsia="Arial" w:hAnsi="Arial"/>
          <w:color w:val="000000"/>
          <w:sz w:val="24"/>
        </w:rPr>
        <w:t>3.2.2. the actions needed to remedy each such unsui</w:t>
      </w:r>
      <w:r>
        <w:rPr>
          <w:rFonts w:ascii="Arial" w:eastAsia="Arial" w:hAnsi="Arial"/>
          <w:color w:val="000000"/>
          <w:sz w:val="24"/>
        </w:rPr>
        <w:t>table aspect; and 3.2.3. a timetable for and the costs of those actions.</w:t>
      </w:r>
    </w:p>
    <w:p w14:paraId="3BF9F2E9" w14:textId="77777777" w:rsidR="00523AF4" w:rsidRDefault="00EE6B67">
      <w:pPr>
        <w:numPr>
          <w:ilvl w:val="0"/>
          <w:numId w:val="137"/>
        </w:numPr>
        <w:spacing w:before="128" w:line="274" w:lineRule="exact"/>
        <w:ind w:left="360" w:hanging="360"/>
        <w:textAlignment w:val="baseline"/>
        <w:rPr>
          <w:rFonts w:ascii="Arial" w:eastAsia="Arial" w:hAnsi="Arial"/>
          <w:b/>
          <w:color w:val="000000"/>
          <w:spacing w:val="1"/>
          <w:sz w:val="24"/>
        </w:rPr>
      </w:pPr>
      <w:r>
        <w:rPr>
          <w:rFonts w:ascii="Arial" w:eastAsia="Arial" w:hAnsi="Arial"/>
          <w:b/>
          <w:color w:val="000000"/>
          <w:spacing w:val="1"/>
          <w:sz w:val="24"/>
        </w:rPr>
        <w:t>Licensed software warranty</w:t>
      </w:r>
    </w:p>
    <w:p w14:paraId="7EE8AD22" w14:textId="77777777" w:rsidR="00523AF4" w:rsidRDefault="00EE6B67">
      <w:pPr>
        <w:spacing w:before="239" w:line="271" w:lineRule="exact"/>
        <w:ind w:left="360"/>
        <w:textAlignment w:val="baseline"/>
        <w:rPr>
          <w:rFonts w:ascii="Arial" w:eastAsia="Arial" w:hAnsi="Arial"/>
          <w:color w:val="000000"/>
          <w:spacing w:val="2"/>
          <w:sz w:val="24"/>
        </w:rPr>
      </w:pPr>
      <w:r>
        <w:rPr>
          <w:rFonts w:ascii="Arial" w:eastAsia="Arial" w:hAnsi="Arial"/>
          <w:color w:val="000000"/>
          <w:spacing w:val="2"/>
          <w:sz w:val="24"/>
        </w:rPr>
        <w:t>4.1. The Supplier represents and warrants that:</w:t>
      </w:r>
    </w:p>
    <w:p w14:paraId="3F46DF0C" w14:textId="77777777" w:rsidR="00523AF4" w:rsidRDefault="00EE6B67">
      <w:pPr>
        <w:spacing w:before="123" w:line="276" w:lineRule="exact"/>
        <w:ind w:left="1656" w:right="72" w:hanging="720"/>
        <w:textAlignment w:val="baseline"/>
        <w:rPr>
          <w:rFonts w:ascii="Arial" w:eastAsia="Arial" w:hAnsi="Arial"/>
          <w:color w:val="000000"/>
          <w:sz w:val="24"/>
        </w:rPr>
      </w:pPr>
      <w:r>
        <w:rPr>
          <w:rFonts w:ascii="Arial" w:eastAsia="Arial" w:hAnsi="Arial"/>
          <w:color w:val="000000"/>
          <w:sz w:val="24"/>
        </w:rPr>
        <w:t xml:space="preserve">4.1.1. it has and shall continue to have all necessary rights in and to the Licensed Software made available by the Supplier (and/or any Sub-Contractor) to the Buyer which are necessary for the performance of the Supplier’s obligations under this Contract </w:t>
      </w:r>
      <w:r>
        <w:rPr>
          <w:rFonts w:ascii="Arial" w:eastAsia="Arial" w:hAnsi="Arial"/>
          <w:color w:val="000000"/>
          <w:sz w:val="24"/>
        </w:rPr>
        <w:t>including the receipt of the Deliverables by the Buyer;</w:t>
      </w:r>
    </w:p>
    <w:p w14:paraId="1CE7A634" w14:textId="77777777" w:rsidR="00523AF4" w:rsidRDefault="00EE6B67">
      <w:pPr>
        <w:spacing w:before="242" w:line="271" w:lineRule="exact"/>
        <w:ind w:left="936"/>
        <w:textAlignment w:val="baseline"/>
        <w:rPr>
          <w:rFonts w:ascii="Arial" w:eastAsia="Arial" w:hAnsi="Arial"/>
          <w:color w:val="000000"/>
          <w:sz w:val="24"/>
        </w:rPr>
      </w:pPr>
      <w:r>
        <w:rPr>
          <w:rFonts w:ascii="Arial" w:eastAsia="Arial" w:hAnsi="Arial"/>
          <w:color w:val="000000"/>
          <w:sz w:val="24"/>
        </w:rPr>
        <w:t>4.1.2. all components of the Specially Written Software shall:</w:t>
      </w:r>
    </w:p>
    <w:p w14:paraId="7DDFE05E" w14:textId="77777777" w:rsidR="00523AF4" w:rsidRDefault="00EE6B67">
      <w:pPr>
        <w:spacing w:before="128" w:line="271" w:lineRule="exact"/>
        <w:ind w:left="1656"/>
        <w:textAlignment w:val="baseline"/>
        <w:rPr>
          <w:rFonts w:ascii="Arial" w:eastAsia="Arial" w:hAnsi="Arial"/>
          <w:color w:val="000000"/>
          <w:spacing w:val="1"/>
          <w:sz w:val="24"/>
        </w:rPr>
      </w:pPr>
      <w:r>
        <w:rPr>
          <w:rFonts w:ascii="Arial" w:eastAsia="Arial" w:hAnsi="Arial"/>
          <w:color w:val="000000"/>
          <w:spacing w:val="1"/>
          <w:sz w:val="24"/>
        </w:rPr>
        <w:t>4.1.2.1. be free from material design and programming errors;</w:t>
      </w:r>
    </w:p>
    <w:p w14:paraId="10AF814B" w14:textId="77777777" w:rsidR="00523AF4" w:rsidRDefault="00EE6B67">
      <w:pPr>
        <w:spacing w:before="117" w:line="276" w:lineRule="exact"/>
        <w:ind w:left="2592" w:right="432" w:hanging="936"/>
        <w:textAlignment w:val="baseline"/>
        <w:rPr>
          <w:rFonts w:ascii="Arial" w:eastAsia="Arial" w:hAnsi="Arial"/>
          <w:color w:val="000000"/>
          <w:sz w:val="24"/>
        </w:rPr>
      </w:pPr>
      <w:r>
        <w:rPr>
          <w:rFonts w:ascii="Arial" w:eastAsia="Arial" w:hAnsi="Arial"/>
          <w:color w:val="000000"/>
          <w:sz w:val="24"/>
        </w:rPr>
        <w:t>4.1.2.2. perform in all material respects in accordance with the relevant s</w:t>
      </w:r>
      <w:r>
        <w:rPr>
          <w:rFonts w:ascii="Arial" w:eastAsia="Arial" w:hAnsi="Arial"/>
          <w:color w:val="000000"/>
          <w:sz w:val="24"/>
        </w:rPr>
        <w:t>pecifications contained in Call Off Schedule 14 (Service Levels) and Documentation; and</w:t>
      </w:r>
    </w:p>
    <w:p w14:paraId="37FFD990" w14:textId="77777777" w:rsidR="00523AF4" w:rsidRDefault="00EE6B67">
      <w:pPr>
        <w:spacing w:before="128" w:line="271" w:lineRule="exact"/>
        <w:ind w:left="1656"/>
        <w:textAlignment w:val="baseline"/>
        <w:rPr>
          <w:rFonts w:ascii="Arial" w:eastAsia="Arial" w:hAnsi="Arial"/>
          <w:color w:val="000000"/>
          <w:spacing w:val="2"/>
          <w:sz w:val="24"/>
        </w:rPr>
      </w:pPr>
      <w:r>
        <w:rPr>
          <w:rFonts w:ascii="Arial" w:eastAsia="Arial" w:hAnsi="Arial"/>
          <w:color w:val="000000"/>
          <w:spacing w:val="2"/>
          <w:sz w:val="24"/>
        </w:rPr>
        <w:t>4.1.2.3. not infringe any IPR.</w:t>
      </w:r>
    </w:p>
    <w:p w14:paraId="6D4A2F71" w14:textId="77777777" w:rsidR="00523AF4" w:rsidRDefault="00EE6B67">
      <w:pPr>
        <w:numPr>
          <w:ilvl w:val="0"/>
          <w:numId w:val="137"/>
        </w:numPr>
        <w:spacing w:before="114" w:line="399" w:lineRule="exact"/>
        <w:ind w:left="360" w:hanging="360"/>
        <w:textAlignment w:val="baseline"/>
        <w:rPr>
          <w:rFonts w:ascii="Arial" w:eastAsia="Arial" w:hAnsi="Arial"/>
          <w:b/>
          <w:color w:val="000000"/>
          <w:sz w:val="24"/>
        </w:rPr>
      </w:pPr>
      <w:r>
        <w:rPr>
          <w:rFonts w:ascii="Arial" w:eastAsia="Arial" w:hAnsi="Arial"/>
          <w:b/>
          <w:color w:val="000000"/>
          <w:sz w:val="24"/>
        </w:rPr>
        <w:t xml:space="preserve">Provision of ICT Services </w:t>
      </w:r>
      <w:r>
        <w:rPr>
          <w:rFonts w:ascii="Arial" w:eastAsia="Arial" w:hAnsi="Arial"/>
          <w:b/>
          <w:color w:val="000000"/>
          <w:sz w:val="24"/>
        </w:rPr>
        <w:br/>
      </w:r>
      <w:r>
        <w:rPr>
          <w:rFonts w:ascii="Arial" w:eastAsia="Arial" w:hAnsi="Arial"/>
          <w:color w:val="000000"/>
          <w:sz w:val="24"/>
        </w:rPr>
        <w:t>5.1. The Supplier shall:</w:t>
      </w:r>
    </w:p>
    <w:p w14:paraId="520B02DA" w14:textId="77777777" w:rsidR="00523AF4" w:rsidRDefault="00EE6B67">
      <w:pPr>
        <w:spacing w:before="237" w:line="276" w:lineRule="exact"/>
        <w:ind w:left="1656" w:right="72" w:hanging="720"/>
        <w:textAlignment w:val="baseline"/>
        <w:rPr>
          <w:rFonts w:ascii="Arial" w:eastAsia="Arial" w:hAnsi="Arial"/>
          <w:color w:val="000000"/>
          <w:sz w:val="24"/>
        </w:rPr>
      </w:pPr>
      <w:r>
        <w:rPr>
          <w:rFonts w:ascii="Arial" w:eastAsia="Arial" w:hAnsi="Arial"/>
          <w:color w:val="000000"/>
          <w:sz w:val="24"/>
        </w:rPr>
        <w:t>5.1.1. ensure that the release of any new COTS Software in which the Supplier owns th</w:t>
      </w:r>
      <w:r>
        <w:rPr>
          <w:rFonts w:ascii="Arial" w:eastAsia="Arial" w:hAnsi="Arial"/>
          <w:color w:val="000000"/>
          <w:sz w:val="24"/>
        </w:rPr>
        <w:t>e IPR, or upgrade to any Software in which the Supplier owns the IPR complies with the interface requirements of the Buyer and (except in relation to new Software or upgrades which are released to address Malicious Software) shall notify the Buyer three (3</w:t>
      </w:r>
      <w:r>
        <w:rPr>
          <w:rFonts w:ascii="Arial" w:eastAsia="Arial" w:hAnsi="Arial"/>
          <w:color w:val="000000"/>
          <w:sz w:val="24"/>
        </w:rPr>
        <w:t>) Months before the release of any new COTS Software or Upgrade;</w:t>
      </w:r>
    </w:p>
    <w:p w14:paraId="0B794854" w14:textId="77777777" w:rsidR="00523AF4" w:rsidRDefault="00EE6B67">
      <w:pPr>
        <w:spacing w:before="124" w:line="275" w:lineRule="exact"/>
        <w:ind w:left="1656" w:right="720" w:hanging="720"/>
        <w:textAlignment w:val="baseline"/>
        <w:rPr>
          <w:rFonts w:ascii="Arial" w:eastAsia="Arial" w:hAnsi="Arial"/>
          <w:color w:val="000000"/>
          <w:sz w:val="24"/>
        </w:rPr>
      </w:pPr>
      <w:r>
        <w:rPr>
          <w:rFonts w:ascii="Arial" w:eastAsia="Arial" w:hAnsi="Arial"/>
          <w:color w:val="000000"/>
          <w:sz w:val="24"/>
        </w:rPr>
        <w:t>5.1.2. ensure that all Software including upgrades, updates and New Releases used by or on behalf of the Supplier are currently supported versions of that Software and perform in all material</w:t>
      </w:r>
      <w:r>
        <w:rPr>
          <w:rFonts w:ascii="Arial" w:eastAsia="Arial" w:hAnsi="Arial"/>
          <w:color w:val="000000"/>
          <w:sz w:val="24"/>
        </w:rPr>
        <w:t xml:space="preserve"> respects in accordance with the relevant specification;</w:t>
      </w:r>
    </w:p>
    <w:p w14:paraId="46D87DE8" w14:textId="77777777" w:rsidR="00523AF4" w:rsidRDefault="00EE6B67">
      <w:pPr>
        <w:spacing w:before="128" w:line="271" w:lineRule="exact"/>
        <w:ind w:left="936"/>
        <w:textAlignment w:val="baseline"/>
        <w:rPr>
          <w:rFonts w:ascii="Arial" w:eastAsia="Arial" w:hAnsi="Arial"/>
          <w:color w:val="000000"/>
          <w:sz w:val="24"/>
        </w:rPr>
      </w:pPr>
      <w:r>
        <w:rPr>
          <w:rFonts w:ascii="Arial" w:eastAsia="Arial" w:hAnsi="Arial"/>
          <w:color w:val="000000"/>
          <w:sz w:val="24"/>
        </w:rPr>
        <w:t>5.1.3. ensure that the Supplier System will be free of all encumbrances;</w:t>
      </w:r>
    </w:p>
    <w:p w14:paraId="7A62FA61" w14:textId="77777777" w:rsidR="00523AF4" w:rsidRDefault="00EE6B67">
      <w:pPr>
        <w:spacing w:before="117" w:line="276" w:lineRule="exact"/>
        <w:ind w:left="1656" w:right="576" w:hanging="720"/>
        <w:textAlignment w:val="baseline"/>
        <w:rPr>
          <w:rFonts w:ascii="Arial" w:eastAsia="Arial" w:hAnsi="Arial"/>
          <w:color w:val="000000"/>
          <w:sz w:val="24"/>
        </w:rPr>
      </w:pPr>
      <w:r>
        <w:rPr>
          <w:rFonts w:ascii="Arial" w:eastAsia="Arial" w:hAnsi="Arial"/>
          <w:color w:val="000000"/>
          <w:sz w:val="24"/>
        </w:rPr>
        <w:t>5.1.4. ensure that the Deliverables are fully compatible with any Buyer Software, Buyer System, or otherwise used by the Supplier in connection with this Contract;</w:t>
      </w:r>
    </w:p>
    <w:p w14:paraId="422C57EB" w14:textId="77777777" w:rsidR="00523AF4" w:rsidRDefault="00EE6B67">
      <w:pPr>
        <w:spacing w:before="126" w:line="273" w:lineRule="exact"/>
        <w:ind w:left="1656" w:right="432" w:hanging="720"/>
        <w:textAlignment w:val="baseline"/>
        <w:rPr>
          <w:rFonts w:ascii="Arial" w:eastAsia="Arial" w:hAnsi="Arial"/>
          <w:color w:val="000000"/>
          <w:sz w:val="24"/>
        </w:rPr>
      </w:pPr>
      <w:r>
        <w:rPr>
          <w:rFonts w:ascii="Arial" w:eastAsia="Arial" w:hAnsi="Arial"/>
          <w:color w:val="000000"/>
          <w:sz w:val="24"/>
        </w:rPr>
        <w:t>5.1.5. minimise any disruption to the Services and the ICT Environment and/or the Buyer's op</w:t>
      </w:r>
      <w:r>
        <w:rPr>
          <w:rFonts w:ascii="Arial" w:eastAsia="Arial" w:hAnsi="Arial"/>
          <w:color w:val="000000"/>
          <w:sz w:val="24"/>
        </w:rPr>
        <w:t>erations when providing the Deliverables;</w:t>
      </w:r>
    </w:p>
    <w:p w14:paraId="3A35B5CD" w14:textId="77777777" w:rsidR="00523AF4" w:rsidRDefault="00EE6B67">
      <w:pPr>
        <w:numPr>
          <w:ilvl w:val="0"/>
          <w:numId w:val="137"/>
        </w:numPr>
        <w:spacing w:before="128" w:line="274" w:lineRule="exact"/>
        <w:ind w:left="360" w:hanging="360"/>
        <w:textAlignment w:val="baseline"/>
        <w:rPr>
          <w:rFonts w:ascii="Arial" w:eastAsia="Arial" w:hAnsi="Arial"/>
          <w:b/>
          <w:color w:val="000000"/>
          <w:sz w:val="24"/>
        </w:rPr>
      </w:pPr>
      <w:r>
        <w:rPr>
          <w:rFonts w:ascii="Arial" w:eastAsia="Arial" w:hAnsi="Arial"/>
          <w:b/>
          <w:color w:val="000000"/>
          <w:sz w:val="24"/>
        </w:rPr>
        <w:t>Standards and Quality Requirements</w:t>
      </w:r>
    </w:p>
    <w:p w14:paraId="398C54BC" w14:textId="77777777" w:rsidR="00523AF4" w:rsidRDefault="00EE6B67">
      <w:pPr>
        <w:spacing w:before="114" w:line="276" w:lineRule="exact"/>
        <w:ind w:left="936" w:hanging="576"/>
        <w:textAlignment w:val="baseline"/>
        <w:rPr>
          <w:rFonts w:ascii="Arial" w:eastAsia="Arial" w:hAnsi="Arial"/>
          <w:color w:val="000000"/>
        </w:rPr>
      </w:pPr>
      <w:r>
        <w:rPr>
          <w:rFonts w:ascii="Arial" w:eastAsia="Arial" w:hAnsi="Arial"/>
          <w:color w:val="000000"/>
        </w:rPr>
        <w:t xml:space="preserve">6.1. </w:t>
      </w:r>
      <w:r>
        <w:rPr>
          <w:rFonts w:ascii="Arial" w:eastAsia="Arial" w:hAnsi="Arial"/>
          <w:color w:val="000000"/>
          <w:sz w:val="24"/>
        </w:rPr>
        <w:t>The Supplier shall develop, in the timescales specified in the Order Form, quality plans that ensure that all aspects of the Deliverables are the subject of quality management systems and are consistent with BS EN ISO 9001 or</w:t>
      </w:r>
    </w:p>
    <w:p w14:paraId="579B9347" w14:textId="77777777" w:rsidR="00523AF4" w:rsidRDefault="00EE6B67">
      <w:pPr>
        <w:spacing w:before="14" w:line="230" w:lineRule="exact"/>
        <w:textAlignment w:val="baseline"/>
        <w:rPr>
          <w:rFonts w:ascii="Arial" w:eastAsia="Arial" w:hAnsi="Arial"/>
          <w:color w:val="000000"/>
          <w:sz w:val="20"/>
        </w:rPr>
      </w:pPr>
      <w:r>
        <w:rPr>
          <w:rFonts w:ascii="Arial" w:eastAsia="Arial" w:hAnsi="Arial"/>
          <w:color w:val="000000"/>
          <w:sz w:val="20"/>
        </w:rPr>
        <w:t>Framework Ref: RM6203</w:t>
      </w:r>
    </w:p>
    <w:p w14:paraId="066DE29D"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 xml:space="preserve">Project </w:t>
      </w:r>
      <w:r>
        <w:rPr>
          <w:rFonts w:ascii="Arial" w:eastAsia="Arial" w:hAnsi="Arial"/>
          <w:color w:val="000000"/>
          <w:sz w:val="20"/>
        </w:rPr>
        <w:t>Version: v1.0</w:t>
      </w:r>
      <w:r>
        <w:rPr>
          <w:rFonts w:ascii="Arial" w:eastAsia="Arial" w:hAnsi="Arial"/>
          <w:color w:val="000000"/>
          <w:sz w:val="20"/>
        </w:rPr>
        <w:tab/>
      </w:r>
      <w:r>
        <w:rPr>
          <w:rFonts w:ascii="Calibri" w:eastAsia="Calibri" w:hAnsi="Calibri"/>
          <w:color w:val="000000"/>
        </w:rPr>
        <w:t xml:space="preserve">123 </w:t>
      </w:r>
      <w:r>
        <w:rPr>
          <w:rFonts w:ascii="Calibri" w:eastAsia="Calibri" w:hAnsi="Calibri"/>
          <w:color w:val="000000"/>
        </w:rPr>
        <w:br/>
      </w:r>
      <w:r>
        <w:rPr>
          <w:rFonts w:ascii="Arial" w:eastAsia="Arial" w:hAnsi="Arial"/>
          <w:color w:val="000000"/>
          <w:sz w:val="20"/>
        </w:rPr>
        <w:t>Model Version: v3.8</w:t>
      </w:r>
    </w:p>
    <w:p w14:paraId="409B5004" w14:textId="77777777" w:rsidR="00523AF4" w:rsidRDefault="00523AF4">
      <w:pPr>
        <w:sectPr w:rsidR="00523AF4">
          <w:pgSz w:w="11904" w:h="16838"/>
          <w:pgMar w:top="700" w:right="1430" w:bottom="562" w:left="1426" w:header="720" w:footer="720" w:gutter="0"/>
          <w:cols w:space="720"/>
        </w:sectPr>
      </w:pPr>
    </w:p>
    <w:p w14:paraId="21597F06"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016ACD4B" w14:textId="77777777" w:rsidR="00523AF4" w:rsidRDefault="00EE6B67">
      <w:pPr>
        <w:spacing w:before="276" w:line="273" w:lineRule="exact"/>
        <w:ind w:left="936" w:right="72"/>
        <w:textAlignment w:val="baseline"/>
        <w:rPr>
          <w:rFonts w:ascii="Arial" w:eastAsia="Arial" w:hAnsi="Arial"/>
          <w:color w:val="000000"/>
          <w:sz w:val="24"/>
        </w:rPr>
      </w:pPr>
      <w:r>
        <w:rPr>
          <w:rFonts w:ascii="Arial" w:eastAsia="Arial" w:hAnsi="Arial"/>
          <w:color w:val="000000"/>
          <w:sz w:val="24"/>
        </w:rPr>
        <w:t>any equivalent standard which is generally recognised as having replaced it ("</w:t>
      </w:r>
      <w:r>
        <w:rPr>
          <w:rFonts w:ascii="Arial" w:eastAsia="Arial" w:hAnsi="Arial"/>
          <w:b/>
          <w:color w:val="000000"/>
          <w:sz w:val="24"/>
        </w:rPr>
        <w:t>Quality Plans</w:t>
      </w:r>
      <w:r>
        <w:rPr>
          <w:rFonts w:ascii="Arial" w:eastAsia="Arial" w:hAnsi="Arial"/>
          <w:color w:val="000000"/>
          <w:sz w:val="24"/>
        </w:rPr>
        <w:t>")</w:t>
      </w:r>
      <w:r>
        <w:rPr>
          <w:rFonts w:ascii="Arial" w:eastAsia="Arial" w:hAnsi="Arial"/>
          <w:b/>
          <w:color w:val="000000"/>
          <w:sz w:val="24"/>
        </w:rPr>
        <w:t>.</w:t>
      </w:r>
    </w:p>
    <w:p w14:paraId="79526DFD" w14:textId="77777777" w:rsidR="00523AF4" w:rsidRDefault="00EE6B67">
      <w:pPr>
        <w:spacing w:before="120" w:line="276" w:lineRule="exact"/>
        <w:ind w:left="936" w:hanging="576"/>
        <w:textAlignment w:val="baseline"/>
        <w:rPr>
          <w:rFonts w:ascii="Arial" w:eastAsia="Arial" w:hAnsi="Arial"/>
          <w:color w:val="000000"/>
          <w:sz w:val="24"/>
        </w:rPr>
      </w:pPr>
      <w:r>
        <w:rPr>
          <w:rFonts w:ascii="Arial" w:eastAsia="Arial" w:hAnsi="Arial"/>
          <w:color w:val="000000"/>
          <w:sz w:val="24"/>
        </w:rPr>
        <w:t>6.2. The Supplier sh</w:t>
      </w:r>
      <w:r>
        <w:rPr>
          <w:rFonts w:ascii="Arial" w:eastAsia="Arial" w:hAnsi="Arial"/>
          <w:color w:val="000000"/>
          <w:sz w:val="24"/>
        </w:rPr>
        <w:t>all seek Approval from the Buyer (not be unreasonably withheld or delayed) of the Quality Plans before implementing them. Approval shall not act as an endorsement of the Quality Plans and shall not relieve the Supplier of its responsibility for ensuring th</w:t>
      </w:r>
      <w:r>
        <w:rPr>
          <w:rFonts w:ascii="Arial" w:eastAsia="Arial" w:hAnsi="Arial"/>
          <w:color w:val="000000"/>
          <w:sz w:val="24"/>
        </w:rPr>
        <w:t>at the Deliverables are provided to the standard required by this Contract.</w:t>
      </w:r>
    </w:p>
    <w:p w14:paraId="6A528882" w14:textId="77777777" w:rsidR="00523AF4" w:rsidRDefault="00EE6B67">
      <w:pPr>
        <w:spacing w:before="114" w:line="279" w:lineRule="exact"/>
        <w:ind w:left="936" w:right="432" w:hanging="576"/>
        <w:textAlignment w:val="baseline"/>
        <w:rPr>
          <w:rFonts w:ascii="Arial" w:eastAsia="Arial" w:hAnsi="Arial"/>
          <w:color w:val="000000"/>
          <w:sz w:val="24"/>
        </w:rPr>
      </w:pPr>
      <w:r>
        <w:rPr>
          <w:rFonts w:ascii="Arial" w:eastAsia="Arial" w:hAnsi="Arial"/>
          <w:color w:val="000000"/>
          <w:sz w:val="24"/>
        </w:rPr>
        <w:t>6.3. Following the approval of the Quality Plans, the Supplier shall provide all Deliverables in accordance with the Quality Plans.</w:t>
      </w:r>
    </w:p>
    <w:p w14:paraId="7B4BC382" w14:textId="77777777" w:rsidR="00523AF4" w:rsidRDefault="00EE6B67">
      <w:pPr>
        <w:spacing w:before="114" w:line="279" w:lineRule="exact"/>
        <w:ind w:left="936" w:right="648" w:hanging="576"/>
        <w:textAlignment w:val="baseline"/>
        <w:rPr>
          <w:rFonts w:ascii="Arial" w:eastAsia="Arial" w:hAnsi="Arial"/>
          <w:color w:val="000000"/>
          <w:sz w:val="24"/>
        </w:rPr>
      </w:pPr>
      <w:r>
        <w:rPr>
          <w:rFonts w:ascii="Arial" w:eastAsia="Arial" w:hAnsi="Arial"/>
          <w:color w:val="000000"/>
          <w:sz w:val="24"/>
        </w:rPr>
        <w:t>6.4. The Supplier shall ensure that the Supplier Personnel shall at all times during the Call Off Contract Period:</w:t>
      </w:r>
    </w:p>
    <w:p w14:paraId="24983BBA" w14:textId="77777777" w:rsidR="00523AF4" w:rsidRDefault="00EE6B67">
      <w:pPr>
        <w:spacing w:before="114" w:line="279" w:lineRule="exact"/>
        <w:ind w:left="1656" w:right="576" w:hanging="720"/>
        <w:textAlignment w:val="baseline"/>
        <w:rPr>
          <w:rFonts w:ascii="Arial" w:eastAsia="Arial" w:hAnsi="Arial"/>
          <w:color w:val="000000"/>
          <w:sz w:val="24"/>
        </w:rPr>
      </w:pPr>
      <w:r>
        <w:rPr>
          <w:rFonts w:ascii="Arial" w:eastAsia="Arial" w:hAnsi="Arial"/>
          <w:color w:val="000000"/>
          <w:sz w:val="24"/>
        </w:rPr>
        <w:t>6.4.1. be</w:t>
      </w:r>
      <w:r>
        <w:rPr>
          <w:rFonts w:ascii="Arial" w:eastAsia="Arial" w:hAnsi="Arial"/>
          <w:color w:val="000000"/>
          <w:sz w:val="24"/>
        </w:rPr>
        <w:t xml:space="preserve"> appropriately experienced, qualified and trained to supply the Deliverables in accordance with this Contract;</w:t>
      </w:r>
    </w:p>
    <w:p w14:paraId="7F381ED1" w14:textId="77777777" w:rsidR="00523AF4" w:rsidRDefault="00EE6B67">
      <w:pPr>
        <w:spacing w:before="117" w:line="276" w:lineRule="exact"/>
        <w:ind w:left="1656" w:right="72" w:hanging="720"/>
        <w:textAlignment w:val="baseline"/>
        <w:rPr>
          <w:rFonts w:ascii="Arial" w:eastAsia="Arial" w:hAnsi="Arial"/>
          <w:color w:val="000000"/>
          <w:sz w:val="24"/>
        </w:rPr>
      </w:pPr>
      <w:r>
        <w:rPr>
          <w:rFonts w:ascii="Arial" w:eastAsia="Arial" w:hAnsi="Arial"/>
          <w:color w:val="000000"/>
          <w:sz w:val="24"/>
        </w:rPr>
        <w:t xml:space="preserve">6.4.2. apply all due skill, care, diligence in faithfully performing those duties and exercising such powers as necessary in connection with the </w:t>
      </w:r>
      <w:r>
        <w:rPr>
          <w:rFonts w:ascii="Arial" w:eastAsia="Arial" w:hAnsi="Arial"/>
          <w:color w:val="000000"/>
          <w:sz w:val="24"/>
        </w:rPr>
        <w:t>provision of the Deliverables; and</w:t>
      </w:r>
    </w:p>
    <w:p w14:paraId="2703265F" w14:textId="77777777" w:rsidR="00523AF4" w:rsidRDefault="00EE6B67">
      <w:pPr>
        <w:spacing w:before="123" w:line="276" w:lineRule="exact"/>
        <w:ind w:left="1656" w:right="432" w:hanging="720"/>
        <w:jc w:val="both"/>
        <w:textAlignment w:val="baseline"/>
        <w:rPr>
          <w:rFonts w:ascii="Arial" w:eastAsia="Arial" w:hAnsi="Arial"/>
          <w:color w:val="000000"/>
          <w:spacing w:val="-2"/>
          <w:sz w:val="24"/>
        </w:rPr>
      </w:pPr>
      <w:r>
        <w:rPr>
          <w:rFonts w:ascii="Arial" w:eastAsia="Arial" w:hAnsi="Arial"/>
          <w:color w:val="000000"/>
          <w:spacing w:val="-2"/>
          <w:sz w:val="24"/>
        </w:rPr>
        <w:t>6.4.3. obey all lawful instructions and reasonable directions of the Buyer (including, if so required by the Buyer, the ICT Policy) and provide the Deliverables to the reasonable satisfaction of the Buyer.</w:t>
      </w:r>
    </w:p>
    <w:p w14:paraId="3EE3DA76" w14:textId="77777777" w:rsidR="00523AF4" w:rsidRDefault="00EE6B67">
      <w:pPr>
        <w:numPr>
          <w:ilvl w:val="0"/>
          <w:numId w:val="138"/>
        </w:numPr>
        <w:spacing w:before="240" w:line="276" w:lineRule="exact"/>
        <w:textAlignment w:val="baseline"/>
        <w:rPr>
          <w:rFonts w:ascii="Arial" w:eastAsia="Arial" w:hAnsi="Arial"/>
          <w:b/>
          <w:color w:val="000000"/>
          <w:sz w:val="24"/>
        </w:rPr>
      </w:pPr>
      <w:r>
        <w:rPr>
          <w:rFonts w:ascii="Arial" w:eastAsia="Arial" w:hAnsi="Arial"/>
          <w:b/>
          <w:color w:val="000000"/>
          <w:sz w:val="24"/>
        </w:rPr>
        <w:t>ICT Audit</w:t>
      </w:r>
    </w:p>
    <w:p w14:paraId="4640B370" w14:textId="77777777" w:rsidR="00523AF4" w:rsidRDefault="00EE6B67">
      <w:pPr>
        <w:spacing w:before="123" w:line="273" w:lineRule="exact"/>
        <w:ind w:left="360"/>
        <w:textAlignment w:val="baseline"/>
        <w:rPr>
          <w:rFonts w:ascii="Arial" w:eastAsia="Arial" w:hAnsi="Arial"/>
          <w:color w:val="000000"/>
          <w:spacing w:val="1"/>
          <w:sz w:val="24"/>
        </w:rPr>
      </w:pPr>
      <w:r>
        <w:rPr>
          <w:rFonts w:ascii="Arial" w:eastAsia="Arial" w:hAnsi="Arial"/>
          <w:color w:val="000000"/>
          <w:spacing w:val="1"/>
          <w:sz w:val="24"/>
        </w:rPr>
        <w:t>7.1. The Supplier shall allow any auditor access to the Supplier premises to:</w:t>
      </w:r>
    </w:p>
    <w:p w14:paraId="3B30AFF9" w14:textId="77777777" w:rsidR="00523AF4" w:rsidRDefault="00EE6B67">
      <w:pPr>
        <w:spacing w:before="114" w:line="279" w:lineRule="exact"/>
        <w:ind w:left="1656" w:right="1152" w:hanging="720"/>
        <w:textAlignment w:val="baseline"/>
        <w:rPr>
          <w:rFonts w:ascii="Arial" w:eastAsia="Arial" w:hAnsi="Arial"/>
          <w:color w:val="000000"/>
          <w:sz w:val="24"/>
        </w:rPr>
      </w:pPr>
      <w:r>
        <w:rPr>
          <w:rFonts w:ascii="Arial" w:eastAsia="Arial" w:hAnsi="Arial"/>
          <w:color w:val="000000"/>
          <w:sz w:val="24"/>
        </w:rPr>
        <w:t>7.1.1. inspect the ICT Environment and the wider service delivery environment (or any part of them);</w:t>
      </w:r>
    </w:p>
    <w:p w14:paraId="55DBA697" w14:textId="77777777" w:rsidR="00523AF4" w:rsidRDefault="00EE6B67">
      <w:pPr>
        <w:spacing w:before="117" w:line="276" w:lineRule="exact"/>
        <w:ind w:left="1656" w:hanging="720"/>
        <w:textAlignment w:val="baseline"/>
        <w:rPr>
          <w:rFonts w:ascii="Arial" w:eastAsia="Arial" w:hAnsi="Arial"/>
          <w:color w:val="000000"/>
          <w:sz w:val="24"/>
        </w:rPr>
      </w:pPr>
      <w:r>
        <w:rPr>
          <w:rFonts w:ascii="Arial" w:eastAsia="Arial" w:hAnsi="Arial"/>
          <w:color w:val="000000"/>
          <w:sz w:val="24"/>
        </w:rPr>
        <w:t>7.1.2. review any records created during the design and development</w:t>
      </w:r>
      <w:r>
        <w:rPr>
          <w:rFonts w:ascii="Arial" w:eastAsia="Arial" w:hAnsi="Arial"/>
          <w:color w:val="000000"/>
          <w:sz w:val="24"/>
        </w:rPr>
        <w:t xml:space="preserve"> of the Supplier System and pre-operational environment such as information relating to Testing;</w:t>
      </w:r>
    </w:p>
    <w:p w14:paraId="6692E577" w14:textId="77777777" w:rsidR="00523AF4" w:rsidRDefault="00EE6B67">
      <w:pPr>
        <w:spacing w:before="126" w:line="273" w:lineRule="exact"/>
        <w:ind w:left="1656" w:right="648" w:hanging="720"/>
        <w:textAlignment w:val="baseline"/>
        <w:rPr>
          <w:rFonts w:ascii="Arial" w:eastAsia="Arial" w:hAnsi="Arial"/>
          <w:color w:val="000000"/>
          <w:sz w:val="24"/>
        </w:rPr>
      </w:pPr>
      <w:r>
        <w:rPr>
          <w:rFonts w:ascii="Arial" w:eastAsia="Arial" w:hAnsi="Arial"/>
          <w:color w:val="000000"/>
          <w:sz w:val="24"/>
        </w:rPr>
        <w:t>7.1.3. review the Supplier’s quality management systems including all relevant Quality Plans.</w:t>
      </w:r>
    </w:p>
    <w:p w14:paraId="2C79F4AD" w14:textId="77777777" w:rsidR="00523AF4" w:rsidRDefault="00EE6B67">
      <w:pPr>
        <w:numPr>
          <w:ilvl w:val="0"/>
          <w:numId w:val="138"/>
        </w:numPr>
        <w:spacing w:before="246" w:line="276" w:lineRule="exact"/>
        <w:textAlignment w:val="baseline"/>
        <w:rPr>
          <w:rFonts w:ascii="Arial" w:eastAsia="Arial" w:hAnsi="Arial"/>
          <w:b/>
          <w:color w:val="000000"/>
          <w:sz w:val="24"/>
        </w:rPr>
      </w:pPr>
      <w:r>
        <w:rPr>
          <w:rFonts w:ascii="Arial" w:eastAsia="Arial" w:hAnsi="Arial"/>
          <w:b/>
          <w:color w:val="000000"/>
          <w:sz w:val="24"/>
        </w:rPr>
        <w:t>Maintenance of the ICT Environment</w:t>
      </w:r>
    </w:p>
    <w:p w14:paraId="5DAC60A5" w14:textId="77777777" w:rsidR="00523AF4" w:rsidRDefault="00EE6B67">
      <w:pPr>
        <w:spacing w:before="113" w:line="277" w:lineRule="exact"/>
        <w:ind w:left="936" w:right="72" w:hanging="576"/>
        <w:textAlignment w:val="baseline"/>
        <w:rPr>
          <w:rFonts w:ascii="Arial" w:eastAsia="Arial" w:hAnsi="Arial"/>
          <w:color w:val="000000"/>
          <w:spacing w:val="-1"/>
        </w:rPr>
      </w:pPr>
      <w:r>
        <w:rPr>
          <w:rFonts w:ascii="Arial" w:eastAsia="Arial" w:hAnsi="Arial"/>
          <w:color w:val="000000"/>
          <w:spacing w:val="-1"/>
        </w:rPr>
        <w:t xml:space="preserve">8.1. </w:t>
      </w:r>
      <w:r>
        <w:rPr>
          <w:rFonts w:ascii="Arial" w:eastAsia="Arial" w:hAnsi="Arial"/>
          <w:color w:val="000000"/>
          <w:spacing w:val="-1"/>
          <w:sz w:val="24"/>
        </w:rPr>
        <w:t>If specified by the Buyer in the Order Form, the Supplier shall create and maintain a rolling schedule of planned maintena</w:t>
      </w:r>
      <w:r>
        <w:rPr>
          <w:rFonts w:ascii="Arial" w:eastAsia="Arial" w:hAnsi="Arial"/>
          <w:color w:val="000000"/>
          <w:spacing w:val="-1"/>
          <w:sz w:val="24"/>
        </w:rPr>
        <w:t>nce to the ICT Environment ("</w:t>
      </w:r>
      <w:r>
        <w:rPr>
          <w:rFonts w:ascii="Arial" w:eastAsia="Arial" w:hAnsi="Arial"/>
          <w:b/>
          <w:color w:val="000000"/>
          <w:spacing w:val="-1"/>
          <w:sz w:val="24"/>
        </w:rPr>
        <w:t>Maintenance Schedule</w:t>
      </w:r>
      <w:r>
        <w:rPr>
          <w:rFonts w:ascii="Arial" w:eastAsia="Arial" w:hAnsi="Arial"/>
          <w:color w:val="000000"/>
          <w:spacing w:val="-1"/>
          <w:sz w:val="24"/>
        </w:rPr>
        <w:t>") and make it available to the Buyer for Approval in accordance with the timetable and instructions specified by the Buyer.</w:t>
      </w:r>
    </w:p>
    <w:p w14:paraId="390484F1" w14:textId="77777777" w:rsidR="00523AF4" w:rsidRDefault="00EE6B67">
      <w:pPr>
        <w:spacing w:before="120" w:line="276" w:lineRule="exact"/>
        <w:ind w:left="936" w:right="216" w:hanging="576"/>
        <w:textAlignment w:val="baseline"/>
        <w:rPr>
          <w:rFonts w:ascii="Arial" w:eastAsia="Arial" w:hAnsi="Arial"/>
          <w:color w:val="000000"/>
          <w:spacing w:val="-1"/>
        </w:rPr>
      </w:pPr>
      <w:r>
        <w:rPr>
          <w:rFonts w:ascii="Arial" w:eastAsia="Arial" w:hAnsi="Arial"/>
          <w:color w:val="000000"/>
          <w:spacing w:val="-1"/>
        </w:rPr>
        <w:t xml:space="preserve">8.2. </w:t>
      </w:r>
      <w:r>
        <w:rPr>
          <w:rFonts w:ascii="Arial" w:eastAsia="Arial" w:hAnsi="Arial"/>
          <w:color w:val="000000"/>
          <w:spacing w:val="-1"/>
          <w:sz w:val="24"/>
        </w:rPr>
        <w:t>Once the Maintenance Schedule has been Approved, the Supplier shall only undertake such planned maintenance (which shall be kn</w:t>
      </w:r>
      <w:r>
        <w:rPr>
          <w:rFonts w:ascii="Arial" w:eastAsia="Arial" w:hAnsi="Arial"/>
          <w:color w:val="000000"/>
          <w:spacing w:val="-1"/>
          <w:sz w:val="24"/>
        </w:rPr>
        <w:t>own as "</w:t>
      </w:r>
      <w:r>
        <w:rPr>
          <w:rFonts w:ascii="Arial" w:eastAsia="Arial" w:hAnsi="Arial"/>
          <w:b/>
          <w:color w:val="000000"/>
          <w:spacing w:val="-1"/>
          <w:sz w:val="24"/>
        </w:rPr>
        <w:t>Permitted Maintenance</w:t>
      </w:r>
      <w:r>
        <w:rPr>
          <w:rFonts w:ascii="Arial" w:eastAsia="Arial" w:hAnsi="Arial"/>
          <w:color w:val="000000"/>
          <w:spacing w:val="-1"/>
          <w:sz w:val="24"/>
        </w:rPr>
        <w:t>") in accordance with the Maintenance Schedule.</w:t>
      </w:r>
    </w:p>
    <w:p w14:paraId="7D6CD3B6" w14:textId="77777777" w:rsidR="00523AF4" w:rsidRDefault="00EE6B67">
      <w:pPr>
        <w:spacing w:before="123" w:line="273" w:lineRule="exact"/>
        <w:ind w:left="936" w:right="288" w:hanging="576"/>
        <w:textAlignment w:val="baseline"/>
        <w:rPr>
          <w:rFonts w:ascii="Arial" w:eastAsia="Arial" w:hAnsi="Arial"/>
          <w:color w:val="000000"/>
          <w:sz w:val="24"/>
        </w:rPr>
      </w:pPr>
      <w:r>
        <w:rPr>
          <w:rFonts w:ascii="Arial" w:eastAsia="Arial" w:hAnsi="Arial"/>
          <w:color w:val="000000"/>
          <w:sz w:val="24"/>
        </w:rPr>
        <w:t>8.3. The Supplier shall give as much notice as is reasonably practicable to the Buyer prior to carrying out any Emergency Maintenance.</w:t>
      </w:r>
    </w:p>
    <w:p w14:paraId="5302D5DE" w14:textId="77777777" w:rsidR="00523AF4" w:rsidRDefault="00EE6B67">
      <w:pPr>
        <w:spacing w:before="123" w:line="276" w:lineRule="exact"/>
        <w:ind w:left="936" w:hanging="576"/>
        <w:textAlignment w:val="baseline"/>
        <w:rPr>
          <w:rFonts w:ascii="Arial" w:eastAsia="Arial" w:hAnsi="Arial"/>
          <w:color w:val="000000"/>
          <w:spacing w:val="-1"/>
          <w:sz w:val="24"/>
        </w:rPr>
      </w:pPr>
      <w:r>
        <w:rPr>
          <w:rFonts w:ascii="Arial" w:eastAsia="Arial" w:hAnsi="Arial"/>
          <w:color w:val="000000"/>
          <w:spacing w:val="-1"/>
          <w:sz w:val="24"/>
        </w:rPr>
        <w:t>8.4. The Supplier shall carry out any necess</w:t>
      </w:r>
      <w:r>
        <w:rPr>
          <w:rFonts w:ascii="Arial" w:eastAsia="Arial" w:hAnsi="Arial"/>
          <w:color w:val="000000"/>
          <w:spacing w:val="-1"/>
          <w:sz w:val="24"/>
        </w:rPr>
        <w:t>ary maintenance (whether Permitted Maintenance or Emergency Maintenance) where it reasonably suspects that the ICT Environment and/or the Services or any part thereof has or may</w:t>
      </w:r>
    </w:p>
    <w:p w14:paraId="2ED37D17" w14:textId="77777777" w:rsidR="00523AF4" w:rsidRDefault="00EE6B67">
      <w:pPr>
        <w:spacing w:before="213" w:line="230" w:lineRule="exact"/>
        <w:textAlignment w:val="baseline"/>
        <w:rPr>
          <w:rFonts w:ascii="Arial" w:eastAsia="Arial" w:hAnsi="Arial"/>
          <w:color w:val="000000"/>
          <w:sz w:val="20"/>
        </w:rPr>
      </w:pPr>
      <w:r>
        <w:rPr>
          <w:rFonts w:ascii="Arial" w:eastAsia="Arial" w:hAnsi="Arial"/>
          <w:color w:val="000000"/>
          <w:sz w:val="20"/>
        </w:rPr>
        <w:t>Framework Ref: RM6203</w:t>
      </w:r>
    </w:p>
    <w:p w14:paraId="0272B439"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124 </w:t>
      </w:r>
      <w:r>
        <w:rPr>
          <w:rFonts w:ascii="Calibri" w:eastAsia="Calibri" w:hAnsi="Calibri"/>
          <w:color w:val="000000"/>
        </w:rPr>
        <w:br/>
      </w:r>
      <w:r>
        <w:rPr>
          <w:rFonts w:ascii="Arial" w:eastAsia="Arial" w:hAnsi="Arial"/>
          <w:color w:val="000000"/>
          <w:sz w:val="20"/>
        </w:rPr>
        <w:t>Model Version: v3.8</w:t>
      </w:r>
    </w:p>
    <w:p w14:paraId="0578B285" w14:textId="77777777" w:rsidR="00523AF4" w:rsidRDefault="00523AF4">
      <w:pPr>
        <w:sectPr w:rsidR="00523AF4">
          <w:pgSz w:w="11904" w:h="16838"/>
          <w:pgMar w:top="700" w:right="1420" w:bottom="562" w:left="1436" w:header="720" w:footer="720" w:gutter="0"/>
          <w:cols w:space="720"/>
        </w:sectPr>
      </w:pPr>
    </w:p>
    <w:p w14:paraId="02655A8F"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054FD9F0" w14:textId="77777777" w:rsidR="00523AF4" w:rsidRDefault="00EE6B67">
      <w:pPr>
        <w:spacing w:before="266" w:line="276" w:lineRule="exact"/>
        <w:ind w:left="936" w:right="144"/>
        <w:textAlignment w:val="baseline"/>
        <w:rPr>
          <w:rFonts w:ascii="Arial" w:eastAsia="Arial" w:hAnsi="Arial"/>
          <w:color w:val="000000"/>
          <w:sz w:val="24"/>
        </w:rPr>
      </w:pPr>
      <w:r>
        <w:rPr>
          <w:rFonts w:ascii="Arial" w:eastAsia="Arial" w:hAnsi="Arial"/>
          <w:color w:val="000000"/>
          <w:sz w:val="24"/>
        </w:rPr>
        <w:t>have developed a fault. Any such maintenance shall be carried out in such a manner and at such times so as to avoid (or where this is not possible so as to minimise) disruption to the ICT Environment and the provision of the Deliverables.</w:t>
      </w:r>
    </w:p>
    <w:p w14:paraId="63688709" w14:textId="77777777" w:rsidR="00523AF4" w:rsidRDefault="00EE6B67">
      <w:pPr>
        <w:spacing w:before="247" w:line="273" w:lineRule="exact"/>
        <w:textAlignment w:val="baseline"/>
        <w:rPr>
          <w:rFonts w:ascii="Arial" w:eastAsia="Arial" w:hAnsi="Arial"/>
          <w:b/>
          <w:color w:val="000000"/>
          <w:spacing w:val="2"/>
          <w:sz w:val="24"/>
        </w:rPr>
      </w:pPr>
      <w:r>
        <w:rPr>
          <w:rFonts w:ascii="Arial" w:eastAsia="Arial" w:hAnsi="Arial"/>
          <w:b/>
          <w:color w:val="000000"/>
          <w:spacing w:val="2"/>
          <w:sz w:val="24"/>
        </w:rPr>
        <w:t>9. Intellectual P</w:t>
      </w:r>
      <w:r>
        <w:rPr>
          <w:rFonts w:ascii="Arial" w:eastAsia="Arial" w:hAnsi="Arial"/>
          <w:b/>
          <w:color w:val="000000"/>
          <w:spacing w:val="2"/>
          <w:sz w:val="24"/>
        </w:rPr>
        <w:t>roperty Rights in ICT</w:t>
      </w:r>
    </w:p>
    <w:p w14:paraId="3C114CB4" w14:textId="77777777" w:rsidR="00523AF4" w:rsidRDefault="00EE6B67">
      <w:pPr>
        <w:spacing w:before="116" w:line="276" w:lineRule="exact"/>
        <w:ind w:left="360"/>
        <w:textAlignment w:val="baseline"/>
        <w:rPr>
          <w:rFonts w:ascii="Arial" w:eastAsia="Arial" w:hAnsi="Arial"/>
          <w:color w:val="000000"/>
          <w:spacing w:val="1"/>
          <w:sz w:val="24"/>
        </w:rPr>
      </w:pPr>
      <w:r>
        <w:rPr>
          <w:rFonts w:ascii="Arial" w:eastAsia="Arial" w:hAnsi="Arial"/>
          <w:color w:val="000000"/>
          <w:spacing w:val="1"/>
          <w:sz w:val="24"/>
        </w:rPr>
        <w:t>9.1. Assignments granted by the Supplier: Specially Written Software</w:t>
      </w:r>
    </w:p>
    <w:p w14:paraId="7EB858AC" w14:textId="77777777" w:rsidR="00523AF4" w:rsidRDefault="00EE6B67">
      <w:pPr>
        <w:spacing w:before="243" w:line="276" w:lineRule="exact"/>
        <w:ind w:left="1656" w:hanging="720"/>
        <w:textAlignment w:val="baseline"/>
        <w:rPr>
          <w:rFonts w:ascii="Arial" w:eastAsia="Arial" w:hAnsi="Arial"/>
          <w:color w:val="000000"/>
          <w:sz w:val="24"/>
        </w:rPr>
      </w:pPr>
      <w:r>
        <w:rPr>
          <w:rFonts w:ascii="Arial" w:eastAsia="Arial" w:hAnsi="Arial"/>
          <w:color w:val="000000"/>
          <w:sz w:val="24"/>
        </w:rPr>
        <w:t>9.1.1. The Supplier assigns (by present assignment of future rights to take effect immediately on it coming into existence) to the Buyer with full guarantee (or shal</w:t>
      </w:r>
      <w:r>
        <w:rPr>
          <w:rFonts w:ascii="Arial" w:eastAsia="Arial" w:hAnsi="Arial"/>
          <w:color w:val="000000"/>
          <w:sz w:val="24"/>
        </w:rPr>
        <w:t>l procure assignment to the Buyer), title to and all rights and interest in the Specially Written Software together with and including:</w:t>
      </w:r>
    </w:p>
    <w:p w14:paraId="012EC309" w14:textId="77777777" w:rsidR="00523AF4" w:rsidRDefault="00EE6B67">
      <w:pPr>
        <w:spacing w:before="117" w:line="276" w:lineRule="exact"/>
        <w:ind w:left="1656"/>
        <w:textAlignment w:val="baseline"/>
        <w:rPr>
          <w:rFonts w:ascii="Arial" w:eastAsia="Arial" w:hAnsi="Arial"/>
          <w:color w:val="000000"/>
          <w:spacing w:val="2"/>
        </w:rPr>
      </w:pPr>
      <w:r>
        <w:rPr>
          <w:rFonts w:ascii="Arial" w:eastAsia="Arial" w:hAnsi="Arial"/>
          <w:color w:val="000000"/>
          <w:spacing w:val="2"/>
        </w:rPr>
        <w:t xml:space="preserve">9.1.1.1. </w:t>
      </w:r>
      <w:r>
        <w:rPr>
          <w:rFonts w:ascii="Arial" w:eastAsia="Arial" w:hAnsi="Arial"/>
          <w:color w:val="000000"/>
          <w:spacing w:val="2"/>
          <w:sz w:val="24"/>
        </w:rPr>
        <w:t>the Documentation, Source Code and the Object Code of</w:t>
      </w:r>
    </w:p>
    <w:p w14:paraId="79FCF02E" w14:textId="77777777" w:rsidR="00523AF4" w:rsidRDefault="00EE6B67">
      <w:pPr>
        <w:spacing w:before="3" w:line="276" w:lineRule="exact"/>
        <w:ind w:left="2592"/>
        <w:textAlignment w:val="baseline"/>
        <w:rPr>
          <w:rFonts w:ascii="Arial" w:eastAsia="Arial" w:hAnsi="Arial"/>
          <w:color w:val="000000"/>
          <w:sz w:val="24"/>
        </w:rPr>
      </w:pPr>
      <w:r>
        <w:rPr>
          <w:rFonts w:ascii="Arial" w:eastAsia="Arial" w:hAnsi="Arial"/>
          <w:color w:val="000000"/>
          <w:sz w:val="24"/>
        </w:rPr>
        <w:t>the Specially Written Software; and</w:t>
      </w:r>
    </w:p>
    <w:p w14:paraId="77971297" w14:textId="77777777" w:rsidR="00523AF4" w:rsidRDefault="00EE6B67">
      <w:pPr>
        <w:spacing w:before="118" w:line="276" w:lineRule="exact"/>
        <w:ind w:left="2592" w:right="144" w:hanging="936"/>
        <w:textAlignment w:val="baseline"/>
        <w:rPr>
          <w:rFonts w:ascii="Arial" w:eastAsia="Arial" w:hAnsi="Arial"/>
          <w:color w:val="000000"/>
        </w:rPr>
      </w:pPr>
      <w:r>
        <w:rPr>
          <w:rFonts w:ascii="Arial" w:eastAsia="Arial" w:hAnsi="Arial"/>
          <w:color w:val="000000"/>
        </w:rPr>
        <w:t xml:space="preserve">9.1.1.2. </w:t>
      </w:r>
      <w:r>
        <w:rPr>
          <w:rFonts w:ascii="Arial" w:eastAsia="Arial" w:hAnsi="Arial"/>
          <w:color w:val="000000"/>
          <w:sz w:val="24"/>
        </w:rPr>
        <w:t>all build instructions, test instructions, test scripts, test data, operating instructions and other documents and tools necessary for maintaining and supporting the Specially Written Software and the New IPR (t</w:t>
      </w:r>
      <w:r>
        <w:rPr>
          <w:rFonts w:ascii="Arial" w:eastAsia="Arial" w:hAnsi="Arial"/>
          <w:color w:val="000000"/>
          <w:sz w:val="24"/>
        </w:rPr>
        <w:t>ogether the "</w:t>
      </w:r>
      <w:r>
        <w:rPr>
          <w:rFonts w:ascii="Arial" w:eastAsia="Arial" w:hAnsi="Arial"/>
          <w:b/>
          <w:color w:val="000000"/>
          <w:sz w:val="24"/>
        </w:rPr>
        <w:t>Software Supporting Materials</w:t>
      </w:r>
      <w:r>
        <w:rPr>
          <w:rFonts w:ascii="Arial" w:eastAsia="Arial" w:hAnsi="Arial"/>
          <w:color w:val="000000"/>
          <w:sz w:val="24"/>
        </w:rPr>
        <w:t>").</w:t>
      </w:r>
    </w:p>
    <w:p w14:paraId="79B11639" w14:textId="77777777" w:rsidR="00523AF4" w:rsidRDefault="00EE6B67">
      <w:pPr>
        <w:spacing w:before="122" w:line="276" w:lineRule="exact"/>
        <w:ind w:left="936"/>
        <w:textAlignment w:val="baseline"/>
        <w:rPr>
          <w:rFonts w:ascii="Arial" w:eastAsia="Arial" w:hAnsi="Arial"/>
          <w:color w:val="000000"/>
          <w:spacing w:val="1"/>
          <w:sz w:val="24"/>
        </w:rPr>
      </w:pPr>
      <w:r>
        <w:rPr>
          <w:rFonts w:ascii="Arial" w:eastAsia="Arial" w:hAnsi="Arial"/>
          <w:color w:val="000000"/>
          <w:spacing w:val="1"/>
          <w:sz w:val="24"/>
        </w:rPr>
        <w:t>9.1.2. The Supplier shall:</w:t>
      </w:r>
    </w:p>
    <w:p w14:paraId="19AE9427" w14:textId="77777777" w:rsidR="00523AF4" w:rsidRDefault="00EE6B67">
      <w:pPr>
        <w:spacing w:before="120" w:line="276" w:lineRule="exact"/>
        <w:ind w:left="2592" w:right="72" w:hanging="936"/>
        <w:textAlignment w:val="baseline"/>
        <w:rPr>
          <w:rFonts w:ascii="Arial" w:eastAsia="Arial" w:hAnsi="Arial"/>
          <w:color w:val="000000"/>
          <w:sz w:val="24"/>
        </w:rPr>
      </w:pPr>
      <w:r>
        <w:rPr>
          <w:rFonts w:ascii="Arial" w:eastAsia="Arial" w:hAnsi="Arial"/>
          <w:color w:val="000000"/>
          <w:sz w:val="24"/>
        </w:rPr>
        <w:t>9.1.2.1. inform the Buyer of all Specially Written Software or New IPRs that are a modification, customisation, configuration or</w:t>
      </w:r>
    </w:p>
    <w:p w14:paraId="597650FE" w14:textId="77777777" w:rsidR="00523AF4" w:rsidRDefault="00EE6B67">
      <w:pPr>
        <w:spacing w:line="273" w:lineRule="exact"/>
        <w:ind w:left="2592"/>
        <w:textAlignment w:val="baseline"/>
        <w:rPr>
          <w:rFonts w:ascii="Arial" w:eastAsia="Arial" w:hAnsi="Arial"/>
          <w:color w:val="000000"/>
          <w:sz w:val="24"/>
        </w:rPr>
      </w:pPr>
      <w:r>
        <w:rPr>
          <w:rFonts w:ascii="Arial" w:eastAsia="Arial" w:hAnsi="Arial"/>
          <w:color w:val="000000"/>
          <w:sz w:val="24"/>
        </w:rPr>
        <w:t>enhancement to any COTS Software;</w:t>
      </w:r>
    </w:p>
    <w:p w14:paraId="2B0DFC49" w14:textId="77777777" w:rsidR="00523AF4" w:rsidRDefault="00EE6B67">
      <w:pPr>
        <w:spacing w:before="123" w:line="276" w:lineRule="exact"/>
        <w:ind w:left="2592" w:hanging="936"/>
        <w:textAlignment w:val="baseline"/>
        <w:rPr>
          <w:rFonts w:ascii="Arial" w:eastAsia="Arial" w:hAnsi="Arial"/>
          <w:color w:val="000000"/>
          <w:sz w:val="24"/>
        </w:rPr>
      </w:pPr>
      <w:r>
        <w:rPr>
          <w:rFonts w:ascii="Arial" w:eastAsia="Arial" w:hAnsi="Arial"/>
          <w:color w:val="000000"/>
          <w:sz w:val="24"/>
        </w:rPr>
        <w:t>9.1.2.2. deliver to the Buyer the Specially Written Software and any computer program elements of the New IPRs in both Source Code and Object Code forms together with relevant Documentation and all related Software Supporting Materials within seven days of</w:t>
      </w:r>
      <w:r>
        <w:rPr>
          <w:rFonts w:ascii="Arial" w:eastAsia="Arial" w:hAnsi="Arial"/>
          <w:color w:val="000000"/>
          <w:sz w:val="24"/>
        </w:rPr>
        <w:t xml:space="preserve"> completion or, if a relevant Milestone has been identified in an Implementation Plan, Achievement of that Milestone and shall provide updates of them promptly following each new release of the Specially Written Software, in each case on media that is reas</w:t>
      </w:r>
      <w:r>
        <w:rPr>
          <w:rFonts w:ascii="Arial" w:eastAsia="Arial" w:hAnsi="Arial"/>
          <w:color w:val="000000"/>
          <w:sz w:val="24"/>
        </w:rPr>
        <w:t>onably acceptable to the Buyer and the Buyer shall become the owner of such media upon receipt; and</w:t>
      </w:r>
    </w:p>
    <w:p w14:paraId="52945875" w14:textId="77777777" w:rsidR="00523AF4" w:rsidRDefault="00EE6B67">
      <w:pPr>
        <w:spacing w:before="117" w:line="276" w:lineRule="exact"/>
        <w:ind w:left="2592" w:right="72" w:hanging="936"/>
        <w:textAlignment w:val="baseline"/>
        <w:rPr>
          <w:rFonts w:ascii="Arial" w:eastAsia="Arial" w:hAnsi="Arial"/>
          <w:color w:val="000000"/>
        </w:rPr>
      </w:pPr>
      <w:r>
        <w:rPr>
          <w:rFonts w:ascii="Arial" w:eastAsia="Arial" w:hAnsi="Arial"/>
          <w:color w:val="000000"/>
        </w:rPr>
        <w:t xml:space="preserve">9.1.2.3. </w:t>
      </w:r>
      <w:r>
        <w:rPr>
          <w:rFonts w:ascii="Arial" w:eastAsia="Arial" w:hAnsi="Arial"/>
          <w:color w:val="000000"/>
          <w:sz w:val="24"/>
        </w:rPr>
        <w:t>without prejudice to paragraph deliver to the Buyer the Specially Written Software and any computer program elements of the New IPRs in both Source</w:t>
      </w:r>
      <w:r>
        <w:rPr>
          <w:rFonts w:ascii="Arial" w:eastAsia="Arial" w:hAnsi="Arial"/>
          <w:color w:val="000000"/>
          <w:sz w:val="24"/>
        </w:rPr>
        <w:t xml:space="preserve"> Code and Object Code forms together with relevant Documentation and all related Software Supporting Materials within seven days of completion or, if a relevant Milestone has been identified in an Implementation Plan, Achievement of that Milestone and shal</w:t>
      </w:r>
      <w:r>
        <w:rPr>
          <w:rFonts w:ascii="Arial" w:eastAsia="Arial" w:hAnsi="Arial"/>
          <w:color w:val="000000"/>
          <w:sz w:val="24"/>
        </w:rPr>
        <w:t>l provide updates of them promptly following each new release of the Specially Written Software, in each case on media that is reasonably acceptable to the Buyer and the Buyer shall become the owner of such media upon receipt;</w:t>
      </w:r>
    </w:p>
    <w:p w14:paraId="2012557A" w14:textId="77777777" w:rsidR="00523AF4" w:rsidRDefault="00EE6B67">
      <w:pPr>
        <w:spacing w:before="229" w:line="230" w:lineRule="exact"/>
        <w:textAlignment w:val="baseline"/>
        <w:rPr>
          <w:rFonts w:ascii="Arial" w:eastAsia="Arial" w:hAnsi="Arial"/>
          <w:color w:val="000000"/>
          <w:sz w:val="20"/>
        </w:rPr>
      </w:pPr>
      <w:r>
        <w:rPr>
          <w:rFonts w:ascii="Arial" w:eastAsia="Arial" w:hAnsi="Arial"/>
          <w:color w:val="000000"/>
          <w:sz w:val="20"/>
        </w:rPr>
        <w:t>Framework Ref: RM6203</w:t>
      </w:r>
    </w:p>
    <w:p w14:paraId="7A65DC0B"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w:t>
      </w:r>
      <w:r>
        <w:rPr>
          <w:rFonts w:ascii="Arial" w:eastAsia="Arial" w:hAnsi="Arial"/>
          <w:color w:val="000000"/>
          <w:sz w:val="20"/>
        </w:rPr>
        <w:t xml:space="preserve"> Version: v1.0</w:t>
      </w:r>
      <w:r>
        <w:rPr>
          <w:rFonts w:ascii="Arial" w:eastAsia="Arial" w:hAnsi="Arial"/>
          <w:color w:val="000000"/>
          <w:sz w:val="20"/>
        </w:rPr>
        <w:tab/>
      </w:r>
      <w:r>
        <w:rPr>
          <w:rFonts w:ascii="Calibri" w:eastAsia="Calibri" w:hAnsi="Calibri"/>
          <w:color w:val="000000"/>
        </w:rPr>
        <w:t xml:space="preserve">125 </w:t>
      </w:r>
      <w:r>
        <w:rPr>
          <w:rFonts w:ascii="Calibri" w:eastAsia="Calibri" w:hAnsi="Calibri"/>
          <w:color w:val="000000"/>
        </w:rPr>
        <w:br/>
      </w:r>
      <w:r>
        <w:rPr>
          <w:rFonts w:ascii="Arial" w:eastAsia="Arial" w:hAnsi="Arial"/>
          <w:color w:val="000000"/>
          <w:sz w:val="20"/>
        </w:rPr>
        <w:t>Model Version: v3.8</w:t>
      </w:r>
    </w:p>
    <w:p w14:paraId="30B79113" w14:textId="77777777" w:rsidR="00523AF4" w:rsidRDefault="00523AF4">
      <w:pPr>
        <w:sectPr w:rsidR="00523AF4">
          <w:pgSz w:w="11904" w:h="16838"/>
          <w:pgMar w:top="700" w:right="1428" w:bottom="562" w:left="1428" w:header="720" w:footer="720" w:gutter="0"/>
          <w:cols w:space="720"/>
        </w:sectPr>
      </w:pPr>
    </w:p>
    <w:p w14:paraId="0D456224"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39D2C98F" w14:textId="77777777" w:rsidR="00523AF4" w:rsidRDefault="00EE6B67">
      <w:pPr>
        <w:spacing w:before="269" w:line="276" w:lineRule="exact"/>
        <w:ind w:left="2592"/>
        <w:textAlignment w:val="baseline"/>
        <w:rPr>
          <w:rFonts w:ascii="Arial" w:eastAsia="Arial" w:hAnsi="Arial"/>
          <w:color w:val="000000"/>
          <w:sz w:val="24"/>
        </w:rPr>
      </w:pPr>
      <w:r>
        <w:rPr>
          <w:rFonts w:ascii="Arial" w:eastAsia="Arial" w:hAnsi="Arial"/>
          <w:color w:val="000000"/>
          <w:sz w:val="24"/>
        </w:rPr>
        <w:t>and, provide full details to the Buyer of any of the Supplier’s Existing IPRs or Third Party IPRs which are embedded or which are an integral part of the Specially Written Software or New IPR and the Supplier hereby grants to the Buyer and shall procure th</w:t>
      </w:r>
      <w:r>
        <w:rPr>
          <w:rFonts w:ascii="Arial" w:eastAsia="Arial" w:hAnsi="Arial"/>
          <w:color w:val="000000"/>
          <w:sz w:val="24"/>
        </w:rPr>
        <w:t>at any relevant third party licensor shall grant to the Buyer a perpetual, irrevocable, non-exclusive, assignable, royalty-free licence to use, sub-license and/or commercially exploit such Supplier’s Existing IPRs and Third Party IPRs to the extent that it</w:t>
      </w:r>
      <w:r>
        <w:rPr>
          <w:rFonts w:ascii="Arial" w:eastAsia="Arial" w:hAnsi="Arial"/>
          <w:color w:val="000000"/>
          <w:sz w:val="24"/>
        </w:rPr>
        <w:t xml:space="preserve"> is necessary to enable the Buyer to obtain the full benefits of ownership of the Specially Written Software and New IPRs.</w:t>
      </w:r>
    </w:p>
    <w:p w14:paraId="668B3B8D" w14:textId="77777777" w:rsidR="00523AF4" w:rsidRDefault="00EE6B67">
      <w:pPr>
        <w:spacing w:before="117" w:line="276" w:lineRule="exact"/>
        <w:ind w:left="1656" w:right="288" w:hanging="720"/>
        <w:textAlignment w:val="baseline"/>
        <w:rPr>
          <w:rFonts w:ascii="Arial" w:eastAsia="Arial" w:hAnsi="Arial"/>
          <w:color w:val="000000"/>
          <w:sz w:val="24"/>
        </w:rPr>
      </w:pPr>
      <w:r>
        <w:rPr>
          <w:rFonts w:ascii="Arial" w:eastAsia="Arial" w:hAnsi="Arial"/>
          <w:color w:val="000000"/>
          <w:sz w:val="24"/>
        </w:rPr>
        <w:t>9.1.3. The Supplier shall promptly execute all such assignments as are required to ensure that any rights in the Specially Written So</w:t>
      </w:r>
      <w:r>
        <w:rPr>
          <w:rFonts w:ascii="Arial" w:eastAsia="Arial" w:hAnsi="Arial"/>
          <w:color w:val="000000"/>
          <w:sz w:val="24"/>
        </w:rPr>
        <w:t>ftware and New IPRs are properly transferred to the Buyer.</w:t>
      </w:r>
    </w:p>
    <w:p w14:paraId="067890CE" w14:textId="77777777" w:rsidR="00523AF4" w:rsidRDefault="00EE6B67">
      <w:pPr>
        <w:spacing w:before="121" w:line="276" w:lineRule="exact"/>
        <w:ind w:left="936" w:right="216" w:hanging="576"/>
        <w:textAlignment w:val="baseline"/>
        <w:rPr>
          <w:rFonts w:ascii="Arial" w:eastAsia="Arial" w:hAnsi="Arial"/>
          <w:color w:val="000000"/>
          <w:sz w:val="24"/>
        </w:rPr>
      </w:pPr>
      <w:r>
        <w:rPr>
          <w:rFonts w:ascii="Arial" w:eastAsia="Arial" w:hAnsi="Arial"/>
          <w:color w:val="000000"/>
          <w:sz w:val="24"/>
        </w:rPr>
        <w:t xml:space="preserve">9.2. </w:t>
      </w:r>
      <w:r>
        <w:rPr>
          <w:rFonts w:ascii="Arial" w:eastAsia="Arial" w:hAnsi="Arial"/>
          <w:b/>
          <w:color w:val="000000"/>
          <w:sz w:val="24"/>
        </w:rPr>
        <w:t>Licences for non-COTS IPR from the Supplier and third parties to the Buyer</w:t>
      </w:r>
    </w:p>
    <w:p w14:paraId="5A57D69F" w14:textId="77777777" w:rsidR="00523AF4" w:rsidRDefault="00EE6B67">
      <w:pPr>
        <w:spacing w:before="122" w:line="276" w:lineRule="exact"/>
        <w:ind w:left="936"/>
        <w:textAlignment w:val="baseline"/>
        <w:rPr>
          <w:rFonts w:ascii="Arial" w:eastAsia="Arial" w:hAnsi="Arial"/>
          <w:color w:val="000000"/>
          <w:sz w:val="24"/>
        </w:rPr>
      </w:pPr>
      <w:r>
        <w:rPr>
          <w:rFonts w:ascii="Arial" w:eastAsia="Arial" w:hAnsi="Arial"/>
          <w:color w:val="000000"/>
          <w:sz w:val="24"/>
        </w:rPr>
        <w:t>9.2.1. Unless the Buyer gives its Approval the Supplier must not use any:</w:t>
      </w:r>
    </w:p>
    <w:p w14:paraId="76D17CE8" w14:textId="77777777" w:rsidR="00523AF4" w:rsidRDefault="00EE6B67">
      <w:pPr>
        <w:numPr>
          <w:ilvl w:val="0"/>
          <w:numId w:val="139"/>
        </w:numPr>
        <w:tabs>
          <w:tab w:val="clear" w:pos="360"/>
          <w:tab w:val="left" w:pos="2376"/>
        </w:tabs>
        <w:spacing w:before="117" w:line="276" w:lineRule="exact"/>
        <w:ind w:left="2016"/>
        <w:textAlignment w:val="baseline"/>
        <w:rPr>
          <w:rFonts w:ascii="Arial" w:eastAsia="Arial" w:hAnsi="Arial"/>
          <w:color w:val="000000"/>
          <w:sz w:val="24"/>
        </w:rPr>
      </w:pPr>
      <w:r>
        <w:rPr>
          <w:rFonts w:ascii="Arial" w:eastAsia="Arial" w:hAnsi="Arial"/>
          <w:color w:val="000000"/>
          <w:sz w:val="24"/>
        </w:rPr>
        <w:t>of its own Existing IPR that is not COTS Software;</w:t>
      </w:r>
    </w:p>
    <w:p w14:paraId="5DB1C6BE" w14:textId="77777777" w:rsidR="00523AF4" w:rsidRDefault="00EE6B67">
      <w:pPr>
        <w:numPr>
          <w:ilvl w:val="0"/>
          <w:numId w:val="139"/>
        </w:numPr>
        <w:tabs>
          <w:tab w:val="clear" w:pos="360"/>
          <w:tab w:val="left" w:pos="2376"/>
        </w:tabs>
        <w:spacing w:before="123" w:line="276" w:lineRule="exact"/>
        <w:ind w:left="2016"/>
        <w:textAlignment w:val="baseline"/>
        <w:rPr>
          <w:rFonts w:ascii="Arial" w:eastAsia="Arial" w:hAnsi="Arial"/>
          <w:color w:val="000000"/>
          <w:sz w:val="24"/>
        </w:rPr>
      </w:pPr>
      <w:r>
        <w:rPr>
          <w:rFonts w:ascii="Arial" w:eastAsia="Arial" w:hAnsi="Arial"/>
          <w:color w:val="000000"/>
          <w:sz w:val="24"/>
        </w:rPr>
        <w:t>third party software that is not COTS Software</w:t>
      </w:r>
    </w:p>
    <w:p w14:paraId="0822479C" w14:textId="77777777" w:rsidR="00523AF4" w:rsidRDefault="00EE6B67">
      <w:pPr>
        <w:spacing w:before="117" w:line="276" w:lineRule="exact"/>
        <w:ind w:left="1656" w:hanging="720"/>
        <w:textAlignment w:val="baseline"/>
        <w:rPr>
          <w:rFonts w:ascii="Arial" w:eastAsia="Arial" w:hAnsi="Arial"/>
          <w:color w:val="000000"/>
        </w:rPr>
      </w:pPr>
      <w:r>
        <w:rPr>
          <w:rFonts w:ascii="Arial" w:eastAsia="Arial" w:hAnsi="Arial"/>
          <w:color w:val="000000"/>
        </w:rPr>
        <w:t xml:space="preserve">9.2.2. </w:t>
      </w:r>
      <w:r>
        <w:rPr>
          <w:rFonts w:ascii="Arial" w:eastAsia="Arial" w:hAnsi="Arial"/>
          <w:color w:val="000000"/>
          <w:sz w:val="24"/>
        </w:rPr>
        <w:t>Where the Buyer Approves the use of the Supplier’s Existing IPR that is not COTS Software the Supplier shall grants to the Buyer a perpetual, royalty-f</w:t>
      </w:r>
      <w:r>
        <w:rPr>
          <w:rFonts w:ascii="Arial" w:eastAsia="Arial" w:hAnsi="Arial"/>
          <w:color w:val="000000"/>
          <w:sz w:val="24"/>
        </w:rPr>
        <w:t>ree and non-exclusive licence to use adapt, and sub-license the same for any purpose relating to the Deliverables (or substantially equivalent deliverables) or for any purpose relating to the exercise of the Buyer’s (or, if the Buyer is a Central Governmen</w:t>
      </w:r>
      <w:r>
        <w:rPr>
          <w:rFonts w:ascii="Arial" w:eastAsia="Arial" w:hAnsi="Arial"/>
          <w:color w:val="000000"/>
          <w:sz w:val="24"/>
        </w:rPr>
        <w:t>t Body, any other Central Government Body’s) business or function including the right to load, execute, store, transmit, display and copy (for the purposes of archiving, backing-up, loading, execution, storage, transmission or display) for the Call Off Con</w:t>
      </w:r>
      <w:r>
        <w:rPr>
          <w:rFonts w:ascii="Arial" w:eastAsia="Arial" w:hAnsi="Arial"/>
          <w:color w:val="000000"/>
          <w:sz w:val="24"/>
        </w:rPr>
        <w:t>tract Period and after expiry of the Contract to the extent necessary to ensure continuity of service and an effective transition of Services to a Replacement Supplier.</w:t>
      </w:r>
    </w:p>
    <w:p w14:paraId="2621E452" w14:textId="77777777" w:rsidR="00523AF4" w:rsidRDefault="00EE6B67">
      <w:pPr>
        <w:spacing w:before="120" w:line="276" w:lineRule="exact"/>
        <w:ind w:left="1656" w:right="72" w:hanging="720"/>
        <w:textAlignment w:val="baseline"/>
        <w:rPr>
          <w:rFonts w:ascii="Arial" w:eastAsia="Arial" w:hAnsi="Arial"/>
          <w:color w:val="000000"/>
          <w:sz w:val="24"/>
        </w:rPr>
      </w:pPr>
      <w:r>
        <w:rPr>
          <w:rFonts w:ascii="Arial" w:eastAsia="Arial" w:hAnsi="Arial"/>
          <w:color w:val="000000"/>
          <w:sz w:val="24"/>
        </w:rPr>
        <w:t>9.2.3. Where the Buyer Approves the use of third party Software that is not COTS Softwa</w:t>
      </w:r>
      <w:r>
        <w:rPr>
          <w:rFonts w:ascii="Arial" w:eastAsia="Arial" w:hAnsi="Arial"/>
          <w:color w:val="000000"/>
          <w:sz w:val="24"/>
        </w:rPr>
        <w:t xml:space="preserve">re the Supplier shall procure that the owners or the authorised licensors of any such Software grant a direct licence to the Buyer on terms at least equivalent to those set out in Paragraph 9.2.2. If the Supplier cannot obtain such a licence for the Buyer </w:t>
      </w:r>
      <w:r>
        <w:rPr>
          <w:rFonts w:ascii="Arial" w:eastAsia="Arial" w:hAnsi="Arial"/>
          <w:color w:val="000000"/>
          <w:sz w:val="24"/>
        </w:rPr>
        <w:t>it shall:</w:t>
      </w:r>
    </w:p>
    <w:p w14:paraId="7D40DD8D" w14:textId="77777777" w:rsidR="00523AF4" w:rsidRDefault="00EE6B67">
      <w:pPr>
        <w:spacing w:before="120" w:line="276" w:lineRule="exact"/>
        <w:ind w:left="2592" w:right="504" w:hanging="936"/>
        <w:textAlignment w:val="baseline"/>
        <w:rPr>
          <w:rFonts w:ascii="Arial" w:eastAsia="Arial" w:hAnsi="Arial"/>
          <w:color w:val="000000"/>
          <w:sz w:val="24"/>
        </w:rPr>
      </w:pPr>
      <w:r>
        <w:rPr>
          <w:rFonts w:ascii="Arial" w:eastAsia="Arial" w:hAnsi="Arial"/>
          <w:color w:val="000000"/>
          <w:sz w:val="24"/>
        </w:rPr>
        <w:t>9.2.3.1. notify the Buyer in writing giving details of what licence terms can be obtained and whether there are alternative software providers which the Supplier could seek to use; and</w:t>
      </w:r>
    </w:p>
    <w:p w14:paraId="3C805A2B" w14:textId="77777777" w:rsidR="00523AF4" w:rsidRDefault="00EE6B67">
      <w:pPr>
        <w:spacing w:before="123" w:line="276" w:lineRule="exact"/>
        <w:ind w:left="2592" w:right="288" w:hanging="936"/>
        <w:textAlignment w:val="baseline"/>
        <w:rPr>
          <w:rFonts w:ascii="Arial" w:eastAsia="Arial" w:hAnsi="Arial"/>
          <w:color w:val="000000"/>
          <w:sz w:val="24"/>
        </w:rPr>
      </w:pPr>
      <w:r>
        <w:rPr>
          <w:rFonts w:ascii="Arial" w:eastAsia="Arial" w:hAnsi="Arial"/>
          <w:color w:val="000000"/>
          <w:sz w:val="24"/>
        </w:rPr>
        <w:t>9.2.3.2. only use such third party IPR as referred to at para</w:t>
      </w:r>
      <w:r>
        <w:rPr>
          <w:rFonts w:ascii="Arial" w:eastAsia="Arial" w:hAnsi="Arial"/>
          <w:color w:val="000000"/>
          <w:sz w:val="24"/>
        </w:rPr>
        <w:t>graph 9.2.3.1 if the Buyer Approves the terms of the licence from the relevant third party.</w:t>
      </w:r>
    </w:p>
    <w:p w14:paraId="230FE57C" w14:textId="77777777" w:rsidR="00523AF4" w:rsidRDefault="00EE6B67">
      <w:pPr>
        <w:spacing w:before="190" w:line="230" w:lineRule="exact"/>
        <w:textAlignment w:val="baseline"/>
        <w:rPr>
          <w:rFonts w:ascii="Arial" w:eastAsia="Arial" w:hAnsi="Arial"/>
          <w:color w:val="000000"/>
          <w:sz w:val="20"/>
        </w:rPr>
      </w:pPr>
      <w:r>
        <w:rPr>
          <w:rFonts w:ascii="Arial" w:eastAsia="Arial" w:hAnsi="Arial"/>
          <w:color w:val="000000"/>
          <w:sz w:val="20"/>
        </w:rPr>
        <w:t>Framework Ref: RM6203</w:t>
      </w:r>
    </w:p>
    <w:p w14:paraId="33E392ED"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126 </w:t>
      </w:r>
      <w:r>
        <w:rPr>
          <w:rFonts w:ascii="Calibri" w:eastAsia="Calibri" w:hAnsi="Calibri"/>
          <w:color w:val="000000"/>
        </w:rPr>
        <w:br/>
      </w:r>
      <w:r>
        <w:rPr>
          <w:rFonts w:ascii="Arial" w:eastAsia="Arial" w:hAnsi="Arial"/>
          <w:color w:val="000000"/>
          <w:sz w:val="20"/>
        </w:rPr>
        <w:t>Model Version: v3.8</w:t>
      </w:r>
    </w:p>
    <w:p w14:paraId="3C884F83" w14:textId="77777777" w:rsidR="00523AF4" w:rsidRDefault="00523AF4">
      <w:pPr>
        <w:sectPr w:rsidR="00523AF4">
          <w:pgSz w:w="11904" w:h="16838"/>
          <w:pgMar w:top="700" w:right="1420" w:bottom="562" w:left="1436" w:header="720" w:footer="720" w:gutter="0"/>
          <w:cols w:space="720"/>
        </w:sectPr>
      </w:pPr>
    </w:p>
    <w:p w14:paraId="545F1E05"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600F7FF4" w14:textId="77777777" w:rsidR="00523AF4" w:rsidRDefault="00EE6B67">
      <w:pPr>
        <w:spacing w:before="270" w:line="275" w:lineRule="exact"/>
        <w:ind w:left="1656" w:right="72" w:hanging="720"/>
        <w:textAlignment w:val="baseline"/>
        <w:rPr>
          <w:rFonts w:ascii="Arial" w:eastAsia="Arial" w:hAnsi="Arial"/>
          <w:color w:val="000000"/>
          <w:sz w:val="24"/>
        </w:rPr>
      </w:pPr>
      <w:r>
        <w:rPr>
          <w:rFonts w:ascii="Arial" w:eastAsia="Arial" w:hAnsi="Arial"/>
          <w:color w:val="000000"/>
          <w:sz w:val="24"/>
        </w:rPr>
        <w:t>9.2.4. Where the Supplier is unable to provide a license to the Supplier’s Existing IPR in accordance with Paragraph 9.2.2 above, it must meet the requirement by making use of COTS Software or Specially Written Software.</w:t>
      </w:r>
    </w:p>
    <w:p w14:paraId="4DACA12F" w14:textId="77777777" w:rsidR="00523AF4" w:rsidRDefault="00EE6B67">
      <w:pPr>
        <w:spacing w:before="126" w:line="273" w:lineRule="exact"/>
        <w:ind w:left="2016" w:hanging="864"/>
        <w:textAlignment w:val="baseline"/>
        <w:rPr>
          <w:rFonts w:ascii="Arial" w:eastAsia="Arial" w:hAnsi="Arial"/>
          <w:color w:val="000000"/>
          <w:sz w:val="24"/>
        </w:rPr>
      </w:pPr>
      <w:r>
        <w:rPr>
          <w:rFonts w:ascii="Arial" w:eastAsia="Arial" w:hAnsi="Arial"/>
          <w:color w:val="000000"/>
          <w:sz w:val="24"/>
        </w:rPr>
        <w:t>The Supplier may terminate a licenc</w:t>
      </w:r>
      <w:r>
        <w:rPr>
          <w:rFonts w:ascii="Arial" w:eastAsia="Arial" w:hAnsi="Arial"/>
          <w:color w:val="000000"/>
          <w:sz w:val="24"/>
        </w:rPr>
        <w:t>e granted under paragraph Unless the Buyer gives its Approval the Supplier must not use any:</w:t>
      </w:r>
    </w:p>
    <w:p w14:paraId="72B07757" w14:textId="77777777" w:rsidR="00523AF4" w:rsidRDefault="00EE6B67">
      <w:pPr>
        <w:numPr>
          <w:ilvl w:val="0"/>
          <w:numId w:val="140"/>
        </w:numPr>
        <w:tabs>
          <w:tab w:val="clear" w:pos="360"/>
          <w:tab w:val="left" w:pos="2376"/>
        </w:tabs>
        <w:spacing w:before="127" w:line="272" w:lineRule="exact"/>
        <w:ind w:left="2016"/>
        <w:textAlignment w:val="baseline"/>
        <w:rPr>
          <w:rFonts w:ascii="Arial" w:eastAsia="Arial" w:hAnsi="Arial"/>
          <w:color w:val="000000"/>
          <w:sz w:val="24"/>
        </w:rPr>
      </w:pPr>
      <w:r>
        <w:rPr>
          <w:rFonts w:ascii="Arial" w:eastAsia="Arial" w:hAnsi="Arial"/>
          <w:color w:val="000000"/>
          <w:sz w:val="24"/>
        </w:rPr>
        <w:t>of its own Existing IPR that is not COTS Software;</w:t>
      </w:r>
    </w:p>
    <w:p w14:paraId="76DF3AB0" w14:textId="77777777" w:rsidR="00523AF4" w:rsidRDefault="00EE6B67">
      <w:pPr>
        <w:numPr>
          <w:ilvl w:val="0"/>
          <w:numId w:val="140"/>
        </w:numPr>
        <w:tabs>
          <w:tab w:val="clear" w:pos="360"/>
          <w:tab w:val="left" w:pos="2376"/>
        </w:tabs>
        <w:spacing w:before="121" w:line="272" w:lineRule="exact"/>
        <w:ind w:left="2016"/>
        <w:textAlignment w:val="baseline"/>
        <w:rPr>
          <w:rFonts w:ascii="Arial" w:eastAsia="Arial" w:hAnsi="Arial"/>
          <w:color w:val="000000"/>
          <w:sz w:val="24"/>
        </w:rPr>
      </w:pPr>
      <w:r>
        <w:rPr>
          <w:rFonts w:ascii="Arial" w:eastAsia="Arial" w:hAnsi="Arial"/>
          <w:color w:val="000000"/>
          <w:sz w:val="24"/>
        </w:rPr>
        <w:t>third party software that is not COTS Software</w:t>
      </w:r>
    </w:p>
    <w:p w14:paraId="6CDB7C54" w14:textId="77777777" w:rsidR="00523AF4" w:rsidRDefault="00EE6B67">
      <w:pPr>
        <w:spacing w:before="128" w:line="275" w:lineRule="exact"/>
        <w:ind w:left="1656" w:hanging="720"/>
        <w:textAlignment w:val="baseline"/>
        <w:rPr>
          <w:rFonts w:ascii="Arial" w:eastAsia="Arial" w:hAnsi="Arial"/>
          <w:color w:val="000000"/>
        </w:rPr>
      </w:pPr>
      <w:r>
        <w:rPr>
          <w:rFonts w:ascii="Arial" w:eastAsia="Arial" w:hAnsi="Arial"/>
          <w:color w:val="000000"/>
        </w:rPr>
        <w:t xml:space="preserve">9.2.5. </w:t>
      </w:r>
      <w:r>
        <w:rPr>
          <w:rFonts w:ascii="Arial" w:eastAsia="Arial" w:hAnsi="Arial"/>
          <w:color w:val="000000"/>
          <w:sz w:val="24"/>
        </w:rPr>
        <w:t>Where the Buyer Approves the use of the Supplier’s Existin</w:t>
      </w:r>
      <w:r>
        <w:rPr>
          <w:rFonts w:ascii="Arial" w:eastAsia="Arial" w:hAnsi="Arial"/>
          <w:color w:val="000000"/>
          <w:sz w:val="24"/>
        </w:rPr>
        <w:t>g IPR that is not COTS Software the Supplier shall grants to the Buyer a perpetual, royalty-free and non-exclusive licence to use adapt, and sub-license the same by giving at least thirty (30) days’ notice in writing if there is an Authority Cause which co</w:t>
      </w:r>
      <w:r>
        <w:rPr>
          <w:rFonts w:ascii="Arial" w:eastAsia="Arial" w:hAnsi="Arial"/>
          <w:color w:val="000000"/>
          <w:sz w:val="24"/>
        </w:rPr>
        <w:t>nstitutes a material Default which, if capable of remedy, is not remedied within twenty (20) Working Days after the Supplier gives the Buyer written notice specifying the breach and requiring its remedy.</w:t>
      </w:r>
    </w:p>
    <w:p w14:paraId="3B3D8F3D" w14:textId="77777777" w:rsidR="00523AF4" w:rsidRDefault="00EE6B67">
      <w:pPr>
        <w:spacing w:before="128" w:line="273" w:lineRule="exact"/>
        <w:ind w:left="936" w:right="432" w:hanging="576"/>
        <w:textAlignment w:val="baseline"/>
        <w:rPr>
          <w:rFonts w:ascii="Arial" w:eastAsia="Arial" w:hAnsi="Arial"/>
          <w:color w:val="000000"/>
          <w:sz w:val="24"/>
        </w:rPr>
      </w:pPr>
      <w:r>
        <w:rPr>
          <w:rFonts w:ascii="Arial" w:eastAsia="Arial" w:hAnsi="Arial"/>
          <w:color w:val="000000"/>
          <w:sz w:val="24"/>
        </w:rPr>
        <w:t xml:space="preserve">9.3. </w:t>
      </w:r>
      <w:r>
        <w:rPr>
          <w:rFonts w:ascii="Arial" w:eastAsia="Arial" w:hAnsi="Arial"/>
          <w:b/>
          <w:color w:val="000000"/>
          <w:sz w:val="24"/>
        </w:rPr>
        <w:t xml:space="preserve">Licenses for COTS Software by the Supplier and </w:t>
      </w:r>
      <w:r>
        <w:rPr>
          <w:rFonts w:ascii="Arial" w:eastAsia="Arial" w:hAnsi="Arial"/>
          <w:b/>
          <w:color w:val="000000"/>
          <w:sz w:val="24"/>
        </w:rPr>
        <w:t>third parties to the Buyer</w:t>
      </w:r>
    </w:p>
    <w:p w14:paraId="43ACE037" w14:textId="77777777" w:rsidR="00523AF4" w:rsidRDefault="00EE6B67">
      <w:pPr>
        <w:spacing w:before="121" w:line="276" w:lineRule="exact"/>
        <w:ind w:left="1656" w:right="144" w:hanging="720"/>
        <w:textAlignment w:val="baseline"/>
        <w:rPr>
          <w:rFonts w:ascii="Arial" w:eastAsia="Arial" w:hAnsi="Arial"/>
          <w:color w:val="000000"/>
          <w:sz w:val="24"/>
        </w:rPr>
      </w:pPr>
      <w:r>
        <w:rPr>
          <w:rFonts w:ascii="Arial" w:eastAsia="Arial" w:hAnsi="Arial"/>
          <w:color w:val="000000"/>
          <w:sz w:val="24"/>
        </w:rPr>
        <w:t>9.3.1. The Supplier shall either grant, or procure that the owners or the authorised licensors of any COTS Software grant, a direct licence to the Buyer on terms no less favourable than those standard commercial terms on which such software is usually made</w:t>
      </w:r>
      <w:r>
        <w:rPr>
          <w:rFonts w:ascii="Arial" w:eastAsia="Arial" w:hAnsi="Arial"/>
          <w:color w:val="000000"/>
          <w:sz w:val="24"/>
        </w:rPr>
        <w:t xml:space="preserve"> commercially available.</w:t>
      </w:r>
    </w:p>
    <w:p w14:paraId="5A227BA4" w14:textId="77777777" w:rsidR="00523AF4" w:rsidRDefault="00EE6B67">
      <w:pPr>
        <w:spacing w:before="116" w:line="277" w:lineRule="exact"/>
        <w:ind w:left="1656" w:right="144" w:hanging="720"/>
        <w:textAlignment w:val="baseline"/>
        <w:rPr>
          <w:rFonts w:ascii="Arial" w:eastAsia="Arial" w:hAnsi="Arial"/>
          <w:color w:val="000000"/>
          <w:sz w:val="24"/>
        </w:rPr>
      </w:pPr>
      <w:r>
        <w:rPr>
          <w:rFonts w:ascii="Arial" w:eastAsia="Arial" w:hAnsi="Arial"/>
          <w:color w:val="000000"/>
          <w:sz w:val="24"/>
        </w:rPr>
        <w:t xml:space="preserve">9.3.2. Where the Supplier owns the COTS Software it shall make available the COTS software to a Replacement Supplier at a price and on terms no less favourable than those standard commercial terms on which such software is usually </w:t>
      </w:r>
      <w:r>
        <w:rPr>
          <w:rFonts w:ascii="Arial" w:eastAsia="Arial" w:hAnsi="Arial"/>
          <w:color w:val="000000"/>
          <w:sz w:val="24"/>
        </w:rPr>
        <w:t>made commercially available.</w:t>
      </w:r>
    </w:p>
    <w:p w14:paraId="77EE1E5D" w14:textId="77777777" w:rsidR="00523AF4" w:rsidRDefault="00EE6B67">
      <w:pPr>
        <w:spacing w:before="120" w:line="276" w:lineRule="exact"/>
        <w:ind w:left="1656" w:hanging="720"/>
        <w:textAlignment w:val="baseline"/>
        <w:rPr>
          <w:rFonts w:ascii="Arial" w:eastAsia="Arial" w:hAnsi="Arial"/>
          <w:color w:val="000000"/>
          <w:sz w:val="24"/>
        </w:rPr>
      </w:pPr>
      <w:r>
        <w:rPr>
          <w:rFonts w:ascii="Arial" w:eastAsia="Arial" w:hAnsi="Arial"/>
          <w:color w:val="000000"/>
          <w:sz w:val="24"/>
        </w:rPr>
        <w:t>9.3.3. Where a third party is the owner of COTS Software licensed in accordance with this Paragraph 9.3 the Supplier shall support the Replacement Supplier to make arrangements with the owner or authorised licencee to renew the license at a price and on te</w:t>
      </w:r>
      <w:r>
        <w:rPr>
          <w:rFonts w:ascii="Arial" w:eastAsia="Arial" w:hAnsi="Arial"/>
          <w:color w:val="000000"/>
          <w:sz w:val="24"/>
        </w:rPr>
        <w:t>rms no less favourable than those standard commercial terms on which such software is usually made commercially available.</w:t>
      </w:r>
    </w:p>
    <w:p w14:paraId="050FC32F" w14:textId="77777777" w:rsidR="00523AF4" w:rsidRDefault="00EE6B67">
      <w:pPr>
        <w:spacing w:before="114" w:line="279" w:lineRule="exact"/>
        <w:ind w:left="1656" w:hanging="720"/>
        <w:textAlignment w:val="baseline"/>
        <w:rPr>
          <w:rFonts w:ascii="Arial" w:eastAsia="Arial" w:hAnsi="Arial"/>
          <w:color w:val="000000"/>
          <w:spacing w:val="-1"/>
          <w:sz w:val="24"/>
        </w:rPr>
      </w:pPr>
      <w:r>
        <w:rPr>
          <w:rFonts w:ascii="Arial" w:eastAsia="Arial" w:hAnsi="Arial"/>
          <w:color w:val="000000"/>
          <w:spacing w:val="-1"/>
          <w:sz w:val="24"/>
        </w:rPr>
        <w:t xml:space="preserve">9.3.4. The Supplier shall notify the Buyer within seven (7) days of becoming aware of any COTS Software which in the next thirty-six </w:t>
      </w:r>
      <w:r>
        <w:rPr>
          <w:rFonts w:ascii="Arial" w:eastAsia="Arial" w:hAnsi="Arial"/>
          <w:color w:val="000000"/>
          <w:spacing w:val="-1"/>
          <w:sz w:val="24"/>
        </w:rPr>
        <w:t>(36) months:</w:t>
      </w:r>
    </w:p>
    <w:p w14:paraId="48BF9D0B" w14:textId="77777777" w:rsidR="00523AF4" w:rsidRDefault="00EE6B67">
      <w:pPr>
        <w:spacing w:before="114" w:line="279" w:lineRule="exact"/>
        <w:ind w:left="2592" w:right="144" w:hanging="936"/>
        <w:textAlignment w:val="baseline"/>
        <w:rPr>
          <w:rFonts w:ascii="Arial" w:eastAsia="Arial" w:hAnsi="Arial"/>
          <w:color w:val="000000"/>
          <w:sz w:val="24"/>
        </w:rPr>
      </w:pPr>
      <w:r>
        <w:rPr>
          <w:rFonts w:ascii="Arial" w:eastAsia="Arial" w:hAnsi="Arial"/>
          <w:color w:val="000000"/>
          <w:sz w:val="24"/>
        </w:rPr>
        <w:t>9.3.4.1. will no longer be maintained or supported by the developer; or</w:t>
      </w:r>
    </w:p>
    <w:p w14:paraId="79F886F5" w14:textId="77777777" w:rsidR="00523AF4" w:rsidRDefault="00EE6B67">
      <w:pPr>
        <w:spacing w:line="397" w:lineRule="exact"/>
        <w:ind w:left="360" w:right="1584" w:firstLine="1296"/>
        <w:textAlignment w:val="baseline"/>
        <w:rPr>
          <w:rFonts w:ascii="Arial" w:eastAsia="Arial" w:hAnsi="Arial"/>
          <w:color w:val="000000"/>
          <w:sz w:val="24"/>
        </w:rPr>
      </w:pPr>
      <w:r>
        <w:rPr>
          <w:rFonts w:ascii="Arial" w:eastAsia="Arial" w:hAnsi="Arial"/>
          <w:color w:val="000000"/>
          <w:sz w:val="24"/>
        </w:rPr>
        <w:t xml:space="preserve">9.3.4.2. will no longer be made commercially available 9.4. </w:t>
      </w:r>
      <w:r>
        <w:rPr>
          <w:rFonts w:ascii="Arial" w:eastAsia="Arial" w:hAnsi="Arial"/>
          <w:b/>
          <w:color w:val="000000"/>
          <w:sz w:val="24"/>
        </w:rPr>
        <w:t>Buyer’s right to assign/novate licences</w:t>
      </w:r>
    </w:p>
    <w:p w14:paraId="4E5E6EA6" w14:textId="77777777" w:rsidR="00523AF4" w:rsidRDefault="00EE6B67">
      <w:pPr>
        <w:spacing w:before="115" w:line="276" w:lineRule="exact"/>
        <w:ind w:left="1656" w:right="432" w:hanging="720"/>
        <w:textAlignment w:val="baseline"/>
        <w:rPr>
          <w:rFonts w:ascii="Arial" w:eastAsia="Arial" w:hAnsi="Arial"/>
          <w:color w:val="000000"/>
        </w:rPr>
      </w:pPr>
      <w:r>
        <w:rPr>
          <w:rFonts w:ascii="Arial" w:eastAsia="Arial" w:hAnsi="Arial"/>
          <w:color w:val="000000"/>
        </w:rPr>
        <w:t xml:space="preserve">9.4.1. </w:t>
      </w:r>
      <w:r>
        <w:rPr>
          <w:rFonts w:ascii="Arial" w:eastAsia="Arial" w:hAnsi="Arial"/>
          <w:color w:val="000000"/>
          <w:sz w:val="24"/>
        </w:rPr>
        <w:t>The Buyer may assign, novate or otherwise transfer its rights an</w:t>
      </w:r>
      <w:r>
        <w:rPr>
          <w:rFonts w:ascii="Arial" w:eastAsia="Arial" w:hAnsi="Arial"/>
          <w:color w:val="000000"/>
          <w:sz w:val="24"/>
        </w:rPr>
        <w:t>d obligations under the licences granted pursuant to paragraph Licences (to:</w:t>
      </w:r>
    </w:p>
    <w:p w14:paraId="17C7A3B5" w14:textId="77777777" w:rsidR="00523AF4" w:rsidRDefault="00EE6B67">
      <w:pPr>
        <w:spacing w:before="127" w:line="272" w:lineRule="exact"/>
        <w:ind w:left="1656"/>
        <w:textAlignment w:val="baseline"/>
        <w:rPr>
          <w:rFonts w:ascii="Arial" w:eastAsia="Arial" w:hAnsi="Arial"/>
          <w:color w:val="000000"/>
          <w:spacing w:val="2"/>
          <w:sz w:val="24"/>
        </w:rPr>
      </w:pPr>
      <w:r>
        <w:rPr>
          <w:rFonts w:ascii="Arial" w:eastAsia="Arial" w:hAnsi="Arial"/>
          <w:color w:val="000000"/>
          <w:spacing w:val="2"/>
          <w:sz w:val="24"/>
        </w:rPr>
        <w:t>9.4.1.1. a Central Government Body; or</w:t>
      </w:r>
    </w:p>
    <w:p w14:paraId="60E02294" w14:textId="77777777" w:rsidR="00523AF4" w:rsidRDefault="00EE6B67">
      <w:pPr>
        <w:spacing w:before="142" w:line="230" w:lineRule="exact"/>
        <w:textAlignment w:val="baseline"/>
        <w:rPr>
          <w:rFonts w:ascii="Arial" w:eastAsia="Arial" w:hAnsi="Arial"/>
          <w:color w:val="000000"/>
          <w:sz w:val="20"/>
        </w:rPr>
      </w:pPr>
      <w:r>
        <w:rPr>
          <w:rFonts w:ascii="Arial" w:eastAsia="Arial" w:hAnsi="Arial"/>
          <w:color w:val="000000"/>
          <w:sz w:val="20"/>
        </w:rPr>
        <w:t>Framework Ref: RM6203</w:t>
      </w:r>
    </w:p>
    <w:p w14:paraId="119B8114"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127 </w:t>
      </w:r>
      <w:r>
        <w:rPr>
          <w:rFonts w:ascii="Calibri" w:eastAsia="Calibri" w:hAnsi="Calibri"/>
          <w:color w:val="000000"/>
        </w:rPr>
        <w:br/>
      </w:r>
      <w:r>
        <w:rPr>
          <w:rFonts w:ascii="Arial" w:eastAsia="Arial" w:hAnsi="Arial"/>
          <w:color w:val="000000"/>
          <w:sz w:val="20"/>
        </w:rPr>
        <w:t>Model Version: v3.8</w:t>
      </w:r>
    </w:p>
    <w:p w14:paraId="15B392AB" w14:textId="77777777" w:rsidR="00523AF4" w:rsidRDefault="00523AF4">
      <w:pPr>
        <w:sectPr w:rsidR="00523AF4">
          <w:pgSz w:w="11904" w:h="16838"/>
          <w:pgMar w:top="700" w:right="1420" w:bottom="562" w:left="1436" w:header="720" w:footer="720" w:gutter="0"/>
          <w:cols w:space="720"/>
        </w:sectPr>
      </w:pPr>
    </w:p>
    <w:p w14:paraId="250E58A7"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326BD0CA" w14:textId="77777777" w:rsidR="00523AF4" w:rsidRDefault="00EE6B67">
      <w:pPr>
        <w:spacing w:before="270" w:line="275" w:lineRule="exact"/>
        <w:ind w:left="2592" w:right="72" w:hanging="936"/>
        <w:textAlignment w:val="baseline"/>
        <w:rPr>
          <w:rFonts w:ascii="Arial" w:eastAsia="Arial" w:hAnsi="Arial"/>
          <w:color w:val="000000"/>
          <w:sz w:val="24"/>
        </w:rPr>
      </w:pPr>
      <w:r>
        <w:rPr>
          <w:rFonts w:ascii="Arial" w:eastAsia="Arial" w:hAnsi="Arial"/>
          <w:color w:val="000000"/>
          <w:sz w:val="24"/>
        </w:rPr>
        <w:t>9.4.1.2. to any body (including any private sector body) which performs or carries on any of the functions and/or activities that previously had been performed and/or carried on by the Buyer.</w:t>
      </w:r>
    </w:p>
    <w:p w14:paraId="6D35B237" w14:textId="77777777" w:rsidR="00523AF4" w:rsidRDefault="00EE6B67">
      <w:pPr>
        <w:spacing w:before="123" w:line="276" w:lineRule="exact"/>
        <w:ind w:left="1656" w:right="72" w:hanging="720"/>
        <w:textAlignment w:val="baseline"/>
        <w:rPr>
          <w:rFonts w:ascii="Arial" w:eastAsia="Arial" w:hAnsi="Arial"/>
          <w:color w:val="000000"/>
        </w:rPr>
      </w:pPr>
      <w:r>
        <w:rPr>
          <w:rFonts w:ascii="Arial" w:eastAsia="Arial" w:hAnsi="Arial"/>
          <w:color w:val="000000"/>
        </w:rPr>
        <w:t xml:space="preserve">9.4.2. </w:t>
      </w:r>
      <w:r>
        <w:rPr>
          <w:rFonts w:ascii="Arial" w:eastAsia="Arial" w:hAnsi="Arial"/>
          <w:color w:val="000000"/>
          <w:sz w:val="24"/>
        </w:rPr>
        <w:t xml:space="preserve">If the Buyer ceases to be a Central Government Body, the </w:t>
      </w:r>
      <w:r>
        <w:rPr>
          <w:rFonts w:ascii="Arial" w:eastAsia="Arial" w:hAnsi="Arial"/>
          <w:color w:val="000000"/>
          <w:sz w:val="24"/>
        </w:rPr>
        <w:t>successor body to the Buyer shall still be entitled to the benefit of the licences granted in paragraph Licences .</w:t>
      </w:r>
    </w:p>
    <w:p w14:paraId="4002EA35" w14:textId="77777777" w:rsidR="00523AF4" w:rsidRDefault="00EE6B67">
      <w:pPr>
        <w:spacing w:before="121" w:line="273" w:lineRule="exact"/>
        <w:ind w:left="360"/>
        <w:textAlignment w:val="baseline"/>
        <w:rPr>
          <w:rFonts w:ascii="Arial" w:eastAsia="Arial" w:hAnsi="Arial"/>
          <w:color w:val="000000"/>
          <w:spacing w:val="3"/>
          <w:sz w:val="24"/>
        </w:rPr>
      </w:pPr>
      <w:r>
        <w:rPr>
          <w:rFonts w:ascii="Arial" w:eastAsia="Arial" w:hAnsi="Arial"/>
          <w:color w:val="000000"/>
          <w:spacing w:val="3"/>
          <w:sz w:val="24"/>
        </w:rPr>
        <w:t xml:space="preserve">9.5. </w:t>
      </w:r>
      <w:r>
        <w:rPr>
          <w:rFonts w:ascii="Arial" w:eastAsia="Arial" w:hAnsi="Arial"/>
          <w:b/>
          <w:color w:val="000000"/>
          <w:spacing w:val="3"/>
          <w:sz w:val="24"/>
        </w:rPr>
        <w:t>Licence granted by the Buyer</w:t>
      </w:r>
    </w:p>
    <w:p w14:paraId="4ADFC167" w14:textId="77777777" w:rsidR="00523AF4" w:rsidRDefault="00EE6B67">
      <w:pPr>
        <w:spacing w:before="127" w:line="275" w:lineRule="exact"/>
        <w:ind w:left="1656" w:right="72" w:hanging="720"/>
        <w:textAlignment w:val="baseline"/>
        <w:rPr>
          <w:rFonts w:ascii="Arial" w:eastAsia="Arial" w:hAnsi="Arial"/>
          <w:color w:val="000000"/>
          <w:sz w:val="24"/>
        </w:rPr>
      </w:pPr>
      <w:r>
        <w:rPr>
          <w:rFonts w:ascii="Arial" w:eastAsia="Arial" w:hAnsi="Arial"/>
          <w:color w:val="000000"/>
          <w:sz w:val="24"/>
        </w:rPr>
        <w:t>9.5.1. The Buyer grants to the Supplier a royalty-free, non-exclusive, non</w:t>
      </w:r>
      <w:r>
        <w:rPr>
          <w:rFonts w:ascii="Arial" w:eastAsia="Arial" w:hAnsi="Arial"/>
          <w:color w:val="000000"/>
          <w:sz w:val="24"/>
        </w:rPr>
        <w:softHyphen/>
        <w:t>transferable licence during the Contract Period to use the Buyer Software and the Specially Written Software solely to the extent necessary for providing the Deliverables in accorda</w:t>
      </w:r>
      <w:r>
        <w:rPr>
          <w:rFonts w:ascii="Arial" w:eastAsia="Arial" w:hAnsi="Arial"/>
          <w:color w:val="000000"/>
          <w:sz w:val="24"/>
        </w:rPr>
        <w:t>nce with this Contract, including the right to grant sub-licences to Sub-Contractors provided that any relevant Sub-Contractor has entered into a confidentiality undertaking with the Supplier on the same terms as set out in Clause 15 (Confidentiality).</w:t>
      </w:r>
    </w:p>
    <w:p w14:paraId="050B7792" w14:textId="77777777" w:rsidR="00523AF4" w:rsidRDefault="00EE6B67">
      <w:pPr>
        <w:spacing w:before="127" w:line="273" w:lineRule="exact"/>
        <w:ind w:left="360"/>
        <w:textAlignment w:val="baseline"/>
        <w:rPr>
          <w:rFonts w:ascii="Arial" w:eastAsia="Arial" w:hAnsi="Arial"/>
          <w:color w:val="000000"/>
          <w:spacing w:val="3"/>
          <w:sz w:val="24"/>
        </w:rPr>
      </w:pPr>
      <w:r>
        <w:rPr>
          <w:rFonts w:ascii="Arial" w:eastAsia="Arial" w:hAnsi="Arial"/>
          <w:color w:val="000000"/>
          <w:spacing w:val="3"/>
          <w:sz w:val="24"/>
        </w:rPr>
        <w:t>9.6</w:t>
      </w:r>
      <w:r>
        <w:rPr>
          <w:rFonts w:ascii="Arial" w:eastAsia="Arial" w:hAnsi="Arial"/>
          <w:color w:val="000000"/>
          <w:spacing w:val="3"/>
          <w:sz w:val="24"/>
        </w:rPr>
        <w:t xml:space="preserve">. </w:t>
      </w:r>
      <w:r>
        <w:rPr>
          <w:rFonts w:ascii="Arial" w:eastAsia="Arial" w:hAnsi="Arial"/>
          <w:b/>
          <w:color w:val="000000"/>
          <w:spacing w:val="3"/>
          <w:sz w:val="24"/>
        </w:rPr>
        <w:t>Open Source Publication</w:t>
      </w:r>
    </w:p>
    <w:p w14:paraId="23F6C5C7" w14:textId="77777777" w:rsidR="00523AF4" w:rsidRDefault="00EE6B67">
      <w:pPr>
        <w:spacing w:before="116" w:line="276" w:lineRule="exact"/>
        <w:ind w:left="1656" w:right="72" w:hanging="720"/>
        <w:textAlignment w:val="baseline"/>
        <w:rPr>
          <w:rFonts w:ascii="Arial" w:eastAsia="Arial" w:hAnsi="Arial"/>
          <w:color w:val="000000"/>
          <w:spacing w:val="-1"/>
        </w:rPr>
      </w:pPr>
      <w:r>
        <w:rPr>
          <w:rFonts w:ascii="Arial" w:eastAsia="Arial" w:hAnsi="Arial"/>
          <w:color w:val="000000"/>
          <w:spacing w:val="-1"/>
        </w:rPr>
        <w:t xml:space="preserve">9.6.1. </w:t>
      </w:r>
      <w:r>
        <w:rPr>
          <w:rFonts w:ascii="Arial" w:eastAsia="Arial" w:hAnsi="Arial"/>
          <w:color w:val="000000"/>
          <w:spacing w:val="-1"/>
          <w:sz w:val="24"/>
        </w:rPr>
        <w:t>Unless the Buyer otherwise agrees in advance in writing (and subject to paragraph Where the Buyer has Approved a request by the Supplier for any part of the Specially Written Software or New IPRs to be excluded from the req</w:t>
      </w:r>
      <w:r>
        <w:rPr>
          <w:rFonts w:ascii="Arial" w:eastAsia="Arial" w:hAnsi="Arial"/>
          <w:color w:val="000000"/>
          <w:spacing w:val="-1"/>
          <w:sz w:val="24"/>
        </w:rPr>
        <w:t>uirement to be in an Open Source format due to the intention to embed or integrate Supplier Existing IPRs and/or Third Party IPRs (and where the Parties agree that such IPRs are not intended to be published as Open Source), the Supplier shall:) all Special</w:t>
      </w:r>
      <w:r>
        <w:rPr>
          <w:rFonts w:ascii="Arial" w:eastAsia="Arial" w:hAnsi="Arial"/>
          <w:color w:val="000000"/>
          <w:spacing w:val="-1"/>
          <w:sz w:val="24"/>
        </w:rPr>
        <w:t>ly Written Software and computer program elements of New IPR shall be created in a format, or able to be converted (in which case the Supplier shall also provide the converted format to the Buyer) into a format, which is:</w:t>
      </w:r>
    </w:p>
    <w:p w14:paraId="4D0E1D70" w14:textId="77777777" w:rsidR="00523AF4" w:rsidRDefault="00EE6B67">
      <w:pPr>
        <w:spacing w:before="127" w:line="272" w:lineRule="exact"/>
        <w:ind w:left="1656"/>
        <w:textAlignment w:val="baseline"/>
        <w:rPr>
          <w:rFonts w:ascii="Arial" w:eastAsia="Arial" w:hAnsi="Arial"/>
          <w:color w:val="000000"/>
          <w:spacing w:val="1"/>
          <w:sz w:val="24"/>
        </w:rPr>
      </w:pPr>
      <w:r>
        <w:rPr>
          <w:rFonts w:ascii="Arial" w:eastAsia="Arial" w:hAnsi="Arial"/>
          <w:color w:val="000000"/>
          <w:spacing w:val="1"/>
          <w:sz w:val="24"/>
        </w:rPr>
        <w:t xml:space="preserve">9.6.1.1. suitable for publication </w:t>
      </w:r>
      <w:r>
        <w:rPr>
          <w:rFonts w:ascii="Arial" w:eastAsia="Arial" w:hAnsi="Arial"/>
          <w:color w:val="000000"/>
          <w:spacing w:val="1"/>
          <w:sz w:val="24"/>
        </w:rPr>
        <w:t>by the Buyer as Open Source; and</w:t>
      </w:r>
    </w:p>
    <w:p w14:paraId="318C29BB" w14:textId="77777777" w:rsidR="00523AF4" w:rsidRDefault="00EE6B67">
      <w:pPr>
        <w:spacing w:before="121" w:line="272" w:lineRule="exact"/>
        <w:ind w:left="1656"/>
        <w:textAlignment w:val="baseline"/>
        <w:rPr>
          <w:rFonts w:ascii="Arial" w:eastAsia="Arial" w:hAnsi="Arial"/>
          <w:color w:val="000000"/>
          <w:spacing w:val="1"/>
          <w:sz w:val="24"/>
        </w:rPr>
      </w:pPr>
      <w:r>
        <w:rPr>
          <w:rFonts w:ascii="Arial" w:eastAsia="Arial" w:hAnsi="Arial"/>
          <w:color w:val="000000"/>
          <w:spacing w:val="1"/>
          <w:sz w:val="24"/>
        </w:rPr>
        <w:t>9.6.1.2. based on Open Standards (where applicable),</w:t>
      </w:r>
    </w:p>
    <w:p w14:paraId="6929AED1" w14:textId="77777777" w:rsidR="00523AF4" w:rsidRDefault="00EE6B67">
      <w:pPr>
        <w:spacing w:before="127" w:line="272" w:lineRule="exact"/>
        <w:textAlignment w:val="baseline"/>
        <w:rPr>
          <w:rFonts w:ascii="Arial" w:eastAsia="Arial" w:hAnsi="Arial"/>
          <w:color w:val="000000"/>
          <w:sz w:val="24"/>
        </w:rPr>
      </w:pPr>
      <w:r>
        <w:rPr>
          <w:rFonts w:ascii="Arial" w:eastAsia="Arial" w:hAnsi="Arial"/>
          <w:color w:val="000000"/>
          <w:sz w:val="24"/>
        </w:rPr>
        <w:t>and the Buyer may, at its sole discretion, publish the same as Open Source.</w:t>
      </w:r>
    </w:p>
    <w:p w14:paraId="7F24777E" w14:textId="77777777" w:rsidR="00523AF4" w:rsidRDefault="00EE6B67">
      <w:pPr>
        <w:spacing w:before="114" w:line="279" w:lineRule="exact"/>
        <w:ind w:left="1656" w:right="72" w:hanging="720"/>
        <w:jc w:val="both"/>
        <w:textAlignment w:val="baseline"/>
        <w:rPr>
          <w:rFonts w:ascii="Arial" w:eastAsia="Arial" w:hAnsi="Arial"/>
          <w:color w:val="000000"/>
          <w:sz w:val="24"/>
        </w:rPr>
      </w:pPr>
      <w:r>
        <w:rPr>
          <w:rFonts w:ascii="Arial" w:eastAsia="Arial" w:hAnsi="Arial"/>
          <w:color w:val="000000"/>
          <w:sz w:val="24"/>
        </w:rPr>
        <w:t>9.6.2. The Supplier hereby warrants that the Specially Written Software and the New IPR:</w:t>
      </w:r>
    </w:p>
    <w:p w14:paraId="3509085F" w14:textId="77777777" w:rsidR="00523AF4" w:rsidRDefault="00EE6B67">
      <w:pPr>
        <w:spacing w:before="117" w:line="276" w:lineRule="exact"/>
        <w:ind w:left="2592" w:right="72" w:hanging="936"/>
        <w:textAlignment w:val="baseline"/>
        <w:rPr>
          <w:rFonts w:ascii="Arial" w:eastAsia="Arial" w:hAnsi="Arial"/>
          <w:color w:val="000000"/>
          <w:sz w:val="24"/>
        </w:rPr>
      </w:pPr>
      <w:r>
        <w:rPr>
          <w:rFonts w:ascii="Arial" w:eastAsia="Arial" w:hAnsi="Arial"/>
          <w:color w:val="000000"/>
          <w:sz w:val="24"/>
        </w:rPr>
        <w:t xml:space="preserve">9.6.2.1. are suitable for release as Open Source and that the Supplier has used reasonable endeavours when developing the same to ensure that publication by the Buyer </w:t>
      </w:r>
      <w:r>
        <w:rPr>
          <w:rFonts w:ascii="Arial" w:eastAsia="Arial" w:hAnsi="Arial"/>
          <w:color w:val="000000"/>
          <w:sz w:val="24"/>
        </w:rPr>
        <w:t>will not enable a third party to use them in any way which could reasonably be foreseen to compromise the operation, running or security of the Specially Written Software, New IPRs or the Buyer System;</w:t>
      </w:r>
    </w:p>
    <w:p w14:paraId="3692F80F" w14:textId="77777777" w:rsidR="00523AF4" w:rsidRDefault="00EE6B67">
      <w:pPr>
        <w:spacing w:before="223" w:line="276" w:lineRule="exact"/>
        <w:ind w:left="2592" w:right="360" w:hanging="936"/>
        <w:textAlignment w:val="baseline"/>
        <w:rPr>
          <w:rFonts w:ascii="Arial" w:eastAsia="Arial" w:hAnsi="Arial"/>
          <w:color w:val="000000"/>
          <w:sz w:val="24"/>
        </w:rPr>
      </w:pPr>
      <w:r>
        <w:rPr>
          <w:rFonts w:ascii="Arial" w:eastAsia="Arial" w:hAnsi="Arial"/>
          <w:color w:val="000000"/>
          <w:sz w:val="24"/>
        </w:rPr>
        <w:t>9.6.2.2. have been developed using reasonable endeavou</w:t>
      </w:r>
      <w:r>
        <w:rPr>
          <w:rFonts w:ascii="Arial" w:eastAsia="Arial" w:hAnsi="Arial"/>
          <w:color w:val="000000"/>
          <w:sz w:val="24"/>
        </w:rPr>
        <w:t>rs to ensure that their publication by the Buyer shall not cause any harm or damage to any party using them;</w:t>
      </w:r>
    </w:p>
    <w:p w14:paraId="3F431F3B" w14:textId="77777777" w:rsidR="00523AF4" w:rsidRDefault="00EE6B67">
      <w:pPr>
        <w:spacing w:before="402" w:line="230" w:lineRule="exact"/>
        <w:textAlignment w:val="baseline"/>
        <w:rPr>
          <w:rFonts w:ascii="Arial" w:eastAsia="Arial" w:hAnsi="Arial"/>
          <w:color w:val="000000"/>
          <w:sz w:val="20"/>
        </w:rPr>
      </w:pPr>
      <w:r>
        <w:rPr>
          <w:rFonts w:ascii="Arial" w:eastAsia="Arial" w:hAnsi="Arial"/>
          <w:color w:val="000000"/>
          <w:sz w:val="20"/>
        </w:rPr>
        <w:t>Framework Ref: RM6203</w:t>
      </w:r>
    </w:p>
    <w:p w14:paraId="0D11F4BA"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128 </w:t>
      </w:r>
      <w:r>
        <w:rPr>
          <w:rFonts w:ascii="Calibri" w:eastAsia="Calibri" w:hAnsi="Calibri"/>
          <w:color w:val="000000"/>
        </w:rPr>
        <w:br/>
      </w:r>
      <w:r>
        <w:rPr>
          <w:rFonts w:ascii="Arial" w:eastAsia="Arial" w:hAnsi="Arial"/>
          <w:color w:val="000000"/>
          <w:sz w:val="20"/>
        </w:rPr>
        <w:t>Model Version: v3.8</w:t>
      </w:r>
    </w:p>
    <w:p w14:paraId="04E63254" w14:textId="77777777" w:rsidR="00523AF4" w:rsidRDefault="00523AF4">
      <w:pPr>
        <w:sectPr w:rsidR="00523AF4">
          <w:pgSz w:w="11904" w:h="16838"/>
          <w:pgMar w:top="700" w:right="1423" w:bottom="562" w:left="1433" w:header="720" w:footer="720" w:gutter="0"/>
          <w:cols w:space="720"/>
        </w:sectPr>
      </w:pPr>
    </w:p>
    <w:p w14:paraId="0E25812F"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4FD9922F" w14:textId="77777777" w:rsidR="00523AF4" w:rsidRDefault="00EE6B67">
      <w:pPr>
        <w:spacing w:before="266" w:line="276" w:lineRule="exact"/>
        <w:ind w:left="2592" w:right="72" w:hanging="936"/>
        <w:textAlignment w:val="baseline"/>
        <w:rPr>
          <w:rFonts w:ascii="Arial" w:eastAsia="Arial" w:hAnsi="Arial"/>
          <w:color w:val="000000"/>
          <w:sz w:val="24"/>
        </w:rPr>
      </w:pPr>
      <w:r>
        <w:rPr>
          <w:rFonts w:ascii="Arial" w:eastAsia="Arial" w:hAnsi="Arial"/>
          <w:color w:val="000000"/>
          <w:sz w:val="24"/>
        </w:rPr>
        <w:t>9.6.2.3. do not contain any material which would bring the Buyer into disrepute;</w:t>
      </w:r>
    </w:p>
    <w:p w14:paraId="68C9F20F" w14:textId="77777777" w:rsidR="00523AF4" w:rsidRDefault="00EE6B67">
      <w:pPr>
        <w:spacing w:before="221" w:line="276" w:lineRule="exact"/>
        <w:ind w:left="2592" w:right="504" w:hanging="936"/>
        <w:textAlignment w:val="baseline"/>
        <w:rPr>
          <w:rFonts w:ascii="Arial" w:eastAsia="Arial" w:hAnsi="Arial"/>
          <w:color w:val="000000"/>
          <w:sz w:val="24"/>
        </w:rPr>
      </w:pPr>
      <w:r>
        <w:rPr>
          <w:rFonts w:ascii="Arial" w:eastAsia="Arial" w:hAnsi="Arial"/>
          <w:color w:val="000000"/>
          <w:sz w:val="24"/>
        </w:rPr>
        <w:t>9.6.2.4. can be published as Open Source without breaching the rights of any third part</w:t>
      </w:r>
      <w:r>
        <w:rPr>
          <w:rFonts w:ascii="Arial" w:eastAsia="Arial" w:hAnsi="Arial"/>
          <w:color w:val="000000"/>
          <w:sz w:val="24"/>
        </w:rPr>
        <w:t>y;</w:t>
      </w:r>
    </w:p>
    <w:p w14:paraId="26581340" w14:textId="77777777" w:rsidR="00523AF4" w:rsidRDefault="00EE6B67">
      <w:pPr>
        <w:spacing w:before="223" w:line="276" w:lineRule="exact"/>
        <w:ind w:left="2592" w:right="144" w:hanging="936"/>
        <w:textAlignment w:val="baseline"/>
        <w:rPr>
          <w:rFonts w:ascii="Arial" w:eastAsia="Arial" w:hAnsi="Arial"/>
          <w:color w:val="000000"/>
          <w:sz w:val="20"/>
        </w:rPr>
      </w:pPr>
      <w:r>
        <w:rPr>
          <w:rFonts w:ascii="Arial" w:eastAsia="Arial" w:hAnsi="Arial"/>
          <w:color w:val="000000"/>
          <w:sz w:val="20"/>
        </w:rPr>
        <w:t xml:space="preserve">9.6.2.5. </w:t>
      </w:r>
      <w:r>
        <w:rPr>
          <w:rFonts w:ascii="Arial" w:eastAsia="Arial" w:hAnsi="Arial"/>
          <w:color w:val="000000"/>
          <w:sz w:val="24"/>
        </w:rPr>
        <w:t>will be supplied in a format suitable for publication as Open Source ("</w:t>
      </w:r>
      <w:r>
        <w:rPr>
          <w:rFonts w:ascii="Arial" w:eastAsia="Arial" w:hAnsi="Arial"/>
          <w:b/>
          <w:color w:val="000000"/>
          <w:sz w:val="24"/>
        </w:rPr>
        <w:t>the Open Source Publication Material</w:t>
      </w:r>
      <w:r>
        <w:rPr>
          <w:rFonts w:ascii="Arial" w:eastAsia="Arial" w:hAnsi="Arial"/>
          <w:color w:val="000000"/>
          <w:sz w:val="24"/>
        </w:rPr>
        <w:t>") no later than the date notified by the Buyer to the Supplier; and</w:t>
      </w:r>
    </w:p>
    <w:p w14:paraId="1BE74403" w14:textId="77777777" w:rsidR="00523AF4" w:rsidRDefault="00EE6B67">
      <w:pPr>
        <w:spacing w:before="219" w:line="276" w:lineRule="exact"/>
        <w:ind w:left="1656"/>
        <w:textAlignment w:val="baseline"/>
        <w:rPr>
          <w:rFonts w:ascii="Arial" w:eastAsia="Arial" w:hAnsi="Arial"/>
          <w:color w:val="000000"/>
          <w:spacing w:val="1"/>
          <w:sz w:val="24"/>
        </w:rPr>
      </w:pPr>
      <w:r>
        <w:rPr>
          <w:rFonts w:ascii="Arial" w:eastAsia="Arial" w:hAnsi="Arial"/>
          <w:color w:val="000000"/>
          <w:spacing w:val="1"/>
          <w:sz w:val="24"/>
        </w:rPr>
        <w:t>9.6.2.6. do not contain any Malicious Software.</w:t>
      </w:r>
    </w:p>
    <w:p w14:paraId="1228DEB1" w14:textId="77777777" w:rsidR="00523AF4" w:rsidRDefault="00EE6B67">
      <w:pPr>
        <w:spacing w:before="220" w:line="276" w:lineRule="exact"/>
        <w:ind w:left="1656" w:hanging="720"/>
        <w:textAlignment w:val="baseline"/>
        <w:rPr>
          <w:rFonts w:ascii="Arial" w:eastAsia="Arial" w:hAnsi="Arial"/>
          <w:color w:val="000000"/>
          <w:sz w:val="24"/>
        </w:rPr>
      </w:pPr>
      <w:r>
        <w:rPr>
          <w:rFonts w:ascii="Arial" w:eastAsia="Arial" w:hAnsi="Arial"/>
          <w:color w:val="000000"/>
          <w:sz w:val="24"/>
        </w:rPr>
        <w:t>9.6.3. Where the Buyer has Approved a request by the Supplier for any part of the Specially Written Software or New IPRs to be excluded from the requirement to be in an Open Source format due to the intention to embed or integrate Supplier Existing IPRs an</w:t>
      </w:r>
      <w:r>
        <w:rPr>
          <w:rFonts w:ascii="Arial" w:eastAsia="Arial" w:hAnsi="Arial"/>
          <w:color w:val="000000"/>
          <w:sz w:val="24"/>
        </w:rPr>
        <w:t>d/or Third Party IPRs (and where the Parties agree that such IPRs are not intended to be published as Open Source), the Supplier shall:</w:t>
      </w:r>
    </w:p>
    <w:p w14:paraId="44F3D73C" w14:textId="77777777" w:rsidR="00523AF4" w:rsidRDefault="00EE6B67">
      <w:pPr>
        <w:spacing w:before="120" w:line="276" w:lineRule="exact"/>
        <w:ind w:left="2592" w:right="72" w:hanging="936"/>
        <w:textAlignment w:val="baseline"/>
        <w:rPr>
          <w:rFonts w:ascii="Arial" w:eastAsia="Arial" w:hAnsi="Arial"/>
          <w:color w:val="000000"/>
          <w:sz w:val="24"/>
        </w:rPr>
      </w:pPr>
      <w:r>
        <w:rPr>
          <w:rFonts w:ascii="Arial" w:eastAsia="Arial" w:hAnsi="Arial"/>
          <w:color w:val="000000"/>
          <w:sz w:val="24"/>
        </w:rPr>
        <w:t xml:space="preserve">9.6.3.1. as soon as reasonably practicable, provide written details of the nature of the IPRs and items or Deliverables </w:t>
      </w:r>
      <w:r>
        <w:rPr>
          <w:rFonts w:ascii="Arial" w:eastAsia="Arial" w:hAnsi="Arial"/>
          <w:color w:val="000000"/>
          <w:sz w:val="24"/>
        </w:rPr>
        <w:t>based on IPRs which are to be excluded from Open Source publication; and</w:t>
      </w:r>
    </w:p>
    <w:p w14:paraId="5994F5B5" w14:textId="77777777" w:rsidR="00523AF4" w:rsidRDefault="00EE6B67">
      <w:pPr>
        <w:spacing w:before="118" w:line="276" w:lineRule="exact"/>
        <w:ind w:left="2592" w:right="72" w:hanging="936"/>
        <w:textAlignment w:val="baseline"/>
        <w:rPr>
          <w:rFonts w:ascii="Arial" w:eastAsia="Arial" w:hAnsi="Arial"/>
          <w:color w:val="000000"/>
          <w:sz w:val="24"/>
        </w:rPr>
      </w:pPr>
      <w:r>
        <w:rPr>
          <w:rFonts w:ascii="Arial" w:eastAsia="Arial" w:hAnsi="Arial"/>
          <w:color w:val="000000"/>
          <w:sz w:val="24"/>
        </w:rPr>
        <w:t>9.6.3.2. include in the written details and information about the impact that inclusion of such IPRs or Deliverables based on such IPRs, will have on any other Specially Written Softw</w:t>
      </w:r>
      <w:r>
        <w:rPr>
          <w:rFonts w:ascii="Arial" w:eastAsia="Arial" w:hAnsi="Arial"/>
          <w:color w:val="000000"/>
          <w:sz w:val="24"/>
        </w:rPr>
        <w:t>are and/or New IPRs and the Buyer’s ability to publish such other items or Deliverables as Open Source.</w:t>
      </w:r>
    </w:p>
    <w:p w14:paraId="42A30396" w14:textId="77777777" w:rsidR="00523AF4" w:rsidRDefault="00EE6B67">
      <w:pPr>
        <w:spacing w:before="242" w:line="276" w:lineRule="exact"/>
        <w:ind w:left="360"/>
        <w:textAlignment w:val="baseline"/>
        <w:rPr>
          <w:rFonts w:ascii="Arial" w:eastAsia="Arial" w:hAnsi="Arial"/>
          <w:color w:val="000000"/>
          <w:spacing w:val="4"/>
          <w:sz w:val="24"/>
        </w:rPr>
      </w:pPr>
      <w:r>
        <w:rPr>
          <w:rFonts w:ascii="Arial" w:eastAsia="Arial" w:hAnsi="Arial"/>
          <w:color w:val="000000"/>
          <w:spacing w:val="4"/>
          <w:sz w:val="24"/>
        </w:rPr>
        <w:t xml:space="preserve">9.7. </w:t>
      </w:r>
      <w:r>
        <w:rPr>
          <w:rFonts w:ascii="Arial" w:eastAsia="Arial" w:hAnsi="Arial"/>
          <w:b/>
          <w:color w:val="000000"/>
          <w:spacing w:val="4"/>
          <w:sz w:val="24"/>
        </w:rPr>
        <w:t>Malicious Software</w:t>
      </w:r>
    </w:p>
    <w:p w14:paraId="02CD5B60" w14:textId="77777777" w:rsidR="00523AF4" w:rsidRDefault="00EE6B67">
      <w:pPr>
        <w:spacing w:before="120" w:line="276" w:lineRule="exact"/>
        <w:ind w:left="1656" w:right="72" w:hanging="720"/>
        <w:textAlignment w:val="baseline"/>
        <w:rPr>
          <w:rFonts w:ascii="Arial" w:eastAsia="Arial" w:hAnsi="Arial"/>
          <w:color w:val="000000"/>
          <w:sz w:val="24"/>
        </w:rPr>
      </w:pPr>
      <w:r>
        <w:rPr>
          <w:rFonts w:ascii="Arial" w:eastAsia="Arial" w:hAnsi="Arial"/>
          <w:color w:val="000000"/>
          <w:sz w:val="24"/>
        </w:rPr>
        <w:t>9.7.1. The Supplier shall, throughout the Contract Period, use the latest versions of anti-virus definitions and software availa</w:t>
      </w:r>
      <w:r>
        <w:rPr>
          <w:rFonts w:ascii="Arial" w:eastAsia="Arial" w:hAnsi="Arial"/>
          <w:color w:val="000000"/>
          <w:sz w:val="24"/>
        </w:rPr>
        <w:t>ble from an industry accepted anti-virus software vendor to check for, contain the spread of, and minimise the impact of Malicious Software.</w:t>
      </w:r>
    </w:p>
    <w:p w14:paraId="1B37291A" w14:textId="77777777" w:rsidR="00523AF4" w:rsidRDefault="00EE6B67">
      <w:pPr>
        <w:spacing w:before="120" w:line="276" w:lineRule="exact"/>
        <w:ind w:left="1656" w:right="72" w:hanging="720"/>
        <w:textAlignment w:val="baseline"/>
        <w:rPr>
          <w:rFonts w:ascii="Arial" w:eastAsia="Arial" w:hAnsi="Arial"/>
          <w:color w:val="000000"/>
          <w:sz w:val="24"/>
        </w:rPr>
      </w:pPr>
      <w:r>
        <w:rPr>
          <w:rFonts w:ascii="Arial" w:eastAsia="Arial" w:hAnsi="Arial"/>
          <w:color w:val="000000"/>
          <w:sz w:val="24"/>
        </w:rPr>
        <w:t xml:space="preserve">9.7.2. If Malicious Software is found, the Parties shall co-operate to reduce the effect of the Malicious Software </w:t>
      </w:r>
      <w:r>
        <w:rPr>
          <w:rFonts w:ascii="Arial" w:eastAsia="Arial" w:hAnsi="Arial"/>
          <w:color w:val="000000"/>
          <w:sz w:val="24"/>
        </w:rPr>
        <w:t>and, particularly if Malicious Software causes loss of operational efficiency or loss or corruption of Government Data, assist each other to mitigate any losses and to restore the provision of the Deliverables to its desired operating efficiency.</w:t>
      </w:r>
    </w:p>
    <w:p w14:paraId="2E3078E8" w14:textId="77777777" w:rsidR="00523AF4" w:rsidRDefault="00EE6B67">
      <w:pPr>
        <w:spacing w:before="120" w:line="276" w:lineRule="exact"/>
        <w:ind w:left="1656" w:right="144" w:hanging="720"/>
        <w:textAlignment w:val="baseline"/>
        <w:rPr>
          <w:rFonts w:ascii="Arial" w:eastAsia="Arial" w:hAnsi="Arial"/>
          <w:color w:val="000000"/>
        </w:rPr>
      </w:pPr>
      <w:r>
        <w:rPr>
          <w:rFonts w:ascii="Arial" w:eastAsia="Arial" w:hAnsi="Arial"/>
          <w:color w:val="000000"/>
        </w:rPr>
        <w:t xml:space="preserve">9.7.3. </w:t>
      </w:r>
      <w:r>
        <w:rPr>
          <w:rFonts w:ascii="Arial" w:eastAsia="Arial" w:hAnsi="Arial"/>
          <w:color w:val="000000"/>
          <w:sz w:val="24"/>
        </w:rPr>
        <w:t>An</w:t>
      </w:r>
      <w:r>
        <w:rPr>
          <w:rFonts w:ascii="Arial" w:eastAsia="Arial" w:hAnsi="Arial"/>
          <w:color w:val="000000"/>
          <w:sz w:val="24"/>
        </w:rPr>
        <w:t>y cost arising out of the actions of the Parties taken in compliance with the provisions of paragraph If Malicious Software is found, the Parties shall co-operate to reduce the effect of the Malicious Software and, particularly if Malicious Software causes</w:t>
      </w:r>
      <w:r>
        <w:rPr>
          <w:rFonts w:ascii="Arial" w:eastAsia="Arial" w:hAnsi="Arial"/>
          <w:color w:val="000000"/>
          <w:sz w:val="24"/>
        </w:rPr>
        <w:t xml:space="preserve"> loss of operational efficiency or loss or corruption of Government Data, assist each other to mitigate any losses and to restore the provision of the Deliverables to its desired operating efficiency. shall be borne by the Parties as follows:</w:t>
      </w:r>
    </w:p>
    <w:p w14:paraId="149B1814" w14:textId="77777777" w:rsidR="00523AF4" w:rsidRDefault="00EE6B67">
      <w:pPr>
        <w:spacing w:before="378" w:line="230" w:lineRule="exact"/>
        <w:textAlignment w:val="baseline"/>
        <w:rPr>
          <w:rFonts w:ascii="Arial" w:eastAsia="Arial" w:hAnsi="Arial"/>
          <w:color w:val="000000"/>
          <w:sz w:val="20"/>
        </w:rPr>
      </w:pPr>
      <w:r>
        <w:rPr>
          <w:rFonts w:ascii="Arial" w:eastAsia="Arial" w:hAnsi="Arial"/>
          <w:color w:val="000000"/>
          <w:sz w:val="20"/>
        </w:rPr>
        <w:t>Framework Ref</w:t>
      </w:r>
      <w:r>
        <w:rPr>
          <w:rFonts w:ascii="Arial" w:eastAsia="Arial" w:hAnsi="Arial"/>
          <w:color w:val="000000"/>
          <w:sz w:val="20"/>
        </w:rPr>
        <w:t>: RM6203</w:t>
      </w:r>
    </w:p>
    <w:p w14:paraId="1CF768CC"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129 </w:t>
      </w:r>
      <w:r>
        <w:rPr>
          <w:rFonts w:ascii="Calibri" w:eastAsia="Calibri" w:hAnsi="Calibri"/>
          <w:color w:val="000000"/>
        </w:rPr>
        <w:br/>
      </w:r>
      <w:r>
        <w:rPr>
          <w:rFonts w:ascii="Arial" w:eastAsia="Arial" w:hAnsi="Arial"/>
          <w:color w:val="000000"/>
          <w:sz w:val="20"/>
        </w:rPr>
        <w:t>Model Version: v3.8</w:t>
      </w:r>
    </w:p>
    <w:p w14:paraId="5A7C100E" w14:textId="77777777" w:rsidR="00523AF4" w:rsidRDefault="00523AF4">
      <w:pPr>
        <w:sectPr w:rsidR="00523AF4">
          <w:pgSz w:w="11904" w:h="16838"/>
          <w:pgMar w:top="700" w:right="1420" w:bottom="562" w:left="1436" w:header="720" w:footer="720" w:gutter="0"/>
          <w:cols w:space="720"/>
        </w:sectPr>
      </w:pPr>
    </w:p>
    <w:p w14:paraId="6480E0E5"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3F409C0A" w14:textId="77777777" w:rsidR="00523AF4" w:rsidRDefault="00EE6B67">
      <w:pPr>
        <w:spacing w:before="261" w:line="277" w:lineRule="exact"/>
        <w:ind w:left="2592" w:hanging="936"/>
        <w:textAlignment w:val="baseline"/>
        <w:rPr>
          <w:rFonts w:ascii="Arial" w:eastAsia="Arial" w:hAnsi="Arial"/>
          <w:color w:val="000000"/>
          <w:spacing w:val="1"/>
          <w:sz w:val="24"/>
        </w:rPr>
      </w:pPr>
      <w:r>
        <w:rPr>
          <w:rFonts w:ascii="Arial" w:eastAsia="Arial" w:hAnsi="Arial"/>
          <w:color w:val="000000"/>
          <w:spacing w:val="1"/>
          <w:sz w:val="24"/>
        </w:rPr>
        <w:t>9.7.3.1. by the Supplier, where the Malicious Software originates from the Supplier Software, the third party Software supplied by the Supplier or the Government Data (whilst the Government Data was under the control of the Supplier) unless the Supplier ca</w:t>
      </w:r>
      <w:r>
        <w:rPr>
          <w:rFonts w:ascii="Arial" w:eastAsia="Arial" w:hAnsi="Arial"/>
          <w:color w:val="000000"/>
          <w:spacing w:val="1"/>
          <w:sz w:val="24"/>
        </w:rPr>
        <w:t>n demonstrate that such Malicious Software was present and not quarantined or otherwise identified by the Buyer when provided to the Supplier; and</w:t>
      </w:r>
    </w:p>
    <w:p w14:paraId="2CAF0639" w14:textId="77777777" w:rsidR="00523AF4" w:rsidRDefault="00EE6B67">
      <w:pPr>
        <w:spacing w:before="118" w:line="277" w:lineRule="exact"/>
        <w:ind w:left="2592" w:right="288" w:hanging="936"/>
        <w:jc w:val="both"/>
        <w:textAlignment w:val="baseline"/>
        <w:rPr>
          <w:rFonts w:ascii="Arial" w:eastAsia="Arial" w:hAnsi="Arial"/>
          <w:color w:val="000000"/>
          <w:sz w:val="24"/>
        </w:rPr>
      </w:pPr>
      <w:r>
        <w:rPr>
          <w:rFonts w:ascii="Arial" w:eastAsia="Arial" w:hAnsi="Arial"/>
          <w:color w:val="000000"/>
          <w:sz w:val="24"/>
        </w:rPr>
        <w:t>9.7.3.2. by the Buyer, if the Malicious Software originates from the Buyer Software or the Buyer Data (whilst</w:t>
      </w:r>
      <w:r>
        <w:rPr>
          <w:rFonts w:ascii="Arial" w:eastAsia="Arial" w:hAnsi="Arial"/>
          <w:color w:val="000000"/>
          <w:sz w:val="24"/>
        </w:rPr>
        <w:t xml:space="preserve"> the Buyer Data</w:t>
      </w:r>
    </w:p>
    <w:p w14:paraId="518E8356" w14:textId="77777777" w:rsidR="00523AF4" w:rsidRDefault="00EE6B67">
      <w:pPr>
        <w:spacing w:line="273" w:lineRule="exact"/>
        <w:ind w:left="2592"/>
        <w:textAlignment w:val="baseline"/>
        <w:rPr>
          <w:rFonts w:ascii="Arial" w:eastAsia="Arial" w:hAnsi="Arial"/>
          <w:color w:val="000000"/>
          <w:sz w:val="24"/>
        </w:rPr>
      </w:pPr>
      <w:r>
        <w:rPr>
          <w:rFonts w:ascii="Arial" w:eastAsia="Arial" w:hAnsi="Arial"/>
          <w:color w:val="000000"/>
          <w:sz w:val="24"/>
        </w:rPr>
        <w:t>was under the control of the Buyer).</w:t>
      </w:r>
    </w:p>
    <w:p w14:paraId="635150C8" w14:textId="77777777" w:rsidR="00523AF4" w:rsidRDefault="00EE6B67">
      <w:pPr>
        <w:tabs>
          <w:tab w:val="left" w:pos="1152"/>
        </w:tabs>
        <w:spacing w:after="112" w:line="396" w:lineRule="exact"/>
        <w:ind w:left="360" w:hanging="360"/>
        <w:textAlignment w:val="baseline"/>
        <w:rPr>
          <w:rFonts w:ascii="Arial" w:eastAsia="Arial" w:hAnsi="Arial"/>
          <w:b/>
          <w:color w:val="000000"/>
          <w:sz w:val="24"/>
        </w:rPr>
      </w:pPr>
      <w:r>
        <w:pict w14:anchorId="6484C71B">
          <v:shape id="_x0000_s1034" type="#_x0000_t202" style="position:absolute;left:0;text-align:left;margin-left:201.6pt;margin-top:261.6pt;width:304.55pt;height:89.05pt;z-index:-251658752;mso-wrap-distance-left:0;mso-wrap-distance-right:0;mso-position-horizontal-relative:page;mso-position-vertical-relative:page" filled="f" stroked="f">
            <v:textbox inset="0,0,0,0">
              <w:txbxContent>
                <w:p w14:paraId="47D4BCC5" w14:textId="77777777" w:rsidR="00523AF4" w:rsidRDefault="00EE6B67">
                  <w:pPr>
                    <w:textAlignment w:val="baseline"/>
                  </w:pPr>
                  <w:r>
                    <w:rPr>
                      <w:noProof/>
                    </w:rPr>
                    <w:drawing>
                      <wp:inline distT="0" distB="0" distL="0" distR="0" wp14:anchorId="05479351" wp14:editId="25EB35F6">
                        <wp:extent cx="3867785" cy="113093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25"/>
                                <a:stretch>
                                  <a:fillRect/>
                                </a:stretch>
                              </pic:blipFill>
                              <pic:spPr>
                                <a:xfrm>
                                  <a:off x="0" y="0"/>
                                  <a:ext cx="3867785" cy="1130935"/>
                                </a:xfrm>
                                <a:prstGeom prst="rect">
                                  <a:avLst/>
                                </a:prstGeom>
                              </pic:spPr>
                            </pic:pic>
                          </a:graphicData>
                        </a:graphic>
                      </wp:inline>
                    </w:drawing>
                  </w:r>
                </w:p>
              </w:txbxContent>
            </v:textbox>
            <w10:wrap anchorx="page" anchory="page"/>
          </v:shape>
        </w:pict>
      </w:r>
      <w:r>
        <w:rPr>
          <w:rFonts w:ascii="Arial" w:eastAsia="Arial" w:hAnsi="Arial"/>
          <w:b/>
          <w:color w:val="000000"/>
          <w:sz w:val="24"/>
        </w:rPr>
        <w:t>10.</w:t>
      </w:r>
      <w:r>
        <w:rPr>
          <w:rFonts w:ascii="Arial" w:eastAsia="Arial" w:hAnsi="Arial"/>
          <w:b/>
          <w:color w:val="000000"/>
          <w:sz w:val="24"/>
        </w:rPr>
        <w:tab/>
        <w:t xml:space="preserve">Supplier-Furnished Terms </w:t>
      </w:r>
      <w:r>
        <w:rPr>
          <w:rFonts w:ascii="Arial" w:eastAsia="Arial" w:hAnsi="Arial"/>
          <w:b/>
          <w:color w:val="000000"/>
          <w:sz w:val="24"/>
        </w:rPr>
        <w:br/>
      </w:r>
      <w:r>
        <w:rPr>
          <w:rFonts w:ascii="Arial" w:eastAsia="Arial" w:hAnsi="Arial"/>
          <w:color w:val="000000"/>
          <w:sz w:val="24"/>
        </w:rPr>
        <w:t xml:space="preserve">10.1. </w:t>
      </w:r>
      <w:r>
        <w:rPr>
          <w:rFonts w:ascii="Arial" w:eastAsia="Arial" w:hAnsi="Arial"/>
          <w:b/>
          <w:color w:val="000000"/>
          <w:sz w:val="24"/>
        </w:rPr>
        <w:t>Software Licence Terms</w:t>
      </w:r>
    </w:p>
    <w:p w14:paraId="419500FE" w14:textId="77777777" w:rsidR="00523AF4" w:rsidRDefault="00EE6B67">
      <w:pPr>
        <w:spacing w:line="277" w:lineRule="exact"/>
        <w:ind w:left="2592" w:right="576" w:hanging="936"/>
        <w:jc w:val="both"/>
        <w:textAlignment w:val="baseline"/>
        <w:rPr>
          <w:rFonts w:ascii="Arial" w:eastAsia="Arial" w:hAnsi="Arial"/>
          <w:color w:val="000000"/>
          <w:sz w:val="24"/>
        </w:rPr>
      </w:pPr>
      <w:r>
        <w:rPr>
          <w:rFonts w:ascii="Arial" w:eastAsia="Arial" w:hAnsi="Arial"/>
          <w:color w:val="000000"/>
          <w:sz w:val="24"/>
        </w:rPr>
        <w:t>10.1.1.1.Terms for licensing of non-COTS third party software in accordance with Paragraph 9.2.3 are detailed in [insert reference to relevant Schedule].</w:t>
      </w:r>
    </w:p>
    <w:p w14:paraId="0C53DF2D" w14:textId="77777777" w:rsidR="00523AF4" w:rsidRDefault="00EE6B67">
      <w:pPr>
        <w:spacing w:before="114" w:line="277" w:lineRule="exact"/>
        <w:ind w:left="2592" w:right="360" w:hanging="936"/>
        <w:jc w:val="both"/>
        <w:textAlignment w:val="baseline"/>
        <w:rPr>
          <w:rFonts w:ascii="Arial" w:eastAsia="Arial" w:hAnsi="Arial"/>
          <w:color w:val="000000"/>
          <w:sz w:val="24"/>
        </w:rPr>
      </w:pPr>
      <w:r>
        <w:rPr>
          <w:rFonts w:ascii="Arial" w:eastAsia="Arial" w:hAnsi="Arial"/>
          <w:color w:val="000000"/>
          <w:sz w:val="24"/>
        </w:rPr>
        <w:t>10.1.1.2.Terms for licensing of COTS software in accordance with Paragraph 9.3 are detailed in [insert</w:t>
      </w:r>
      <w:r>
        <w:rPr>
          <w:rFonts w:ascii="Arial" w:eastAsia="Arial" w:hAnsi="Arial"/>
          <w:color w:val="000000"/>
          <w:sz w:val="24"/>
        </w:rPr>
        <w:t xml:space="preserve"> reference to relevant Schedule].</w:t>
      </w:r>
    </w:p>
    <w:p w14:paraId="08A57F18" w14:textId="77777777" w:rsidR="00523AF4" w:rsidRDefault="00EE6B67">
      <w:pPr>
        <w:spacing w:before="122" w:line="277" w:lineRule="exact"/>
        <w:ind w:left="360"/>
        <w:textAlignment w:val="baseline"/>
        <w:rPr>
          <w:rFonts w:ascii="Arial" w:eastAsia="Arial" w:hAnsi="Arial"/>
          <w:color w:val="000000"/>
          <w:spacing w:val="-1"/>
          <w:sz w:val="24"/>
        </w:rPr>
      </w:pPr>
      <w:r>
        <w:rPr>
          <w:rFonts w:ascii="Arial" w:eastAsia="Arial" w:hAnsi="Arial"/>
          <w:color w:val="000000"/>
          <w:spacing w:val="-1"/>
          <w:sz w:val="24"/>
        </w:rPr>
        <w:t xml:space="preserve">10.2. </w:t>
      </w:r>
      <w:r>
        <w:rPr>
          <w:rFonts w:ascii="Arial" w:eastAsia="Arial" w:hAnsi="Arial"/>
          <w:b/>
          <w:color w:val="000000"/>
          <w:spacing w:val="-1"/>
          <w:sz w:val="24"/>
        </w:rPr>
        <w:t>Software as a Service Terms</w:t>
      </w:r>
    </w:p>
    <w:p w14:paraId="5009629B" w14:textId="77777777" w:rsidR="00523AF4" w:rsidRDefault="00EE6B67">
      <w:pPr>
        <w:spacing w:before="114" w:line="277" w:lineRule="exact"/>
        <w:ind w:left="2592" w:right="432" w:hanging="936"/>
        <w:textAlignment w:val="baseline"/>
        <w:rPr>
          <w:rFonts w:ascii="Arial" w:eastAsia="Arial" w:hAnsi="Arial"/>
          <w:color w:val="000000"/>
          <w:sz w:val="24"/>
        </w:rPr>
      </w:pPr>
      <w:r>
        <w:pict w14:anchorId="54D74E78">
          <v:shape id="_x0000_s1033" type="#_x0000_t202" style="position:absolute;left:0;text-align:left;margin-left:201.6pt;margin-top:376.1pt;width:298.55pt;height:41.75pt;z-index:-251657728;mso-wrap-distance-left:0;mso-wrap-distance-right:0;mso-position-horizontal-relative:page;mso-position-vertical-relative:page" filled="f" stroked="f">
            <v:textbox inset="0,0,0,0">
              <w:txbxContent>
                <w:p w14:paraId="7BE76C87" w14:textId="77777777" w:rsidR="00523AF4" w:rsidRDefault="00EE6B67">
                  <w:pPr>
                    <w:textAlignment w:val="baseline"/>
                  </w:pPr>
                  <w:r>
                    <w:rPr>
                      <w:noProof/>
                    </w:rPr>
                    <w:drawing>
                      <wp:inline distT="0" distB="0" distL="0" distR="0" wp14:anchorId="4B81E64C" wp14:editId="516CD9D5">
                        <wp:extent cx="3791585" cy="53022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26"/>
                                <a:stretch>
                                  <a:fillRect/>
                                </a:stretch>
                              </pic:blipFill>
                              <pic:spPr>
                                <a:xfrm>
                                  <a:off x="0" y="0"/>
                                  <a:ext cx="3791585" cy="530225"/>
                                </a:xfrm>
                                <a:prstGeom prst="rect">
                                  <a:avLst/>
                                </a:prstGeom>
                              </pic:spPr>
                            </pic:pic>
                          </a:graphicData>
                        </a:graphic>
                      </wp:inline>
                    </w:drawing>
                  </w:r>
                </w:p>
              </w:txbxContent>
            </v:textbox>
            <w10:wrap anchorx="page" anchory="page"/>
          </v:shape>
        </w:pict>
      </w:r>
      <w:r>
        <w:rPr>
          <w:rFonts w:ascii="Arial" w:eastAsia="Arial" w:hAnsi="Arial"/>
          <w:color w:val="000000"/>
          <w:sz w:val="24"/>
        </w:rPr>
        <w:t>10.2.1.1.Additional terms for provision of a Software as a Service solution are detailed in [insert reference to relevant Schedule].</w:t>
      </w:r>
    </w:p>
    <w:p w14:paraId="1318B891" w14:textId="77777777" w:rsidR="00523AF4" w:rsidRDefault="00EE6B67">
      <w:pPr>
        <w:spacing w:before="122" w:line="277" w:lineRule="exact"/>
        <w:ind w:left="360"/>
        <w:textAlignment w:val="baseline"/>
        <w:rPr>
          <w:rFonts w:ascii="Arial" w:eastAsia="Arial" w:hAnsi="Arial"/>
          <w:color w:val="000000"/>
          <w:sz w:val="24"/>
        </w:rPr>
      </w:pPr>
      <w:r>
        <w:rPr>
          <w:rFonts w:ascii="Arial" w:eastAsia="Arial" w:hAnsi="Arial"/>
          <w:color w:val="000000"/>
          <w:sz w:val="24"/>
        </w:rPr>
        <w:t xml:space="preserve">10.3. </w:t>
      </w:r>
      <w:r>
        <w:rPr>
          <w:rFonts w:ascii="Arial" w:eastAsia="Arial" w:hAnsi="Arial"/>
          <w:b/>
          <w:color w:val="000000"/>
          <w:sz w:val="24"/>
        </w:rPr>
        <w:t>Software Support &amp; Maintenance Terms</w:t>
      </w:r>
    </w:p>
    <w:p w14:paraId="366D4780" w14:textId="77777777" w:rsidR="00523AF4" w:rsidRDefault="00EE6B67">
      <w:pPr>
        <w:spacing w:before="114" w:after="5435" w:line="277" w:lineRule="exact"/>
        <w:ind w:left="2592" w:right="432" w:hanging="936"/>
        <w:textAlignment w:val="baseline"/>
        <w:rPr>
          <w:rFonts w:ascii="Arial" w:eastAsia="Arial" w:hAnsi="Arial"/>
          <w:color w:val="000000"/>
          <w:sz w:val="24"/>
        </w:rPr>
      </w:pPr>
      <w:r>
        <w:rPr>
          <w:rFonts w:ascii="Arial" w:eastAsia="Arial" w:hAnsi="Arial"/>
          <w:color w:val="000000"/>
          <w:sz w:val="24"/>
        </w:rPr>
        <w:t>10.3.1.1.Additional terms for provision of Software Support &amp; Maintenance Servic</w:t>
      </w:r>
      <w:r>
        <w:rPr>
          <w:rFonts w:ascii="Arial" w:eastAsia="Arial" w:hAnsi="Arial"/>
          <w:color w:val="000000"/>
          <w:sz w:val="24"/>
        </w:rPr>
        <w:t>es are detailed in [insert reference to relevant Schedule]</w:t>
      </w:r>
    </w:p>
    <w:p w14:paraId="195CD584" w14:textId="77777777" w:rsidR="00523AF4" w:rsidRDefault="00523AF4">
      <w:pPr>
        <w:spacing w:before="114" w:after="5435" w:line="277" w:lineRule="exact"/>
        <w:sectPr w:rsidR="00523AF4">
          <w:pgSz w:w="11904" w:h="16838"/>
          <w:pgMar w:top="700" w:right="1435" w:bottom="562" w:left="1421" w:header="720" w:footer="720" w:gutter="0"/>
          <w:cols w:space="720"/>
        </w:sectPr>
      </w:pPr>
    </w:p>
    <w:p w14:paraId="1977DE88"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26A0B603"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130 </w:t>
      </w:r>
      <w:r>
        <w:rPr>
          <w:rFonts w:ascii="Calibri" w:eastAsia="Calibri" w:hAnsi="Calibri"/>
          <w:color w:val="000000"/>
        </w:rPr>
        <w:br/>
      </w:r>
      <w:r>
        <w:rPr>
          <w:rFonts w:ascii="Arial" w:eastAsia="Arial" w:hAnsi="Arial"/>
          <w:color w:val="000000"/>
          <w:sz w:val="20"/>
        </w:rPr>
        <w:t>Model Version: v3.8</w:t>
      </w:r>
    </w:p>
    <w:p w14:paraId="7E736A2D" w14:textId="77777777" w:rsidR="00523AF4" w:rsidRDefault="00523AF4">
      <w:pPr>
        <w:sectPr w:rsidR="00523AF4">
          <w:type w:val="continuous"/>
          <w:pgSz w:w="11904" w:h="16838"/>
          <w:pgMar w:top="700" w:right="1421" w:bottom="562" w:left="1435" w:header="720" w:footer="720" w:gutter="0"/>
          <w:cols w:space="720"/>
        </w:sectPr>
      </w:pPr>
    </w:p>
    <w:p w14:paraId="2CBD3F6D"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733714D5" w14:textId="77777777" w:rsidR="00523AF4" w:rsidRDefault="00EE6B67">
      <w:pPr>
        <w:spacing w:before="223" w:line="423" w:lineRule="exact"/>
        <w:ind w:right="792"/>
        <w:textAlignment w:val="baseline"/>
        <w:rPr>
          <w:rFonts w:ascii="Arial" w:eastAsia="Arial" w:hAnsi="Arial"/>
          <w:b/>
          <w:color w:val="000000"/>
          <w:sz w:val="32"/>
        </w:rPr>
      </w:pPr>
      <w:r>
        <w:rPr>
          <w:rFonts w:ascii="Arial" w:eastAsia="Arial" w:hAnsi="Arial"/>
          <w:b/>
          <w:color w:val="000000"/>
          <w:sz w:val="32"/>
        </w:rPr>
        <w:t>Call-Off Schedule 8 (Business Continuity and Disaster Recovery)</w:t>
      </w:r>
    </w:p>
    <w:p w14:paraId="23272039" w14:textId="77777777" w:rsidR="00523AF4" w:rsidRDefault="00EE6B67">
      <w:pPr>
        <w:spacing w:before="250" w:line="271" w:lineRule="exact"/>
        <w:textAlignment w:val="baseline"/>
        <w:rPr>
          <w:rFonts w:ascii="Arial" w:eastAsia="Arial" w:hAnsi="Arial"/>
          <w:b/>
          <w:color w:val="000000"/>
          <w:sz w:val="24"/>
        </w:rPr>
      </w:pPr>
      <w:r>
        <w:rPr>
          <w:rFonts w:ascii="Arial" w:eastAsia="Arial" w:hAnsi="Arial"/>
          <w:b/>
          <w:color w:val="000000"/>
          <w:sz w:val="24"/>
        </w:rPr>
        <w:t>Supplier to put BCDR plan here</w:t>
      </w:r>
    </w:p>
    <w:p w14:paraId="2F0BF377" w14:textId="77777777" w:rsidR="00523AF4" w:rsidRDefault="00EE6B67">
      <w:pPr>
        <w:spacing w:before="205" w:line="317" w:lineRule="exact"/>
        <w:ind w:right="72"/>
        <w:textAlignment w:val="baseline"/>
        <w:rPr>
          <w:rFonts w:ascii="Arial" w:eastAsia="Arial" w:hAnsi="Arial"/>
          <w:color w:val="000000"/>
          <w:sz w:val="24"/>
        </w:rPr>
      </w:pPr>
      <w:r>
        <w:rPr>
          <w:rFonts w:ascii="Arial" w:eastAsia="Arial" w:hAnsi="Arial"/>
          <w:color w:val="000000"/>
          <w:sz w:val="24"/>
        </w:rPr>
        <w:t>EY has crisis management and business continuity plans that focus on protecting our people, contractors and visitors as well as continuity of critical operations and protection of assets including the information and data in EY's possession. The aim of the</w:t>
      </w:r>
      <w:r>
        <w:rPr>
          <w:rFonts w:ascii="Arial" w:eastAsia="Arial" w:hAnsi="Arial"/>
          <w:color w:val="000000"/>
          <w:sz w:val="24"/>
        </w:rPr>
        <w:t xml:space="preserve"> plans is the restoration of operations as soon as possible after an emergency or business disruption. While plans may vary slightly country to country depending upon local laws and circumstances, they follow global policy requirements and are characterize</w:t>
      </w:r>
      <w:r>
        <w:rPr>
          <w:rFonts w:ascii="Arial" w:eastAsia="Arial" w:hAnsi="Arial"/>
          <w:color w:val="000000"/>
          <w:sz w:val="24"/>
        </w:rPr>
        <w:t>d by strong communications protocols at all levels to ensure timely situation assessment and communication to our people and clients as well as other stakeholders such as business partners, emergency response organizations and the media. Furthermore, the p</w:t>
      </w:r>
      <w:r>
        <w:rPr>
          <w:rFonts w:ascii="Arial" w:eastAsia="Arial" w:hAnsi="Arial"/>
          <w:color w:val="000000"/>
          <w:sz w:val="24"/>
        </w:rPr>
        <w:t>lans include coordination of activities including identification of alternate workplace and workforce arrangements. One of the elements of resiliency is EY's information technology architecture, which can be securely and rapidly delivered to a wide variety</w:t>
      </w:r>
      <w:r>
        <w:rPr>
          <w:rFonts w:ascii="Arial" w:eastAsia="Arial" w:hAnsi="Arial"/>
          <w:color w:val="000000"/>
          <w:sz w:val="24"/>
        </w:rPr>
        <w:t xml:space="preserve"> of locations. Correspondingly, robust disaster recovery plans support EY's major critical IT systems.</w:t>
      </w:r>
    </w:p>
    <w:p w14:paraId="7887DE04" w14:textId="77777777" w:rsidR="00523AF4" w:rsidRDefault="00EE6B67">
      <w:pPr>
        <w:spacing w:before="208" w:line="317" w:lineRule="exact"/>
        <w:ind w:right="72"/>
        <w:textAlignment w:val="baseline"/>
        <w:rPr>
          <w:rFonts w:ascii="Arial" w:eastAsia="Arial" w:hAnsi="Arial"/>
          <w:color w:val="000000"/>
          <w:spacing w:val="-1"/>
          <w:sz w:val="24"/>
        </w:rPr>
      </w:pPr>
      <w:r>
        <w:rPr>
          <w:rFonts w:ascii="Arial" w:eastAsia="Arial" w:hAnsi="Arial"/>
          <w:color w:val="000000"/>
          <w:spacing w:val="-1"/>
          <w:sz w:val="24"/>
        </w:rPr>
        <w:t>The disaster recovery function of EY's critical business environment has been carefully planned and periodically tested to make EY's most critical business applications readily available in the event of a declared disaster. EY's disaster recovery program i</w:t>
      </w:r>
      <w:r>
        <w:rPr>
          <w:rFonts w:ascii="Arial" w:eastAsia="Arial" w:hAnsi="Arial"/>
          <w:color w:val="000000"/>
          <w:spacing w:val="-1"/>
          <w:sz w:val="24"/>
        </w:rPr>
        <w:t>s administered and managed in accordance with industry best practices, including standards and guidelines from ISO, the BCI and DRII. The system design and hosting review processes address the need for failover capability to an alternate recovery site base</w:t>
      </w:r>
      <w:r>
        <w:rPr>
          <w:rFonts w:ascii="Arial" w:eastAsia="Arial" w:hAnsi="Arial"/>
          <w:color w:val="000000"/>
          <w:spacing w:val="-1"/>
          <w:sz w:val="24"/>
        </w:rPr>
        <w:t>d upon the criticality of the business functions, with input from the business owners. EY has multiple business applications and, as such, EY's disaster recovery process and procedures require each application to have a business impact analysis created for</w:t>
      </w:r>
      <w:r>
        <w:rPr>
          <w:rFonts w:ascii="Arial" w:eastAsia="Arial" w:hAnsi="Arial"/>
          <w:color w:val="000000"/>
          <w:spacing w:val="-1"/>
          <w:sz w:val="24"/>
        </w:rPr>
        <w:t xml:space="preserve"> it by the relevant business area. Those results define the recovery time objective (RTO) and recovery point objective (RPO) of the application. Disaster recovery solutions are accordingly designed and tested to meet the RTO and RPO defined by the business</w:t>
      </w:r>
      <w:r>
        <w:rPr>
          <w:rFonts w:ascii="Arial" w:eastAsia="Arial" w:hAnsi="Arial"/>
          <w:color w:val="000000"/>
          <w:spacing w:val="-1"/>
          <w:sz w:val="24"/>
        </w:rPr>
        <w:t>. Daily encrypted system backups are sent offsite to support the recoverability of EY's systems in the event of a disaster.</w:t>
      </w:r>
    </w:p>
    <w:p w14:paraId="0F5D2BBA" w14:textId="77777777" w:rsidR="00523AF4" w:rsidRDefault="00EE6B67">
      <w:pPr>
        <w:spacing w:before="201" w:line="317" w:lineRule="exact"/>
        <w:ind w:right="216"/>
        <w:textAlignment w:val="baseline"/>
        <w:rPr>
          <w:rFonts w:ascii="Arial" w:eastAsia="Arial" w:hAnsi="Arial"/>
          <w:color w:val="000000"/>
          <w:sz w:val="24"/>
        </w:rPr>
      </w:pPr>
      <w:r>
        <w:rPr>
          <w:rFonts w:ascii="Arial" w:eastAsia="Arial" w:hAnsi="Arial"/>
          <w:color w:val="000000"/>
          <w:sz w:val="24"/>
        </w:rPr>
        <w:t>Due to the diverse nature of EY's business and wide range of systems in use, there is no single BCP/DR testing. Rather, tests are ru</w:t>
      </w:r>
      <w:r>
        <w:rPr>
          <w:rFonts w:ascii="Arial" w:eastAsia="Arial" w:hAnsi="Arial"/>
          <w:color w:val="000000"/>
          <w:sz w:val="24"/>
        </w:rPr>
        <w:t>n on independent parts and on a rolling basis.</w:t>
      </w:r>
    </w:p>
    <w:p w14:paraId="0463442F" w14:textId="77777777" w:rsidR="00523AF4" w:rsidRDefault="00EE6B67">
      <w:pPr>
        <w:spacing w:before="201" w:line="317" w:lineRule="exact"/>
        <w:ind w:right="216"/>
        <w:textAlignment w:val="baseline"/>
        <w:rPr>
          <w:rFonts w:ascii="Arial" w:eastAsia="Arial" w:hAnsi="Arial"/>
          <w:color w:val="000000"/>
          <w:spacing w:val="-1"/>
          <w:sz w:val="24"/>
        </w:rPr>
      </w:pPr>
      <w:r>
        <w:rPr>
          <w:rFonts w:ascii="Arial" w:eastAsia="Arial" w:hAnsi="Arial"/>
          <w:color w:val="000000"/>
          <w:spacing w:val="-1"/>
          <w:sz w:val="24"/>
        </w:rPr>
        <w:t>As a matter of policy, EY does not disseminate its confidential emergency planning or business continuity planning documentation. If there are any specific questions about these plans or processes, they may be</w:t>
      </w:r>
      <w:r>
        <w:rPr>
          <w:rFonts w:ascii="Arial" w:eastAsia="Arial" w:hAnsi="Arial"/>
          <w:color w:val="000000"/>
          <w:spacing w:val="-1"/>
          <w:sz w:val="24"/>
        </w:rPr>
        <w:t xml:space="preserve"> directed to the relevant EY IT DR and</w:t>
      </w:r>
    </w:p>
    <w:p w14:paraId="6F3B68BB" w14:textId="77777777" w:rsidR="00523AF4" w:rsidRDefault="00EE6B67">
      <w:pPr>
        <w:spacing w:before="776" w:line="230" w:lineRule="exact"/>
        <w:textAlignment w:val="baseline"/>
        <w:rPr>
          <w:rFonts w:ascii="Arial" w:eastAsia="Arial" w:hAnsi="Arial"/>
          <w:color w:val="000000"/>
          <w:sz w:val="20"/>
        </w:rPr>
      </w:pPr>
      <w:r>
        <w:rPr>
          <w:rFonts w:ascii="Arial" w:eastAsia="Arial" w:hAnsi="Arial"/>
          <w:color w:val="000000"/>
          <w:sz w:val="20"/>
        </w:rPr>
        <w:t>Framework Ref: RM6203</w:t>
      </w:r>
    </w:p>
    <w:p w14:paraId="552DCDD6"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131 </w:t>
      </w:r>
      <w:r>
        <w:rPr>
          <w:rFonts w:ascii="Calibri" w:eastAsia="Calibri" w:hAnsi="Calibri"/>
          <w:color w:val="000000"/>
        </w:rPr>
        <w:br/>
      </w:r>
      <w:r>
        <w:rPr>
          <w:rFonts w:ascii="Arial" w:eastAsia="Arial" w:hAnsi="Arial"/>
          <w:color w:val="000000"/>
          <w:sz w:val="20"/>
        </w:rPr>
        <w:t>Model Version: v3.8</w:t>
      </w:r>
    </w:p>
    <w:p w14:paraId="593E66FA" w14:textId="77777777" w:rsidR="00523AF4" w:rsidRDefault="00523AF4">
      <w:pPr>
        <w:sectPr w:rsidR="00523AF4">
          <w:pgSz w:w="11904" w:h="16838"/>
          <w:pgMar w:top="700" w:right="1433" w:bottom="562" w:left="1423" w:header="720" w:footer="720" w:gutter="0"/>
          <w:cols w:space="720"/>
        </w:sectPr>
      </w:pPr>
    </w:p>
    <w:p w14:paraId="4A0175A9" w14:textId="77777777" w:rsidR="00523AF4" w:rsidRDefault="00EE6B67">
      <w:pPr>
        <w:textAlignment w:val="baseline"/>
        <w:rPr>
          <w:rFonts w:eastAsia="Times New Roman"/>
          <w:color w:val="000000"/>
          <w:sz w:val="24"/>
        </w:rPr>
      </w:pPr>
      <w:r>
        <w:pict w14:anchorId="62EA2E81">
          <v:shape id="_x0000_s1032" type="#_x0000_t202" style="position:absolute;margin-left:67.1pt;margin-top:35pt;width:452.4pt;height:120.3pt;z-index:-251656704;mso-wrap-distance-left:0;mso-wrap-distance-right:0;mso-position-horizontal-relative:page;mso-position-vertical-relative:page" filled="f" stroked="f">
            <v:textbox inset="0,0,0,0">
              <w:txbxContent>
                <w:p w14:paraId="1C911B41" w14:textId="77777777" w:rsidR="00523AF4" w:rsidRDefault="00EE6B67">
                  <w:pPr>
                    <w:spacing w:before="18" w:line="230" w:lineRule="exact"/>
                    <w:ind w:left="72"/>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05CF4C15" w14:textId="77777777" w:rsidR="00523AF4" w:rsidRDefault="00EE6B67">
                  <w:pPr>
                    <w:spacing w:before="273" w:line="272" w:lineRule="exact"/>
                    <w:ind w:left="72"/>
                    <w:textAlignment w:val="baseline"/>
                    <w:rPr>
                      <w:rFonts w:ascii="Arial" w:eastAsia="Arial" w:hAnsi="Arial"/>
                      <w:color w:val="000000"/>
                      <w:sz w:val="24"/>
                    </w:rPr>
                  </w:pPr>
                  <w:r>
                    <w:rPr>
                      <w:rFonts w:ascii="Arial" w:eastAsia="Arial" w:hAnsi="Arial"/>
                      <w:color w:val="000000"/>
                      <w:sz w:val="24"/>
                    </w:rPr>
                    <w:t>Business Continuity representatives.</w:t>
                  </w:r>
                </w:p>
                <w:p w14:paraId="7CA66F55" w14:textId="77777777" w:rsidR="00523AF4" w:rsidRDefault="00EE6B67">
                  <w:pPr>
                    <w:spacing w:before="201" w:after="221" w:line="317" w:lineRule="exact"/>
                    <w:ind w:left="72" w:right="144"/>
                    <w:textAlignment w:val="baseline"/>
                    <w:rPr>
                      <w:rFonts w:ascii="Arial" w:eastAsia="Arial" w:hAnsi="Arial"/>
                      <w:color w:val="000000"/>
                      <w:sz w:val="24"/>
                    </w:rPr>
                  </w:pPr>
                  <w:r>
                    <w:rPr>
                      <w:rFonts w:ascii="Arial" w:eastAsia="Arial" w:hAnsi="Arial"/>
                      <w:color w:val="000000"/>
                      <w:sz w:val="24"/>
                    </w:rPr>
                    <w:t>For fu</w:t>
                  </w:r>
                  <w:r>
                    <w:rPr>
                      <w:rFonts w:ascii="Arial" w:eastAsia="Arial" w:hAnsi="Arial"/>
                      <w:color w:val="000000"/>
                      <w:sz w:val="24"/>
                    </w:rPr>
                    <w:t>rther information regarding, EY’s Business Continuity and Disaster Recovery Program, please refer to the attached - EY Business Continuity Program Executive Summary document provided.</w:t>
                  </w:r>
                </w:p>
              </w:txbxContent>
            </v:textbox>
            <w10:wrap type="square" anchorx="page" anchory="page"/>
          </v:shape>
        </w:pict>
      </w:r>
      <w:r>
        <w:pict w14:anchorId="4D06EDB1">
          <v:shape id="_x0000_s1031" type="#_x0000_t202" style="position:absolute;margin-left:67.1pt;margin-top:155.3pt;width:452.4pt;height:24.95pt;z-index:-251655680;mso-wrap-distance-left:0;mso-wrap-distance-right:0;mso-position-horizontal-relative:page;mso-position-vertical-relative:page" filled="f" stroked="f">
            <v:textbox inset="0,0,0,0">
              <w:txbxContent>
                <w:p w14:paraId="53F29491" w14:textId="77777777" w:rsidR="00523AF4" w:rsidRDefault="00EE6B67">
                  <w:pPr>
                    <w:ind w:left="578" w:right="7990"/>
                    <w:textAlignment w:val="baseline"/>
                  </w:pPr>
                  <w:r>
                    <w:rPr>
                      <w:noProof/>
                    </w:rPr>
                    <w:drawing>
                      <wp:inline distT="0" distB="0" distL="0" distR="0" wp14:anchorId="57EDB39E" wp14:editId="55109C2C">
                        <wp:extent cx="304800" cy="316865"/>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27"/>
                                <a:stretch>
                                  <a:fillRect/>
                                </a:stretch>
                              </pic:blipFill>
                              <pic:spPr>
                                <a:xfrm>
                                  <a:off x="0" y="0"/>
                                  <a:ext cx="304800" cy="316865"/>
                                </a:xfrm>
                                <a:prstGeom prst="rect">
                                  <a:avLst/>
                                </a:prstGeom>
                              </pic:spPr>
                            </pic:pic>
                          </a:graphicData>
                        </a:graphic>
                      </wp:inline>
                    </w:drawing>
                  </w:r>
                </w:p>
              </w:txbxContent>
            </v:textbox>
            <w10:wrap type="square" anchorx="page" anchory="page"/>
          </v:shape>
        </w:pict>
      </w:r>
      <w:r>
        <w:pict w14:anchorId="1DD98F8C">
          <v:shape id="_x0000_s1030" type="#_x0000_t202" style="position:absolute;margin-left:67.1pt;margin-top:180.25pt;width:452.4pt;height:154.5pt;z-index:-251654656;mso-wrap-distance-left:0;mso-wrap-distance-right:0;mso-position-horizontal-relative:page;mso-position-vertical-relative:page" filled="f" stroked="f">
            <v:textbox inset="0,0,0,0">
              <w:txbxContent>
                <w:p w14:paraId="061D6939" w14:textId="77777777" w:rsidR="00523AF4" w:rsidRDefault="00EE6B67">
                  <w:pPr>
                    <w:spacing w:line="187" w:lineRule="exact"/>
                    <w:ind w:left="360"/>
                    <w:textAlignment w:val="baseline"/>
                    <w:rPr>
                      <w:rFonts w:ascii="Segoe UI" w:eastAsia="Segoe UI" w:hAnsi="Segoe UI"/>
                      <w:color w:val="000000"/>
                      <w:sz w:val="16"/>
                    </w:rPr>
                  </w:pPr>
                  <w:r>
                    <w:rPr>
                      <w:rFonts w:ascii="Segoe UI" w:eastAsia="Segoe UI" w:hAnsi="Segoe UI"/>
                      <w:color w:val="000000"/>
                      <w:sz w:val="16"/>
                    </w:rPr>
                    <w:t>EY Business</w:t>
                  </w:r>
                </w:p>
                <w:p w14:paraId="315A6369" w14:textId="77777777" w:rsidR="00523AF4" w:rsidRDefault="00EE6B67">
                  <w:pPr>
                    <w:spacing w:line="197" w:lineRule="exact"/>
                    <w:ind w:left="72"/>
                    <w:textAlignment w:val="baseline"/>
                    <w:rPr>
                      <w:rFonts w:ascii="Segoe UI" w:eastAsia="Segoe UI" w:hAnsi="Segoe UI"/>
                      <w:color w:val="000000"/>
                      <w:spacing w:val="2"/>
                      <w:sz w:val="16"/>
                    </w:rPr>
                  </w:pPr>
                  <w:r>
                    <w:rPr>
                      <w:rFonts w:ascii="Segoe UI" w:eastAsia="Segoe UI" w:hAnsi="Segoe UI"/>
                      <w:color w:val="000000"/>
                      <w:spacing w:val="2"/>
                      <w:sz w:val="16"/>
                    </w:rPr>
                    <w:t>Continuity Program</w:t>
                  </w:r>
                </w:p>
                <w:p w14:paraId="73A4735B" w14:textId="77777777" w:rsidR="00523AF4" w:rsidRDefault="00EE6B67">
                  <w:pPr>
                    <w:spacing w:before="846" w:line="273" w:lineRule="exact"/>
                    <w:ind w:left="360"/>
                    <w:textAlignment w:val="baseline"/>
                    <w:rPr>
                      <w:rFonts w:ascii="Arial" w:eastAsia="Arial" w:hAnsi="Arial"/>
                      <w:color w:val="000000"/>
                      <w:spacing w:val="4"/>
                      <w:sz w:val="24"/>
                    </w:rPr>
                  </w:pPr>
                  <w:r>
                    <w:rPr>
                      <w:rFonts w:ascii="Arial" w:eastAsia="Arial" w:hAnsi="Arial"/>
                      <w:color w:val="000000"/>
                      <w:spacing w:val="4"/>
                      <w:sz w:val="24"/>
                    </w:rPr>
                    <w:t xml:space="preserve">1. </w:t>
                  </w:r>
                  <w:r>
                    <w:rPr>
                      <w:rFonts w:ascii="Arial" w:eastAsia="Arial" w:hAnsi="Arial"/>
                      <w:b/>
                      <w:color w:val="000000"/>
                      <w:spacing w:val="4"/>
                      <w:sz w:val="24"/>
                    </w:rPr>
                    <w:t>Definitions</w:t>
                  </w:r>
                </w:p>
                <w:p w14:paraId="06EA5D74" w14:textId="77777777" w:rsidR="00523AF4" w:rsidRDefault="00EE6B67">
                  <w:pPr>
                    <w:spacing w:before="239" w:line="278" w:lineRule="exact"/>
                    <w:ind w:left="936" w:right="72" w:hanging="432"/>
                    <w:textAlignment w:val="baseline"/>
                    <w:rPr>
                      <w:rFonts w:ascii="Arial" w:eastAsia="Arial" w:hAnsi="Arial"/>
                      <w:color w:val="000000"/>
                    </w:rPr>
                  </w:pPr>
                  <w:r>
                    <w:rPr>
                      <w:rFonts w:ascii="Arial" w:eastAsia="Arial" w:hAnsi="Arial"/>
                      <w:color w:val="000000"/>
                    </w:rPr>
                    <w:t xml:space="preserve">1.1 </w:t>
                  </w:r>
                  <w:r>
                    <w:rPr>
                      <w:rFonts w:ascii="Arial" w:eastAsia="Arial" w:hAnsi="Arial"/>
                      <w:color w:val="000000"/>
                      <w:sz w:val="24"/>
                    </w:rPr>
                    <w:t>In this Schedule, the following words shall have the following meanings and they shall supplement Joint Schedule 1 (Definitions):</w:t>
                  </w:r>
                </w:p>
                <w:p w14:paraId="680FD420" w14:textId="77777777" w:rsidR="00523AF4" w:rsidRDefault="00EE6B67">
                  <w:pPr>
                    <w:tabs>
                      <w:tab w:val="left" w:pos="4968"/>
                    </w:tabs>
                    <w:spacing w:before="122" w:line="273" w:lineRule="exact"/>
                    <w:ind w:left="1512"/>
                    <w:textAlignment w:val="baseline"/>
                    <w:rPr>
                      <w:rFonts w:ascii="Arial" w:eastAsia="Arial" w:hAnsi="Arial"/>
                      <w:b/>
                      <w:color w:val="000000"/>
                      <w:sz w:val="24"/>
                    </w:rPr>
                  </w:pPr>
                  <w:r>
                    <w:rPr>
                      <w:rFonts w:ascii="Arial" w:eastAsia="Arial" w:hAnsi="Arial"/>
                      <w:b/>
                      <w:color w:val="000000"/>
                      <w:sz w:val="24"/>
                    </w:rPr>
                    <w:t>"BCDR Plan"</w:t>
                  </w:r>
                  <w:r>
                    <w:rPr>
                      <w:rFonts w:ascii="Arial" w:eastAsia="Arial" w:hAnsi="Arial"/>
                      <w:b/>
                      <w:color w:val="000000"/>
                      <w:sz w:val="24"/>
                    </w:rPr>
                    <w:tab/>
                  </w:r>
                  <w:r>
                    <w:rPr>
                      <w:rFonts w:ascii="Arial" w:eastAsia="Arial" w:hAnsi="Arial"/>
                      <w:color w:val="000000"/>
                      <w:sz w:val="24"/>
                    </w:rPr>
                    <w:t>has the meaning given to it in</w:t>
                  </w:r>
                </w:p>
                <w:p w14:paraId="4249B72D" w14:textId="77777777" w:rsidR="00523AF4" w:rsidRDefault="00EE6B67">
                  <w:pPr>
                    <w:spacing w:before="5" w:after="106" w:line="272" w:lineRule="exact"/>
                    <w:ind w:left="4968"/>
                    <w:textAlignment w:val="baseline"/>
                    <w:rPr>
                      <w:rFonts w:ascii="Arial" w:eastAsia="Arial" w:hAnsi="Arial"/>
                      <w:color w:val="000000"/>
                      <w:sz w:val="24"/>
                    </w:rPr>
                  </w:pPr>
                  <w:r>
                    <w:rPr>
                      <w:rFonts w:ascii="Arial" w:eastAsia="Arial" w:hAnsi="Arial"/>
                      <w:color w:val="000000"/>
                      <w:sz w:val="24"/>
                    </w:rPr>
                    <w:t>Paragraph 2.2 of this Schedule;</w:t>
                  </w:r>
                </w:p>
              </w:txbxContent>
            </v:textbox>
            <w10:wrap type="square" anchorx="page" anchory="page"/>
          </v:shape>
        </w:pict>
      </w:r>
      <w:r>
        <w:pict w14:anchorId="3E64A515">
          <v:shape id="_x0000_s1029" type="#_x0000_t202" style="position:absolute;margin-left:314.9pt;margin-top:334.75pt;width:209pt;height:197.75pt;z-index:-251653632;mso-wrap-distance-left:0;mso-wrap-distance-right:0;mso-position-horizontal-relative:page;mso-position-vertical-relative:page" filled="f" stroked="f">
            <v:textbox inset="0,0,0,0">
              <w:txbxContent>
                <w:p w14:paraId="5AE6284C" w14:textId="77777777" w:rsidR="00523AF4" w:rsidRDefault="00EE6B67">
                  <w:pPr>
                    <w:spacing w:line="276" w:lineRule="exact"/>
                    <w:textAlignment w:val="baseline"/>
                    <w:rPr>
                      <w:rFonts w:ascii="Arial" w:eastAsia="Arial" w:hAnsi="Arial"/>
                      <w:color w:val="000000"/>
                      <w:sz w:val="24"/>
                    </w:rPr>
                  </w:pPr>
                  <w:r>
                    <w:rPr>
                      <w:rFonts w:ascii="Arial" w:eastAsia="Arial" w:hAnsi="Arial"/>
                      <w:color w:val="000000"/>
                      <w:sz w:val="24"/>
                    </w:rPr>
                    <w:t>has the meaning given to it in Paragraph 2.3.2 of this Schedule;</w:t>
                  </w:r>
                </w:p>
                <w:p w14:paraId="4AA4D808" w14:textId="77777777" w:rsidR="00523AF4" w:rsidRDefault="00EE6B67">
                  <w:pPr>
                    <w:spacing w:before="202" w:line="276" w:lineRule="exact"/>
                    <w:textAlignment w:val="baseline"/>
                    <w:rPr>
                      <w:rFonts w:ascii="Arial" w:eastAsia="Arial" w:hAnsi="Arial"/>
                      <w:color w:val="000000"/>
                      <w:sz w:val="24"/>
                    </w:rPr>
                  </w:pPr>
                  <w:r>
                    <w:rPr>
                      <w:rFonts w:ascii="Arial" w:eastAsia="Arial" w:hAnsi="Arial"/>
                      <w:color w:val="000000"/>
                      <w:sz w:val="24"/>
                    </w:rPr>
                    <w:t>the Deliverables embodied in the processes and procedures for restoring the provision of Deliverables following the occurrence of a Disaster;</w:t>
                  </w:r>
                </w:p>
                <w:p w14:paraId="31007E61" w14:textId="77777777" w:rsidR="00523AF4" w:rsidRDefault="00EE6B67">
                  <w:pPr>
                    <w:spacing w:before="116" w:line="278" w:lineRule="exact"/>
                    <w:textAlignment w:val="baseline"/>
                    <w:rPr>
                      <w:rFonts w:ascii="Arial" w:eastAsia="Arial" w:hAnsi="Arial"/>
                      <w:color w:val="000000"/>
                      <w:sz w:val="24"/>
                    </w:rPr>
                  </w:pPr>
                  <w:r>
                    <w:rPr>
                      <w:rFonts w:ascii="Arial" w:eastAsia="Arial" w:hAnsi="Arial"/>
                      <w:color w:val="000000"/>
                      <w:sz w:val="24"/>
                    </w:rPr>
                    <w:t>has the meaning given to it in Paragraph 2.3.3 of</w:t>
                  </w:r>
                  <w:r>
                    <w:rPr>
                      <w:rFonts w:ascii="Arial" w:eastAsia="Arial" w:hAnsi="Arial"/>
                      <w:color w:val="000000"/>
                      <w:sz w:val="24"/>
                    </w:rPr>
                    <w:t xml:space="preserve"> this Schedule;</w:t>
                  </w:r>
                </w:p>
                <w:p w14:paraId="7AFD100C" w14:textId="77777777" w:rsidR="00523AF4" w:rsidRDefault="00EE6B67">
                  <w:pPr>
                    <w:spacing w:before="206" w:after="110" w:line="275" w:lineRule="exact"/>
                    <w:ind w:right="72"/>
                    <w:textAlignment w:val="baseline"/>
                    <w:rPr>
                      <w:rFonts w:ascii="Arial" w:eastAsia="Arial" w:hAnsi="Arial"/>
                      <w:color w:val="000000"/>
                      <w:sz w:val="24"/>
                    </w:rPr>
                  </w:pPr>
                  <w:r>
                    <w:rPr>
                      <w:rFonts w:ascii="Arial" w:eastAsia="Arial" w:hAnsi="Arial"/>
                      <w:color w:val="000000"/>
                      <w:sz w:val="24"/>
                    </w:rPr>
                    <w:t>the system embodied in the processes and procedures for restoring the provision of Deliverables following the occurrence of a Disaster;</w:t>
                  </w:r>
                </w:p>
              </w:txbxContent>
            </v:textbox>
            <w10:wrap type="square" anchorx="page" anchory="page"/>
          </v:shape>
        </w:pict>
      </w:r>
      <w:r>
        <w:pict w14:anchorId="361DEB73">
          <v:shape id="_x0000_s1028" type="#_x0000_t202" style="position:absolute;margin-left:142.3pt;margin-top:334.75pt;width:128.2pt;height:67.25pt;z-index:-251652608;mso-wrap-distance-left:0;mso-wrap-distance-right:0;mso-position-horizontal-relative:page;mso-position-vertical-relative:page" filled="f" stroked="f">
            <v:textbox inset="0,0,0,0">
              <w:txbxContent>
                <w:p w14:paraId="77FB6A18" w14:textId="77777777" w:rsidR="00523AF4" w:rsidRDefault="00EE6B67">
                  <w:pPr>
                    <w:spacing w:line="296" w:lineRule="exact"/>
                    <w:textAlignment w:val="baseline"/>
                    <w:rPr>
                      <w:rFonts w:ascii="Arial" w:eastAsia="Arial" w:hAnsi="Arial"/>
                      <w:b/>
                      <w:color w:val="000000"/>
                      <w:sz w:val="24"/>
                    </w:rPr>
                  </w:pPr>
                  <w:r>
                    <w:rPr>
                      <w:rFonts w:ascii="Arial" w:eastAsia="Arial" w:hAnsi="Arial"/>
                      <w:b/>
                      <w:color w:val="000000"/>
                      <w:sz w:val="24"/>
                    </w:rPr>
                    <w:t>"Business Continuity Plan"</w:t>
                  </w:r>
                </w:p>
                <w:p w14:paraId="03220545" w14:textId="77777777" w:rsidR="00523AF4" w:rsidRDefault="00EE6B67">
                  <w:pPr>
                    <w:spacing w:before="121" w:line="313" w:lineRule="exact"/>
                    <w:ind w:left="360"/>
                    <w:textAlignment w:val="baseline"/>
                    <w:rPr>
                      <w:rFonts w:ascii="Arial" w:eastAsia="Arial" w:hAnsi="Arial"/>
                      <w:b/>
                      <w:color w:val="000000"/>
                      <w:spacing w:val="-1"/>
                      <w:sz w:val="24"/>
                    </w:rPr>
                  </w:pPr>
                  <w:r>
                    <w:rPr>
                      <w:rFonts w:ascii="Arial" w:eastAsia="Arial" w:hAnsi="Arial"/>
                      <w:b/>
                      <w:color w:val="000000"/>
                      <w:spacing w:val="-1"/>
                      <w:sz w:val="24"/>
                    </w:rPr>
                    <w:t>"Disaster Recovery Deliverables"</w:t>
                  </w:r>
                </w:p>
              </w:txbxContent>
            </v:textbox>
            <w10:wrap type="square" anchorx="page" anchory="page"/>
          </v:shape>
        </w:pict>
      </w:r>
      <w:r>
        <w:pict w14:anchorId="34DE65EE">
          <v:shape id="_x0000_s1027" type="#_x0000_t202" style="position:absolute;margin-left:160.1pt;margin-top:433.65pt;width:110.4pt;height:67.65pt;z-index:-251651584;mso-wrap-distance-left:0;mso-wrap-distance-right:0;mso-position-horizontal-relative:page;mso-position-vertical-relative:page" filled="f" stroked="f">
            <v:textbox inset="0,0,0,0">
              <w:txbxContent>
                <w:p w14:paraId="2E182184" w14:textId="77777777" w:rsidR="00523AF4" w:rsidRDefault="00EE6B67">
                  <w:pPr>
                    <w:spacing w:line="295" w:lineRule="exact"/>
                    <w:textAlignment w:val="baseline"/>
                    <w:rPr>
                      <w:rFonts w:ascii="Arial" w:eastAsia="Arial" w:hAnsi="Arial"/>
                      <w:b/>
                      <w:color w:val="000000"/>
                      <w:sz w:val="24"/>
                    </w:rPr>
                  </w:pPr>
                  <w:r>
                    <w:rPr>
                      <w:rFonts w:ascii="Arial" w:eastAsia="Arial" w:hAnsi="Arial"/>
                      <w:b/>
                      <w:color w:val="000000"/>
                      <w:sz w:val="24"/>
                    </w:rPr>
                    <w:t>"Disaster Recovery Plan"</w:t>
                  </w:r>
                </w:p>
                <w:p w14:paraId="6ECA8264" w14:textId="77777777" w:rsidR="00523AF4" w:rsidRDefault="00EE6B67">
                  <w:pPr>
                    <w:spacing w:before="125" w:line="316" w:lineRule="exact"/>
                    <w:textAlignment w:val="baseline"/>
                    <w:rPr>
                      <w:rFonts w:ascii="Arial" w:eastAsia="Arial" w:hAnsi="Arial"/>
                      <w:b/>
                      <w:color w:val="000000"/>
                      <w:sz w:val="24"/>
                    </w:rPr>
                  </w:pPr>
                  <w:r>
                    <w:rPr>
                      <w:rFonts w:ascii="Arial" w:eastAsia="Arial" w:hAnsi="Arial"/>
                      <w:b/>
                      <w:color w:val="000000"/>
                      <w:sz w:val="24"/>
                    </w:rPr>
                    <w:t>"Disaster Recovery System"</w:t>
                  </w:r>
                </w:p>
              </w:txbxContent>
            </v:textbox>
            <w10:wrap type="square" anchorx="page" anchory="page"/>
          </v:shape>
        </w:pict>
      </w:r>
      <w:r>
        <w:pict w14:anchorId="52F93C6B">
          <v:shape id="_x0000_s1026" type="#_x0000_t202" style="position:absolute;margin-left:71.65pt;margin-top:532.5pt;width:452.4pt;height:261.5pt;z-index:-251650560;mso-wrap-distance-left:0;mso-wrap-distance-right:0;mso-position-horizontal-relative:page;mso-position-vertical-relative:page" filled="f" stroked="f">
            <v:textbox inset="0,0,0,0">
              <w:txbxContent>
                <w:p w14:paraId="185D54C7" w14:textId="77777777" w:rsidR="00523AF4" w:rsidRDefault="00EE6B67">
                  <w:pPr>
                    <w:tabs>
                      <w:tab w:val="left" w:pos="4536"/>
                    </w:tabs>
                    <w:spacing w:before="3" w:line="276" w:lineRule="exact"/>
                    <w:ind w:left="4464" w:right="216" w:hanging="2736"/>
                    <w:textAlignment w:val="baseline"/>
                    <w:rPr>
                      <w:rFonts w:ascii="Arial" w:eastAsia="Arial" w:hAnsi="Arial"/>
                      <w:b/>
                      <w:color w:val="000000"/>
                      <w:sz w:val="24"/>
                    </w:rPr>
                  </w:pPr>
                  <w:r>
                    <w:rPr>
                      <w:rFonts w:ascii="Arial" w:eastAsia="Arial" w:hAnsi="Arial"/>
                      <w:b/>
                      <w:color w:val="000000"/>
                      <w:sz w:val="24"/>
                    </w:rPr>
                    <w:t>"Related Supplier"</w:t>
                  </w:r>
                  <w:r>
                    <w:rPr>
                      <w:rFonts w:ascii="Arial" w:eastAsia="Arial" w:hAnsi="Arial"/>
                      <w:b/>
                      <w:color w:val="000000"/>
                      <w:sz w:val="24"/>
                    </w:rPr>
                    <w:tab/>
                  </w:r>
                  <w:r>
                    <w:rPr>
                      <w:rFonts w:ascii="Arial" w:eastAsia="Arial" w:hAnsi="Arial"/>
                      <w:color w:val="000000"/>
                      <w:sz w:val="24"/>
                    </w:rPr>
                    <w:t>any person who provides Deliverables to the Buyer which are related to the Deliverables from time to time;</w:t>
                  </w:r>
                </w:p>
                <w:p w14:paraId="4F8A1096" w14:textId="77777777" w:rsidR="00523AF4" w:rsidRDefault="00EE6B67">
                  <w:pPr>
                    <w:tabs>
                      <w:tab w:val="left" w:pos="4896"/>
                    </w:tabs>
                    <w:spacing w:before="122" w:line="273" w:lineRule="exact"/>
                    <w:ind w:left="1728"/>
                    <w:textAlignment w:val="baseline"/>
                    <w:rPr>
                      <w:rFonts w:ascii="Arial" w:eastAsia="Arial" w:hAnsi="Arial"/>
                      <w:b/>
                      <w:color w:val="000000"/>
                      <w:sz w:val="24"/>
                    </w:rPr>
                  </w:pPr>
                  <w:r>
                    <w:rPr>
                      <w:rFonts w:ascii="Arial" w:eastAsia="Arial" w:hAnsi="Arial"/>
                      <w:b/>
                      <w:color w:val="000000"/>
                      <w:sz w:val="24"/>
                    </w:rPr>
                    <w:t>"Review Report"</w:t>
                  </w:r>
                  <w:r>
                    <w:rPr>
                      <w:rFonts w:ascii="Arial" w:eastAsia="Arial" w:hAnsi="Arial"/>
                      <w:b/>
                      <w:color w:val="000000"/>
                      <w:sz w:val="24"/>
                    </w:rPr>
                    <w:tab/>
                  </w:r>
                  <w:r>
                    <w:rPr>
                      <w:rFonts w:ascii="Arial" w:eastAsia="Arial" w:hAnsi="Arial"/>
                      <w:color w:val="000000"/>
                      <w:sz w:val="24"/>
                    </w:rPr>
                    <w:t>has the meaning given to it in</w:t>
                  </w:r>
                </w:p>
                <w:p w14:paraId="7EAB3077" w14:textId="77777777" w:rsidR="00523AF4" w:rsidRDefault="00EE6B67">
                  <w:pPr>
                    <w:spacing w:line="272" w:lineRule="exact"/>
                    <w:ind w:left="4896"/>
                    <w:textAlignment w:val="baseline"/>
                    <w:rPr>
                      <w:rFonts w:ascii="Arial" w:eastAsia="Arial" w:hAnsi="Arial"/>
                      <w:color w:val="000000"/>
                      <w:sz w:val="24"/>
                    </w:rPr>
                  </w:pPr>
                  <w:r>
                    <w:rPr>
                      <w:rFonts w:ascii="Arial" w:eastAsia="Arial" w:hAnsi="Arial"/>
                      <w:color w:val="000000"/>
                      <w:sz w:val="24"/>
                    </w:rPr>
                    <w:t>Paragraph 6.3 of this Schedule; and</w:t>
                  </w:r>
                </w:p>
                <w:p w14:paraId="086F4D9B" w14:textId="77777777" w:rsidR="00523AF4" w:rsidRDefault="00EE6B67">
                  <w:pPr>
                    <w:tabs>
                      <w:tab w:val="left" w:pos="4896"/>
                    </w:tabs>
                    <w:spacing w:before="122" w:line="273" w:lineRule="exact"/>
                    <w:ind w:left="1728"/>
                    <w:textAlignment w:val="baseline"/>
                    <w:rPr>
                      <w:rFonts w:ascii="Arial" w:eastAsia="Arial" w:hAnsi="Arial"/>
                      <w:b/>
                      <w:color w:val="000000"/>
                      <w:spacing w:val="-1"/>
                      <w:sz w:val="24"/>
                    </w:rPr>
                  </w:pPr>
                  <w:r>
                    <w:rPr>
                      <w:rFonts w:ascii="Arial" w:eastAsia="Arial" w:hAnsi="Arial"/>
                      <w:b/>
                      <w:color w:val="000000"/>
                      <w:spacing w:val="-1"/>
                      <w:sz w:val="24"/>
                    </w:rPr>
                    <w:t>"Supplier's</w:t>
                  </w:r>
                  <w:r>
                    <w:rPr>
                      <w:rFonts w:ascii="Arial" w:eastAsia="Arial" w:hAnsi="Arial"/>
                      <w:b/>
                      <w:color w:val="000000"/>
                      <w:spacing w:val="-1"/>
                      <w:sz w:val="24"/>
                    </w:rPr>
                    <w:tab/>
                  </w:r>
                  <w:r>
                    <w:rPr>
                      <w:rFonts w:ascii="Arial" w:eastAsia="Arial" w:hAnsi="Arial"/>
                      <w:color w:val="000000"/>
                      <w:spacing w:val="-1"/>
                      <w:sz w:val="24"/>
                    </w:rPr>
                    <w:t>has the meaning given to it in</w:t>
                  </w:r>
                </w:p>
                <w:p w14:paraId="3100D6E7" w14:textId="77777777" w:rsidR="00523AF4" w:rsidRDefault="00EE6B67">
                  <w:pPr>
                    <w:tabs>
                      <w:tab w:val="left" w:pos="4896"/>
                    </w:tabs>
                    <w:spacing w:before="12" w:line="299" w:lineRule="exact"/>
                    <w:ind w:left="1728"/>
                    <w:textAlignment w:val="baseline"/>
                    <w:rPr>
                      <w:rFonts w:ascii="Arial" w:eastAsia="Arial" w:hAnsi="Arial"/>
                      <w:b/>
                      <w:color w:val="000000"/>
                      <w:spacing w:val="-1"/>
                      <w:sz w:val="24"/>
                    </w:rPr>
                  </w:pPr>
                  <w:r>
                    <w:rPr>
                      <w:rFonts w:ascii="Arial" w:eastAsia="Arial" w:hAnsi="Arial"/>
                      <w:b/>
                      <w:color w:val="000000"/>
                      <w:spacing w:val="-1"/>
                      <w:sz w:val="24"/>
                    </w:rPr>
                    <w:t>Proposals"</w:t>
                  </w:r>
                  <w:r>
                    <w:rPr>
                      <w:rFonts w:ascii="Arial" w:eastAsia="Arial" w:hAnsi="Arial"/>
                      <w:b/>
                      <w:color w:val="000000"/>
                      <w:spacing w:val="-1"/>
                      <w:sz w:val="24"/>
                    </w:rPr>
                    <w:tab/>
                  </w:r>
                  <w:r>
                    <w:rPr>
                      <w:rFonts w:ascii="Arial" w:eastAsia="Arial" w:hAnsi="Arial"/>
                      <w:color w:val="000000"/>
                      <w:spacing w:val="-1"/>
                      <w:sz w:val="24"/>
                    </w:rPr>
                    <w:t>Paragraph 6.3 of this Schedule;</w:t>
                  </w:r>
                </w:p>
                <w:p w14:paraId="08411A1D" w14:textId="77777777" w:rsidR="00523AF4" w:rsidRDefault="00EE6B67">
                  <w:pPr>
                    <w:spacing w:before="2283" w:line="230" w:lineRule="exact"/>
                    <w:textAlignment w:val="baseline"/>
                    <w:rPr>
                      <w:rFonts w:ascii="Arial" w:eastAsia="Arial" w:hAnsi="Arial"/>
                      <w:color w:val="000000"/>
                      <w:sz w:val="20"/>
                    </w:rPr>
                  </w:pPr>
                  <w:r>
                    <w:rPr>
                      <w:rFonts w:ascii="Arial" w:eastAsia="Arial" w:hAnsi="Arial"/>
                      <w:color w:val="000000"/>
                      <w:sz w:val="20"/>
                    </w:rPr>
                    <w:t>Framework Ref: RM6203</w:t>
                  </w:r>
                </w:p>
                <w:p w14:paraId="449374DF" w14:textId="77777777" w:rsidR="00523AF4" w:rsidRDefault="00EE6B67">
                  <w:pPr>
                    <w:tabs>
                      <w:tab w:val="right" w:pos="9072"/>
                    </w:tabs>
                    <w:spacing w:before="9" w:after="2"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132 </w:t>
                  </w:r>
                  <w:r>
                    <w:rPr>
                      <w:rFonts w:ascii="Calibri" w:eastAsia="Calibri" w:hAnsi="Calibri"/>
                      <w:color w:val="000000"/>
                    </w:rPr>
                    <w:br/>
                  </w:r>
                  <w:r>
                    <w:rPr>
                      <w:rFonts w:ascii="Arial" w:eastAsia="Arial" w:hAnsi="Arial"/>
                      <w:color w:val="000000"/>
                      <w:sz w:val="20"/>
                    </w:rPr>
                    <w:t>Model Version: v3.8</w:t>
                  </w:r>
                </w:p>
              </w:txbxContent>
            </v:textbox>
            <w10:wrap type="square" anchorx="page" anchory="page"/>
          </v:shape>
        </w:pict>
      </w:r>
    </w:p>
    <w:p w14:paraId="350BC35D" w14:textId="77777777" w:rsidR="00523AF4" w:rsidRDefault="00523AF4">
      <w:pPr>
        <w:sectPr w:rsidR="00523AF4">
          <w:pgSz w:w="11904" w:h="16838"/>
          <w:pgMar w:top="700" w:right="1423" w:bottom="324" w:left="1342" w:header="720" w:footer="720" w:gutter="0"/>
          <w:cols w:space="720"/>
        </w:sectPr>
      </w:pPr>
    </w:p>
    <w:p w14:paraId="1F52A100"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3FF74B27" w14:textId="77777777" w:rsidR="00523AF4" w:rsidRDefault="00EE6B67">
      <w:pPr>
        <w:numPr>
          <w:ilvl w:val="0"/>
          <w:numId w:val="141"/>
        </w:numPr>
        <w:tabs>
          <w:tab w:val="clear" w:pos="360"/>
          <w:tab w:val="left" w:pos="648"/>
        </w:tabs>
        <w:spacing w:before="268" w:line="279" w:lineRule="exact"/>
        <w:ind w:left="432" w:hanging="144"/>
        <w:textAlignment w:val="baseline"/>
        <w:rPr>
          <w:rFonts w:ascii="Arial" w:eastAsia="Arial" w:hAnsi="Arial"/>
          <w:b/>
          <w:color w:val="000000"/>
          <w:spacing w:val="-2"/>
          <w:sz w:val="24"/>
        </w:rPr>
      </w:pPr>
      <w:r>
        <w:rPr>
          <w:rFonts w:ascii="Arial" w:eastAsia="Arial" w:hAnsi="Arial"/>
          <w:b/>
          <w:color w:val="000000"/>
          <w:spacing w:val="-2"/>
          <w:sz w:val="24"/>
        </w:rPr>
        <w:t>BCDR PLAN</w:t>
      </w:r>
    </w:p>
    <w:p w14:paraId="0D0ADBF5" w14:textId="77777777" w:rsidR="00523AF4" w:rsidRDefault="00EE6B67">
      <w:pPr>
        <w:spacing w:before="238" w:line="275" w:lineRule="exact"/>
        <w:ind w:left="936" w:right="216" w:hanging="504"/>
        <w:textAlignment w:val="baseline"/>
        <w:rPr>
          <w:rFonts w:ascii="Arial" w:eastAsia="Arial" w:hAnsi="Arial"/>
          <w:color w:val="000000"/>
        </w:rPr>
      </w:pPr>
      <w:r>
        <w:rPr>
          <w:rFonts w:ascii="Arial" w:eastAsia="Arial" w:hAnsi="Arial"/>
          <w:color w:val="000000"/>
        </w:rPr>
        <w:t xml:space="preserve">2.1 </w:t>
      </w:r>
      <w:r>
        <w:rPr>
          <w:rFonts w:ascii="Arial" w:eastAsia="Arial" w:hAnsi="Arial"/>
          <w:color w:val="000000"/>
          <w:sz w:val="24"/>
        </w:rPr>
        <w:t>The Buyer and the Supplier recognise that, where specified in Schedule 4 (Framework Management), CCS shall have the right to enforce the Buyer's rights under this Schedule.</w:t>
      </w:r>
    </w:p>
    <w:p w14:paraId="74A4EFBC" w14:textId="77777777" w:rsidR="00523AF4" w:rsidRDefault="00EE6B67">
      <w:pPr>
        <w:spacing w:before="120" w:line="276" w:lineRule="exact"/>
        <w:ind w:left="936" w:right="216" w:hanging="504"/>
        <w:textAlignment w:val="baseline"/>
        <w:rPr>
          <w:rFonts w:ascii="Arial" w:eastAsia="Arial" w:hAnsi="Arial"/>
          <w:color w:val="000000"/>
        </w:rPr>
      </w:pPr>
      <w:r>
        <w:rPr>
          <w:rFonts w:ascii="Arial" w:eastAsia="Arial" w:hAnsi="Arial"/>
          <w:color w:val="000000"/>
        </w:rPr>
        <w:t xml:space="preserve">2.2 </w:t>
      </w:r>
      <w:r>
        <w:rPr>
          <w:rFonts w:ascii="Arial" w:eastAsia="Arial" w:hAnsi="Arial"/>
          <w:color w:val="000000"/>
          <w:sz w:val="24"/>
        </w:rPr>
        <w:t>At least ninety (90) Working Days prior to the Start Date the Supplier shall pr</w:t>
      </w:r>
      <w:r>
        <w:rPr>
          <w:rFonts w:ascii="Arial" w:eastAsia="Arial" w:hAnsi="Arial"/>
          <w:color w:val="000000"/>
          <w:sz w:val="24"/>
        </w:rPr>
        <w:t xml:space="preserve">epare and deliver to the Buyer for the Buyer’s written approval a plan (a </w:t>
      </w:r>
      <w:r>
        <w:rPr>
          <w:rFonts w:ascii="Arial" w:eastAsia="Arial" w:hAnsi="Arial"/>
          <w:b/>
          <w:color w:val="000000"/>
          <w:sz w:val="24"/>
        </w:rPr>
        <w:t>“BCDR Plan”</w:t>
      </w:r>
      <w:r>
        <w:rPr>
          <w:rFonts w:ascii="Arial" w:eastAsia="Arial" w:hAnsi="Arial"/>
          <w:color w:val="000000"/>
          <w:sz w:val="24"/>
        </w:rPr>
        <w:t>), which shall detail the processes and arrangements that the Supplier shall follow to:</w:t>
      </w:r>
    </w:p>
    <w:p w14:paraId="768E062A" w14:textId="77777777" w:rsidR="00523AF4" w:rsidRDefault="00EE6B67">
      <w:pPr>
        <w:spacing w:before="126" w:line="275" w:lineRule="exact"/>
        <w:ind w:left="1728" w:right="216" w:hanging="792"/>
        <w:textAlignment w:val="baseline"/>
        <w:rPr>
          <w:rFonts w:ascii="Arial" w:eastAsia="Arial" w:hAnsi="Arial"/>
          <w:color w:val="000000"/>
        </w:rPr>
      </w:pPr>
      <w:r>
        <w:rPr>
          <w:rFonts w:ascii="Arial" w:eastAsia="Arial" w:hAnsi="Arial"/>
          <w:color w:val="000000"/>
        </w:rPr>
        <w:t xml:space="preserve">2.2.1 </w:t>
      </w:r>
      <w:r>
        <w:rPr>
          <w:rFonts w:ascii="Arial" w:eastAsia="Arial" w:hAnsi="Arial"/>
          <w:color w:val="000000"/>
          <w:sz w:val="24"/>
        </w:rPr>
        <w:t>ensure continuity of the business processes and operations supported by the S</w:t>
      </w:r>
      <w:r>
        <w:rPr>
          <w:rFonts w:ascii="Arial" w:eastAsia="Arial" w:hAnsi="Arial"/>
          <w:color w:val="000000"/>
          <w:sz w:val="24"/>
        </w:rPr>
        <w:t>ervices following any failure or disruption of any element of the Deliverables; and</w:t>
      </w:r>
    </w:p>
    <w:p w14:paraId="418F77A9" w14:textId="77777777" w:rsidR="00523AF4" w:rsidRDefault="00EE6B67">
      <w:pPr>
        <w:spacing w:line="396" w:lineRule="exact"/>
        <w:ind w:left="432" w:right="1224" w:firstLine="504"/>
        <w:textAlignment w:val="baseline"/>
        <w:rPr>
          <w:rFonts w:ascii="Arial" w:eastAsia="Arial" w:hAnsi="Arial"/>
          <w:color w:val="000000"/>
        </w:rPr>
      </w:pPr>
      <w:r>
        <w:rPr>
          <w:rFonts w:ascii="Arial" w:eastAsia="Arial" w:hAnsi="Arial"/>
          <w:color w:val="000000"/>
        </w:rPr>
        <w:t xml:space="preserve">2.2.2 </w:t>
      </w:r>
      <w:r>
        <w:rPr>
          <w:rFonts w:ascii="Arial" w:eastAsia="Arial" w:hAnsi="Arial"/>
          <w:color w:val="000000"/>
          <w:sz w:val="24"/>
        </w:rPr>
        <w:t xml:space="preserve">the recovery of the Deliverables in the event of a Disaster </w:t>
      </w:r>
      <w:r>
        <w:rPr>
          <w:rFonts w:ascii="Arial" w:eastAsia="Arial" w:hAnsi="Arial"/>
          <w:color w:val="000000"/>
        </w:rPr>
        <w:t xml:space="preserve">2.3 </w:t>
      </w:r>
      <w:r>
        <w:rPr>
          <w:rFonts w:ascii="Arial" w:eastAsia="Arial" w:hAnsi="Arial"/>
          <w:color w:val="000000"/>
          <w:sz w:val="24"/>
        </w:rPr>
        <w:t>The BCDR Plan shall be divided into three sections:</w:t>
      </w:r>
    </w:p>
    <w:p w14:paraId="37EE78B8" w14:textId="77777777" w:rsidR="00523AF4" w:rsidRDefault="00EE6B67">
      <w:pPr>
        <w:spacing w:before="122" w:line="275" w:lineRule="exact"/>
        <w:ind w:left="1728" w:right="504" w:hanging="792"/>
        <w:textAlignment w:val="baseline"/>
        <w:rPr>
          <w:rFonts w:ascii="Arial" w:eastAsia="Arial" w:hAnsi="Arial"/>
          <w:color w:val="000000"/>
        </w:rPr>
      </w:pPr>
      <w:r>
        <w:rPr>
          <w:rFonts w:ascii="Arial" w:eastAsia="Arial" w:hAnsi="Arial"/>
          <w:color w:val="000000"/>
        </w:rPr>
        <w:t xml:space="preserve">2.3.1 </w:t>
      </w:r>
      <w:r>
        <w:rPr>
          <w:rFonts w:ascii="Arial" w:eastAsia="Arial" w:hAnsi="Arial"/>
          <w:color w:val="000000"/>
          <w:sz w:val="24"/>
        </w:rPr>
        <w:t>Section 1 which shall set out general principles applicable to the BCDR Plan;</w:t>
      </w:r>
    </w:p>
    <w:p w14:paraId="5299FB04" w14:textId="77777777" w:rsidR="00523AF4" w:rsidRDefault="00EE6B67">
      <w:pPr>
        <w:spacing w:before="116" w:line="279" w:lineRule="exact"/>
        <w:ind w:left="1728" w:right="288" w:hanging="792"/>
        <w:textAlignment w:val="baseline"/>
        <w:rPr>
          <w:rFonts w:ascii="Arial" w:eastAsia="Arial" w:hAnsi="Arial"/>
          <w:color w:val="000000"/>
        </w:rPr>
      </w:pPr>
      <w:r>
        <w:rPr>
          <w:rFonts w:ascii="Arial" w:eastAsia="Arial" w:hAnsi="Arial"/>
          <w:color w:val="000000"/>
        </w:rPr>
        <w:t xml:space="preserve">2.3.2 </w:t>
      </w:r>
      <w:r>
        <w:rPr>
          <w:rFonts w:ascii="Arial" w:eastAsia="Arial" w:hAnsi="Arial"/>
          <w:color w:val="000000"/>
          <w:sz w:val="24"/>
        </w:rPr>
        <w:t xml:space="preserve">Section 2 which shall relate to business continuity (the </w:t>
      </w:r>
      <w:r>
        <w:rPr>
          <w:rFonts w:ascii="Arial" w:eastAsia="Arial" w:hAnsi="Arial"/>
          <w:b/>
          <w:color w:val="000000"/>
          <w:sz w:val="24"/>
        </w:rPr>
        <w:t>"Business Continuity Plan"</w:t>
      </w:r>
      <w:r>
        <w:rPr>
          <w:rFonts w:ascii="Arial" w:eastAsia="Arial" w:hAnsi="Arial"/>
          <w:color w:val="000000"/>
          <w:sz w:val="24"/>
        </w:rPr>
        <w:t>); and</w:t>
      </w:r>
    </w:p>
    <w:p w14:paraId="783FAFED" w14:textId="77777777" w:rsidR="00523AF4" w:rsidRDefault="00EE6B67">
      <w:pPr>
        <w:spacing w:before="114" w:line="279" w:lineRule="exact"/>
        <w:ind w:left="1728" w:right="648" w:hanging="792"/>
        <w:textAlignment w:val="baseline"/>
        <w:rPr>
          <w:rFonts w:ascii="Arial" w:eastAsia="Arial" w:hAnsi="Arial"/>
          <w:color w:val="000000"/>
        </w:rPr>
      </w:pPr>
      <w:r>
        <w:rPr>
          <w:rFonts w:ascii="Arial" w:eastAsia="Arial" w:hAnsi="Arial"/>
          <w:color w:val="000000"/>
        </w:rPr>
        <w:t xml:space="preserve">2.3.3 </w:t>
      </w:r>
      <w:r>
        <w:rPr>
          <w:rFonts w:ascii="Arial" w:eastAsia="Arial" w:hAnsi="Arial"/>
          <w:color w:val="000000"/>
          <w:sz w:val="24"/>
        </w:rPr>
        <w:t xml:space="preserve">Section 3 which shall relate to disaster recovery (the </w:t>
      </w:r>
      <w:r>
        <w:rPr>
          <w:rFonts w:ascii="Arial" w:eastAsia="Arial" w:hAnsi="Arial"/>
          <w:b/>
          <w:color w:val="000000"/>
          <w:sz w:val="24"/>
        </w:rPr>
        <w:t>"Disaster Recovery Pl</w:t>
      </w:r>
      <w:r>
        <w:rPr>
          <w:rFonts w:ascii="Arial" w:eastAsia="Arial" w:hAnsi="Arial"/>
          <w:b/>
          <w:color w:val="000000"/>
          <w:sz w:val="24"/>
        </w:rPr>
        <w:t>an"</w:t>
      </w:r>
      <w:r>
        <w:rPr>
          <w:rFonts w:ascii="Arial" w:eastAsia="Arial" w:hAnsi="Arial"/>
          <w:color w:val="000000"/>
          <w:sz w:val="24"/>
        </w:rPr>
        <w:t>).</w:t>
      </w:r>
    </w:p>
    <w:p w14:paraId="3E4D1162" w14:textId="77777777" w:rsidR="00523AF4" w:rsidRDefault="00EE6B67">
      <w:pPr>
        <w:spacing w:before="120" w:line="275" w:lineRule="exact"/>
        <w:ind w:left="936" w:hanging="504"/>
        <w:textAlignment w:val="baseline"/>
        <w:rPr>
          <w:rFonts w:ascii="Arial" w:eastAsia="Arial" w:hAnsi="Arial"/>
          <w:color w:val="000000"/>
        </w:rPr>
      </w:pPr>
      <w:r>
        <w:rPr>
          <w:rFonts w:ascii="Arial" w:eastAsia="Arial" w:hAnsi="Arial"/>
          <w:color w:val="000000"/>
        </w:rPr>
        <w:t xml:space="preserve">2.4 </w:t>
      </w:r>
      <w:r>
        <w:rPr>
          <w:rFonts w:ascii="Arial" w:eastAsia="Arial" w:hAnsi="Arial"/>
          <w:color w:val="000000"/>
          <w:sz w:val="24"/>
        </w:rPr>
        <w:t>Following receipt of the draft BCDR Plan from the Supplier, the Parties shall use reasonable endeavours to agree the contents of the BCDR Plan. If the Parties are unable to agree the contents of the BCDR Plan within twenty (20) Working Days of it</w:t>
      </w:r>
      <w:r>
        <w:rPr>
          <w:rFonts w:ascii="Arial" w:eastAsia="Arial" w:hAnsi="Arial"/>
          <w:color w:val="000000"/>
          <w:sz w:val="24"/>
        </w:rPr>
        <w:t>s submission, then such Dispute shall be resolved in accordance with the Dispute Resolution Procedure.</w:t>
      </w:r>
    </w:p>
    <w:p w14:paraId="2DA0A0DD" w14:textId="77777777" w:rsidR="00523AF4" w:rsidRDefault="00EE6B67">
      <w:pPr>
        <w:numPr>
          <w:ilvl w:val="0"/>
          <w:numId w:val="141"/>
        </w:numPr>
        <w:tabs>
          <w:tab w:val="clear" w:pos="360"/>
          <w:tab w:val="left" w:pos="648"/>
        </w:tabs>
        <w:spacing w:before="6" w:line="513" w:lineRule="exact"/>
        <w:ind w:left="432" w:hanging="144"/>
        <w:textAlignment w:val="baseline"/>
        <w:rPr>
          <w:rFonts w:ascii="Arial" w:eastAsia="Arial" w:hAnsi="Arial"/>
          <w:b/>
          <w:color w:val="000000"/>
          <w:sz w:val="24"/>
        </w:rPr>
      </w:pPr>
      <w:r>
        <w:rPr>
          <w:rFonts w:ascii="Arial" w:eastAsia="Arial" w:hAnsi="Arial"/>
          <w:b/>
          <w:color w:val="000000"/>
          <w:sz w:val="24"/>
        </w:rPr>
        <w:t xml:space="preserve">General Principles of the BCDR Plan (Section 1) </w:t>
      </w:r>
      <w:r>
        <w:rPr>
          <w:rFonts w:ascii="Arial" w:eastAsia="Arial" w:hAnsi="Arial"/>
          <w:b/>
          <w:color w:val="000000"/>
          <w:sz w:val="24"/>
        </w:rPr>
        <w:br/>
      </w:r>
      <w:r>
        <w:rPr>
          <w:rFonts w:ascii="Arial" w:eastAsia="Arial" w:hAnsi="Arial"/>
          <w:color w:val="000000"/>
        </w:rPr>
        <w:t xml:space="preserve">3.1 </w:t>
      </w:r>
      <w:r>
        <w:rPr>
          <w:rFonts w:ascii="Arial" w:eastAsia="Arial" w:hAnsi="Arial"/>
          <w:color w:val="000000"/>
          <w:sz w:val="24"/>
        </w:rPr>
        <w:t>Section 1 of the BCDR Plan shall:</w:t>
      </w:r>
    </w:p>
    <w:p w14:paraId="064803F9" w14:textId="77777777" w:rsidR="00523AF4" w:rsidRDefault="00EE6B67">
      <w:pPr>
        <w:spacing w:before="122" w:line="275" w:lineRule="exact"/>
        <w:ind w:left="1728" w:right="216" w:hanging="792"/>
        <w:textAlignment w:val="baseline"/>
        <w:rPr>
          <w:rFonts w:ascii="Arial" w:eastAsia="Arial" w:hAnsi="Arial"/>
          <w:color w:val="000000"/>
        </w:rPr>
      </w:pPr>
      <w:r>
        <w:rPr>
          <w:rFonts w:ascii="Arial" w:eastAsia="Arial" w:hAnsi="Arial"/>
          <w:color w:val="000000"/>
        </w:rPr>
        <w:t xml:space="preserve">3.1.1 </w:t>
      </w:r>
      <w:r>
        <w:rPr>
          <w:rFonts w:ascii="Arial" w:eastAsia="Arial" w:hAnsi="Arial"/>
          <w:color w:val="000000"/>
          <w:sz w:val="24"/>
        </w:rPr>
        <w:t>set out how the business continuity and disaster recovery el</w:t>
      </w:r>
      <w:r>
        <w:rPr>
          <w:rFonts w:ascii="Arial" w:eastAsia="Arial" w:hAnsi="Arial"/>
          <w:color w:val="000000"/>
          <w:sz w:val="24"/>
        </w:rPr>
        <w:t>ements of the BCDR Plan link to each other;</w:t>
      </w:r>
    </w:p>
    <w:p w14:paraId="13CD1817" w14:textId="77777777" w:rsidR="00523AF4" w:rsidRDefault="00EE6B67">
      <w:pPr>
        <w:spacing w:before="126" w:line="275" w:lineRule="exact"/>
        <w:ind w:left="1728" w:right="216" w:hanging="792"/>
        <w:textAlignment w:val="baseline"/>
        <w:rPr>
          <w:rFonts w:ascii="Arial" w:eastAsia="Arial" w:hAnsi="Arial"/>
          <w:color w:val="000000"/>
          <w:spacing w:val="-1"/>
        </w:rPr>
      </w:pPr>
      <w:r>
        <w:rPr>
          <w:rFonts w:ascii="Arial" w:eastAsia="Arial" w:hAnsi="Arial"/>
          <w:color w:val="000000"/>
          <w:spacing w:val="-1"/>
        </w:rPr>
        <w:t xml:space="preserve">3.1.2 </w:t>
      </w:r>
      <w:r>
        <w:rPr>
          <w:rFonts w:ascii="Arial" w:eastAsia="Arial" w:hAnsi="Arial"/>
          <w:color w:val="000000"/>
          <w:spacing w:val="-1"/>
          <w:sz w:val="24"/>
        </w:rPr>
        <w:t>provide details of how the invocation of any element of the BCDR Plan may impact upon the provision of the Deliverables and any goods and/or services provided to the Buyer by a Related Supplier;</w:t>
      </w:r>
    </w:p>
    <w:p w14:paraId="3E21D969" w14:textId="77777777" w:rsidR="00523AF4" w:rsidRDefault="00EE6B67">
      <w:pPr>
        <w:spacing w:before="120" w:line="275" w:lineRule="exact"/>
        <w:ind w:left="1728" w:right="216" w:hanging="792"/>
        <w:textAlignment w:val="baseline"/>
        <w:rPr>
          <w:rFonts w:ascii="Arial" w:eastAsia="Arial" w:hAnsi="Arial"/>
          <w:color w:val="000000"/>
        </w:rPr>
      </w:pPr>
      <w:r>
        <w:rPr>
          <w:rFonts w:ascii="Arial" w:eastAsia="Arial" w:hAnsi="Arial"/>
          <w:color w:val="000000"/>
        </w:rPr>
        <w:t xml:space="preserve">3.1.3 </w:t>
      </w:r>
      <w:r>
        <w:rPr>
          <w:rFonts w:ascii="Arial" w:eastAsia="Arial" w:hAnsi="Arial"/>
          <w:color w:val="000000"/>
          <w:sz w:val="24"/>
        </w:rPr>
        <w:t>contain an obligation upon the Supplier to liaise with the Buyer and any Related Suppliers with respect to business continuity and disaster recovery;</w:t>
      </w:r>
    </w:p>
    <w:p w14:paraId="339E6DAF" w14:textId="77777777" w:rsidR="00523AF4" w:rsidRDefault="00EE6B67">
      <w:pPr>
        <w:spacing w:before="124" w:line="275" w:lineRule="exact"/>
        <w:ind w:left="1728" w:hanging="792"/>
        <w:textAlignment w:val="baseline"/>
        <w:rPr>
          <w:rFonts w:ascii="Arial" w:eastAsia="Arial" w:hAnsi="Arial"/>
          <w:color w:val="000000"/>
        </w:rPr>
      </w:pPr>
      <w:r>
        <w:rPr>
          <w:rFonts w:ascii="Arial" w:eastAsia="Arial" w:hAnsi="Arial"/>
          <w:color w:val="000000"/>
        </w:rPr>
        <w:t xml:space="preserve">3.1.4 </w:t>
      </w:r>
      <w:r>
        <w:rPr>
          <w:rFonts w:ascii="Arial" w:eastAsia="Arial" w:hAnsi="Arial"/>
          <w:color w:val="000000"/>
          <w:sz w:val="24"/>
        </w:rPr>
        <w:t>detail how the BCDR Plan interoperates with any overarching disaster recovery or business continuity plan of the Buyer and any of its other Related Supplier in each case as notified to the Supplier by the Buyer from time to time;</w:t>
      </w:r>
    </w:p>
    <w:p w14:paraId="5FE29290" w14:textId="77777777" w:rsidR="00523AF4" w:rsidRDefault="00EE6B67">
      <w:pPr>
        <w:spacing w:before="126" w:line="275" w:lineRule="exact"/>
        <w:ind w:left="1728" w:hanging="792"/>
        <w:textAlignment w:val="baseline"/>
        <w:rPr>
          <w:rFonts w:ascii="Arial" w:eastAsia="Arial" w:hAnsi="Arial"/>
          <w:color w:val="000000"/>
        </w:rPr>
      </w:pPr>
      <w:r>
        <w:rPr>
          <w:rFonts w:ascii="Arial" w:eastAsia="Arial" w:hAnsi="Arial"/>
          <w:color w:val="000000"/>
        </w:rPr>
        <w:t xml:space="preserve">3.1.5 </w:t>
      </w:r>
      <w:r>
        <w:rPr>
          <w:rFonts w:ascii="Arial" w:eastAsia="Arial" w:hAnsi="Arial"/>
          <w:color w:val="000000"/>
          <w:sz w:val="24"/>
        </w:rPr>
        <w:t>contain a communicat</w:t>
      </w:r>
      <w:r>
        <w:rPr>
          <w:rFonts w:ascii="Arial" w:eastAsia="Arial" w:hAnsi="Arial"/>
          <w:color w:val="000000"/>
          <w:sz w:val="24"/>
        </w:rPr>
        <w:t>ion strategy including details of an incident and problem management service and advice and help desk facility which can be accessed via multiple channels;</w:t>
      </w:r>
    </w:p>
    <w:p w14:paraId="121D7CCD" w14:textId="77777777" w:rsidR="00523AF4" w:rsidRDefault="00EE6B67">
      <w:pPr>
        <w:spacing w:before="94" w:line="230" w:lineRule="exact"/>
        <w:textAlignment w:val="baseline"/>
        <w:rPr>
          <w:rFonts w:ascii="Arial" w:eastAsia="Arial" w:hAnsi="Arial"/>
          <w:color w:val="000000"/>
          <w:sz w:val="20"/>
        </w:rPr>
      </w:pPr>
      <w:r>
        <w:rPr>
          <w:rFonts w:ascii="Arial" w:eastAsia="Arial" w:hAnsi="Arial"/>
          <w:color w:val="000000"/>
          <w:sz w:val="20"/>
        </w:rPr>
        <w:t>Framework Ref: RM6203</w:t>
      </w:r>
    </w:p>
    <w:p w14:paraId="104979D3"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133 </w:t>
      </w:r>
      <w:r>
        <w:rPr>
          <w:rFonts w:ascii="Calibri" w:eastAsia="Calibri" w:hAnsi="Calibri"/>
          <w:color w:val="000000"/>
        </w:rPr>
        <w:br/>
      </w:r>
      <w:r>
        <w:rPr>
          <w:rFonts w:ascii="Arial" w:eastAsia="Arial" w:hAnsi="Arial"/>
          <w:color w:val="000000"/>
          <w:sz w:val="20"/>
        </w:rPr>
        <w:t>Model Version: v3.8</w:t>
      </w:r>
    </w:p>
    <w:p w14:paraId="6DD353B7" w14:textId="77777777" w:rsidR="00523AF4" w:rsidRDefault="00523AF4">
      <w:pPr>
        <w:sectPr w:rsidR="00523AF4">
          <w:pgSz w:w="11904" w:h="16838"/>
          <w:pgMar w:top="700" w:right="1425" w:bottom="562" w:left="1431" w:header="720" w:footer="720" w:gutter="0"/>
          <w:cols w:space="720"/>
        </w:sectPr>
      </w:pPr>
    </w:p>
    <w:p w14:paraId="5F3F78EF"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Framework Schedul</w:t>
      </w:r>
      <w:r>
        <w:rPr>
          <w:rFonts w:ascii="Arial" w:eastAsia="Arial" w:hAnsi="Arial"/>
          <w:b/>
          <w:color w:val="000000"/>
          <w:sz w:val="20"/>
        </w:rPr>
        <w:t xml:space="preserve">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210F4091" w14:textId="77777777" w:rsidR="00523AF4" w:rsidRDefault="00EE6B67">
      <w:pPr>
        <w:spacing w:before="269" w:line="276" w:lineRule="exact"/>
        <w:ind w:left="936"/>
        <w:textAlignment w:val="baseline"/>
        <w:rPr>
          <w:rFonts w:ascii="Arial" w:eastAsia="Arial" w:hAnsi="Arial"/>
          <w:color w:val="000000"/>
          <w:spacing w:val="3"/>
        </w:rPr>
      </w:pPr>
      <w:r>
        <w:rPr>
          <w:rFonts w:ascii="Arial" w:eastAsia="Arial" w:hAnsi="Arial"/>
          <w:color w:val="000000"/>
          <w:spacing w:val="3"/>
        </w:rPr>
        <w:t xml:space="preserve">3.1.6 </w:t>
      </w:r>
      <w:r>
        <w:rPr>
          <w:rFonts w:ascii="Arial" w:eastAsia="Arial" w:hAnsi="Arial"/>
          <w:color w:val="000000"/>
          <w:spacing w:val="3"/>
          <w:sz w:val="24"/>
        </w:rPr>
        <w:t>contain a risk analysis, including:</w:t>
      </w:r>
    </w:p>
    <w:p w14:paraId="612CC90D" w14:textId="77777777" w:rsidR="00523AF4" w:rsidRDefault="00EE6B67">
      <w:pPr>
        <w:spacing w:before="119" w:line="276" w:lineRule="exact"/>
        <w:ind w:left="1728" w:right="288" w:hanging="792"/>
        <w:textAlignment w:val="baseline"/>
        <w:rPr>
          <w:rFonts w:ascii="Arial" w:eastAsia="Arial" w:hAnsi="Arial"/>
          <w:color w:val="000000"/>
          <w:sz w:val="24"/>
        </w:rPr>
      </w:pPr>
      <w:r>
        <w:rPr>
          <w:rFonts w:ascii="Arial" w:eastAsia="Arial" w:hAnsi="Arial"/>
          <w:color w:val="000000"/>
          <w:sz w:val="24"/>
        </w:rPr>
        <w:t>3.1.7 failure or disruption scenarios and assessments of likely frequency of occurrence;</w:t>
      </w:r>
    </w:p>
    <w:p w14:paraId="0E29D16A" w14:textId="77777777" w:rsidR="00523AF4" w:rsidRDefault="00EE6B67">
      <w:pPr>
        <w:spacing w:before="117" w:line="276" w:lineRule="exact"/>
        <w:jc w:val="center"/>
        <w:textAlignment w:val="baseline"/>
        <w:rPr>
          <w:rFonts w:ascii="Arial" w:eastAsia="Arial" w:hAnsi="Arial"/>
          <w:color w:val="000000"/>
          <w:spacing w:val="1"/>
          <w:sz w:val="24"/>
        </w:rPr>
      </w:pPr>
      <w:r>
        <w:rPr>
          <w:rFonts w:ascii="Arial" w:eastAsia="Arial" w:hAnsi="Arial"/>
          <w:color w:val="000000"/>
          <w:spacing w:val="1"/>
          <w:sz w:val="24"/>
        </w:rPr>
        <w:t>3.1.8 identification of any single points of failure within the provision of</w:t>
      </w:r>
    </w:p>
    <w:p w14:paraId="7553933D" w14:textId="77777777" w:rsidR="00523AF4" w:rsidRDefault="00EE6B67">
      <w:pPr>
        <w:spacing w:before="3" w:line="276" w:lineRule="exact"/>
        <w:ind w:left="1728"/>
        <w:textAlignment w:val="baseline"/>
        <w:rPr>
          <w:rFonts w:ascii="Arial" w:eastAsia="Arial" w:hAnsi="Arial"/>
          <w:color w:val="000000"/>
          <w:sz w:val="24"/>
        </w:rPr>
      </w:pPr>
      <w:r>
        <w:rPr>
          <w:rFonts w:ascii="Arial" w:eastAsia="Arial" w:hAnsi="Arial"/>
          <w:color w:val="000000"/>
          <w:sz w:val="24"/>
        </w:rPr>
        <w:t>Deliverables and processes for managing those risks;</w:t>
      </w:r>
    </w:p>
    <w:p w14:paraId="22449328" w14:textId="77777777" w:rsidR="00523AF4" w:rsidRDefault="00EE6B67">
      <w:pPr>
        <w:spacing w:before="117" w:line="276" w:lineRule="exact"/>
        <w:ind w:left="1728" w:right="288" w:hanging="792"/>
        <w:jc w:val="both"/>
        <w:textAlignment w:val="baseline"/>
        <w:rPr>
          <w:rFonts w:ascii="Arial" w:eastAsia="Arial" w:hAnsi="Arial"/>
          <w:color w:val="000000"/>
          <w:sz w:val="24"/>
        </w:rPr>
      </w:pPr>
      <w:r>
        <w:rPr>
          <w:rFonts w:ascii="Arial" w:eastAsia="Arial" w:hAnsi="Arial"/>
          <w:color w:val="000000"/>
          <w:sz w:val="24"/>
        </w:rPr>
        <w:t>3.1.9 identification of risks arising</w:t>
      </w:r>
      <w:r>
        <w:rPr>
          <w:rFonts w:ascii="Arial" w:eastAsia="Arial" w:hAnsi="Arial"/>
          <w:color w:val="000000"/>
          <w:sz w:val="24"/>
        </w:rPr>
        <w:t xml:space="preserve"> from the interaction of the provision of Deliverables with the goods and/or services provided by a Related Supplier; and</w:t>
      </w:r>
    </w:p>
    <w:p w14:paraId="3BCE3315" w14:textId="77777777" w:rsidR="00523AF4" w:rsidRDefault="00EE6B67">
      <w:pPr>
        <w:spacing w:before="120" w:line="276" w:lineRule="exact"/>
        <w:ind w:left="1728" w:right="864" w:hanging="792"/>
        <w:textAlignment w:val="baseline"/>
        <w:rPr>
          <w:rFonts w:ascii="Arial" w:eastAsia="Arial" w:hAnsi="Arial"/>
          <w:color w:val="000000"/>
          <w:sz w:val="24"/>
        </w:rPr>
      </w:pPr>
      <w:r>
        <w:rPr>
          <w:rFonts w:ascii="Arial" w:eastAsia="Arial" w:hAnsi="Arial"/>
          <w:color w:val="000000"/>
          <w:sz w:val="24"/>
        </w:rPr>
        <w:t>3.1.10 a business impact analysis of different anticipated failures or disruptions;</w:t>
      </w:r>
    </w:p>
    <w:p w14:paraId="708A8664" w14:textId="77777777" w:rsidR="00523AF4" w:rsidRDefault="00EE6B67">
      <w:pPr>
        <w:spacing w:before="120" w:line="276" w:lineRule="exact"/>
        <w:ind w:left="1728" w:right="1008" w:hanging="792"/>
        <w:textAlignment w:val="baseline"/>
        <w:rPr>
          <w:rFonts w:ascii="Arial" w:eastAsia="Arial" w:hAnsi="Arial"/>
          <w:color w:val="000000"/>
          <w:sz w:val="24"/>
        </w:rPr>
      </w:pPr>
      <w:r>
        <w:rPr>
          <w:rFonts w:ascii="Arial" w:eastAsia="Arial" w:hAnsi="Arial"/>
          <w:color w:val="000000"/>
          <w:sz w:val="24"/>
        </w:rPr>
        <w:t>3.1.11 provide for documentation of processes, including business processes, and procedures;</w:t>
      </w:r>
    </w:p>
    <w:p w14:paraId="0D529B66" w14:textId="77777777" w:rsidR="00523AF4" w:rsidRDefault="00EE6B67">
      <w:pPr>
        <w:spacing w:before="120" w:line="276" w:lineRule="exact"/>
        <w:ind w:left="1728" w:right="144" w:hanging="792"/>
        <w:jc w:val="both"/>
        <w:textAlignment w:val="baseline"/>
        <w:rPr>
          <w:rFonts w:ascii="Arial" w:eastAsia="Arial" w:hAnsi="Arial"/>
          <w:color w:val="000000"/>
        </w:rPr>
      </w:pPr>
      <w:r>
        <w:rPr>
          <w:rFonts w:ascii="Arial" w:eastAsia="Arial" w:hAnsi="Arial"/>
          <w:color w:val="000000"/>
        </w:rPr>
        <w:t xml:space="preserve">3.1.12 </w:t>
      </w:r>
      <w:r>
        <w:rPr>
          <w:rFonts w:ascii="Arial" w:eastAsia="Arial" w:hAnsi="Arial"/>
          <w:color w:val="000000"/>
          <w:sz w:val="24"/>
        </w:rPr>
        <w:t>set out key contact details for the Supplier (and any Subcontractors) an</w:t>
      </w:r>
      <w:r>
        <w:rPr>
          <w:rFonts w:ascii="Arial" w:eastAsia="Arial" w:hAnsi="Arial"/>
          <w:color w:val="000000"/>
          <w:sz w:val="24"/>
        </w:rPr>
        <w:t>d for the Buyer;</w:t>
      </w:r>
    </w:p>
    <w:p w14:paraId="35204F47" w14:textId="77777777" w:rsidR="00523AF4" w:rsidRDefault="00EE6B67">
      <w:pPr>
        <w:spacing w:before="124" w:line="276" w:lineRule="exact"/>
        <w:jc w:val="center"/>
        <w:textAlignment w:val="baseline"/>
        <w:rPr>
          <w:rFonts w:ascii="Arial" w:eastAsia="Arial" w:hAnsi="Arial"/>
          <w:color w:val="000000"/>
        </w:rPr>
      </w:pPr>
      <w:r>
        <w:rPr>
          <w:rFonts w:ascii="Arial" w:eastAsia="Arial" w:hAnsi="Arial"/>
          <w:color w:val="000000"/>
        </w:rPr>
        <w:t xml:space="preserve">3.1.13 </w:t>
      </w:r>
      <w:r>
        <w:rPr>
          <w:rFonts w:ascii="Arial" w:eastAsia="Arial" w:hAnsi="Arial"/>
          <w:color w:val="000000"/>
          <w:sz w:val="24"/>
        </w:rPr>
        <w:t>identify the procedures for reverting to "normal service";</w:t>
      </w:r>
    </w:p>
    <w:p w14:paraId="338E2B9D" w14:textId="77777777" w:rsidR="00523AF4" w:rsidRDefault="00EE6B67">
      <w:pPr>
        <w:spacing w:before="116" w:line="276" w:lineRule="exact"/>
        <w:ind w:left="1728" w:right="144" w:hanging="792"/>
        <w:textAlignment w:val="baseline"/>
        <w:rPr>
          <w:rFonts w:ascii="Arial" w:eastAsia="Arial" w:hAnsi="Arial"/>
          <w:color w:val="000000"/>
        </w:rPr>
      </w:pPr>
      <w:r>
        <w:rPr>
          <w:rFonts w:ascii="Arial" w:eastAsia="Arial" w:hAnsi="Arial"/>
          <w:color w:val="000000"/>
        </w:rPr>
        <w:t xml:space="preserve">3.1.14 </w:t>
      </w:r>
      <w:r>
        <w:rPr>
          <w:rFonts w:ascii="Arial" w:eastAsia="Arial" w:hAnsi="Arial"/>
          <w:color w:val="000000"/>
          <w:sz w:val="24"/>
        </w:rPr>
        <w:t>set out method(s) of recovering or updating data collected (or which ought to have been collected) during a failure or disruption to minimise data loss;</w:t>
      </w:r>
    </w:p>
    <w:p w14:paraId="702BF130" w14:textId="77777777" w:rsidR="00523AF4" w:rsidRDefault="00EE6B67">
      <w:pPr>
        <w:spacing w:before="120" w:line="276" w:lineRule="exact"/>
        <w:ind w:left="1728" w:right="288" w:hanging="792"/>
        <w:jc w:val="both"/>
        <w:textAlignment w:val="baseline"/>
        <w:rPr>
          <w:rFonts w:ascii="Arial" w:eastAsia="Arial" w:hAnsi="Arial"/>
          <w:color w:val="000000"/>
        </w:rPr>
      </w:pPr>
      <w:r>
        <w:rPr>
          <w:rFonts w:ascii="Arial" w:eastAsia="Arial" w:hAnsi="Arial"/>
          <w:color w:val="000000"/>
        </w:rPr>
        <w:t xml:space="preserve">3.1.15 </w:t>
      </w:r>
      <w:r>
        <w:rPr>
          <w:rFonts w:ascii="Arial" w:eastAsia="Arial" w:hAnsi="Arial"/>
          <w:color w:val="000000"/>
          <w:sz w:val="24"/>
        </w:rPr>
        <w:t>identi</w:t>
      </w:r>
      <w:r>
        <w:rPr>
          <w:rFonts w:ascii="Arial" w:eastAsia="Arial" w:hAnsi="Arial"/>
          <w:color w:val="000000"/>
          <w:sz w:val="24"/>
        </w:rPr>
        <w:t>fy the responsibilities (if any) that the Buyer has agreed it will assume in the event of the invocation of the BCDR Plan; and</w:t>
      </w:r>
    </w:p>
    <w:p w14:paraId="60D09F65" w14:textId="77777777" w:rsidR="00523AF4" w:rsidRDefault="00EE6B67">
      <w:pPr>
        <w:spacing w:before="123" w:line="276" w:lineRule="exact"/>
        <w:ind w:left="1728" w:right="144" w:hanging="792"/>
        <w:textAlignment w:val="baseline"/>
        <w:rPr>
          <w:rFonts w:ascii="Arial" w:eastAsia="Arial" w:hAnsi="Arial"/>
          <w:color w:val="000000"/>
        </w:rPr>
      </w:pPr>
      <w:r>
        <w:rPr>
          <w:rFonts w:ascii="Arial" w:eastAsia="Arial" w:hAnsi="Arial"/>
          <w:color w:val="000000"/>
        </w:rPr>
        <w:t xml:space="preserve">3.1.16 </w:t>
      </w:r>
      <w:r>
        <w:rPr>
          <w:rFonts w:ascii="Arial" w:eastAsia="Arial" w:hAnsi="Arial"/>
          <w:color w:val="000000"/>
          <w:sz w:val="24"/>
        </w:rPr>
        <w:t>provide for the provision of technical assistance to key contacts at the Buyer as required by the Buyer to inform decision</w:t>
      </w:r>
      <w:r>
        <w:rPr>
          <w:rFonts w:ascii="Arial" w:eastAsia="Arial" w:hAnsi="Arial"/>
          <w:color w:val="000000"/>
          <w:sz w:val="24"/>
        </w:rPr>
        <w:t>s in support of the Buyer’s business continuity plans.</w:t>
      </w:r>
    </w:p>
    <w:p w14:paraId="3E7FC154" w14:textId="77777777" w:rsidR="00523AF4" w:rsidRDefault="00EE6B67">
      <w:pPr>
        <w:spacing w:before="118" w:line="276" w:lineRule="exact"/>
        <w:ind w:left="432"/>
        <w:textAlignment w:val="baseline"/>
        <w:rPr>
          <w:rFonts w:ascii="Arial" w:eastAsia="Arial" w:hAnsi="Arial"/>
          <w:color w:val="000000"/>
        </w:rPr>
      </w:pPr>
      <w:r>
        <w:rPr>
          <w:rFonts w:ascii="Arial" w:eastAsia="Arial" w:hAnsi="Arial"/>
          <w:color w:val="000000"/>
        </w:rPr>
        <w:t xml:space="preserve">3.2 </w:t>
      </w:r>
      <w:r>
        <w:rPr>
          <w:rFonts w:ascii="Arial" w:eastAsia="Arial" w:hAnsi="Arial"/>
          <w:color w:val="000000"/>
          <w:sz w:val="24"/>
        </w:rPr>
        <w:t>The BCDR Plan shall be designed so as to ensure that:</w:t>
      </w:r>
    </w:p>
    <w:p w14:paraId="462892F9" w14:textId="77777777" w:rsidR="00523AF4" w:rsidRDefault="00EE6B67">
      <w:pPr>
        <w:spacing w:before="119" w:line="276" w:lineRule="exact"/>
        <w:ind w:left="1728" w:right="144" w:hanging="792"/>
        <w:jc w:val="both"/>
        <w:textAlignment w:val="baseline"/>
        <w:rPr>
          <w:rFonts w:ascii="Arial" w:eastAsia="Arial" w:hAnsi="Arial"/>
          <w:color w:val="000000"/>
        </w:rPr>
      </w:pPr>
      <w:r>
        <w:rPr>
          <w:rFonts w:ascii="Arial" w:eastAsia="Arial" w:hAnsi="Arial"/>
          <w:color w:val="000000"/>
        </w:rPr>
        <w:t xml:space="preserve">3.2.1 </w:t>
      </w:r>
      <w:r>
        <w:rPr>
          <w:rFonts w:ascii="Arial" w:eastAsia="Arial" w:hAnsi="Arial"/>
          <w:color w:val="000000"/>
          <w:sz w:val="24"/>
        </w:rPr>
        <w:t>the Deliverables are provided in accordance with this Contract at all times during and after the invocation of the BCDR Plan;</w:t>
      </w:r>
    </w:p>
    <w:p w14:paraId="1D9B4409" w14:textId="77777777" w:rsidR="00523AF4" w:rsidRDefault="00EE6B67">
      <w:pPr>
        <w:spacing w:before="120" w:line="276" w:lineRule="exact"/>
        <w:ind w:left="1728" w:hanging="792"/>
        <w:textAlignment w:val="baseline"/>
        <w:rPr>
          <w:rFonts w:ascii="Arial" w:eastAsia="Arial" w:hAnsi="Arial"/>
          <w:color w:val="000000"/>
        </w:rPr>
      </w:pPr>
      <w:r>
        <w:rPr>
          <w:rFonts w:ascii="Arial" w:eastAsia="Arial" w:hAnsi="Arial"/>
          <w:color w:val="000000"/>
        </w:rPr>
        <w:t xml:space="preserve">3.2.2 </w:t>
      </w:r>
      <w:r>
        <w:rPr>
          <w:rFonts w:ascii="Arial" w:eastAsia="Arial" w:hAnsi="Arial"/>
          <w:color w:val="000000"/>
          <w:sz w:val="24"/>
        </w:rPr>
        <w:t>the adverse impact of any Disaster is minimised as far as reasonably possible;</w:t>
      </w:r>
    </w:p>
    <w:p w14:paraId="688DBE1F" w14:textId="77777777" w:rsidR="00523AF4" w:rsidRDefault="00EE6B67">
      <w:pPr>
        <w:spacing w:before="123" w:line="276" w:lineRule="exact"/>
        <w:ind w:left="1728" w:right="216" w:hanging="792"/>
        <w:textAlignment w:val="baseline"/>
        <w:rPr>
          <w:rFonts w:ascii="Arial" w:eastAsia="Arial" w:hAnsi="Arial"/>
          <w:color w:val="000000"/>
        </w:rPr>
      </w:pPr>
      <w:r>
        <w:rPr>
          <w:rFonts w:ascii="Arial" w:eastAsia="Arial" w:hAnsi="Arial"/>
          <w:color w:val="000000"/>
        </w:rPr>
        <w:t xml:space="preserve">3.2.3 </w:t>
      </w:r>
      <w:r>
        <w:rPr>
          <w:rFonts w:ascii="Arial" w:eastAsia="Arial" w:hAnsi="Arial"/>
          <w:color w:val="000000"/>
          <w:sz w:val="24"/>
        </w:rPr>
        <w:t>it complies with the relevant provision</w:t>
      </w:r>
      <w:r>
        <w:rPr>
          <w:rFonts w:ascii="Arial" w:eastAsia="Arial" w:hAnsi="Arial"/>
          <w:color w:val="000000"/>
          <w:sz w:val="24"/>
        </w:rPr>
        <w:t>s of ISO/IEC 27002; ISO22301/ISO22313 and all other industry standards from time to time in force; and</w:t>
      </w:r>
    </w:p>
    <w:p w14:paraId="20C39596" w14:textId="77777777" w:rsidR="00523AF4" w:rsidRDefault="00EE6B67">
      <w:pPr>
        <w:spacing w:before="118" w:line="276" w:lineRule="exact"/>
        <w:ind w:left="936"/>
        <w:textAlignment w:val="baseline"/>
        <w:rPr>
          <w:rFonts w:ascii="Arial" w:eastAsia="Arial" w:hAnsi="Arial"/>
          <w:color w:val="000000"/>
          <w:spacing w:val="2"/>
        </w:rPr>
      </w:pPr>
      <w:r>
        <w:rPr>
          <w:rFonts w:ascii="Arial" w:eastAsia="Arial" w:hAnsi="Arial"/>
          <w:color w:val="000000"/>
          <w:spacing w:val="2"/>
        </w:rPr>
        <w:t xml:space="preserve">3.2.4 </w:t>
      </w:r>
      <w:r>
        <w:rPr>
          <w:rFonts w:ascii="Arial" w:eastAsia="Arial" w:hAnsi="Arial"/>
          <w:color w:val="000000"/>
          <w:spacing w:val="2"/>
          <w:sz w:val="24"/>
        </w:rPr>
        <w:t>it details a process for the management of disaster recovery testing.</w:t>
      </w:r>
    </w:p>
    <w:p w14:paraId="0A4E6BAB" w14:textId="77777777" w:rsidR="00523AF4" w:rsidRDefault="00EE6B67">
      <w:pPr>
        <w:spacing w:before="122" w:line="276" w:lineRule="exact"/>
        <w:ind w:left="792" w:right="144" w:hanging="360"/>
        <w:textAlignment w:val="baseline"/>
        <w:rPr>
          <w:rFonts w:ascii="Arial" w:eastAsia="Arial" w:hAnsi="Arial"/>
          <w:color w:val="000000"/>
        </w:rPr>
      </w:pPr>
      <w:r>
        <w:rPr>
          <w:rFonts w:ascii="Arial" w:eastAsia="Arial" w:hAnsi="Arial"/>
          <w:color w:val="000000"/>
        </w:rPr>
        <w:t xml:space="preserve">3.3 </w:t>
      </w:r>
      <w:r>
        <w:rPr>
          <w:rFonts w:ascii="Arial" w:eastAsia="Arial" w:hAnsi="Arial"/>
          <w:color w:val="000000"/>
          <w:sz w:val="24"/>
        </w:rPr>
        <w:t>The BCDR Plan shall be upgradeable and sufficiently flexible to support a</w:t>
      </w:r>
      <w:r>
        <w:rPr>
          <w:rFonts w:ascii="Arial" w:eastAsia="Arial" w:hAnsi="Arial"/>
          <w:color w:val="000000"/>
          <w:sz w:val="24"/>
        </w:rPr>
        <w:t>ny changes to the Deliverables and the business operations supported by the provision of Deliverables.</w:t>
      </w:r>
    </w:p>
    <w:p w14:paraId="7D85403B" w14:textId="77777777" w:rsidR="00523AF4" w:rsidRDefault="00EE6B67">
      <w:pPr>
        <w:spacing w:before="120" w:line="276" w:lineRule="exact"/>
        <w:ind w:left="792" w:right="288" w:hanging="360"/>
        <w:textAlignment w:val="baseline"/>
        <w:rPr>
          <w:rFonts w:ascii="Arial" w:eastAsia="Arial" w:hAnsi="Arial"/>
          <w:color w:val="000000"/>
        </w:rPr>
      </w:pPr>
      <w:r>
        <w:rPr>
          <w:rFonts w:ascii="Arial" w:eastAsia="Arial" w:hAnsi="Arial"/>
          <w:color w:val="000000"/>
        </w:rPr>
        <w:t xml:space="preserve">3.4 </w:t>
      </w:r>
      <w:r>
        <w:rPr>
          <w:rFonts w:ascii="Arial" w:eastAsia="Arial" w:hAnsi="Arial"/>
          <w:color w:val="000000"/>
          <w:sz w:val="24"/>
        </w:rPr>
        <w:t>The Supplier shall not be entitled to any relief from its obligations under the Performance Indicators (PI’s) or Service Levels, or to any increase i</w:t>
      </w:r>
      <w:r>
        <w:rPr>
          <w:rFonts w:ascii="Arial" w:eastAsia="Arial" w:hAnsi="Arial"/>
          <w:color w:val="000000"/>
          <w:sz w:val="24"/>
        </w:rPr>
        <w:t>n the Charges to the extent that a Disaster occurs as a consequence of any breach by the Supplier of this Contract.</w:t>
      </w:r>
    </w:p>
    <w:p w14:paraId="7BFE11B7" w14:textId="77777777" w:rsidR="00523AF4" w:rsidRDefault="00EE6B67">
      <w:pPr>
        <w:spacing w:before="887" w:line="230" w:lineRule="exact"/>
        <w:textAlignment w:val="baseline"/>
        <w:rPr>
          <w:rFonts w:ascii="Arial" w:eastAsia="Arial" w:hAnsi="Arial"/>
          <w:color w:val="000000"/>
          <w:sz w:val="20"/>
        </w:rPr>
      </w:pPr>
      <w:r>
        <w:rPr>
          <w:rFonts w:ascii="Arial" w:eastAsia="Arial" w:hAnsi="Arial"/>
          <w:color w:val="000000"/>
          <w:sz w:val="20"/>
        </w:rPr>
        <w:t>Framework Ref: RM6203</w:t>
      </w:r>
    </w:p>
    <w:p w14:paraId="5CFA841A"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134 </w:t>
      </w:r>
      <w:r>
        <w:rPr>
          <w:rFonts w:ascii="Calibri" w:eastAsia="Calibri" w:hAnsi="Calibri"/>
          <w:color w:val="000000"/>
        </w:rPr>
        <w:br/>
      </w:r>
      <w:r>
        <w:rPr>
          <w:rFonts w:ascii="Arial" w:eastAsia="Arial" w:hAnsi="Arial"/>
          <w:color w:val="000000"/>
          <w:sz w:val="20"/>
        </w:rPr>
        <w:t>Model Version: v3.8</w:t>
      </w:r>
    </w:p>
    <w:p w14:paraId="11AAC592" w14:textId="77777777" w:rsidR="00523AF4" w:rsidRDefault="00523AF4">
      <w:pPr>
        <w:sectPr w:rsidR="00523AF4">
          <w:pgSz w:w="11904" w:h="16838"/>
          <w:pgMar w:top="700" w:right="1420" w:bottom="562" w:left="1436" w:header="720" w:footer="720" w:gutter="0"/>
          <w:cols w:space="720"/>
        </w:sectPr>
      </w:pPr>
    </w:p>
    <w:p w14:paraId="5F6A29A2"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06CC2384" w14:textId="77777777" w:rsidR="00523AF4" w:rsidRDefault="00EE6B67">
      <w:pPr>
        <w:numPr>
          <w:ilvl w:val="0"/>
          <w:numId w:val="142"/>
        </w:numPr>
        <w:tabs>
          <w:tab w:val="clear" w:pos="360"/>
          <w:tab w:val="left" w:pos="648"/>
        </w:tabs>
        <w:spacing w:before="273" w:line="275" w:lineRule="exact"/>
        <w:ind w:left="288"/>
        <w:textAlignment w:val="baseline"/>
        <w:rPr>
          <w:rFonts w:ascii="Arial" w:eastAsia="Arial" w:hAnsi="Arial"/>
          <w:b/>
          <w:color w:val="000000"/>
          <w:sz w:val="24"/>
        </w:rPr>
      </w:pPr>
      <w:r>
        <w:rPr>
          <w:rFonts w:ascii="Arial" w:eastAsia="Arial" w:hAnsi="Arial"/>
          <w:b/>
          <w:color w:val="000000"/>
          <w:sz w:val="24"/>
        </w:rPr>
        <w:t>Business Continuity (Section 2)</w:t>
      </w:r>
    </w:p>
    <w:p w14:paraId="607B3580" w14:textId="77777777" w:rsidR="00523AF4" w:rsidRDefault="00EE6B67">
      <w:pPr>
        <w:spacing w:before="236" w:line="276" w:lineRule="exact"/>
        <w:ind w:left="936" w:right="144" w:hanging="504"/>
        <w:textAlignment w:val="baseline"/>
        <w:rPr>
          <w:rFonts w:ascii="Arial" w:eastAsia="Arial" w:hAnsi="Arial"/>
          <w:color w:val="000000"/>
        </w:rPr>
      </w:pPr>
      <w:r>
        <w:rPr>
          <w:rFonts w:ascii="Arial" w:eastAsia="Arial" w:hAnsi="Arial"/>
          <w:color w:val="000000"/>
        </w:rPr>
        <w:t xml:space="preserve">4.1 </w:t>
      </w:r>
      <w:r>
        <w:rPr>
          <w:rFonts w:ascii="Arial" w:eastAsia="Arial" w:hAnsi="Arial"/>
          <w:color w:val="000000"/>
          <w:sz w:val="24"/>
        </w:rPr>
        <w:t>The Business Continuity Plan shall set out the arrangements that are to be invoked to ensure that the business processes facilitated by the provision of Deliverables remain supported and to ensure continuity of the business operations supported by the Serv</w:t>
      </w:r>
      <w:r>
        <w:rPr>
          <w:rFonts w:ascii="Arial" w:eastAsia="Arial" w:hAnsi="Arial"/>
          <w:color w:val="000000"/>
          <w:sz w:val="24"/>
        </w:rPr>
        <w:t>ices including:</w:t>
      </w:r>
    </w:p>
    <w:p w14:paraId="71C05254" w14:textId="77777777" w:rsidR="00523AF4" w:rsidRDefault="00EE6B67">
      <w:pPr>
        <w:spacing w:before="117" w:line="276" w:lineRule="exact"/>
        <w:ind w:left="1728" w:right="288" w:hanging="792"/>
        <w:textAlignment w:val="baseline"/>
        <w:rPr>
          <w:rFonts w:ascii="Arial" w:eastAsia="Arial" w:hAnsi="Arial"/>
          <w:color w:val="000000"/>
        </w:rPr>
      </w:pPr>
      <w:r>
        <w:rPr>
          <w:rFonts w:ascii="Arial" w:eastAsia="Arial" w:hAnsi="Arial"/>
          <w:color w:val="000000"/>
        </w:rPr>
        <w:t xml:space="preserve">4.1.1 </w:t>
      </w:r>
      <w:r>
        <w:rPr>
          <w:rFonts w:ascii="Arial" w:eastAsia="Arial" w:hAnsi="Arial"/>
          <w:color w:val="000000"/>
          <w:sz w:val="24"/>
        </w:rPr>
        <w:t>the alternative processes, options and responsibilities that may be adopted in the event of a failure in or disruption to the provision of Deliverables; and</w:t>
      </w:r>
    </w:p>
    <w:p w14:paraId="7A2350C1" w14:textId="77777777" w:rsidR="00523AF4" w:rsidRDefault="00EE6B67">
      <w:pPr>
        <w:spacing w:before="123" w:line="276" w:lineRule="exact"/>
        <w:ind w:left="1728" w:right="144" w:hanging="792"/>
        <w:textAlignment w:val="baseline"/>
        <w:rPr>
          <w:rFonts w:ascii="Arial" w:eastAsia="Arial" w:hAnsi="Arial"/>
          <w:color w:val="000000"/>
        </w:rPr>
      </w:pPr>
      <w:r>
        <w:rPr>
          <w:rFonts w:ascii="Arial" w:eastAsia="Arial" w:hAnsi="Arial"/>
          <w:color w:val="000000"/>
        </w:rPr>
        <w:t xml:space="preserve">4.1.2 </w:t>
      </w:r>
      <w:r>
        <w:rPr>
          <w:rFonts w:ascii="Arial" w:eastAsia="Arial" w:hAnsi="Arial"/>
          <w:color w:val="000000"/>
          <w:sz w:val="24"/>
        </w:rPr>
        <w:t xml:space="preserve">the steps to be taken by the Supplier upon resumption of the provision </w:t>
      </w:r>
      <w:r>
        <w:rPr>
          <w:rFonts w:ascii="Arial" w:eastAsia="Arial" w:hAnsi="Arial"/>
          <w:color w:val="000000"/>
          <w:sz w:val="24"/>
        </w:rPr>
        <w:t>of Deliverables in order to address the effect of the failure or disruption.</w:t>
      </w:r>
    </w:p>
    <w:p w14:paraId="37DE0036" w14:textId="77777777" w:rsidR="00523AF4" w:rsidRDefault="00EE6B67">
      <w:pPr>
        <w:spacing w:before="117" w:line="276" w:lineRule="exact"/>
        <w:ind w:left="432"/>
        <w:textAlignment w:val="baseline"/>
        <w:rPr>
          <w:rFonts w:ascii="Arial" w:eastAsia="Arial" w:hAnsi="Arial"/>
          <w:color w:val="000000"/>
          <w:spacing w:val="1"/>
        </w:rPr>
      </w:pPr>
      <w:r>
        <w:rPr>
          <w:rFonts w:ascii="Arial" w:eastAsia="Arial" w:hAnsi="Arial"/>
          <w:color w:val="000000"/>
          <w:spacing w:val="1"/>
        </w:rPr>
        <w:t xml:space="preserve">4.2 </w:t>
      </w:r>
      <w:r>
        <w:rPr>
          <w:rFonts w:ascii="Arial" w:eastAsia="Arial" w:hAnsi="Arial"/>
          <w:color w:val="000000"/>
          <w:spacing w:val="1"/>
          <w:sz w:val="24"/>
        </w:rPr>
        <w:t>The Business Continuity Plan shall:</w:t>
      </w:r>
    </w:p>
    <w:p w14:paraId="5ABAFA72" w14:textId="77777777" w:rsidR="00523AF4" w:rsidRDefault="00EE6B67">
      <w:pPr>
        <w:spacing w:before="120" w:line="276" w:lineRule="exact"/>
        <w:ind w:left="1728" w:hanging="792"/>
        <w:textAlignment w:val="baseline"/>
        <w:rPr>
          <w:rFonts w:ascii="Arial" w:eastAsia="Arial" w:hAnsi="Arial"/>
          <w:color w:val="000000"/>
        </w:rPr>
      </w:pPr>
      <w:r>
        <w:rPr>
          <w:rFonts w:ascii="Arial" w:eastAsia="Arial" w:hAnsi="Arial"/>
          <w:color w:val="000000"/>
        </w:rPr>
        <w:t xml:space="preserve">4.2.1 </w:t>
      </w:r>
      <w:r>
        <w:rPr>
          <w:rFonts w:ascii="Arial" w:eastAsia="Arial" w:hAnsi="Arial"/>
          <w:color w:val="000000"/>
          <w:sz w:val="24"/>
        </w:rPr>
        <w:t>address the various possible levels of failures of or disruptions to the provision of Deliverables;</w:t>
      </w:r>
    </w:p>
    <w:p w14:paraId="5226D7A8" w14:textId="77777777" w:rsidR="00523AF4" w:rsidRDefault="00EE6B67">
      <w:pPr>
        <w:spacing w:before="123" w:line="276" w:lineRule="exact"/>
        <w:ind w:left="1728" w:right="72" w:hanging="792"/>
        <w:textAlignment w:val="baseline"/>
        <w:rPr>
          <w:rFonts w:ascii="Arial" w:eastAsia="Arial" w:hAnsi="Arial"/>
          <w:color w:val="000000"/>
        </w:rPr>
      </w:pPr>
      <w:r>
        <w:rPr>
          <w:rFonts w:ascii="Arial" w:eastAsia="Arial" w:hAnsi="Arial"/>
          <w:color w:val="000000"/>
        </w:rPr>
        <w:t xml:space="preserve">4.2.2 </w:t>
      </w:r>
      <w:r>
        <w:rPr>
          <w:rFonts w:ascii="Arial" w:eastAsia="Arial" w:hAnsi="Arial"/>
          <w:color w:val="000000"/>
          <w:sz w:val="24"/>
        </w:rPr>
        <w:t>set out the goods and/or services to be provided and the steps to be taken to remedy the different levels of failures of and disruption to the Deliver</w:t>
      </w:r>
      <w:r>
        <w:rPr>
          <w:rFonts w:ascii="Arial" w:eastAsia="Arial" w:hAnsi="Arial"/>
          <w:color w:val="000000"/>
          <w:sz w:val="24"/>
        </w:rPr>
        <w:t>ables;</w:t>
      </w:r>
    </w:p>
    <w:p w14:paraId="372C259E" w14:textId="77777777" w:rsidR="00523AF4" w:rsidRDefault="00EE6B67">
      <w:pPr>
        <w:spacing w:before="117" w:line="276" w:lineRule="exact"/>
        <w:ind w:left="1728" w:right="360" w:hanging="792"/>
        <w:textAlignment w:val="baseline"/>
        <w:rPr>
          <w:rFonts w:ascii="Arial" w:eastAsia="Arial" w:hAnsi="Arial"/>
          <w:color w:val="000000"/>
        </w:rPr>
      </w:pPr>
      <w:r>
        <w:rPr>
          <w:rFonts w:ascii="Arial" w:eastAsia="Arial" w:hAnsi="Arial"/>
          <w:color w:val="000000"/>
        </w:rPr>
        <w:t xml:space="preserve">4.2.3 </w:t>
      </w:r>
      <w:r>
        <w:rPr>
          <w:rFonts w:ascii="Arial" w:eastAsia="Arial" w:hAnsi="Arial"/>
          <w:color w:val="000000"/>
          <w:sz w:val="24"/>
        </w:rPr>
        <w:t>specify any applicable Performance Indicators with respect to the provision of the Business Continuity Services and details of any agreed relaxation to the Performance Indicators (PI’s) or Service Levels in respect of the provision of other De</w:t>
      </w:r>
      <w:r>
        <w:rPr>
          <w:rFonts w:ascii="Arial" w:eastAsia="Arial" w:hAnsi="Arial"/>
          <w:color w:val="000000"/>
          <w:sz w:val="24"/>
        </w:rPr>
        <w:t>liverables during any period of invocation of the Business Continuity Plan; and</w:t>
      </w:r>
    </w:p>
    <w:p w14:paraId="33ABF338" w14:textId="77777777" w:rsidR="00523AF4" w:rsidRDefault="00EE6B67">
      <w:pPr>
        <w:spacing w:before="120" w:line="276" w:lineRule="exact"/>
        <w:ind w:left="1728" w:right="288" w:hanging="792"/>
        <w:jc w:val="both"/>
        <w:textAlignment w:val="baseline"/>
        <w:rPr>
          <w:rFonts w:ascii="Arial" w:eastAsia="Arial" w:hAnsi="Arial"/>
          <w:color w:val="000000"/>
        </w:rPr>
      </w:pPr>
      <w:r>
        <w:rPr>
          <w:rFonts w:ascii="Arial" w:eastAsia="Arial" w:hAnsi="Arial"/>
          <w:color w:val="000000"/>
        </w:rPr>
        <w:t xml:space="preserve">4.2.4 </w:t>
      </w:r>
      <w:r>
        <w:rPr>
          <w:rFonts w:ascii="Arial" w:eastAsia="Arial" w:hAnsi="Arial"/>
          <w:color w:val="000000"/>
          <w:sz w:val="24"/>
        </w:rPr>
        <w:t>set out the circumstances in which the Business Continuity Plan is invoked.</w:t>
      </w:r>
    </w:p>
    <w:p w14:paraId="669E767F" w14:textId="77777777" w:rsidR="00523AF4" w:rsidRDefault="00EE6B67">
      <w:pPr>
        <w:numPr>
          <w:ilvl w:val="0"/>
          <w:numId w:val="142"/>
        </w:numPr>
        <w:tabs>
          <w:tab w:val="clear" w:pos="360"/>
          <w:tab w:val="left" w:pos="648"/>
        </w:tabs>
        <w:spacing w:before="248" w:line="275" w:lineRule="exact"/>
        <w:ind w:left="288"/>
        <w:textAlignment w:val="baseline"/>
        <w:rPr>
          <w:rFonts w:ascii="Arial" w:eastAsia="Arial" w:hAnsi="Arial"/>
          <w:b/>
          <w:color w:val="000000"/>
          <w:sz w:val="24"/>
        </w:rPr>
      </w:pPr>
      <w:r>
        <w:rPr>
          <w:rFonts w:ascii="Arial" w:eastAsia="Arial" w:hAnsi="Arial"/>
          <w:b/>
          <w:color w:val="000000"/>
          <w:sz w:val="24"/>
        </w:rPr>
        <w:t>Disaster Recovery (Section 3)</w:t>
      </w:r>
    </w:p>
    <w:p w14:paraId="6834C718" w14:textId="77777777" w:rsidR="00523AF4" w:rsidRDefault="00EE6B67">
      <w:pPr>
        <w:spacing w:before="236" w:line="276" w:lineRule="exact"/>
        <w:ind w:left="936" w:right="144" w:hanging="504"/>
        <w:textAlignment w:val="baseline"/>
        <w:rPr>
          <w:rFonts w:ascii="Arial" w:eastAsia="Arial" w:hAnsi="Arial"/>
          <w:color w:val="000000"/>
        </w:rPr>
      </w:pPr>
      <w:r>
        <w:rPr>
          <w:rFonts w:ascii="Arial" w:eastAsia="Arial" w:hAnsi="Arial"/>
          <w:color w:val="000000"/>
        </w:rPr>
        <w:t xml:space="preserve">5.1 </w:t>
      </w:r>
      <w:r>
        <w:rPr>
          <w:rFonts w:ascii="Arial" w:eastAsia="Arial" w:hAnsi="Arial"/>
          <w:color w:val="000000"/>
          <w:sz w:val="24"/>
        </w:rPr>
        <w:t xml:space="preserve">The Disaster Recovery Plan (which shall be invoked only upon the occurrence of a Disaster) shall be designed to ensure that upon the occurrence of a Disaster the Supplier ensures continuity of the business operations of the Buyer supported by the Services </w:t>
      </w:r>
      <w:r>
        <w:rPr>
          <w:rFonts w:ascii="Arial" w:eastAsia="Arial" w:hAnsi="Arial"/>
          <w:color w:val="000000"/>
          <w:sz w:val="24"/>
        </w:rPr>
        <w:t>following any Disaster or during any period of service failure or disruption with, as far as reasonably possible, minimal adverse impact.</w:t>
      </w:r>
    </w:p>
    <w:p w14:paraId="4BC6BF35" w14:textId="77777777" w:rsidR="00523AF4" w:rsidRDefault="00EE6B67">
      <w:pPr>
        <w:spacing w:before="120" w:line="276" w:lineRule="exact"/>
        <w:ind w:left="936" w:right="216" w:hanging="504"/>
        <w:textAlignment w:val="baseline"/>
        <w:rPr>
          <w:rFonts w:ascii="Arial" w:eastAsia="Arial" w:hAnsi="Arial"/>
          <w:color w:val="000000"/>
        </w:rPr>
      </w:pPr>
      <w:r>
        <w:rPr>
          <w:rFonts w:ascii="Arial" w:eastAsia="Arial" w:hAnsi="Arial"/>
          <w:color w:val="000000"/>
        </w:rPr>
        <w:t xml:space="preserve">5.2 </w:t>
      </w:r>
      <w:r>
        <w:rPr>
          <w:rFonts w:ascii="Arial" w:eastAsia="Arial" w:hAnsi="Arial"/>
          <w:color w:val="000000"/>
          <w:sz w:val="24"/>
        </w:rPr>
        <w:t>The Supplier's BCDR Plan shall include an approach to business continuity and disaster recovery that addresses the</w:t>
      </w:r>
      <w:r>
        <w:rPr>
          <w:rFonts w:ascii="Arial" w:eastAsia="Arial" w:hAnsi="Arial"/>
          <w:color w:val="000000"/>
          <w:sz w:val="24"/>
        </w:rPr>
        <w:t xml:space="preserve"> following:</w:t>
      </w:r>
    </w:p>
    <w:p w14:paraId="22A225C7" w14:textId="77777777" w:rsidR="00523AF4" w:rsidRDefault="00EE6B67">
      <w:pPr>
        <w:spacing w:before="117" w:line="276" w:lineRule="exact"/>
        <w:ind w:left="936"/>
        <w:textAlignment w:val="baseline"/>
        <w:rPr>
          <w:rFonts w:ascii="Arial" w:eastAsia="Arial" w:hAnsi="Arial"/>
          <w:color w:val="000000"/>
          <w:spacing w:val="3"/>
        </w:rPr>
      </w:pPr>
      <w:r>
        <w:rPr>
          <w:rFonts w:ascii="Arial" w:eastAsia="Arial" w:hAnsi="Arial"/>
          <w:color w:val="000000"/>
          <w:spacing w:val="3"/>
        </w:rPr>
        <w:t xml:space="preserve">5.2.1 </w:t>
      </w:r>
      <w:r>
        <w:rPr>
          <w:rFonts w:ascii="Arial" w:eastAsia="Arial" w:hAnsi="Arial"/>
          <w:color w:val="000000"/>
          <w:spacing w:val="3"/>
          <w:sz w:val="24"/>
        </w:rPr>
        <w:t>loss of access to the Buyer Premises;</w:t>
      </w:r>
    </w:p>
    <w:p w14:paraId="41900EBF" w14:textId="77777777" w:rsidR="00523AF4" w:rsidRDefault="00EE6B67">
      <w:pPr>
        <w:spacing w:before="123" w:line="276" w:lineRule="exact"/>
        <w:ind w:left="936"/>
        <w:textAlignment w:val="baseline"/>
        <w:rPr>
          <w:rFonts w:ascii="Arial" w:eastAsia="Arial" w:hAnsi="Arial"/>
          <w:color w:val="000000"/>
          <w:spacing w:val="3"/>
        </w:rPr>
      </w:pPr>
      <w:r>
        <w:rPr>
          <w:rFonts w:ascii="Arial" w:eastAsia="Arial" w:hAnsi="Arial"/>
          <w:color w:val="000000"/>
          <w:spacing w:val="3"/>
        </w:rPr>
        <w:t xml:space="preserve">5.2.2 </w:t>
      </w:r>
      <w:r>
        <w:rPr>
          <w:rFonts w:ascii="Arial" w:eastAsia="Arial" w:hAnsi="Arial"/>
          <w:color w:val="000000"/>
          <w:spacing w:val="3"/>
          <w:sz w:val="24"/>
        </w:rPr>
        <w:t>loss of utilities to the Buyer Premises;</w:t>
      </w:r>
    </w:p>
    <w:p w14:paraId="4E928BDA" w14:textId="77777777" w:rsidR="00523AF4" w:rsidRDefault="00EE6B67">
      <w:pPr>
        <w:spacing w:before="117" w:line="276" w:lineRule="exact"/>
        <w:ind w:left="936"/>
        <w:textAlignment w:val="baseline"/>
        <w:rPr>
          <w:rFonts w:ascii="Arial" w:eastAsia="Arial" w:hAnsi="Arial"/>
          <w:color w:val="000000"/>
          <w:spacing w:val="2"/>
        </w:rPr>
      </w:pPr>
      <w:r>
        <w:rPr>
          <w:rFonts w:ascii="Arial" w:eastAsia="Arial" w:hAnsi="Arial"/>
          <w:color w:val="000000"/>
          <w:spacing w:val="2"/>
        </w:rPr>
        <w:t xml:space="preserve">5.2.3 </w:t>
      </w:r>
      <w:r>
        <w:rPr>
          <w:rFonts w:ascii="Arial" w:eastAsia="Arial" w:hAnsi="Arial"/>
          <w:color w:val="000000"/>
          <w:spacing w:val="2"/>
          <w:sz w:val="24"/>
        </w:rPr>
        <w:t>loss of the Supplier's helpdesk or CAFM system;</w:t>
      </w:r>
    </w:p>
    <w:p w14:paraId="670C1B8F" w14:textId="77777777" w:rsidR="00523AF4" w:rsidRDefault="00EE6B67">
      <w:pPr>
        <w:spacing w:before="123" w:line="276" w:lineRule="exact"/>
        <w:ind w:left="936"/>
        <w:textAlignment w:val="baseline"/>
        <w:rPr>
          <w:rFonts w:ascii="Arial" w:eastAsia="Arial" w:hAnsi="Arial"/>
          <w:color w:val="000000"/>
          <w:spacing w:val="5"/>
        </w:rPr>
      </w:pPr>
      <w:r>
        <w:rPr>
          <w:rFonts w:ascii="Arial" w:eastAsia="Arial" w:hAnsi="Arial"/>
          <w:color w:val="000000"/>
          <w:spacing w:val="5"/>
        </w:rPr>
        <w:t xml:space="preserve">5.2.4 </w:t>
      </w:r>
      <w:r>
        <w:rPr>
          <w:rFonts w:ascii="Arial" w:eastAsia="Arial" w:hAnsi="Arial"/>
          <w:color w:val="000000"/>
          <w:spacing w:val="5"/>
          <w:sz w:val="24"/>
        </w:rPr>
        <w:t>loss of a Subcontractor;</w:t>
      </w:r>
    </w:p>
    <w:p w14:paraId="568A3655" w14:textId="77777777" w:rsidR="00523AF4" w:rsidRDefault="00EE6B67">
      <w:pPr>
        <w:spacing w:before="117" w:line="276" w:lineRule="exact"/>
        <w:ind w:left="936"/>
        <w:textAlignment w:val="baseline"/>
        <w:rPr>
          <w:rFonts w:ascii="Arial" w:eastAsia="Arial" w:hAnsi="Arial"/>
          <w:color w:val="000000"/>
          <w:spacing w:val="2"/>
        </w:rPr>
      </w:pPr>
      <w:r>
        <w:rPr>
          <w:rFonts w:ascii="Arial" w:eastAsia="Arial" w:hAnsi="Arial"/>
          <w:color w:val="000000"/>
          <w:spacing w:val="2"/>
        </w:rPr>
        <w:t xml:space="preserve">5.2.5 </w:t>
      </w:r>
      <w:r>
        <w:rPr>
          <w:rFonts w:ascii="Arial" w:eastAsia="Arial" w:hAnsi="Arial"/>
          <w:color w:val="000000"/>
          <w:spacing w:val="2"/>
          <w:sz w:val="24"/>
        </w:rPr>
        <w:t>emergency notification and escalation process;</w:t>
      </w:r>
    </w:p>
    <w:p w14:paraId="0F533E9D" w14:textId="77777777" w:rsidR="00523AF4" w:rsidRDefault="00EE6B67">
      <w:pPr>
        <w:spacing w:before="123" w:line="276" w:lineRule="exact"/>
        <w:ind w:left="936"/>
        <w:textAlignment w:val="baseline"/>
        <w:rPr>
          <w:rFonts w:ascii="Arial" w:eastAsia="Arial" w:hAnsi="Arial"/>
          <w:color w:val="000000"/>
          <w:spacing w:val="7"/>
        </w:rPr>
      </w:pPr>
      <w:r>
        <w:rPr>
          <w:rFonts w:ascii="Arial" w:eastAsia="Arial" w:hAnsi="Arial"/>
          <w:color w:val="000000"/>
          <w:spacing w:val="7"/>
        </w:rPr>
        <w:t xml:space="preserve">5.2.6 </w:t>
      </w:r>
      <w:r>
        <w:rPr>
          <w:rFonts w:ascii="Arial" w:eastAsia="Arial" w:hAnsi="Arial"/>
          <w:color w:val="000000"/>
          <w:spacing w:val="7"/>
          <w:sz w:val="24"/>
        </w:rPr>
        <w:t>contact lists;</w:t>
      </w:r>
    </w:p>
    <w:p w14:paraId="0795B773" w14:textId="77777777" w:rsidR="00523AF4" w:rsidRDefault="00EE6B67">
      <w:pPr>
        <w:spacing w:before="117" w:line="276" w:lineRule="exact"/>
        <w:ind w:left="936"/>
        <w:textAlignment w:val="baseline"/>
        <w:rPr>
          <w:rFonts w:ascii="Arial" w:eastAsia="Arial" w:hAnsi="Arial"/>
          <w:color w:val="000000"/>
          <w:spacing w:val="4"/>
        </w:rPr>
      </w:pPr>
      <w:r>
        <w:rPr>
          <w:rFonts w:ascii="Arial" w:eastAsia="Arial" w:hAnsi="Arial"/>
          <w:color w:val="000000"/>
          <w:spacing w:val="4"/>
        </w:rPr>
        <w:t xml:space="preserve">5.2.7 </w:t>
      </w:r>
      <w:r>
        <w:rPr>
          <w:rFonts w:ascii="Arial" w:eastAsia="Arial" w:hAnsi="Arial"/>
          <w:color w:val="000000"/>
          <w:spacing w:val="4"/>
          <w:sz w:val="24"/>
        </w:rPr>
        <w:t>staff training and awareness;</w:t>
      </w:r>
    </w:p>
    <w:p w14:paraId="15AB62EA" w14:textId="77777777" w:rsidR="00523AF4" w:rsidRDefault="00EE6B67">
      <w:pPr>
        <w:spacing w:before="134" w:line="230" w:lineRule="exact"/>
        <w:textAlignment w:val="baseline"/>
        <w:rPr>
          <w:rFonts w:ascii="Arial" w:eastAsia="Arial" w:hAnsi="Arial"/>
          <w:color w:val="000000"/>
          <w:sz w:val="20"/>
        </w:rPr>
      </w:pPr>
      <w:r>
        <w:rPr>
          <w:rFonts w:ascii="Arial" w:eastAsia="Arial" w:hAnsi="Arial"/>
          <w:color w:val="000000"/>
          <w:sz w:val="20"/>
        </w:rPr>
        <w:t>Framework Ref: RM6203</w:t>
      </w:r>
    </w:p>
    <w:p w14:paraId="6AFE5DF5"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135 </w:t>
      </w:r>
      <w:r>
        <w:rPr>
          <w:rFonts w:ascii="Calibri" w:eastAsia="Calibri" w:hAnsi="Calibri"/>
          <w:color w:val="000000"/>
        </w:rPr>
        <w:br/>
      </w:r>
      <w:r>
        <w:rPr>
          <w:rFonts w:ascii="Arial" w:eastAsia="Arial" w:hAnsi="Arial"/>
          <w:color w:val="000000"/>
          <w:sz w:val="20"/>
        </w:rPr>
        <w:t>Model Version: v3.8</w:t>
      </w:r>
    </w:p>
    <w:p w14:paraId="3B676DA0" w14:textId="77777777" w:rsidR="00523AF4" w:rsidRDefault="00523AF4">
      <w:pPr>
        <w:sectPr w:rsidR="00523AF4">
          <w:pgSz w:w="11904" w:h="16838"/>
          <w:pgMar w:top="700" w:right="1425" w:bottom="562" w:left="1431" w:header="720" w:footer="720" w:gutter="0"/>
          <w:cols w:space="720"/>
        </w:sectPr>
      </w:pPr>
    </w:p>
    <w:p w14:paraId="09E56314"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4016A279" w14:textId="77777777" w:rsidR="00523AF4" w:rsidRDefault="00EE6B67">
      <w:pPr>
        <w:spacing w:before="270" w:line="275" w:lineRule="exact"/>
        <w:ind w:left="936"/>
        <w:textAlignment w:val="baseline"/>
        <w:rPr>
          <w:rFonts w:ascii="Arial" w:eastAsia="Arial" w:hAnsi="Arial"/>
          <w:color w:val="000000"/>
          <w:spacing w:val="6"/>
        </w:rPr>
      </w:pPr>
      <w:r>
        <w:rPr>
          <w:rFonts w:ascii="Arial" w:eastAsia="Arial" w:hAnsi="Arial"/>
          <w:color w:val="000000"/>
          <w:spacing w:val="6"/>
        </w:rPr>
        <w:t xml:space="preserve">5.2.8 </w:t>
      </w:r>
      <w:r>
        <w:rPr>
          <w:rFonts w:ascii="Arial" w:eastAsia="Arial" w:hAnsi="Arial"/>
          <w:color w:val="000000"/>
          <w:spacing w:val="6"/>
          <w:sz w:val="24"/>
        </w:rPr>
        <w:t>BCDR Plan testing;</w:t>
      </w:r>
    </w:p>
    <w:p w14:paraId="3F63DC3E" w14:textId="77777777" w:rsidR="00523AF4" w:rsidRDefault="00EE6B67">
      <w:pPr>
        <w:spacing w:before="118" w:line="275" w:lineRule="exact"/>
        <w:ind w:left="936"/>
        <w:textAlignment w:val="baseline"/>
        <w:rPr>
          <w:rFonts w:ascii="Arial" w:eastAsia="Arial" w:hAnsi="Arial"/>
          <w:color w:val="000000"/>
          <w:spacing w:val="3"/>
        </w:rPr>
      </w:pPr>
      <w:r>
        <w:rPr>
          <w:rFonts w:ascii="Arial" w:eastAsia="Arial" w:hAnsi="Arial"/>
          <w:color w:val="000000"/>
          <w:spacing w:val="3"/>
        </w:rPr>
        <w:t xml:space="preserve">5.2.9 </w:t>
      </w:r>
      <w:r>
        <w:rPr>
          <w:rFonts w:ascii="Arial" w:eastAsia="Arial" w:hAnsi="Arial"/>
          <w:color w:val="000000"/>
          <w:spacing w:val="3"/>
          <w:sz w:val="24"/>
        </w:rPr>
        <w:t>post implementation review process;</w:t>
      </w:r>
    </w:p>
    <w:p w14:paraId="7504F9A8" w14:textId="77777777" w:rsidR="00523AF4" w:rsidRDefault="00EE6B67">
      <w:pPr>
        <w:spacing w:before="128" w:line="275" w:lineRule="exact"/>
        <w:ind w:left="1728" w:right="72" w:hanging="792"/>
        <w:textAlignment w:val="baseline"/>
        <w:rPr>
          <w:rFonts w:ascii="Arial" w:eastAsia="Arial" w:hAnsi="Arial"/>
          <w:color w:val="000000"/>
        </w:rPr>
      </w:pPr>
      <w:r>
        <w:rPr>
          <w:rFonts w:ascii="Arial" w:eastAsia="Arial" w:hAnsi="Arial"/>
          <w:color w:val="000000"/>
        </w:rPr>
        <w:t xml:space="preserve">5.2.10 </w:t>
      </w:r>
      <w:r>
        <w:rPr>
          <w:rFonts w:ascii="Arial" w:eastAsia="Arial" w:hAnsi="Arial"/>
          <w:color w:val="000000"/>
          <w:sz w:val="24"/>
        </w:rPr>
        <w:t>any applicable Performance Indicators (PI’s) with respect to the provision of the disaster recovery services and details of any agreed relaxation to the Performance Indicators (PI’s) or Service Levels in respect of the provision of other Deliverables durin</w:t>
      </w:r>
      <w:r>
        <w:rPr>
          <w:rFonts w:ascii="Arial" w:eastAsia="Arial" w:hAnsi="Arial"/>
          <w:color w:val="000000"/>
          <w:sz w:val="24"/>
        </w:rPr>
        <w:t>g any period of invocation of the Disaster Recovery Plan;</w:t>
      </w:r>
    </w:p>
    <w:p w14:paraId="5AEA98A4" w14:textId="77777777" w:rsidR="00523AF4" w:rsidRDefault="00EE6B67">
      <w:pPr>
        <w:spacing w:before="122" w:line="275" w:lineRule="exact"/>
        <w:ind w:left="1728" w:right="432" w:hanging="792"/>
        <w:textAlignment w:val="baseline"/>
        <w:rPr>
          <w:rFonts w:ascii="Arial" w:eastAsia="Arial" w:hAnsi="Arial"/>
          <w:color w:val="000000"/>
        </w:rPr>
      </w:pPr>
      <w:r>
        <w:rPr>
          <w:rFonts w:ascii="Arial" w:eastAsia="Arial" w:hAnsi="Arial"/>
          <w:color w:val="000000"/>
        </w:rPr>
        <w:t xml:space="preserve">5.2.11 </w:t>
      </w:r>
      <w:r>
        <w:rPr>
          <w:rFonts w:ascii="Arial" w:eastAsia="Arial" w:hAnsi="Arial"/>
          <w:color w:val="000000"/>
          <w:sz w:val="24"/>
        </w:rPr>
        <w:t>details of how the Supplier shall ensure compliance with security standards ensuring that compliance is maintained for any period</w:t>
      </w:r>
    </w:p>
    <w:p w14:paraId="74EEBA18" w14:textId="77777777" w:rsidR="00523AF4" w:rsidRDefault="00EE6B67">
      <w:pPr>
        <w:spacing w:line="273" w:lineRule="exact"/>
        <w:ind w:left="1728"/>
        <w:textAlignment w:val="baseline"/>
        <w:rPr>
          <w:rFonts w:ascii="Arial" w:eastAsia="Arial" w:hAnsi="Arial"/>
          <w:color w:val="000000"/>
          <w:sz w:val="24"/>
        </w:rPr>
      </w:pPr>
      <w:r>
        <w:rPr>
          <w:rFonts w:ascii="Arial" w:eastAsia="Arial" w:hAnsi="Arial"/>
          <w:color w:val="000000"/>
          <w:sz w:val="24"/>
        </w:rPr>
        <w:t>during which the Disaster Recovery Plan is invoked;</w:t>
      </w:r>
    </w:p>
    <w:p w14:paraId="056627DA" w14:textId="77777777" w:rsidR="00523AF4" w:rsidRDefault="00EE6B67">
      <w:pPr>
        <w:spacing w:before="122" w:line="275" w:lineRule="exact"/>
        <w:ind w:left="1728" w:right="216" w:hanging="792"/>
        <w:textAlignment w:val="baseline"/>
        <w:rPr>
          <w:rFonts w:ascii="Arial" w:eastAsia="Arial" w:hAnsi="Arial"/>
          <w:color w:val="000000"/>
        </w:rPr>
      </w:pPr>
      <w:r>
        <w:rPr>
          <w:rFonts w:ascii="Arial" w:eastAsia="Arial" w:hAnsi="Arial"/>
          <w:color w:val="000000"/>
        </w:rPr>
        <w:t xml:space="preserve">5.2.12 </w:t>
      </w:r>
      <w:r>
        <w:rPr>
          <w:rFonts w:ascii="Arial" w:eastAsia="Arial" w:hAnsi="Arial"/>
          <w:color w:val="000000"/>
          <w:sz w:val="24"/>
        </w:rPr>
        <w:t>ac</w:t>
      </w:r>
      <w:r>
        <w:rPr>
          <w:rFonts w:ascii="Arial" w:eastAsia="Arial" w:hAnsi="Arial"/>
          <w:color w:val="000000"/>
          <w:sz w:val="24"/>
        </w:rPr>
        <w:t>cess controls to any disaster recovery sites used by the Supplier in relation to its obligations pursuant to this Schedule; and</w:t>
      </w:r>
    </w:p>
    <w:p w14:paraId="3B1396DC" w14:textId="77777777" w:rsidR="00523AF4" w:rsidRDefault="00EE6B67">
      <w:pPr>
        <w:spacing w:line="456" w:lineRule="exact"/>
        <w:ind w:left="288" w:firstLine="648"/>
        <w:textAlignment w:val="baseline"/>
        <w:rPr>
          <w:rFonts w:ascii="Arial" w:eastAsia="Arial" w:hAnsi="Arial"/>
          <w:color w:val="000000"/>
        </w:rPr>
      </w:pPr>
      <w:r>
        <w:rPr>
          <w:rFonts w:ascii="Arial" w:eastAsia="Arial" w:hAnsi="Arial"/>
          <w:color w:val="000000"/>
        </w:rPr>
        <w:t xml:space="preserve">5.2.13 </w:t>
      </w:r>
      <w:r>
        <w:rPr>
          <w:rFonts w:ascii="Arial" w:eastAsia="Arial" w:hAnsi="Arial"/>
          <w:color w:val="000000"/>
          <w:sz w:val="24"/>
        </w:rPr>
        <w:t xml:space="preserve">testing and management arrangements. </w:t>
      </w:r>
      <w:r>
        <w:rPr>
          <w:rFonts w:ascii="Arial" w:eastAsia="Arial" w:hAnsi="Arial"/>
          <w:color w:val="000000"/>
          <w:sz w:val="24"/>
        </w:rPr>
        <w:br/>
        <w:t xml:space="preserve">6. </w:t>
      </w:r>
      <w:r>
        <w:rPr>
          <w:rFonts w:ascii="Arial" w:eastAsia="Arial" w:hAnsi="Arial"/>
          <w:b/>
          <w:color w:val="000000"/>
          <w:sz w:val="24"/>
        </w:rPr>
        <w:t>Review and changing the BCDR Plan</w:t>
      </w:r>
    </w:p>
    <w:p w14:paraId="798F4664" w14:textId="77777777" w:rsidR="00523AF4" w:rsidRDefault="00EE6B67">
      <w:pPr>
        <w:spacing w:before="244" w:line="275" w:lineRule="exact"/>
        <w:ind w:left="432"/>
        <w:textAlignment w:val="baseline"/>
        <w:rPr>
          <w:rFonts w:ascii="Arial" w:eastAsia="Arial" w:hAnsi="Arial"/>
          <w:color w:val="000000"/>
        </w:rPr>
      </w:pPr>
      <w:r>
        <w:rPr>
          <w:rFonts w:ascii="Arial" w:eastAsia="Arial" w:hAnsi="Arial"/>
          <w:color w:val="000000"/>
        </w:rPr>
        <w:t xml:space="preserve">6.1 </w:t>
      </w:r>
      <w:r>
        <w:rPr>
          <w:rFonts w:ascii="Arial" w:eastAsia="Arial" w:hAnsi="Arial"/>
          <w:color w:val="000000"/>
          <w:sz w:val="24"/>
        </w:rPr>
        <w:t>The Supplier shall review the BCDR Plan:</w:t>
      </w:r>
    </w:p>
    <w:p w14:paraId="088C6DAE" w14:textId="77777777" w:rsidR="00523AF4" w:rsidRDefault="00EE6B67">
      <w:pPr>
        <w:spacing w:before="118" w:line="275" w:lineRule="exact"/>
        <w:jc w:val="center"/>
        <w:textAlignment w:val="baseline"/>
        <w:rPr>
          <w:rFonts w:ascii="Arial" w:eastAsia="Arial" w:hAnsi="Arial"/>
          <w:color w:val="000000"/>
          <w:spacing w:val="2"/>
        </w:rPr>
      </w:pPr>
      <w:r>
        <w:rPr>
          <w:rFonts w:ascii="Arial" w:eastAsia="Arial" w:hAnsi="Arial"/>
          <w:color w:val="000000"/>
          <w:spacing w:val="2"/>
        </w:rPr>
        <w:t>6</w:t>
      </w:r>
      <w:r>
        <w:rPr>
          <w:rFonts w:ascii="Arial" w:eastAsia="Arial" w:hAnsi="Arial"/>
          <w:color w:val="000000"/>
          <w:spacing w:val="2"/>
        </w:rPr>
        <w:t xml:space="preserve">.1.1 </w:t>
      </w:r>
      <w:r>
        <w:rPr>
          <w:rFonts w:ascii="Arial" w:eastAsia="Arial" w:hAnsi="Arial"/>
          <w:color w:val="000000"/>
          <w:spacing w:val="2"/>
          <w:sz w:val="24"/>
        </w:rPr>
        <w:t>on a regular basis and as a minimum once every six (6) Months;</w:t>
      </w:r>
    </w:p>
    <w:p w14:paraId="0E586FBA" w14:textId="77777777" w:rsidR="00523AF4" w:rsidRDefault="00EE6B67">
      <w:pPr>
        <w:spacing w:before="122" w:line="275" w:lineRule="exact"/>
        <w:ind w:left="1728" w:right="504" w:hanging="792"/>
        <w:jc w:val="both"/>
        <w:textAlignment w:val="baseline"/>
        <w:rPr>
          <w:rFonts w:ascii="Arial" w:eastAsia="Arial" w:hAnsi="Arial"/>
          <w:color w:val="000000"/>
        </w:rPr>
      </w:pPr>
      <w:r>
        <w:rPr>
          <w:rFonts w:ascii="Arial" w:eastAsia="Arial" w:hAnsi="Arial"/>
          <w:color w:val="000000"/>
        </w:rPr>
        <w:t xml:space="preserve">6.1.2 </w:t>
      </w:r>
      <w:r>
        <w:rPr>
          <w:rFonts w:ascii="Arial" w:eastAsia="Arial" w:hAnsi="Arial"/>
          <w:color w:val="000000"/>
          <w:sz w:val="24"/>
        </w:rPr>
        <w:t>within three (3) calendar Months of the BCDR Plan (or any part) having been invoked pursuant to Paragraph 7; and</w:t>
      </w:r>
    </w:p>
    <w:p w14:paraId="71C2D8EE" w14:textId="77777777" w:rsidR="00523AF4" w:rsidRDefault="00EE6B67">
      <w:pPr>
        <w:spacing w:before="130" w:line="275" w:lineRule="exact"/>
        <w:ind w:left="1728" w:hanging="792"/>
        <w:textAlignment w:val="baseline"/>
        <w:rPr>
          <w:rFonts w:ascii="Arial" w:eastAsia="Arial" w:hAnsi="Arial"/>
          <w:color w:val="000000"/>
        </w:rPr>
      </w:pPr>
      <w:r>
        <w:rPr>
          <w:rFonts w:ascii="Arial" w:eastAsia="Arial" w:hAnsi="Arial"/>
          <w:color w:val="000000"/>
        </w:rPr>
        <w:t xml:space="preserve">6.1.3 </w:t>
      </w:r>
      <w:r>
        <w:rPr>
          <w:rFonts w:ascii="Arial" w:eastAsia="Arial" w:hAnsi="Arial"/>
          <w:color w:val="000000"/>
          <w:sz w:val="24"/>
        </w:rPr>
        <w:t>where the Buyer requests in writing any additional reviews (over and above those provided for in Paragraphs 6.1.1 and 6.1.2 of this Sched</w:t>
      </w:r>
      <w:r>
        <w:rPr>
          <w:rFonts w:ascii="Arial" w:eastAsia="Arial" w:hAnsi="Arial"/>
          <w:color w:val="000000"/>
          <w:sz w:val="24"/>
        </w:rPr>
        <w:t>ule) whereupon the Supplier shall conduct such reviews in accordance with the Buyer’s written requirements. Prior to starting its review, the Supplier shall provide an accurate written estimate of the total costs payable by the Buyer for the Buyer’s approv</w:t>
      </w:r>
      <w:r>
        <w:rPr>
          <w:rFonts w:ascii="Arial" w:eastAsia="Arial" w:hAnsi="Arial"/>
          <w:color w:val="000000"/>
          <w:sz w:val="24"/>
        </w:rPr>
        <w:t>al. The costs of both Parties of any such additional reviews shall be met by the Buyer except that the Supplier shall not be entitled to charge the Buyer for any costs that it may incur above any estimate without the Buyer’s prior written approval.</w:t>
      </w:r>
    </w:p>
    <w:p w14:paraId="5B0922A9" w14:textId="77777777" w:rsidR="00523AF4" w:rsidRDefault="00EE6B67">
      <w:pPr>
        <w:spacing w:before="130" w:line="275" w:lineRule="exact"/>
        <w:ind w:left="936" w:right="144" w:hanging="504"/>
        <w:textAlignment w:val="baseline"/>
        <w:rPr>
          <w:rFonts w:ascii="Arial" w:eastAsia="Arial" w:hAnsi="Arial"/>
          <w:color w:val="000000"/>
          <w:spacing w:val="-1"/>
        </w:rPr>
      </w:pPr>
      <w:r>
        <w:rPr>
          <w:rFonts w:ascii="Arial" w:eastAsia="Arial" w:hAnsi="Arial"/>
          <w:color w:val="000000"/>
          <w:spacing w:val="-1"/>
        </w:rPr>
        <w:t xml:space="preserve">6.2 </w:t>
      </w:r>
      <w:r>
        <w:rPr>
          <w:rFonts w:ascii="Arial" w:eastAsia="Arial" w:hAnsi="Arial"/>
          <w:color w:val="000000"/>
          <w:spacing w:val="-1"/>
          <w:sz w:val="24"/>
        </w:rPr>
        <w:t>Eac</w:t>
      </w:r>
      <w:r>
        <w:rPr>
          <w:rFonts w:ascii="Arial" w:eastAsia="Arial" w:hAnsi="Arial"/>
          <w:color w:val="000000"/>
          <w:spacing w:val="-1"/>
          <w:sz w:val="24"/>
        </w:rPr>
        <w:t>h review of the BCDR Plan pursuant to Paragraph 6.1 shall assess its suitability having regard to any change to the Deliverables or any underlying business processes and operations facilitated by or supported by the Services which have taken place since th</w:t>
      </w:r>
      <w:r>
        <w:rPr>
          <w:rFonts w:ascii="Arial" w:eastAsia="Arial" w:hAnsi="Arial"/>
          <w:color w:val="000000"/>
          <w:spacing w:val="-1"/>
          <w:sz w:val="24"/>
        </w:rPr>
        <w:t>e later of the original approval of the BCDR Plan or the last review of the BCDR Plan, and shall also have regard to any occurrence of any event since that date (or the likelihood of any such event taking place in the foreseeable future) which may increase</w:t>
      </w:r>
      <w:r>
        <w:rPr>
          <w:rFonts w:ascii="Arial" w:eastAsia="Arial" w:hAnsi="Arial"/>
          <w:color w:val="000000"/>
          <w:spacing w:val="-1"/>
          <w:sz w:val="24"/>
        </w:rPr>
        <w:t xml:space="preserve"> the likelihood of the need to invoke the BCDR Plan. The review shall be completed by the Supplier within such period as the Buyer shall reasonably require.</w:t>
      </w:r>
    </w:p>
    <w:p w14:paraId="0883A582" w14:textId="77777777" w:rsidR="00523AF4" w:rsidRDefault="00EE6B67">
      <w:pPr>
        <w:spacing w:before="128" w:line="275" w:lineRule="exact"/>
        <w:ind w:left="936" w:right="72" w:hanging="504"/>
        <w:textAlignment w:val="baseline"/>
        <w:rPr>
          <w:rFonts w:ascii="Arial" w:eastAsia="Arial" w:hAnsi="Arial"/>
          <w:color w:val="000000"/>
        </w:rPr>
      </w:pPr>
      <w:r>
        <w:rPr>
          <w:rFonts w:ascii="Arial" w:eastAsia="Arial" w:hAnsi="Arial"/>
          <w:color w:val="000000"/>
        </w:rPr>
        <w:t xml:space="preserve">6.3 </w:t>
      </w:r>
      <w:r>
        <w:rPr>
          <w:rFonts w:ascii="Arial" w:eastAsia="Arial" w:hAnsi="Arial"/>
          <w:color w:val="000000"/>
          <w:sz w:val="24"/>
        </w:rPr>
        <w:t>The Supplier shall, within twenty (20) Working Days of the conclusion of each such review of th</w:t>
      </w:r>
      <w:r>
        <w:rPr>
          <w:rFonts w:ascii="Arial" w:eastAsia="Arial" w:hAnsi="Arial"/>
          <w:color w:val="000000"/>
          <w:sz w:val="24"/>
        </w:rPr>
        <w:t xml:space="preserve">e BCDR Plan, provide to the Buyer a report (a </w:t>
      </w:r>
      <w:r>
        <w:rPr>
          <w:rFonts w:ascii="Arial" w:eastAsia="Arial" w:hAnsi="Arial"/>
          <w:b/>
          <w:color w:val="000000"/>
          <w:sz w:val="24"/>
        </w:rPr>
        <w:t>"Review Report"</w:t>
      </w:r>
      <w:r>
        <w:rPr>
          <w:rFonts w:ascii="Arial" w:eastAsia="Arial" w:hAnsi="Arial"/>
          <w:color w:val="000000"/>
          <w:sz w:val="24"/>
        </w:rPr>
        <w:t xml:space="preserve">) setting out the Supplier's proposals (the </w:t>
      </w:r>
      <w:r>
        <w:rPr>
          <w:rFonts w:ascii="Arial" w:eastAsia="Arial" w:hAnsi="Arial"/>
          <w:b/>
          <w:color w:val="000000"/>
          <w:sz w:val="24"/>
        </w:rPr>
        <w:t>"Supplier's Proposals"</w:t>
      </w:r>
      <w:r>
        <w:rPr>
          <w:rFonts w:ascii="Arial" w:eastAsia="Arial" w:hAnsi="Arial"/>
          <w:color w:val="000000"/>
          <w:sz w:val="24"/>
        </w:rPr>
        <w:t>) for addressing any changes in the risk profile and its proposals for amendments to the BCDR Plan.</w:t>
      </w:r>
    </w:p>
    <w:p w14:paraId="3D712639" w14:textId="77777777" w:rsidR="00523AF4" w:rsidRDefault="00EE6B67">
      <w:pPr>
        <w:spacing w:before="142" w:line="230" w:lineRule="exact"/>
        <w:textAlignment w:val="baseline"/>
        <w:rPr>
          <w:rFonts w:ascii="Arial" w:eastAsia="Arial" w:hAnsi="Arial"/>
          <w:color w:val="000000"/>
          <w:sz w:val="20"/>
        </w:rPr>
      </w:pPr>
      <w:r>
        <w:rPr>
          <w:rFonts w:ascii="Arial" w:eastAsia="Arial" w:hAnsi="Arial"/>
          <w:color w:val="000000"/>
          <w:sz w:val="20"/>
        </w:rPr>
        <w:t>Framework Ref: RM6203</w:t>
      </w:r>
    </w:p>
    <w:p w14:paraId="38D422D0"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w:t>
      </w:r>
      <w:r>
        <w:rPr>
          <w:rFonts w:ascii="Arial" w:eastAsia="Arial" w:hAnsi="Arial"/>
          <w:color w:val="000000"/>
          <w:sz w:val="20"/>
        </w:rPr>
        <w:t xml:space="preserve"> Version: v1.0</w:t>
      </w:r>
      <w:r>
        <w:rPr>
          <w:rFonts w:ascii="Arial" w:eastAsia="Arial" w:hAnsi="Arial"/>
          <w:color w:val="000000"/>
          <w:sz w:val="20"/>
        </w:rPr>
        <w:tab/>
      </w:r>
      <w:r>
        <w:rPr>
          <w:rFonts w:ascii="Calibri" w:eastAsia="Calibri" w:hAnsi="Calibri"/>
          <w:color w:val="000000"/>
        </w:rPr>
        <w:t xml:space="preserve">136 </w:t>
      </w:r>
      <w:r>
        <w:rPr>
          <w:rFonts w:ascii="Calibri" w:eastAsia="Calibri" w:hAnsi="Calibri"/>
          <w:color w:val="000000"/>
        </w:rPr>
        <w:br/>
      </w:r>
      <w:r>
        <w:rPr>
          <w:rFonts w:ascii="Arial" w:eastAsia="Arial" w:hAnsi="Arial"/>
          <w:color w:val="000000"/>
          <w:sz w:val="20"/>
        </w:rPr>
        <w:t>Model Version: v3.8</w:t>
      </w:r>
    </w:p>
    <w:p w14:paraId="3D4851B1" w14:textId="77777777" w:rsidR="00523AF4" w:rsidRDefault="00523AF4">
      <w:pPr>
        <w:sectPr w:rsidR="00523AF4">
          <w:pgSz w:w="11904" w:h="16838"/>
          <w:pgMar w:top="700" w:right="1423" w:bottom="562" w:left="1433" w:header="720" w:footer="720" w:gutter="0"/>
          <w:cols w:space="720"/>
        </w:sectPr>
      </w:pPr>
    </w:p>
    <w:p w14:paraId="1A72BBC2"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3E99CDC1" w14:textId="77777777" w:rsidR="00523AF4" w:rsidRDefault="00EE6B67">
      <w:pPr>
        <w:spacing w:before="272" w:line="275" w:lineRule="exact"/>
        <w:ind w:left="864" w:right="288" w:hanging="432"/>
        <w:textAlignment w:val="baseline"/>
        <w:rPr>
          <w:rFonts w:ascii="Arial" w:eastAsia="Arial" w:hAnsi="Arial"/>
          <w:color w:val="000000"/>
        </w:rPr>
      </w:pPr>
      <w:r>
        <w:rPr>
          <w:rFonts w:ascii="Arial" w:eastAsia="Arial" w:hAnsi="Arial"/>
          <w:color w:val="000000"/>
        </w:rPr>
        <w:t xml:space="preserve">6.4 </w:t>
      </w:r>
      <w:r>
        <w:rPr>
          <w:rFonts w:ascii="Arial" w:eastAsia="Arial" w:hAnsi="Arial"/>
          <w:color w:val="000000"/>
          <w:sz w:val="24"/>
        </w:rPr>
        <w:t>Following receipt of the Review Report and the Supplier’s Proposals, the Parties shall use reasonable endeavours to agree the Review Report and the Supplier's Proposals. If the Parties are unable to agree Review Report and the Supplier's Proposals within t</w:t>
      </w:r>
      <w:r>
        <w:rPr>
          <w:rFonts w:ascii="Arial" w:eastAsia="Arial" w:hAnsi="Arial"/>
          <w:color w:val="000000"/>
          <w:sz w:val="24"/>
        </w:rPr>
        <w:t>wenty (20) Working Days of its submission, then such Dispute shall be resolved in accordance with the Dispute Resolution Procedure.</w:t>
      </w:r>
    </w:p>
    <w:p w14:paraId="2D773B82" w14:textId="77777777" w:rsidR="00523AF4" w:rsidRDefault="00EE6B67">
      <w:pPr>
        <w:spacing w:before="126" w:line="275" w:lineRule="exact"/>
        <w:ind w:left="864" w:right="216" w:hanging="432"/>
        <w:textAlignment w:val="baseline"/>
        <w:rPr>
          <w:rFonts w:ascii="Arial" w:eastAsia="Arial" w:hAnsi="Arial"/>
          <w:color w:val="000000"/>
        </w:rPr>
      </w:pPr>
      <w:r>
        <w:rPr>
          <w:rFonts w:ascii="Arial" w:eastAsia="Arial" w:hAnsi="Arial"/>
          <w:color w:val="000000"/>
        </w:rPr>
        <w:t xml:space="preserve">6.5 </w:t>
      </w:r>
      <w:r>
        <w:rPr>
          <w:rFonts w:ascii="Arial" w:eastAsia="Arial" w:hAnsi="Arial"/>
          <w:color w:val="000000"/>
          <w:sz w:val="24"/>
        </w:rPr>
        <w:t xml:space="preserve">The Supplier shall as soon as is reasonably practicable after receiving the approval of the Supplier's Proposals effect </w:t>
      </w:r>
      <w:r>
        <w:rPr>
          <w:rFonts w:ascii="Arial" w:eastAsia="Arial" w:hAnsi="Arial"/>
          <w:color w:val="000000"/>
          <w:sz w:val="24"/>
        </w:rPr>
        <w:t>any change in its practices or procedures necessary so as to give effect to the Supplier's Proposals. Any such change shall be at the Supplier’s expense unless it can be reasonably shown that the changes are required because of a material change to the ris</w:t>
      </w:r>
      <w:r>
        <w:rPr>
          <w:rFonts w:ascii="Arial" w:eastAsia="Arial" w:hAnsi="Arial"/>
          <w:color w:val="000000"/>
          <w:sz w:val="24"/>
        </w:rPr>
        <w:t>k profile of the Deliverables.</w:t>
      </w:r>
    </w:p>
    <w:p w14:paraId="5232AE43" w14:textId="77777777" w:rsidR="00523AF4" w:rsidRDefault="00EE6B67">
      <w:pPr>
        <w:spacing w:before="247" w:line="275" w:lineRule="exact"/>
        <w:ind w:left="288"/>
        <w:textAlignment w:val="baseline"/>
        <w:rPr>
          <w:rFonts w:ascii="Arial" w:eastAsia="Arial" w:hAnsi="Arial"/>
          <w:color w:val="000000"/>
          <w:sz w:val="24"/>
        </w:rPr>
      </w:pPr>
      <w:r>
        <w:rPr>
          <w:rFonts w:ascii="Arial" w:eastAsia="Arial" w:hAnsi="Arial"/>
          <w:color w:val="000000"/>
          <w:sz w:val="24"/>
        </w:rPr>
        <w:t>7.</w:t>
      </w:r>
      <w:r>
        <w:rPr>
          <w:rFonts w:ascii="Arial" w:eastAsia="Arial" w:hAnsi="Arial"/>
          <w:b/>
          <w:color w:val="000000"/>
          <w:sz w:val="24"/>
        </w:rPr>
        <w:t>Testing the BCDR Plan</w:t>
      </w:r>
    </w:p>
    <w:p w14:paraId="7D54177A" w14:textId="77777777" w:rsidR="00523AF4" w:rsidRDefault="00EE6B67">
      <w:pPr>
        <w:spacing w:before="235" w:line="275" w:lineRule="exact"/>
        <w:ind w:left="432"/>
        <w:textAlignment w:val="baseline"/>
        <w:rPr>
          <w:rFonts w:ascii="Arial" w:eastAsia="Arial" w:hAnsi="Arial"/>
          <w:color w:val="000000"/>
        </w:rPr>
      </w:pPr>
      <w:r>
        <w:rPr>
          <w:rFonts w:ascii="Arial" w:eastAsia="Arial" w:hAnsi="Arial"/>
          <w:color w:val="000000"/>
        </w:rPr>
        <w:t xml:space="preserve">7.1 </w:t>
      </w:r>
      <w:r>
        <w:rPr>
          <w:rFonts w:ascii="Arial" w:eastAsia="Arial" w:hAnsi="Arial"/>
          <w:color w:val="000000"/>
          <w:sz w:val="24"/>
        </w:rPr>
        <w:t>The Supplier shall test the BCDR Plan:</w:t>
      </w:r>
    </w:p>
    <w:p w14:paraId="1E15AD0A" w14:textId="77777777" w:rsidR="00523AF4" w:rsidRDefault="00EE6B67">
      <w:pPr>
        <w:spacing w:before="124" w:line="275" w:lineRule="exact"/>
        <w:jc w:val="right"/>
        <w:textAlignment w:val="baseline"/>
        <w:rPr>
          <w:rFonts w:ascii="Arial" w:eastAsia="Arial" w:hAnsi="Arial"/>
          <w:color w:val="000000"/>
          <w:spacing w:val="2"/>
        </w:rPr>
      </w:pPr>
      <w:r>
        <w:rPr>
          <w:rFonts w:ascii="Arial" w:eastAsia="Arial" w:hAnsi="Arial"/>
          <w:color w:val="000000"/>
          <w:spacing w:val="2"/>
        </w:rPr>
        <w:t xml:space="preserve">7.1.1 </w:t>
      </w:r>
      <w:r>
        <w:rPr>
          <w:rFonts w:ascii="Arial" w:eastAsia="Arial" w:hAnsi="Arial"/>
          <w:color w:val="000000"/>
          <w:spacing w:val="2"/>
          <w:sz w:val="24"/>
        </w:rPr>
        <w:t>regularly and in any event not less than once in every Contract Year;</w:t>
      </w:r>
    </w:p>
    <w:p w14:paraId="409C2D14" w14:textId="77777777" w:rsidR="00523AF4" w:rsidRDefault="00EE6B67">
      <w:pPr>
        <w:spacing w:before="118" w:line="275" w:lineRule="exact"/>
        <w:jc w:val="center"/>
        <w:textAlignment w:val="baseline"/>
        <w:rPr>
          <w:rFonts w:ascii="Arial" w:eastAsia="Arial" w:hAnsi="Arial"/>
          <w:color w:val="000000"/>
          <w:spacing w:val="2"/>
        </w:rPr>
      </w:pPr>
      <w:r>
        <w:rPr>
          <w:rFonts w:ascii="Arial" w:eastAsia="Arial" w:hAnsi="Arial"/>
          <w:color w:val="000000"/>
          <w:spacing w:val="2"/>
        </w:rPr>
        <w:t xml:space="preserve">7.1.2 </w:t>
      </w:r>
      <w:r>
        <w:rPr>
          <w:rFonts w:ascii="Arial" w:eastAsia="Arial" w:hAnsi="Arial"/>
          <w:color w:val="000000"/>
          <w:spacing w:val="2"/>
          <w:sz w:val="24"/>
        </w:rPr>
        <w:t>in the event of any major reconfiguration of the Deliverables</w:t>
      </w:r>
    </w:p>
    <w:p w14:paraId="427A26F1" w14:textId="77777777" w:rsidR="00523AF4" w:rsidRDefault="00EE6B67">
      <w:pPr>
        <w:spacing w:before="122" w:line="275" w:lineRule="exact"/>
        <w:ind w:left="1728" w:hanging="720"/>
        <w:textAlignment w:val="baseline"/>
        <w:rPr>
          <w:rFonts w:ascii="Arial" w:eastAsia="Arial" w:hAnsi="Arial"/>
          <w:color w:val="000000"/>
        </w:rPr>
      </w:pPr>
      <w:r>
        <w:rPr>
          <w:rFonts w:ascii="Arial" w:eastAsia="Arial" w:hAnsi="Arial"/>
          <w:color w:val="000000"/>
        </w:rPr>
        <w:t xml:space="preserve">7.1.3 </w:t>
      </w:r>
      <w:r>
        <w:rPr>
          <w:rFonts w:ascii="Arial" w:eastAsia="Arial" w:hAnsi="Arial"/>
          <w:color w:val="000000"/>
          <w:sz w:val="24"/>
        </w:rPr>
        <w:t>at any time where the Buyer considers it necessary (acting in its sole discretion).</w:t>
      </w:r>
    </w:p>
    <w:p w14:paraId="6334BAC0" w14:textId="77777777" w:rsidR="00523AF4" w:rsidRDefault="00EE6B67">
      <w:pPr>
        <w:spacing w:before="126" w:line="275" w:lineRule="exact"/>
        <w:ind w:left="864" w:right="72" w:hanging="432"/>
        <w:textAlignment w:val="baseline"/>
        <w:rPr>
          <w:rFonts w:ascii="Arial" w:eastAsia="Arial" w:hAnsi="Arial"/>
          <w:color w:val="000000"/>
        </w:rPr>
      </w:pPr>
      <w:r>
        <w:rPr>
          <w:rFonts w:ascii="Arial" w:eastAsia="Arial" w:hAnsi="Arial"/>
          <w:color w:val="000000"/>
        </w:rPr>
        <w:t xml:space="preserve">7.2 </w:t>
      </w:r>
      <w:r>
        <w:rPr>
          <w:rFonts w:ascii="Arial" w:eastAsia="Arial" w:hAnsi="Arial"/>
          <w:color w:val="000000"/>
          <w:sz w:val="24"/>
        </w:rPr>
        <w:t>If the Buyer requires an additional test of the BCDR Plan, it shall give the Supplier written notice</w:t>
      </w:r>
      <w:r>
        <w:rPr>
          <w:rFonts w:ascii="Arial" w:eastAsia="Arial" w:hAnsi="Arial"/>
          <w:color w:val="000000"/>
          <w:sz w:val="24"/>
        </w:rPr>
        <w:t xml:space="preserve"> and the Supplier shall conduct the test in accordance with the Buyer’s requirements and the relevant provisions of the BCDR Plan. The Supplier's costs of the additional test shall be borne by the Buyer unless the BCDR Plan fails the additional test in whi</w:t>
      </w:r>
      <w:r>
        <w:rPr>
          <w:rFonts w:ascii="Arial" w:eastAsia="Arial" w:hAnsi="Arial"/>
          <w:color w:val="000000"/>
          <w:sz w:val="24"/>
        </w:rPr>
        <w:t>ch case the Supplier's costs of that failed test shall be borne by the Supplier.</w:t>
      </w:r>
    </w:p>
    <w:p w14:paraId="78ED315C" w14:textId="77777777" w:rsidR="00523AF4" w:rsidRDefault="00EE6B67">
      <w:pPr>
        <w:spacing w:before="124" w:line="275" w:lineRule="exact"/>
        <w:ind w:left="864" w:right="72" w:hanging="432"/>
        <w:textAlignment w:val="baseline"/>
        <w:rPr>
          <w:rFonts w:ascii="Arial" w:eastAsia="Arial" w:hAnsi="Arial"/>
          <w:color w:val="000000"/>
        </w:rPr>
      </w:pPr>
      <w:r>
        <w:rPr>
          <w:rFonts w:ascii="Arial" w:eastAsia="Arial" w:hAnsi="Arial"/>
          <w:color w:val="000000"/>
        </w:rPr>
        <w:t xml:space="preserve">7.3 </w:t>
      </w:r>
      <w:r>
        <w:rPr>
          <w:rFonts w:ascii="Arial" w:eastAsia="Arial" w:hAnsi="Arial"/>
          <w:color w:val="000000"/>
          <w:sz w:val="24"/>
        </w:rPr>
        <w:t>The Supplier shall undertake and manage testing of the BCDR Plan in full consultation with and under the supervision of the Buyer and shall liaise with the Buyer in respec</w:t>
      </w:r>
      <w:r>
        <w:rPr>
          <w:rFonts w:ascii="Arial" w:eastAsia="Arial" w:hAnsi="Arial"/>
          <w:color w:val="000000"/>
          <w:sz w:val="24"/>
        </w:rPr>
        <w:t>t of the planning, performance, and review, of each test, and shall comply with the reasonable requirements of the Buyer.</w:t>
      </w:r>
    </w:p>
    <w:p w14:paraId="3E8B9FEA" w14:textId="77777777" w:rsidR="00523AF4" w:rsidRDefault="00EE6B67">
      <w:pPr>
        <w:spacing w:before="124" w:line="275" w:lineRule="exact"/>
        <w:ind w:left="864" w:right="216" w:hanging="432"/>
        <w:textAlignment w:val="baseline"/>
        <w:rPr>
          <w:rFonts w:ascii="Arial" w:eastAsia="Arial" w:hAnsi="Arial"/>
          <w:color w:val="000000"/>
        </w:rPr>
      </w:pPr>
      <w:r>
        <w:rPr>
          <w:rFonts w:ascii="Arial" w:eastAsia="Arial" w:hAnsi="Arial"/>
          <w:color w:val="000000"/>
        </w:rPr>
        <w:t xml:space="preserve">7.4 </w:t>
      </w:r>
      <w:r>
        <w:rPr>
          <w:rFonts w:ascii="Arial" w:eastAsia="Arial" w:hAnsi="Arial"/>
          <w:color w:val="000000"/>
          <w:sz w:val="24"/>
        </w:rPr>
        <w:t>The Supplier shall ensure that any use by it or any Subcontractor of "live" data in such testing is first approved with the Buyer.</w:t>
      </w:r>
      <w:r>
        <w:rPr>
          <w:rFonts w:ascii="Arial" w:eastAsia="Arial" w:hAnsi="Arial"/>
          <w:color w:val="000000"/>
          <w:sz w:val="24"/>
        </w:rPr>
        <w:t xml:space="preserve"> Copies of live test data used in any such testing shall be (if so required by the Buyer) destroyed or returned to the Buyer on completion of the test.</w:t>
      </w:r>
    </w:p>
    <w:p w14:paraId="0D82B9D7" w14:textId="77777777" w:rsidR="00523AF4" w:rsidRDefault="00EE6B67">
      <w:pPr>
        <w:spacing w:before="122" w:line="275" w:lineRule="exact"/>
        <w:ind w:left="864" w:right="576" w:hanging="432"/>
        <w:textAlignment w:val="baseline"/>
        <w:rPr>
          <w:rFonts w:ascii="Arial" w:eastAsia="Arial" w:hAnsi="Arial"/>
          <w:color w:val="000000"/>
        </w:rPr>
      </w:pPr>
      <w:r>
        <w:rPr>
          <w:rFonts w:ascii="Arial" w:eastAsia="Arial" w:hAnsi="Arial"/>
          <w:color w:val="000000"/>
        </w:rPr>
        <w:t xml:space="preserve">7.5 </w:t>
      </w:r>
      <w:r>
        <w:rPr>
          <w:rFonts w:ascii="Arial" w:eastAsia="Arial" w:hAnsi="Arial"/>
          <w:color w:val="000000"/>
          <w:sz w:val="24"/>
        </w:rPr>
        <w:t>The Supplier shall, within twenty (20) Working Days of the conclusion of each test, provide to the B</w:t>
      </w:r>
      <w:r>
        <w:rPr>
          <w:rFonts w:ascii="Arial" w:eastAsia="Arial" w:hAnsi="Arial"/>
          <w:color w:val="000000"/>
          <w:sz w:val="24"/>
        </w:rPr>
        <w:t>uyer a report setting out:</w:t>
      </w:r>
    </w:p>
    <w:p w14:paraId="6B201ACF" w14:textId="77777777" w:rsidR="00523AF4" w:rsidRDefault="00EE6B67">
      <w:pPr>
        <w:spacing w:before="124" w:line="275" w:lineRule="exact"/>
        <w:ind w:left="1008"/>
        <w:textAlignment w:val="baseline"/>
        <w:rPr>
          <w:rFonts w:ascii="Arial" w:eastAsia="Arial" w:hAnsi="Arial"/>
          <w:color w:val="000000"/>
          <w:spacing w:val="4"/>
        </w:rPr>
      </w:pPr>
      <w:r>
        <w:rPr>
          <w:rFonts w:ascii="Arial" w:eastAsia="Arial" w:hAnsi="Arial"/>
          <w:color w:val="000000"/>
          <w:spacing w:val="4"/>
        </w:rPr>
        <w:t xml:space="preserve">7.5.1 </w:t>
      </w:r>
      <w:r>
        <w:rPr>
          <w:rFonts w:ascii="Arial" w:eastAsia="Arial" w:hAnsi="Arial"/>
          <w:color w:val="000000"/>
          <w:spacing w:val="4"/>
          <w:sz w:val="24"/>
        </w:rPr>
        <w:t>the outcome of the test;</w:t>
      </w:r>
    </w:p>
    <w:p w14:paraId="49B16FC2" w14:textId="77777777" w:rsidR="00523AF4" w:rsidRDefault="00EE6B67">
      <w:pPr>
        <w:spacing w:before="122" w:line="275" w:lineRule="exact"/>
        <w:ind w:left="1728" w:right="1152" w:hanging="720"/>
        <w:textAlignment w:val="baseline"/>
        <w:rPr>
          <w:rFonts w:ascii="Arial" w:eastAsia="Arial" w:hAnsi="Arial"/>
          <w:color w:val="000000"/>
        </w:rPr>
      </w:pPr>
      <w:r>
        <w:rPr>
          <w:rFonts w:ascii="Arial" w:eastAsia="Arial" w:hAnsi="Arial"/>
          <w:color w:val="000000"/>
        </w:rPr>
        <w:t xml:space="preserve">7.5.2 </w:t>
      </w:r>
      <w:r>
        <w:rPr>
          <w:rFonts w:ascii="Arial" w:eastAsia="Arial" w:hAnsi="Arial"/>
          <w:color w:val="000000"/>
          <w:sz w:val="24"/>
        </w:rPr>
        <w:t>any failures in the BCDR Plan (including the BCDR Plan's procedures) revealed by the test; and</w:t>
      </w:r>
    </w:p>
    <w:p w14:paraId="3719495B" w14:textId="77777777" w:rsidR="00523AF4" w:rsidRDefault="00EE6B67">
      <w:pPr>
        <w:spacing w:before="118" w:line="275" w:lineRule="exact"/>
        <w:jc w:val="center"/>
        <w:textAlignment w:val="baseline"/>
        <w:rPr>
          <w:rFonts w:ascii="Arial" w:eastAsia="Arial" w:hAnsi="Arial"/>
          <w:color w:val="000000"/>
          <w:spacing w:val="2"/>
        </w:rPr>
      </w:pPr>
      <w:r>
        <w:rPr>
          <w:rFonts w:ascii="Arial" w:eastAsia="Arial" w:hAnsi="Arial"/>
          <w:color w:val="000000"/>
          <w:spacing w:val="2"/>
        </w:rPr>
        <w:t xml:space="preserve">7.5.3 </w:t>
      </w:r>
      <w:r>
        <w:rPr>
          <w:rFonts w:ascii="Arial" w:eastAsia="Arial" w:hAnsi="Arial"/>
          <w:color w:val="000000"/>
          <w:spacing w:val="2"/>
          <w:sz w:val="24"/>
        </w:rPr>
        <w:t>the Supplier's proposals for remedying any such failures.</w:t>
      </w:r>
    </w:p>
    <w:p w14:paraId="602006C4" w14:textId="77777777" w:rsidR="00523AF4" w:rsidRDefault="00EE6B67">
      <w:pPr>
        <w:spacing w:before="124" w:line="275" w:lineRule="exact"/>
        <w:ind w:left="864" w:hanging="432"/>
        <w:textAlignment w:val="baseline"/>
        <w:rPr>
          <w:rFonts w:ascii="Arial" w:eastAsia="Arial" w:hAnsi="Arial"/>
          <w:color w:val="000000"/>
        </w:rPr>
      </w:pPr>
      <w:r>
        <w:rPr>
          <w:rFonts w:ascii="Arial" w:eastAsia="Arial" w:hAnsi="Arial"/>
          <w:color w:val="000000"/>
        </w:rPr>
        <w:t xml:space="preserve">7.6 </w:t>
      </w:r>
      <w:r>
        <w:rPr>
          <w:rFonts w:ascii="Arial" w:eastAsia="Arial" w:hAnsi="Arial"/>
          <w:color w:val="000000"/>
          <w:sz w:val="24"/>
        </w:rPr>
        <w:t>Following each test, the Supplier shall take all measures requested by the Buyer to remedy any failures in the BCDR Plan and such remedial activity and re-testing shall be completed by the Suppl</w:t>
      </w:r>
      <w:r>
        <w:rPr>
          <w:rFonts w:ascii="Arial" w:eastAsia="Arial" w:hAnsi="Arial"/>
          <w:color w:val="000000"/>
          <w:sz w:val="24"/>
        </w:rPr>
        <w:t>ier, at its own cost, by the date reasonably required by the Buyer.</w:t>
      </w:r>
    </w:p>
    <w:p w14:paraId="47B07DD2" w14:textId="77777777" w:rsidR="00523AF4" w:rsidRDefault="00EE6B67">
      <w:pPr>
        <w:spacing w:before="181" w:line="230" w:lineRule="exact"/>
        <w:textAlignment w:val="baseline"/>
        <w:rPr>
          <w:rFonts w:ascii="Arial" w:eastAsia="Arial" w:hAnsi="Arial"/>
          <w:color w:val="000000"/>
          <w:sz w:val="20"/>
        </w:rPr>
      </w:pPr>
      <w:r>
        <w:rPr>
          <w:rFonts w:ascii="Arial" w:eastAsia="Arial" w:hAnsi="Arial"/>
          <w:color w:val="000000"/>
          <w:sz w:val="20"/>
        </w:rPr>
        <w:t>Framework Ref: RM6203</w:t>
      </w:r>
    </w:p>
    <w:p w14:paraId="58D7BB5A"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137 </w:t>
      </w:r>
      <w:r>
        <w:rPr>
          <w:rFonts w:ascii="Calibri" w:eastAsia="Calibri" w:hAnsi="Calibri"/>
          <w:color w:val="000000"/>
        </w:rPr>
        <w:br/>
      </w:r>
      <w:r>
        <w:rPr>
          <w:rFonts w:ascii="Arial" w:eastAsia="Arial" w:hAnsi="Arial"/>
          <w:color w:val="000000"/>
          <w:sz w:val="20"/>
        </w:rPr>
        <w:t>Model Version: v3.8</w:t>
      </w:r>
    </w:p>
    <w:p w14:paraId="673B5245" w14:textId="77777777" w:rsidR="00523AF4" w:rsidRDefault="00523AF4">
      <w:pPr>
        <w:sectPr w:rsidR="00523AF4">
          <w:pgSz w:w="11904" w:h="16838"/>
          <w:pgMar w:top="700" w:right="1423" w:bottom="562" w:left="1433" w:header="720" w:footer="720" w:gutter="0"/>
          <w:cols w:space="720"/>
        </w:sectPr>
      </w:pPr>
    </w:p>
    <w:p w14:paraId="69D01474"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6EAD9BDA" w14:textId="77777777" w:rsidR="00523AF4" w:rsidRDefault="00EE6B67">
      <w:pPr>
        <w:numPr>
          <w:ilvl w:val="0"/>
          <w:numId w:val="143"/>
        </w:numPr>
        <w:tabs>
          <w:tab w:val="clear" w:pos="360"/>
          <w:tab w:val="left" w:pos="648"/>
        </w:tabs>
        <w:spacing w:before="273" w:line="275" w:lineRule="exact"/>
        <w:ind w:left="288"/>
        <w:textAlignment w:val="baseline"/>
        <w:rPr>
          <w:rFonts w:ascii="Arial" w:eastAsia="Arial" w:hAnsi="Arial"/>
          <w:b/>
          <w:color w:val="000000"/>
          <w:sz w:val="24"/>
        </w:rPr>
      </w:pPr>
      <w:r>
        <w:rPr>
          <w:rFonts w:ascii="Arial" w:eastAsia="Arial" w:hAnsi="Arial"/>
          <w:b/>
          <w:color w:val="000000"/>
          <w:sz w:val="24"/>
        </w:rPr>
        <w:t>Invoking the BCDR Plan</w:t>
      </w:r>
    </w:p>
    <w:p w14:paraId="1540E1C0" w14:textId="77777777" w:rsidR="00523AF4" w:rsidRDefault="00EE6B67">
      <w:pPr>
        <w:spacing w:before="238" w:line="276" w:lineRule="exact"/>
        <w:ind w:left="864" w:hanging="432"/>
        <w:textAlignment w:val="baseline"/>
        <w:rPr>
          <w:rFonts w:ascii="Arial" w:eastAsia="Arial" w:hAnsi="Arial"/>
          <w:color w:val="000000"/>
        </w:rPr>
      </w:pPr>
      <w:r>
        <w:rPr>
          <w:rFonts w:ascii="Arial" w:eastAsia="Arial" w:hAnsi="Arial"/>
          <w:color w:val="000000"/>
        </w:rPr>
        <w:t xml:space="preserve">8.1 </w:t>
      </w:r>
      <w:r>
        <w:rPr>
          <w:rFonts w:ascii="Arial" w:eastAsia="Arial" w:hAnsi="Arial"/>
          <w:color w:val="000000"/>
          <w:sz w:val="24"/>
        </w:rPr>
        <w:t xml:space="preserve">In the event of a complete loss of service or in the event of a Disaster, the Supplier shall </w:t>
      </w:r>
      <w:r>
        <w:rPr>
          <w:rFonts w:ascii="Arial" w:eastAsia="Arial" w:hAnsi="Arial"/>
          <w:color w:val="000000"/>
        </w:rPr>
        <w:t xml:space="preserve">without undue delay </w:t>
      </w:r>
      <w:r>
        <w:rPr>
          <w:rFonts w:ascii="Arial" w:eastAsia="Arial" w:hAnsi="Arial"/>
          <w:color w:val="000000"/>
          <w:sz w:val="24"/>
        </w:rPr>
        <w:t>invoke the BCDR Plan (and sh</w:t>
      </w:r>
      <w:r>
        <w:rPr>
          <w:rFonts w:ascii="Arial" w:eastAsia="Arial" w:hAnsi="Arial"/>
          <w:color w:val="000000"/>
          <w:sz w:val="24"/>
        </w:rPr>
        <w:t>all inform the Buyer promptly of such invocation). In all other instances the Supplier shall invoke or test the BCDR Plan only with the prior consent of the Buyer.</w:t>
      </w:r>
    </w:p>
    <w:p w14:paraId="7521376C" w14:textId="77777777" w:rsidR="00523AF4" w:rsidRDefault="00EE6B67">
      <w:pPr>
        <w:numPr>
          <w:ilvl w:val="0"/>
          <w:numId w:val="144"/>
        </w:numPr>
        <w:tabs>
          <w:tab w:val="clear" w:pos="144"/>
          <w:tab w:val="left" w:pos="432"/>
        </w:tabs>
        <w:spacing w:before="240" w:line="275" w:lineRule="exact"/>
        <w:ind w:left="288"/>
        <w:textAlignment w:val="baseline"/>
        <w:rPr>
          <w:rFonts w:ascii="Arial" w:eastAsia="Arial" w:hAnsi="Arial"/>
          <w:b/>
          <w:color w:val="000000"/>
          <w:spacing w:val="2"/>
          <w:sz w:val="24"/>
        </w:rPr>
      </w:pPr>
      <w:r>
        <w:rPr>
          <w:rFonts w:ascii="Arial" w:eastAsia="Arial" w:hAnsi="Arial"/>
          <w:b/>
          <w:color w:val="000000"/>
          <w:spacing w:val="2"/>
          <w:sz w:val="24"/>
        </w:rPr>
        <w:t>Circumstances beyond your control</w:t>
      </w:r>
    </w:p>
    <w:p w14:paraId="16581EAD" w14:textId="77777777" w:rsidR="00523AF4" w:rsidRDefault="00EE6B67">
      <w:pPr>
        <w:spacing w:before="238" w:after="10209" w:line="276" w:lineRule="exact"/>
        <w:ind w:left="864" w:right="216" w:hanging="432"/>
        <w:textAlignment w:val="baseline"/>
        <w:rPr>
          <w:rFonts w:ascii="Arial" w:eastAsia="Arial" w:hAnsi="Arial"/>
          <w:color w:val="000000"/>
        </w:rPr>
      </w:pPr>
      <w:r>
        <w:rPr>
          <w:rFonts w:ascii="Arial" w:eastAsia="Arial" w:hAnsi="Arial"/>
          <w:color w:val="000000"/>
        </w:rPr>
        <w:t xml:space="preserve">9.1 </w:t>
      </w:r>
      <w:r>
        <w:rPr>
          <w:rFonts w:ascii="Arial" w:eastAsia="Arial" w:hAnsi="Arial"/>
          <w:color w:val="000000"/>
          <w:sz w:val="24"/>
        </w:rPr>
        <w:t>The Supplier shall not be entitled to relief under Clause 20 (Circumstances beyond your control) if it would not have been impacted by the Force Majeure Event had it not failed to comply with its obligations under this Schedule.</w:t>
      </w:r>
    </w:p>
    <w:p w14:paraId="4D9D90D0" w14:textId="77777777" w:rsidR="00523AF4" w:rsidRDefault="00523AF4">
      <w:pPr>
        <w:spacing w:before="238" w:after="10209" w:line="276" w:lineRule="exact"/>
        <w:sectPr w:rsidR="00523AF4">
          <w:pgSz w:w="11904" w:h="16838"/>
          <w:pgMar w:top="700" w:right="1432" w:bottom="562" w:left="1424" w:header="720" w:footer="720" w:gutter="0"/>
          <w:cols w:space="720"/>
        </w:sectPr>
      </w:pPr>
    </w:p>
    <w:p w14:paraId="30C95DB8"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w:t>
      </w:r>
      <w:r>
        <w:rPr>
          <w:rFonts w:ascii="Arial" w:eastAsia="Arial" w:hAnsi="Arial"/>
          <w:color w:val="000000"/>
          <w:sz w:val="20"/>
        </w:rPr>
        <w:t>: RM6203</w:t>
      </w:r>
    </w:p>
    <w:p w14:paraId="381D33BC"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138 </w:t>
      </w:r>
      <w:r>
        <w:rPr>
          <w:rFonts w:ascii="Calibri" w:eastAsia="Calibri" w:hAnsi="Calibri"/>
          <w:color w:val="000000"/>
        </w:rPr>
        <w:br/>
      </w:r>
      <w:r>
        <w:rPr>
          <w:rFonts w:ascii="Arial" w:eastAsia="Arial" w:hAnsi="Arial"/>
          <w:color w:val="000000"/>
          <w:sz w:val="20"/>
        </w:rPr>
        <w:t>Model Version: v3.8</w:t>
      </w:r>
    </w:p>
    <w:p w14:paraId="53568F9C" w14:textId="77777777" w:rsidR="00523AF4" w:rsidRDefault="00523AF4">
      <w:pPr>
        <w:sectPr w:rsidR="00523AF4">
          <w:type w:val="continuous"/>
          <w:pgSz w:w="11904" w:h="16838"/>
          <w:pgMar w:top="700" w:right="1421" w:bottom="562" w:left="1435" w:header="720" w:footer="720" w:gutter="0"/>
          <w:cols w:space="720"/>
        </w:sectPr>
      </w:pPr>
    </w:p>
    <w:p w14:paraId="3AD0251F"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5E2CDABF" w14:textId="77777777" w:rsidR="00523AF4" w:rsidRDefault="00EE6B67">
      <w:pPr>
        <w:spacing w:before="275" w:line="412" w:lineRule="exact"/>
        <w:textAlignment w:val="baseline"/>
        <w:rPr>
          <w:rFonts w:ascii="Arial" w:eastAsia="Arial" w:hAnsi="Arial"/>
          <w:b/>
          <w:color w:val="000000"/>
          <w:spacing w:val="-10"/>
          <w:w w:val="105"/>
          <w:sz w:val="36"/>
        </w:rPr>
      </w:pPr>
      <w:r>
        <w:rPr>
          <w:rFonts w:ascii="Arial" w:eastAsia="Arial" w:hAnsi="Arial"/>
          <w:b/>
          <w:color w:val="000000"/>
          <w:spacing w:val="-10"/>
          <w:w w:val="105"/>
          <w:sz w:val="36"/>
        </w:rPr>
        <w:t>Call-Off Schedule 15 (Call-Off Contract Management)</w:t>
      </w:r>
    </w:p>
    <w:p w14:paraId="79D0ABF9" w14:textId="77777777" w:rsidR="00523AF4" w:rsidRDefault="00EE6B67">
      <w:pPr>
        <w:numPr>
          <w:ilvl w:val="0"/>
          <w:numId w:val="145"/>
        </w:numPr>
        <w:spacing w:before="301" w:line="274" w:lineRule="exact"/>
        <w:textAlignment w:val="baseline"/>
        <w:rPr>
          <w:rFonts w:ascii="Arial" w:eastAsia="Arial" w:hAnsi="Arial"/>
          <w:b/>
          <w:color w:val="000000"/>
          <w:spacing w:val="-1"/>
          <w:sz w:val="24"/>
        </w:rPr>
      </w:pPr>
      <w:r>
        <w:rPr>
          <w:rFonts w:ascii="Arial" w:eastAsia="Arial" w:hAnsi="Arial"/>
          <w:b/>
          <w:color w:val="000000"/>
          <w:spacing w:val="-1"/>
          <w:sz w:val="24"/>
        </w:rPr>
        <w:t>Definitions</w:t>
      </w:r>
    </w:p>
    <w:p w14:paraId="55626073" w14:textId="77777777" w:rsidR="00523AF4" w:rsidRDefault="00EE6B67">
      <w:pPr>
        <w:spacing w:before="234" w:line="279" w:lineRule="exact"/>
        <w:ind w:left="792" w:right="216" w:hanging="360"/>
        <w:textAlignment w:val="baseline"/>
        <w:rPr>
          <w:rFonts w:ascii="Arial" w:eastAsia="Arial" w:hAnsi="Arial"/>
          <w:b/>
          <w:color w:val="000000"/>
          <w:sz w:val="24"/>
        </w:rPr>
      </w:pPr>
      <w:r>
        <w:rPr>
          <w:rFonts w:ascii="Arial" w:eastAsia="Arial" w:hAnsi="Arial"/>
          <w:b/>
          <w:color w:val="000000"/>
          <w:sz w:val="24"/>
        </w:rPr>
        <w:t xml:space="preserve">1.1 </w:t>
      </w:r>
      <w:r>
        <w:rPr>
          <w:rFonts w:ascii="Arial" w:eastAsia="Arial" w:hAnsi="Arial"/>
          <w:color w:val="000000"/>
          <w:sz w:val="24"/>
        </w:rPr>
        <w:t>In this Schedule, the following words shall have the following meanings and they shall supplement Joint Schedule 1 (Definitions</w:t>
      </w:r>
      <w:r>
        <w:rPr>
          <w:rFonts w:ascii="Arial" w:eastAsia="Arial" w:hAnsi="Arial"/>
          <w:b/>
          <w:color w:val="000000"/>
          <w:sz w:val="24"/>
        </w:rPr>
        <w:t>):</w:t>
      </w:r>
    </w:p>
    <w:p w14:paraId="3A1AF252" w14:textId="77777777" w:rsidR="00523AF4" w:rsidRDefault="00EE6B67">
      <w:pPr>
        <w:tabs>
          <w:tab w:val="left" w:pos="3600"/>
        </w:tabs>
        <w:spacing w:before="236" w:line="274" w:lineRule="exact"/>
        <w:ind w:left="792"/>
        <w:textAlignment w:val="baseline"/>
        <w:rPr>
          <w:rFonts w:ascii="Arial" w:eastAsia="Arial" w:hAnsi="Arial"/>
          <w:b/>
          <w:color w:val="000000"/>
          <w:spacing w:val="-2"/>
          <w:sz w:val="24"/>
        </w:rPr>
      </w:pPr>
      <w:r>
        <w:rPr>
          <w:rFonts w:ascii="Arial" w:eastAsia="Arial" w:hAnsi="Arial"/>
          <w:b/>
          <w:color w:val="000000"/>
          <w:spacing w:val="-2"/>
          <w:sz w:val="24"/>
        </w:rPr>
        <w:t>"Operational</w:t>
      </w:r>
      <w:r>
        <w:rPr>
          <w:rFonts w:ascii="Arial" w:eastAsia="Arial" w:hAnsi="Arial"/>
          <w:b/>
          <w:color w:val="000000"/>
          <w:spacing w:val="-2"/>
          <w:sz w:val="24"/>
        </w:rPr>
        <w:tab/>
      </w:r>
      <w:r>
        <w:rPr>
          <w:rFonts w:ascii="Arial" w:eastAsia="Arial" w:hAnsi="Arial"/>
          <w:color w:val="000000"/>
          <w:spacing w:val="-2"/>
          <w:sz w:val="24"/>
        </w:rPr>
        <w:t>the board established in accordance with paragraph</w:t>
      </w:r>
    </w:p>
    <w:p w14:paraId="36CF05C3" w14:textId="77777777" w:rsidR="00523AF4" w:rsidRDefault="00EE6B67">
      <w:pPr>
        <w:tabs>
          <w:tab w:val="left" w:pos="3960"/>
        </w:tabs>
        <w:spacing w:before="39" w:line="274" w:lineRule="exact"/>
        <w:ind w:left="1224"/>
        <w:textAlignment w:val="baseline"/>
        <w:rPr>
          <w:rFonts w:ascii="Arial" w:eastAsia="Arial" w:hAnsi="Arial"/>
          <w:b/>
          <w:color w:val="000000"/>
          <w:sz w:val="24"/>
        </w:rPr>
      </w:pPr>
      <w:r>
        <w:rPr>
          <w:rFonts w:ascii="Arial" w:eastAsia="Arial" w:hAnsi="Arial"/>
          <w:b/>
          <w:color w:val="000000"/>
          <w:sz w:val="24"/>
        </w:rPr>
        <w:t>Board"</w:t>
      </w:r>
      <w:r>
        <w:rPr>
          <w:rFonts w:ascii="Arial" w:eastAsia="Arial" w:hAnsi="Arial"/>
          <w:b/>
          <w:color w:val="000000"/>
          <w:sz w:val="24"/>
        </w:rPr>
        <w:tab/>
      </w:r>
      <w:r>
        <w:rPr>
          <w:rFonts w:ascii="Arial" w:eastAsia="Arial" w:hAnsi="Arial"/>
          <w:color w:val="000000"/>
          <w:sz w:val="24"/>
        </w:rPr>
        <w:t>4.1 of this Schedule;</w:t>
      </w:r>
    </w:p>
    <w:p w14:paraId="3F1CD8BD" w14:textId="77777777" w:rsidR="00523AF4" w:rsidRDefault="00EE6B67">
      <w:pPr>
        <w:tabs>
          <w:tab w:val="left" w:pos="3600"/>
        </w:tabs>
        <w:spacing w:before="170" w:line="274" w:lineRule="exact"/>
        <w:ind w:left="792"/>
        <w:textAlignment w:val="baseline"/>
        <w:rPr>
          <w:rFonts w:ascii="Arial" w:eastAsia="Arial" w:hAnsi="Arial"/>
          <w:b/>
          <w:color w:val="000000"/>
          <w:sz w:val="24"/>
        </w:rPr>
      </w:pPr>
      <w:r>
        <w:rPr>
          <w:rFonts w:ascii="Arial" w:eastAsia="Arial" w:hAnsi="Arial"/>
          <w:b/>
          <w:color w:val="000000"/>
          <w:sz w:val="24"/>
        </w:rPr>
        <w:t>"Project Manager"</w:t>
      </w:r>
      <w:r>
        <w:rPr>
          <w:rFonts w:ascii="Arial" w:eastAsia="Arial" w:hAnsi="Arial"/>
          <w:b/>
          <w:color w:val="000000"/>
          <w:sz w:val="24"/>
        </w:rPr>
        <w:tab/>
      </w:r>
      <w:r>
        <w:rPr>
          <w:rFonts w:ascii="Arial" w:eastAsia="Arial" w:hAnsi="Arial"/>
          <w:color w:val="000000"/>
          <w:sz w:val="24"/>
        </w:rPr>
        <w:t>the manager appointed in accordance with</w:t>
      </w:r>
    </w:p>
    <w:p w14:paraId="50B3AEC3" w14:textId="77777777" w:rsidR="00523AF4" w:rsidRDefault="00EE6B67">
      <w:pPr>
        <w:spacing w:before="44" w:line="276" w:lineRule="exact"/>
        <w:ind w:left="3960"/>
        <w:textAlignment w:val="baseline"/>
        <w:rPr>
          <w:rFonts w:ascii="Arial" w:eastAsia="Arial" w:hAnsi="Arial"/>
          <w:color w:val="000000"/>
          <w:sz w:val="24"/>
        </w:rPr>
      </w:pPr>
      <w:r>
        <w:rPr>
          <w:rFonts w:ascii="Arial" w:eastAsia="Arial" w:hAnsi="Arial"/>
          <w:color w:val="000000"/>
          <w:sz w:val="24"/>
        </w:rPr>
        <w:t>paragraph 2.1 of this Schedule;</w:t>
      </w:r>
    </w:p>
    <w:p w14:paraId="18446275" w14:textId="77777777" w:rsidR="00523AF4" w:rsidRDefault="00EE6B67">
      <w:pPr>
        <w:spacing w:before="762" w:line="319" w:lineRule="exact"/>
        <w:ind w:left="288"/>
        <w:textAlignment w:val="baseline"/>
        <w:rPr>
          <w:rFonts w:ascii="Arial" w:eastAsia="Arial" w:hAnsi="Arial"/>
          <w:b/>
          <w:color w:val="000000"/>
          <w:spacing w:val="2"/>
          <w:sz w:val="28"/>
        </w:rPr>
      </w:pPr>
      <w:r>
        <w:rPr>
          <w:rFonts w:ascii="Arial" w:eastAsia="Arial" w:hAnsi="Arial"/>
          <w:b/>
          <w:color w:val="000000"/>
          <w:spacing w:val="2"/>
          <w:sz w:val="28"/>
        </w:rPr>
        <w:t xml:space="preserve">2. </w:t>
      </w:r>
      <w:r>
        <w:rPr>
          <w:rFonts w:ascii="Arial" w:eastAsia="Arial" w:hAnsi="Arial"/>
          <w:b/>
          <w:color w:val="000000"/>
          <w:spacing w:val="2"/>
          <w:sz w:val="24"/>
        </w:rPr>
        <w:t>Project Management</w:t>
      </w:r>
    </w:p>
    <w:p w14:paraId="1281E066" w14:textId="77777777" w:rsidR="00523AF4" w:rsidRDefault="00EE6B67">
      <w:pPr>
        <w:spacing w:before="227" w:line="276" w:lineRule="exact"/>
        <w:ind w:left="792" w:right="504" w:hanging="360"/>
        <w:textAlignment w:val="baseline"/>
        <w:rPr>
          <w:rFonts w:ascii="Arial" w:eastAsia="Arial" w:hAnsi="Arial"/>
          <w:b/>
          <w:color w:val="000000"/>
          <w:sz w:val="24"/>
        </w:rPr>
      </w:pPr>
      <w:r>
        <w:rPr>
          <w:rFonts w:ascii="Arial" w:eastAsia="Arial" w:hAnsi="Arial"/>
          <w:b/>
          <w:color w:val="000000"/>
          <w:sz w:val="24"/>
        </w:rPr>
        <w:t xml:space="preserve">2.1 </w:t>
      </w:r>
      <w:r>
        <w:rPr>
          <w:rFonts w:ascii="Arial" w:eastAsia="Arial" w:hAnsi="Arial"/>
          <w:color w:val="000000"/>
          <w:sz w:val="24"/>
        </w:rPr>
        <w:t>The Supplier and the Buyer shall each appoint a Project Manager for the purposes of this Contract through whom the provision of the Services and the Deliverables shall be managed day-to-day.</w:t>
      </w:r>
    </w:p>
    <w:p w14:paraId="1B8A5DE2" w14:textId="77777777" w:rsidR="00523AF4" w:rsidRDefault="00EE6B67">
      <w:pPr>
        <w:spacing w:before="242" w:line="276" w:lineRule="exact"/>
        <w:ind w:left="792" w:right="360" w:hanging="360"/>
        <w:textAlignment w:val="baseline"/>
        <w:rPr>
          <w:rFonts w:ascii="Arial" w:eastAsia="Arial" w:hAnsi="Arial"/>
          <w:b/>
          <w:color w:val="000000"/>
          <w:sz w:val="24"/>
        </w:rPr>
      </w:pPr>
      <w:r>
        <w:rPr>
          <w:rFonts w:ascii="Arial" w:eastAsia="Arial" w:hAnsi="Arial"/>
          <w:b/>
          <w:color w:val="000000"/>
          <w:sz w:val="24"/>
        </w:rPr>
        <w:t xml:space="preserve">2.2 </w:t>
      </w:r>
      <w:r>
        <w:rPr>
          <w:rFonts w:ascii="Arial" w:eastAsia="Arial" w:hAnsi="Arial"/>
          <w:color w:val="000000"/>
          <w:sz w:val="24"/>
        </w:rPr>
        <w:t>The Parties shall ensure that appropriate resource is made av</w:t>
      </w:r>
      <w:r>
        <w:rPr>
          <w:rFonts w:ascii="Arial" w:eastAsia="Arial" w:hAnsi="Arial"/>
          <w:color w:val="000000"/>
          <w:sz w:val="24"/>
        </w:rPr>
        <w:t>ailable on a regular basis such that the aims, objectives and specific provisions of this Contract can be fully realised.</w:t>
      </w:r>
    </w:p>
    <w:p w14:paraId="26405CC1" w14:textId="77777777" w:rsidR="00523AF4" w:rsidRDefault="00EE6B67">
      <w:pPr>
        <w:spacing w:before="236" w:line="278" w:lineRule="exact"/>
        <w:ind w:left="792" w:right="504" w:hanging="360"/>
        <w:jc w:val="both"/>
        <w:textAlignment w:val="baseline"/>
        <w:rPr>
          <w:rFonts w:ascii="Arial" w:eastAsia="Arial" w:hAnsi="Arial"/>
          <w:b/>
          <w:color w:val="000000"/>
          <w:sz w:val="24"/>
        </w:rPr>
      </w:pPr>
      <w:r>
        <w:rPr>
          <w:rFonts w:ascii="Arial" w:eastAsia="Arial" w:hAnsi="Arial"/>
          <w:b/>
          <w:color w:val="000000"/>
          <w:sz w:val="24"/>
        </w:rPr>
        <w:t xml:space="preserve">2.3 </w:t>
      </w:r>
      <w:r>
        <w:rPr>
          <w:rFonts w:ascii="Arial" w:eastAsia="Arial" w:hAnsi="Arial"/>
          <w:color w:val="000000"/>
          <w:sz w:val="24"/>
        </w:rPr>
        <w:t>Without prejudice to paragraph 4 below, the Parties agree to operate the boards specified as set out in the Annex to this Schedule</w:t>
      </w:r>
      <w:r>
        <w:rPr>
          <w:rFonts w:ascii="Arial" w:eastAsia="Arial" w:hAnsi="Arial"/>
          <w:color w:val="000000"/>
          <w:sz w:val="24"/>
        </w:rPr>
        <w:t>.</w:t>
      </w:r>
    </w:p>
    <w:p w14:paraId="0E330DB1" w14:textId="77777777" w:rsidR="00523AF4" w:rsidRDefault="00EE6B67">
      <w:pPr>
        <w:numPr>
          <w:ilvl w:val="0"/>
          <w:numId w:val="146"/>
        </w:numPr>
        <w:spacing w:before="46" w:line="513" w:lineRule="exact"/>
        <w:ind w:left="432" w:hanging="432"/>
        <w:textAlignment w:val="baseline"/>
        <w:rPr>
          <w:rFonts w:ascii="Arial" w:eastAsia="Arial" w:hAnsi="Arial"/>
          <w:b/>
          <w:color w:val="000000"/>
          <w:sz w:val="24"/>
        </w:rPr>
      </w:pPr>
      <w:r>
        <w:rPr>
          <w:rFonts w:ascii="Arial" w:eastAsia="Arial" w:hAnsi="Arial"/>
          <w:b/>
          <w:color w:val="000000"/>
          <w:sz w:val="24"/>
        </w:rPr>
        <w:t xml:space="preserve">Role of the Supplier Contract Manager </w:t>
      </w:r>
      <w:r>
        <w:rPr>
          <w:rFonts w:ascii="Arial" w:eastAsia="Arial" w:hAnsi="Arial"/>
          <w:b/>
          <w:color w:val="000000"/>
          <w:sz w:val="24"/>
        </w:rPr>
        <w:br/>
        <w:t xml:space="preserve">3.1 </w:t>
      </w:r>
      <w:r>
        <w:rPr>
          <w:rFonts w:ascii="Arial" w:eastAsia="Arial" w:hAnsi="Arial"/>
          <w:color w:val="000000"/>
          <w:sz w:val="24"/>
        </w:rPr>
        <w:t>The Supplier's Contract Manager's shall be:</w:t>
      </w:r>
    </w:p>
    <w:p w14:paraId="57A0EDE8" w14:textId="77777777" w:rsidR="00523AF4" w:rsidRDefault="00EE6B67">
      <w:pPr>
        <w:spacing w:before="116" w:line="276" w:lineRule="exact"/>
        <w:ind w:left="792" w:right="288" w:hanging="360"/>
        <w:textAlignment w:val="baseline"/>
        <w:rPr>
          <w:rFonts w:ascii="Arial" w:eastAsia="Arial" w:hAnsi="Arial"/>
          <w:b/>
          <w:color w:val="000000"/>
          <w:sz w:val="24"/>
        </w:rPr>
      </w:pPr>
      <w:r>
        <w:rPr>
          <w:rFonts w:ascii="Arial" w:eastAsia="Arial" w:hAnsi="Arial"/>
          <w:b/>
          <w:color w:val="000000"/>
          <w:sz w:val="24"/>
        </w:rPr>
        <w:t xml:space="preserve">3.2 </w:t>
      </w:r>
      <w:r>
        <w:rPr>
          <w:rFonts w:ascii="Arial" w:eastAsia="Arial" w:hAnsi="Arial"/>
          <w:color w:val="000000"/>
          <w:sz w:val="24"/>
        </w:rPr>
        <w:t>the primary point of contact to receive communication from the Buyer and will also be the person primarily responsible for providing information to the Buyer;</w:t>
      </w:r>
    </w:p>
    <w:p w14:paraId="53D3B65F" w14:textId="77777777" w:rsidR="00523AF4" w:rsidRDefault="00EE6B67">
      <w:pPr>
        <w:spacing w:before="244" w:line="275" w:lineRule="exact"/>
        <w:ind w:left="792" w:right="504" w:hanging="360"/>
        <w:textAlignment w:val="baseline"/>
        <w:rPr>
          <w:rFonts w:ascii="Arial" w:eastAsia="Arial" w:hAnsi="Arial"/>
          <w:b/>
          <w:color w:val="000000"/>
          <w:sz w:val="24"/>
        </w:rPr>
      </w:pPr>
      <w:r>
        <w:rPr>
          <w:rFonts w:ascii="Arial" w:eastAsia="Arial" w:hAnsi="Arial"/>
          <w:b/>
          <w:color w:val="000000"/>
          <w:sz w:val="24"/>
        </w:rPr>
        <w:t xml:space="preserve">3.3 </w:t>
      </w:r>
      <w:r>
        <w:rPr>
          <w:rFonts w:ascii="Arial" w:eastAsia="Arial" w:hAnsi="Arial"/>
          <w:color w:val="000000"/>
          <w:sz w:val="24"/>
        </w:rPr>
        <w:t>able to delegate his position to another person at the Supplier but must inform the Buyer before proceeding with the delegation and it will be delegated person's responsibility to fulfil the Supplier Contract Manager's responsibilities and obligations;</w:t>
      </w:r>
    </w:p>
    <w:p w14:paraId="7C083339" w14:textId="77777777" w:rsidR="00523AF4" w:rsidRDefault="00EE6B67">
      <w:pPr>
        <w:spacing w:before="246" w:line="274" w:lineRule="exact"/>
        <w:jc w:val="center"/>
        <w:textAlignment w:val="baseline"/>
        <w:rPr>
          <w:rFonts w:ascii="Arial" w:eastAsia="Arial" w:hAnsi="Arial"/>
          <w:b/>
          <w:color w:val="000000"/>
          <w:sz w:val="24"/>
        </w:rPr>
      </w:pPr>
      <w:r>
        <w:rPr>
          <w:rFonts w:ascii="Arial" w:eastAsia="Arial" w:hAnsi="Arial"/>
          <w:b/>
          <w:color w:val="000000"/>
          <w:sz w:val="24"/>
        </w:rPr>
        <w:t xml:space="preserve">3.4 </w:t>
      </w:r>
      <w:r>
        <w:rPr>
          <w:rFonts w:ascii="Arial" w:eastAsia="Arial" w:hAnsi="Arial"/>
          <w:color w:val="000000"/>
          <w:sz w:val="24"/>
        </w:rPr>
        <w:t>able to cancel any delegation and recommence the position himself; and</w:t>
      </w:r>
    </w:p>
    <w:p w14:paraId="61A2144E" w14:textId="77777777" w:rsidR="00523AF4" w:rsidRDefault="00EE6B67">
      <w:pPr>
        <w:spacing w:before="234" w:line="278" w:lineRule="exact"/>
        <w:ind w:left="792" w:right="792" w:hanging="360"/>
        <w:textAlignment w:val="baseline"/>
        <w:rPr>
          <w:rFonts w:ascii="Arial" w:eastAsia="Arial" w:hAnsi="Arial"/>
          <w:b/>
          <w:color w:val="000000"/>
          <w:sz w:val="24"/>
        </w:rPr>
      </w:pPr>
      <w:r>
        <w:rPr>
          <w:rFonts w:ascii="Arial" w:eastAsia="Arial" w:hAnsi="Arial"/>
          <w:b/>
          <w:color w:val="000000"/>
          <w:sz w:val="24"/>
        </w:rPr>
        <w:t xml:space="preserve">3.5 </w:t>
      </w:r>
      <w:r>
        <w:rPr>
          <w:rFonts w:ascii="Arial" w:eastAsia="Arial" w:hAnsi="Arial"/>
          <w:color w:val="000000"/>
          <w:sz w:val="24"/>
        </w:rPr>
        <w:t>replaced only after the Buyer has received notification of the proposed change.</w:t>
      </w:r>
    </w:p>
    <w:p w14:paraId="21F1E541" w14:textId="77777777" w:rsidR="00523AF4" w:rsidRDefault="00EE6B67">
      <w:pPr>
        <w:spacing w:before="240" w:line="276" w:lineRule="exact"/>
        <w:ind w:left="936" w:right="360" w:hanging="648"/>
        <w:textAlignment w:val="baseline"/>
        <w:rPr>
          <w:rFonts w:ascii="Arial" w:eastAsia="Arial" w:hAnsi="Arial"/>
          <w:b/>
          <w:color w:val="000000"/>
          <w:sz w:val="24"/>
        </w:rPr>
      </w:pPr>
      <w:r>
        <w:rPr>
          <w:rFonts w:ascii="Arial" w:eastAsia="Arial" w:hAnsi="Arial"/>
          <w:b/>
          <w:color w:val="000000"/>
          <w:sz w:val="24"/>
        </w:rPr>
        <w:t xml:space="preserve">3.6 </w:t>
      </w:r>
      <w:r>
        <w:rPr>
          <w:rFonts w:ascii="Arial" w:eastAsia="Arial" w:hAnsi="Arial"/>
          <w:color w:val="000000"/>
          <w:sz w:val="24"/>
        </w:rPr>
        <w:t>The Buyer may provide revised instructions to the Supplier's Contract Manager's in regards to</w:t>
      </w:r>
      <w:r>
        <w:rPr>
          <w:rFonts w:ascii="Arial" w:eastAsia="Arial" w:hAnsi="Arial"/>
          <w:color w:val="000000"/>
          <w:sz w:val="24"/>
        </w:rPr>
        <w:t xml:space="preserve"> the Contract and it will be the Supplier's Contract Manager's responsibility to ensure the information is provided to the Supplier and the actions implemented.</w:t>
      </w:r>
    </w:p>
    <w:p w14:paraId="57F4BE30" w14:textId="77777777" w:rsidR="00523AF4" w:rsidRDefault="00EE6B67">
      <w:pPr>
        <w:spacing w:before="306" w:line="230" w:lineRule="exact"/>
        <w:textAlignment w:val="baseline"/>
        <w:rPr>
          <w:rFonts w:ascii="Arial" w:eastAsia="Arial" w:hAnsi="Arial"/>
          <w:color w:val="000000"/>
          <w:sz w:val="20"/>
        </w:rPr>
      </w:pPr>
      <w:r>
        <w:rPr>
          <w:rFonts w:ascii="Arial" w:eastAsia="Arial" w:hAnsi="Arial"/>
          <w:color w:val="000000"/>
          <w:sz w:val="20"/>
        </w:rPr>
        <w:t>Framework Ref: RM6203</w:t>
      </w:r>
    </w:p>
    <w:p w14:paraId="63310D87"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139 </w:t>
      </w:r>
      <w:r>
        <w:rPr>
          <w:rFonts w:ascii="Calibri" w:eastAsia="Calibri" w:hAnsi="Calibri"/>
          <w:color w:val="000000"/>
        </w:rPr>
        <w:br/>
      </w:r>
      <w:r>
        <w:rPr>
          <w:rFonts w:ascii="Arial" w:eastAsia="Arial" w:hAnsi="Arial"/>
          <w:color w:val="000000"/>
          <w:sz w:val="20"/>
        </w:rPr>
        <w:t>Model Version: v3.8</w:t>
      </w:r>
    </w:p>
    <w:p w14:paraId="6BE0E8EE" w14:textId="77777777" w:rsidR="00523AF4" w:rsidRDefault="00523AF4">
      <w:pPr>
        <w:sectPr w:rsidR="00523AF4">
          <w:pgSz w:w="11904" w:h="16838"/>
          <w:pgMar w:top="700" w:right="1354" w:bottom="562" w:left="1450" w:header="720" w:footer="720" w:gutter="0"/>
          <w:cols w:space="720"/>
        </w:sectPr>
      </w:pPr>
    </w:p>
    <w:p w14:paraId="2E54DA17"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083F5FED" w14:textId="77777777" w:rsidR="00523AF4" w:rsidRDefault="00EE6B67">
      <w:pPr>
        <w:tabs>
          <w:tab w:val="decimal" w:pos="576"/>
          <w:tab w:val="left" w:pos="1008"/>
        </w:tabs>
        <w:spacing w:before="273" w:line="273" w:lineRule="exact"/>
        <w:ind w:left="432"/>
        <w:textAlignment w:val="baseline"/>
        <w:rPr>
          <w:rFonts w:ascii="Arial" w:eastAsia="Arial" w:hAnsi="Arial"/>
          <w:b/>
          <w:color w:val="000000"/>
          <w:sz w:val="24"/>
        </w:rPr>
      </w:pPr>
      <w:r>
        <w:rPr>
          <w:rFonts w:ascii="Arial" w:eastAsia="Arial" w:hAnsi="Arial"/>
          <w:b/>
          <w:color w:val="000000"/>
          <w:sz w:val="24"/>
        </w:rPr>
        <w:tab/>
        <w:t>3.7</w:t>
      </w:r>
      <w:r>
        <w:rPr>
          <w:rFonts w:ascii="Arial" w:eastAsia="Arial" w:hAnsi="Arial"/>
          <w:b/>
          <w:color w:val="000000"/>
          <w:sz w:val="24"/>
        </w:rPr>
        <w:tab/>
      </w:r>
      <w:r>
        <w:rPr>
          <w:rFonts w:ascii="Arial" w:eastAsia="Arial" w:hAnsi="Arial"/>
          <w:color w:val="000000"/>
          <w:sz w:val="24"/>
        </w:rPr>
        <w:t>Receipt of communication from the Supplier's Contract Manager's by the</w:t>
      </w:r>
    </w:p>
    <w:p w14:paraId="024FCA16" w14:textId="77777777" w:rsidR="00523AF4" w:rsidRDefault="00EE6B67">
      <w:pPr>
        <w:spacing w:before="1" w:line="275" w:lineRule="exact"/>
        <w:ind w:left="936" w:right="216"/>
        <w:textAlignment w:val="baseline"/>
        <w:rPr>
          <w:rFonts w:ascii="Arial" w:eastAsia="Arial" w:hAnsi="Arial"/>
          <w:color w:val="000000"/>
          <w:sz w:val="24"/>
        </w:rPr>
      </w:pPr>
      <w:r>
        <w:rPr>
          <w:rFonts w:ascii="Arial" w:eastAsia="Arial" w:hAnsi="Arial"/>
          <w:color w:val="000000"/>
          <w:sz w:val="24"/>
        </w:rPr>
        <w:t>Buyer does not absolve the Supplier from its responsibilities, obligations or liabilities un</w:t>
      </w:r>
      <w:r>
        <w:rPr>
          <w:rFonts w:ascii="Arial" w:eastAsia="Arial" w:hAnsi="Arial"/>
          <w:color w:val="000000"/>
          <w:sz w:val="24"/>
        </w:rPr>
        <w:t>der the Contract.</w:t>
      </w:r>
    </w:p>
    <w:p w14:paraId="4A08704E" w14:textId="77777777" w:rsidR="00523AF4" w:rsidRDefault="00EE6B67">
      <w:pPr>
        <w:spacing w:before="642" w:line="319" w:lineRule="exact"/>
        <w:ind w:left="288"/>
        <w:textAlignment w:val="baseline"/>
        <w:rPr>
          <w:rFonts w:ascii="Arial" w:eastAsia="Arial" w:hAnsi="Arial"/>
          <w:b/>
          <w:color w:val="000000"/>
          <w:spacing w:val="1"/>
          <w:sz w:val="28"/>
        </w:rPr>
      </w:pPr>
      <w:r>
        <w:rPr>
          <w:rFonts w:ascii="Arial" w:eastAsia="Arial" w:hAnsi="Arial"/>
          <w:b/>
          <w:color w:val="000000"/>
          <w:spacing w:val="1"/>
          <w:sz w:val="28"/>
        </w:rPr>
        <w:t xml:space="preserve">4. </w:t>
      </w:r>
      <w:r>
        <w:rPr>
          <w:rFonts w:ascii="Arial" w:eastAsia="Arial" w:hAnsi="Arial"/>
          <w:b/>
          <w:color w:val="000000"/>
          <w:spacing w:val="1"/>
          <w:sz w:val="24"/>
        </w:rPr>
        <w:t>Role of the Operational Board</w:t>
      </w:r>
    </w:p>
    <w:p w14:paraId="40C930A9" w14:textId="77777777" w:rsidR="00523AF4" w:rsidRDefault="00EE6B67">
      <w:pPr>
        <w:spacing w:before="233" w:line="274" w:lineRule="exact"/>
        <w:ind w:left="936" w:right="72" w:hanging="504"/>
        <w:textAlignment w:val="baseline"/>
        <w:rPr>
          <w:rFonts w:ascii="Arial" w:eastAsia="Arial" w:hAnsi="Arial"/>
          <w:b/>
          <w:color w:val="000000"/>
          <w:sz w:val="24"/>
        </w:rPr>
      </w:pPr>
      <w:r>
        <w:rPr>
          <w:rFonts w:ascii="Arial" w:eastAsia="Arial" w:hAnsi="Arial"/>
          <w:b/>
          <w:color w:val="000000"/>
          <w:sz w:val="24"/>
        </w:rPr>
        <w:t xml:space="preserve">4.1 </w:t>
      </w:r>
      <w:r>
        <w:rPr>
          <w:rFonts w:ascii="Arial" w:eastAsia="Arial" w:hAnsi="Arial"/>
          <w:color w:val="000000"/>
          <w:sz w:val="24"/>
        </w:rPr>
        <w:t>The Operational Board shall be established by the Buyer for the purposes of this Contract on which the Supplier and the Buyer shall be represented.</w:t>
      </w:r>
    </w:p>
    <w:p w14:paraId="015CA973" w14:textId="77777777" w:rsidR="00523AF4" w:rsidRDefault="00EE6B67">
      <w:pPr>
        <w:spacing w:before="242" w:line="276" w:lineRule="exact"/>
        <w:ind w:left="936" w:right="144" w:hanging="504"/>
        <w:textAlignment w:val="baseline"/>
        <w:rPr>
          <w:rFonts w:ascii="Arial" w:eastAsia="Arial" w:hAnsi="Arial"/>
          <w:b/>
          <w:color w:val="000000"/>
          <w:sz w:val="24"/>
        </w:rPr>
      </w:pPr>
      <w:r>
        <w:rPr>
          <w:rFonts w:ascii="Arial" w:eastAsia="Arial" w:hAnsi="Arial"/>
          <w:b/>
          <w:color w:val="000000"/>
          <w:sz w:val="24"/>
        </w:rPr>
        <w:t xml:space="preserve">4.2 </w:t>
      </w:r>
      <w:r>
        <w:rPr>
          <w:rFonts w:ascii="Arial" w:eastAsia="Arial" w:hAnsi="Arial"/>
          <w:color w:val="000000"/>
          <w:sz w:val="24"/>
        </w:rPr>
        <w:t>The Operational Board members, frequency and location of board meetings and planned start date by which the board shall be established are set out in the Order Form.</w:t>
      </w:r>
    </w:p>
    <w:p w14:paraId="5ADD6363" w14:textId="77777777" w:rsidR="00523AF4" w:rsidRDefault="00EE6B67">
      <w:pPr>
        <w:spacing w:before="238" w:line="276" w:lineRule="exact"/>
        <w:ind w:left="936" w:right="144" w:hanging="504"/>
        <w:textAlignment w:val="baseline"/>
        <w:rPr>
          <w:rFonts w:ascii="Arial" w:eastAsia="Arial" w:hAnsi="Arial"/>
          <w:b/>
          <w:color w:val="000000"/>
          <w:sz w:val="24"/>
        </w:rPr>
      </w:pPr>
      <w:r>
        <w:rPr>
          <w:rFonts w:ascii="Arial" w:eastAsia="Arial" w:hAnsi="Arial"/>
          <w:b/>
          <w:color w:val="000000"/>
          <w:sz w:val="24"/>
        </w:rPr>
        <w:t xml:space="preserve">4.3 </w:t>
      </w:r>
      <w:r>
        <w:rPr>
          <w:rFonts w:ascii="Arial" w:eastAsia="Arial" w:hAnsi="Arial"/>
          <w:color w:val="000000"/>
          <w:sz w:val="24"/>
        </w:rPr>
        <w:t>In the event that either Party wishes to replace any of its appointed board members, t</w:t>
      </w:r>
      <w:r>
        <w:rPr>
          <w:rFonts w:ascii="Arial" w:eastAsia="Arial" w:hAnsi="Arial"/>
          <w:color w:val="000000"/>
          <w:sz w:val="24"/>
        </w:rPr>
        <w:t>hat Party shall notify the other in writing for approval by the other Party (such approval not to be unreasonably withheld or delayed). Each Buyer board member shall have at all times a counterpart Supplier board member of equivalent seniority and expertis</w:t>
      </w:r>
      <w:r>
        <w:rPr>
          <w:rFonts w:ascii="Arial" w:eastAsia="Arial" w:hAnsi="Arial"/>
          <w:color w:val="000000"/>
          <w:sz w:val="24"/>
        </w:rPr>
        <w:t>e.</w:t>
      </w:r>
    </w:p>
    <w:p w14:paraId="7A3AB929" w14:textId="77777777" w:rsidR="00523AF4" w:rsidRDefault="00EE6B67">
      <w:pPr>
        <w:spacing w:before="242" w:line="276" w:lineRule="exact"/>
        <w:ind w:left="936" w:right="144" w:hanging="504"/>
        <w:textAlignment w:val="baseline"/>
        <w:rPr>
          <w:rFonts w:ascii="Arial" w:eastAsia="Arial" w:hAnsi="Arial"/>
          <w:b/>
          <w:color w:val="000000"/>
          <w:sz w:val="24"/>
        </w:rPr>
      </w:pPr>
      <w:r>
        <w:rPr>
          <w:rFonts w:ascii="Arial" w:eastAsia="Arial" w:hAnsi="Arial"/>
          <w:b/>
          <w:color w:val="000000"/>
          <w:sz w:val="24"/>
        </w:rPr>
        <w:t xml:space="preserve">4.4 </w:t>
      </w:r>
      <w:r>
        <w:rPr>
          <w:rFonts w:ascii="Arial" w:eastAsia="Arial" w:hAnsi="Arial"/>
          <w:color w:val="000000"/>
          <w:sz w:val="24"/>
        </w:rPr>
        <w:t>Each Party shall ensure that its board members shall make all reasonable efforts to attend board meetings at which that board member’s attendance is required. If any board member is not able to attend a board meeting, that person shall use all reaso</w:t>
      </w:r>
      <w:r>
        <w:rPr>
          <w:rFonts w:ascii="Arial" w:eastAsia="Arial" w:hAnsi="Arial"/>
          <w:color w:val="000000"/>
          <w:sz w:val="24"/>
        </w:rPr>
        <w:t>nable endeavours to ensure that a delegate attends the Operational Board meeting in his/her place (wherever possible) and that the delegate is properly briefed and prepared and that he/she is debriefed by such delegate after the board meeting.</w:t>
      </w:r>
    </w:p>
    <w:p w14:paraId="39DE4A4A" w14:textId="77777777" w:rsidR="00523AF4" w:rsidRDefault="00EE6B67">
      <w:pPr>
        <w:spacing w:before="240" w:line="275" w:lineRule="exact"/>
        <w:ind w:left="936" w:right="360" w:hanging="504"/>
        <w:textAlignment w:val="baseline"/>
        <w:rPr>
          <w:rFonts w:ascii="Arial" w:eastAsia="Arial" w:hAnsi="Arial"/>
          <w:b/>
          <w:color w:val="000000"/>
          <w:sz w:val="24"/>
        </w:rPr>
      </w:pPr>
      <w:r>
        <w:rPr>
          <w:rFonts w:ascii="Arial" w:eastAsia="Arial" w:hAnsi="Arial"/>
          <w:b/>
          <w:color w:val="000000"/>
          <w:sz w:val="24"/>
        </w:rPr>
        <w:t xml:space="preserve">4.5 </w:t>
      </w:r>
      <w:r>
        <w:rPr>
          <w:rFonts w:ascii="Arial" w:eastAsia="Arial" w:hAnsi="Arial"/>
          <w:color w:val="000000"/>
          <w:sz w:val="24"/>
        </w:rPr>
        <w:t>The purp</w:t>
      </w:r>
      <w:r>
        <w:rPr>
          <w:rFonts w:ascii="Arial" w:eastAsia="Arial" w:hAnsi="Arial"/>
          <w:color w:val="000000"/>
          <w:sz w:val="24"/>
        </w:rPr>
        <w:t>ose of the Operational Board meetings will be to review the Supplier’s performance under this Contract. The agenda for each meeting shall be set by the Buyer and communicated to the Supplier in advance of that meeting.</w:t>
      </w:r>
    </w:p>
    <w:p w14:paraId="1FD4BE0B" w14:textId="77777777" w:rsidR="00523AF4" w:rsidRDefault="00EE6B67">
      <w:pPr>
        <w:spacing w:before="248" w:line="319" w:lineRule="exact"/>
        <w:textAlignment w:val="baseline"/>
        <w:rPr>
          <w:rFonts w:ascii="Arial" w:eastAsia="Arial" w:hAnsi="Arial"/>
          <w:b/>
          <w:color w:val="000000"/>
          <w:spacing w:val="2"/>
          <w:sz w:val="28"/>
        </w:rPr>
      </w:pPr>
      <w:r>
        <w:rPr>
          <w:rFonts w:ascii="Arial" w:eastAsia="Arial" w:hAnsi="Arial"/>
          <w:b/>
          <w:color w:val="000000"/>
          <w:spacing w:val="2"/>
          <w:sz w:val="28"/>
        </w:rPr>
        <w:t xml:space="preserve">5. </w:t>
      </w:r>
      <w:r>
        <w:rPr>
          <w:rFonts w:ascii="Arial" w:eastAsia="Arial" w:hAnsi="Arial"/>
          <w:b/>
          <w:color w:val="000000"/>
          <w:spacing w:val="2"/>
          <w:sz w:val="24"/>
        </w:rPr>
        <w:t>Contract Risk Management</w:t>
      </w:r>
    </w:p>
    <w:p w14:paraId="3F8B7893" w14:textId="77777777" w:rsidR="00523AF4" w:rsidRDefault="00EE6B67">
      <w:pPr>
        <w:tabs>
          <w:tab w:val="decimal" w:pos="576"/>
          <w:tab w:val="left" w:pos="1008"/>
        </w:tabs>
        <w:spacing w:before="231" w:line="273" w:lineRule="exact"/>
        <w:ind w:left="432"/>
        <w:textAlignment w:val="baseline"/>
        <w:rPr>
          <w:rFonts w:ascii="Arial" w:eastAsia="Arial" w:hAnsi="Arial"/>
          <w:b/>
          <w:color w:val="000000"/>
          <w:sz w:val="24"/>
        </w:rPr>
      </w:pPr>
      <w:r>
        <w:rPr>
          <w:rFonts w:ascii="Arial" w:eastAsia="Arial" w:hAnsi="Arial"/>
          <w:b/>
          <w:color w:val="000000"/>
          <w:sz w:val="24"/>
        </w:rPr>
        <w:tab/>
        <w:t>5.1</w:t>
      </w:r>
      <w:r>
        <w:rPr>
          <w:rFonts w:ascii="Arial" w:eastAsia="Arial" w:hAnsi="Arial"/>
          <w:b/>
          <w:color w:val="000000"/>
          <w:sz w:val="24"/>
        </w:rPr>
        <w:tab/>
      </w:r>
      <w:r>
        <w:rPr>
          <w:rFonts w:ascii="Arial" w:eastAsia="Arial" w:hAnsi="Arial"/>
          <w:color w:val="000000"/>
          <w:sz w:val="24"/>
        </w:rPr>
        <w:t>Both</w:t>
      </w:r>
      <w:r>
        <w:rPr>
          <w:rFonts w:ascii="Arial" w:eastAsia="Arial" w:hAnsi="Arial"/>
          <w:color w:val="000000"/>
          <w:sz w:val="24"/>
        </w:rPr>
        <w:t xml:space="preserve"> Parties shall pro-actively manage risks attributed to them under the</w:t>
      </w:r>
    </w:p>
    <w:p w14:paraId="649D6B4E" w14:textId="77777777" w:rsidR="00523AF4" w:rsidRDefault="00EE6B67">
      <w:pPr>
        <w:spacing w:before="2" w:line="275" w:lineRule="exact"/>
        <w:ind w:left="936"/>
        <w:textAlignment w:val="baseline"/>
        <w:rPr>
          <w:rFonts w:ascii="Arial" w:eastAsia="Arial" w:hAnsi="Arial"/>
          <w:color w:val="000000"/>
          <w:sz w:val="24"/>
        </w:rPr>
      </w:pPr>
      <w:r>
        <w:rPr>
          <w:rFonts w:ascii="Arial" w:eastAsia="Arial" w:hAnsi="Arial"/>
          <w:color w:val="000000"/>
          <w:sz w:val="24"/>
        </w:rPr>
        <w:t>terms of this Call-Off Contract.</w:t>
      </w:r>
    </w:p>
    <w:p w14:paraId="062A6941" w14:textId="77777777" w:rsidR="00523AF4" w:rsidRDefault="00EE6B67">
      <w:pPr>
        <w:tabs>
          <w:tab w:val="decimal" w:pos="576"/>
          <w:tab w:val="left" w:pos="1008"/>
        </w:tabs>
        <w:spacing w:before="122" w:line="273" w:lineRule="exact"/>
        <w:ind w:left="432"/>
        <w:textAlignment w:val="baseline"/>
        <w:rPr>
          <w:rFonts w:ascii="Arial" w:eastAsia="Arial" w:hAnsi="Arial"/>
          <w:b/>
          <w:color w:val="000000"/>
          <w:sz w:val="24"/>
        </w:rPr>
      </w:pPr>
      <w:r>
        <w:rPr>
          <w:rFonts w:ascii="Arial" w:eastAsia="Arial" w:hAnsi="Arial"/>
          <w:b/>
          <w:color w:val="000000"/>
          <w:sz w:val="24"/>
        </w:rPr>
        <w:tab/>
        <w:t>5.2</w:t>
      </w:r>
      <w:r>
        <w:rPr>
          <w:rFonts w:ascii="Arial" w:eastAsia="Arial" w:hAnsi="Arial"/>
          <w:b/>
          <w:color w:val="000000"/>
          <w:sz w:val="24"/>
        </w:rPr>
        <w:tab/>
      </w:r>
      <w:r>
        <w:rPr>
          <w:rFonts w:ascii="Arial" w:eastAsia="Arial" w:hAnsi="Arial"/>
          <w:color w:val="000000"/>
          <w:sz w:val="24"/>
        </w:rPr>
        <w:t>The Supplier shall develop, operate, maintain and amend, as agreed with</w:t>
      </w:r>
    </w:p>
    <w:p w14:paraId="241494E4" w14:textId="77777777" w:rsidR="00523AF4" w:rsidRDefault="00EE6B67">
      <w:pPr>
        <w:spacing w:before="2" w:line="275" w:lineRule="exact"/>
        <w:ind w:left="936"/>
        <w:textAlignment w:val="baseline"/>
        <w:rPr>
          <w:rFonts w:ascii="Arial" w:eastAsia="Arial" w:hAnsi="Arial"/>
          <w:color w:val="000000"/>
          <w:sz w:val="24"/>
        </w:rPr>
      </w:pPr>
      <w:r>
        <w:rPr>
          <w:rFonts w:ascii="Arial" w:eastAsia="Arial" w:hAnsi="Arial"/>
          <w:color w:val="000000"/>
          <w:sz w:val="24"/>
        </w:rPr>
        <w:t>the Buyer, processes for:</w:t>
      </w:r>
    </w:p>
    <w:p w14:paraId="44A0C419" w14:textId="77777777" w:rsidR="00523AF4" w:rsidRDefault="00EE6B67">
      <w:pPr>
        <w:spacing w:before="119" w:line="275" w:lineRule="exact"/>
        <w:ind w:left="936"/>
        <w:textAlignment w:val="baseline"/>
        <w:rPr>
          <w:rFonts w:ascii="Arial" w:eastAsia="Arial" w:hAnsi="Arial"/>
          <w:color w:val="000000"/>
          <w:spacing w:val="2"/>
          <w:sz w:val="24"/>
        </w:rPr>
      </w:pPr>
      <w:r>
        <w:rPr>
          <w:rFonts w:ascii="Arial" w:eastAsia="Arial" w:hAnsi="Arial"/>
          <w:color w:val="000000"/>
          <w:spacing w:val="2"/>
          <w:sz w:val="24"/>
        </w:rPr>
        <w:t>5.2.1 the identification and management of risks;</w:t>
      </w:r>
    </w:p>
    <w:p w14:paraId="668FC1AE" w14:textId="77777777" w:rsidR="00523AF4" w:rsidRDefault="00EE6B67">
      <w:pPr>
        <w:spacing w:before="123" w:line="275" w:lineRule="exact"/>
        <w:ind w:left="936"/>
        <w:textAlignment w:val="baseline"/>
        <w:rPr>
          <w:rFonts w:ascii="Arial" w:eastAsia="Arial" w:hAnsi="Arial"/>
          <w:color w:val="000000"/>
          <w:spacing w:val="3"/>
        </w:rPr>
      </w:pPr>
      <w:r>
        <w:rPr>
          <w:rFonts w:ascii="Arial" w:eastAsia="Arial" w:hAnsi="Arial"/>
          <w:color w:val="000000"/>
          <w:spacing w:val="3"/>
        </w:rPr>
        <w:t xml:space="preserve">5.2.2 </w:t>
      </w:r>
      <w:r>
        <w:rPr>
          <w:rFonts w:ascii="Arial" w:eastAsia="Arial" w:hAnsi="Arial"/>
          <w:color w:val="000000"/>
          <w:spacing w:val="3"/>
          <w:sz w:val="24"/>
        </w:rPr>
        <w:t>the identification and management of issues; and</w:t>
      </w:r>
    </w:p>
    <w:p w14:paraId="34061ECE" w14:textId="77777777" w:rsidR="00523AF4" w:rsidRDefault="00EE6B67">
      <w:pPr>
        <w:tabs>
          <w:tab w:val="left" w:pos="2016"/>
        </w:tabs>
        <w:spacing w:before="119" w:line="275" w:lineRule="exact"/>
        <w:ind w:left="936"/>
        <w:textAlignment w:val="baseline"/>
        <w:rPr>
          <w:rFonts w:ascii="Arial" w:eastAsia="Arial" w:hAnsi="Arial"/>
          <w:color w:val="000000"/>
        </w:rPr>
      </w:pPr>
      <w:r>
        <w:rPr>
          <w:rFonts w:ascii="Arial" w:eastAsia="Arial" w:hAnsi="Arial"/>
          <w:color w:val="000000"/>
        </w:rPr>
        <w:t>5.2.3</w:t>
      </w:r>
      <w:r>
        <w:rPr>
          <w:rFonts w:ascii="Arial" w:eastAsia="Arial" w:hAnsi="Arial"/>
          <w:color w:val="000000"/>
        </w:rPr>
        <w:tab/>
      </w:r>
      <w:r>
        <w:rPr>
          <w:rFonts w:ascii="Arial" w:eastAsia="Arial" w:hAnsi="Arial"/>
          <w:color w:val="000000"/>
          <w:sz w:val="24"/>
        </w:rPr>
        <w:t>monitoring and controlling project plans.</w:t>
      </w:r>
    </w:p>
    <w:p w14:paraId="69D8A292" w14:textId="77777777" w:rsidR="00523AF4" w:rsidRDefault="00EE6B67">
      <w:pPr>
        <w:tabs>
          <w:tab w:val="decimal" w:pos="576"/>
          <w:tab w:val="left" w:pos="1008"/>
        </w:tabs>
        <w:spacing w:before="126" w:line="273" w:lineRule="exact"/>
        <w:ind w:left="432"/>
        <w:textAlignment w:val="baseline"/>
        <w:rPr>
          <w:rFonts w:ascii="Arial" w:eastAsia="Arial" w:hAnsi="Arial"/>
          <w:b/>
          <w:color w:val="000000"/>
          <w:sz w:val="24"/>
        </w:rPr>
      </w:pPr>
      <w:r>
        <w:rPr>
          <w:rFonts w:ascii="Arial" w:eastAsia="Arial" w:hAnsi="Arial"/>
          <w:b/>
          <w:color w:val="000000"/>
          <w:sz w:val="24"/>
        </w:rPr>
        <w:tab/>
        <w:t>5.3</w:t>
      </w:r>
      <w:r>
        <w:rPr>
          <w:rFonts w:ascii="Arial" w:eastAsia="Arial" w:hAnsi="Arial"/>
          <w:b/>
          <w:color w:val="000000"/>
          <w:sz w:val="24"/>
        </w:rPr>
        <w:tab/>
      </w:r>
      <w:r>
        <w:rPr>
          <w:rFonts w:ascii="Arial" w:eastAsia="Arial" w:hAnsi="Arial"/>
          <w:color w:val="000000"/>
          <w:sz w:val="24"/>
        </w:rPr>
        <w:t>The Supplier allows the Buyer to inspect at any time within working hours</w:t>
      </w:r>
    </w:p>
    <w:p w14:paraId="36E19DCC" w14:textId="77777777" w:rsidR="00523AF4" w:rsidRDefault="00EE6B67">
      <w:pPr>
        <w:spacing w:line="273" w:lineRule="exact"/>
        <w:jc w:val="center"/>
        <w:textAlignment w:val="baseline"/>
        <w:rPr>
          <w:rFonts w:ascii="Arial" w:eastAsia="Arial" w:hAnsi="Arial"/>
          <w:color w:val="000000"/>
          <w:sz w:val="24"/>
        </w:rPr>
      </w:pPr>
      <w:r>
        <w:rPr>
          <w:rFonts w:ascii="Arial" w:eastAsia="Arial" w:hAnsi="Arial"/>
          <w:color w:val="000000"/>
          <w:sz w:val="24"/>
        </w:rPr>
        <w:t>the accounts and records which the Supplier is required to keep.</w:t>
      </w:r>
    </w:p>
    <w:p w14:paraId="086F5E06" w14:textId="77777777" w:rsidR="00523AF4" w:rsidRDefault="00EE6B67">
      <w:pPr>
        <w:tabs>
          <w:tab w:val="decimal" w:pos="576"/>
          <w:tab w:val="left" w:pos="1008"/>
        </w:tabs>
        <w:spacing w:before="126" w:line="273" w:lineRule="exact"/>
        <w:ind w:left="432"/>
        <w:textAlignment w:val="baseline"/>
        <w:rPr>
          <w:rFonts w:ascii="Arial" w:eastAsia="Arial" w:hAnsi="Arial"/>
          <w:b/>
          <w:color w:val="000000"/>
          <w:sz w:val="24"/>
        </w:rPr>
      </w:pPr>
      <w:r>
        <w:rPr>
          <w:rFonts w:ascii="Arial" w:eastAsia="Arial" w:hAnsi="Arial"/>
          <w:b/>
          <w:color w:val="000000"/>
          <w:sz w:val="24"/>
        </w:rPr>
        <w:tab/>
        <w:t>5.4</w:t>
      </w:r>
      <w:r>
        <w:rPr>
          <w:rFonts w:ascii="Arial" w:eastAsia="Arial" w:hAnsi="Arial"/>
          <w:b/>
          <w:color w:val="000000"/>
          <w:sz w:val="24"/>
        </w:rPr>
        <w:tab/>
      </w:r>
      <w:r>
        <w:rPr>
          <w:rFonts w:ascii="Arial" w:eastAsia="Arial" w:hAnsi="Arial"/>
          <w:color w:val="000000"/>
          <w:sz w:val="24"/>
        </w:rPr>
        <w:t>The Supplier will maintain a risk register of the risks relating to the Call Off</w:t>
      </w:r>
    </w:p>
    <w:p w14:paraId="3376C786" w14:textId="77777777" w:rsidR="00523AF4" w:rsidRDefault="00EE6B67">
      <w:pPr>
        <w:spacing w:line="273" w:lineRule="exact"/>
        <w:ind w:left="936"/>
        <w:textAlignment w:val="baseline"/>
        <w:rPr>
          <w:rFonts w:ascii="Arial" w:eastAsia="Arial" w:hAnsi="Arial"/>
          <w:color w:val="000000"/>
          <w:sz w:val="24"/>
        </w:rPr>
      </w:pPr>
      <w:r>
        <w:rPr>
          <w:rFonts w:ascii="Arial" w:eastAsia="Arial" w:hAnsi="Arial"/>
          <w:color w:val="000000"/>
          <w:sz w:val="24"/>
        </w:rPr>
        <w:t>Contract which the Buyer and the Supplier have identified.</w:t>
      </w:r>
    </w:p>
    <w:p w14:paraId="6ED1341F" w14:textId="77777777" w:rsidR="00523AF4" w:rsidRDefault="00EE6B67">
      <w:pPr>
        <w:spacing w:before="368" w:line="230" w:lineRule="exact"/>
        <w:textAlignment w:val="baseline"/>
        <w:rPr>
          <w:rFonts w:ascii="Arial" w:eastAsia="Arial" w:hAnsi="Arial"/>
          <w:color w:val="000000"/>
          <w:sz w:val="20"/>
        </w:rPr>
      </w:pPr>
      <w:r>
        <w:rPr>
          <w:rFonts w:ascii="Arial" w:eastAsia="Arial" w:hAnsi="Arial"/>
          <w:color w:val="000000"/>
          <w:sz w:val="20"/>
        </w:rPr>
        <w:t>Framework Ref: RM6203</w:t>
      </w:r>
    </w:p>
    <w:p w14:paraId="6AC97E4C"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140 </w:t>
      </w:r>
      <w:r>
        <w:rPr>
          <w:rFonts w:ascii="Calibri" w:eastAsia="Calibri" w:hAnsi="Calibri"/>
          <w:color w:val="000000"/>
        </w:rPr>
        <w:br/>
      </w:r>
      <w:r>
        <w:rPr>
          <w:rFonts w:ascii="Arial" w:eastAsia="Arial" w:hAnsi="Arial"/>
          <w:color w:val="000000"/>
          <w:sz w:val="20"/>
        </w:rPr>
        <w:t>Model Version: v3.8</w:t>
      </w:r>
    </w:p>
    <w:p w14:paraId="4EFF1F52" w14:textId="77777777" w:rsidR="00523AF4" w:rsidRDefault="00523AF4">
      <w:pPr>
        <w:sectPr w:rsidR="00523AF4">
          <w:pgSz w:w="11904" w:h="16838"/>
          <w:pgMar w:top="700" w:right="1397" w:bottom="562" w:left="1407" w:header="720" w:footer="720" w:gutter="0"/>
          <w:cols w:space="720"/>
        </w:sectPr>
      </w:pPr>
    </w:p>
    <w:p w14:paraId="2C61746B"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31BBE85E" w14:textId="77777777" w:rsidR="00523AF4" w:rsidRDefault="00EE6B67">
      <w:pPr>
        <w:spacing w:before="305" w:line="405" w:lineRule="exact"/>
        <w:ind w:left="432"/>
        <w:textAlignment w:val="baseline"/>
        <w:rPr>
          <w:rFonts w:ascii="Arial" w:eastAsia="Arial" w:hAnsi="Arial"/>
          <w:b/>
          <w:color w:val="000000"/>
          <w:spacing w:val="-1"/>
          <w:sz w:val="24"/>
        </w:rPr>
      </w:pPr>
      <w:r>
        <w:rPr>
          <w:rFonts w:ascii="Arial" w:eastAsia="Arial" w:hAnsi="Arial"/>
          <w:b/>
          <w:color w:val="000000"/>
          <w:spacing w:val="-1"/>
          <w:sz w:val="24"/>
        </w:rPr>
        <w:t xml:space="preserve">5.5 </w:t>
      </w:r>
      <w:r>
        <w:rPr>
          <w:rFonts w:ascii="Calibri" w:eastAsia="Calibri" w:hAnsi="Calibri"/>
          <w:b/>
          <w:color w:val="000000"/>
          <w:spacing w:val="-1"/>
          <w:w w:val="105"/>
          <w:sz w:val="36"/>
        </w:rPr>
        <w:t>Annex: Contract Boards</w:t>
      </w:r>
    </w:p>
    <w:p w14:paraId="10CE1A2B" w14:textId="77777777" w:rsidR="00523AF4" w:rsidRDefault="00EE6B67">
      <w:pPr>
        <w:spacing w:before="51" w:line="336" w:lineRule="exact"/>
        <w:textAlignment w:val="baseline"/>
        <w:rPr>
          <w:rFonts w:ascii="Calibri" w:eastAsia="Calibri" w:hAnsi="Calibri"/>
          <w:color w:val="000000"/>
          <w:sz w:val="24"/>
        </w:rPr>
      </w:pPr>
      <w:r>
        <w:rPr>
          <w:rFonts w:ascii="Calibri" w:eastAsia="Calibri" w:hAnsi="Calibri"/>
          <w:color w:val="000000"/>
          <w:sz w:val="24"/>
        </w:rPr>
        <w:t>The Parties agree to operate the following boards at the locations and at the frequencies set out below:</w:t>
      </w:r>
    </w:p>
    <w:p w14:paraId="4DCEAA0E" w14:textId="77777777" w:rsidR="00523AF4" w:rsidRDefault="00EE6B67">
      <w:pPr>
        <w:spacing w:before="331" w:after="297" w:line="245" w:lineRule="exact"/>
        <w:textAlignment w:val="baseline"/>
        <w:rPr>
          <w:rFonts w:ascii="Calibri" w:eastAsia="Calibri" w:hAnsi="Calibri"/>
          <w:color w:val="000000"/>
          <w:sz w:val="24"/>
        </w:rPr>
      </w:pPr>
      <w:r>
        <w:rPr>
          <w:rFonts w:ascii="Calibri" w:eastAsia="Calibri" w:hAnsi="Calibri"/>
          <w:color w:val="000000"/>
          <w:sz w:val="24"/>
        </w:rPr>
        <w:t>Members of the Contract Board consist of</w:t>
      </w:r>
    </w:p>
    <w:p w14:paraId="0C5EAB0A" w14:textId="77777777" w:rsidR="00523AF4" w:rsidRDefault="00EE6B67">
      <w:pPr>
        <w:shd w:val="solid" w:color="FFFF00" w:fill="FFFF00"/>
        <w:spacing w:line="226" w:lineRule="exact"/>
        <w:ind w:left="72" w:right="6831"/>
        <w:textAlignment w:val="baseline"/>
        <w:rPr>
          <w:rFonts w:ascii="Calibri" w:eastAsia="Calibri" w:hAnsi="Calibri"/>
          <w:color w:val="000000"/>
          <w:spacing w:val="-6"/>
        </w:rPr>
      </w:pPr>
      <w:r>
        <w:rPr>
          <w:rFonts w:ascii="Calibri" w:eastAsia="Calibri" w:hAnsi="Calibri"/>
          <w:color w:val="000000"/>
          <w:spacing w:val="-6"/>
        </w:rPr>
        <w:t>HSE Contact to be added</w:t>
      </w:r>
    </w:p>
    <w:p w14:paraId="26D44AD8" w14:textId="77777777" w:rsidR="00523AF4" w:rsidRDefault="00EE6B67">
      <w:pPr>
        <w:spacing w:after="10291" w:line="549" w:lineRule="exact"/>
        <w:textAlignment w:val="baseline"/>
        <w:rPr>
          <w:rFonts w:ascii="Calibri" w:eastAsia="Calibri" w:hAnsi="Calibri"/>
          <w:color w:val="000000"/>
        </w:rPr>
      </w:pPr>
      <w:r>
        <w:rPr>
          <w:rFonts w:ascii="Calibri" w:eastAsia="Calibri" w:hAnsi="Calibri"/>
          <w:color w:val="000000"/>
        </w:rPr>
        <w:t xml:space="preserve">Chris Brown - Ernst &amp; Young Associate Director </w:t>
      </w:r>
      <w:r>
        <w:rPr>
          <w:rFonts w:ascii="Calibri" w:eastAsia="Calibri" w:hAnsi="Calibri"/>
          <w:color w:val="000000"/>
        </w:rPr>
        <w:br/>
        <w:t>Victoria Spencer - Ernst &amp; Young - Partner</w:t>
      </w:r>
    </w:p>
    <w:p w14:paraId="3947FA64" w14:textId="77777777" w:rsidR="00523AF4" w:rsidRDefault="00523AF4">
      <w:pPr>
        <w:spacing w:after="10291" w:line="549" w:lineRule="exact"/>
        <w:sectPr w:rsidR="00523AF4">
          <w:pgSz w:w="11904" w:h="16838"/>
          <w:pgMar w:top="700" w:right="1411" w:bottom="562" w:left="1393" w:header="720" w:footer="720" w:gutter="0"/>
          <w:cols w:space="720"/>
        </w:sectPr>
      </w:pPr>
    </w:p>
    <w:p w14:paraId="195D9177"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35A2527B"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141 </w:t>
      </w:r>
      <w:r>
        <w:rPr>
          <w:rFonts w:ascii="Calibri" w:eastAsia="Calibri" w:hAnsi="Calibri"/>
          <w:color w:val="000000"/>
        </w:rPr>
        <w:br/>
      </w:r>
      <w:r>
        <w:rPr>
          <w:rFonts w:ascii="Arial" w:eastAsia="Arial" w:hAnsi="Arial"/>
          <w:color w:val="000000"/>
          <w:sz w:val="20"/>
        </w:rPr>
        <w:t>Model Version: v3.8</w:t>
      </w:r>
    </w:p>
    <w:p w14:paraId="2F4300C4" w14:textId="77777777" w:rsidR="00523AF4" w:rsidRDefault="00523AF4">
      <w:pPr>
        <w:sectPr w:rsidR="00523AF4">
          <w:type w:val="continuous"/>
          <w:pgSz w:w="11904" w:h="16838"/>
          <w:pgMar w:top="700" w:right="1397" w:bottom="562" w:left="1407" w:header="720" w:footer="720" w:gutter="0"/>
          <w:cols w:space="720"/>
        </w:sectPr>
      </w:pPr>
    </w:p>
    <w:p w14:paraId="38812F01"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4EF4FDFF" w14:textId="77777777" w:rsidR="00523AF4" w:rsidRDefault="00EE6B67">
      <w:pPr>
        <w:spacing w:before="273" w:line="271" w:lineRule="exact"/>
        <w:textAlignment w:val="baseline"/>
        <w:rPr>
          <w:rFonts w:ascii="Arial" w:eastAsia="Arial" w:hAnsi="Arial"/>
          <w:b/>
          <w:color w:val="000000"/>
          <w:sz w:val="24"/>
        </w:rPr>
      </w:pPr>
      <w:r>
        <w:rPr>
          <w:rFonts w:ascii="Arial" w:eastAsia="Arial" w:hAnsi="Arial"/>
          <w:b/>
          <w:color w:val="000000"/>
          <w:sz w:val="24"/>
        </w:rPr>
        <w:t>Call-Off Schedule 20 - Call-Off Specification</w:t>
      </w:r>
    </w:p>
    <w:p w14:paraId="27C1082A" w14:textId="77777777" w:rsidR="00523AF4" w:rsidRDefault="00EE6B67">
      <w:pPr>
        <w:spacing w:before="149" w:line="321" w:lineRule="exact"/>
        <w:jc w:val="center"/>
        <w:textAlignment w:val="baseline"/>
        <w:rPr>
          <w:rFonts w:ascii="Arial" w:eastAsia="Arial" w:hAnsi="Arial"/>
          <w:b/>
          <w:color w:val="000000"/>
          <w:sz w:val="28"/>
        </w:rPr>
      </w:pPr>
      <w:r>
        <w:rPr>
          <w:rFonts w:ascii="Arial" w:eastAsia="Arial" w:hAnsi="Arial"/>
          <w:b/>
          <w:color w:val="000000"/>
          <w:sz w:val="28"/>
        </w:rPr>
        <w:t xml:space="preserve">Provision of Software and Services for </w:t>
      </w:r>
      <w:r>
        <w:rPr>
          <w:rFonts w:ascii="Arial" w:eastAsia="Arial" w:hAnsi="Arial"/>
          <w:b/>
          <w:color w:val="000000"/>
          <w:sz w:val="28"/>
        </w:rPr>
        <w:br/>
        <w:t>eDiscovery of Pandemic Enquiry Data Extraction</w:t>
      </w:r>
    </w:p>
    <w:p w14:paraId="3362F5A5" w14:textId="77777777" w:rsidR="00523AF4" w:rsidRDefault="00EE6B67">
      <w:pPr>
        <w:spacing w:before="255" w:line="249" w:lineRule="exact"/>
        <w:ind w:right="72"/>
        <w:textAlignment w:val="baseline"/>
        <w:rPr>
          <w:rFonts w:ascii="Arial" w:eastAsia="Arial" w:hAnsi="Arial"/>
          <w:b/>
          <w:color w:val="000000"/>
        </w:rPr>
      </w:pPr>
      <w:r>
        <w:rPr>
          <w:rFonts w:ascii="Arial" w:eastAsia="Arial" w:hAnsi="Arial"/>
          <w:b/>
          <w:color w:val="000000"/>
        </w:rPr>
        <w:t>Details of the eDiscovery services HSE requires and the information tenderers are required to provide.</w:t>
      </w:r>
    </w:p>
    <w:p w14:paraId="7676923B" w14:textId="77777777" w:rsidR="00523AF4" w:rsidRDefault="00EE6B67">
      <w:pPr>
        <w:spacing w:before="257" w:line="251" w:lineRule="exact"/>
        <w:textAlignment w:val="baseline"/>
        <w:rPr>
          <w:rFonts w:ascii="Arial" w:eastAsia="Arial" w:hAnsi="Arial"/>
          <w:color w:val="000000"/>
        </w:rPr>
      </w:pPr>
      <w:r>
        <w:rPr>
          <w:rFonts w:ascii="Arial" w:eastAsia="Arial" w:hAnsi="Arial"/>
          <w:color w:val="000000"/>
        </w:rPr>
        <w:t>HSE is seeking a supplier to provide the services detailed in this Schedule A.</w:t>
      </w:r>
    </w:p>
    <w:p w14:paraId="3DD4D2BA" w14:textId="77777777" w:rsidR="00523AF4" w:rsidRDefault="00EE6B67">
      <w:pPr>
        <w:spacing w:before="237" w:line="254" w:lineRule="exact"/>
        <w:ind w:right="144"/>
        <w:textAlignment w:val="baseline"/>
        <w:rPr>
          <w:rFonts w:ascii="Arial" w:eastAsia="Arial" w:hAnsi="Arial"/>
          <w:color w:val="000000"/>
        </w:rPr>
      </w:pPr>
      <w:r>
        <w:rPr>
          <w:rFonts w:ascii="Arial" w:eastAsia="Arial" w:hAnsi="Arial"/>
          <w:color w:val="000000"/>
        </w:rPr>
        <w:t>The UK COVID Public Inquiry into the Government's handling of the pandemic</w:t>
      </w:r>
      <w:r>
        <w:rPr>
          <w:rFonts w:ascii="Arial" w:eastAsia="Arial" w:hAnsi="Arial"/>
          <w:color w:val="000000"/>
        </w:rPr>
        <w:t xml:space="preserve"> (the ‘Pandemic Inquiry’) is expected to commence in September 2022. HSE requires end-to-end eDiscovery services to be deployed to support HSE’s input to the Pandemic Inquiry, in line with Government timescales.</w:t>
      </w:r>
    </w:p>
    <w:p w14:paraId="28A4F5A0" w14:textId="77777777" w:rsidR="00523AF4" w:rsidRDefault="00EE6B67">
      <w:pPr>
        <w:spacing w:before="236" w:line="254" w:lineRule="exact"/>
        <w:ind w:right="216"/>
        <w:textAlignment w:val="baseline"/>
        <w:rPr>
          <w:rFonts w:ascii="Arial" w:eastAsia="Arial" w:hAnsi="Arial"/>
          <w:color w:val="000000"/>
        </w:rPr>
      </w:pPr>
      <w:r>
        <w:rPr>
          <w:rFonts w:ascii="Arial" w:eastAsia="Arial" w:hAnsi="Arial"/>
          <w:color w:val="000000"/>
        </w:rPr>
        <w:t>HSE will need to be able to search across it</w:t>
      </w:r>
      <w:r>
        <w:rPr>
          <w:rFonts w:ascii="Arial" w:eastAsia="Arial" w:hAnsi="Arial"/>
          <w:color w:val="000000"/>
        </w:rPr>
        <w:t>s digital estate, identify, collect and preserve information that may be relevant to the Pandemic Inquiry. This information will then need to be processed, reviewed and analysed before being submitted to the Pandemic Inquiry.</w:t>
      </w:r>
    </w:p>
    <w:p w14:paraId="5B6FBC9C" w14:textId="77777777" w:rsidR="00523AF4" w:rsidRDefault="00EE6B67">
      <w:pPr>
        <w:spacing w:before="237" w:line="254" w:lineRule="exact"/>
        <w:ind w:right="72"/>
        <w:textAlignment w:val="baseline"/>
        <w:rPr>
          <w:rFonts w:ascii="Arial" w:eastAsia="Arial" w:hAnsi="Arial"/>
          <w:color w:val="000000"/>
        </w:rPr>
      </w:pPr>
      <w:r>
        <w:rPr>
          <w:rFonts w:ascii="Arial" w:eastAsia="Arial" w:hAnsi="Arial"/>
          <w:color w:val="000000"/>
        </w:rPr>
        <w:t>HSE has an aggressive timeline for the procurement and deployment of the services. HSE’s requirement, following appointment of the successful provider, is for the first package of data to be ready for review by xx September 2022 (tbc).</w:t>
      </w:r>
    </w:p>
    <w:p w14:paraId="68A3A36E" w14:textId="77777777" w:rsidR="00523AF4" w:rsidRDefault="00EE6B67">
      <w:pPr>
        <w:spacing w:before="252" w:line="252" w:lineRule="exact"/>
        <w:ind w:right="360"/>
        <w:textAlignment w:val="baseline"/>
        <w:rPr>
          <w:rFonts w:ascii="Arial" w:eastAsia="Arial" w:hAnsi="Arial"/>
          <w:color w:val="000000"/>
        </w:rPr>
      </w:pPr>
      <w:r>
        <w:rPr>
          <w:rFonts w:ascii="Arial" w:eastAsia="Arial" w:hAnsi="Arial"/>
          <w:color w:val="000000"/>
        </w:rPr>
        <w:t xml:space="preserve">eDiscovery services </w:t>
      </w:r>
      <w:r>
        <w:rPr>
          <w:rFonts w:ascii="Arial" w:eastAsia="Arial" w:hAnsi="Arial"/>
          <w:color w:val="000000"/>
        </w:rPr>
        <w:t>will need to provide a data, information and file analysis solution to include any licencing, setup and extraction of data from HSE’s IT estate together with the compilation and storage of the resulting data extract to a UK-hosted cloud service.</w:t>
      </w:r>
    </w:p>
    <w:p w14:paraId="68C1AF57" w14:textId="77777777" w:rsidR="00523AF4" w:rsidRDefault="00EE6B67">
      <w:pPr>
        <w:spacing w:before="244" w:line="252" w:lineRule="exact"/>
        <w:ind w:right="72"/>
        <w:textAlignment w:val="baseline"/>
        <w:rPr>
          <w:rFonts w:ascii="Arial" w:eastAsia="Arial" w:hAnsi="Arial"/>
          <w:color w:val="000000"/>
        </w:rPr>
      </w:pPr>
      <w:r>
        <w:rPr>
          <w:rFonts w:ascii="Arial" w:eastAsia="Arial" w:hAnsi="Arial"/>
          <w:color w:val="000000"/>
        </w:rPr>
        <w:t>It will be</w:t>
      </w:r>
      <w:r>
        <w:rPr>
          <w:rFonts w:ascii="Arial" w:eastAsia="Arial" w:hAnsi="Arial"/>
          <w:color w:val="000000"/>
        </w:rPr>
        <w:t xml:space="preserve"> a 3 month engagement with an option to extend, and data volumes involved are approximately 2.5 to 5TB. Most of HSE data is in Microsoft 365 and the only other critical databases is an EDRMS (on premise Content Manager v9.2) and a manual extract of data to</w:t>
      </w:r>
      <w:r>
        <w:rPr>
          <w:rFonts w:ascii="Arial" w:eastAsia="Arial" w:hAnsi="Arial"/>
          <w:color w:val="000000"/>
        </w:rPr>
        <w:t xml:space="preserve"> suppliers data centre would be required to conduct the eDiscovery in location.</w:t>
      </w:r>
    </w:p>
    <w:p w14:paraId="69708A86" w14:textId="77777777" w:rsidR="00523AF4" w:rsidRDefault="00EE6B67">
      <w:pPr>
        <w:spacing w:before="244" w:line="251" w:lineRule="exact"/>
        <w:textAlignment w:val="baseline"/>
        <w:rPr>
          <w:rFonts w:ascii="Arial" w:eastAsia="Arial" w:hAnsi="Arial"/>
          <w:color w:val="000000"/>
        </w:rPr>
      </w:pPr>
      <w:r>
        <w:rPr>
          <w:rFonts w:ascii="Arial" w:eastAsia="Arial" w:hAnsi="Arial"/>
          <w:color w:val="000000"/>
        </w:rPr>
        <w:t>The eDiscovery solution will need to provide the following functionality:</w:t>
      </w:r>
    </w:p>
    <w:p w14:paraId="1D7F226E" w14:textId="77777777" w:rsidR="00523AF4" w:rsidRDefault="00EE6B67">
      <w:pPr>
        <w:numPr>
          <w:ilvl w:val="0"/>
          <w:numId w:val="147"/>
        </w:numPr>
        <w:tabs>
          <w:tab w:val="clear" w:pos="360"/>
          <w:tab w:val="left" w:pos="792"/>
        </w:tabs>
        <w:spacing w:before="116" w:line="272" w:lineRule="exact"/>
        <w:ind w:left="432"/>
        <w:textAlignment w:val="baseline"/>
        <w:rPr>
          <w:rFonts w:ascii="Arial" w:eastAsia="Arial" w:hAnsi="Arial"/>
          <w:color w:val="000000"/>
          <w:spacing w:val="-2"/>
        </w:rPr>
      </w:pPr>
      <w:r>
        <w:rPr>
          <w:rFonts w:ascii="Arial" w:eastAsia="Arial" w:hAnsi="Arial"/>
          <w:color w:val="000000"/>
          <w:spacing w:val="-2"/>
        </w:rPr>
        <w:t>data discovery of:</w:t>
      </w:r>
    </w:p>
    <w:p w14:paraId="31589115" w14:textId="77777777" w:rsidR="00523AF4" w:rsidRDefault="00EE6B67">
      <w:pPr>
        <w:numPr>
          <w:ilvl w:val="0"/>
          <w:numId w:val="148"/>
        </w:numPr>
        <w:tabs>
          <w:tab w:val="clear" w:pos="360"/>
          <w:tab w:val="left" w:pos="1512"/>
        </w:tabs>
        <w:spacing w:line="250" w:lineRule="exact"/>
        <w:ind w:left="1152"/>
        <w:textAlignment w:val="baseline"/>
        <w:rPr>
          <w:rFonts w:ascii="Arial" w:eastAsia="Arial" w:hAnsi="Arial"/>
          <w:color w:val="000000"/>
          <w:spacing w:val="-3"/>
        </w:rPr>
      </w:pPr>
      <w:r>
        <w:rPr>
          <w:rFonts w:ascii="Arial" w:eastAsia="Arial" w:hAnsi="Arial"/>
          <w:color w:val="000000"/>
          <w:spacing w:val="-3"/>
        </w:rPr>
        <w:t>M365 email</w:t>
      </w:r>
    </w:p>
    <w:p w14:paraId="2DC2922B" w14:textId="77777777" w:rsidR="00523AF4" w:rsidRDefault="00EE6B67">
      <w:pPr>
        <w:numPr>
          <w:ilvl w:val="0"/>
          <w:numId w:val="148"/>
        </w:numPr>
        <w:tabs>
          <w:tab w:val="clear" w:pos="360"/>
          <w:tab w:val="left" w:pos="1512"/>
        </w:tabs>
        <w:spacing w:before="4" w:line="251" w:lineRule="exact"/>
        <w:ind w:left="1152"/>
        <w:textAlignment w:val="baseline"/>
        <w:rPr>
          <w:rFonts w:ascii="Arial" w:eastAsia="Arial" w:hAnsi="Arial"/>
          <w:color w:val="000000"/>
          <w:spacing w:val="-2"/>
        </w:rPr>
      </w:pPr>
      <w:r>
        <w:rPr>
          <w:rFonts w:ascii="Arial" w:eastAsia="Arial" w:hAnsi="Arial"/>
          <w:color w:val="000000"/>
          <w:spacing w:val="-2"/>
        </w:rPr>
        <w:t>MS SharePoint</w:t>
      </w:r>
    </w:p>
    <w:p w14:paraId="1C6E56A9" w14:textId="77777777" w:rsidR="00523AF4" w:rsidRDefault="00EE6B67">
      <w:pPr>
        <w:numPr>
          <w:ilvl w:val="0"/>
          <w:numId w:val="148"/>
        </w:numPr>
        <w:tabs>
          <w:tab w:val="clear" w:pos="360"/>
          <w:tab w:val="left" w:pos="1512"/>
        </w:tabs>
        <w:spacing w:before="3" w:line="251" w:lineRule="exact"/>
        <w:ind w:left="1152"/>
        <w:textAlignment w:val="baseline"/>
        <w:rPr>
          <w:rFonts w:ascii="Arial" w:eastAsia="Arial" w:hAnsi="Arial"/>
          <w:color w:val="000000"/>
          <w:spacing w:val="-4"/>
        </w:rPr>
      </w:pPr>
      <w:r>
        <w:rPr>
          <w:rFonts w:ascii="Arial" w:eastAsia="Arial" w:hAnsi="Arial"/>
          <w:color w:val="000000"/>
          <w:spacing w:val="-4"/>
        </w:rPr>
        <w:t>MS Teams</w:t>
      </w:r>
    </w:p>
    <w:p w14:paraId="4FFF5F78" w14:textId="77777777" w:rsidR="00523AF4" w:rsidRDefault="00EE6B67">
      <w:pPr>
        <w:numPr>
          <w:ilvl w:val="0"/>
          <w:numId w:val="148"/>
        </w:numPr>
        <w:tabs>
          <w:tab w:val="clear" w:pos="360"/>
          <w:tab w:val="left" w:pos="1512"/>
        </w:tabs>
        <w:spacing w:before="3" w:line="250" w:lineRule="exact"/>
        <w:ind w:left="1152"/>
        <w:textAlignment w:val="baseline"/>
        <w:rPr>
          <w:rFonts w:ascii="Arial" w:eastAsia="Arial" w:hAnsi="Arial"/>
          <w:color w:val="000000"/>
          <w:spacing w:val="-1"/>
        </w:rPr>
      </w:pPr>
      <w:r>
        <w:rPr>
          <w:rFonts w:ascii="Arial" w:eastAsia="Arial" w:hAnsi="Arial"/>
          <w:color w:val="000000"/>
          <w:spacing w:val="-1"/>
        </w:rPr>
        <w:t>MS OneDrive for Business</w:t>
      </w:r>
    </w:p>
    <w:p w14:paraId="12FE62C7" w14:textId="77777777" w:rsidR="00523AF4" w:rsidRDefault="00EE6B67">
      <w:pPr>
        <w:numPr>
          <w:ilvl w:val="0"/>
          <w:numId w:val="148"/>
        </w:numPr>
        <w:tabs>
          <w:tab w:val="clear" w:pos="360"/>
          <w:tab w:val="left" w:pos="1512"/>
        </w:tabs>
        <w:spacing w:line="251" w:lineRule="exact"/>
        <w:ind w:left="1152"/>
        <w:textAlignment w:val="baseline"/>
        <w:rPr>
          <w:rFonts w:ascii="Arial" w:eastAsia="Arial" w:hAnsi="Arial"/>
          <w:color w:val="000000"/>
          <w:spacing w:val="-1"/>
        </w:rPr>
      </w:pPr>
      <w:r>
        <w:rPr>
          <w:rFonts w:ascii="Arial" w:eastAsia="Arial" w:hAnsi="Arial"/>
          <w:color w:val="000000"/>
          <w:spacing w:val="-1"/>
        </w:rPr>
        <w:t>Legacy share files (CIFs)</w:t>
      </w:r>
    </w:p>
    <w:p w14:paraId="44201A26" w14:textId="77777777" w:rsidR="00523AF4" w:rsidRDefault="00EE6B67">
      <w:pPr>
        <w:numPr>
          <w:ilvl w:val="0"/>
          <w:numId w:val="148"/>
        </w:numPr>
        <w:tabs>
          <w:tab w:val="clear" w:pos="360"/>
          <w:tab w:val="left" w:pos="1512"/>
        </w:tabs>
        <w:spacing w:before="3" w:line="251" w:lineRule="exact"/>
        <w:ind w:left="1152"/>
        <w:textAlignment w:val="baseline"/>
        <w:rPr>
          <w:rFonts w:ascii="Arial" w:eastAsia="Arial" w:hAnsi="Arial"/>
          <w:color w:val="000000"/>
        </w:rPr>
      </w:pPr>
      <w:r>
        <w:rPr>
          <w:rFonts w:ascii="Arial" w:eastAsia="Arial" w:hAnsi="Arial"/>
          <w:color w:val="000000"/>
        </w:rPr>
        <w:t>HSE’s corporate operational case management system (COIN)</w:t>
      </w:r>
    </w:p>
    <w:p w14:paraId="1E9803F1" w14:textId="77777777" w:rsidR="00523AF4" w:rsidRDefault="00EE6B67">
      <w:pPr>
        <w:numPr>
          <w:ilvl w:val="0"/>
          <w:numId w:val="148"/>
        </w:numPr>
        <w:tabs>
          <w:tab w:val="clear" w:pos="360"/>
          <w:tab w:val="left" w:pos="1512"/>
        </w:tabs>
        <w:spacing w:before="4" w:line="251" w:lineRule="exact"/>
        <w:ind w:left="1152"/>
        <w:textAlignment w:val="baseline"/>
        <w:rPr>
          <w:rFonts w:ascii="Arial" w:eastAsia="Arial" w:hAnsi="Arial"/>
          <w:color w:val="000000"/>
        </w:rPr>
      </w:pPr>
      <w:r>
        <w:rPr>
          <w:rFonts w:ascii="Arial" w:eastAsia="Arial" w:hAnsi="Arial"/>
          <w:color w:val="000000"/>
        </w:rPr>
        <w:t>EDRMS system (MicroFocus Content Manager)</w:t>
      </w:r>
    </w:p>
    <w:p w14:paraId="48DBE9C0" w14:textId="77777777" w:rsidR="00523AF4" w:rsidRDefault="00EE6B67">
      <w:pPr>
        <w:numPr>
          <w:ilvl w:val="0"/>
          <w:numId w:val="147"/>
        </w:numPr>
        <w:tabs>
          <w:tab w:val="clear" w:pos="360"/>
          <w:tab w:val="left" w:pos="792"/>
        </w:tabs>
        <w:spacing w:before="53" w:line="273" w:lineRule="exact"/>
        <w:ind w:left="432"/>
        <w:textAlignment w:val="baseline"/>
        <w:rPr>
          <w:rFonts w:ascii="Arial" w:eastAsia="Arial" w:hAnsi="Arial"/>
          <w:color w:val="000000"/>
          <w:spacing w:val="-1"/>
        </w:rPr>
      </w:pPr>
      <w:r>
        <w:rPr>
          <w:rFonts w:ascii="Arial" w:eastAsia="Arial" w:hAnsi="Arial"/>
          <w:color w:val="000000"/>
          <w:spacing w:val="-1"/>
        </w:rPr>
        <w:t>de-duplication of data</w:t>
      </w:r>
    </w:p>
    <w:p w14:paraId="37A3433E" w14:textId="77777777" w:rsidR="00523AF4" w:rsidRDefault="00EE6B67">
      <w:pPr>
        <w:numPr>
          <w:ilvl w:val="0"/>
          <w:numId w:val="147"/>
        </w:numPr>
        <w:tabs>
          <w:tab w:val="clear" w:pos="360"/>
          <w:tab w:val="left" w:pos="792"/>
        </w:tabs>
        <w:spacing w:before="58" w:line="273" w:lineRule="exact"/>
        <w:ind w:left="432"/>
        <w:textAlignment w:val="baseline"/>
        <w:rPr>
          <w:rFonts w:ascii="Arial" w:eastAsia="Arial" w:hAnsi="Arial"/>
          <w:color w:val="000000"/>
        </w:rPr>
      </w:pPr>
      <w:r>
        <w:rPr>
          <w:rFonts w:ascii="Arial" w:eastAsia="Arial" w:hAnsi="Arial"/>
          <w:color w:val="000000"/>
        </w:rPr>
        <w:t>identification of sensitive data (to be defined)</w:t>
      </w:r>
    </w:p>
    <w:p w14:paraId="0D5768DC" w14:textId="77777777" w:rsidR="00523AF4" w:rsidRDefault="00EE6B67">
      <w:pPr>
        <w:numPr>
          <w:ilvl w:val="0"/>
          <w:numId w:val="147"/>
        </w:numPr>
        <w:tabs>
          <w:tab w:val="clear" w:pos="360"/>
          <w:tab w:val="left" w:pos="792"/>
        </w:tabs>
        <w:spacing w:before="54" w:line="273" w:lineRule="exact"/>
        <w:ind w:left="432"/>
        <w:textAlignment w:val="baseline"/>
        <w:rPr>
          <w:rFonts w:ascii="Arial" w:eastAsia="Arial" w:hAnsi="Arial"/>
          <w:color w:val="000000"/>
          <w:spacing w:val="-1"/>
        </w:rPr>
      </w:pPr>
      <w:r>
        <w:rPr>
          <w:rFonts w:ascii="Arial" w:eastAsia="Arial" w:hAnsi="Arial"/>
          <w:color w:val="000000"/>
          <w:spacing w:val="-1"/>
        </w:rPr>
        <w:t>e-discovery workflows</w:t>
      </w:r>
    </w:p>
    <w:p w14:paraId="6D5E7066" w14:textId="77777777" w:rsidR="00523AF4" w:rsidRDefault="00EE6B67">
      <w:pPr>
        <w:numPr>
          <w:ilvl w:val="0"/>
          <w:numId w:val="147"/>
        </w:numPr>
        <w:tabs>
          <w:tab w:val="clear" w:pos="360"/>
          <w:tab w:val="left" w:pos="792"/>
        </w:tabs>
        <w:spacing w:before="53" w:line="273" w:lineRule="exact"/>
        <w:ind w:left="432"/>
        <w:textAlignment w:val="baseline"/>
        <w:rPr>
          <w:rFonts w:ascii="Arial" w:eastAsia="Arial" w:hAnsi="Arial"/>
          <w:color w:val="000000"/>
          <w:spacing w:val="-1"/>
        </w:rPr>
      </w:pPr>
      <w:r>
        <w:rPr>
          <w:rFonts w:ascii="Arial" w:eastAsia="Arial" w:hAnsi="Arial"/>
          <w:color w:val="000000"/>
          <w:spacing w:val="-1"/>
        </w:rPr>
        <w:t>customisation of dashboards</w:t>
      </w:r>
    </w:p>
    <w:p w14:paraId="5B0AE6E6" w14:textId="77777777" w:rsidR="00523AF4" w:rsidRDefault="00EE6B67">
      <w:pPr>
        <w:numPr>
          <w:ilvl w:val="0"/>
          <w:numId w:val="147"/>
        </w:numPr>
        <w:tabs>
          <w:tab w:val="clear" w:pos="360"/>
          <w:tab w:val="left" w:pos="792"/>
        </w:tabs>
        <w:spacing w:before="54" w:line="273" w:lineRule="exact"/>
        <w:ind w:left="432"/>
        <w:textAlignment w:val="baseline"/>
        <w:rPr>
          <w:rFonts w:ascii="Arial" w:eastAsia="Arial" w:hAnsi="Arial"/>
          <w:color w:val="000000"/>
          <w:spacing w:val="-2"/>
        </w:rPr>
      </w:pPr>
      <w:r>
        <w:rPr>
          <w:rFonts w:ascii="Arial" w:eastAsia="Arial" w:hAnsi="Arial"/>
          <w:color w:val="000000"/>
          <w:spacing w:val="-2"/>
        </w:rPr>
        <w:t>audit tr</w:t>
      </w:r>
      <w:r>
        <w:rPr>
          <w:rFonts w:ascii="Arial" w:eastAsia="Arial" w:hAnsi="Arial"/>
          <w:color w:val="000000"/>
          <w:spacing w:val="-2"/>
        </w:rPr>
        <w:t>ails</w:t>
      </w:r>
    </w:p>
    <w:p w14:paraId="4C48EA7C" w14:textId="77777777" w:rsidR="00523AF4" w:rsidRDefault="00EE6B67">
      <w:pPr>
        <w:numPr>
          <w:ilvl w:val="0"/>
          <w:numId w:val="147"/>
        </w:numPr>
        <w:tabs>
          <w:tab w:val="clear" w:pos="360"/>
          <w:tab w:val="left" w:pos="792"/>
        </w:tabs>
        <w:spacing w:before="53" w:line="273" w:lineRule="exact"/>
        <w:ind w:left="432"/>
        <w:textAlignment w:val="baseline"/>
        <w:rPr>
          <w:rFonts w:ascii="Arial" w:eastAsia="Arial" w:hAnsi="Arial"/>
          <w:color w:val="000000"/>
          <w:spacing w:val="-1"/>
        </w:rPr>
      </w:pPr>
      <w:r>
        <w:rPr>
          <w:rFonts w:ascii="Arial" w:eastAsia="Arial" w:hAnsi="Arial"/>
          <w:color w:val="000000"/>
          <w:spacing w:val="-1"/>
        </w:rPr>
        <w:t>OCR for images and scanned documents etc.</w:t>
      </w:r>
    </w:p>
    <w:p w14:paraId="2458643A" w14:textId="77777777" w:rsidR="00523AF4" w:rsidRDefault="00EE6B67">
      <w:pPr>
        <w:spacing w:before="258" w:line="251" w:lineRule="exact"/>
        <w:textAlignment w:val="baseline"/>
        <w:rPr>
          <w:rFonts w:ascii="Arial" w:eastAsia="Arial" w:hAnsi="Arial"/>
          <w:color w:val="000000"/>
        </w:rPr>
      </w:pPr>
      <w:r>
        <w:rPr>
          <w:rFonts w:ascii="Arial" w:eastAsia="Arial" w:hAnsi="Arial"/>
          <w:color w:val="000000"/>
        </w:rPr>
        <w:t>For information, HSE’s on-premise EDRM system, Content Manager, is at v9.2.</w:t>
      </w:r>
    </w:p>
    <w:p w14:paraId="6E09BBFE" w14:textId="77777777" w:rsidR="00523AF4" w:rsidRDefault="00EE6B67">
      <w:pPr>
        <w:spacing w:before="726" w:line="230" w:lineRule="exact"/>
        <w:textAlignment w:val="baseline"/>
        <w:rPr>
          <w:rFonts w:ascii="Arial" w:eastAsia="Arial" w:hAnsi="Arial"/>
          <w:color w:val="000000"/>
          <w:sz w:val="20"/>
        </w:rPr>
      </w:pPr>
      <w:r>
        <w:rPr>
          <w:rFonts w:ascii="Arial" w:eastAsia="Arial" w:hAnsi="Arial"/>
          <w:color w:val="000000"/>
          <w:sz w:val="20"/>
        </w:rPr>
        <w:t>Framework Ref: RM6203</w:t>
      </w:r>
    </w:p>
    <w:p w14:paraId="067DDE96"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142 </w:t>
      </w:r>
      <w:r>
        <w:rPr>
          <w:rFonts w:ascii="Calibri" w:eastAsia="Calibri" w:hAnsi="Calibri"/>
          <w:color w:val="000000"/>
        </w:rPr>
        <w:br/>
      </w:r>
      <w:r>
        <w:rPr>
          <w:rFonts w:ascii="Arial" w:eastAsia="Arial" w:hAnsi="Arial"/>
          <w:color w:val="000000"/>
          <w:sz w:val="20"/>
        </w:rPr>
        <w:t>Model Version: v3.8</w:t>
      </w:r>
    </w:p>
    <w:p w14:paraId="25D0D5C5" w14:textId="77777777" w:rsidR="00523AF4" w:rsidRDefault="00523AF4">
      <w:pPr>
        <w:sectPr w:rsidR="00523AF4">
          <w:pgSz w:w="11904" w:h="16838"/>
          <w:pgMar w:top="700" w:right="1402" w:bottom="562" w:left="1402" w:header="720" w:footer="720" w:gutter="0"/>
          <w:cols w:space="720"/>
        </w:sectPr>
      </w:pPr>
    </w:p>
    <w:p w14:paraId="57A59FA9"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07EAFFF9" w14:textId="77777777" w:rsidR="00523AF4" w:rsidRDefault="00EE6B67">
      <w:pPr>
        <w:spacing w:before="270" w:line="253" w:lineRule="exact"/>
        <w:ind w:right="216"/>
        <w:jc w:val="both"/>
        <w:textAlignment w:val="baseline"/>
        <w:rPr>
          <w:rFonts w:ascii="Arial" w:eastAsia="Arial" w:hAnsi="Arial"/>
          <w:color w:val="000000"/>
        </w:rPr>
      </w:pPr>
      <w:r>
        <w:rPr>
          <w:rFonts w:ascii="Arial" w:eastAsia="Arial" w:hAnsi="Arial"/>
          <w:color w:val="000000"/>
        </w:rPr>
        <w:t>HSE intends to refine the extracted data/information by collating everything associated with key people, key terms/words and key dates (broadly everything with effect f</w:t>
      </w:r>
      <w:r>
        <w:rPr>
          <w:rFonts w:ascii="Arial" w:eastAsia="Arial" w:hAnsi="Arial"/>
          <w:color w:val="000000"/>
        </w:rPr>
        <w:t>rom September 2019). The resulting data volumes are difficult to predict at this point; however, we estimate 5% of the data/information volumes shown above would result in approx. 2.5TB of extracted data.</w:t>
      </w:r>
    </w:p>
    <w:p w14:paraId="5D6AA44F" w14:textId="77777777" w:rsidR="00523AF4" w:rsidRDefault="00EE6B67">
      <w:pPr>
        <w:spacing w:before="252" w:line="252" w:lineRule="exact"/>
        <w:ind w:right="216"/>
        <w:jc w:val="both"/>
        <w:textAlignment w:val="baseline"/>
        <w:rPr>
          <w:rFonts w:ascii="Arial" w:eastAsia="Arial" w:hAnsi="Arial"/>
          <w:color w:val="000000"/>
        </w:rPr>
      </w:pPr>
      <w:r>
        <w:rPr>
          <w:rFonts w:ascii="Arial" w:eastAsia="Arial" w:hAnsi="Arial"/>
          <w:color w:val="000000"/>
        </w:rPr>
        <w:t xml:space="preserve">All personnel involved in the data extraction will </w:t>
      </w:r>
      <w:r>
        <w:rPr>
          <w:rFonts w:ascii="Arial" w:eastAsia="Arial" w:hAnsi="Arial"/>
          <w:color w:val="000000"/>
        </w:rPr>
        <w:t>require security clearance at ‘SC’ level. Any security clearance required will be the responsibility of the successful bidder, HSE does not provide this service.</w:t>
      </w:r>
    </w:p>
    <w:p w14:paraId="5F2E5505" w14:textId="77777777" w:rsidR="00523AF4" w:rsidRDefault="00EE6B67">
      <w:pPr>
        <w:spacing w:before="258" w:line="252" w:lineRule="exact"/>
        <w:textAlignment w:val="baseline"/>
        <w:rPr>
          <w:rFonts w:ascii="Arial" w:eastAsia="Arial" w:hAnsi="Arial"/>
          <w:b/>
          <w:color w:val="000000"/>
        </w:rPr>
      </w:pPr>
      <w:r>
        <w:rPr>
          <w:rFonts w:ascii="Arial" w:eastAsia="Arial" w:hAnsi="Arial"/>
          <w:b/>
          <w:color w:val="000000"/>
        </w:rPr>
        <w:t>Deployment Method and Process</w:t>
      </w:r>
    </w:p>
    <w:p w14:paraId="0F80975B" w14:textId="77777777" w:rsidR="00523AF4" w:rsidRDefault="00EE6B67">
      <w:pPr>
        <w:spacing w:before="115" w:line="254" w:lineRule="exact"/>
        <w:jc w:val="both"/>
        <w:textAlignment w:val="baseline"/>
        <w:rPr>
          <w:rFonts w:ascii="Arial" w:eastAsia="Arial" w:hAnsi="Arial"/>
          <w:color w:val="000000"/>
        </w:rPr>
      </w:pPr>
      <w:r>
        <w:rPr>
          <w:rFonts w:ascii="Arial" w:eastAsia="Arial" w:hAnsi="Arial"/>
          <w:color w:val="000000"/>
        </w:rPr>
        <w:t xml:space="preserve">As specified above, HSE requires end-to-end eDiscovery services </w:t>
      </w:r>
      <w:r>
        <w:rPr>
          <w:rFonts w:ascii="Arial" w:eastAsia="Arial" w:hAnsi="Arial"/>
          <w:color w:val="000000"/>
        </w:rPr>
        <w:t>to be deployed to support HSE’s input to the Pandemic Inquiry, in line with Government timescales.</w:t>
      </w:r>
    </w:p>
    <w:p w14:paraId="533B3F2C" w14:textId="77777777" w:rsidR="00523AF4" w:rsidRDefault="00EE6B67">
      <w:pPr>
        <w:spacing w:before="257" w:line="252" w:lineRule="exact"/>
        <w:jc w:val="both"/>
        <w:textAlignment w:val="baseline"/>
        <w:rPr>
          <w:rFonts w:ascii="Arial" w:eastAsia="Arial" w:hAnsi="Arial"/>
          <w:color w:val="000000"/>
        </w:rPr>
      </w:pPr>
      <w:r>
        <w:rPr>
          <w:rFonts w:ascii="Arial" w:eastAsia="Arial" w:hAnsi="Arial"/>
          <w:color w:val="000000"/>
        </w:rPr>
        <w:t xml:space="preserve">The service will involve the supplier acquiring and supplying the eDiscovery solution licences for the duration of the engagement (providing license options </w:t>
      </w:r>
      <w:r>
        <w:rPr>
          <w:rFonts w:ascii="Arial" w:eastAsia="Arial" w:hAnsi="Arial"/>
          <w:color w:val="000000"/>
        </w:rPr>
        <w:t>and costs), undertaking searches across HSE’s IT estate and extracting and storing the data in cloud services secured to government security standards appropriate for OFFICIAL (by individual record and by aggregation).</w:t>
      </w:r>
    </w:p>
    <w:p w14:paraId="22F34EE8" w14:textId="77777777" w:rsidR="00523AF4" w:rsidRDefault="00EE6B67">
      <w:pPr>
        <w:spacing w:before="258" w:line="252" w:lineRule="exact"/>
        <w:jc w:val="both"/>
        <w:textAlignment w:val="baseline"/>
        <w:rPr>
          <w:rFonts w:ascii="Arial" w:eastAsia="Arial" w:hAnsi="Arial"/>
          <w:color w:val="000000"/>
        </w:rPr>
      </w:pPr>
      <w:r>
        <w:rPr>
          <w:rFonts w:ascii="Arial" w:eastAsia="Arial" w:hAnsi="Arial"/>
          <w:color w:val="000000"/>
        </w:rPr>
        <w:t xml:space="preserve">HSE requires the service and data to </w:t>
      </w:r>
      <w:r>
        <w:rPr>
          <w:rFonts w:ascii="Arial" w:eastAsia="Arial" w:hAnsi="Arial"/>
          <w:color w:val="000000"/>
        </w:rPr>
        <w:t>be hosted in the UK and it must comply with the National Cyber Security Centre principles on cloud security:</w:t>
      </w:r>
      <w:r>
        <w:rPr>
          <w:rFonts w:ascii="Arial" w:eastAsia="Arial" w:hAnsi="Arial"/>
          <w:color w:val="4471C4"/>
          <w:u w:val="single"/>
        </w:rPr>
        <w:t xml:space="preserve"> The cloud security principles - </w:t>
      </w:r>
      <w:hyperlink r:id="rId28">
        <w:r>
          <w:rPr>
            <w:rFonts w:ascii="Arial" w:eastAsia="Arial" w:hAnsi="Arial"/>
            <w:color w:val="0000FF"/>
            <w:u w:val="single"/>
          </w:rPr>
          <w:t>NCSC.GOV.UK</w:t>
        </w:r>
      </w:hyperlink>
      <w:r>
        <w:rPr>
          <w:rFonts w:ascii="Arial" w:eastAsia="Arial" w:hAnsi="Arial"/>
          <w:color w:val="4471C4"/>
          <w:u w:val="single"/>
        </w:rPr>
        <w:t>.</w:t>
      </w:r>
      <w:r>
        <w:rPr>
          <w:rFonts w:ascii="Arial" w:eastAsia="Arial" w:hAnsi="Arial"/>
          <w:color w:val="000000"/>
          <w:u w:val="single"/>
        </w:rPr>
        <w:t xml:space="preserve"> </w:t>
      </w:r>
    </w:p>
    <w:p w14:paraId="6B26DE8A" w14:textId="77777777" w:rsidR="00523AF4" w:rsidRDefault="00EE6B67">
      <w:pPr>
        <w:spacing w:before="255" w:line="252" w:lineRule="exact"/>
        <w:ind w:right="216"/>
        <w:textAlignment w:val="baseline"/>
        <w:rPr>
          <w:rFonts w:ascii="Arial" w:eastAsia="Arial" w:hAnsi="Arial"/>
          <w:color w:val="000000"/>
        </w:rPr>
      </w:pPr>
      <w:r>
        <w:rPr>
          <w:rFonts w:ascii="Arial" w:eastAsia="Arial" w:hAnsi="Arial"/>
          <w:color w:val="000000"/>
        </w:rPr>
        <w:t>After the initial data extraction, there will be a handover to HSE following a ‘show and tell’ to HSE staff by the successful service provider; HSE will agree with the service provider the data format to be deployed.</w:t>
      </w:r>
    </w:p>
    <w:p w14:paraId="4D34402E" w14:textId="77777777" w:rsidR="00523AF4" w:rsidRDefault="00EE6B67">
      <w:pPr>
        <w:spacing w:before="249" w:after="5979" w:line="255" w:lineRule="exact"/>
        <w:jc w:val="both"/>
        <w:textAlignment w:val="baseline"/>
        <w:rPr>
          <w:rFonts w:ascii="Arial" w:eastAsia="Arial" w:hAnsi="Arial"/>
          <w:color w:val="000000"/>
        </w:rPr>
      </w:pPr>
      <w:r>
        <w:rPr>
          <w:rFonts w:ascii="Arial" w:eastAsia="Arial" w:hAnsi="Arial"/>
          <w:color w:val="000000"/>
        </w:rPr>
        <w:t>HSE will provide the bidder with a depl</w:t>
      </w:r>
      <w:r>
        <w:rPr>
          <w:rFonts w:ascii="Arial" w:eastAsia="Arial" w:hAnsi="Arial"/>
          <w:color w:val="000000"/>
        </w:rPr>
        <w:t>oyment plan and schedule for completion. HSE will require regular progress updates with the successful bidder against plan.</w:t>
      </w:r>
    </w:p>
    <w:p w14:paraId="688EFBDA" w14:textId="77777777" w:rsidR="00523AF4" w:rsidRDefault="00523AF4">
      <w:pPr>
        <w:spacing w:before="249" w:after="5979" w:line="255" w:lineRule="exact"/>
        <w:sectPr w:rsidR="00523AF4">
          <w:pgSz w:w="11904" w:h="16838"/>
          <w:pgMar w:top="700" w:right="1399" w:bottom="562" w:left="1405" w:header="720" w:footer="720" w:gutter="0"/>
          <w:cols w:space="720"/>
        </w:sectPr>
      </w:pPr>
    </w:p>
    <w:p w14:paraId="5060BD8D"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2A549E85"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143 </w:t>
      </w:r>
      <w:r>
        <w:rPr>
          <w:rFonts w:ascii="Calibri" w:eastAsia="Calibri" w:hAnsi="Calibri"/>
          <w:color w:val="000000"/>
        </w:rPr>
        <w:br/>
      </w:r>
      <w:r>
        <w:rPr>
          <w:rFonts w:ascii="Arial" w:eastAsia="Arial" w:hAnsi="Arial"/>
          <w:color w:val="000000"/>
          <w:sz w:val="20"/>
        </w:rPr>
        <w:t>Model Version: v3.8</w:t>
      </w:r>
    </w:p>
    <w:p w14:paraId="0B52150F" w14:textId="77777777" w:rsidR="00523AF4" w:rsidRDefault="00523AF4">
      <w:pPr>
        <w:sectPr w:rsidR="00523AF4">
          <w:type w:val="continuous"/>
          <w:pgSz w:w="11904" w:h="16838"/>
          <w:pgMar w:top="700" w:right="1397" w:bottom="562" w:left="1407" w:header="720" w:footer="720" w:gutter="0"/>
          <w:cols w:space="720"/>
        </w:sectPr>
      </w:pPr>
    </w:p>
    <w:p w14:paraId="66FE9186" w14:textId="77777777" w:rsidR="00523AF4" w:rsidRDefault="00EE6B67">
      <w:pPr>
        <w:spacing w:before="18"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4F21C0E8" w14:textId="77777777" w:rsidR="00523AF4" w:rsidRDefault="00EE6B67">
      <w:pPr>
        <w:spacing w:before="271" w:line="252" w:lineRule="exact"/>
        <w:textAlignment w:val="baseline"/>
        <w:rPr>
          <w:rFonts w:ascii="Arial" w:eastAsia="Arial" w:hAnsi="Arial"/>
          <w:b/>
          <w:color w:val="000000"/>
        </w:rPr>
      </w:pPr>
      <w:r>
        <w:rPr>
          <w:rFonts w:ascii="Arial" w:eastAsia="Arial" w:hAnsi="Arial"/>
          <w:b/>
          <w:color w:val="000000"/>
        </w:rPr>
        <w:t>Relationship Management</w:t>
      </w:r>
    </w:p>
    <w:p w14:paraId="5CF26E74" w14:textId="77777777" w:rsidR="00523AF4" w:rsidRDefault="00EE6B67">
      <w:pPr>
        <w:spacing w:before="177" w:line="255" w:lineRule="exact"/>
        <w:ind w:right="72"/>
        <w:textAlignment w:val="baseline"/>
        <w:rPr>
          <w:rFonts w:ascii="Arial" w:eastAsia="Arial" w:hAnsi="Arial"/>
          <w:color w:val="000000"/>
          <w:spacing w:val="-1"/>
        </w:rPr>
      </w:pPr>
      <w:r>
        <w:rPr>
          <w:rFonts w:ascii="Arial" w:eastAsia="Arial" w:hAnsi="Arial"/>
          <w:color w:val="000000"/>
          <w:spacing w:val="-1"/>
        </w:rPr>
        <w:t>HSE expects to have regular contact with the bidder in order to monitor the progress and manage the deployment plan and to discuss any matters that may arise and agree solutions.</w:t>
      </w:r>
    </w:p>
    <w:p w14:paraId="5B8440BD" w14:textId="77777777" w:rsidR="00523AF4" w:rsidRDefault="00EE6B67">
      <w:pPr>
        <w:spacing w:before="252" w:line="252" w:lineRule="exact"/>
        <w:textAlignment w:val="baseline"/>
        <w:rPr>
          <w:rFonts w:ascii="Arial" w:eastAsia="Arial" w:hAnsi="Arial"/>
          <w:color w:val="000000"/>
          <w:u w:val="single"/>
        </w:rPr>
      </w:pPr>
      <w:r>
        <w:rPr>
          <w:rFonts w:ascii="Arial" w:eastAsia="Arial" w:hAnsi="Arial"/>
          <w:color w:val="000000"/>
          <w:u w:val="single"/>
        </w:rPr>
        <w:t xml:space="preserve">Management Information (MI) </w:t>
      </w:r>
    </w:p>
    <w:p w14:paraId="7BB48260" w14:textId="77777777" w:rsidR="00523AF4" w:rsidRDefault="00EE6B67">
      <w:pPr>
        <w:spacing w:before="252" w:line="252" w:lineRule="exact"/>
        <w:textAlignment w:val="baseline"/>
        <w:rPr>
          <w:rFonts w:ascii="Arial" w:eastAsia="Arial" w:hAnsi="Arial"/>
          <w:color w:val="000000"/>
        </w:rPr>
      </w:pPr>
      <w:r>
        <w:rPr>
          <w:rFonts w:ascii="Arial" w:eastAsia="Arial" w:hAnsi="Arial"/>
          <w:color w:val="000000"/>
        </w:rPr>
        <w:t>HSE requires the following MI to monitor and man</w:t>
      </w:r>
      <w:r>
        <w:rPr>
          <w:rFonts w:ascii="Arial" w:eastAsia="Arial" w:hAnsi="Arial"/>
          <w:color w:val="000000"/>
        </w:rPr>
        <w:t>age the deployment plan:</w:t>
      </w:r>
    </w:p>
    <w:p w14:paraId="56FA9668" w14:textId="77777777" w:rsidR="00523AF4" w:rsidRDefault="00EE6B67">
      <w:pPr>
        <w:numPr>
          <w:ilvl w:val="0"/>
          <w:numId w:val="147"/>
        </w:numPr>
        <w:tabs>
          <w:tab w:val="clear" w:pos="360"/>
          <w:tab w:val="left" w:pos="792"/>
        </w:tabs>
        <w:spacing w:before="249" w:line="274" w:lineRule="exact"/>
        <w:ind w:left="432"/>
        <w:textAlignment w:val="baseline"/>
        <w:rPr>
          <w:rFonts w:ascii="Arial" w:eastAsia="Arial" w:hAnsi="Arial"/>
          <w:color w:val="000000"/>
          <w:spacing w:val="-2"/>
        </w:rPr>
      </w:pPr>
      <w:r>
        <w:rPr>
          <w:rFonts w:ascii="Arial" w:eastAsia="Arial" w:hAnsi="Arial"/>
          <w:color w:val="000000"/>
          <w:spacing w:val="-2"/>
        </w:rPr>
        <w:t>Delivery Plan</w:t>
      </w:r>
    </w:p>
    <w:p w14:paraId="66690598" w14:textId="77777777" w:rsidR="00523AF4" w:rsidRDefault="00EE6B67">
      <w:pPr>
        <w:numPr>
          <w:ilvl w:val="0"/>
          <w:numId w:val="147"/>
        </w:numPr>
        <w:tabs>
          <w:tab w:val="clear" w:pos="360"/>
          <w:tab w:val="left" w:pos="792"/>
        </w:tabs>
        <w:spacing w:before="196" w:line="274" w:lineRule="exact"/>
        <w:ind w:left="432"/>
        <w:textAlignment w:val="baseline"/>
        <w:rPr>
          <w:rFonts w:ascii="Arial" w:eastAsia="Arial" w:hAnsi="Arial"/>
          <w:color w:val="000000"/>
        </w:rPr>
      </w:pPr>
      <w:r>
        <w:rPr>
          <w:rFonts w:ascii="Arial" w:eastAsia="Arial" w:hAnsi="Arial"/>
          <w:color w:val="000000"/>
        </w:rPr>
        <w:t>Statistical data on progress (e.g. % data extracted)</w:t>
      </w:r>
    </w:p>
    <w:p w14:paraId="6608950C" w14:textId="77777777" w:rsidR="00523AF4" w:rsidRDefault="00EE6B67">
      <w:pPr>
        <w:spacing w:before="200" w:after="10293" w:line="252" w:lineRule="exact"/>
        <w:textAlignment w:val="baseline"/>
        <w:rPr>
          <w:rFonts w:ascii="Arial" w:eastAsia="Arial" w:hAnsi="Arial"/>
          <w:color w:val="000000"/>
        </w:rPr>
      </w:pPr>
      <w:r>
        <w:rPr>
          <w:rFonts w:ascii="Arial" w:eastAsia="Arial" w:hAnsi="Arial"/>
          <w:color w:val="000000"/>
        </w:rPr>
        <w:t>at a frequency to be agreed with the successful bidder, but no less than twice weekly.</w:t>
      </w:r>
    </w:p>
    <w:p w14:paraId="724ADEB9" w14:textId="77777777" w:rsidR="00523AF4" w:rsidRDefault="00523AF4">
      <w:pPr>
        <w:spacing w:before="200" w:after="10293" w:line="252" w:lineRule="exact"/>
        <w:sectPr w:rsidR="00523AF4">
          <w:pgSz w:w="11904" w:h="16838"/>
          <w:pgMar w:top="700" w:right="1402" w:bottom="562" w:left="1402" w:header="720" w:footer="720" w:gutter="0"/>
          <w:cols w:space="720"/>
        </w:sectPr>
      </w:pPr>
    </w:p>
    <w:p w14:paraId="3D4F5897"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28067C96"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144 </w:t>
      </w:r>
      <w:r>
        <w:rPr>
          <w:rFonts w:ascii="Calibri" w:eastAsia="Calibri" w:hAnsi="Calibri"/>
          <w:color w:val="000000"/>
        </w:rPr>
        <w:br/>
      </w:r>
      <w:r>
        <w:rPr>
          <w:rFonts w:ascii="Arial" w:eastAsia="Arial" w:hAnsi="Arial"/>
          <w:color w:val="000000"/>
          <w:sz w:val="20"/>
        </w:rPr>
        <w:t>Model Version: v3.8</w:t>
      </w:r>
    </w:p>
    <w:p w14:paraId="1BE65744" w14:textId="77777777" w:rsidR="00523AF4" w:rsidRDefault="00523AF4">
      <w:pPr>
        <w:sectPr w:rsidR="00523AF4">
          <w:type w:val="continuous"/>
          <w:pgSz w:w="11904" w:h="16838"/>
          <w:pgMar w:top="700" w:right="1395" w:bottom="562" w:left="1409" w:header="720" w:footer="720" w:gutter="0"/>
          <w:cols w:space="720"/>
        </w:sectPr>
      </w:pPr>
    </w:p>
    <w:p w14:paraId="6EAE9E32" w14:textId="77777777" w:rsidR="00523AF4" w:rsidRDefault="00EE6B67">
      <w:pPr>
        <w:spacing w:before="18" w:line="230" w:lineRule="exact"/>
        <w:ind w:right="1440"/>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color w:val="000000"/>
          <w:sz w:val="20"/>
        </w:rPr>
        <w:t>Crown Copyright 2018</w:t>
      </w:r>
    </w:p>
    <w:p w14:paraId="3BF7E3D8" w14:textId="77777777" w:rsidR="00523AF4" w:rsidRDefault="00EE6B67">
      <w:pPr>
        <w:spacing w:before="275" w:line="409" w:lineRule="exact"/>
        <w:textAlignment w:val="baseline"/>
        <w:rPr>
          <w:rFonts w:ascii="Arial" w:eastAsia="Arial" w:hAnsi="Arial"/>
          <w:b/>
          <w:color w:val="000000"/>
          <w:spacing w:val="-8"/>
          <w:w w:val="105"/>
          <w:sz w:val="36"/>
        </w:rPr>
      </w:pPr>
      <w:r>
        <w:rPr>
          <w:rFonts w:ascii="Arial" w:eastAsia="Arial" w:hAnsi="Arial"/>
          <w:b/>
          <w:color w:val="000000"/>
          <w:spacing w:val="-8"/>
          <w:w w:val="105"/>
          <w:sz w:val="36"/>
        </w:rPr>
        <w:t>Annex: Contract Boards</w:t>
      </w:r>
    </w:p>
    <w:p w14:paraId="2FEC9CBA" w14:textId="77777777" w:rsidR="00523AF4" w:rsidRDefault="00EE6B67">
      <w:pPr>
        <w:spacing w:before="221" w:line="317" w:lineRule="exact"/>
        <w:textAlignment w:val="baseline"/>
        <w:rPr>
          <w:rFonts w:ascii="Arial" w:eastAsia="Arial" w:hAnsi="Arial"/>
          <w:color w:val="000000"/>
          <w:sz w:val="24"/>
        </w:rPr>
      </w:pPr>
      <w:r>
        <w:rPr>
          <w:rFonts w:ascii="Arial" w:eastAsia="Arial" w:hAnsi="Arial"/>
          <w:color w:val="000000"/>
          <w:sz w:val="24"/>
        </w:rPr>
        <w:t>The Parties agree to operate the following boards at the locations and at the frequencies set out below:</w:t>
      </w:r>
    </w:p>
    <w:p w14:paraId="23455B72" w14:textId="77777777" w:rsidR="00523AF4" w:rsidRDefault="00EE6B67">
      <w:pPr>
        <w:spacing w:before="284" w:after="225" w:line="273" w:lineRule="exact"/>
        <w:ind w:left="360"/>
        <w:textAlignment w:val="baseline"/>
        <w:rPr>
          <w:rFonts w:ascii="Arial" w:eastAsia="Arial" w:hAnsi="Arial"/>
          <w:color w:val="000000"/>
          <w:sz w:val="24"/>
        </w:rPr>
      </w:pPr>
      <w:r>
        <w:rPr>
          <w:rFonts w:ascii="Arial" w:eastAsia="Arial" w:hAnsi="Arial"/>
          <w:color w:val="000000"/>
          <w:sz w:val="24"/>
        </w:rPr>
        <w:t>Members of the Contract Board consist of</w:t>
      </w:r>
    </w:p>
    <w:p w14:paraId="36D1F005" w14:textId="77777777" w:rsidR="00523AF4" w:rsidRDefault="00EE6B67">
      <w:pPr>
        <w:shd w:val="solid" w:color="FFFF00" w:fill="FFFF00"/>
        <w:spacing w:after="11" w:line="253" w:lineRule="exact"/>
        <w:ind w:right="6069"/>
        <w:jc w:val="right"/>
        <w:textAlignment w:val="baseline"/>
        <w:rPr>
          <w:rFonts w:ascii="Arial" w:eastAsia="Arial" w:hAnsi="Arial"/>
          <w:color w:val="000000"/>
          <w:spacing w:val="-4"/>
          <w:sz w:val="24"/>
        </w:rPr>
      </w:pPr>
      <w:r>
        <w:rPr>
          <w:rFonts w:ascii="Arial" w:eastAsia="Arial" w:hAnsi="Arial"/>
          <w:color w:val="000000"/>
          <w:spacing w:val="-4"/>
          <w:sz w:val="24"/>
        </w:rPr>
        <w:t>Insert HSE contact</w:t>
      </w:r>
    </w:p>
    <w:p w14:paraId="2EF1ADDC" w14:textId="77777777" w:rsidR="00523AF4" w:rsidRDefault="00EE6B67">
      <w:pPr>
        <w:spacing w:after="10310" w:line="516" w:lineRule="exact"/>
        <w:ind w:left="360" w:hanging="360"/>
        <w:textAlignment w:val="baseline"/>
        <w:rPr>
          <w:rFonts w:ascii="Arial" w:eastAsia="Arial" w:hAnsi="Arial"/>
          <w:color w:val="000000"/>
          <w:sz w:val="24"/>
        </w:rPr>
      </w:pPr>
      <w:r>
        <w:rPr>
          <w:rFonts w:ascii="Arial" w:eastAsia="Arial" w:hAnsi="Arial"/>
          <w:color w:val="000000"/>
          <w:sz w:val="24"/>
        </w:rPr>
        <w:t xml:space="preserve">Chris Brown - Ernst &amp; Young Associate Director </w:t>
      </w:r>
      <w:r>
        <w:rPr>
          <w:rFonts w:ascii="Arial" w:eastAsia="Arial" w:hAnsi="Arial"/>
          <w:color w:val="000000"/>
          <w:sz w:val="24"/>
        </w:rPr>
        <w:br/>
        <w:t>–Victoria Spencer Ernst &amp; Young Partner</w:t>
      </w:r>
    </w:p>
    <w:p w14:paraId="08A793B0" w14:textId="77777777" w:rsidR="00523AF4" w:rsidRDefault="00523AF4">
      <w:pPr>
        <w:spacing w:after="10310" w:line="516" w:lineRule="exact"/>
        <w:sectPr w:rsidR="00523AF4">
          <w:pgSz w:w="11904" w:h="16838"/>
          <w:pgMar w:top="700" w:right="2384" w:bottom="562" w:left="1407" w:header="720" w:footer="720" w:gutter="0"/>
          <w:cols w:space="720"/>
        </w:sectPr>
      </w:pPr>
    </w:p>
    <w:p w14:paraId="1FD97459" w14:textId="77777777" w:rsidR="00523AF4" w:rsidRDefault="00EE6B67">
      <w:pPr>
        <w:spacing w:before="1" w:line="230" w:lineRule="exact"/>
        <w:textAlignment w:val="baseline"/>
        <w:rPr>
          <w:rFonts w:ascii="Arial" w:eastAsia="Arial" w:hAnsi="Arial"/>
          <w:color w:val="000000"/>
          <w:sz w:val="20"/>
        </w:rPr>
      </w:pPr>
      <w:r>
        <w:rPr>
          <w:rFonts w:ascii="Arial" w:eastAsia="Arial" w:hAnsi="Arial"/>
          <w:color w:val="000000"/>
          <w:sz w:val="20"/>
        </w:rPr>
        <w:t>Framework Ref: RM6203</w:t>
      </w:r>
    </w:p>
    <w:p w14:paraId="745130A7" w14:textId="77777777" w:rsidR="00523AF4" w:rsidRDefault="00EE6B67">
      <w:pPr>
        <w:tabs>
          <w:tab w:val="right" w:pos="9072"/>
        </w:tabs>
        <w:spacing w:before="9" w:line="24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r>
      <w:r>
        <w:rPr>
          <w:rFonts w:ascii="Calibri" w:eastAsia="Calibri" w:hAnsi="Calibri"/>
          <w:color w:val="000000"/>
        </w:rPr>
        <w:t xml:space="preserve">145 </w:t>
      </w:r>
      <w:r>
        <w:rPr>
          <w:rFonts w:ascii="Calibri" w:eastAsia="Calibri" w:hAnsi="Calibri"/>
          <w:color w:val="000000"/>
        </w:rPr>
        <w:br/>
      </w:r>
      <w:r>
        <w:rPr>
          <w:rFonts w:ascii="Arial" w:eastAsia="Arial" w:hAnsi="Arial"/>
          <w:color w:val="000000"/>
          <w:sz w:val="20"/>
        </w:rPr>
        <w:t>Model Version: v3.8</w:t>
      </w:r>
    </w:p>
    <w:sectPr w:rsidR="00523AF4">
      <w:type w:val="continuous"/>
      <w:pgSz w:w="11904" w:h="16838"/>
      <w:pgMar w:top="700" w:right="1397" w:bottom="562" w:left="14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Calibri">
    <w:charset w:val="00"/>
    <w:pitch w:val="variable"/>
    <w:family w:val="swiss"/>
    <w:panose1 w:val="02020603050405020304"/>
  </w:font>
  <w:font w:name="Segoe UI">
    <w:charset w:val="00"/>
    <w:pitch w:val="variable"/>
    <w:family w:val="swiss"/>
    <w:panose1 w:val="02020603050405020304"/>
  </w:font>
  <w:font w:name="Symbo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1CF9"/>
    <w:multiLevelType w:val="multilevel"/>
    <w:tmpl w:val="51325B00"/>
    <w:lvl w:ilvl="0">
      <w:start w:val="1"/>
      <w:numFmt w:val="lowerRoman"/>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766F01"/>
    <w:multiLevelType w:val="multilevel"/>
    <w:tmpl w:val="6E5E9E3A"/>
    <w:lvl w:ilvl="0">
      <w:numFmt w:val="bullet"/>
      <w:lvlText w:val="o"/>
      <w:lvlJc w:val="left"/>
      <w:pPr>
        <w:tabs>
          <w:tab w:val="left" w:pos="360"/>
        </w:tabs>
      </w:pPr>
      <w:rPr>
        <w:rFonts w:ascii="Courier New" w:eastAsia="Courier New" w:hAnsi="Courier New"/>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834ABB"/>
    <w:multiLevelType w:val="multilevel"/>
    <w:tmpl w:val="46D271D6"/>
    <w:lvl w:ilvl="0">
      <w:start w:val="3"/>
      <w:numFmt w:val="lowerRoman"/>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485FC3"/>
    <w:multiLevelType w:val="multilevel"/>
    <w:tmpl w:val="0B9CD8A0"/>
    <w:lvl w:ilvl="0">
      <w:start w:val="1"/>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6207FF"/>
    <w:multiLevelType w:val="multilevel"/>
    <w:tmpl w:val="D3806784"/>
    <w:lvl w:ilvl="0">
      <w:start w:val="2"/>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9F44A6"/>
    <w:multiLevelType w:val="multilevel"/>
    <w:tmpl w:val="B0F408D6"/>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B32ECD"/>
    <w:multiLevelType w:val="multilevel"/>
    <w:tmpl w:val="700CDF2A"/>
    <w:lvl w:ilvl="0">
      <w:start w:val="4"/>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021433"/>
    <w:multiLevelType w:val="multilevel"/>
    <w:tmpl w:val="286AF764"/>
    <w:lvl w:ilvl="0">
      <w:start w:val="5"/>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643D61"/>
    <w:multiLevelType w:val="multilevel"/>
    <w:tmpl w:val="D4AC5F3E"/>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BC7106"/>
    <w:multiLevelType w:val="multilevel"/>
    <w:tmpl w:val="ACD047AE"/>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5140AC"/>
    <w:multiLevelType w:val="multilevel"/>
    <w:tmpl w:val="8FB69EEA"/>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D2294B"/>
    <w:multiLevelType w:val="multilevel"/>
    <w:tmpl w:val="C63A4CDA"/>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1B59C0"/>
    <w:multiLevelType w:val="multilevel"/>
    <w:tmpl w:val="EC7298C0"/>
    <w:lvl w:ilvl="0">
      <w:start w:val="1"/>
      <w:numFmt w:val="lowerRoman"/>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5B0D5C"/>
    <w:multiLevelType w:val="multilevel"/>
    <w:tmpl w:val="87F424DA"/>
    <w:lvl w:ilvl="0">
      <w:start w:val="1"/>
      <w:numFmt w:val="lowerLetter"/>
      <w:lvlText w:val="%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8177E0F"/>
    <w:multiLevelType w:val="multilevel"/>
    <w:tmpl w:val="C84A6746"/>
    <w:lvl w:ilvl="0">
      <w:start w:val="4"/>
      <w:numFmt w:val="decimal"/>
      <w:lvlText w:val="%1."/>
      <w:lvlJc w:val="left"/>
      <w:pPr>
        <w:tabs>
          <w:tab w:val="left" w:pos="360"/>
        </w:tabs>
      </w:pPr>
      <w:rPr>
        <w:rFonts w:ascii="Arial" w:eastAsia="Arial" w:hAnsi="Arial"/>
        <w:b/>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8263AFE"/>
    <w:multiLevelType w:val="multilevel"/>
    <w:tmpl w:val="C596BF48"/>
    <w:lvl w:ilvl="0">
      <w:start w:val="1"/>
      <w:numFmt w:val="lowerRoman"/>
      <w:lvlText w:val="%1)"/>
      <w:lvlJc w:val="left"/>
      <w:pPr>
        <w:tabs>
          <w:tab w:val="left" w:pos="21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9273B57"/>
    <w:multiLevelType w:val="multilevel"/>
    <w:tmpl w:val="631C94C6"/>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92B57C0"/>
    <w:multiLevelType w:val="multilevel"/>
    <w:tmpl w:val="76168F90"/>
    <w:lvl w:ilvl="0">
      <w:start w:val="1"/>
      <w:numFmt w:val="decimal"/>
      <w:lvlText w:val="%1."/>
      <w:lvlJc w:val="left"/>
      <w:pPr>
        <w:tabs>
          <w:tab w:val="left" w:pos="360"/>
        </w:tabs>
      </w:pPr>
      <w:rPr>
        <w:rFonts w:ascii="Arial" w:eastAsia="Arial" w:hAnsi="Arial"/>
        <w:color w:val="000000"/>
        <w:spacing w:val="-3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564038"/>
    <w:multiLevelType w:val="multilevel"/>
    <w:tmpl w:val="E10C4CD2"/>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A713975"/>
    <w:multiLevelType w:val="multilevel"/>
    <w:tmpl w:val="FF0063C6"/>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BCF3F30"/>
    <w:multiLevelType w:val="multilevel"/>
    <w:tmpl w:val="ADAACA72"/>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D034FDF"/>
    <w:multiLevelType w:val="multilevel"/>
    <w:tmpl w:val="BBE26B14"/>
    <w:lvl w:ilvl="0">
      <w:start w:val="1"/>
      <w:numFmt w:val="decimal"/>
      <w:lvlText w:val="%1."/>
      <w:lvlJc w:val="left"/>
      <w:pPr>
        <w:tabs>
          <w:tab w:val="left" w:pos="36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D8722AB"/>
    <w:multiLevelType w:val="multilevel"/>
    <w:tmpl w:val="524C93C6"/>
    <w:lvl w:ilvl="0">
      <w:start w:val="1"/>
      <w:numFmt w:val="lowerRoman"/>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EEC3921"/>
    <w:multiLevelType w:val="multilevel"/>
    <w:tmpl w:val="ADE81718"/>
    <w:lvl w:ilvl="0">
      <w:start w:val="1"/>
      <w:numFmt w:val="lowerLetter"/>
      <w:lvlText w:val="%1)"/>
      <w:lvlJc w:val="left"/>
      <w:pPr>
        <w:tabs>
          <w:tab w:val="left" w:pos="360"/>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F3B753E"/>
    <w:multiLevelType w:val="multilevel"/>
    <w:tmpl w:val="13ECC610"/>
    <w:lvl w:ilvl="0">
      <w:start w:val="1"/>
      <w:numFmt w:val="decimal"/>
      <w:lvlText w:val="%1."/>
      <w:lvlJc w:val="left"/>
      <w:pPr>
        <w:tabs>
          <w:tab w:val="left" w:pos="648"/>
        </w:tabs>
      </w:pPr>
      <w:rPr>
        <w:rFonts w:ascii="Arial" w:eastAsia="Arial" w:hAnsi="Arial"/>
        <w:b/>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F974C28"/>
    <w:multiLevelType w:val="multilevel"/>
    <w:tmpl w:val="CEEA7C4E"/>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0FC3882"/>
    <w:multiLevelType w:val="multilevel"/>
    <w:tmpl w:val="34700BE4"/>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1F2344C"/>
    <w:multiLevelType w:val="multilevel"/>
    <w:tmpl w:val="FBF23780"/>
    <w:lvl w:ilvl="0">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34F7158"/>
    <w:multiLevelType w:val="multilevel"/>
    <w:tmpl w:val="36F491B8"/>
    <w:lvl w:ilvl="0">
      <w:start w:val="1"/>
      <w:numFmt w:val="lowerRoman"/>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5004E9F"/>
    <w:multiLevelType w:val="multilevel"/>
    <w:tmpl w:val="D27A4292"/>
    <w:lvl w:ilvl="0">
      <w:start w:val="1"/>
      <w:numFmt w:val="lowerRoman"/>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608715F"/>
    <w:multiLevelType w:val="multilevel"/>
    <w:tmpl w:val="40A683BC"/>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75D70F5"/>
    <w:multiLevelType w:val="multilevel"/>
    <w:tmpl w:val="90F0DFF4"/>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85B0A66"/>
    <w:multiLevelType w:val="multilevel"/>
    <w:tmpl w:val="2278D212"/>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96C0C73"/>
    <w:multiLevelType w:val="multilevel"/>
    <w:tmpl w:val="AE7685C4"/>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A1D0BCF"/>
    <w:multiLevelType w:val="multilevel"/>
    <w:tmpl w:val="8F9CF704"/>
    <w:lvl w:ilvl="0">
      <w:start w:val="1"/>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A491DA6"/>
    <w:multiLevelType w:val="multilevel"/>
    <w:tmpl w:val="2D5EEB6A"/>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A526D57"/>
    <w:multiLevelType w:val="multilevel"/>
    <w:tmpl w:val="C10C8158"/>
    <w:lvl w:ilvl="0">
      <w:start w:val="1"/>
      <w:numFmt w:val="upp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CC14E2A"/>
    <w:multiLevelType w:val="multilevel"/>
    <w:tmpl w:val="CAEA03C8"/>
    <w:lvl w:ilvl="0">
      <w:start w:val="17"/>
      <w:numFmt w:val="decimal"/>
      <w:lvlText w:val="%1."/>
      <w:lvlJc w:val="left"/>
      <w:pPr>
        <w:tabs>
          <w:tab w:val="left" w:pos="720"/>
        </w:tabs>
      </w:pPr>
      <w:rPr>
        <w:rFonts w:ascii="Arial" w:eastAsia="Arial" w:hAnsi="Arial"/>
        <w:b/>
        <w:color w:val="000000"/>
        <w:spacing w:val="0"/>
        <w:w w:val="100"/>
        <w:sz w:val="3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EF66E79"/>
    <w:multiLevelType w:val="multilevel"/>
    <w:tmpl w:val="F4BA0B20"/>
    <w:lvl w:ilvl="0">
      <w:start w:val="1"/>
      <w:numFmt w:val="lowerLetter"/>
      <w:lvlText w:val="(%1)"/>
      <w:lvlJc w:val="left"/>
      <w:pPr>
        <w:tabs>
          <w:tab w:val="left" w:pos="360"/>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FA64CED"/>
    <w:multiLevelType w:val="multilevel"/>
    <w:tmpl w:val="E1481312"/>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14E5FE1"/>
    <w:multiLevelType w:val="multilevel"/>
    <w:tmpl w:val="232E2154"/>
    <w:lvl w:ilvl="0">
      <w:start w:val="1"/>
      <w:numFmt w:val="lowerLetter"/>
      <w:lvlText w:val="%1)"/>
      <w:lvlJc w:val="left"/>
      <w:pPr>
        <w:tabs>
          <w:tab w:val="left" w:pos="21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1F55E9C"/>
    <w:multiLevelType w:val="multilevel"/>
    <w:tmpl w:val="B80E9684"/>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2A145B0"/>
    <w:multiLevelType w:val="multilevel"/>
    <w:tmpl w:val="74DEF758"/>
    <w:lvl w:ilvl="0">
      <w:start w:val="1"/>
      <w:numFmt w:val="lowerLetter"/>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55029C8"/>
    <w:multiLevelType w:val="multilevel"/>
    <w:tmpl w:val="28E098D4"/>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60B2571"/>
    <w:multiLevelType w:val="multilevel"/>
    <w:tmpl w:val="4CBE90EE"/>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6885CE4"/>
    <w:multiLevelType w:val="multilevel"/>
    <w:tmpl w:val="A74A6138"/>
    <w:lvl w:ilvl="0">
      <w:start w:val="7"/>
      <w:numFmt w:val="decimal"/>
      <w:lvlText w:val="%1."/>
      <w:lvlJc w:val="left"/>
      <w:pPr>
        <w:tabs>
          <w:tab w:val="left" w:pos="36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7C03795"/>
    <w:multiLevelType w:val="multilevel"/>
    <w:tmpl w:val="01625760"/>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7DA048E"/>
    <w:multiLevelType w:val="multilevel"/>
    <w:tmpl w:val="C97072C8"/>
    <w:lvl w:ilvl="0">
      <w:start w:val="1"/>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8132961"/>
    <w:multiLevelType w:val="multilevel"/>
    <w:tmpl w:val="42C016D0"/>
    <w:lvl w:ilvl="0">
      <w:numFmt w:val="bullet"/>
      <w:lvlText w:val="l"/>
      <w:lvlJc w:val="left"/>
      <w:pPr>
        <w:tabs>
          <w:tab w:val="left" w:pos="720"/>
        </w:tabs>
      </w:pPr>
      <w:rPr>
        <w:rFonts w:ascii="Wingdings" w:eastAsia="Wingdings" w:hAnsi="Wingdings"/>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97E7AE3"/>
    <w:multiLevelType w:val="multilevel"/>
    <w:tmpl w:val="72B89DEC"/>
    <w:lvl w:ilvl="0">
      <w:start w:val="1"/>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A886A50"/>
    <w:multiLevelType w:val="multilevel"/>
    <w:tmpl w:val="B8088F84"/>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BCF6DFF"/>
    <w:multiLevelType w:val="multilevel"/>
    <w:tmpl w:val="2BB4EFDA"/>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EAD6045"/>
    <w:multiLevelType w:val="multilevel"/>
    <w:tmpl w:val="172082BC"/>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F9A5484"/>
    <w:multiLevelType w:val="multilevel"/>
    <w:tmpl w:val="2924C2D6"/>
    <w:lvl w:ilvl="0">
      <w:start w:val="1"/>
      <w:numFmt w:val="lowerRoman"/>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1217C3E"/>
    <w:multiLevelType w:val="multilevel"/>
    <w:tmpl w:val="71BE0FC0"/>
    <w:lvl w:ilvl="0">
      <w:start w:val="1"/>
      <w:numFmt w:val="lowerLetter"/>
      <w:lvlText w:val="%1)"/>
      <w:lvlJc w:val="left"/>
      <w:pPr>
        <w:tabs>
          <w:tab w:val="left" w:pos="360"/>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1F07E40"/>
    <w:multiLevelType w:val="multilevel"/>
    <w:tmpl w:val="574EA7D8"/>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28C750B"/>
    <w:multiLevelType w:val="multilevel"/>
    <w:tmpl w:val="138AF354"/>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29831EE"/>
    <w:multiLevelType w:val="multilevel"/>
    <w:tmpl w:val="86969F96"/>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2D71AE0"/>
    <w:multiLevelType w:val="multilevel"/>
    <w:tmpl w:val="61F2194A"/>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43E6744"/>
    <w:multiLevelType w:val="multilevel"/>
    <w:tmpl w:val="E8246E50"/>
    <w:lvl w:ilvl="0">
      <w:start w:val="8"/>
      <w:numFmt w:val="decimal"/>
      <w:lvlText w:val="%1."/>
      <w:lvlJc w:val="left"/>
      <w:pPr>
        <w:tabs>
          <w:tab w:val="left" w:pos="36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4BB1AEE"/>
    <w:multiLevelType w:val="multilevel"/>
    <w:tmpl w:val="98940B96"/>
    <w:lvl w:ilvl="0">
      <w:start w:val="5"/>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4EC7DB6"/>
    <w:multiLevelType w:val="multilevel"/>
    <w:tmpl w:val="07DCD3D6"/>
    <w:lvl w:ilvl="0">
      <w:start w:val="2"/>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5E004DF"/>
    <w:multiLevelType w:val="multilevel"/>
    <w:tmpl w:val="237EEB84"/>
    <w:lvl w:ilvl="0">
      <w:start w:val="3"/>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7863BDB"/>
    <w:multiLevelType w:val="multilevel"/>
    <w:tmpl w:val="16C87F32"/>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C4732F8"/>
    <w:multiLevelType w:val="multilevel"/>
    <w:tmpl w:val="10469BA8"/>
    <w:lvl w:ilvl="0">
      <w:numFmt w:val="bullet"/>
      <w:lvlText w:val="·"/>
      <w:lvlJc w:val="left"/>
      <w:pPr>
        <w:tabs>
          <w:tab w:val="left" w:pos="360"/>
        </w:tabs>
      </w:pPr>
      <w:rPr>
        <w:rFonts w:ascii="Symbol" w:eastAsia="Symbol" w:hAnsi="Symbo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D146C07"/>
    <w:multiLevelType w:val="multilevel"/>
    <w:tmpl w:val="4CAA750E"/>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DD42612"/>
    <w:multiLevelType w:val="multilevel"/>
    <w:tmpl w:val="89DC4862"/>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E1975A2"/>
    <w:multiLevelType w:val="multilevel"/>
    <w:tmpl w:val="2FBCC052"/>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F0972B3"/>
    <w:multiLevelType w:val="multilevel"/>
    <w:tmpl w:val="2690CDF6"/>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F6D0542"/>
    <w:multiLevelType w:val="multilevel"/>
    <w:tmpl w:val="CC682910"/>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FB36C47"/>
    <w:multiLevelType w:val="multilevel"/>
    <w:tmpl w:val="61CC57B6"/>
    <w:lvl w:ilvl="0">
      <w:start w:val="4"/>
      <w:numFmt w:val="decimal"/>
      <w:lvlText w:val="%1."/>
      <w:lvlJc w:val="left"/>
      <w:pPr>
        <w:tabs>
          <w:tab w:val="left" w:pos="36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FCF30F0"/>
    <w:multiLevelType w:val="multilevel"/>
    <w:tmpl w:val="291A1762"/>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FD641B6"/>
    <w:multiLevelType w:val="multilevel"/>
    <w:tmpl w:val="355C557C"/>
    <w:lvl w:ilvl="0">
      <w:start w:val="1"/>
      <w:numFmt w:val="lowerLetter"/>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04F4DDD"/>
    <w:multiLevelType w:val="multilevel"/>
    <w:tmpl w:val="B7AA7828"/>
    <w:lvl w:ilvl="0">
      <w:start w:val="1"/>
      <w:numFmt w:val="lowerRoman"/>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1116732"/>
    <w:multiLevelType w:val="multilevel"/>
    <w:tmpl w:val="5A88A22C"/>
    <w:lvl w:ilvl="0">
      <w:start w:val="1"/>
      <w:numFmt w:val="lowerRoman"/>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2BE3484"/>
    <w:multiLevelType w:val="multilevel"/>
    <w:tmpl w:val="BB6CA684"/>
    <w:lvl w:ilvl="0">
      <w:start w:val="8"/>
      <w:numFmt w:val="decimal"/>
      <w:lvlText w:val="%1."/>
      <w:lvlJc w:val="left"/>
      <w:pPr>
        <w:tabs>
          <w:tab w:val="left" w:pos="360"/>
        </w:tabs>
      </w:pPr>
      <w:rPr>
        <w:rFonts w:ascii="Arial" w:eastAsia="Arial" w:hAnsi="Arial"/>
        <w:b/>
        <w:color w:val="000000"/>
        <w:spacing w:val="-7"/>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2E161D4"/>
    <w:multiLevelType w:val="multilevel"/>
    <w:tmpl w:val="9A6206A4"/>
    <w:lvl w:ilvl="0">
      <w:start w:val="1"/>
      <w:numFmt w:val="lowerRoman"/>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35D0892"/>
    <w:multiLevelType w:val="multilevel"/>
    <w:tmpl w:val="0324CA7C"/>
    <w:lvl w:ilvl="0">
      <w:numFmt w:val="bullet"/>
      <w:lvlText w:val="o"/>
      <w:lvlJc w:val="left"/>
      <w:pPr>
        <w:tabs>
          <w:tab w:val="left" w:pos="648"/>
        </w:tabs>
      </w:pPr>
      <w:rPr>
        <w:rFonts w:ascii="Courier New" w:eastAsia="Courier New" w:hAnsi="Courier New"/>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3F41FB9"/>
    <w:multiLevelType w:val="multilevel"/>
    <w:tmpl w:val="4BA2FDF8"/>
    <w:lvl w:ilvl="0">
      <w:start w:val="9"/>
      <w:numFmt w:val="lowerRoman"/>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4B8139A"/>
    <w:multiLevelType w:val="multilevel"/>
    <w:tmpl w:val="5334535C"/>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6057393"/>
    <w:multiLevelType w:val="multilevel"/>
    <w:tmpl w:val="3F3096E2"/>
    <w:lvl w:ilvl="0">
      <w:start w:val="1"/>
      <w:numFmt w:val="lowerRoman"/>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6A32BA7"/>
    <w:multiLevelType w:val="multilevel"/>
    <w:tmpl w:val="BEE87772"/>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70430F2"/>
    <w:multiLevelType w:val="multilevel"/>
    <w:tmpl w:val="CCDC8DDE"/>
    <w:lvl w:ilvl="0">
      <w:start w:val="27"/>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7055E01"/>
    <w:multiLevelType w:val="multilevel"/>
    <w:tmpl w:val="4E903A2A"/>
    <w:lvl w:ilvl="0">
      <w:start w:val="8"/>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AA55AAC"/>
    <w:multiLevelType w:val="multilevel"/>
    <w:tmpl w:val="5F40AEEC"/>
    <w:lvl w:ilvl="0">
      <w:numFmt w:val="decimal"/>
      <w:lvlText w:val="%1."/>
      <w:lvlJc w:val="left"/>
      <w:pPr>
        <w:tabs>
          <w:tab w:val="left" w:pos="144"/>
        </w:tabs>
      </w:pPr>
      <w:rPr>
        <w:rFonts w:ascii="Arial" w:eastAsia="Arial" w:hAnsi="Arial"/>
        <w:b/>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B8B5BC6"/>
    <w:multiLevelType w:val="multilevel"/>
    <w:tmpl w:val="14508F74"/>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C812878"/>
    <w:multiLevelType w:val="multilevel"/>
    <w:tmpl w:val="741A8AA6"/>
    <w:lvl w:ilvl="0">
      <w:start w:val="1"/>
      <w:numFmt w:val="lowerLetter"/>
      <w:lvlText w:val="%1)"/>
      <w:lvlJc w:val="left"/>
      <w:pPr>
        <w:tabs>
          <w:tab w:val="left" w:pos="21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D03414C"/>
    <w:multiLevelType w:val="multilevel"/>
    <w:tmpl w:val="777C738E"/>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DB71EA6"/>
    <w:multiLevelType w:val="multilevel"/>
    <w:tmpl w:val="1C16CEF4"/>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E2F18E6"/>
    <w:multiLevelType w:val="multilevel"/>
    <w:tmpl w:val="CBA0556E"/>
    <w:lvl w:ilvl="0">
      <w:start w:val="1"/>
      <w:numFmt w:val="lowerLetter"/>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FC03175"/>
    <w:multiLevelType w:val="multilevel"/>
    <w:tmpl w:val="1B668190"/>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0B73B2C"/>
    <w:multiLevelType w:val="multilevel"/>
    <w:tmpl w:val="8D1E39D2"/>
    <w:lvl w:ilvl="0">
      <w:start w:val="3"/>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2165BF4"/>
    <w:multiLevelType w:val="multilevel"/>
    <w:tmpl w:val="D9482FF0"/>
    <w:lvl w:ilvl="0">
      <w:start w:val="1"/>
      <w:numFmt w:val="decimal"/>
      <w:lvlText w:val="%1."/>
      <w:lvlJc w:val="left"/>
      <w:pPr>
        <w:tabs>
          <w:tab w:val="left" w:pos="432"/>
        </w:tabs>
      </w:pPr>
      <w:rPr>
        <w:rFonts w:ascii="Arial" w:eastAsia="Arial" w:hAnsi="Arial"/>
        <w:b/>
        <w:color w:val="000000"/>
        <w:spacing w:val="0"/>
        <w:w w:val="100"/>
        <w:sz w:val="3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2BB0509"/>
    <w:multiLevelType w:val="multilevel"/>
    <w:tmpl w:val="D8A4CD54"/>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2C522E3"/>
    <w:multiLevelType w:val="multilevel"/>
    <w:tmpl w:val="293A2182"/>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339098B"/>
    <w:multiLevelType w:val="multilevel"/>
    <w:tmpl w:val="8E7818EE"/>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3CA31EA"/>
    <w:multiLevelType w:val="multilevel"/>
    <w:tmpl w:val="54443DB8"/>
    <w:lvl w:ilvl="0">
      <w:start w:val="1"/>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41D1ED0"/>
    <w:multiLevelType w:val="multilevel"/>
    <w:tmpl w:val="A126ABDC"/>
    <w:lvl w:ilvl="0">
      <w:numFmt w:val="bullet"/>
      <w:lvlText w:val="l"/>
      <w:lvlJc w:val="left"/>
      <w:pPr>
        <w:tabs>
          <w:tab w:val="left" w:pos="432"/>
        </w:tabs>
      </w:pPr>
      <w:rPr>
        <w:rFonts w:ascii="Wingdings" w:eastAsia="Wingdings" w:hAnsi="Wingdings"/>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4A92166"/>
    <w:multiLevelType w:val="multilevel"/>
    <w:tmpl w:val="E0D85164"/>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5B9690A"/>
    <w:multiLevelType w:val="multilevel"/>
    <w:tmpl w:val="D7DE1866"/>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8836956"/>
    <w:multiLevelType w:val="multilevel"/>
    <w:tmpl w:val="B448A4F4"/>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96133B0"/>
    <w:multiLevelType w:val="multilevel"/>
    <w:tmpl w:val="37B442FC"/>
    <w:lvl w:ilvl="0">
      <w:start w:val="2"/>
      <w:numFmt w:val="decimal"/>
      <w:lvlText w:val="%1."/>
      <w:lvlJc w:val="left"/>
      <w:pPr>
        <w:tabs>
          <w:tab w:val="left" w:pos="36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A053941"/>
    <w:multiLevelType w:val="multilevel"/>
    <w:tmpl w:val="68C6EDFC"/>
    <w:lvl w:ilvl="0">
      <w:start w:val="2"/>
      <w:numFmt w:val="decimal"/>
      <w:lvlText w:val="%1."/>
      <w:lvlJc w:val="left"/>
      <w:pPr>
        <w:tabs>
          <w:tab w:val="left" w:pos="360"/>
        </w:tabs>
      </w:pPr>
      <w:rPr>
        <w:rFonts w:ascii="Arial" w:eastAsia="Arial" w:hAnsi="Arial"/>
        <w:b/>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B5105C9"/>
    <w:multiLevelType w:val="multilevel"/>
    <w:tmpl w:val="63B8DE42"/>
    <w:lvl w:ilvl="0">
      <w:start w:val="3"/>
      <w:numFmt w:val="decimal"/>
      <w:lvlText w:val="%1."/>
      <w:lvlJc w:val="left"/>
      <w:pPr>
        <w:tabs>
          <w:tab w:val="left" w:pos="360"/>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C4F097B"/>
    <w:multiLevelType w:val="multilevel"/>
    <w:tmpl w:val="EE5E1A80"/>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CE931B5"/>
    <w:multiLevelType w:val="multilevel"/>
    <w:tmpl w:val="4232DB7E"/>
    <w:lvl w:ilvl="0">
      <w:start w:val="1"/>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CF3305D"/>
    <w:multiLevelType w:val="multilevel"/>
    <w:tmpl w:val="5D8C47CC"/>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D6D5A39"/>
    <w:multiLevelType w:val="multilevel"/>
    <w:tmpl w:val="1276C070"/>
    <w:lvl w:ilvl="0">
      <w:start w:val="1"/>
      <w:numFmt w:val="lowerRoman"/>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F5B7D6C"/>
    <w:multiLevelType w:val="multilevel"/>
    <w:tmpl w:val="B24A76DA"/>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05A37A3"/>
    <w:multiLevelType w:val="multilevel"/>
    <w:tmpl w:val="669AB3E4"/>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1082C26"/>
    <w:multiLevelType w:val="multilevel"/>
    <w:tmpl w:val="C2C806DE"/>
    <w:lvl w:ilvl="0">
      <w:start w:val="1"/>
      <w:numFmt w:val="lowerLetter"/>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24D6ED2"/>
    <w:multiLevelType w:val="multilevel"/>
    <w:tmpl w:val="90F8DF9E"/>
    <w:lvl w:ilvl="0">
      <w:start w:val="3"/>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33B2556"/>
    <w:multiLevelType w:val="multilevel"/>
    <w:tmpl w:val="FB7A3E3C"/>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3712127"/>
    <w:multiLevelType w:val="multilevel"/>
    <w:tmpl w:val="27B0D1CA"/>
    <w:lvl w:ilvl="0">
      <w:numFmt w:val="bullet"/>
      <w:lvlText w:val="o"/>
      <w:lvlJc w:val="left"/>
      <w:pPr>
        <w:tabs>
          <w:tab w:val="left" w:pos="360"/>
        </w:tabs>
      </w:pPr>
      <w:rPr>
        <w:rFonts w:ascii="Courier New" w:eastAsia="Courier New" w:hAnsi="Courier New"/>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3BD218F"/>
    <w:multiLevelType w:val="multilevel"/>
    <w:tmpl w:val="203020D4"/>
    <w:lvl w:ilvl="0">
      <w:start w:val="1"/>
      <w:numFmt w:val="lowerLetter"/>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4F43847"/>
    <w:multiLevelType w:val="multilevel"/>
    <w:tmpl w:val="57189CB2"/>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6AE7EDF"/>
    <w:multiLevelType w:val="multilevel"/>
    <w:tmpl w:val="2F843A1A"/>
    <w:lvl w:ilvl="0">
      <w:start w:val="3"/>
      <w:numFmt w:val="decimal"/>
      <w:lvlText w:val="%1."/>
      <w:lvlJc w:val="left"/>
      <w:pPr>
        <w:tabs>
          <w:tab w:val="left" w:pos="432"/>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6DD713B"/>
    <w:multiLevelType w:val="multilevel"/>
    <w:tmpl w:val="579EE3AC"/>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7156E31"/>
    <w:multiLevelType w:val="multilevel"/>
    <w:tmpl w:val="3B5E0EC4"/>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84B4AFE"/>
    <w:multiLevelType w:val="multilevel"/>
    <w:tmpl w:val="829868DA"/>
    <w:lvl w:ilvl="0">
      <w:start w:val="1"/>
      <w:numFmt w:val="lowerLetter"/>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87E68A4"/>
    <w:multiLevelType w:val="multilevel"/>
    <w:tmpl w:val="49084F9C"/>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900002A"/>
    <w:multiLevelType w:val="multilevel"/>
    <w:tmpl w:val="D3309140"/>
    <w:lvl w:ilvl="0">
      <w:start w:val="5"/>
      <w:numFmt w:val="lowerLetter"/>
      <w:lvlText w:val="%1)"/>
      <w:lvlJc w:val="left"/>
      <w:pPr>
        <w:tabs>
          <w:tab w:val="left" w:pos="360"/>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9BA57F5"/>
    <w:multiLevelType w:val="multilevel"/>
    <w:tmpl w:val="22403596"/>
    <w:lvl w:ilvl="0">
      <w:start w:val="6"/>
      <w:numFmt w:val="lowerLetter"/>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A0D542B"/>
    <w:multiLevelType w:val="multilevel"/>
    <w:tmpl w:val="77E4DC48"/>
    <w:lvl w:ilvl="0">
      <w:start w:val="1"/>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AD11999"/>
    <w:multiLevelType w:val="multilevel"/>
    <w:tmpl w:val="6EFC286C"/>
    <w:lvl w:ilvl="0">
      <w:start w:val="1"/>
      <w:numFmt w:val="lowerLetter"/>
      <w:lvlText w:val="(%1)"/>
      <w:lvlJc w:val="left"/>
      <w:pPr>
        <w:tabs>
          <w:tab w:val="left" w:pos="576"/>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B5028B0"/>
    <w:multiLevelType w:val="multilevel"/>
    <w:tmpl w:val="247C0154"/>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B8474AB"/>
    <w:multiLevelType w:val="multilevel"/>
    <w:tmpl w:val="0A4A3B5A"/>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B847D74"/>
    <w:multiLevelType w:val="multilevel"/>
    <w:tmpl w:val="1C8CA102"/>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C1834A8"/>
    <w:multiLevelType w:val="multilevel"/>
    <w:tmpl w:val="8AB83B60"/>
    <w:lvl w:ilvl="0">
      <w:start w:val="1"/>
      <w:numFmt w:val="lowerLetter"/>
      <w:lvlText w:val="(%1)"/>
      <w:lvlJc w:val="left"/>
      <w:pPr>
        <w:tabs>
          <w:tab w:val="left" w:pos="432"/>
        </w:tabs>
      </w:pPr>
      <w:rPr>
        <w:rFonts w:ascii="Arial" w:eastAsia="Arial" w:hAnsi="Arial"/>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D150FD4"/>
    <w:multiLevelType w:val="multilevel"/>
    <w:tmpl w:val="B032220E"/>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D4363BD"/>
    <w:multiLevelType w:val="multilevel"/>
    <w:tmpl w:val="3B06A38C"/>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0385BF8"/>
    <w:multiLevelType w:val="multilevel"/>
    <w:tmpl w:val="29F4DAD2"/>
    <w:lvl w:ilvl="0">
      <w:start w:val="2"/>
      <w:numFmt w:val="lowerLetter"/>
      <w:lvlText w:val="(%1)"/>
      <w:lvlJc w:val="left"/>
      <w:pPr>
        <w:tabs>
          <w:tab w:val="left" w:pos="576"/>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705A04A9"/>
    <w:multiLevelType w:val="multilevel"/>
    <w:tmpl w:val="FF10A90C"/>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05B3113"/>
    <w:multiLevelType w:val="multilevel"/>
    <w:tmpl w:val="C09E00B0"/>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0675DF0"/>
    <w:multiLevelType w:val="multilevel"/>
    <w:tmpl w:val="14C8959A"/>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706C3833"/>
    <w:multiLevelType w:val="multilevel"/>
    <w:tmpl w:val="87D0B6E6"/>
    <w:lvl w:ilvl="0">
      <w:start w:val="2"/>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3D055E7"/>
    <w:multiLevelType w:val="multilevel"/>
    <w:tmpl w:val="9DE01090"/>
    <w:lvl w:ilvl="0">
      <w:start w:val="1"/>
      <w:numFmt w:val="lowerRoman"/>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758F4A65"/>
    <w:multiLevelType w:val="multilevel"/>
    <w:tmpl w:val="A11E88FE"/>
    <w:lvl w:ilvl="0">
      <w:start w:val="3"/>
      <w:numFmt w:val="lowerLetter"/>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83279D3"/>
    <w:multiLevelType w:val="multilevel"/>
    <w:tmpl w:val="D592F392"/>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78A8233D"/>
    <w:multiLevelType w:val="multilevel"/>
    <w:tmpl w:val="304638A6"/>
    <w:lvl w:ilvl="0">
      <w:start w:val="4"/>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9854189"/>
    <w:multiLevelType w:val="multilevel"/>
    <w:tmpl w:val="DD721BCC"/>
    <w:lvl w:ilvl="0">
      <w:start w:val="5"/>
      <w:numFmt w:val="lowerLetter"/>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7AA13B37"/>
    <w:multiLevelType w:val="multilevel"/>
    <w:tmpl w:val="F50EE232"/>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B872E9C"/>
    <w:multiLevelType w:val="multilevel"/>
    <w:tmpl w:val="8BDE25E8"/>
    <w:lvl w:ilvl="0">
      <w:start w:val="12"/>
      <w:numFmt w:val="decimal"/>
      <w:lvlText w:val="%1."/>
      <w:lvlJc w:val="left"/>
      <w:pPr>
        <w:tabs>
          <w:tab w:val="left" w:pos="792"/>
        </w:tabs>
      </w:pPr>
      <w:rPr>
        <w:rFonts w:ascii="Arial" w:eastAsia="Arial" w:hAnsi="Arial"/>
        <w:b/>
        <w:color w:val="000000"/>
        <w:spacing w:val="-3"/>
        <w:w w:val="100"/>
        <w:sz w:val="3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C2F702B"/>
    <w:multiLevelType w:val="multilevel"/>
    <w:tmpl w:val="CA80343C"/>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CB16701"/>
    <w:multiLevelType w:val="multilevel"/>
    <w:tmpl w:val="99DC0AC8"/>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D9D3DE6"/>
    <w:multiLevelType w:val="multilevel"/>
    <w:tmpl w:val="CDA6D61A"/>
    <w:lvl w:ilvl="0">
      <w:start w:val="2"/>
      <w:numFmt w:val="lowerLetter"/>
      <w:lvlText w:val="%1)"/>
      <w:lvlJc w:val="left"/>
      <w:pPr>
        <w:tabs>
          <w:tab w:val="left" w:pos="360"/>
        </w:tabs>
      </w:pPr>
      <w:rPr>
        <w:rFonts w:ascii="Arial" w:eastAsia="Arial" w:hAnsi="Arial"/>
        <w:color w:val="000000"/>
        <w:spacing w:val="-57"/>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E8B73F2"/>
    <w:multiLevelType w:val="multilevel"/>
    <w:tmpl w:val="98A6B50E"/>
    <w:lvl w:ilvl="0">
      <w:start w:val="1"/>
      <w:numFmt w:val="lowerRoman"/>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FCA3905"/>
    <w:multiLevelType w:val="multilevel"/>
    <w:tmpl w:val="464AF7BE"/>
    <w:lvl w:ilvl="0">
      <w:numFmt w:val="bullet"/>
      <w:lvlText w:val="l"/>
      <w:lvlJc w:val="left"/>
      <w:pPr>
        <w:tabs>
          <w:tab w:val="left" w:pos="360"/>
        </w:tabs>
      </w:pPr>
      <w:rPr>
        <w:rFonts w:ascii="Wingdings" w:eastAsia="Wingdings" w:hAnsi="Wingding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7"/>
  </w:num>
  <w:num w:numId="2">
    <w:abstractNumId w:val="147"/>
  </w:num>
  <w:num w:numId="3">
    <w:abstractNumId w:val="113"/>
  </w:num>
  <w:num w:numId="4">
    <w:abstractNumId w:val="139"/>
  </w:num>
  <w:num w:numId="5">
    <w:abstractNumId w:val="100"/>
  </w:num>
  <w:num w:numId="6">
    <w:abstractNumId w:val="92"/>
  </w:num>
  <w:num w:numId="7">
    <w:abstractNumId w:val="50"/>
  </w:num>
  <w:num w:numId="8">
    <w:abstractNumId w:val="32"/>
  </w:num>
  <w:num w:numId="9">
    <w:abstractNumId w:val="90"/>
  </w:num>
  <w:num w:numId="10">
    <w:abstractNumId w:val="143"/>
  </w:num>
  <w:num w:numId="11">
    <w:abstractNumId w:val="57"/>
  </w:num>
  <w:num w:numId="12">
    <w:abstractNumId w:val="126"/>
  </w:num>
  <w:num w:numId="13">
    <w:abstractNumId w:val="35"/>
  </w:num>
  <w:num w:numId="14">
    <w:abstractNumId w:val="130"/>
  </w:num>
  <w:num w:numId="15">
    <w:abstractNumId w:val="120"/>
  </w:num>
  <w:num w:numId="16">
    <w:abstractNumId w:val="66"/>
  </w:num>
  <w:num w:numId="17">
    <w:abstractNumId w:val="33"/>
  </w:num>
  <w:num w:numId="18">
    <w:abstractNumId w:val="39"/>
  </w:num>
  <w:num w:numId="19">
    <w:abstractNumId w:val="19"/>
  </w:num>
  <w:num w:numId="20">
    <w:abstractNumId w:val="4"/>
  </w:num>
  <w:num w:numId="21">
    <w:abstractNumId w:val="88"/>
  </w:num>
  <w:num w:numId="22">
    <w:abstractNumId w:val="5"/>
  </w:num>
  <w:num w:numId="23">
    <w:abstractNumId w:val="55"/>
  </w:num>
  <w:num w:numId="24">
    <w:abstractNumId w:val="68"/>
  </w:num>
  <w:num w:numId="25">
    <w:abstractNumId w:val="133"/>
  </w:num>
  <w:num w:numId="26">
    <w:abstractNumId w:val="94"/>
  </w:num>
  <w:num w:numId="27">
    <w:abstractNumId w:val="108"/>
  </w:num>
  <w:num w:numId="28">
    <w:abstractNumId w:val="138"/>
  </w:num>
  <w:num w:numId="29">
    <w:abstractNumId w:val="110"/>
  </w:num>
  <w:num w:numId="30">
    <w:abstractNumId w:val="129"/>
  </w:num>
  <w:num w:numId="31">
    <w:abstractNumId w:val="104"/>
  </w:num>
  <w:num w:numId="32">
    <w:abstractNumId w:val="25"/>
  </w:num>
  <w:num w:numId="33">
    <w:abstractNumId w:val="46"/>
  </w:num>
  <w:num w:numId="34">
    <w:abstractNumId w:val="72"/>
  </w:num>
  <w:num w:numId="35">
    <w:abstractNumId w:val="142"/>
  </w:num>
  <w:num w:numId="36">
    <w:abstractNumId w:val="85"/>
  </w:num>
  <w:num w:numId="37">
    <w:abstractNumId w:val="109"/>
  </w:num>
  <w:num w:numId="38">
    <w:abstractNumId w:val="112"/>
  </w:num>
  <w:num w:numId="39">
    <w:abstractNumId w:val="125"/>
  </w:num>
  <w:num w:numId="40">
    <w:abstractNumId w:val="60"/>
  </w:num>
  <w:num w:numId="41">
    <w:abstractNumId w:val="115"/>
  </w:num>
  <w:num w:numId="42">
    <w:abstractNumId w:val="132"/>
  </w:num>
  <w:num w:numId="43">
    <w:abstractNumId w:val="111"/>
  </w:num>
  <w:num w:numId="44">
    <w:abstractNumId w:val="37"/>
  </w:num>
  <w:num w:numId="45">
    <w:abstractNumId w:val="43"/>
  </w:num>
  <w:num w:numId="46">
    <w:abstractNumId w:val="89"/>
  </w:num>
  <w:num w:numId="47">
    <w:abstractNumId w:val="106"/>
  </w:num>
  <w:num w:numId="48">
    <w:abstractNumId w:val="141"/>
  </w:num>
  <w:num w:numId="49">
    <w:abstractNumId w:val="16"/>
  </w:num>
  <w:num w:numId="50">
    <w:abstractNumId w:val="134"/>
  </w:num>
  <w:num w:numId="51">
    <w:abstractNumId w:val="99"/>
  </w:num>
  <w:num w:numId="52">
    <w:abstractNumId w:val="56"/>
  </w:num>
  <w:num w:numId="53">
    <w:abstractNumId w:val="52"/>
  </w:num>
  <w:num w:numId="54">
    <w:abstractNumId w:val="9"/>
  </w:num>
  <w:num w:numId="55">
    <w:abstractNumId w:val="42"/>
  </w:num>
  <w:num w:numId="56">
    <w:abstractNumId w:val="81"/>
  </w:num>
  <w:num w:numId="57">
    <w:abstractNumId w:val="117"/>
  </w:num>
  <w:num w:numId="58">
    <w:abstractNumId w:val="114"/>
  </w:num>
  <w:num w:numId="59">
    <w:abstractNumId w:val="119"/>
  </w:num>
  <w:num w:numId="60">
    <w:abstractNumId w:val="11"/>
  </w:num>
  <w:num w:numId="61">
    <w:abstractNumId w:val="128"/>
  </w:num>
  <w:num w:numId="62">
    <w:abstractNumId w:val="44"/>
  </w:num>
  <w:num w:numId="63">
    <w:abstractNumId w:val="58"/>
  </w:num>
  <w:num w:numId="64">
    <w:abstractNumId w:val="69"/>
  </w:num>
  <w:num w:numId="65">
    <w:abstractNumId w:val="83"/>
  </w:num>
  <w:num w:numId="66">
    <w:abstractNumId w:val="135"/>
  </w:num>
  <w:num w:numId="67">
    <w:abstractNumId w:val="13"/>
  </w:num>
  <w:num w:numId="68">
    <w:abstractNumId w:val="27"/>
  </w:num>
  <w:num w:numId="69">
    <w:abstractNumId w:val="86"/>
  </w:num>
  <w:num w:numId="70">
    <w:abstractNumId w:val="80"/>
  </w:num>
  <w:num w:numId="71">
    <w:abstractNumId w:val="122"/>
  </w:num>
  <w:num w:numId="72">
    <w:abstractNumId w:val="23"/>
  </w:num>
  <w:num w:numId="73">
    <w:abstractNumId w:val="54"/>
  </w:num>
  <w:num w:numId="74">
    <w:abstractNumId w:val="107"/>
  </w:num>
  <w:num w:numId="75">
    <w:abstractNumId w:val="30"/>
  </w:num>
  <w:num w:numId="76">
    <w:abstractNumId w:val="61"/>
  </w:num>
  <w:num w:numId="77">
    <w:abstractNumId w:val="40"/>
  </w:num>
  <w:num w:numId="78">
    <w:abstractNumId w:val="137"/>
  </w:num>
  <w:num w:numId="79">
    <w:abstractNumId w:val="7"/>
  </w:num>
  <w:num w:numId="80">
    <w:abstractNumId w:val="74"/>
  </w:num>
  <w:num w:numId="81">
    <w:abstractNumId w:val="10"/>
  </w:num>
  <w:num w:numId="82">
    <w:abstractNumId w:val="6"/>
  </w:num>
  <w:num w:numId="83">
    <w:abstractNumId w:val="146"/>
  </w:num>
  <w:num w:numId="84">
    <w:abstractNumId w:val="53"/>
  </w:num>
  <w:num w:numId="85">
    <w:abstractNumId w:val="26"/>
  </w:num>
  <w:num w:numId="86">
    <w:abstractNumId w:val="65"/>
  </w:num>
  <w:num w:numId="87">
    <w:abstractNumId w:val="20"/>
  </w:num>
  <w:num w:numId="88">
    <w:abstractNumId w:val="15"/>
  </w:num>
  <w:num w:numId="89">
    <w:abstractNumId w:val="98"/>
  </w:num>
  <w:num w:numId="90">
    <w:abstractNumId w:val="2"/>
  </w:num>
  <w:num w:numId="91">
    <w:abstractNumId w:val="91"/>
  </w:num>
  <w:num w:numId="92">
    <w:abstractNumId w:val="78"/>
  </w:num>
  <w:num w:numId="93">
    <w:abstractNumId w:val="105"/>
  </w:num>
  <w:num w:numId="94">
    <w:abstractNumId w:val="17"/>
  </w:num>
  <w:num w:numId="95">
    <w:abstractNumId w:val="145"/>
  </w:num>
  <w:num w:numId="96">
    <w:abstractNumId w:val="31"/>
  </w:num>
  <w:num w:numId="97">
    <w:abstractNumId w:val="18"/>
  </w:num>
  <w:num w:numId="98">
    <w:abstractNumId w:val="96"/>
  </w:num>
  <w:num w:numId="99">
    <w:abstractNumId w:val="41"/>
  </w:num>
  <w:num w:numId="100">
    <w:abstractNumId w:val="136"/>
  </w:num>
  <w:num w:numId="101">
    <w:abstractNumId w:val="118"/>
  </w:num>
  <w:num w:numId="102">
    <w:abstractNumId w:val="103"/>
  </w:num>
  <w:num w:numId="103">
    <w:abstractNumId w:val="21"/>
  </w:num>
  <w:num w:numId="104">
    <w:abstractNumId w:val="48"/>
  </w:num>
  <w:num w:numId="105">
    <w:abstractNumId w:val="77"/>
  </w:num>
  <w:num w:numId="106">
    <w:abstractNumId w:val="97"/>
  </w:num>
  <w:num w:numId="107">
    <w:abstractNumId w:val="87"/>
  </w:num>
  <w:num w:numId="108">
    <w:abstractNumId w:val="63"/>
  </w:num>
  <w:num w:numId="109">
    <w:abstractNumId w:val="22"/>
  </w:num>
  <w:num w:numId="110">
    <w:abstractNumId w:val="76"/>
  </w:num>
  <w:num w:numId="111">
    <w:abstractNumId w:val="36"/>
  </w:num>
  <w:num w:numId="112">
    <w:abstractNumId w:val="73"/>
  </w:num>
  <w:num w:numId="113">
    <w:abstractNumId w:val="140"/>
  </w:num>
  <w:num w:numId="114">
    <w:abstractNumId w:val="123"/>
  </w:num>
  <w:num w:numId="115">
    <w:abstractNumId w:val="49"/>
  </w:num>
  <w:num w:numId="116">
    <w:abstractNumId w:val="3"/>
  </w:num>
  <w:num w:numId="117">
    <w:abstractNumId w:val="34"/>
  </w:num>
  <w:num w:numId="118">
    <w:abstractNumId w:val="127"/>
  </w:num>
  <w:num w:numId="119">
    <w:abstractNumId w:val="51"/>
  </w:num>
  <w:num w:numId="120">
    <w:abstractNumId w:val="0"/>
  </w:num>
  <w:num w:numId="121">
    <w:abstractNumId w:val="71"/>
  </w:num>
  <w:num w:numId="122">
    <w:abstractNumId w:val="82"/>
  </w:num>
  <w:num w:numId="123">
    <w:abstractNumId w:val="144"/>
  </w:num>
  <w:num w:numId="124">
    <w:abstractNumId w:val="124"/>
  </w:num>
  <w:num w:numId="125">
    <w:abstractNumId w:val="28"/>
  </w:num>
  <w:num w:numId="126">
    <w:abstractNumId w:val="131"/>
  </w:num>
  <w:num w:numId="127">
    <w:abstractNumId w:val="29"/>
  </w:num>
  <w:num w:numId="128">
    <w:abstractNumId w:val="38"/>
  </w:num>
  <w:num w:numId="129">
    <w:abstractNumId w:val="12"/>
  </w:num>
  <w:num w:numId="130">
    <w:abstractNumId w:val="93"/>
  </w:num>
  <w:num w:numId="131">
    <w:abstractNumId w:val="79"/>
  </w:num>
  <w:num w:numId="132">
    <w:abstractNumId w:val="67"/>
  </w:num>
  <w:num w:numId="133">
    <w:abstractNumId w:val="75"/>
  </w:num>
  <w:num w:numId="134">
    <w:abstractNumId w:val="95"/>
  </w:num>
  <w:num w:numId="135">
    <w:abstractNumId w:val="121"/>
  </w:num>
  <w:num w:numId="136">
    <w:abstractNumId w:val="101"/>
  </w:num>
  <w:num w:numId="137">
    <w:abstractNumId w:val="14"/>
  </w:num>
  <w:num w:numId="138">
    <w:abstractNumId w:val="45"/>
  </w:num>
  <w:num w:numId="139">
    <w:abstractNumId w:val="8"/>
  </w:num>
  <w:num w:numId="140">
    <w:abstractNumId w:val="62"/>
  </w:num>
  <w:num w:numId="141">
    <w:abstractNumId w:val="102"/>
  </w:num>
  <w:num w:numId="142">
    <w:abstractNumId w:val="70"/>
  </w:num>
  <w:num w:numId="143">
    <w:abstractNumId w:val="59"/>
  </w:num>
  <w:num w:numId="144">
    <w:abstractNumId w:val="84"/>
  </w:num>
  <w:num w:numId="145">
    <w:abstractNumId w:val="24"/>
  </w:num>
  <w:num w:numId="146">
    <w:abstractNumId w:val="116"/>
  </w:num>
  <w:num w:numId="147">
    <w:abstractNumId w:val="64"/>
  </w:num>
  <w:num w:numId="148">
    <w:abstractNumId w:val="1"/>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523AF4"/>
    <w:rsid w:val="00523AF4"/>
    <w:rsid w:val="00EE6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4883336E"/>
  <w15:docId w15:val="{1214CCF8-D682-447B-8558-CA03B874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CCS.cabinetoffice.gov.uk/i-am-supplier/management-information/admin-fees;" TargetMode="External"/><Relationship Id="rId13" Type="http://schemas.openxmlformats.org/officeDocument/2006/relationships/image" Target="media/image4.png"/><Relationship Id="rId18" Type="http://schemas.openxmlformats.org/officeDocument/2006/relationships/hyperlink" Target="https://www.gov.uk/government/uploads/system/uploads/attachment_data/fi" TargetMode="External"/><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yperlink" Target="mailto:sean.egan@hse.gov.uk" TargetMode="External"/><Relationship Id="rId7" Type="http://schemas.openxmlformats.org/officeDocument/2006/relationships/image" Target="media/image2.jpg"/><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image" Target="media/image8.png"/><Relationship Id="rId25" Type="http://schemas.openxmlformats.org/officeDocument/2006/relationships/image" Target="media/image11.png"/><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www.gov.uk/government/collections/sustainable-procurement-th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gov.uk/government/publications/blowing-the-" TargetMode="External"/><Relationship Id="rId24" Type="http://schemas.openxmlformats.org/officeDocument/2006/relationships/image" Target="media/image10.jpg"/><Relationship Id="rId5" Type="http://schemas.openxmlformats.org/officeDocument/2006/relationships/hyperlink" Target="mailto:APinvoices-HAS-U@sscl.gse.gov.uk" TargetMode="External"/><Relationship Id="rId15" Type="http://schemas.openxmlformats.org/officeDocument/2006/relationships/image" Target="media/image6.png"/><Relationship Id="rId23" Type="http://schemas.openxmlformats.org/officeDocument/2006/relationships/image" Target="media/image9.jpg"/><Relationship Id="rId28" Type="http://schemas.openxmlformats.org/officeDocument/2006/relationships/hyperlink" Target="http://NCSC.GOV.UK" TargetMode="External"/><Relationship Id="rId10" Type="http://schemas.openxmlformats.org/officeDocument/2006/relationships/hyperlink" Target="https://www.gov.uk/guidance/ir35-find-out-if-it-applies;" TargetMode="External"/><Relationship Id="rId19" Type="http://schemas.openxmlformats.org/officeDocument/2006/relationships/hyperlink" Target="https://www.modernslaveryhelpline.org/repor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hyperlink" Target="mailto:dataprotectionofficer@uk.ey.com" TargetMode="External"/><Relationship Id="rId27" Type="http://schemas.openxmlformats.org/officeDocument/2006/relationships/image" Target="media/image13.jp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36594</Words>
  <Characters>208591</Characters>
  <Application>Microsoft Office Word</Application>
  <DocSecurity>0</DocSecurity>
  <Lines>1738</Lines>
  <Paragraphs>489</Paragraphs>
  <ScaleCrop>false</ScaleCrop>
  <Company/>
  <LinksUpToDate>false</LinksUpToDate>
  <CharactersWithSpaces>244696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Jackie Fairclough</cp:lastModifiedBy>
  <cp:revision>2</cp:revision>
  <dcterms:created xsi:type="dcterms:W3CDTF">2022-10-13T10:55:00Z</dcterms:created>
  <dcterms:modified xsi:type="dcterms:W3CDTF">2022-10-13T11:01:00Z</dcterms:modified>
</cp:coreProperties>
</file>