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B01" w:rsidRDefault="00135B01">
      <w:pPr>
        <w:pStyle w:val="BodyText"/>
        <w:rPr>
          <w:rFonts w:ascii="Times New Roman"/>
          <w:sz w:val="20"/>
        </w:rPr>
      </w:pPr>
      <w:bookmarkStart w:id="0" w:name="_GoBack"/>
      <w:bookmarkEnd w:id="0"/>
    </w:p>
    <w:p w:rsidR="00135B01" w:rsidRDefault="00135B01">
      <w:pPr>
        <w:pStyle w:val="BodyText"/>
        <w:rPr>
          <w:rFonts w:ascii="Times New Roman"/>
          <w:sz w:val="20"/>
        </w:rPr>
      </w:pPr>
    </w:p>
    <w:p w:rsidR="00135B01" w:rsidRDefault="00135B01">
      <w:pPr>
        <w:pStyle w:val="BodyText"/>
        <w:rPr>
          <w:rFonts w:ascii="Times New Roman"/>
          <w:sz w:val="20"/>
        </w:rPr>
      </w:pPr>
    </w:p>
    <w:p w:rsidR="00135B01" w:rsidRDefault="00135B01">
      <w:pPr>
        <w:pStyle w:val="BodyText"/>
        <w:rPr>
          <w:rFonts w:ascii="Times New Roman"/>
          <w:sz w:val="20"/>
        </w:rPr>
      </w:pPr>
    </w:p>
    <w:p w:rsidR="00135B01" w:rsidRDefault="00135B01">
      <w:pPr>
        <w:pStyle w:val="BodyText"/>
        <w:rPr>
          <w:rFonts w:ascii="Times New Roman"/>
          <w:sz w:val="20"/>
        </w:rPr>
      </w:pPr>
    </w:p>
    <w:p w:rsidR="00135B01" w:rsidRDefault="00135B01">
      <w:pPr>
        <w:pStyle w:val="BodyText"/>
        <w:rPr>
          <w:rFonts w:ascii="Times New Roman"/>
          <w:sz w:val="20"/>
        </w:rPr>
      </w:pPr>
    </w:p>
    <w:p w:rsidR="00135B01" w:rsidRDefault="00135B01">
      <w:pPr>
        <w:pStyle w:val="BodyText"/>
        <w:rPr>
          <w:rFonts w:ascii="Times New Roman"/>
          <w:sz w:val="20"/>
        </w:rPr>
      </w:pPr>
    </w:p>
    <w:p w:rsidR="00135B01" w:rsidRDefault="00135B01">
      <w:pPr>
        <w:pStyle w:val="BodyText"/>
        <w:spacing w:before="4"/>
        <w:rPr>
          <w:rFonts w:ascii="Times New Roman"/>
          <w:sz w:val="26"/>
        </w:rPr>
      </w:pPr>
    </w:p>
    <w:p w:rsidR="00135B01" w:rsidRDefault="00346851">
      <w:pPr>
        <w:pStyle w:val="Title"/>
      </w:pPr>
      <w:r>
        <w:rPr>
          <w:noProof/>
        </w:rPr>
        <w:drawing>
          <wp:anchor distT="0" distB="0" distL="0" distR="0" simplePos="0" relativeHeight="15728640" behindDoc="0" locked="0" layoutInCell="1" allowOverlap="1">
            <wp:simplePos x="0" y="0"/>
            <wp:positionH relativeFrom="page">
              <wp:posOffset>720090</wp:posOffset>
            </wp:positionH>
            <wp:positionV relativeFrom="paragraph">
              <wp:posOffset>-1154686</wp:posOffset>
            </wp:positionV>
            <wp:extent cx="2476500" cy="20701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76500" cy="2070100"/>
                    </a:xfrm>
                    <a:prstGeom prst="rect">
                      <a:avLst/>
                    </a:prstGeom>
                  </pic:spPr>
                </pic:pic>
              </a:graphicData>
            </a:graphic>
          </wp:anchor>
        </w:drawing>
      </w:r>
      <w:bookmarkStart w:id="1" w:name="G-Cloud_12_Call-Off_Contract"/>
      <w:bookmarkEnd w:id="1"/>
      <w:r>
        <w:t>G-Cloud</w:t>
      </w:r>
      <w:r>
        <w:rPr>
          <w:spacing w:val="-4"/>
        </w:rPr>
        <w:t xml:space="preserve"> </w:t>
      </w:r>
      <w:r>
        <w:t>12</w:t>
      </w:r>
      <w:r>
        <w:rPr>
          <w:spacing w:val="-3"/>
        </w:rPr>
        <w:t xml:space="preserve"> </w:t>
      </w:r>
      <w:r>
        <w:t>Call-Off</w:t>
      </w:r>
      <w:r>
        <w:rPr>
          <w:spacing w:val="-5"/>
        </w:rPr>
        <w:t xml:space="preserve"> </w:t>
      </w:r>
      <w:r>
        <w:rPr>
          <w:spacing w:val="-2"/>
        </w:rPr>
        <w:t>Contract</w:t>
      </w:r>
    </w:p>
    <w:p w:rsidR="00135B01" w:rsidRDefault="00135B01">
      <w:pPr>
        <w:pStyle w:val="BodyText"/>
        <w:rPr>
          <w:sz w:val="20"/>
        </w:rPr>
      </w:pPr>
    </w:p>
    <w:p w:rsidR="00135B01" w:rsidRDefault="00135B01">
      <w:pPr>
        <w:pStyle w:val="BodyText"/>
        <w:rPr>
          <w:sz w:val="20"/>
        </w:rPr>
      </w:pPr>
    </w:p>
    <w:p w:rsidR="00135B01" w:rsidRDefault="00135B01">
      <w:pPr>
        <w:pStyle w:val="BodyText"/>
        <w:rPr>
          <w:sz w:val="20"/>
        </w:rPr>
      </w:pPr>
    </w:p>
    <w:p w:rsidR="00135B01" w:rsidRDefault="00135B01">
      <w:pPr>
        <w:pStyle w:val="BodyText"/>
        <w:rPr>
          <w:sz w:val="20"/>
        </w:rPr>
      </w:pPr>
    </w:p>
    <w:p w:rsidR="00135B01" w:rsidRDefault="00135B01">
      <w:pPr>
        <w:pStyle w:val="BodyText"/>
        <w:spacing w:before="3"/>
        <w:rPr>
          <w:sz w:val="18"/>
        </w:rPr>
      </w:pPr>
    </w:p>
    <w:p w:rsidR="00135B01" w:rsidRDefault="00346851">
      <w:pPr>
        <w:pStyle w:val="BodyText"/>
        <w:spacing w:before="94"/>
        <w:ind w:left="112"/>
      </w:pPr>
      <w:r>
        <w:t>This</w:t>
      </w:r>
      <w:r>
        <w:rPr>
          <w:spacing w:val="-6"/>
        </w:rPr>
        <w:t xml:space="preserve"> </w:t>
      </w:r>
      <w:r>
        <w:t>Call-Off</w:t>
      </w:r>
      <w:r>
        <w:rPr>
          <w:spacing w:val="-5"/>
        </w:rPr>
        <w:t xml:space="preserve"> </w:t>
      </w:r>
      <w:r>
        <w:t>Contract</w:t>
      </w:r>
      <w:r>
        <w:rPr>
          <w:spacing w:val="-7"/>
        </w:rPr>
        <w:t xml:space="preserve"> </w:t>
      </w:r>
      <w:r>
        <w:t>for</w:t>
      </w:r>
      <w:r>
        <w:rPr>
          <w:spacing w:val="-8"/>
        </w:rPr>
        <w:t xml:space="preserve"> </w:t>
      </w:r>
      <w:r>
        <w:t>the</w:t>
      </w:r>
      <w:r>
        <w:rPr>
          <w:spacing w:val="-8"/>
        </w:rPr>
        <w:t xml:space="preserve"> </w:t>
      </w:r>
      <w:r>
        <w:t>G-Cloud</w:t>
      </w:r>
      <w:r>
        <w:rPr>
          <w:spacing w:val="-6"/>
        </w:rPr>
        <w:t xml:space="preserve"> </w:t>
      </w:r>
      <w:r>
        <w:t>12</w:t>
      </w:r>
      <w:r>
        <w:rPr>
          <w:spacing w:val="-7"/>
        </w:rPr>
        <w:t xml:space="preserve"> </w:t>
      </w:r>
      <w:r>
        <w:t>Framework</w:t>
      </w:r>
      <w:r>
        <w:rPr>
          <w:spacing w:val="-4"/>
        </w:rPr>
        <w:t xml:space="preserve"> </w:t>
      </w:r>
      <w:r>
        <w:t>Agreement</w:t>
      </w:r>
      <w:r>
        <w:rPr>
          <w:spacing w:val="-7"/>
        </w:rPr>
        <w:t xml:space="preserve"> </w:t>
      </w:r>
      <w:r>
        <w:t>(RM1557.12)</w:t>
      </w:r>
      <w:r>
        <w:rPr>
          <w:spacing w:val="-7"/>
        </w:rPr>
        <w:t xml:space="preserve"> </w:t>
      </w:r>
      <w:r>
        <w:rPr>
          <w:spacing w:val="-2"/>
        </w:rPr>
        <w:t>includes:</w:t>
      </w:r>
    </w:p>
    <w:sdt>
      <w:sdtPr>
        <w:id w:val="-1101562758"/>
        <w:docPartObj>
          <w:docPartGallery w:val="Table of Contents"/>
          <w:docPartUnique/>
        </w:docPartObj>
      </w:sdtPr>
      <w:sdtEndPr/>
      <w:sdtContent>
        <w:p w:rsidR="00135B01" w:rsidRDefault="00863EE8">
          <w:pPr>
            <w:pStyle w:val="TOC1"/>
            <w:tabs>
              <w:tab w:val="right" w:leader="dot" w:pos="9746"/>
            </w:tabs>
            <w:spacing w:before="601"/>
          </w:pPr>
          <w:hyperlink w:anchor="_TOC_250005" w:history="1">
            <w:r w:rsidR="00346851">
              <w:t>Part</w:t>
            </w:r>
            <w:r w:rsidR="00346851">
              <w:rPr>
                <w:spacing w:val="-4"/>
              </w:rPr>
              <w:t xml:space="preserve"> </w:t>
            </w:r>
            <w:r w:rsidR="00346851">
              <w:t>A:</w:t>
            </w:r>
            <w:r w:rsidR="00346851">
              <w:rPr>
                <w:spacing w:val="-5"/>
              </w:rPr>
              <w:t xml:space="preserve"> </w:t>
            </w:r>
            <w:r w:rsidR="00346851">
              <w:t>Order</w:t>
            </w:r>
            <w:r w:rsidR="00346851">
              <w:rPr>
                <w:spacing w:val="-4"/>
              </w:rPr>
              <w:t xml:space="preserve"> Form</w:t>
            </w:r>
            <w:r w:rsidR="00346851">
              <w:tab/>
            </w:r>
            <w:r w:rsidR="00346851">
              <w:rPr>
                <w:spacing w:val="-10"/>
              </w:rPr>
              <w:t>2</w:t>
            </w:r>
          </w:hyperlink>
        </w:p>
        <w:p w:rsidR="00135B01" w:rsidRDefault="00863EE8">
          <w:pPr>
            <w:pStyle w:val="TOC1"/>
            <w:tabs>
              <w:tab w:val="right" w:leader="dot" w:pos="9745"/>
            </w:tabs>
            <w:spacing w:before="158"/>
          </w:pPr>
          <w:hyperlink w:anchor="_TOC_250004" w:history="1">
            <w:r w:rsidR="00346851">
              <w:t>Schedule</w:t>
            </w:r>
            <w:r w:rsidR="00346851">
              <w:rPr>
                <w:spacing w:val="-3"/>
              </w:rPr>
              <w:t xml:space="preserve"> </w:t>
            </w:r>
            <w:r w:rsidR="00346851">
              <w:t>1:</w:t>
            </w:r>
            <w:r w:rsidR="00346851">
              <w:rPr>
                <w:spacing w:val="-1"/>
              </w:rPr>
              <w:t xml:space="preserve"> </w:t>
            </w:r>
            <w:r w:rsidR="00346851">
              <w:rPr>
                <w:spacing w:val="-2"/>
              </w:rPr>
              <w:t>Services</w:t>
            </w:r>
            <w:r w:rsidR="00346851">
              <w:tab/>
            </w:r>
            <w:r w:rsidR="00346851">
              <w:rPr>
                <w:spacing w:val="-5"/>
              </w:rPr>
              <w:t>12</w:t>
            </w:r>
          </w:hyperlink>
        </w:p>
        <w:p w:rsidR="00135B01" w:rsidRDefault="00863EE8">
          <w:pPr>
            <w:pStyle w:val="TOC1"/>
            <w:tabs>
              <w:tab w:val="right" w:leader="dot" w:pos="9745"/>
            </w:tabs>
          </w:pPr>
          <w:hyperlink w:anchor="_TOC_250003" w:history="1">
            <w:r w:rsidR="00346851">
              <w:t>Schedule</w:t>
            </w:r>
            <w:r w:rsidR="00346851">
              <w:rPr>
                <w:spacing w:val="-7"/>
              </w:rPr>
              <w:t xml:space="preserve"> </w:t>
            </w:r>
            <w:r w:rsidR="00346851">
              <w:t>2:</w:t>
            </w:r>
            <w:r w:rsidR="00346851">
              <w:rPr>
                <w:spacing w:val="-5"/>
              </w:rPr>
              <w:t xml:space="preserve"> </w:t>
            </w:r>
            <w:r w:rsidR="00346851">
              <w:t>Call-Off</w:t>
            </w:r>
            <w:r w:rsidR="00346851">
              <w:rPr>
                <w:spacing w:val="-5"/>
              </w:rPr>
              <w:t xml:space="preserve"> </w:t>
            </w:r>
            <w:r w:rsidR="00346851">
              <w:t>Contract</w:t>
            </w:r>
            <w:r w:rsidR="00346851">
              <w:rPr>
                <w:spacing w:val="-4"/>
              </w:rPr>
              <w:t xml:space="preserve"> </w:t>
            </w:r>
            <w:r w:rsidR="00346851">
              <w:rPr>
                <w:spacing w:val="-2"/>
              </w:rPr>
              <w:t>charges</w:t>
            </w:r>
            <w:r w:rsidR="00346851">
              <w:tab/>
            </w:r>
            <w:r w:rsidR="00346851">
              <w:rPr>
                <w:spacing w:val="-7"/>
              </w:rPr>
              <w:t>12</w:t>
            </w:r>
          </w:hyperlink>
        </w:p>
        <w:p w:rsidR="00135B01" w:rsidRDefault="00863EE8">
          <w:pPr>
            <w:pStyle w:val="TOC1"/>
            <w:tabs>
              <w:tab w:val="right" w:leader="dot" w:pos="9745"/>
            </w:tabs>
            <w:spacing w:before="160"/>
          </w:pPr>
          <w:hyperlink w:anchor="_TOC_250002" w:history="1">
            <w:r w:rsidR="00346851">
              <w:t>Part</w:t>
            </w:r>
            <w:r w:rsidR="00346851">
              <w:rPr>
                <w:spacing w:val="-2"/>
              </w:rPr>
              <w:t xml:space="preserve"> </w:t>
            </w:r>
            <w:r w:rsidR="00346851">
              <w:t>B:</w:t>
            </w:r>
            <w:r w:rsidR="00346851">
              <w:rPr>
                <w:spacing w:val="-4"/>
              </w:rPr>
              <w:t xml:space="preserve"> </w:t>
            </w:r>
            <w:r w:rsidR="00346851">
              <w:t>Terms</w:t>
            </w:r>
            <w:r w:rsidR="00346851">
              <w:rPr>
                <w:spacing w:val="-2"/>
              </w:rPr>
              <w:t xml:space="preserve"> </w:t>
            </w:r>
            <w:r w:rsidR="00346851">
              <w:t>and</w:t>
            </w:r>
            <w:r w:rsidR="00346851">
              <w:rPr>
                <w:spacing w:val="-5"/>
              </w:rPr>
              <w:t xml:space="preserve"> </w:t>
            </w:r>
            <w:r w:rsidR="00346851">
              <w:rPr>
                <w:spacing w:val="-2"/>
              </w:rPr>
              <w:t>conditions</w:t>
            </w:r>
            <w:r w:rsidR="00346851">
              <w:tab/>
            </w:r>
            <w:r w:rsidR="00346851">
              <w:rPr>
                <w:spacing w:val="-5"/>
              </w:rPr>
              <w:t>13</w:t>
            </w:r>
          </w:hyperlink>
        </w:p>
        <w:p w:rsidR="00135B01" w:rsidRDefault="00346851">
          <w:pPr>
            <w:pStyle w:val="TOC1"/>
            <w:tabs>
              <w:tab w:val="right" w:leader="dot" w:pos="9745"/>
            </w:tabs>
            <w:spacing w:before="158"/>
          </w:pPr>
          <w:r>
            <w:t>Schedule</w:t>
          </w:r>
          <w:r>
            <w:rPr>
              <w:spacing w:val="-8"/>
            </w:rPr>
            <w:t xml:space="preserve"> </w:t>
          </w:r>
          <w:r>
            <w:t>3:</w:t>
          </w:r>
          <w:r>
            <w:rPr>
              <w:spacing w:val="-6"/>
            </w:rPr>
            <w:t xml:space="preserve"> </w:t>
          </w:r>
          <w:r>
            <w:t>Collaboration</w:t>
          </w:r>
          <w:r>
            <w:rPr>
              <w:spacing w:val="-7"/>
            </w:rPr>
            <w:t xml:space="preserve"> </w:t>
          </w:r>
          <w:r>
            <w:rPr>
              <w:spacing w:val="-2"/>
            </w:rPr>
            <w:t>agreement</w:t>
          </w:r>
          <w:r>
            <w:tab/>
          </w:r>
          <w:r>
            <w:rPr>
              <w:spacing w:val="-5"/>
            </w:rPr>
            <w:t>32</w:t>
          </w:r>
        </w:p>
        <w:p w:rsidR="00135B01" w:rsidRDefault="00346851">
          <w:pPr>
            <w:pStyle w:val="TOC1"/>
            <w:tabs>
              <w:tab w:val="right" w:leader="dot" w:pos="9745"/>
            </w:tabs>
          </w:pPr>
          <w:r>
            <w:t>Schedule</w:t>
          </w:r>
          <w:r>
            <w:rPr>
              <w:spacing w:val="-7"/>
            </w:rPr>
            <w:t xml:space="preserve"> </w:t>
          </w:r>
          <w:r>
            <w:t>4:</w:t>
          </w:r>
          <w:r>
            <w:rPr>
              <w:spacing w:val="-4"/>
            </w:rPr>
            <w:t xml:space="preserve"> </w:t>
          </w:r>
          <w:r>
            <w:t>Alternative</w:t>
          </w:r>
          <w:r>
            <w:rPr>
              <w:spacing w:val="-6"/>
            </w:rPr>
            <w:t xml:space="preserve"> </w:t>
          </w:r>
          <w:r>
            <w:rPr>
              <w:spacing w:val="-2"/>
            </w:rPr>
            <w:t>clauses</w:t>
          </w:r>
          <w:r>
            <w:tab/>
          </w:r>
          <w:r>
            <w:rPr>
              <w:spacing w:val="-5"/>
            </w:rPr>
            <w:t>44</w:t>
          </w:r>
        </w:p>
        <w:p w:rsidR="00135B01" w:rsidRDefault="00346851">
          <w:pPr>
            <w:pStyle w:val="TOC1"/>
            <w:tabs>
              <w:tab w:val="right" w:leader="dot" w:pos="9745"/>
            </w:tabs>
            <w:spacing w:before="158"/>
          </w:pPr>
          <w:r>
            <w:t>Schedule</w:t>
          </w:r>
          <w:r>
            <w:rPr>
              <w:spacing w:val="-3"/>
            </w:rPr>
            <w:t xml:space="preserve"> </w:t>
          </w:r>
          <w:r>
            <w:t>5:</w:t>
          </w:r>
          <w:r>
            <w:rPr>
              <w:spacing w:val="-3"/>
            </w:rPr>
            <w:t xml:space="preserve"> </w:t>
          </w:r>
          <w:r>
            <w:rPr>
              <w:spacing w:val="-2"/>
            </w:rPr>
            <w:t>Guarantee</w:t>
          </w:r>
          <w:r>
            <w:tab/>
          </w:r>
          <w:r>
            <w:rPr>
              <w:spacing w:val="-5"/>
            </w:rPr>
            <w:t>49</w:t>
          </w:r>
        </w:p>
        <w:p w:rsidR="00135B01" w:rsidRDefault="00863EE8">
          <w:pPr>
            <w:pStyle w:val="TOC1"/>
            <w:tabs>
              <w:tab w:val="right" w:leader="dot" w:pos="9745"/>
            </w:tabs>
          </w:pPr>
          <w:hyperlink w:anchor="_TOC_250001" w:history="1">
            <w:r w:rsidR="00346851">
              <w:t>Schedule</w:t>
            </w:r>
            <w:r w:rsidR="00346851">
              <w:rPr>
                <w:spacing w:val="-5"/>
              </w:rPr>
              <w:t xml:space="preserve"> </w:t>
            </w:r>
            <w:r w:rsidR="00346851">
              <w:t>6:</w:t>
            </w:r>
            <w:r w:rsidR="00346851">
              <w:rPr>
                <w:spacing w:val="-4"/>
              </w:rPr>
              <w:t xml:space="preserve"> </w:t>
            </w:r>
            <w:r w:rsidR="00346851">
              <w:t>Glossary</w:t>
            </w:r>
            <w:r w:rsidR="00346851">
              <w:rPr>
                <w:spacing w:val="-6"/>
              </w:rPr>
              <w:t xml:space="preserve"> </w:t>
            </w:r>
            <w:r w:rsidR="00346851">
              <w:t>and</w:t>
            </w:r>
            <w:r w:rsidR="00346851">
              <w:rPr>
                <w:spacing w:val="-4"/>
              </w:rPr>
              <w:t xml:space="preserve"> </w:t>
            </w:r>
            <w:r w:rsidR="00346851">
              <w:rPr>
                <w:spacing w:val="-2"/>
              </w:rPr>
              <w:t>interpretations</w:t>
            </w:r>
            <w:r w:rsidR="00346851">
              <w:tab/>
            </w:r>
            <w:r w:rsidR="00346851">
              <w:rPr>
                <w:spacing w:val="-5"/>
              </w:rPr>
              <w:t>57</w:t>
            </w:r>
          </w:hyperlink>
        </w:p>
        <w:p w:rsidR="00135B01" w:rsidRDefault="00863EE8">
          <w:pPr>
            <w:pStyle w:val="TOC1"/>
            <w:tabs>
              <w:tab w:val="right" w:leader="dot" w:pos="9745"/>
            </w:tabs>
            <w:spacing w:before="160"/>
          </w:pPr>
          <w:hyperlink w:anchor="_TOC_250000" w:history="1">
            <w:r w:rsidR="00346851">
              <w:t>Schedule</w:t>
            </w:r>
            <w:r w:rsidR="00346851">
              <w:rPr>
                <w:spacing w:val="-4"/>
              </w:rPr>
              <w:t xml:space="preserve"> </w:t>
            </w:r>
            <w:r w:rsidR="00346851">
              <w:t>7:</w:t>
            </w:r>
            <w:r w:rsidR="00346851">
              <w:rPr>
                <w:spacing w:val="-3"/>
              </w:rPr>
              <w:t xml:space="preserve"> </w:t>
            </w:r>
            <w:r w:rsidR="00346851">
              <w:t>GDPR</w:t>
            </w:r>
            <w:r w:rsidR="00346851">
              <w:rPr>
                <w:spacing w:val="-5"/>
              </w:rPr>
              <w:t xml:space="preserve"> </w:t>
            </w:r>
            <w:r w:rsidR="00346851">
              <w:rPr>
                <w:spacing w:val="-2"/>
              </w:rPr>
              <w:t>Information</w:t>
            </w:r>
            <w:r w:rsidR="00346851">
              <w:tab/>
            </w:r>
            <w:r w:rsidR="00346851">
              <w:rPr>
                <w:spacing w:val="-5"/>
              </w:rPr>
              <w:t>68</w:t>
            </w:r>
          </w:hyperlink>
        </w:p>
      </w:sdtContent>
    </w:sdt>
    <w:p w:rsidR="00135B01" w:rsidRDefault="00135B01">
      <w:pPr>
        <w:sectPr w:rsidR="00135B01">
          <w:headerReference w:type="default" r:id="rId8"/>
          <w:footerReference w:type="default" r:id="rId9"/>
          <w:type w:val="continuous"/>
          <w:pgSz w:w="11910" w:h="16840"/>
          <w:pgMar w:top="1020" w:right="440" w:bottom="1140" w:left="1020" w:header="182" w:footer="950" w:gutter="0"/>
          <w:pgNumType w:start="1"/>
          <w:cols w:space="720"/>
        </w:sectPr>
      </w:pPr>
    </w:p>
    <w:p w:rsidR="00135B01" w:rsidRDefault="00135B01">
      <w:pPr>
        <w:pStyle w:val="BodyText"/>
        <w:rPr>
          <w:sz w:val="36"/>
        </w:rPr>
      </w:pPr>
    </w:p>
    <w:p w:rsidR="00135B01" w:rsidRDefault="00135B01">
      <w:pPr>
        <w:pStyle w:val="BodyText"/>
        <w:spacing w:before="5"/>
        <w:rPr>
          <w:sz w:val="28"/>
        </w:rPr>
      </w:pPr>
    </w:p>
    <w:p w:rsidR="00135B01" w:rsidRDefault="00346851">
      <w:pPr>
        <w:pStyle w:val="Heading1"/>
        <w:spacing w:before="1"/>
      </w:pPr>
      <w:bookmarkStart w:id="2" w:name="_TOC_250005"/>
      <w:r>
        <w:t>Part</w:t>
      </w:r>
      <w:r>
        <w:rPr>
          <w:spacing w:val="-7"/>
        </w:rPr>
        <w:t xml:space="preserve"> </w:t>
      </w:r>
      <w:r>
        <w:t>A:</w:t>
      </w:r>
      <w:r>
        <w:rPr>
          <w:spacing w:val="-6"/>
        </w:rPr>
        <w:t xml:space="preserve"> </w:t>
      </w:r>
      <w:r>
        <w:t>Order</w:t>
      </w:r>
      <w:r>
        <w:rPr>
          <w:spacing w:val="-6"/>
        </w:rPr>
        <w:t xml:space="preserve"> </w:t>
      </w:r>
      <w:bookmarkEnd w:id="2"/>
      <w:r>
        <w:rPr>
          <w:spacing w:val="-4"/>
        </w:rPr>
        <w:t>Form</w:t>
      </w:r>
    </w:p>
    <w:p w:rsidR="00135B01" w:rsidRDefault="00346851">
      <w:pPr>
        <w:pStyle w:val="BodyText"/>
        <w:spacing w:before="297" w:line="276" w:lineRule="auto"/>
        <w:ind w:left="112" w:right="786"/>
      </w:pPr>
      <w:r>
        <w:t>Buyers</w:t>
      </w:r>
      <w:r>
        <w:rPr>
          <w:spacing w:val="-1"/>
        </w:rPr>
        <w:t xml:space="preserve"> </w:t>
      </w:r>
      <w:r>
        <w:t>must use</w:t>
      </w:r>
      <w:r>
        <w:rPr>
          <w:spacing w:val="-4"/>
        </w:rPr>
        <w:t xml:space="preserve"> </w:t>
      </w:r>
      <w:r>
        <w:t>this</w:t>
      </w:r>
      <w:r>
        <w:rPr>
          <w:spacing w:val="-4"/>
        </w:rPr>
        <w:t xml:space="preserve"> </w:t>
      </w:r>
      <w:r>
        <w:t>template</w:t>
      </w:r>
      <w:r>
        <w:rPr>
          <w:spacing w:val="-1"/>
        </w:rPr>
        <w:t xml:space="preserve"> </w:t>
      </w:r>
      <w:r>
        <w:t>order</w:t>
      </w:r>
      <w:r>
        <w:rPr>
          <w:spacing w:val="-5"/>
        </w:rPr>
        <w:t xml:space="preserve"> </w:t>
      </w:r>
      <w:r>
        <w:t>form</w:t>
      </w:r>
      <w:r>
        <w:rPr>
          <w:spacing w:val="-1"/>
        </w:rPr>
        <w:t xml:space="preserve"> </w:t>
      </w:r>
      <w:r>
        <w:t>as</w:t>
      </w:r>
      <w:r>
        <w:rPr>
          <w:spacing w:val="-4"/>
        </w:rPr>
        <w:t xml:space="preserve"> </w:t>
      </w:r>
      <w:r>
        <w:t>the</w:t>
      </w:r>
      <w:r>
        <w:rPr>
          <w:spacing w:val="-4"/>
        </w:rPr>
        <w:t xml:space="preserve"> </w:t>
      </w:r>
      <w:r>
        <w:t>basis for</w:t>
      </w:r>
      <w:r>
        <w:rPr>
          <w:spacing w:val="-3"/>
        </w:rPr>
        <w:t xml:space="preserve"> </w:t>
      </w:r>
      <w:r>
        <w:t>all</w:t>
      </w:r>
      <w:r>
        <w:rPr>
          <w:spacing w:val="-2"/>
        </w:rPr>
        <w:t xml:space="preserve"> </w:t>
      </w:r>
      <w:r>
        <w:t>call-off contracts</w:t>
      </w:r>
      <w:r>
        <w:rPr>
          <w:spacing w:val="-1"/>
        </w:rPr>
        <w:t xml:space="preserve"> </w:t>
      </w:r>
      <w:r>
        <w:t>and</w:t>
      </w:r>
      <w:r>
        <w:rPr>
          <w:spacing w:val="-6"/>
        </w:rPr>
        <w:t xml:space="preserve"> </w:t>
      </w:r>
      <w:r>
        <w:t>must</w:t>
      </w:r>
      <w:r>
        <w:rPr>
          <w:spacing w:val="-3"/>
        </w:rPr>
        <w:t xml:space="preserve"> </w:t>
      </w:r>
      <w:r>
        <w:t>refrain from accepting a supplier’s prepopulated version unless it has been carefully checked against template drafting.</w:t>
      </w:r>
    </w:p>
    <w:p w:rsidR="00135B01" w:rsidRDefault="00135B01">
      <w:pPr>
        <w:pStyle w:val="BodyText"/>
        <w:spacing w:before="1"/>
        <w:rPr>
          <w:sz w:val="21"/>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2"/>
        <w:gridCol w:w="4364"/>
      </w:tblGrid>
      <w:tr w:rsidR="00135B01">
        <w:trPr>
          <w:trHeight w:val="978"/>
        </w:trPr>
        <w:tc>
          <w:tcPr>
            <w:tcW w:w="4532" w:type="dxa"/>
          </w:tcPr>
          <w:p w:rsidR="00135B01" w:rsidRDefault="00135B01">
            <w:pPr>
              <w:pStyle w:val="TableParagraph"/>
              <w:spacing w:before="2"/>
              <w:rPr>
                <w:sz w:val="29"/>
              </w:rPr>
            </w:pPr>
          </w:p>
          <w:p w:rsidR="00135B01" w:rsidRDefault="00346851">
            <w:pPr>
              <w:pStyle w:val="TableParagraph"/>
              <w:ind w:left="100"/>
              <w:rPr>
                <w:b/>
              </w:rPr>
            </w:pPr>
            <w:r>
              <w:rPr>
                <w:b/>
              </w:rPr>
              <w:t>Digital</w:t>
            </w:r>
            <w:r>
              <w:rPr>
                <w:b/>
                <w:spacing w:val="-6"/>
              </w:rPr>
              <w:t xml:space="preserve"> </w:t>
            </w:r>
            <w:r>
              <w:rPr>
                <w:b/>
              </w:rPr>
              <w:t>Marketplace</w:t>
            </w:r>
            <w:r>
              <w:rPr>
                <w:b/>
                <w:spacing w:val="-7"/>
              </w:rPr>
              <w:t xml:space="preserve"> </w:t>
            </w:r>
            <w:r>
              <w:rPr>
                <w:b/>
              </w:rPr>
              <w:t>service</w:t>
            </w:r>
            <w:r>
              <w:rPr>
                <w:b/>
                <w:spacing w:val="-5"/>
              </w:rPr>
              <w:t xml:space="preserve"> </w:t>
            </w:r>
            <w:r>
              <w:rPr>
                <w:b/>
              </w:rPr>
              <w:t>ID</w:t>
            </w:r>
            <w:r>
              <w:rPr>
                <w:b/>
                <w:spacing w:val="-5"/>
              </w:rPr>
              <w:t xml:space="preserve"> </w:t>
            </w:r>
            <w:r>
              <w:rPr>
                <w:b/>
                <w:spacing w:val="-2"/>
              </w:rPr>
              <w:t>number</w:t>
            </w:r>
          </w:p>
        </w:tc>
        <w:tc>
          <w:tcPr>
            <w:tcW w:w="4364" w:type="dxa"/>
          </w:tcPr>
          <w:p w:rsidR="00135B01" w:rsidRDefault="00135B01">
            <w:pPr>
              <w:pStyle w:val="TableParagraph"/>
              <w:spacing w:before="4"/>
              <w:rPr>
                <w:sz w:val="29"/>
              </w:rPr>
            </w:pPr>
          </w:p>
          <w:p w:rsidR="00135B01" w:rsidRDefault="00346851">
            <w:pPr>
              <w:pStyle w:val="TableParagraph"/>
              <w:ind w:left="100"/>
            </w:pPr>
            <w:r>
              <w:rPr>
                <w:color w:val="0A0C0C"/>
                <w:spacing w:val="-2"/>
              </w:rPr>
              <w:t>642664450652188</w:t>
            </w:r>
          </w:p>
        </w:tc>
      </w:tr>
      <w:tr w:rsidR="00135B01">
        <w:trPr>
          <w:trHeight w:val="712"/>
        </w:trPr>
        <w:tc>
          <w:tcPr>
            <w:tcW w:w="4532" w:type="dxa"/>
          </w:tcPr>
          <w:p w:rsidR="00135B01" w:rsidRDefault="00135B01">
            <w:pPr>
              <w:pStyle w:val="TableParagraph"/>
              <w:spacing w:before="6"/>
              <w:rPr>
                <w:sz w:val="27"/>
              </w:rPr>
            </w:pPr>
          </w:p>
          <w:p w:rsidR="00135B01" w:rsidRDefault="00346851">
            <w:pPr>
              <w:pStyle w:val="TableParagraph"/>
              <w:ind w:left="100"/>
              <w:rPr>
                <w:b/>
              </w:rPr>
            </w:pPr>
            <w:r>
              <w:rPr>
                <w:b/>
              </w:rPr>
              <w:t>Call-Off</w:t>
            </w:r>
            <w:r>
              <w:rPr>
                <w:b/>
                <w:spacing w:val="-9"/>
              </w:rPr>
              <w:t xml:space="preserve"> </w:t>
            </w:r>
            <w:r>
              <w:rPr>
                <w:b/>
              </w:rPr>
              <w:t>Contract</w:t>
            </w:r>
            <w:r>
              <w:rPr>
                <w:b/>
                <w:spacing w:val="-6"/>
              </w:rPr>
              <w:t xml:space="preserve"> </w:t>
            </w:r>
            <w:r>
              <w:rPr>
                <w:b/>
                <w:spacing w:val="-2"/>
              </w:rPr>
              <w:t>reference</w:t>
            </w:r>
          </w:p>
        </w:tc>
        <w:tc>
          <w:tcPr>
            <w:tcW w:w="4364" w:type="dxa"/>
          </w:tcPr>
          <w:p w:rsidR="00135B01" w:rsidRDefault="00135B01">
            <w:pPr>
              <w:pStyle w:val="TableParagraph"/>
              <w:spacing w:before="8"/>
              <w:rPr>
                <w:sz w:val="27"/>
              </w:rPr>
            </w:pPr>
          </w:p>
          <w:p w:rsidR="00135B01" w:rsidRDefault="00346851">
            <w:pPr>
              <w:pStyle w:val="TableParagraph"/>
              <w:spacing w:before="1"/>
              <w:ind w:left="100"/>
            </w:pPr>
            <w:r>
              <w:rPr>
                <w:spacing w:val="-2"/>
              </w:rPr>
              <w:t>SO017439</w:t>
            </w:r>
          </w:p>
        </w:tc>
      </w:tr>
      <w:tr w:rsidR="00135B01">
        <w:trPr>
          <w:trHeight w:val="709"/>
        </w:trPr>
        <w:tc>
          <w:tcPr>
            <w:tcW w:w="4532" w:type="dxa"/>
          </w:tcPr>
          <w:p w:rsidR="00135B01" w:rsidRDefault="00135B01">
            <w:pPr>
              <w:pStyle w:val="TableParagraph"/>
              <w:spacing w:before="5"/>
              <w:rPr>
                <w:sz w:val="27"/>
              </w:rPr>
            </w:pPr>
          </w:p>
          <w:p w:rsidR="00135B01" w:rsidRDefault="00346851">
            <w:pPr>
              <w:pStyle w:val="TableParagraph"/>
              <w:spacing w:before="1"/>
              <w:ind w:left="100"/>
              <w:rPr>
                <w:b/>
              </w:rPr>
            </w:pPr>
            <w:r>
              <w:rPr>
                <w:b/>
              </w:rPr>
              <w:t>Call-Off</w:t>
            </w:r>
            <w:r>
              <w:rPr>
                <w:b/>
                <w:spacing w:val="-9"/>
              </w:rPr>
              <w:t xml:space="preserve"> </w:t>
            </w:r>
            <w:r>
              <w:rPr>
                <w:b/>
              </w:rPr>
              <w:t>Contract</w:t>
            </w:r>
            <w:r>
              <w:rPr>
                <w:b/>
                <w:spacing w:val="-8"/>
              </w:rPr>
              <w:t xml:space="preserve"> </w:t>
            </w:r>
            <w:r>
              <w:rPr>
                <w:b/>
                <w:spacing w:val="-4"/>
              </w:rPr>
              <w:t>title</w:t>
            </w:r>
          </w:p>
        </w:tc>
        <w:tc>
          <w:tcPr>
            <w:tcW w:w="4364" w:type="dxa"/>
          </w:tcPr>
          <w:p w:rsidR="00135B01" w:rsidRDefault="00135B01">
            <w:pPr>
              <w:pStyle w:val="TableParagraph"/>
              <w:spacing w:before="8"/>
              <w:rPr>
                <w:sz w:val="27"/>
              </w:rPr>
            </w:pPr>
          </w:p>
          <w:p w:rsidR="00135B01" w:rsidRDefault="00346851">
            <w:pPr>
              <w:pStyle w:val="TableParagraph"/>
              <w:ind w:left="100"/>
            </w:pPr>
            <w:r>
              <w:t>Smart</w:t>
            </w:r>
            <w:r>
              <w:rPr>
                <w:spacing w:val="-4"/>
              </w:rPr>
              <w:t xml:space="preserve"> </w:t>
            </w:r>
            <w:r>
              <w:t>Audit</w:t>
            </w:r>
            <w:r>
              <w:rPr>
                <w:spacing w:val="-5"/>
              </w:rPr>
              <w:t xml:space="preserve"> </w:t>
            </w:r>
            <w:r>
              <w:rPr>
                <w:spacing w:val="-2"/>
              </w:rPr>
              <w:t>Subscription</w:t>
            </w:r>
          </w:p>
        </w:tc>
      </w:tr>
      <w:tr w:rsidR="00135B01">
        <w:trPr>
          <w:trHeight w:val="1585"/>
        </w:trPr>
        <w:tc>
          <w:tcPr>
            <w:tcW w:w="4532" w:type="dxa"/>
          </w:tcPr>
          <w:p w:rsidR="00135B01" w:rsidRDefault="00135B01">
            <w:pPr>
              <w:pStyle w:val="TableParagraph"/>
              <w:spacing w:before="5"/>
              <w:rPr>
                <w:sz w:val="27"/>
              </w:rPr>
            </w:pPr>
          </w:p>
          <w:p w:rsidR="00135B01" w:rsidRDefault="00346851">
            <w:pPr>
              <w:pStyle w:val="TableParagraph"/>
              <w:spacing w:before="1"/>
              <w:ind w:left="100"/>
              <w:rPr>
                <w:b/>
              </w:rPr>
            </w:pPr>
            <w:r>
              <w:rPr>
                <w:b/>
              </w:rPr>
              <w:t>Call-Off</w:t>
            </w:r>
            <w:r>
              <w:rPr>
                <w:b/>
                <w:spacing w:val="-9"/>
              </w:rPr>
              <w:t xml:space="preserve"> </w:t>
            </w:r>
            <w:r>
              <w:rPr>
                <w:b/>
              </w:rPr>
              <w:t>Contract</w:t>
            </w:r>
            <w:r>
              <w:rPr>
                <w:b/>
                <w:spacing w:val="-6"/>
              </w:rPr>
              <w:t xml:space="preserve"> </w:t>
            </w:r>
            <w:r>
              <w:rPr>
                <w:b/>
                <w:spacing w:val="-2"/>
              </w:rPr>
              <w:t>description</w:t>
            </w:r>
          </w:p>
        </w:tc>
        <w:tc>
          <w:tcPr>
            <w:tcW w:w="4364" w:type="dxa"/>
          </w:tcPr>
          <w:p w:rsidR="00135B01" w:rsidRDefault="00135B01">
            <w:pPr>
              <w:pStyle w:val="TableParagraph"/>
              <w:spacing w:before="8"/>
              <w:rPr>
                <w:sz w:val="27"/>
              </w:rPr>
            </w:pPr>
          </w:p>
          <w:p w:rsidR="00135B01" w:rsidRDefault="00346851">
            <w:pPr>
              <w:pStyle w:val="TableParagraph"/>
              <w:spacing w:line="276" w:lineRule="auto"/>
              <w:ind w:left="100"/>
            </w:pPr>
            <w:r>
              <w:t>The Supplier has been engaged by the Buyer</w:t>
            </w:r>
            <w:r>
              <w:rPr>
                <w:spacing w:val="-4"/>
              </w:rPr>
              <w:t xml:space="preserve"> </w:t>
            </w:r>
            <w:r>
              <w:t>to</w:t>
            </w:r>
            <w:r>
              <w:rPr>
                <w:spacing w:val="-5"/>
              </w:rPr>
              <w:t xml:space="preserve"> </w:t>
            </w:r>
            <w:r>
              <w:t>provide</w:t>
            </w:r>
            <w:r>
              <w:rPr>
                <w:spacing w:val="-5"/>
              </w:rPr>
              <w:t xml:space="preserve"> </w:t>
            </w:r>
            <w:r>
              <w:t>access</w:t>
            </w:r>
            <w:r>
              <w:rPr>
                <w:spacing w:val="-7"/>
              </w:rPr>
              <w:t xml:space="preserve"> </w:t>
            </w:r>
            <w:r>
              <w:t>to</w:t>
            </w:r>
            <w:r>
              <w:rPr>
                <w:spacing w:val="-5"/>
              </w:rPr>
              <w:t xml:space="preserve"> </w:t>
            </w:r>
            <w:r>
              <w:t>its</w:t>
            </w:r>
            <w:r>
              <w:rPr>
                <w:spacing w:val="-6"/>
              </w:rPr>
              <w:t xml:space="preserve"> </w:t>
            </w:r>
            <w:r>
              <w:t>Smart</w:t>
            </w:r>
            <w:r>
              <w:rPr>
                <w:spacing w:val="-6"/>
              </w:rPr>
              <w:t xml:space="preserve"> </w:t>
            </w:r>
            <w:r>
              <w:t xml:space="preserve">Audit subscription service and associated </w:t>
            </w:r>
            <w:r>
              <w:rPr>
                <w:spacing w:val="-2"/>
              </w:rPr>
              <w:t>services.</w:t>
            </w:r>
          </w:p>
        </w:tc>
      </w:tr>
      <w:tr w:rsidR="00135B01">
        <w:trPr>
          <w:trHeight w:val="710"/>
        </w:trPr>
        <w:tc>
          <w:tcPr>
            <w:tcW w:w="4532" w:type="dxa"/>
          </w:tcPr>
          <w:p w:rsidR="00135B01" w:rsidRDefault="00135B01">
            <w:pPr>
              <w:pStyle w:val="TableParagraph"/>
              <w:spacing w:before="3"/>
              <w:rPr>
                <w:sz w:val="27"/>
              </w:rPr>
            </w:pPr>
          </w:p>
          <w:p w:rsidR="00135B01" w:rsidRDefault="00346851">
            <w:pPr>
              <w:pStyle w:val="TableParagraph"/>
              <w:spacing w:before="1"/>
              <w:ind w:left="100"/>
              <w:rPr>
                <w:b/>
              </w:rPr>
            </w:pPr>
            <w:r>
              <w:rPr>
                <w:b/>
              </w:rPr>
              <w:t>Start</w:t>
            </w:r>
            <w:r>
              <w:rPr>
                <w:b/>
                <w:spacing w:val="-4"/>
              </w:rPr>
              <w:t xml:space="preserve"> date</w:t>
            </w:r>
          </w:p>
        </w:tc>
        <w:tc>
          <w:tcPr>
            <w:tcW w:w="4364" w:type="dxa"/>
          </w:tcPr>
          <w:p w:rsidR="00135B01" w:rsidRDefault="00135B01">
            <w:pPr>
              <w:pStyle w:val="TableParagraph"/>
              <w:spacing w:before="6"/>
              <w:rPr>
                <w:sz w:val="27"/>
              </w:rPr>
            </w:pPr>
          </w:p>
          <w:p w:rsidR="00135B01" w:rsidRDefault="00346851">
            <w:pPr>
              <w:pStyle w:val="TableParagraph"/>
              <w:ind w:left="100"/>
            </w:pPr>
            <w:r>
              <w:t>11</w:t>
            </w:r>
            <w:r>
              <w:rPr>
                <w:vertAlign w:val="superscript"/>
              </w:rPr>
              <w:t>th</w:t>
            </w:r>
            <w:r>
              <w:rPr>
                <w:spacing w:val="-8"/>
              </w:rPr>
              <w:t xml:space="preserve"> </w:t>
            </w:r>
            <w:r>
              <w:t>November</w:t>
            </w:r>
            <w:r>
              <w:rPr>
                <w:spacing w:val="-7"/>
              </w:rPr>
              <w:t xml:space="preserve"> </w:t>
            </w:r>
            <w:r>
              <w:rPr>
                <w:spacing w:val="-4"/>
              </w:rPr>
              <w:t>2021</w:t>
            </w:r>
          </w:p>
        </w:tc>
      </w:tr>
      <w:tr w:rsidR="00135B01">
        <w:trPr>
          <w:trHeight w:val="1583"/>
        </w:trPr>
        <w:tc>
          <w:tcPr>
            <w:tcW w:w="4532" w:type="dxa"/>
          </w:tcPr>
          <w:p w:rsidR="00135B01" w:rsidRDefault="00135B01">
            <w:pPr>
              <w:pStyle w:val="TableParagraph"/>
              <w:spacing w:before="5"/>
              <w:rPr>
                <w:sz w:val="27"/>
              </w:rPr>
            </w:pPr>
          </w:p>
          <w:p w:rsidR="00135B01" w:rsidRDefault="00346851">
            <w:pPr>
              <w:pStyle w:val="TableParagraph"/>
              <w:spacing w:before="1"/>
              <w:ind w:left="100"/>
              <w:rPr>
                <w:b/>
              </w:rPr>
            </w:pPr>
            <w:r>
              <w:rPr>
                <w:b/>
              </w:rPr>
              <w:t>Expiry</w:t>
            </w:r>
            <w:r>
              <w:rPr>
                <w:b/>
                <w:spacing w:val="-10"/>
              </w:rPr>
              <w:t xml:space="preserve"> </w:t>
            </w:r>
            <w:r>
              <w:rPr>
                <w:b/>
                <w:spacing w:val="-4"/>
              </w:rPr>
              <w:t>date</w:t>
            </w:r>
          </w:p>
        </w:tc>
        <w:tc>
          <w:tcPr>
            <w:tcW w:w="4364" w:type="dxa"/>
          </w:tcPr>
          <w:p w:rsidR="00135B01" w:rsidRDefault="00135B01">
            <w:pPr>
              <w:pStyle w:val="TableParagraph"/>
              <w:spacing w:before="8"/>
              <w:rPr>
                <w:sz w:val="27"/>
              </w:rPr>
            </w:pPr>
          </w:p>
          <w:p w:rsidR="00135B01" w:rsidRDefault="00346851">
            <w:pPr>
              <w:pStyle w:val="TableParagraph"/>
              <w:spacing w:line="276" w:lineRule="auto"/>
              <w:ind w:left="100" w:right="511"/>
              <w:jc w:val="both"/>
            </w:pPr>
            <w:r>
              <w:t>10</w:t>
            </w:r>
            <w:r>
              <w:rPr>
                <w:vertAlign w:val="superscript"/>
              </w:rPr>
              <w:t>th</w:t>
            </w:r>
            <w:r>
              <w:rPr>
                <w:spacing w:val="-6"/>
              </w:rPr>
              <w:t xml:space="preserve"> </w:t>
            </w:r>
            <w:r>
              <w:t>November</w:t>
            </w:r>
            <w:r>
              <w:rPr>
                <w:spacing w:val="-5"/>
              </w:rPr>
              <w:t xml:space="preserve"> </w:t>
            </w:r>
            <w:r>
              <w:t>2022</w:t>
            </w:r>
            <w:r>
              <w:rPr>
                <w:spacing w:val="-7"/>
              </w:rPr>
              <w:t xml:space="preserve"> </w:t>
            </w:r>
            <w:r>
              <w:t>(with</w:t>
            </w:r>
            <w:r>
              <w:rPr>
                <w:spacing w:val="-6"/>
              </w:rPr>
              <w:t xml:space="preserve"> </w:t>
            </w:r>
            <w:r>
              <w:t>an</w:t>
            </w:r>
            <w:r>
              <w:rPr>
                <w:spacing w:val="-6"/>
              </w:rPr>
              <w:t xml:space="preserve"> </w:t>
            </w:r>
            <w:r>
              <w:t>option</w:t>
            </w:r>
            <w:r>
              <w:rPr>
                <w:spacing w:val="-6"/>
              </w:rPr>
              <w:t xml:space="preserve"> </w:t>
            </w:r>
            <w:r>
              <w:t>to extend</w:t>
            </w:r>
            <w:r>
              <w:rPr>
                <w:spacing w:val="-5"/>
              </w:rPr>
              <w:t xml:space="preserve"> </w:t>
            </w:r>
            <w:r>
              <w:t>for</w:t>
            </w:r>
            <w:r>
              <w:rPr>
                <w:spacing w:val="-4"/>
              </w:rPr>
              <w:t xml:space="preserve"> </w:t>
            </w:r>
            <w:r>
              <w:t>a</w:t>
            </w:r>
            <w:r>
              <w:rPr>
                <w:spacing w:val="-5"/>
              </w:rPr>
              <w:t xml:space="preserve"> </w:t>
            </w:r>
            <w:r>
              <w:t>further</w:t>
            </w:r>
            <w:r>
              <w:rPr>
                <w:spacing w:val="-4"/>
              </w:rPr>
              <w:t xml:space="preserve"> </w:t>
            </w:r>
            <w:r>
              <w:t>12</w:t>
            </w:r>
            <w:r>
              <w:rPr>
                <w:spacing w:val="-5"/>
              </w:rPr>
              <w:t xml:space="preserve"> </w:t>
            </w:r>
            <w:r>
              <w:t>months)</w:t>
            </w:r>
            <w:r>
              <w:rPr>
                <w:spacing w:val="-4"/>
              </w:rPr>
              <w:t xml:space="preserve"> </w:t>
            </w:r>
            <w:r>
              <w:t>unless otherwise</w:t>
            </w:r>
            <w:r>
              <w:rPr>
                <w:spacing w:val="-7"/>
              </w:rPr>
              <w:t xml:space="preserve"> </w:t>
            </w:r>
            <w:r>
              <w:t>terminated</w:t>
            </w:r>
            <w:r>
              <w:rPr>
                <w:spacing w:val="-9"/>
              </w:rPr>
              <w:t xml:space="preserve"> </w:t>
            </w:r>
            <w:r>
              <w:t>by</w:t>
            </w:r>
            <w:r>
              <w:rPr>
                <w:spacing w:val="-9"/>
              </w:rPr>
              <w:t xml:space="preserve"> </w:t>
            </w:r>
            <w:r>
              <w:t>either</w:t>
            </w:r>
            <w:r>
              <w:rPr>
                <w:spacing w:val="-6"/>
              </w:rPr>
              <w:t xml:space="preserve"> </w:t>
            </w:r>
            <w:r>
              <w:t>party</w:t>
            </w:r>
            <w:r>
              <w:rPr>
                <w:spacing w:val="-9"/>
              </w:rPr>
              <w:t xml:space="preserve"> </w:t>
            </w:r>
            <w:r>
              <w:t>in terms of this Call-Off Contract.</w:t>
            </w:r>
          </w:p>
        </w:tc>
      </w:tr>
      <w:tr w:rsidR="00135B01">
        <w:trPr>
          <w:trHeight w:val="711"/>
        </w:trPr>
        <w:tc>
          <w:tcPr>
            <w:tcW w:w="4532" w:type="dxa"/>
          </w:tcPr>
          <w:p w:rsidR="00135B01" w:rsidRDefault="00135B01">
            <w:pPr>
              <w:pStyle w:val="TableParagraph"/>
              <w:spacing w:before="5"/>
              <w:rPr>
                <w:sz w:val="27"/>
              </w:rPr>
            </w:pPr>
          </w:p>
          <w:p w:rsidR="00135B01" w:rsidRDefault="00346851">
            <w:pPr>
              <w:pStyle w:val="TableParagraph"/>
              <w:spacing w:before="1"/>
              <w:ind w:left="100"/>
              <w:rPr>
                <w:b/>
              </w:rPr>
            </w:pPr>
            <w:r>
              <w:rPr>
                <w:b/>
              </w:rPr>
              <w:t>Call-Off</w:t>
            </w:r>
            <w:r>
              <w:rPr>
                <w:b/>
                <w:spacing w:val="-9"/>
              </w:rPr>
              <w:t xml:space="preserve"> </w:t>
            </w:r>
            <w:r>
              <w:rPr>
                <w:b/>
              </w:rPr>
              <w:t>Contract</w:t>
            </w:r>
            <w:r>
              <w:rPr>
                <w:b/>
                <w:spacing w:val="-6"/>
              </w:rPr>
              <w:t xml:space="preserve"> </w:t>
            </w:r>
            <w:r>
              <w:rPr>
                <w:b/>
                <w:spacing w:val="-2"/>
              </w:rPr>
              <w:t>value</w:t>
            </w:r>
          </w:p>
        </w:tc>
        <w:tc>
          <w:tcPr>
            <w:tcW w:w="4364" w:type="dxa"/>
          </w:tcPr>
          <w:p w:rsidR="00135B01" w:rsidRDefault="00135B01">
            <w:pPr>
              <w:pStyle w:val="TableParagraph"/>
              <w:spacing w:before="8"/>
              <w:rPr>
                <w:sz w:val="27"/>
              </w:rPr>
            </w:pPr>
          </w:p>
          <w:p w:rsidR="00135B01" w:rsidRDefault="00346851">
            <w:pPr>
              <w:pStyle w:val="TableParagraph"/>
              <w:ind w:left="100"/>
            </w:pPr>
            <w:r>
              <w:rPr>
                <w:spacing w:val="-2"/>
              </w:rPr>
              <w:t>£48,600</w:t>
            </w:r>
          </w:p>
        </w:tc>
      </w:tr>
      <w:tr w:rsidR="00135B01">
        <w:trPr>
          <w:trHeight w:val="712"/>
        </w:trPr>
        <w:tc>
          <w:tcPr>
            <w:tcW w:w="4532" w:type="dxa"/>
          </w:tcPr>
          <w:p w:rsidR="00135B01" w:rsidRDefault="00135B01">
            <w:pPr>
              <w:pStyle w:val="TableParagraph"/>
              <w:spacing w:before="5"/>
              <w:rPr>
                <w:sz w:val="27"/>
              </w:rPr>
            </w:pPr>
          </w:p>
          <w:p w:rsidR="00135B01" w:rsidRDefault="00346851">
            <w:pPr>
              <w:pStyle w:val="TableParagraph"/>
              <w:spacing w:before="1"/>
              <w:ind w:left="100"/>
              <w:rPr>
                <w:b/>
              </w:rPr>
            </w:pPr>
            <w:r>
              <w:rPr>
                <w:b/>
              </w:rPr>
              <w:t>Charging</w:t>
            </w:r>
            <w:r>
              <w:rPr>
                <w:b/>
                <w:spacing w:val="-8"/>
              </w:rPr>
              <w:t xml:space="preserve"> </w:t>
            </w:r>
            <w:r>
              <w:rPr>
                <w:b/>
                <w:spacing w:val="-2"/>
              </w:rPr>
              <w:t>method</w:t>
            </w:r>
          </w:p>
        </w:tc>
        <w:tc>
          <w:tcPr>
            <w:tcW w:w="4364" w:type="dxa"/>
          </w:tcPr>
          <w:p w:rsidR="00135B01" w:rsidRDefault="00135B01">
            <w:pPr>
              <w:pStyle w:val="TableParagraph"/>
              <w:spacing w:before="8"/>
              <w:rPr>
                <w:sz w:val="27"/>
              </w:rPr>
            </w:pPr>
          </w:p>
          <w:p w:rsidR="00135B01" w:rsidRDefault="00346851">
            <w:pPr>
              <w:pStyle w:val="TableParagraph"/>
              <w:ind w:left="100"/>
            </w:pPr>
            <w:r>
              <w:t>Fixed</w:t>
            </w:r>
            <w:r>
              <w:rPr>
                <w:spacing w:val="-6"/>
              </w:rPr>
              <w:t xml:space="preserve"> </w:t>
            </w:r>
            <w:r>
              <w:rPr>
                <w:spacing w:val="-2"/>
              </w:rPr>
              <w:t>Price</w:t>
            </w:r>
          </w:p>
        </w:tc>
      </w:tr>
      <w:tr w:rsidR="00135B01">
        <w:trPr>
          <w:trHeight w:val="709"/>
        </w:trPr>
        <w:tc>
          <w:tcPr>
            <w:tcW w:w="4532" w:type="dxa"/>
          </w:tcPr>
          <w:p w:rsidR="00135B01" w:rsidRDefault="00135B01">
            <w:pPr>
              <w:pStyle w:val="TableParagraph"/>
              <w:spacing w:before="3"/>
              <w:rPr>
                <w:sz w:val="27"/>
              </w:rPr>
            </w:pPr>
          </w:p>
          <w:p w:rsidR="00135B01" w:rsidRDefault="00346851">
            <w:pPr>
              <w:pStyle w:val="TableParagraph"/>
              <w:ind w:left="100"/>
              <w:rPr>
                <w:b/>
              </w:rPr>
            </w:pPr>
            <w:r>
              <w:rPr>
                <w:b/>
              </w:rPr>
              <w:t>Purchase</w:t>
            </w:r>
            <w:r>
              <w:rPr>
                <w:b/>
                <w:spacing w:val="-3"/>
              </w:rPr>
              <w:t xml:space="preserve"> </w:t>
            </w:r>
            <w:r>
              <w:rPr>
                <w:b/>
              </w:rPr>
              <w:t>order</w:t>
            </w:r>
            <w:r>
              <w:rPr>
                <w:b/>
                <w:spacing w:val="-3"/>
              </w:rPr>
              <w:t xml:space="preserve"> </w:t>
            </w:r>
            <w:r>
              <w:rPr>
                <w:b/>
                <w:spacing w:val="-2"/>
              </w:rPr>
              <w:t>number</w:t>
            </w:r>
          </w:p>
        </w:tc>
        <w:tc>
          <w:tcPr>
            <w:tcW w:w="4364" w:type="dxa"/>
          </w:tcPr>
          <w:p w:rsidR="00135B01" w:rsidRDefault="00135B01">
            <w:pPr>
              <w:pStyle w:val="TableParagraph"/>
              <w:spacing w:before="5"/>
              <w:rPr>
                <w:sz w:val="27"/>
              </w:rPr>
            </w:pPr>
          </w:p>
          <w:p w:rsidR="00135B01" w:rsidRDefault="00346851">
            <w:pPr>
              <w:pStyle w:val="TableParagraph"/>
              <w:spacing w:before="1"/>
              <w:ind w:left="100"/>
            </w:pPr>
            <w:r>
              <w:rPr>
                <w:spacing w:val="-5"/>
              </w:rPr>
              <w:t>TBA</w:t>
            </w:r>
          </w:p>
        </w:tc>
      </w:tr>
    </w:tbl>
    <w:p w:rsidR="00135B01" w:rsidRDefault="00135B01">
      <w:pPr>
        <w:pStyle w:val="BodyText"/>
        <w:rPr>
          <w:sz w:val="24"/>
        </w:rPr>
      </w:pPr>
    </w:p>
    <w:p w:rsidR="00135B01" w:rsidRDefault="00135B01">
      <w:pPr>
        <w:pStyle w:val="BodyText"/>
        <w:rPr>
          <w:sz w:val="24"/>
        </w:rPr>
      </w:pPr>
    </w:p>
    <w:p w:rsidR="00135B01" w:rsidRDefault="00135B01">
      <w:pPr>
        <w:pStyle w:val="BodyText"/>
        <w:spacing w:before="3"/>
        <w:rPr>
          <w:sz w:val="19"/>
        </w:rPr>
      </w:pPr>
    </w:p>
    <w:p w:rsidR="00135B01" w:rsidRDefault="00346851">
      <w:pPr>
        <w:pStyle w:val="BodyText"/>
        <w:spacing w:before="1"/>
        <w:ind w:left="112"/>
      </w:pPr>
      <w:r>
        <w:t>This</w:t>
      </w:r>
      <w:r>
        <w:rPr>
          <w:spacing w:val="-9"/>
        </w:rPr>
        <w:t xml:space="preserve"> </w:t>
      </w:r>
      <w:r>
        <w:t>Order</w:t>
      </w:r>
      <w:r>
        <w:rPr>
          <w:spacing w:val="-6"/>
        </w:rPr>
        <w:t xml:space="preserve"> </w:t>
      </w:r>
      <w:r>
        <w:t>Form</w:t>
      </w:r>
      <w:r>
        <w:rPr>
          <w:spacing w:val="-3"/>
        </w:rPr>
        <w:t xml:space="preserve"> </w:t>
      </w:r>
      <w:r>
        <w:t>is</w:t>
      </w:r>
      <w:r>
        <w:rPr>
          <w:spacing w:val="-6"/>
        </w:rPr>
        <w:t xml:space="preserve"> </w:t>
      </w:r>
      <w:r>
        <w:t>issued</w:t>
      </w:r>
      <w:r>
        <w:rPr>
          <w:spacing w:val="-5"/>
        </w:rPr>
        <w:t xml:space="preserve"> </w:t>
      </w:r>
      <w:r>
        <w:t>under</w:t>
      </w:r>
      <w:r>
        <w:rPr>
          <w:spacing w:val="-5"/>
        </w:rPr>
        <w:t xml:space="preserve"> </w:t>
      </w:r>
      <w:r>
        <w:t>the</w:t>
      </w:r>
      <w:r>
        <w:rPr>
          <w:spacing w:val="-7"/>
        </w:rPr>
        <w:t xml:space="preserve"> </w:t>
      </w:r>
      <w:r>
        <w:t>G-Cloud</w:t>
      </w:r>
      <w:r>
        <w:rPr>
          <w:spacing w:val="-4"/>
        </w:rPr>
        <w:t xml:space="preserve"> </w:t>
      </w:r>
      <w:r>
        <w:t>12</w:t>
      </w:r>
      <w:r>
        <w:rPr>
          <w:spacing w:val="-7"/>
        </w:rPr>
        <w:t xml:space="preserve"> </w:t>
      </w:r>
      <w:r>
        <w:t>Framework</w:t>
      </w:r>
      <w:r>
        <w:rPr>
          <w:spacing w:val="-2"/>
        </w:rPr>
        <w:t xml:space="preserve"> </w:t>
      </w:r>
      <w:r>
        <w:t>Agreement</w:t>
      </w:r>
      <w:r>
        <w:rPr>
          <w:spacing w:val="-5"/>
        </w:rPr>
        <w:t xml:space="preserve"> </w:t>
      </w:r>
      <w:r>
        <w:rPr>
          <w:spacing w:val="-2"/>
        </w:rPr>
        <w:t>(RM1557.12).</w:t>
      </w:r>
    </w:p>
    <w:p w:rsidR="00135B01" w:rsidRDefault="00135B01">
      <w:pPr>
        <w:pStyle w:val="BodyText"/>
        <w:spacing w:before="1"/>
        <w:rPr>
          <w:sz w:val="24"/>
        </w:rPr>
      </w:pPr>
    </w:p>
    <w:p w:rsidR="00135B01" w:rsidRDefault="00346851">
      <w:pPr>
        <w:pStyle w:val="BodyText"/>
        <w:spacing w:line="276" w:lineRule="auto"/>
        <w:ind w:left="112" w:right="786"/>
      </w:pPr>
      <w:r>
        <w:t>Buyers</w:t>
      </w:r>
      <w:r>
        <w:rPr>
          <w:spacing w:val="-1"/>
        </w:rPr>
        <w:t xml:space="preserve"> </w:t>
      </w:r>
      <w:r>
        <w:t>can</w:t>
      </w:r>
      <w:r>
        <w:rPr>
          <w:spacing w:val="-2"/>
        </w:rPr>
        <w:t xml:space="preserve"> </w:t>
      </w:r>
      <w:r>
        <w:t>use</w:t>
      </w:r>
      <w:r>
        <w:rPr>
          <w:spacing w:val="-4"/>
        </w:rPr>
        <w:t xml:space="preserve"> </w:t>
      </w:r>
      <w:r>
        <w:t>this</w:t>
      </w:r>
      <w:r>
        <w:rPr>
          <w:spacing w:val="-4"/>
        </w:rPr>
        <w:t xml:space="preserve"> </w:t>
      </w:r>
      <w:r>
        <w:t>Order</w:t>
      </w:r>
      <w:r>
        <w:rPr>
          <w:spacing w:val="-1"/>
        </w:rPr>
        <w:t xml:space="preserve"> </w:t>
      </w:r>
      <w:r>
        <w:t>Form</w:t>
      </w:r>
      <w:r>
        <w:rPr>
          <w:spacing w:val="-3"/>
        </w:rPr>
        <w:t xml:space="preserve"> </w:t>
      </w:r>
      <w:r>
        <w:t>to</w:t>
      </w:r>
      <w:r>
        <w:rPr>
          <w:spacing w:val="-4"/>
        </w:rPr>
        <w:t xml:space="preserve"> </w:t>
      </w:r>
      <w:r>
        <w:t>specify</w:t>
      </w:r>
      <w:r>
        <w:rPr>
          <w:spacing w:val="-4"/>
        </w:rPr>
        <w:t xml:space="preserve"> </w:t>
      </w:r>
      <w:r>
        <w:t>their</w:t>
      </w:r>
      <w:r>
        <w:rPr>
          <w:spacing w:val="-3"/>
        </w:rPr>
        <w:t xml:space="preserve"> </w:t>
      </w:r>
      <w:r>
        <w:t>G-Cloud</w:t>
      </w:r>
      <w:r>
        <w:rPr>
          <w:spacing w:val="-2"/>
        </w:rPr>
        <w:t xml:space="preserve"> </w:t>
      </w:r>
      <w:r>
        <w:t>service</w:t>
      </w:r>
      <w:r>
        <w:rPr>
          <w:spacing w:val="-2"/>
        </w:rPr>
        <w:t xml:space="preserve"> </w:t>
      </w:r>
      <w:r>
        <w:t>requirements</w:t>
      </w:r>
      <w:r>
        <w:rPr>
          <w:spacing w:val="-4"/>
        </w:rPr>
        <w:t xml:space="preserve"> </w:t>
      </w:r>
      <w:r>
        <w:t>when</w:t>
      </w:r>
      <w:r>
        <w:rPr>
          <w:spacing w:val="-2"/>
        </w:rPr>
        <w:t xml:space="preserve"> </w:t>
      </w:r>
      <w:r>
        <w:t xml:space="preserve">placing an </w:t>
      </w:r>
      <w:r>
        <w:rPr>
          <w:spacing w:val="-2"/>
        </w:rPr>
        <w:t>Order.</w:t>
      </w:r>
    </w:p>
    <w:p w:rsidR="00135B01" w:rsidRDefault="00135B01">
      <w:pPr>
        <w:pStyle w:val="BodyText"/>
        <w:spacing w:before="9"/>
        <w:rPr>
          <w:sz w:val="20"/>
        </w:rPr>
      </w:pPr>
    </w:p>
    <w:p w:rsidR="00135B01" w:rsidRDefault="00346851">
      <w:pPr>
        <w:pStyle w:val="BodyText"/>
        <w:spacing w:line="278" w:lineRule="auto"/>
        <w:ind w:left="112" w:right="786"/>
      </w:pPr>
      <w:r>
        <w:t>The</w:t>
      </w:r>
      <w:r>
        <w:rPr>
          <w:spacing w:val="-4"/>
        </w:rPr>
        <w:t xml:space="preserve"> </w:t>
      </w:r>
      <w:r>
        <w:t>Order</w:t>
      </w:r>
      <w:r>
        <w:rPr>
          <w:spacing w:val="-3"/>
        </w:rPr>
        <w:t xml:space="preserve"> </w:t>
      </w:r>
      <w:r>
        <w:t>Form</w:t>
      </w:r>
      <w:r>
        <w:rPr>
          <w:spacing w:val="-3"/>
        </w:rPr>
        <w:t xml:space="preserve"> </w:t>
      </w:r>
      <w:r>
        <w:t>cannot</w:t>
      </w:r>
      <w:r>
        <w:rPr>
          <w:spacing w:val="-5"/>
        </w:rPr>
        <w:t xml:space="preserve"> </w:t>
      </w:r>
      <w:r>
        <w:t>be</w:t>
      </w:r>
      <w:r>
        <w:rPr>
          <w:spacing w:val="-2"/>
        </w:rPr>
        <w:t xml:space="preserve"> </w:t>
      </w:r>
      <w:r>
        <w:t>used</w:t>
      </w:r>
      <w:r>
        <w:rPr>
          <w:spacing w:val="-4"/>
        </w:rPr>
        <w:t xml:space="preserve"> </w:t>
      </w:r>
      <w:r>
        <w:t>to</w:t>
      </w:r>
      <w:r>
        <w:rPr>
          <w:spacing w:val="-2"/>
        </w:rPr>
        <w:t xml:space="preserve"> </w:t>
      </w:r>
      <w:r>
        <w:t>alter</w:t>
      </w:r>
      <w:r>
        <w:rPr>
          <w:spacing w:val="-3"/>
        </w:rPr>
        <w:t xml:space="preserve"> </w:t>
      </w:r>
      <w:r>
        <w:t>existing</w:t>
      </w:r>
      <w:r>
        <w:rPr>
          <w:spacing w:val="-2"/>
        </w:rPr>
        <w:t xml:space="preserve"> </w:t>
      </w:r>
      <w:r>
        <w:t>terms</w:t>
      </w:r>
      <w:r>
        <w:rPr>
          <w:spacing w:val="-4"/>
        </w:rPr>
        <w:t xml:space="preserve"> </w:t>
      </w:r>
      <w:r>
        <w:t>or</w:t>
      </w:r>
      <w:r>
        <w:rPr>
          <w:spacing w:val="-3"/>
        </w:rPr>
        <w:t xml:space="preserve"> </w:t>
      </w:r>
      <w:r>
        <w:t>add</w:t>
      </w:r>
      <w:r>
        <w:rPr>
          <w:spacing w:val="-2"/>
        </w:rPr>
        <w:t xml:space="preserve"> </w:t>
      </w:r>
      <w:r>
        <w:t>any</w:t>
      </w:r>
      <w:r>
        <w:rPr>
          <w:spacing w:val="-4"/>
        </w:rPr>
        <w:t xml:space="preserve"> </w:t>
      </w:r>
      <w:r>
        <w:t>extra</w:t>
      </w:r>
      <w:r>
        <w:rPr>
          <w:spacing w:val="-4"/>
        </w:rPr>
        <w:t xml:space="preserve"> </w:t>
      </w:r>
      <w:r>
        <w:t>terms</w:t>
      </w:r>
      <w:r>
        <w:rPr>
          <w:spacing w:val="-4"/>
        </w:rPr>
        <w:t xml:space="preserve"> </w:t>
      </w:r>
      <w:r>
        <w:t>that</w:t>
      </w:r>
      <w:r>
        <w:rPr>
          <w:spacing w:val="-3"/>
        </w:rPr>
        <w:t xml:space="preserve"> </w:t>
      </w:r>
      <w:r>
        <w:t>materially change the Deliverables offered by the Supplier and defined in the Application.</w:t>
      </w:r>
    </w:p>
    <w:p w:rsidR="00135B01" w:rsidRDefault="00135B01">
      <w:pPr>
        <w:spacing w:line="278" w:lineRule="auto"/>
        <w:sectPr w:rsidR="00135B01">
          <w:pgSz w:w="11910" w:h="16840"/>
          <w:pgMar w:top="1020" w:right="440" w:bottom="1200" w:left="1020" w:header="182" w:footer="950" w:gutter="0"/>
          <w:cols w:space="720"/>
        </w:sectPr>
      </w:pPr>
    </w:p>
    <w:p w:rsidR="00135B01" w:rsidRDefault="00346851">
      <w:pPr>
        <w:pStyle w:val="BodyText"/>
        <w:spacing w:before="91" w:line="278" w:lineRule="auto"/>
        <w:ind w:left="112" w:right="786"/>
      </w:pPr>
      <w:r>
        <w:lastRenderedPageBreak/>
        <w:t>There</w:t>
      </w:r>
      <w:r>
        <w:rPr>
          <w:spacing w:val="-2"/>
        </w:rPr>
        <w:t xml:space="preserve"> </w:t>
      </w:r>
      <w:r>
        <w:t>are</w:t>
      </w:r>
      <w:r>
        <w:rPr>
          <w:spacing w:val="-3"/>
        </w:rPr>
        <w:t xml:space="preserve"> </w:t>
      </w:r>
      <w:r>
        <w:t>terms</w:t>
      </w:r>
      <w:r>
        <w:rPr>
          <w:spacing w:val="-1"/>
        </w:rPr>
        <w:t xml:space="preserve"> </w:t>
      </w:r>
      <w:r>
        <w:t>in</w:t>
      </w:r>
      <w:r>
        <w:rPr>
          <w:spacing w:val="-3"/>
        </w:rPr>
        <w:t xml:space="preserve"> </w:t>
      </w:r>
      <w:r>
        <w:t>the</w:t>
      </w:r>
      <w:r>
        <w:rPr>
          <w:spacing w:val="-3"/>
        </w:rPr>
        <w:t xml:space="preserve"> </w:t>
      </w:r>
      <w:r>
        <w:t>Call-Off Contract</w:t>
      </w:r>
      <w:r>
        <w:rPr>
          <w:spacing w:val="-3"/>
        </w:rPr>
        <w:t xml:space="preserve"> </w:t>
      </w:r>
      <w:r>
        <w:t>that</w:t>
      </w:r>
      <w:r>
        <w:rPr>
          <w:spacing w:val="-3"/>
        </w:rPr>
        <w:t xml:space="preserve"> </w:t>
      </w:r>
      <w:r>
        <w:t>may</w:t>
      </w:r>
      <w:r>
        <w:rPr>
          <w:spacing w:val="-5"/>
        </w:rPr>
        <w:t xml:space="preserve"> </w:t>
      </w:r>
      <w:r>
        <w:t>be</w:t>
      </w:r>
      <w:r>
        <w:rPr>
          <w:spacing w:val="-2"/>
        </w:rPr>
        <w:t xml:space="preserve"> </w:t>
      </w:r>
      <w:r>
        <w:t>defined</w:t>
      </w:r>
      <w:r>
        <w:rPr>
          <w:spacing w:val="-2"/>
        </w:rPr>
        <w:t xml:space="preserve"> </w:t>
      </w:r>
      <w:r>
        <w:t>in</w:t>
      </w:r>
      <w:r>
        <w:rPr>
          <w:spacing w:val="-3"/>
        </w:rPr>
        <w:t xml:space="preserve"> </w:t>
      </w:r>
      <w:r>
        <w:t>the</w:t>
      </w:r>
      <w:r>
        <w:rPr>
          <w:spacing w:val="-3"/>
        </w:rPr>
        <w:t xml:space="preserve"> </w:t>
      </w:r>
      <w:r>
        <w:t>Order</w:t>
      </w:r>
      <w:r>
        <w:rPr>
          <w:spacing w:val="-3"/>
        </w:rPr>
        <w:t xml:space="preserve"> </w:t>
      </w:r>
      <w:r>
        <w:t>Form.</w:t>
      </w:r>
      <w:r>
        <w:rPr>
          <w:spacing w:val="-3"/>
        </w:rPr>
        <w:t xml:space="preserve"> </w:t>
      </w:r>
      <w:r>
        <w:t>These</w:t>
      </w:r>
      <w:r>
        <w:rPr>
          <w:spacing w:val="-3"/>
        </w:rPr>
        <w:t xml:space="preserve"> </w:t>
      </w:r>
      <w:r>
        <w:t>are identified in the contract with square brackets.</w:t>
      </w: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5"/>
        <w:gridCol w:w="6827"/>
      </w:tblGrid>
      <w:tr w:rsidR="00135B01">
        <w:trPr>
          <w:trHeight w:val="3861"/>
        </w:trPr>
        <w:tc>
          <w:tcPr>
            <w:tcW w:w="2055" w:type="dxa"/>
          </w:tcPr>
          <w:p w:rsidR="00135B01" w:rsidRDefault="00135B01">
            <w:pPr>
              <w:pStyle w:val="TableParagraph"/>
              <w:spacing w:before="2"/>
              <w:rPr>
                <w:sz w:val="29"/>
              </w:rPr>
            </w:pPr>
          </w:p>
          <w:p w:rsidR="00135B01" w:rsidRDefault="00346851">
            <w:pPr>
              <w:pStyle w:val="TableParagraph"/>
              <w:ind w:left="100"/>
              <w:rPr>
                <w:b/>
              </w:rPr>
            </w:pPr>
            <w:r>
              <w:rPr>
                <w:b/>
              </w:rPr>
              <w:t>From</w:t>
            </w:r>
            <w:r>
              <w:rPr>
                <w:b/>
                <w:spacing w:val="-2"/>
              </w:rPr>
              <w:t xml:space="preserve"> </w:t>
            </w:r>
            <w:r>
              <w:rPr>
                <w:b/>
              </w:rPr>
              <w:t xml:space="preserve">the </w:t>
            </w:r>
            <w:r>
              <w:rPr>
                <w:b/>
                <w:spacing w:val="-2"/>
              </w:rPr>
              <w:t>Buyer</w:t>
            </w:r>
          </w:p>
        </w:tc>
        <w:tc>
          <w:tcPr>
            <w:tcW w:w="6827" w:type="dxa"/>
          </w:tcPr>
          <w:p w:rsidR="00135B01" w:rsidRDefault="00135B01">
            <w:pPr>
              <w:pStyle w:val="TableParagraph"/>
              <w:spacing w:before="4"/>
              <w:rPr>
                <w:sz w:val="29"/>
              </w:rPr>
            </w:pPr>
          </w:p>
          <w:p w:rsidR="00135B01" w:rsidRDefault="00346851">
            <w:pPr>
              <w:pStyle w:val="TableParagraph"/>
              <w:spacing w:line="504" w:lineRule="auto"/>
              <w:ind w:left="102" w:right="3815"/>
            </w:pPr>
            <w:r>
              <w:t>Crown Commercial Services Civil</w:t>
            </w:r>
            <w:r>
              <w:rPr>
                <w:spacing w:val="-12"/>
              </w:rPr>
              <w:t xml:space="preserve"> </w:t>
            </w:r>
            <w:r>
              <w:t>Aviation</w:t>
            </w:r>
            <w:r>
              <w:rPr>
                <w:spacing w:val="-12"/>
              </w:rPr>
              <w:t xml:space="preserve"> </w:t>
            </w:r>
            <w:r>
              <w:t>Authority</w:t>
            </w:r>
            <w:r>
              <w:rPr>
                <w:spacing w:val="-13"/>
              </w:rPr>
              <w:t xml:space="preserve"> </w:t>
            </w:r>
            <w:r>
              <w:t>House 45-59 Kingsway</w:t>
            </w:r>
          </w:p>
          <w:p w:rsidR="00135B01" w:rsidRDefault="00346851">
            <w:pPr>
              <w:pStyle w:val="TableParagraph"/>
              <w:spacing w:line="504" w:lineRule="auto"/>
              <w:ind w:left="102" w:right="5367"/>
            </w:pPr>
            <w:r>
              <w:rPr>
                <w:spacing w:val="-2"/>
              </w:rPr>
              <w:t xml:space="preserve">London </w:t>
            </w:r>
            <w:r>
              <w:t>WC2B</w:t>
            </w:r>
            <w:r>
              <w:rPr>
                <w:spacing w:val="-16"/>
              </w:rPr>
              <w:t xml:space="preserve"> </w:t>
            </w:r>
            <w:r>
              <w:t>6TE</w:t>
            </w:r>
          </w:p>
        </w:tc>
      </w:tr>
      <w:tr w:rsidR="00135B01">
        <w:trPr>
          <w:trHeight w:val="5399"/>
        </w:trPr>
        <w:tc>
          <w:tcPr>
            <w:tcW w:w="2055" w:type="dxa"/>
          </w:tcPr>
          <w:p w:rsidR="00135B01" w:rsidRDefault="00135B01">
            <w:pPr>
              <w:pStyle w:val="TableParagraph"/>
              <w:spacing w:before="3"/>
              <w:rPr>
                <w:sz w:val="27"/>
              </w:rPr>
            </w:pPr>
          </w:p>
          <w:p w:rsidR="00135B01" w:rsidRDefault="00346851">
            <w:pPr>
              <w:pStyle w:val="TableParagraph"/>
              <w:ind w:left="100"/>
              <w:rPr>
                <w:b/>
              </w:rPr>
            </w:pPr>
            <w:r>
              <w:rPr>
                <w:b/>
              </w:rPr>
              <w:t>To</w:t>
            </w:r>
            <w:r>
              <w:rPr>
                <w:b/>
                <w:spacing w:val="-1"/>
              </w:rPr>
              <w:t xml:space="preserve"> </w:t>
            </w:r>
            <w:r>
              <w:rPr>
                <w:b/>
              </w:rPr>
              <w:t>the</w:t>
            </w:r>
            <w:r>
              <w:rPr>
                <w:b/>
                <w:spacing w:val="-1"/>
              </w:rPr>
              <w:t xml:space="preserve"> </w:t>
            </w:r>
            <w:r>
              <w:rPr>
                <w:b/>
                <w:spacing w:val="-2"/>
              </w:rPr>
              <w:t>Supplier</w:t>
            </w:r>
          </w:p>
        </w:tc>
        <w:tc>
          <w:tcPr>
            <w:tcW w:w="6827" w:type="dxa"/>
          </w:tcPr>
          <w:p w:rsidR="00135B01" w:rsidRDefault="00135B01">
            <w:pPr>
              <w:pStyle w:val="TableParagraph"/>
              <w:spacing w:before="5"/>
              <w:rPr>
                <w:sz w:val="27"/>
              </w:rPr>
            </w:pPr>
          </w:p>
          <w:p w:rsidR="00135B01" w:rsidRDefault="00346851">
            <w:pPr>
              <w:pStyle w:val="TableParagraph"/>
              <w:spacing w:before="1" w:line="504" w:lineRule="auto"/>
              <w:ind w:left="102" w:right="3815"/>
            </w:pPr>
            <w:r>
              <w:t>Kainos</w:t>
            </w:r>
            <w:r>
              <w:rPr>
                <w:spacing w:val="-15"/>
              </w:rPr>
              <w:t xml:space="preserve"> </w:t>
            </w:r>
            <w:r>
              <w:t>Worksmart</w:t>
            </w:r>
            <w:r>
              <w:rPr>
                <w:spacing w:val="38"/>
              </w:rPr>
              <w:t xml:space="preserve"> </w:t>
            </w:r>
            <w:r>
              <w:t>Limited 02890 571100</w:t>
            </w:r>
          </w:p>
          <w:p w:rsidR="00135B01" w:rsidRDefault="00346851">
            <w:pPr>
              <w:pStyle w:val="TableParagraph"/>
              <w:spacing w:line="504" w:lineRule="auto"/>
              <w:ind w:left="102" w:right="4177"/>
            </w:pPr>
            <w:r>
              <w:t>4-6</w:t>
            </w:r>
            <w:r>
              <w:rPr>
                <w:spacing w:val="-16"/>
              </w:rPr>
              <w:t xml:space="preserve"> </w:t>
            </w:r>
            <w:r>
              <w:t>Upper</w:t>
            </w:r>
            <w:r>
              <w:rPr>
                <w:spacing w:val="-15"/>
              </w:rPr>
              <w:t xml:space="preserve"> </w:t>
            </w:r>
            <w:r>
              <w:t xml:space="preserve">Crescent </w:t>
            </w:r>
            <w:r>
              <w:rPr>
                <w:spacing w:val="-2"/>
              </w:rPr>
              <w:t>Belfast</w:t>
            </w:r>
          </w:p>
          <w:p w:rsidR="00135B01" w:rsidRDefault="00346851">
            <w:pPr>
              <w:pStyle w:val="TableParagraph"/>
              <w:spacing w:line="252" w:lineRule="exact"/>
              <w:ind w:left="102"/>
            </w:pPr>
            <w:r>
              <w:t>Northern</w:t>
            </w:r>
            <w:r>
              <w:rPr>
                <w:spacing w:val="-7"/>
              </w:rPr>
              <w:t xml:space="preserve"> </w:t>
            </w:r>
            <w:r>
              <w:rPr>
                <w:spacing w:val="-2"/>
              </w:rPr>
              <w:t>Ireland</w:t>
            </w:r>
          </w:p>
          <w:p w:rsidR="00135B01" w:rsidRDefault="00135B01">
            <w:pPr>
              <w:pStyle w:val="TableParagraph"/>
              <w:spacing w:before="2"/>
              <w:rPr>
                <w:sz w:val="24"/>
              </w:rPr>
            </w:pPr>
          </w:p>
          <w:p w:rsidR="00135B01" w:rsidRDefault="00346851">
            <w:pPr>
              <w:pStyle w:val="TableParagraph"/>
              <w:ind w:left="102"/>
            </w:pPr>
            <w:r>
              <w:t>Company</w:t>
            </w:r>
            <w:r>
              <w:rPr>
                <w:spacing w:val="-10"/>
              </w:rPr>
              <w:t xml:space="preserve"> </w:t>
            </w:r>
            <w:r>
              <w:t>Number:</w:t>
            </w:r>
            <w:r>
              <w:rPr>
                <w:spacing w:val="-5"/>
              </w:rPr>
              <w:t xml:space="preserve"> </w:t>
            </w:r>
            <w:r>
              <w:rPr>
                <w:spacing w:val="-2"/>
              </w:rPr>
              <w:t>NI622516</w:t>
            </w:r>
          </w:p>
        </w:tc>
      </w:tr>
      <w:tr w:rsidR="00135B01">
        <w:trPr>
          <w:trHeight w:val="952"/>
        </w:trPr>
        <w:tc>
          <w:tcPr>
            <w:tcW w:w="8882" w:type="dxa"/>
            <w:gridSpan w:val="2"/>
          </w:tcPr>
          <w:p w:rsidR="00135B01" w:rsidRDefault="00135B01">
            <w:pPr>
              <w:pStyle w:val="TableParagraph"/>
              <w:spacing w:before="6"/>
              <w:rPr>
                <w:sz w:val="27"/>
              </w:rPr>
            </w:pPr>
          </w:p>
          <w:p w:rsidR="00135B01" w:rsidRDefault="00346851">
            <w:pPr>
              <w:pStyle w:val="TableParagraph"/>
              <w:ind w:left="100"/>
              <w:rPr>
                <w:b/>
              </w:rPr>
            </w:pPr>
            <w:r>
              <w:rPr>
                <w:b/>
              </w:rPr>
              <w:t>Together</w:t>
            </w:r>
            <w:r>
              <w:rPr>
                <w:b/>
                <w:spacing w:val="-4"/>
              </w:rPr>
              <w:t xml:space="preserve"> </w:t>
            </w:r>
            <w:r>
              <w:rPr>
                <w:b/>
              </w:rPr>
              <w:t>the</w:t>
            </w:r>
            <w:r>
              <w:rPr>
                <w:b/>
                <w:spacing w:val="-6"/>
              </w:rPr>
              <w:t xml:space="preserve"> </w:t>
            </w:r>
            <w:r>
              <w:rPr>
                <w:b/>
                <w:spacing w:val="-2"/>
              </w:rPr>
              <w:t>‘Parties’</w:t>
            </w:r>
          </w:p>
        </w:tc>
      </w:tr>
    </w:tbl>
    <w:p w:rsidR="00135B01" w:rsidRDefault="00135B01">
      <w:pPr>
        <w:pStyle w:val="BodyText"/>
        <w:rPr>
          <w:sz w:val="24"/>
        </w:rPr>
      </w:pPr>
    </w:p>
    <w:p w:rsidR="00135B01" w:rsidRDefault="00135B01">
      <w:pPr>
        <w:pStyle w:val="BodyText"/>
        <w:rPr>
          <w:sz w:val="24"/>
        </w:rPr>
      </w:pPr>
    </w:p>
    <w:p w:rsidR="00135B01" w:rsidRDefault="00135B01">
      <w:pPr>
        <w:pStyle w:val="BodyText"/>
        <w:spacing w:before="9"/>
        <w:rPr>
          <w:sz w:val="25"/>
        </w:rPr>
      </w:pPr>
    </w:p>
    <w:p w:rsidR="00135B01" w:rsidRDefault="00346851">
      <w:pPr>
        <w:pStyle w:val="Heading2"/>
        <w:ind w:left="112" w:firstLine="0"/>
      </w:pPr>
      <w:bookmarkStart w:id="3" w:name="Principal_contact_details"/>
      <w:bookmarkEnd w:id="3"/>
      <w:r>
        <w:rPr>
          <w:color w:val="434343"/>
        </w:rPr>
        <w:t>Principal</w:t>
      </w:r>
      <w:r>
        <w:rPr>
          <w:color w:val="434343"/>
          <w:spacing w:val="-7"/>
        </w:rPr>
        <w:t xml:space="preserve"> </w:t>
      </w:r>
      <w:r>
        <w:rPr>
          <w:color w:val="434343"/>
        </w:rPr>
        <w:t>contact</w:t>
      </w:r>
      <w:r>
        <w:rPr>
          <w:color w:val="434343"/>
          <w:spacing w:val="-6"/>
        </w:rPr>
        <w:t xml:space="preserve"> </w:t>
      </w:r>
      <w:r>
        <w:rPr>
          <w:color w:val="434343"/>
          <w:spacing w:val="-2"/>
        </w:rPr>
        <w:t>details</w:t>
      </w:r>
    </w:p>
    <w:p w:rsidR="00135B01" w:rsidRDefault="00135B01">
      <w:pPr>
        <w:pStyle w:val="BodyText"/>
        <w:spacing w:before="10"/>
        <w:rPr>
          <w:sz w:val="24"/>
        </w:rPr>
      </w:pPr>
    </w:p>
    <w:p w:rsidR="00135B01" w:rsidRDefault="00346851">
      <w:pPr>
        <w:pStyle w:val="Heading3"/>
      </w:pPr>
      <w:r>
        <w:t>For</w:t>
      </w:r>
      <w:r>
        <w:rPr>
          <w:spacing w:val="-3"/>
        </w:rPr>
        <w:t xml:space="preserve"> </w:t>
      </w:r>
      <w:r>
        <w:t>the</w:t>
      </w:r>
      <w:r>
        <w:rPr>
          <w:spacing w:val="-1"/>
        </w:rPr>
        <w:t xml:space="preserve"> </w:t>
      </w:r>
      <w:r>
        <w:rPr>
          <w:spacing w:val="-2"/>
        </w:rPr>
        <w:t>Buyer:</w:t>
      </w:r>
    </w:p>
    <w:p w:rsidR="00135B01" w:rsidRDefault="00135B01">
      <w:pPr>
        <w:pStyle w:val="BodyText"/>
        <w:spacing w:before="6"/>
        <w:rPr>
          <w:b/>
          <w:sz w:val="32"/>
        </w:rPr>
      </w:pPr>
    </w:p>
    <w:p w:rsidR="00621E80" w:rsidRDefault="00346851">
      <w:pPr>
        <w:pStyle w:val="BodyText"/>
        <w:spacing w:line="391" w:lineRule="auto"/>
        <w:ind w:left="112" w:right="5576"/>
      </w:pPr>
      <w:r>
        <w:t>Title:</w:t>
      </w:r>
      <w:r>
        <w:rPr>
          <w:spacing w:val="-10"/>
        </w:rPr>
        <w:t xml:space="preserve"> </w:t>
      </w:r>
      <w:r w:rsidR="00621E80">
        <w:t xml:space="preserve">REDACTED </w:t>
      </w:r>
    </w:p>
    <w:p w:rsidR="00135B01" w:rsidRDefault="00346851">
      <w:pPr>
        <w:pStyle w:val="BodyText"/>
        <w:spacing w:line="391" w:lineRule="auto"/>
        <w:ind w:left="112" w:right="5576"/>
      </w:pPr>
      <w:r>
        <w:t xml:space="preserve">Name: </w:t>
      </w:r>
      <w:r w:rsidR="00621E80">
        <w:t>REDACTED</w:t>
      </w:r>
    </w:p>
    <w:p w:rsidR="00621E80" w:rsidRDefault="00346851" w:rsidP="00621E80">
      <w:pPr>
        <w:pStyle w:val="BodyText"/>
        <w:spacing w:line="213" w:lineRule="exact"/>
        <w:ind w:left="112"/>
      </w:pPr>
      <w:r>
        <w:t>Email:</w:t>
      </w:r>
      <w:r>
        <w:rPr>
          <w:spacing w:val="-4"/>
        </w:rPr>
        <w:t xml:space="preserve"> </w:t>
      </w:r>
      <w:r w:rsidR="00621E80">
        <w:t xml:space="preserve">REDACTED </w:t>
      </w:r>
    </w:p>
    <w:p w:rsidR="00621E80" w:rsidRDefault="00621E80" w:rsidP="00621E80">
      <w:pPr>
        <w:pStyle w:val="BodyText"/>
        <w:spacing w:line="213" w:lineRule="exact"/>
        <w:ind w:left="112"/>
      </w:pPr>
    </w:p>
    <w:p w:rsidR="00135B01" w:rsidRDefault="00346851" w:rsidP="00621E80">
      <w:pPr>
        <w:pStyle w:val="BodyText"/>
        <w:spacing w:line="213" w:lineRule="exact"/>
        <w:ind w:left="112"/>
        <w:sectPr w:rsidR="00135B01">
          <w:pgSz w:w="11910" w:h="16840"/>
          <w:pgMar w:top="1020" w:right="440" w:bottom="1200" w:left="1020" w:header="182" w:footer="950" w:gutter="0"/>
          <w:cols w:space="720"/>
        </w:sectPr>
      </w:pPr>
      <w:r>
        <w:t>Phone:</w:t>
      </w:r>
      <w:r>
        <w:rPr>
          <w:spacing w:val="-1"/>
        </w:rPr>
        <w:t xml:space="preserve"> </w:t>
      </w:r>
      <w:r w:rsidR="00621E80">
        <w:t>REDACTED</w:t>
      </w:r>
    </w:p>
    <w:p w:rsidR="00135B01" w:rsidRDefault="00135B01">
      <w:pPr>
        <w:pStyle w:val="BodyText"/>
        <w:spacing w:before="3"/>
        <w:rPr>
          <w:sz w:val="25"/>
        </w:rPr>
      </w:pPr>
    </w:p>
    <w:p w:rsidR="00135B01" w:rsidRDefault="00346851">
      <w:pPr>
        <w:pStyle w:val="Heading3"/>
        <w:spacing w:before="94"/>
      </w:pPr>
      <w:r>
        <w:t>For</w:t>
      </w:r>
      <w:r>
        <w:rPr>
          <w:spacing w:val="-1"/>
        </w:rPr>
        <w:t xml:space="preserve"> </w:t>
      </w:r>
      <w:r>
        <w:t>the</w:t>
      </w:r>
      <w:r>
        <w:rPr>
          <w:spacing w:val="-3"/>
        </w:rPr>
        <w:t xml:space="preserve"> </w:t>
      </w:r>
      <w:r>
        <w:rPr>
          <w:spacing w:val="-2"/>
        </w:rPr>
        <w:t>Supplier:</w:t>
      </w:r>
    </w:p>
    <w:p w:rsidR="00135B01" w:rsidRDefault="00135B01">
      <w:pPr>
        <w:pStyle w:val="BodyText"/>
        <w:rPr>
          <w:b/>
        </w:rPr>
      </w:pPr>
    </w:p>
    <w:p w:rsidR="00621E80" w:rsidRDefault="00346851">
      <w:pPr>
        <w:pStyle w:val="BodyText"/>
        <w:spacing w:line="352" w:lineRule="auto"/>
        <w:ind w:left="112" w:right="6434"/>
      </w:pPr>
      <w:r>
        <w:t>Title:</w:t>
      </w:r>
      <w:r>
        <w:rPr>
          <w:spacing w:val="-13"/>
        </w:rPr>
        <w:t xml:space="preserve"> </w:t>
      </w:r>
      <w:r w:rsidR="00621E80">
        <w:t xml:space="preserve">REDACTED </w:t>
      </w:r>
    </w:p>
    <w:p w:rsidR="00135B01" w:rsidRDefault="00346851">
      <w:pPr>
        <w:pStyle w:val="BodyText"/>
        <w:spacing w:line="352" w:lineRule="auto"/>
        <w:ind w:left="112" w:right="6434"/>
      </w:pPr>
      <w:r>
        <w:t xml:space="preserve">Name: </w:t>
      </w:r>
      <w:r w:rsidR="00621E80">
        <w:t>REDACTED</w:t>
      </w:r>
    </w:p>
    <w:p w:rsidR="00621E80" w:rsidRDefault="00346851">
      <w:pPr>
        <w:pStyle w:val="BodyText"/>
        <w:spacing w:line="355" w:lineRule="auto"/>
        <w:ind w:left="112" w:right="7188"/>
      </w:pPr>
      <w:r>
        <w:t>Email:</w:t>
      </w:r>
      <w:r>
        <w:rPr>
          <w:spacing w:val="-16"/>
        </w:rPr>
        <w:t xml:space="preserve"> </w:t>
      </w:r>
      <w:r w:rsidR="00621E80">
        <w:t xml:space="preserve">REDACTED </w:t>
      </w:r>
    </w:p>
    <w:p w:rsidR="00135B01" w:rsidRDefault="00346851">
      <w:pPr>
        <w:pStyle w:val="BodyText"/>
        <w:spacing w:line="355" w:lineRule="auto"/>
        <w:ind w:left="112" w:right="7188"/>
      </w:pPr>
      <w:r>
        <w:t xml:space="preserve">Phone: </w:t>
      </w:r>
      <w:r w:rsidR="00621E80">
        <w:t>REDACTED</w:t>
      </w:r>
    </w:p>
    <w:p w:rsidR="00135B01" w:rsidRDefault="00135B01">
      <w:pPr>
        <w:pStyle w:val="BodyText"/>
        <w:rPr>
          <w:sz w:val="24"/>
        </w:rPr>
      </w:pPr>
    </w:p>
    <w:p w:rsidR="00135B01" w:rsidRDefault="00135B01">
      <w:pPr>
        <w:pStyle w:val="BodyText"/>
        <w:rPr>
          <w:sz w:val="24"/>
        </w:rPr>
      </w:pPr>
    </w:p>
    <w:p w:rsidR="00135B01" w:rsidRDefault="00346851">
      <w:pPr>
        <w:pStyle w:val="Heading2"/>
        <w:spacing w:before="177"/>
        <w:ind w:left="112" w:firstLine="0"/>
      </w:pPr>
      <w:bookmarkStart w:id="4" w:name="Call-Off_Contract_term"/>
      <w:bookmarkEnd w:id="4"/>
      <w:r>
        <w:rPr>
          <w:color w:val="434343"/>
        </w:rPr>
        <w:t>Call-Off</w:t>
      </w:r>
      <w:r>
        <w:rPr>
          <w:color w:val="434343"/>
          <w:spacing w:val="-8"/>
        </w:rPr>
        <w:t xml:space="preserve"> </w:t>
      </w:r>
      <w:r>
        <w:rPr>
          <w:color w:val="434343"/>
        </w:rPr>
        <w:t>Contract</w:t>
      </w:r>
      <w:r>
        <w:rPr>
          <w:color w:val="434343"/>
          <w:spacing w:val="-7"/>
        </w:rPr>
        <w:t xml:space="preserve"> </w:t>
      </w:r>
      <w:r>
        <w:rPr>
          <w:color w:val="434343"/>
          <w:spacing w:val="-4"/>
        </w:rPr>
        <w:t>term</w:t>
      </w:r>
    </w:p>
    <w:p w:rsidR="00135B01" w:rsidRDefault="00135B01">
      <w:pPr>
        <w:pStyle w:val="BodyText"/>
        <w:spacing w:before="3" w:after="1"/>
        <w:rPr>
          <w:sz w:val="11"/>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135B01">
        <w:trPr>
          <w:trHeight w:val="1221"/>
        </w:trPr>
        <w:tc>
          <w:tcPr>
            <w:tcW w:w="2626" w:type="dxa"/>
          </w:tcPr>
          <w:p w:rsidR="00135B01" w:rsidRDefault="00135B01">
            <w:pPr>
              <w:pStyle w:val="TableParagraph"/>
              <w:spacing w:before="2"/>
              <w:rPr>
                <w:sz w:val="29"/>
              </w:rPr>
            </w:pPr>
          </w:p>
          <w:p w:rsidR="00135B01" w:rsidRDefault="00346851">
            <w:pPr>
              <w:pStyle w:val="TableParagraph"/>
              <w:ind w:left="100"/>
              <w:rPr>
                <w:b/>
              </w:rPr>
            </w:pPr>
            <w:r>
              <w:rPr>
                <w:b/>
              </w:rPr>
              <w:t>Start</w:t>
            </w:r>
            <w:r>
              <w:rPr>
                <w:b/>
                <w:spacing w:val="-4"/>
              </w:rPr>
              <w:t xml:space="preserve"> date</w:t>
            </w:r>
          </w:p>
        </w:tc>
        <w:tc>
          <w:tcPr>
            <w:tcW w:w="6270" w:type="dxa"/>
          </w:tcPr>
          <w:p w:rsidR="00135B01" w:rsidRDefault="00135B01">
            <w:pPr>
              <w:pStyle w:val="TableParagraph"/>
              <w:spacing w:before="2"/>
              <w:rPr>
                <w:sz w:val="29"/>
              </w:rPr>
            </w:pPr>
          </w:p>
          <w:p w:rsidR="00135B01" w:rsidRDefault="00346851">
            <w:pPr>
              <w:pStyle w:val="TableParagraph"/>
              <w:spacing w:line="280" w:lineRule="auto"/>
              <w:ind w:left="101" w:right="137"/>
            </w:pPr>
            <w:r>
              <w:t>This</w:t>
            </w:r>
            <w:r>
              <w:rPr>
                <w:spacing w:val="-4"/>
              </w:rPr>
              <w:t xml:space="preserve"> </w:t>
            </w:r>
            <w:r>
              <w:t>Call-Off</w:t>
            </w:r>
            <w:r>
              <w:rPr>
                <w:spacing w:val="-3"/>
              </w:rPr>
              <w:t xml:space="preserve"> </w:t>
            </w:r>
            <w:r>
              <w:t>Contract</w:t>
            </w:r>
            <w:r>
              <w:rPr>
                <w:spacing w:val="-3"/>
              </w:rPr>
              <w:t xml:space="preserve"> </w:t>
            </w:r>
            <w:r>
              <w:t>Starts</w:t>
            </w:r>
            <w:r>
              <w:rPr>
                <w:spacing w:val="-7"/>
              </w:rPr>
              <w:t xml:space="preserve"> </w:t>
            </w:r>
            <w:r>
              <w:t>on</w:t>
            </w:r>
            <w:r>
              <w:rPr>
                <w:spacing w:val="-3"/>
              </w:rPr>
              <w:t xml:space="preserve"> </w:t>
            </w:r>
            <w:r>
              <w:rPr>
                <w:b/>
              </w:rPr>
              <w:t>11</w:t>
            </w:r>
            <w:r>
              <w:rPr>
                <w:b/>
                <w:vertAlign w:val="superscript"/>
              </w:rPr>
              <w:t>th</w:t>
            </w:r>
            <w:r>
              <w:rPr>
                <w:b/>
                <w:spacing w:val="-5"/>
              </w:rPr>
              <w:t xml:space="preserve"> </w:t>
            </w:r>
            <w:r>
              <w:rPr>
                <w:b/>
              </w:rPr>
              <w:t>November</w:t>
            </w:r>
            <w:r>
              <w:rPr>
                <w:b/>
                <w:spacing w:val="-4"/>
              </w:rPr>
              <w:t xml:space="preserve"> </w:t>
            </w:r>
            <w:r>
              <w:rPr>
                <w:b/>
              </w:rPr>
              <w:t>2021</w:t>
            </w:r>
            <w:r>
              <w:rPr>
                <w:b/>
                <w:spacing w:val="-4"/>
              </w:rPr>
              <w:t xml:space="preserve"> </w:t>
            </w:r>
            <w:r>
              <w:t>and</w:t>
            </w:r>
            <w:r>
              <w:rPr>
                <w:spacing w:val="-5"/>
              </w:rPr>
              <w:t xml:space="preserve"> </w:t>
            </w:r>
            <w:r>
              <w:t>is valid until 10</w:t>
            </w:r>
            <w:r>
              <w:rPr>
                <w:vertAlign w:val="superscript"/>
              </w:rPr>
              <w:t>th</w:t>
            </w:r>
            <w:r>
              <w:t xml:space="preserve"> November 2022.</w:t>
            </w:r>
          </w:p>
        </w:tc>
      </w:tr>
      <w:tr w:rsidR="00135B01">
        <w:trPr>
          <w:trHeight w:val="2406"/>
        </w:trPr>
        <w:tc>
          <w:tcPr>
            <w:tcW w:w="2626" w:type="dxa"/>
          </w:tcPr>
          <w:p w:rsidR="00135B01" w:rsidRDefault="00346851">
            <w:pPr>
              <w:pStyle w:val="TableParagraph"/>
              <w:spacing w:before="136" w:line="276" w:lineRule="auto"/>
              <w:ind w:left="100" w:right="474"/>
              <w:rPr>
                <w:b/>
              </w:rPr>
            </w:pPr>
            <w:r>
              <w:rPr>
                <w:b/>
                <w:spacing w:val="-2"/>
              </w:rPr>
              <w:t>Ending (termination)</w:t>
            </w:r>
          </w:p>
        </w:tc>
        <w:tc>
          <w:tcPr>
            <w:tcW w:w="6270" w:type="dxa"/>
          </w:tcPr>
          <w:p w:rsidR="00135B01" w:rsidRDefault="00135B01">
            <w:pPr>
              <w:pStyle w:val="TableParagraph"/>
              <w:spacing w:before="8"/>
              <w:rPr>
                <w:sz w:val="27"/>
              </w:rPr>
            </w:pPr>
          </w:p>
          <w:p w:rsidR="00135B01" w:rsidRDefault="00346851">
            <w:pPr>
              <w:pStyle w:val="TableParagraph"/>
              <w:spacing w:line="276" w:lineRule="auto"/>
              <w:ind w:left="101" w:right="137"/>
            </w:pPr>
            <w:r>
              <w:t>The</w:t>
            </w:r>
            <w:r>
              <w:rPr>
                <w:spacing w:val="-5"/>
              </w:rPr>
              <w:t xml:space="preserve"> </w:t>
            </w:r>
            <w:r>
              <w:t>notice</w:t>
            </w:r>
            <w:r>
              <w:rPr>
                <w:spacing w:val="-3"/>
              </w:rPr>
              <w:t xml:space="preserve"> </w:t>
            </w:r>
            <w:r>
              <w:t>period</w:t>
            </w:r>
            <w:r>
              <w:rPr>
                <w:spacing w:val="-5"/>
              </w:rPr>
              <w:t xml:space="preserve"> </w:t>
            </w:r>
            <w:r>
              <w:t>for</w:t>
            </w:r>
            <w:r>
              <w:rPr>
                <w:spacing w:val="-4"/>
              </w:rPr>
              <w:t xml:space="preserve"> </w:t>
            </w:r>
            <w:r>
              <w:t>the</w:t>
            </w:r>
            <w:r>
              <w:rPr>
                <w:spacing w:val="-8"/>
              </w:rPr>
              <w:t xml:space="preserve"> </w:t>
            </w:r>
            <w:r>
              <w:t>Supplier</w:t>
            </w:r>
            <w:r>
              <w:rPr>
                <w:spacing w:val="-2"/>
              </w:rPr>
              <w:t xml:space="preserve"> </w:t>
            </w:r>
            <w:r>
              <w:t>needed</w:t>
            </w:r>
            <w:r>
              <w:rPr>
                <w:spacing w:val="-5"/>
              </w:rPr>
              <w:t xml:space="preserve"> </w:t>
            </w:r>
            <w:r>
              <w:t>for</w:t>
            </w:r>
            <w:r>
              <w:rPr>
                <w:spacing w:val="-2"/>
              </w:rPr>
              <w:t xml:space="preserve"> </w:t>
            </w:r>
            <w:r>
              <w:t>Ending</w:t>
            </w:r>
            <w:r>
              <w:rPr>
                <w:spacing w:val="-3"/>
              </w:rPr>
              <w:t xml:space="preserve"> </w:t>
            </w:r>
            <w:r>
              <w:t>the</w:t>
            </w:r>
            <w:r>
              <w:rPr>
                <w:spacing w:val="-5"/>
              </w:rPr>
              <w:t xml:space="preserve"> </w:t>
            </w:r>
            <w:r>
              <w:t xml:space="preserve">Call-Off Contract is at least </w:t>
            </w:r>
            <w:r>
              <w:rPr>
                <w:b/>
              </w:rPr>
              <w:t xml:space="preserve">30 </w:t>
            </w:r>
            <w:r>
              <w:t>Working Days from the date of written notice for undisputed sums (as per clause 18.6).</w:t>
            </w:r>
          </w:p>
          <w:p w:rsidR="00135B01" w:rsidRDefault="00135B01">
            <w:pPr>
              <w:pStyle w:val="TableParagraph"/>
              <w:spacing w:before="6"/>
              <w:rPr>
                <w:sz w:val="20"/>
              </w:rPr>
            </w:pPr>
          </w:p>
          <w:p w:rsidR="00135B01" w:rsidRDefault="00346851">
            <w:pPr>
              <w:pStyle w:val="TableParagraph"/>
              <w:spacing w:line="278" w:lineRule="auto"/>
              <w:ind w:left="101" w:right="137"/>
            </w:pPr>
            <w:r>
              <w:t>The</w:t>
            </w:r>
            <w:r>
              <w:rPr>
                <w:spacing w:val="-5"/>
              </w:rPr>
              <w:t xml:space="preserve"> </w:t>
            </w:r>
            <w:r>
              <w:t>notice</w:t>
            </w:r>
            <w:r>
              <w:rPr>
                <w:spacing w:val="-3"/>
              </w:rPr>
              <w:t xml:space="preserve"> </w:t>
            </w:r>
            <w:r>
              <w:t>period</w:t>
            </w:r>
            <w:r>
              <w:rPr>
                <w:spacing w:val="-5"/>
              </w:rPr>
              <w:t xml:space="preserve"> </w:t>
            </w:r>
            <w:r>
              <w:t>for</w:t>
            </w:r>
            <w:r>
              <w:rPr>
                <w:spacing w:val="-4"/>
              </w:rPr>
              <w:t xml:space="preserve"> </w:t>
            </w:r>
            <w:r>
              <w:t>the</w:t>
            </w:r>
            <w:r>
              <w:rPr>
                <w:spacing w:val="-8"/>
              </w:rPr>
              <w:t xml:space="preserve"> </w:t>
            </w:r>
            <w:r>
              <w:t>Buyer</w:t>
            </w:r>
            <w:r>
              <w:rPr>
                <w:spacing w:val="-2"/>
              </w:rPr>
              <w:t xml:space="preserve"> </w:t>
            </w:r>
            <w:r>
              <w:t>is</w:t>
            </w:r>
            <w:r>
              <w:rPr>
                <w:spacing w:val="-2"/>
              </w:rPr>
              <w:t xml:space="preserve"> </w:t>
            </w:r>
            <w:r>
              <w:t>a</w:t>
            </w:r>
            <w:r>
              <w:rPr>
                <w:spacing w:val="-5"/>
              </w:rPr>
              <w:t xml:space="preserve"> </w:t>
            </w:r>
            <w:r>
              <w:t>maximum</w:t>
            </w:r>
            <w:r>
              <w:rPr>
                <w:spacing w:val="-2"/>
              </w:rPr>
              <w:t xml:space="preserve"> </w:t>
            </w:r>
            <w:r>
              <w:t xml:space="preserve">of </w:t>
            </w:r>
            <w:r>
              <w:rPr>
                <w:b/>
              </w:rPr>
              <w:t>30</w:t>
            </w:r>
            <w:r>
              <w:rPr>
                <w:b/>
                <w:spacing w:val="-3"/>
              </w:rPr>
              <w:t xml:space="preserve"> </w:t>
            </w:r>
            <w:r>
              <w:t>days</w:t>
            </w:r>
            <w:r>
              <w:rPr>
                <w:spacing w:val="-5"/>
              </w:rPr>
              <w:t xml:space="preserve"> </w:t>
            </w:r>
            <w:r>
              <w:t>from the date of written notice for Ending without cause (as per clause 18.1).</w:t>
            </w:r>
          </w:p>
        </w:tc>
      </w:tr>
      <w:tr w:rsidR="00135B01">
        <w:trPr>
          <w:trHeight w:val="2300"/>
        </w:trPr>
        <w:tc>
          <w:tcPr>
            <w:tcW w:w="2626" w:type="dxa"/>
          </w:tcPr>
          <w:p w:rsidR="00135B01" w:rsidRDefault="00346851">
            <w:pPr>
              <w:pStyle w:val="TableParagraph"/>
              <w:spacing w:before="134"/>
              <w:ind w:left="100"/>
              <w:rPr>
                <w:b/>
              </w:rPr>
            </w:pPr>
            <w:r>
              <w:rPr>
                <w:b/>
              </w:rPr>
              <w:t>Extension</w:t>
            </w:r>
            <w:r>
              <w:rPr>
                <w:b/>
                <w:spacing w:val="-6"/>
              </w:rPr>
              <w:t xml:space="preserve"> </w:t>
            </w:r>
            <w:r>
              <w:rPr>
                <w:b/>
                <w:spacing w:val="-2"/>
              </w:rPr>
              <w:t>period</w:t>
            </w:r>
          </w:p>
        </w:tc>
        <w:tc>
          <w:tcPr>
            <w:tcW w:w="6270" w:type="dxa"/>
          </w:tcPr>
          <w:p w:rsidR="00135B01" w:rsidRDefault="00135B01">
            <w:pPr>
              <w:pStyle w:val="TableParagraph"/>
              <w:spacing w:before="3"/>
              <w:rPr>
                <w:sz w:val="27"/>
              </w:rPr>
            </w:pPr>
          </w:p>
          <w:p w:rsidR="00135B01" w:rsidRDefault="00346851">
            <w:pPr>
              <w:pStyle w:val="TableParagraph"/>
              <w:spacing w:line="276" w:lineRule="auto"/>
              <w:ind w:left="101" w:right="137"/>
            </w:pPr>
            <w:r>
              <w:t>This Call-off Contract can be extended by</w:t>
            </w:r>
            <w:r>
              <w:rPr>
                <w:spacing w:val="-1"/>
              </w:rPr>
              <w:t xml:space="preserve"> </w:t>
            </w:r>
            <w:r>
              <w:t xml:space="preserve">the Buyer for </w:t>
            </w:r>
            <w:r>
              <w:rPr>
                <w:b/>
              </w:rPr>
              <w:t xml:space="preserve">one </w:t>
            </w:r>
            <w:r>
              <w:t>period(s)</w:t>
            </w:r>
            <w:r>
              <w:rPr>
                <w:spacing w:val="-4"/>
              </w:rPr>
              <w:t xml:space="preserve"> </w:t>
            </w:r>
            <w:r>
              <w:t>of</w:t>
            </w:r>
            <w:r>
              <w:rPr>
                <w:spacing w:val="-1"/>
              </w:rPr>
              <w:t xml:space="preserve"> </w:t>
            </w:r>
            <w:r>
              <w:t>up</w:t>
            </w:r>
            <w:r>
              <w:rPr>
                <w:spacing w:val="-5"/>
              </w:rPr>
              <w:t xml:space="preserve"> </w:t>
            </w:r>
            <w:r>
              <w:t>to</w:t>
            </w:r>
            <w:r>
              <w:rPr>
                <w:spacing w:val="-5"/>
              </w:rPr>
              <w:t xml:space="preserve"> </w:t>
            </w:r>
            <w:r>
              <w:t>12</w:t>
            </w:r>
            <w:r>
              <w:rPr>
                <w:spacing w:val="-5"/>
              </w:rPr>
              <w:t xml:space="preserve"> </w:t>
            </w:r>
            <w:r>
              <w:t>months,</w:t>
            </w:r>
            <w:r>
              <w:rPr>
                <w:spacing w:val="-3"/>
              </w:rPr>
              <w:t xml:space="preserve"> </w:t>
            </w:r>
            <w:r>
              <w:t>by</w:t>
            </w:r>
            <w:r>
              <w:rPr>
                <w:spacing w:val="-7"/>
              </w:rPr>
              <w:t xml:space="preserve"> </w:t>
            </w:r>
            <w:r>
              <w:t>giving</w:t>
            </w:r>
            <w:r>
              <w:rPr>
                <w:spacing w:val="-1"/>
              </w:rPr>
              <w:t xml:space="preserve"> </w:t>
            </w:r>
            <w:r>
              <w:t>the</w:t>
            </w:r>
            <w:r>
              <w:rPr>
                <w:spacing w:val="-5"/>
              </w:rPr>
              <w:t xml:space="preserve"> </w:t>
            </w:r>
            <w:r>
              <w:t xml:space="preserve">Supplier </w:t>
            </w:r>
            <w:r>
              <w:rPr>
                <w:b/>
              </w:rPr>
              <w:t>1</w:t>
            </w:r>
            <w:r>
              <w:rPr>
                <w:b/>
                <w:spacing w:val="-5"/>
              </w:rPr>
              <w:t xml:space="preserve"> </w:t>
            </w:r>
            <w:r>
              <w:rPr>
                <w:b/>
              </w:rPr>
              <w:t xml:space="preserve">month </w:t>
            </w:r>
            <w:r>
              <w:t>written notice before its expiry. However, the Buyer also reserves the right to extend further within permitted G-Cloud contracting parameters as more particularly set out in the Framework Agreement</w:t>
            </w:r>
          </w:p>
        </w:tc>
      </w:tr>
    </w:tbl>
    <w:p w:rsidR="00135B01" w:rsidRDefault="00135B01">
      <w:pPr>
        <w:pStyle w:val="BodyText"/>
        <w:spacing w:before="8"/>
        <w:rPr>
          <w:sz w:val="27"/>
        </w:rPr>
      </w:pPr>
    </w:p>
    <w:p w:rsidR="00135B01" w:rsidRDefault="00346851">
      <w:pPr>
        <w:spacing w:before="1"/>
        <w:ind w:left="112"/>
        <w:rPr>
          <w:sz w:val="28"/>
        </w:rPr>
      </w:pPr>
      <w:bookmarkStart w:id="5" w:name="Buyer_contractual_details"/>
      <w:bookmarkEnd w:id="5"/>
      <w:r>
        <w:rPr>
          <w:color w:val="434343"/>
          <w:sz w:val="28"/>
        </w:rPr>
        <w:t>Buyer</w:t>
      </w:r>
      <w:r>
        <w:rPr>
          <w:color w:val="434343"/>
          <w:spacing w:val="-7"/>
          <w:sz w:val="28"/>
        </w:rPr>
        <w:t xml:space="preserve"> </w:t>
      </w:r>
      <w:r>
        <w:rPr>
          <w:color w:val="434343"/>
          <w:sz w:val="28"/>
        </w:rPr>
        <w:t>contractual</w:t>
      </w:r>
      <w:r>
        <w:rPr>
          <w:color w:val="434343"/>
          <w:spacing w:val="-9"/>
          <w:sz w:val="28"/>
        </w:rPr>
        <w:t xml:space="preserve"> </w:t>
      </w:r>
      <w:r>
        <w:rPr>
          <w:color w:val="434343"/>
          <w:spacing w:val="-2"/>
          <w:sz w:val="28"/>
        </w:rPr>
        <w:t>details</w:t>
      </w:r>
    </w:p>
    <w:p w:rsidR="00135B01" w:rsidRDefault="00135B01">
      <w:pPr>
        <w:pStyle w:val="BodyText"/>
        <w:spacing w:before="1"/>
        <w:rPr>
          <w:sz w:val="25"/>
        </w:rPr>
      </w:pPr>
    </w:p>
    <w:p w:rsidR="00135B01" w:rsidRDefault="00346851">
      <w:pPr>
        <w:pStyle w:val="BodyText"/>
        <w:spacing w:line="276" w:lineRule="auto"/>
        <w:ind w:left="112" w:right="786"/>
      </w:pPr>
      <w:r>
        <w:t>This</w:t>
      </w:r>
      <w:r>
        <w:rPr>
          <w:spacing w:val="-4"/>
        </w:rPr>
        <w:t xml:space="preserve"> </w:t>
      </w:r>
      <w:r>
        <w:t>Order</w:t>
      </w:r>
      <w:r>
        <w:rPr>
          <w:spacing w:val="-3"/>
        </w:rPr>
        <w:t xml:space="preserve"> </w:t>
      </w:r>
      <w:r>
        <w:t>is</w:t>
      </w:r>
      <w:r>
        <w:rPr>
          <w:spacing w:val="-4"/>
        </w:rPr>
        <w:t xml:space="preserve"> </w:t>
      </w:r>
      <w:r>
        <w:t>for</w:t>
      </w:r>
      <w:r>
        <w:rPr>
          <w:spacing w:val="-3"/>
        </w:rPr>
        <w:t xml:space="preserve"> </w:t>
      </w:r>
      <w:r>
        <w:t>the</w:t>
      </w:r>
      <w:r>
        <w:rPr>
          <w:spacing w:val="-4"/>
        </w:rPr>
        <w:t xml:space="preserve"> </w:t>
      </w:r>
      <w:r>
        <w:t>G-Cloud</w:t>
      </w:r>
      <w:r>
        <w:rPr>
          <w:spacing w:val="-2"/>
        </w:rPr>
        <w:t xml:space="preserve"> </w:t>
      </w:r>
      <w:r>
        <w:t>Services</w:t>
      </w:r>
      <w:r>
        <w:rPr>
          <w:spacing w:val="-2"/>
        </w:rPr>
        <w:t xml:space="preserve"> </w:t>
      </w:r>
      <w:r>
        <w:t>outlined</w:t>
      </w:r>
      <w:r>
        <w:rPr>
          <w:spacing w:val="-2"/>
        </w:rPr>
        <w:t xml:space="preserve"> </w:t>
      </w:r>
      <w:r>
        <w:t>below. It is</w:t>
      </w:r>
      <w:r>
        <w:rPr>
          <w:spacing w:val="-1"/>
        </w:rPr>
        <w:t xml:space="preserve"> </w:t>
      </w:r>
      <w:r>
        <w:t>acknowledged</w:t>
      </w:r>
      <w:r>
        <w:rPr>
          <w:spacing w:val="-4"/>
        </w:rPr>
        <w:t xml:space="preserve"> </w:t>
      </w:r>
      <w:r>
        <w:t>by</w:t>
      </w:r>
      <w:r>
        <w:rPr>
          <w:spacing w:val="-4"/>
        </w:rPr>
        <w:t xml:space="preserve"> </w:t>
      </w:r>
      <w:r>
        <w:t>the</w:t>
      </w:r>
      <w:r>
        <w:rPr>
          <w:spacing w:val="-2"/>
        </w:rPr>
        <w:t xml:space="preserve"> </w:t>
      </w:r>
      <w:r>
        <w:t>Parties</w:t>
      </w:r>
      <w:r>
        <w:rPr>
          <w:spacing w:val="-4"/>
        </w:rPr>
        <w:t xml:space="preserve"> </w:t>
      </w:r>
      <w:r>
        <w:t>that</w:t>
      </w:r>
      <w:r>
        <w:rPr>
          <w:spacing w:val="-3"/>
        </w:rPr>
        <w:t xml:space="preserve"> </w:t>
      </w:r>
      <w:r>
        <w:t>the volume of the G-Cloud Services used by the Buyer may vary during this Call-Off Contract.</w:t>
      </w:r>
    </w:p>
    <w:p w:rsidR="00135B01" w:rsidRDefault="00135B01">
      <w:pPr>
        <w:pStyle w:val="BodyText"/>
        <w:spacing w:before="2" w:after="1"/>
        <w:rPr>
          <w:sz w:val="21"/>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6297"/>
      </w:tblGrid>
      <w:tr w:rsidR="00135B01">
        <w:trPr>
          <w:trHeight w:val="1863"/>
        </w:trPr>
        <w:tc>
          <w:tcPr>
            <w:tcW w:w="2600" w:type="dxa"/>
          </w:tcPr>
          <w:p w:rsidR="00135B01" w:rsidRDefault="00135B01">
            <w:pPr>
              <w:pStyle w:val="TableParagraph"/>
              <w:spacing w:before="2"/>
              <w:rPr>
                <w:sz w:val="29"/>
              </w:rPr>
            </w:pPr>
          </w:p>
          <w:p w:rsidR="00135B01" w:rsidRDefault="00346851">
            <w:pPr>
              <w:pStyle w:val="TableParagraph"/>
              <w:ind w:left="100"/>
              <w:rPr>
                <w:b/>
              </w:rPr>
            </w:pPr>
            <w:r>
              <w:rPr>
                <w:b/>
              </w:rPr>
              <w:t>G-Cloud</w:t>
            </w:r>
            <w:r>
              <w:rPr>
                <w:b/>
                <w:spacing w:val="-7"/>
              </w:rPr>
              <w:t xml:space="preserve"> </w:t>
            </w:r>
            <w:r>
              <w:rPr>
                <w:b/>
                <w:spacing w:val="-5"/>
              </w:rPr>
              <w:t>lot</w:t>
            </w:r>
          </w:p>
        </w:tc>
        <w:tc>
          <w:tcPr>
            <w:tcW w:w="6297" w:type="dxa"/>
          </w:tcPr>
          <w:p w:rsidR="00135B01" w:rsidRDefault="00135B01">
            <w:pPr>
              <w:pStyle w:val="TableParagraph"/>
              <w:spacing w:before="4"/>
              <w:rPr>
                <w:sz w:val="29"/>
              </w:rPr>
            </w:pPr>
          </w:p>
          <w:p w:rsidR="00135B01" w:rsidRDefault="00346851">
            <w:pPr>
              <w:pStyle w:val="TableParagraph"/>
              <w:ind w:left="100"/>
            </w:pPr>
            <w:r>
              <w:t>This</w:t>
            </w:r>
            <w:r>
              <w:rPr>
                <w:spacing w:val="-7"/>
              </w:rPr>
              <w:t xml:space="preserve"> </w:t>
            </w:r>
            <w:r>
              <w:t>Call-Off</w:t>
            </w:r>
            <w:r>
              <w:rPr>
                <w:spacing w:val="-4"/>
              </w:rPr>
              <w:t xml:space="preserve"> </w:t>
            </w:r>
            <w:r>
              <w:t>Contract</w:t>
            </w:r>
            <w:r>
              <w:rPr>
                <w:spacing w:val="-4"/>
              </w:rPr>
              <w:t xml:space="preserve"> </w:t>
            </w:r>
            <w:r>
              <w:t>is</w:t>
            </w:r>
            <w:r>
              <w:rPr>
                <w:spacing w:val="-9"/>
              </w:rPr>
              <w:t xml:space="preserve"> </w:t>
            </w:r>
            <w:r>
              <w:t>for</w:t>
            </w:r>
            <w:r>
              <w:rPr>
                <w:spacing w:val="-6"/>
              </w:rPr>
              <w:t xml:space="preserve"> </w:t>
            </w:r>
            <w:r>
              <w:t>the</w:t>
            </w:r>
            <w:r>
              <w:rPr>
                <w:spacing w:val="-8"/>
              </w:rPr>
              <w:t xml:space="preserve"> </w:t>
            </w:r>
            <w:r>
              <w:t>provision</w:t>
            </w:r>
            <w:r>
              <w:rPr>
                <w:spacing w:val="-5"/>
              </w:rPr>
              <w:t xml:space="preserve"> </w:t>
            </w:r>
            <w:r>
              <w:t>of</w:t>
            </w:r>
            <w:r>
              <w:rPr>
                <w:spacing w:val="-2"/>
              </w:rPr>
              <w:t xml:space="preserve"> </w:t>
            </w:r>
            <w:r>
              <w:t>Services</w:t>
            </w:r>
            <w:r>
              <w:rPr>
                <w:spacing w:val="-5"/>
              </w:rPr>
              <w:t xml:space="preserve"> </w:t>
            </w:r>
            <w:r>
              <w:rPr>
                <w:spacing w:val="-2"/>
              </w:rPr>
              <w:t>under:</w:t>
            </w:r>
          </w:p>
          <w:p w:rsidR="00135B01" w:rsidRDefault="00135B01">
            <w:pPr>
              <w:pStyle w:val="TableParagraph"/>
              <w:spacing w:before="1"/>
              <w:rPr>
                <w:sz w:val="24"/>
              </w:rPr>
            </w:pPr>
          </w:p>
          <w:p w:rsidR="00135B01" w:rsidRDefault="00346851">
            <w:pPr>
              <w:pStyle w:val="TableParagraph"/>
              <w:numPr>
                <w:ilvl w:val="0"/>
                <w:numId w:val="49"/>
              </w:numPr>
              <w:tabs>
                <w:tab w:val="left" w:pos="820"/>
                <w:tab w:val="left" w:pos="821"/>
              </w:tabs>
              <w:ind w:hanging="361"/>
            </w:pPr>
            <w:r>
              <w:t>Lot</w:t>
            </w:r>
            <w:r>
              <w:rPr>
                <w:spacing w:val="-2"/>
              </w:rPr>
              <w:t xml:space="preserve"> </w:t>
            </w:r>
            <w:r>
              <w:t>2:</w:t>
            </w:r>
            <w:r>
              <w:rPr>
                <w:spacing w:val="-1"/>
              </w:rPr>
              <w:t xml:space="preserve"> </w:t>
            </w:r>
            <w:r>
              <w:t>Cloud</w:t>
            </w:r>
            <w:r>
              <w:rPr>
                <w:spacing w:val="-3"/>
              </w:rPr>
              <w:t xml:space="preserve"> </w:t>
            </w:r>
            <w:r>
              <w:rPr>
                <w:spacing w:val="-2"/>
              </w:rPr>
              <w:t>software</w:t>
            </w:r>
          </w:p>
        </w:tc>
      </w:tr>
      <w:tr w:rsidR="00135B01">
        <w:trPr>
          <w:trHeight w:val="1072"/>
        </w:trPr>
        <w:tc>
          <w:tcPr>
            <w:tcW w:w="2600" w:type="dxa"/>
          </w:tcPr>
          <w:p w:rsidR="00135B01" w:rsidRDefault="00135B01">
            <w:pPr>
              <w:pStyle w:val="TableParagraph"/>
              <w:spacing w:before="6"/>
              <w:rPr>
                <w:sz w:val="27"/>
              </w:rPr>
            </w:pPr>
          </w:p>
          <w:p w:rsidR="00135B01" w:rsidRDefault="00346851">
            <w:pPr>
              <w:pStyle w:val="TableParagraph"/>
              <w:spacing w:line="276" w:lineRule="auto"/>
              <w:ind w:left="100"/>
              <w:rPr>
                <w:b/>
              </w:rPr>
            </w:pPr>
            <w:r>
              <w:rPr>
                <w:b/>
              </w:rPr>
              <w:t>G-Cloud</w:t>
            </w:r>
            <w:r>
              <w:rPr>
                <w:b/>
                <w:spacing w:val="-16"/>
              </w:rPr>
              <w:t xml:space="preserve"> </w:t>
            </w:r>
            <w:r>
              <w:rPr>
                <w:b/>
              </w:rPr>
              <w:t xml:space="preserve">services </w:t>
            </w:r>
            <w:r>
              <w:rPr>
                <w:b/>
                <w:spacing w:val="-2"/>
              </w:rPr>
              <w:t>required</w:t>
            </w:r>
          </w:p>
        </w:tc>
        <w:tc>
          <w:tcPr>
            <w:tcW w:w="6297" w:type="dxa"/>
          </w:tcPr>
          <w:p w:rsidR="00135B01" w:rsidRDefault="00135B01">
            <w:pPr>
              <w:pStyle w:val="TableParagraph"/>
              <w:spacing w:before="8"/>
              <w:rPr>
                <w:sz w:val="27"/>
              </w:rPr>
            </w:pPr>
          </w:p>
          <w:p w:rsidR="00135B01" w:rsidRDefault="00346851">
            <w:pPr>
              <w:pStyle w:val="TableParagraph"/>
              <w:ind w:left="100"/>
            </w:pPr>
            <w:r>
              <w:t>Kainos</w:t>
            </w:r>
            <w:r>
              <w:rPr>
                <w:spacing w:val="-4"/>
              </w:rPr>
              <w:t xml:space="preserve"> </w:t>
            </w:r>
            <w:r>
              <w:t>Smart</w:t>
            </w:r>
            <w:r>
              <w:rPr>
                <w:spacing w:val="-3"/>
              </w:rPr>
              <w:t xml:space="preserve"> </w:t>
            </w:r>
            <w:r>
              <w:t>Audit</w:t>
            </w:r>
            <w:r>
              <w:rPr>
                <w:spacing w:val="-5"/>
              </w:rPr>
              <w:t xml:space="preserve"> </w:t>
            </w:r>
            <w:r>
              <w:t>(per</w:t>
            </w:r>
            <w:r>
              <w:rPr>
                <w:spacing w:val="-5"/>
              </w:rPr>
              <w:t xml:space="preserve"> </w:t>
            </w:r>
            <w:r>
              <w:t>Schedule</w:t>
            </w:r>
            <w:r>
              <w:rPr>
                <w:spacing w:val="-5"/>
              </w:rPr>
              <w:t xml:space="preserve"> </w:t>
            </w:r>
            <w:r>
              <w:t>1</w:t>
            </w:r>
            <w:r>
              <w:rPr>
                <w:spacing w:val="-3"/>
              </w:rPr>
              <w:t xml:space="preserve"> </w:t>
            </w:r>
            <w:r>
              <w:rPr>
                <w:spacing w:val="-2"/>
              </w:rPr>
              <w:t>below).</w:t>
            </w:r>
          </w:p>
        </w:tc>
      </w:tr>
    </w:tbl>
    <w:p w:rsidR="00135B01" w:rsidRDefault="00135B01">
      <w:pPr>
        <w:sectPr w:rsidR="00135B01">
          <w:pgSz w:w="11910" w:h="16840"/>
          <w:pgMar w:top="1020" w:right="440" w:bottom="1200" w:left="1020" w:header="182" w:footer="950" w:gutter="0"/>
          <w:cols w:space="720"/>
        </w:sectPr>
      </w:pPr>
    </w:p>
    <w:p w:rsidR="00135B01" w:rsidRDefault="00135B01">
      <w:pPr>
        <w:pStyle w:val="BodyText"/>
        <w:spacing w:before="3"/>
        <w:rPr>
          <w:sz w:val="7"/>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6259"/>
      </w:tblGrid>
      <w:tr w:rsidR="00135B01">
        <w:trPr>
          <w:trHeight w:val="950"/>
        </w:trPr>
        <w:tc>
          <w:tcPr>
            <w:tcW w:w="2600" w:type="dxa"/>
            <w:tcBorders>
              <w:top w:val="nil"/>
            </w:tcBorders>
          </w:tcPr>
          <w:p w:rsidR="00135B01" w:rsidRDefault="00135B01">
            <w:pPr>
              <w:pStyle w:val="TableParagraph"/>
              <w:spacing w:before="2"/>
              <w:rPr>
                <w:sz w:val="29"/>
              </w:rPr>
            </w:pPr>
          </w:p>
          <w:p w:rsidR="00135B01" w:rsidRDefault="00346851">
            <w:pPr>
              <w:pStyle w:val="TableParagraph"/>
              <w:spacing w:before="1"/>
              <w:ind w:left="100"/>
              <w:rPr>
                <w:b/>
              </w:rPr>
            </w:pPr>
            <w:r>
              <w:rPr>
                <w:b/>
              </w:rPr>
              <w:t>Additional</w:t>
            </w:r>
            <w:r>
              <w:rPr>
                <w:b/>
                <w:spacing w:val="-6"/>
              </w:rPr>
              <w:t xml:space="preserve"> </w:t>
            </w:r>
            <w:r>
              <w:rPr>
                <w:b/>
                <w:spacing w:val="-2"/>
              </w:rPr>
              <w:t>Services</w:t>
            </w:r>
          </w:p>
        </w:tc>
        <w:tc>
          <w:tcPr>
            <w:tcW w:w="6259" w:type="dxa"/>
            <w:tcBorders>
              <w:top w:val="nil"/>
            </w:tcBorders>
          </w:tcPr>
          <w:p w:rsidR="00135B01" w:rsidRDefault="00135B01">
            <w:pPr>
              <w:pStyle w:val="TableParagraph"/>
              <w:spacing w:before="2"/>
              <w:rPr>
                <w:sz w:val="29"/>
              </w:rPr>
            </w:pPr>
          </w:p>
          <w:p w:rsidR="00135B01" w:rsidRDefault="00346851">
            <w:pPr>
              <w:pStyle w:val="TableParagraph"/>
              <w:spacing w:before="1"/>
              <w:ind w:left="100"/>
              <w:rPr>
                <w:b/>
              </w:rPr>
            </w:pPr>
            <w:r>
              <w:rPr>
                <w:b/>
                <w:spacing w:val="-5"/>
              </w:rPr>
              <w:t>N/A</w:t>
            </w:r>
          </w:p>
        </w:tc>
      </w:tr>
      <w:tr w:rsidR="00135B01">
        <w:trPr>
          <w:trHeight w:val="3367"/>
        </w:trPr>
        <w:tc>
          <w:tcPr>
            <w:tcW w:w="2600" w:type="dxa"/>
          </w:tcPr>
          <w:p w:rsidR="00135B01" w:rsidRDefault="00135B01">
            <w:pPr>
              <w:pStyle w:val="TableParagraph"/>
              <w:spacing w:before="5"/>
              <w:rPr>
                <w:sz w:val="27"/>
              </w:rPr>
            </w:pPr>
          </w:p>
          <w:p w:rsidR="00135B01" w:rsidRDefault="00346851">
            <w:pPr>
              <w:pStyle w:val="TableParagraph"/>
              <w:spacing w:before="1"/>
              <w:ind w:left="100"/>
              <w:rPr>
                <w:b/>
              </w:rPr>
            </w:pPr>
            <w:r>
              <w:rPr>
                <w:b/>
                <w:spacing w:val="-2"/>
              </w:rPr>
              <w:t>Location</w:t>
            </w:r>
          </w:p>
        </w:tc>
        <w:tc>
          <w:tcPr>
            <w:tcW w:w="6259" w:type="dxa"/>
          </w:tcPr>
          <w:p w:rsidR="00135B01" w:rsidRDefault="00135B01">
            <w:pPr>
              <w:pStyle w:val="TableParagraph"/>
              <w:spacing w:before="8"/>
              <w:rPr>
                <w:sz w:val="27"/>
              </w:rPr>
            </w:pPr>
          </w:p>
          <w:p w:rsidR="00135B01" w:rsidRDefault="00346851">
            <w:pPr>
              <w:pStyle w:val="TableParagraph"/>
              <w:spacing w:line="504" w:lineRule="auto"/>
              <w:ind w:left="100" w:right="2568"/>
            </w:pPr>
            <w:r>
              <w:t>The</w:t>
            </w:r>
            <w:r>
              <w:rPr>
                <w:spacing w:val="-9"/>
              </w:rPr>
              <w:t xml:space="preserve"> </w:t>
            </w:r>
            <w:r>
              <w:t>Services</w:t>
            </w:r>
            <w:r>
              <w:rPr>
                <w:spacing w:val="-8"/>
              </w:rPr>
              <w:t xml:space="preserve"> </w:t>
            </w:r>
            <w:r>
              <w:t>will</w:t>
            </w:r>
            <w:r>
              <w:rPr>
                <w:spacing w:val="-8"/>
              </w:rPr>
              <w:t xml:space="preserve"> </w:t>
            </w:r>
            <w:r>
              <w:t>be</w:t>
            </w:r>
            <w:r>
              <w:rPr>
                <w:spacing w:val="-8"/>
              </w:rPr>
              <w:t xml:space="preserve"> </w:t>
            </w:r>
            <w:r>
              <w:t>delivered</w:t>
            </w:r>
            <w:r>
              <w:rPr>
                <w:spacing w:val="-8"/>
              </w:rPr>
              <w:t xml:space="preserve"> </w:t>
            </w:r>
            <w:r>
              <w:t>to: Civil Aviation Authority House</w:t>
            </w:r>
          </w:p>
          <w:p w:rsidR="00135B01" w:rsidRDefault="00346851">
            <w:pPr>
              <w:pStyle w:val="TableParagraph"/>
              <w:spacing w:line="506" w:lineRule="auto"/>
              <w:ind w:left="100" w:right="4569"/>
            </w:pPr>
            <w:r>
              <w:t>45-59</w:t>
            </w:r>
            <w:r>
              <w:rPr>
                <w:spacing w:val="-16"/>
              </w:rPr>
              <w:t xml:space="preserve"> </w:t>
            </w:r>
            <w:r>
              <w:t xml:space="preserve">Kingsway </w:t>
            </w:r>
            <w:r>
              <w:rPr>
                <w:spacing w:val="-2"/>
              </w:rPr>
              <w:t>London</w:t>
            </w:r>
          </w:p>
          <w:p w:rsidR="00135B01" w:rsidRDefault="00346851">
            <w:pPr>
              <w:pStyle w:val="TableParagraph"/>
              <w:spacing w:line="249" w:lineRule="exact"/>
              <w:ind w:left="100"/>
            </w:pPr>
            <w:r>
              <w:t>WC2B</w:t>
            </w:r>
            <w:r>
              <w:rPr>
                <w:spacing w:val="-3"/>
              </w:rPr>
              <w:t xml:space="preserve"> </w:t>
            </w:r>
            <w:r>
              <w:rPr>
                <w:spacing w:val="-5"/>
              </w:rPr>
              <w:t>6TE</w:t>
            </w:r>
          </w:p>
          <w:p w:rsidR="00135B01" w:rsidRDefault="00135B01">
            <w:pPr>
              <w:pStyle w:val="TableParagraph"/>
              <w:rPr>
                <w:sz w:val="24"/>
              </w:rPr>
            </w:pPr>
          </w:p>
          <w:p w:rsidR="00135B01" w:rsidRDefault="00346851">
            <w:pPr>
              <w:pStyle w:val="TableParagraph"/>
              <w:ind w:left="100"/>
            </w:pPr>
            <w:r>
              <w:t>remotely</w:t>
            </w:r>
            <w:r>
              <w:rPr>
                <w:spacing w:val="-9"/>
              </w:rPr>
              <w:t xml:space="preserve"> </w:t>
            </w:r>
            <w:r>
              <w:t>by</w:t>
            </w:r>
            <w:r>
              <w:rPr>
                <w:spacing w:val="-6"/>
              </w:rPr>
              <w:t xml:space="preserve"> </w:t>
            </w:r>
            <w:r>
              <w:rPr>
                <w:spacing w:val="-2"/>
              </w:rPr>
              <w:t>Supplier.</w:t>
            </w:r>
          </w:p>
        </w:tc>
      </w:tr>
      <w:tr w:rsidR="00135B01">
        <w:trPr>
          <w:trHeight w:val="959"/>
        </w:trPr>
        <w:tc>
          <w:tcPr>
            <w:tcW w:w="2600" w:type="dxa"/>
          </w:tcPr>
          <w:p w:rsidR="00135B01" w:rsidRDefault="00135B01">
            <w:pPr>
              <w:pStyle w:val="TableParagraph"/>
              <w:spacing w:before="5"/>
              <w:rPr>
                <w:sz w:val="27"/>
              </w:rPr>
            </w:pPr>
          </w:p>
          <w:p w:rsidR="00135B01" w:rsidRDefault="00346851">
            <w:pPr>
              <w:pStyle w:val="TableParagraph"/>
              <w:spacing w:before="1"/>
              <w:ind w:left="100"/>
              <w:rPr>
                <w:b/>
              </w:rPr>
            </w:pPr>
            <w:r>
              <w:rPr>
                <w:b/>
              </w:rPr>
              <w:t>Quality</w:t>
            </w:r>
            <w:r>
              <w:rPr>
                <w:b/>
                <w:spacing w:val="-9"/>
              </w:rPr>
              <w:t xml:space="preserve"> </w:t>
            </w:r>
            <w:r>
              <w:rPr>
                <w:b/>
                <w:spacing w:val="-2"/>
              </w:rPr>
              <w:t>standards</w:t>
            </w:r>
          </w:p>
        </w:tc>
        <w:tc>
          <w:tcPr>
            <w:tcW w:w="6259" w:type="dxa"/>
          </w:tcPr>
          <w:p w:rsidR="00135B01" w:rsidRDefault="00135B01">
            <w:pPr>
              <w:pStyle w:val="TableParagraph"/>
              <w:spacing w:before="8"/>
              <w:rPr>
                <w:sz w:val="27"/>
              </w:rPr>
            </w:pPr>
          </w:p>
          <w:p w:rsidR="00135B01" w:rsidRDefault="00346851">
            <w:pPr>
              <w:pStyle w:val="TableParagraph"/>
              <w:ind w:left="100"/>
            </w:pPr>
            <w:r>
              <w:rPr>
                <w:spacing w:val="-5"/>
              </w:rPr>
              <w:t>N/A</w:t>
            </w:r>
          </w:p>
        </w:tc>
      </w:tr>
      <w:tr w:rsidR="00135B01">
        <w:trPr>
          <w:trHeight w:val="1455"/>
        </w:trPr>
        <w:tc>
          <w:tcPr>
            <w:tcW w:w="2600" w:type="dxa"/>
          </w:tcPr>
          <w:p w:rsidR="00135B01" w:rsidRDefault="00135B01">
            <w:pPr>
              <w:pStyle w:val="TableParagraph"/>
              <w:spacing w:before="2"/>
              <w:rPr>
                <w:sz w:val="29"/>
              </w:rPr>
            </w:pPr>
          </w:p>
          <w:p w:rsidR="00135B01" w:rsidRDefault="00346851">
            <w:pPr>
              <w:pStyle w:val="TableParagraph"/>
              <w:ind w:left="100"/>
              <w:rPr>
                <w:b/>
              </w:rPr>
            </w:pPr>
            <w:r>
              <w:rPr>
                <w:b/>
              </w:rPr>
              <w:t>Technical</w:t>
            </w:r>
            <w:r>
              <w:rPr>
                <w:b/>
                <w:spacing w:val="-7"/>
              </w:rPr>
              <w:t xml:space="preserve"> </w:t>
            </w:r>
            <w:r>
              <w:rPr>
                <w:b/>
                <w:spacing w:val="-2"/>
              </w:rPr>
              <w:t>standards:</w:t>
            </w:r>
          </w:p>
        </w:tc>
        <w:tc>
          <w:tcPr>
            <w:tcW w:w="6259" w:type="dxa"/>
          </w:tcPr>
          <w:p w:rsidR="00135B01" w:rsidRDefault="00135B01">
            <w:pPr>
              <w:pStyle w:val="TableParagraph"/>
              <w:spacing w:before="4"/>
              <w:rPr>
                <w:sz w:val="29"/>
              </w:rPr>
            </w:pPr>
          </w:p>
          <w:p w:rsidR="00135B01" w:rsidRDefault="00346851">
            <w:pPr>
              <w:pStyle w:val="TableParagraph"/>
              <w:ind w:left="100"/>
            </w:pPr>
            <w:r>
              <w:rPr>
                <w:spacing w:val="-5"/>
              </w:rPr>
              <w:t>N/A</w:t>
            </w:r>
          </w:p>
        </w:tc>
      </w:tr>
      <w:tr w:rsidR="00135B01">
        <w:trPr>
          <w:trHeight w:val="1586"/>
        </w:trPr>
        <w:tc>
          <w:tcPr>
            <w:tcW w:w="2600" w:type="dxa"/>
          </w:tcPr>
          <w:p w:rsidR="00135B01" w:rsidRDefault="00135B01">
            <w:pPr>
              <w:pStyle w:val="TableParagraph"/>
              <w:spacing w:before="6"/>
              <w:rPr>
                <w:sz w:val="27"/>
              </w:rPr>
            </w:pPr>
          </w:p>
          <w:p w:rsidR="00135B01" w:rsidRDefault="00346851">
            <w:pPr>
              <w:pStyle w:val="TableParagraph"/>
              <w:spacing w:line="276" w:lineRule="auto"/>
              <w:ind w:left="100" w:right="1142"/>
              <w:rPr>
                <w:b/>
              </w:rPr>
            </w:pPr>
            <w:r>
              <w:rPr>
                <w:b/>
              </w:rPr>
              <w:t>Service</w:t>
            </w:r>
            <w:r>
              <w:rPr>
                <w:b/>
                <w:spacing w:val="-16"/>
              </w:rPr>
              <w:t xml:space="preserve"> </w:t>
            </w:r>
            <w:r>
              <w:rPr>
                <w:b/>
              </w:rPr>
              <w:t xml:space="preserve">level </w:t>
            </w:r>
            <w:r>
              <w:rPr>
                <w:b/>
                <w:spacing w:val="-2"/>
              </w:rPr>
              <w:t>agreement:</w:t>
            </w:r>
          </w:p>
        </w:tc>
        <w:tc>
          <w:tcPr>
            <w:tcW w:w="6259" w:type="dxa"/>
          </w:tcPr>
          <w:p w:rsidR="00135B01" w:rsidRDefault="00135B01">
            <w:pPr>
              <w:pStyle w:val="TableParagraph"/>
              <w:spacing w:before="8"/>
              <w:rPr>
                <w:sz w:val="27"/>
              </w:rPr>
            </w:pPr>
          </w:p>
          <w:p w:rsidR="00135B01" w:rsidRDefault="00346851">
            <w:pPr>
              <w:pStyle w:val="TableParagraph"/>
              <w:spacing w:line="276" w:lineRule="auto"/>
              <w:ind w:left="100"/>
            </w:pPr>
            <w:r>
              <w:t>The</w:t>
            </w:r>
            <w:r>
              <w:rPr>
                <w:spacing w:val="-5"/>
              </w:rPr>
              <w:t xml:space="preserve"> </w:t>
            </w:r>
            <w:r>
              <w:t>service</w:t>
            </w:r>
            <w:r>
              <w:rPr>
                <w:spacing w:val="-3"/>
              </w:rPr>
              <w:t xml:space="preserve"> </w:t>
            </w:r>
            <w:r>
              <w:t>level</w:t>
            </w:r>
            <w:r>
              <w:rPr>
                <w:spacing w:val="-4"/>
              </w:rPr>
              <w:t xml:space="preserve"> </w:t>
            </w:r>
            <w:r>
              <w:t>and</w:t>
            </w:r>
            <w:r>
              <w:rPr>
                <w:spacing w:val="-3"/>
              </w:rPr>
              <w:t xml:space="preserve"> </w:t>
            </w:r>
            <w:r>
              <w:t>availability</w:t>
            </w:r>
            <w:r>
              <w:rPr>
                <w:spacing w:val="-5"/>
              </w:rPr>
              <w:t xml:space="preserve"> </w:t>
            </w:r>
            <w:r>
              <w:t>criteria</w:t>
            </w:r>
            <w:r>
              <w:rPr>
                <w:spacing w:val="-3"/>
              </w:rPr>
              <w:t xml:space="preserve"> </w:t>
            </w:r>
            <w:r>
              <w:t>required</w:t>
            </w:r>
            <w:r>
              <w:rPr>
                <w:spacing w:val="-5"/>
              </w:rPr>
              <w:t xml:space="preserve"> </w:t>
            </w:r>
            <w:r>
              <w:t>for</w:t>
            </w:r>
            <w:r>
              <w:rPr>
                <w:spacing w:val="-4"/>
              </w:rPr>
              <w:t xml:space="preserve"> </w:t>
            </w:r>
            <w:r>
              <w:t>this</w:t>
            </w:r>
            <w:r>
              <w:rPr>
                <w:spacing w:val="-2"/>
              </w:rPr>
              <w:t xml:space="preserve"> </w:t>
            </w:r>
            <w:r>
              <w:t xml:space="preserve">Call-Off Contract are detailed within Suppliers G-Cloud Service description in Service ID </w:t>
            </w:r>
            <w:r>
              <w:rPr>
                <w:color w:val="0A0C0C"/>
              </w:rPr>
              <w:t>642664450652188.</w:t>
            </w:r>
          </w:p>
        </w:tc>
      </w:tr>
      <w:tr w:rsidR="00135B01">
        <w:trPr>
          <w:trHeight w:val="999"/>
        </w:trPr>
        <w:tc>
          <w:tcPr>
            <w:tcW w:w="2600" w:type="dxa"/>
          </w:tcPr>
          <w:p w:rsidR="00135B01" w:rsidRDefault="00135B01">
            <w:pPr>
              <w:pStyle w:val="TableParagraph"/>
              <w:spacing w:before="3"/>
              <w:rPr>
                <w:sz w:val="27"/>
              </w:rPr>
            </w:pPr>
          </w:p>
          <w:p w:rsidR="00135B01" w:rsidRDefault="00346851">
            <w:pPr>
              <w:pStyle w:val="TableParagraph"/>
              <w:ind w:left="100"/>
              <w:rPr>
                <w:b/>
              </w:rPr>
            </w:pPr>
            <w:r>
              <w:rPr>
                <w:b/>
                <w:spacing w:val="-2"/>
              </w:rPr>
              <w:t>Onboarding</w:t>
            </w:r>
          </w:p>
        </w:tc>
        <w:tc>
          <w:tcPr>
            <w:tcW w:w="6259" w:type="dxa"/>
          </w:tcPr>
          <w:p w:rsidR="00135B01" w:rsidRDefault="00135B01">
            <w:pPr>
              <w:pStyle w:val="TableParagraph"/>
              <w:spacing w:before="5"/>
              <w:rPr>
                <w:sz w:val="27"/>
              </w:rPr>
            </w:pPr>
          </w:p>
          <w:p w:rsidR="00135B01" w:rsidRDefault="00346851">
            <w:pPr>
              <w:pStyle w:val="TableParagraph"/>
              <w:spacing w:before="1"/>
              <w:ind w:left="100"/>
            </w:pPr>
            <w:r>
              <w:rPr>
                <w:spacing w:val="-5"/>
              </w:rPr>
              <w:t>N/A</w:t>
            </w:r>
          </w:p>
        </w:tc>
      </w:tr>
      <w:tr w:rsidR="00135B01">
        <w:trPr>
          <w:trHeight w:val="1190"/>
        </w:trPr>
        <w:tc>
          <w:tcPr>
            <w:tcW w:w="2600" w:type="dxa"/>
          </w:tcPr>
          <w:p w:rsidR="00135B01" w:rsidRDefault="00135B01">
            <w:pPr>
              <w:pStyle w:val="TableParagraph"/>
              <w:spacing w:before="5"/>
              <w:rPr>
                <w:sz w:val="27"/>
              </w:rPr>
            </w:pPr>
          </w:p>
          <w:p w:rsidR="00135B01" w:rsidRDefault="00346851">
            <w:pPr>
              <w:pStyle w:val="TableParagraph"/>
              <w:spacing w:before="1"/>
              <w:ind w:left="100"/>
              <w:rPr>
                <w:b/>
              </w:rPr>
            </w:pPr>
            <w:r>
              <w:rPr>
                <w:b/>
                <w:spacing w:val="-2"/>
              </w:rPr>
              <w:t>Offboarding</w:t>
            </w:r>
          </w:p>
        </w:tc>
        <w:tc>
          <w:tcPr>
            <w:tcW w:w="6259" w:type="dxa"/>
          </w:tcPr>
          <w:p w:rsidR="00135B01" w:rsidRDefault="00346851">
            <w:pPr>
              <w:pStyle w:val="TableParagraph"/>
              <w:spacing w:before="79"/>
              <w:ind w:left="100"/>
            </w:pPr>
            <w:r>
              <w:rPr>
                <w:spacing w:val="-5"/>
              </w:rPr>
              <w:t>N/A</w:t>
            </w:r>
          </w:p>
        </w:tc>
      </w:tr>
      <w:tr w:rsidR="00135B01">
        <w:trPr>
          <w:trHeight w:val="2360"/>
        </w:trPr>
        <w:tc>
          <w:tcPr>
            <w:tcW w:w="2600" w:type="dxa"/>
          </w:tcPr>
          <w:p w:rsidR="00135B01" w:rsidRDefault="00135B01">
            <w:pPr>
              <w:pStyle w:val="TableParagraph"/>
              <w:spacing w:before="3"/>
              <w:rPr>
                <w:sz w:val="27"/>
              </w:rPr>
            </w:pPr>
          </w:p>
          <w:p w:rsidR="00135B01" w:rsidRDefault="00346851">
            <w:pPr>
              <w:pStyle w:val="TableParagraph"/>
              <w:spacing w:line="278" w:lineRule="auto"/>
              <w:ind w:left="100" w:right="125"/>
              <w:rPr>
                <w:b/>
              </w:rPr>
            </w:pPr>
            <w:r>
              <w:rPr>
                <w:b/>
                <w:spacing w:val="-2"/>
              </w:rPr>
              <w:t>Collaboration agreement</w:t>
            </w:r>
          </w:p>
        </w:tc>
        <w:tc>
          <w:tcPr>
            <w:tcW w:w="6259" w:type="dxa"/>
          </w:tcPr>
          <w:p w:rsidR="00135B01" w:rsidRDefault="00135B01">
            <w:pPr>
              <w:pStyle w:val="TableParagraph"/>
              <w:spacing w:before="5"/>
              <w:rPr>
                <w:sz w:val="27"/>
              </w:rPr>
            </w:pPr>
          </w:p>
          <w:p w:rsidR="00135B01" w:rsidRDefault="00346851">
            <w:pPr>
              <w:pStyle w:val="TableParagraph"/>
              <w:spacing w:before="1"/>
              <w:ind w:left="100"/>
            </w:pPr>
            <w:r>
              <w:rPr>
                <w:spacing w:val="-5"/>
              </w:rPr>
              <w:t>N/A</w:t>
            </w:r>
          </w:p>
        </w:tc>
      </w:tr>
    </w:tbl>
    <w:p w:rsidR="00135B01" w:rsidRDefault="00135B01">
      <w:pPr>
        <w:sectPr w:rsidR="00135B01">
          <w:pgSz w:w="11910" w:h="16840"/>
          <w:pgMar w:top="1020" w:right="440" w:bottom="1200" w:left="1020" w:header="182" w:footer="950" w:gutter="0"/>
          <w:cols w:space="720"/>
        </w:sectPr>
      </w:pPr>
    </w:p>
    <w:p w:rsidR="00135B01" w:rsidRDefault="00135B01">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6259"/>
      </w:tblGrid>
      <w:tr w:rsidR="00135B01">
        <w:trPr>
          <w:trHeight w:val="4334"/>
        </w:trPr>
        <w:tc>
          <w:tcPr>
            <w:tcW w:w="2600" w:type="dxa"/>
          </w:tcPr>
          <w:p w:rsidR="00135B01" w:rsidRDefault="00135B01">
            <w:pPr>
              <w:pStyle w:val="TableParagraph"/>
              <w:spacing w:before="2"/>
              <w:rPr>
                <w:sz w:val="29"/>
              </w:rPr>
            </w:pPr>
          </w:p>
          <w:p w:rsidR="00135B01" w:rsidRDefault="00346851">
            <w:pPr>
              <w:pStyle w:val="TableParagraph"/>
              <w:spacing w:line="278" w:lineRule="auto"/>
              <w:ind w:left="100" w:right="125"/>
              <w:rPr>
                <w:b/>
              </w:rPr>
            </w:pPr>
            <w:r>
              <w:rPr>
                <w:b/>
              </w:rPr>
              <w:t>Limit</w:t>
            </w:r>
            <w:r>
              <w:rPr>
                <w:b/>
                <w:spacing w:val="-16"/>
              </w:rPr>
              <w:t xml:space="preserve"> </w:t>
            </w:r>
            <w:r>
              <w:rPr>
                <w:b/>
              </w:rPr>
              <w:t>on</w:t>
            </w:r>
            <w:r>
              <w:rPr>
                <w:b/>
                <w:spacing w:val="-15"/>
              </w:rPr>
              <w:t xml:space="preserve"> </w:t>
            </w:r>
            <w:r>
              <w:rPr>
                <w:b/>
              </w:rPr>
              <w:t xml:space="preserve">Parties’ </w:t>
            </w:r>
            <w:r>
              <w:rPr>
                <w:b/>
                <w:spacing w:val="-2"/>
              </w:rPr>
              <w:t>liability</w:t>
            </w:r>
          </w:p>
        </w:tc>
        <w:tc>
          <w:tcPr>
            <w:tcW w:w="6259" w:type="dxa"/>
          </w:tcPr>
          <w:p w:rsidR="00135B01" w:rsidRDefault="00135B01">
            <w:pPr>
              <w:pStyle w:val="TableParagraph"/>
              <w:spacing w:before="4"/>
              <w:rPr>
                <w:sz w:val="29"/>
              </w:rPr>
            </w:pPr>
          </w:p>
          <w:p w:rsidR="00135B01" w:rsidRDefault="00346851">
            <w:pPr>
              <w:pStyle w:val="TableParagraph"/>
              <w:spacing w:before="1" w:line="276" w:lineRule="auto"/>
              <w:ind w:left="100" w:right="130"/>
            </w:pPr>
            <w:r>
              <w:t>The annual total liability of either Party for all Property Defaults</w:t>
            </w:r>
            <w:r>
              <w:rPr>
                <w:spacing w:val="-3"/>
              </w:rPr>
              <w:t xml:space="preserve"> </w:t>
            </w:r>
            <w:r>
              <w:t>will</w:t>
            </w:r>
            <w:r>
              <w:rPr>
                <w:spacing w:val="-4"/>
              </w:rPr>
              <w:t xml:space="preserve"> </w:t>
            </w:r>
            <w:r>
              <w:t>not</w:t>
            </w:r>
            <w:r>
              <w:rPr>
                <w:spacing w:val="-2"/>
              </w:rPr>
              <w:t xml:space="preserve"> </w:t>
            </w:r>
            <w:r>
              <w:t>exceed</w:t>
            </w:r>
            <w:r>
              <w:rPr>
                <w:spacing w:val="-4"/>
              </w:rPr>
              <w:t xml:space="preserve"> </w:t>
            </w:r>
            <w:r>
              <w:t>125%</w:t>
            </w:r>
            <w:r>
              <w:rPr>
                <w:spacing w:val="-3"/>
              </w:rPr>
              <w:t xml:space="preserve"> </w:t>
            </w:r>
            <w:r>
              <w:t>of</w:t>
            </w:r>
            <w:r>
              <w:rPr>
                <w:spacing w:val="-5"/>
              </w:rPr>
              <w:t xml:space="preserve"> </w:t>
            </w:r>
            <w:r>
              <w:t>the</w:t>
            </w:r>
            <w:r>
              <w:rPr>
                <w:spacing w:val="-4"/>
              </w:rPr>
              <w:t xml:space="preserve"> </w:t>
            </w:r>
            <w:r>
              <w:t>Charges</w:t>
            </w:r>
            <w:r>
              <w:rPr>
                <w:spacing w:val="-4"/>
              </w:rPr>
              <w:t xml:space="preserve"> </w:t>
            </w:r>
            <w:r>
              <w:t>payable</w:t>
            </w:r>
            <w:r>
              <w:rPr>
                <w:spacing w:val="-4"/>
              </w:rPr>
              <w:t xml:space="preserve"> </w:t>
            </w:r>
            <w:r>
              <w:t>by</w:t>
            </w:r>
            <w:r>
              <w:rPr>
                <w:spacing w:val="-6"/>
              </w:rPr>
              <w:t xml:space="preserve"> </w:t>
            </w:r>
            <w:r>
              <w:t>the Buyer to the Supplier during the Call-Off Contract Term.</w:t>
            </w:r>
          </w:p>
          <w:p w:rsidR="00135B01" w:rsidRDefault="00135B01">
            <w:pPr>
              <w:pStyle w:val="TableParagraph"/>
              <w:spacing w:before="10"/>
              <w:rPr>
                <w:sz w:val="20"/>
              </w:rPr>
            </w:pPr>
          </w:p>
          <w:p w:rsidR="00135B01" w:rsidRDefault="00346851">
            <w:pPr>
              <w:pStyle w:val="TableParagraph"/>
              <w:spacing w:before="1" w:line="276" w:lineRule="auto"/>
              <w:ind w:left="100" w:right="130"/>
            </w:pPr>
            <w:r>
              <w:t>The annual total liability for Buyer Data Defaults will not exceed 125% (one hundred and twenty five percent) of the Charges</w:t>
            </w:r>
            <w:r>
              <w:rPr>
                <w:spacing w:val="-5"/>
              </w:rPr>
              <w:t xml:space="preserve"> </w:t>
            </w:r>
            <w:r>
              <w:t>payable</w:t>
            </w:r>
            <w:r>
              <w:rPr>
                <w:spacing w:val="-3"/>
              </w:rPr>
              <w:t xml:space="preserve"> </w:t>
            </w:r>
            <w:r>
              <w:t>by</w:t>
            </w:r>
            <w:r>
              <w:rPr>
                <w:spacing w:val="-5"/>
              </w:rPr>
              <w:t xml:space="preserve"> </w:t>
            </w:r>
            <w:r>
              <w:t>the</w:t>
            </w:r>
            <w:r>
              <w:rPr>
                <w:spacing w:val="-5"/>
              </w:rPr>
              <w:t xml:space="preserve"> </w:t>
            </w:r>
            <w:r>
              <w:t>Buyer</w:t>
            </w:r>
            <w:r>
              <w:rPr>
                <w:spacing w:val="-2"/>
              </w:rPr>
              <w:t xml:space="preserve"> </w:t>
            </w:r>
            <w:r>
              <w:t>to</w:t>
            </w:r>
            <w:r>
              <w:rPr>
                <w:spacing w:val="-5"/>
              </w:rPr>
              <w:t xml:space="preserve"> </w:t>
            </w:r>
            <w:r>
              <w:t>the</w:t>
            </w:r>
            <w:r>
              <w:rPr>
                <w:spacing w:val="-3"/>
              </w:rPr>
              <w:t xml:space="preserve"> </w:t>
            </w:r>
            <w:r>
              <w:t>Supplier</w:t>
            </w:r>
            <w:r>
              <w:rPr>
                <w:spacing w:val="-2"/>
              </w:rPr>
              <w:t xml:space="preserve"> </w:t>
            </w:r>
            <w:r>
              <w:t>during</w:t>
            </w:r>
            <w:r>
              <w:rPr>
                <w:spacing w:val="-3"/>
              </w:rPr>
              <w:t xml:space="preserve"> </w:t>
            </w:r>
            <w:r>
              <w:t>the</w:t>
            </w:r>
            <w:r>
              <w:rPr>
                <w:spacing w:val="-3"/>
              </w:rPr>
              <w:t xml:space="preserve"> </w:t>
            </w:r>
            <w:r>
              <w:t>Call-Off Contract Term (whichever is the greater).</w:t>
            </w:r>
          </w:p>
          <w:p w:rsidR="00135B01" w:rsidRDefault="00135B01">
            <w:pPr>
              <w:pStyle w:val="TableParagraph"/>
              <w:spacing w:before="10"/>
              <w:rPr>
                <w:sz w:val="20"/>
              </w:rPr>
            </w:pPr>
          </w:p>
          <w:p w:rsidR="00135B01" w:rsidRDefault="00346851">
            <w:pPr>
              <w:pStyle w:val="TableParagraph"/>
              <w:spacing w:line="276" w:lineRule="auto"/>
              <w:ind w:left="100"/>
            </w:pPr>
            <w:r>
              <w:t>The</w:t>
            </w:r>
            <w:r>
              <w:rPr>
                <w:spacing w:val="-5"/>
              </w:rPr>
              <w:t xml:space="preserve"> </w:t>
            </w:r>
            <w:r>
              <w:t>annual</w:t>
            </w:r>
            <w:r>
              <w:rPr>
                <w:spacing w:val="-4"/>
              </w:rPr>
              <w:t xml:space="preserve"> </w:t>
            </w:r>
            <w:r>
              <w:t>total</w:t>
            </w:r>
            <w:r>
              <w:rPr>
                <w:spacing w:val="-4"/>
              </w:rPr>
              <w:t xml:space="preserve"> </w:t>
            </w:r>
            <w:r>
              <w:t>liability</w:t>
            </w:r>
            <w:r>
              <w:rPr>
                <w:spacing w:val="-5"/>
              </w:rPr>
              <w:t xml:space="preserve"> </w:t>
            </w:r>
            <w:r>
              <w:t>for</w:t>
            </w:r>
            <w:r>
              <w:rPr>
                <w:spacing w:val="-3"/>
              </w:rPr>
              <w:t xml:space="preserve"> </w:t>
            </w:r>
            <w:r>
              <w:t>all</w:t>
            </w:r>
            <w:r>
              <w:rPr>
                <w:spacing w:val="-4"/>
              </w:rPr>
              <w:t xml:space="preserve"> </w:t>
            </w:r>
            <w:r>
              <w:t>other</w:t>
            </w:r>
            <w:r>
              <w:rPr>
                <w:spacing w:val="-3"/>
              </w:rPr>
              <w:t xml:space="preserve"> </w:t>
            </w:r>
            <w:r>
              <w:t>Defaults</w:t>
            </w:r>
            <w:r>
              <w:rPr>
                <w:spacing w:val="-5"/>
              </w:rPr>
              <w:t xml:space="preserve"> </w:t>
            </w:r>
            <w:r>
              <w:t>will</w:t>
            </w:r>
            <w:r>
              <w:rPr>
                <w:spacing w:val="-4"/>
              </w:rPr>
              <w:t xml:space="preserve"> </w:t>
            </w:r>
            <w:r>
              <w:t>not</w:t>
            </w:r>
            <w:r>
              <w:rPr>
                <w:spacing w:val="-2"/>
              </w:rPr>
              <w:t xml:space="preserve"> </w:t>
            </w:r>
            <w:r>
              <w:t>exceed 125%</w:t>
            </w:r>
            <w:r>
              <w:rPr>
                <w:spacing w:val="-6"/>
              </w:rPr>
              <w:t xml:space="preserve"> </w:t>
            </w:r>
            <w:r>
              <w:t>(one</w:t>
            </w:r>
            <w:r>
              <w:rPr>
                <w:spacing w:val="-4"/>
              </w:rPr>
              <w:t xml:space="preserve"> </w:t>
            </w:r>
            <w:r>
              <w:t>hundred</w:t>
            </w:r>
            <w:r>
              <w:rPr>
                <w:spacing w:val="-4"/>
              </w:rPr>
              <w:t xml:space="preserve"> </w:t>
            </w:r>
            <w:r>
              <w:t>and</w:t>
            </w:r>
            <w:r>
              <w:rPr>
                <w:spacing w:val="-8"/>
              </w:rPr>
              <w:t xml:space="preserve"> </w:t>
            </w:r>
            <w:r>
              <w:t>twenty</w:t>
            </w:r>
            <w:r>
              <w:rPr>
                <w:spacing w:val="-6"/>
              </w:rPr>
              <w:t xml:space="preserve"> </w:t>
            </w:r>
            <w:r>
              <w:t>five</w:t>
            </w:r>
            <w:r>
              <w:rPr>
                <w:spacing w:val="-2"/>
              </w:rPr>
              <w:t xml:space="preserve"> </w:t>
            </w:r>
            <w:r>
              <w:t>percent)</w:t>
            </w:r>
            <w:r>
              <w:rPr>
                <w:spacing w:val="-5"/>
              </w:rPr>
              <w:t xml:space="preserve"> </w:t>
            </w:r>
            <w:r>
              <w:t>of</w:t>
            </w:r>
            <w:r>
              <w:rPr>
                <w:spacing w:val="-2"/>
              </w:rPr>
              <w:t xml:space="preserve"> </w:t>
            </w:r>
            <w:r>
              <w:t>the</w:t>
            </w:r>
            <w:r>
              <w:rPr>
                <w:spacing w:val="-4"/>
              </w:rPr>
              <w:t xml:space="preserve"> </w:t>
            </w:r>
            <w:r>
              <w:t>Charges payable by the Buyer to the Supplier during the Call-Off Contract Term (whichever is the greater).</w:t>
            </w:r>
          </w:p>
        </w:tc>
      </w:tr>
      <w:tr w:rsidR="00135B01">
        <w:trPr>
          <w:trHeight w:val="1532"/>
        </w:trPr>
        <w:tc>
          <w:tcPr>
            <w:tcW w:w="2600" w:type="dxa"/>
          </w:tcPr>
          <w:p w:rsidR="00135B01" w:rsidRDefault="00135B01">
            <w:pPr>
              <w:pStyle w:val="TableParagraph"/>
              <w:spacing w:before="5"/>
              <w:rPr>
                <w:sz w:val="27"/>
              </w:rPr>
            </w:pPr>
          </w:p>
          <w:p w:rsidR="00135B01" w:rsidRDefault="00346851">
            <w:pPr>
              <w:pStyle w:val="TableParagraph"/>
              <w:spacing w:before="1"/>
              <w:ind w:left="100"/>
              <w:rPr>
                <w:b/>
              </w:rPr>
            </w:pPr>
            <w:r>
              <w:rPr>
                <w:b/>
                <w:spacing w:val="-2"/>
              </w:rPr>
              <w:t>Insurance</w:t>
            </w:r>
          </w:p>
        </w:tc>
        <w:tc>
          <w:tcPr>
            <w:tcW w:w="6259" w:type="dxa"/>
          </w:tcPr>
          <w:p w:rsidR="00135B01" w:rsidRDefault="00135B01">
            <w:pPr>
              <w:pStyle w:val="TableParagraph"/>
              <w:spacing w:before="8"/>
              <w:rPr>
                <w:sz w:val="27"/>
              </w:rPr>
            </w:pPr>
          </w:p>
          <w:p w:rsidR="00135B01" w:rsidRDefault="00346851">
            <w:pPr>
              <w:pStyle w:val="TableParagraph"/>
              <w:spacing w:line="276" w:lineRule="auto"/>
              <w:ind w:left="100" w:right="204"/>
            </w:pPr>
            <w:r>
              <w:t>The</w:t>
            </w:r>
            <w:r>
              <w:rPr>
                <w:spacing w:val="-5"/>
              </w:rPr>
              <w:t xml:space="preserve"> </w:t>
            </w:r>
            <w:r>
              <w:t>insurance(s)</w:t>
            </w:r>
            <w:r>
              <w:rPr>
                <w:spacing w:val="-4"/>
              </w:rPr>
              <w:t xml:space="preserve"> </w:t>
            </w:r>
            <w:r>
              <w:t>required</w:t>
            </w:r>
            <w:r>
              <w:rPr>
                <w:spacing w:val="-3"/>
              </w:rPr>
              <w:t xml:space="preserve"> </w:t>
            </w:r>
            <w:r>
              <w:t>will</w:t>
            </w:r>
            <w:r>
              <w:rPr>
                <w:spacing w:val="-3"/>
              </w:rPr>
              <w:t xml:space="preserve"> </w:t>
            </w:r>
            <w:r>
              <w:t>be</w:t>
            </w:r>
            <w:r>
              <w:rPr>
                <w:spacing w:val="-3"/>
              </w:rPr>
              <w:t xml:space="preserve"> </w:t>
            </w:r>
            <w:r>
              <w:t>as</w:t>
            </w:r>
            <w:r>
              <w:rPr>
                <w:spacing w:val="-3"/>
              </w:rPr>
              <w:t xml:space="preserve"> </w:t>
            </w:r>
            <w:r>
              <w:t>set</w:t>
            </w:r>
            <w:r>
              <w:rPr>
                <w:spacing w:val="-2"/>
              </w:rPr>
              <w:t xml:space="preserve"> </w:t>
            </w:r>
            <w:r>
              <w:t>out</w:t>
            </w:r>
            <w:r>
              <w:rPr>
                <w:spacing w:val="-2"/>
              </w:rPr>
              <w:t xml:space="preserve"> </w:t>
            </w:r>
            <w:r>
              <w:t>in</w:t>
            </w:r>
            <w:r>
              <w:rPr>
                <w:spacing w:val="-5"/>
              </w:rPr>
              <w:t xml:space="preserve"> </w:t>
            </w:r>
            <w:r>
              <w:t>clause</w:t>
            </w:r>
            <w:r>
              <w:rPr>
                <w:spacing w:val="-3"/>
              </w:rPr>
              <w:t xml:space="preserve"> </w:t>
            </w:r>
            <w:r>
              <w:t>9</w:t>
            </w:r>
            <w:r>
              <w:rPr>
                <w:spacing w:val="-2"/>
              </w:rPr>
              <w:t xml:space="preserve"> </w:t>
            </w:r>
            <w:r>
              <w:t>of</w:t>
            </w:r>
            <w:r>
              <w:rPr>
                <w:spacing w:val="-4"/>
              </w:rPr>
              <w:t xml:space="preserve"> </w:t>
            </w:r>
            <w:r>
              <w:t>the Call-Off Contract.</w:t>
            </w:r>
          </w:p>
        </w:tc>
      </w:tr>
      <w:tr w:rsidR="00135B01">
        <w:trPr>
          <w:trHeight w:val="1312"/>
        </w:trPr>
        <w:tc>
          <w:tcPr>
            <w:tcW w:w="2600" w:type="dxa"/>
          </w:tcPr>
          <w:p w:rsidR="00135B01" w:rsidRDefault="00135B01">
            <w:pPr>
              <w:pStyle w:val="TableParagraph"/>
              <w:spacing w:before="2"/>
              <w:rPr>
                <w:sz w:val="29"/>
              </w:rPr>
            </w:pPr>
          </w:p>
          <w:p w:rsidR="00135B01" w:rsidRDefault="00346851">
            <w:pPr>
              <w:pStyle w:val="TableParagraph"/>
              <w:ind w:left="100"/>
              <w:rPr>
                <w:b/>
              </w:rPr>
            </w:pPr>
            <w:r>
              <w:rPr>
                <w:b/>
              </w:rPr>
              <w:t>Force</w:t>
            </w:r>
            <w:r>
              <w:rPr>
                <w:b/>
                <w:spacing w:val="-4"/>
              </w:rPr>
              <w:t xml:space="preserve"> </w:t>
            </w:r>
            <w:r>
              <w:rPr>
                <w:b/>
                <w:spacing w:val="-2"/>
              </w:rPr>
              <w:t>majeure</w:t>
            </w:r>
          </w:p>
        </w:tc>
        <w:tc>
          <w:tcPr>
            <w:tcW w:w="6259" w:type="dxa"/>
          </w:tcPr>
          <w:p w:rsidR="00135B01" w:rsidRDefault="00135B01">
            <w:pPr>
              <w:pStyle w:val="TableParagraph"/>
              <w:spacing w:before="4"/>
              <w:rPr>
                <w:sz w:val="29"/>
              </w:rPr>
            </w:pPr>
          </w:p>
          <w:p w:rsidR="00135B01" w:rsidRDefault="00346851">
            <w:pPr>
              <w:pStyle w:val="TableParagraph"/>
              <w:spacing w:line="276" w:lineRule="auto"/>
              <w:ind w:left="100"/>
            </w:pPr>
            <w:r>
              <w:t>A Party may End this Call-Off Contract if the Other Party is affected</w:t>
            </w:r>
            <w:r>
              <w:rPr>
                <w:spacing w:val="-3"/>
              </w:rPr>
              <w:t xml:space="preserve"> </w:t>
            </w:r>
            <w:r>
              <w:t>by</w:t>
            </w:r>
            <w:r>
              <w:rPr>
                <w:spacing w:val="-5"/>
              </w:rPr>
              <w:t xml:space="preserve"> </w:t>
            </w:r>
            <w:r>
              <w:t>a</w:t>
            </w:r>
            <w:r>
              <w:rPr>
                <w:spacing w:val="-5"/>
              </w:rPr>
              <w:t xml:space="preserve"> </w:t>
            </w:r>
            <w:r>
              <w:t>Force</w:t>
            </w:r>
            <w:r>
              <w:rPr>
                <w:spacing w:val="-5"/>
              </w:rPr>
              <w:t xml:space="preserve"> </w:t>
            </w:r>
            <w:r>
              <w:t>Majeure</w:t>
            </w:r>
            <w:r>
              <w:rPr>
                <w:spacing w:val="-3"/>
              </w:rPr>
              <w:t xml:space="preserve"> </w:t>
            </w:r>
            <w:r>
              <w:t>Event</w:t>
            </w:r>
            <w:r>
              <w:rPr>
                <w:spacing w:val="-4"/>
              </w:rPr>
              <w:t xml:space="preserve"> </w:t>
            </w:r>
            <w:r>
              <w:t>that</w:t>
            </w:r>
            <w:r>
              <w:rPr>
                <w:spacing w:val="-4"/>
              </w:rPr>
              <w:t xml:space="preserve"> </w:t>
            </w:r>
            <w:r>
              <w:t>lasts</w:t>
            </w:r>
            <w:r>
              <w:rPr>
                <w:spacing w:val="-6"/>
              </w:rPr>
              <w:t xml:space="preserve"> </w:t>
            </w:r>
            <w:r>
              <w:t>for</w:t>
            </w:r>
            <w:r>
              <w:rPr>
                <w:spacing w:val="-4"/>
              </w:rPr>
              <w:t xml:space="preserve"> </w:t>
            </w:r>
            <w:r>
              <w:t>more</w:t>
            </w:r>
            <w:r>
              <w:rPr>
                <w:spacing w:val="-5"/>
              </w:rPr>
              <w:t xml:space="preserve"> </w:t>
            </w:r>
            <w:r>
              <w:t>than</w:t>
            </w:r>
            <w:r>
              <w:rPr>
                <w:spacing w:val="-3"/>
              </w:rPr>
              <w:t xml:space="preserve"> </w:t>
            </w:r>
            <w:r>
              <w:t>30 consecutive days.</w:t>
            </w:r>
          </w:p>
        </w:tc>
      </w:tr>
      <w:tr w:rsidR="00135B01">
        <w:trPr>
          <w:trHeight w:val="2190"/>
        </w:trPr>
        <w:tc>
          <w:tcPr>
            <w:tcW w:w="2600" w:type="dxa"/>
          </w:tcPr>
          <w:p w:rsidR="00135B01" w:rsidRDefault="00135B01">
            <w:pPr>
              <w:pStyle w:val="TableParagraph"/>
              <w:spacing w:before="5"/>
              <w:rPr>
                <w:sz w:val="27"/>
              </w:rPr>
            </w:pPr>
          </w:p>
          <w:p w:rsidR="00135B01" w:rsidRDefault="00346851">
            <w:pPr>
              <w:pStyle w:val="TableParagraph"/>
              <w:spacing w:before="1"/>
              <w:ind w:left="100"/>
              <w:rPr>
                <w:b/>
              </w:rPr>
            </w:pPr>
            <w:r>
              <w:rPr>
                <w:b/>
                <w:spacing w:val="-2"/>
              </w:rPr>
              <w:t>Audit</w:t>
            </w:r>
          </w:p>
        </w:tc>
        <w:tc>
          <w:tcPr>
            <w:tcW w:w="6259" w:type="dxa"/>
          </w:tcPr>
          <w:p w:rsidR="00135B01" w:rsidRDefault="00135B01">
            <w:pPr>
              <w:pStyle w:val="TableParagraph"/>
              <w:spacing w:before="8"/>
              <w:rPr>
                <w:sz w:val="27"/>
              </w:rPr>
            </w:pPr>
          </w:p>
          <w:p w:rsidR="00135B01" w:rsidRDefault="00346851">
            <w:pPr>
              <w:pStyle w:val="TableParagraph"/>
              <w:spacing w:line="276" w:lineRule="auto"/>
              <w:ind w:left="100" w:right="130"/>
            </w:pPr>
            <w:r>
              <w:t>The</w:t>
            </w:r>
            <w:r>
              <w:rPr>
                <w:spacing w:val="-10"/>
              </w:rPr>
              <w:t xml:space="preserve"> </w:t>
            </w:r>
            <w:r>
              <w:t>following</w:t>
            </w:r>
            <w:r>
              <w:rPr>
                <w:spacing w:val="-4"/>
              </w:rPr>
              <w:t xml:space="preserve"> </w:t>
            </w:r>
            <w:r>
              <w:t>Framework</w:t>
            </w:r>
            <w:r>
              <w:rPr>
                <w:spacing w:val="-5"/>
              </w:rPr>
              <w:t xml:space="preserve"> </w:t>
            </w:r>
            <w:r>
              <w:t>Agreement</w:t>
            </w:r>
            <w:r>
              <w:rPr>
                <w:spacing w:val="-7"/>
              </w:rPr>
              <w:t xml:space="preserve"> </w:t>
            </w:r>
            <w:r>
              <w:t>audit</w:t>
            </w:r>
            <w:r>
              <w:rPr>
                <w:spacing w:val="-7"/>
              </w:rPr>
              <w:t xml:space="preserve"> </w:t>
            </w:r>
            <w:r>
              <w:t>provisions</w:t>
            </w:r>
            <w:r>
              <w:rPr>
                <w:spacing w:val="-5"/>
              </w:rPr>
              <w:t xml:space="preserve"> </w:t>
            </w:r>
            <w:r>
              <w:t>will</w:t>
            </w:r>
            <w:r>
              <w:rPr>
                <w:spacing w:val="-6"/>
              </w:rPr>
              <w:t xml:space="preserve"> </w:t>
            </w:r>
            <w:r>
              <w:t>be incorporated under clause 2.1 of this Call-Off Contract to enable the Buyer to carry out audits. Provisioned from Clauses 7.4 to 7.13 of the G-Cloud Contract Framework Agreement – RM1557.12.</w:t>
            </w:r>
          </w:p>
        </w:tc>
      </w:tr>
      <w:tr w:rsidR="00135B01">
        <w:trPr>
          <w:trHeight w:val="1694"/>
        </w:trPr>
        <w:tc>
          <w:tcPr>
            <w:tcW w:w="2600" w:type="dxa"/>
          </w:tcPr>
          <w:p w:rsidR="00135B01" w:rsidRDefault="00135B01">
            <w:pPr>
              <w:pStyle w:val="TableParagraph"/>
              <w:spacing w:before="3"/>
              <w:rPr>
                <w:sz w:val="27"/>
              </w:rPr>
            </w:pPr>
          </w:p>
          <w:p w:rsidR="00135B01" w:rsidRDefault="00346851">
            <w:pPr>
              <w:pStyle w:val="TableParagraph"/>
              <w:spacing w:line="276" w:lineRule="auto"/>
              <w:ind w:left="100" w:right="125"/>
              <w:rPr>
                <w:b/>
              </w:rPr>
            </w:pPr>
            <w:r>
              <w:rPr>
                <w:b/>
                <w:spacing w:val="-2"/>
              </w:rPr>
              <w:t>Buyer’s responsibilities</w:t>
            </w:r>
          </w:p>
        </w:tc>
        <w:tc>
          <w:tcPr>
            <w:tcW w:w="6259" w:type="dxa"/>
          </w:tcPr>
          <w:p w:rsidR="00135B01" w:rsidRDefault="00135B01">
            <w:pPr>
              <w:pStyle w:val="TableParagraph"/>
              <w:spacing w:before="5"/>
              <w:rPr>
                <w:sz w:val="27"/>
              </w:rPr>
            </w:pPr>
          </w:p>
          <w:p w:rsidR="00135B01" w:rsidRDefault="00346851">
            <w:pPr>
              <w:pStyle w:val="TableParagraph"/>
              <w:spacing w:before="1" w:line="276" w:lineRule="auto"/>
              <w:ind w:left="100" w:right="130"/>
            </w:pPr>
            <w:r>
              <w:t>The</w:t>
            </w:r>
            <w:r>
              <w:rPr>
                <w:spacing w:val="-6"/>
              </w:rPr>
              <w:t xml:space="preserve"> </w:t>
            </w:r>
            <w:r>
              <w:t>Buyer</w:t>
            </w:r>
            <w:r>
              <w:rPr>
                <w:spacing w:val="-3"/>
              </w:rPr>
              <w:t xml:space="preserve"> </w:t>
            </w:r>
            <w:r>
              <w:t>is</w:t>
            </w:r>
            <w:r>
              <w:rPr>
                <w:spacing w:val="-3"/>
              </w:rPr>
              <w:t xml:space="preserve"> </w:t>
            </w:r>
            <w:r>
              <w:t>responsible</w:t>
            </w:r>
            <w:r>
              <w:rPr>
                <w:spacing w:val="-6"/>
              </w:rPr>
              <w:t xml:space="preserve"> </w:t>
            </w:r>
            <w:r>
              <w:t>for</w:t>
            </w:r>
            <w:r>
              <w:rPr>
                <w:spacing w:val="-5"/>
              </w:rPr>
              <w:t xml:space="preserve"> </w:t>
            </w:r>
            <w:r>
              <w:t>the</w:t>
            </w:r>
            <w:r>
              <w:rPr>
                <w:spacing w:val="-4"/>
              </w:rPr>
              <w:t xml:space="preserve"> </w:t>
            </w:r>
            <w:r>
              <w:t>delivery</w:t>
            </w:r>
            <w:r>
              <w:rPr>
                <w:spacing w:val="-5"/>
              </w:rPr>
              <w:t xml:space="preserve"> </w:t>
            </w:r>
            <w:r>
              <w:t>of</w:t>
            </w:r>
            <w:r>
              <w:rPr>
                <w:spacing w:val="-3"/>
              </w:rPr>
              <w:t xml:space="preserve"> </w:t>
            </w:r>
            <w:r>
              <w:t>Kainos</w:t>
            </w:r>
            <w:r>
              <w:rPr>
                <w:spacing w:val="-3"/>
              </w:rPr>
              <w:t xml:space="preserve"> </w:t>
            </w:r>
            <w:r>
              <w:t>Smart Audit, as set out in Schedule 1 below.</w:t>
            </w:r>
          </w:p>
        </w:tc>
      </w:tr>
      <w:tr w:rsidR="00135B01">
        <w:trPr>
          <w:trHeight w:val="788"/>
        </w:trPr>
        <w:tc>
          <w:tcPr>
            <w:tcW w:w="2600" w:type="dxa"/>
          </w:tcPr>
          <w:p w:rsidR="00135B01" w:rsidRDefault="00135B01">
            <w:pPr>
              <w:pStyle w:val="TableParagraph"/>
              <w:spacing w:before="5"/>
              <w:rPr>
                <w:sz w:val="27"/>
              </w:rPr>
            </w:pPr>
          </w:p>
          <w:p w:rsidR="00135B01" w:rsidRDefault="00346851">
            <w:pPr>
              <w:pStyle w:val="TableParagraph"/>
              <w:spacing w:before="1"/>
              <w:ind w:left="100"/>
              <w:rPr>
                <w:b/>
              </w:rPr>
            </w:pPr>
            <w:r>
              <w:rPr>
                <w:b/>
              </w:rPr>
              <w:t>Buyer’s</w:t>
            </w:r>
            <w:r>
              <w:rPr>
                <w:b/>
                <w:spacing w:val="-9"/>
              </w:rPr>
              <w:t xml:space="preserve"> </w:t>
            </w:r>
            <w:r>
              <w:rPr>
                <w:b/>
                <w:spacing w:val="-2"/>
              </w:rPr>
              <w:t>equipment</w:t>
            </w:r>
          </w:p>
        </w:tc>
        <w:tc>
          <w:tcPr>
            <w:tcW w:w="6259" w:type="dxa"/>
          </w:tcPr>
          <w:p w:rsidR="00135B01" w:rsidRDefault="00135B01">
            <w:pPr>
              <w:pStyle w:val="TableParagraph"/>
              <w:spacing w:before="8"/>
              <w:rPr>
                <w:sz w:val="27"/>
              </w:rPr>
            </w:pPr>
          </w:p>
          <w:p w:rsidR="00135B01" w:rsidRDefault="00346851">
            <w:pPr>
              <w:pStyle w:val="TableParagraph"/>
              <w:ind w:left="100"/>
            </w:pPr>
            <w:r>
              <w:rPr>
                <w:spacing w:val="-5"/>
              </w:rPr>
              <w:t>N/A</w:t>
            </w:r>
          </w:p>
        </w:tc>
      </w:tr>
    </w:tbl>
    <w:p w:rsidR="00135B01" w:rsidRDefault="00135B01">
      <w:pPr>
        <w:sectPr w:rsidR="00135B01">
          <w:pgSz w:w="11910" w:h="16840"/>
          <w:pgMar w:top="1020" w:right="440" w:bottom="1200" w:left="1020" w:header="182" w:footer="950" w:gutter="0"/>
          <w:cols w:space="720"/>
        </w:sectPr>
      </w:pPr>
    </w:p>
    <w:p w:rsidR="00135B01" w:rsidRDefault="00523FBB">
      <w:pPr>
        <w:pStyle w:val="Heading2"/>
        <w:spacing w:before="92"/>
        <w:ind w:left="112" w:firstLine="0"/>
      </w:pPr>
      <w:r>
        <w:rPr>
          <w:noProof/>
        </w:rPr>
        <w:lastRenderedPageBreak/>
        <mc:AlternateContent>
          <mc:Choice Requires="wps">
            <w:drawing>
              <wp:anchor distT="0" distB="0" distL="114300" distR="114300" simplePos="0" relativeHeight="15729152" behindDoc="0" locked="0" layoutInCell="1" allowOverlap="1">
                <wp:simplePos x="0" y="0"/>
                <wp:positionH relativeFrom="page">
                  <wp:posOffset>2390775</wp:posOffset>
                </wp:positionH>
                <wp:positionV relativeFrom="page">
                  <wp:posOffset>9067800</wp:posOffset>
                </wp:positionV>
                <wp:extent cx="3878580" cy="728345"/>
                <wp:effectExtent l="0" t="0" r="7620" b="14605"/>
                <wp:wrapNone/>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72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97" w:type="dxa"/>
                              <w:tblCellSpacing w:w="9" w:type="dxa"/>
                              <w:tblInd w:w="17" w:type="dxa"/>
                              <w:tblLayout w:type="fixed"/>
                              <w:tblCellMar>
                                <w:left w:w="0" w:type="dxa"/>
                                <w:right w:w="0" w:type="dxa"/>
                              </w:tblCellMar>
                              <w:tblLook w:val="01E0" w:firstRow="1" w:lastRow="1" w:firstColumn="1" w:lastColumn="1" w:noHBand="0" w:noVBand="0"/>
                            </w:tblPr>
                            <w:tblGrid>
                              <w:gridCol w:w="1549"/>
                              <w:gridCol w:w="1550"/>
                              <w:gridCol w:w="1549"/>
                              <w:gridCol w:w="1549"/>
                            </w:tblGrid>
                            <w:tr w:rsidR="00292140" w:rsidTr="00292140">
                              <w:trPr>
                                <w:trHeight w:val="1147"/>
                                <w:tblCellSpacing w:w="9" w:type="dxa"/>
                              </w:trPr>
                              <w:tc>
                                <w:tcPr>
                                  <w:tcW w:w="1522" w:type="dxa"/>
                                  <w:tcBorders>
                                    <w:right w:val="nil"/>
                                  </w:tcBorders>
                                  <w:shd w:val="clear" w:color="auto" w:fill="283583"/>
                                </w:tcPr>
                                <w:p w:rsidR="00292140" w:rsidRDefault="00292140" w:rsidP="00292140">
                                  <w:pPr>
                                    <w:pStyle w:val="TableParagraph"/>
                                    <w:rPr>
                                      <w:sz w:val="20"/>
                                    </w:rPr>
                                  </w:pPr>
                                </w:p>
                                <w:p w:rsidR="00292140" w:rsidRDefault="00292140" w:rsidP="00292140">
                                  <w:pPr>
                                    <w:pStyle w:val="TableParagraph"/>
                                    <w:spacing w:before="2"/>
                                    <w:rPr>
                                      <w:sz w:val="19"/>
                                    </w:rPr>
                                  </w:pPr>
                                </w:p>
                                <w:p w:rsidR="00292140" w:rsidRDefault="00292140" w:rsidP="00292140">
                                  <w:pPr>
                                    <w:pStyle w:val="TableParagraph"/>
                                    <w:spacing w:line="276" w:lineRule="auto"/>
                                    <w:ind w:left="173"/>
                                    <w:rPr>
                                      <w:b/>
                                      <w:sz w:val="18"/>
                                    </w:rPr>
                                  </w:pPr>
                                  <w:r>
                                    <w:rPr>
                                      <w:b/>
                                      <w:color w:val="FFFFFF"/>
                                      <w:spacing w:val="-2"/>
                                      <w:sz w:val="18"/>
                                    </w:rPr>
                                    <w:t>REDACTED</w:t>
                                  </w:r>
                                </w:p>
                              </w:tc>
                              <w:tc>
                                <w:tcPr>
                                  <w:tcW w:w="1532" w:type="dxa"/>
                                  <w:tcBorders>
                                    <w:left w:val="nil"/>
                                    <w:right w:val="nil"/>
                                  </w:tcBorders>
                                  <w:shd w:val="clear" w:color="auto" w:fill="283583"/>
                                </w:tcPr>
                                <w:p w:rsidR="00292140" w:rsidRPr="00292140" w:rsidRDefault="00292140" w:rsidP="00292140">
                                  <w:pPr>
                                    <w:pStyle w:val="TableParagraph"/>
                                    <w:spacing w:line="276" w:lineRule="auto"/>
                                    <w:ind w:left="173"/>
                                    <w:rPr>
                                      <w:b/>
                                      <w:color w:val="FFFFFF"/>
                                      <w:spacing w:val="-2"/>
                                      <w:sz w:val="18"/>
                                    </w:rPr>
                                  </w:pPr>
                                  <w:r w:rsidRPr="002461A7">
                                    <w:rPr>
                                      <w:b/>
                                      <w:color w:val="FFFFFF"/>
                                      <w:spacing w:val="-2"/>
                                      <w:sz w:val="18"/>
                                    </w:rPr>
                                    <w:t>REDACTED</w:t>
                                  </w:r>
                                </w:p>
                              </w:tc>
                              <w:tc>
                                <w:tcPr>
                                  <w:tcW w:w="1531" w:type="dxa"/>
                                  <w:tcBorders>
                                    <w:left w:val="nil"/>
                                    <w:right w:val="nil"/>
                                  </w:tcBorders>
                                  <w:shd w:val="clear" w:color="auto" w:fill="283583"/>
                                </w:tcPr>
                                <w:p w:rsidR="00292140" w:rsidRPr="00292140" w:rsidRDefault="00292140" w:rsidP="00292140">
                                  <w:pPr>
                                    <w:pStyle w:val="TableParagraph"/>
                                    <w:spacing w:line="276" w:lineRule="auto"/>
                                    <w:ind w:left="173"/>
                                    <w:rPr>
                                      <w:b/>
                                      <w:color w:val="FFFFFF"/>
                                      <w:spacing w:val="-2"/>
                                      <w:sz w:val="18"/>
                                    </w:rPr>
                                  </w:pPr>
                                  <w:r w:rsidRPr="002461A7">
                                    <w:rPr>
                                      <w:b/>
                                      <w:color w:val="FFFFFF"/>
                                      <w:spacing w:val="-2"/>
                                      <w:sz w:val="18"/>
                                    </w:rPr>
                                    <w:t>REDACTED</w:t>
                                  </w:r>
                                </w:p>
                              </w:tc>
                              <w:tc>
                                <w:tcPr>
                                  <w:tcW w:w="1522" w:type="dxa"/>
                                  <w:tcBorders>
                                    <w:left w:val="nil"/>
                                  </w:tcBorders>
                                  <w:shd w:val="clear" w:color="auto" w:fill="283583"/>
                                </w:tcPr>
                                <w:p w:rsidR="00292140" w:rsidRPr="00292140" w:rsidRDefault="00292140" w:rsidP="00292140">
                                  <w:pPr>
                                    <w:pStyle w:val="TableParagraph"/>
                                    <w:spacing w:line="276" w:lineRule="auto"/>
                                    <w:ind w:left="173"/>
                                    <w:rPr>
                                      <w:b/>
                                      <w:color w:val="FFFFFF"/>
                                      <w:spacing w:val="-2"/>
                                      <w:sz w:val="18"/>
                                    </w:rPr>
                                  </w:pPr>
                                  <w:r w:rsidRPr="002461A7">
                                    <w:rPr>
                                      <w:b/>
                                      <w:color w:val="FFFFFF"/>
                                      <w:spacing w:val="-2"/>
                                      <w:sz w:val="18"/>
                                    </w:rPr>
                                    <w:t>REDACTED</w:t>
                                  </w:r>
                                </w:p>
                              </w:tc>
                            </w:tr>
                          </w:tbl>
                          <w:p w:rsidR="00135B01" w:rsidRDefault="00135B0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6" type="#_x0000_t202" style="position:absolute;left:0;text-align:left;margin-left:188.25pt;margin-top:714pt;width:305.4pt;height:57.3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" filled="f" stroked="f">
                <v:textbox inset="0,0,0,0">
                  <w:txbxContent>
                    <w:tbl>
                      <w:tblPr>
                        <w:tblW w:w="6197" w:type="dxa"/>
                        <w:tblCellSpacing w:w="9" w:type="dxa"/>
                        <w:tblInd w:w="17" w:type="dxa"/>
                        <w:tblLayout w:type="fixed"/>
                        <w:tblCellMar>
                          <w:left w:w="0" w:type="dxa"/>
                          <w:right w:w="0" w:type="dxa"/>
                        </w:tblCellMar>
                        <w:tblLook w:val="01E0" w:firstRow="1" w:lastRow="1" w:firstColumn="1" w:lastColumn="1" w:noHBand="0" w:noVBand="0"/>
                      </w:tblPr>
                      <w:tblGrid>
                        <w:gridCol w:w="1549"/>
                        <w:gridCol w:w="1550"/>
                        <w:gridCol w:w="1549"/>
                        <w:gridCol w:w="1549"/>
                      </w:tblGrid>
                      <w:tr w:rsidR="00292140" w:rsidTr="00292140">
                        <w:trPr>
                          <w:trHeight w:val="1147"/>
                          <w:tblCellSpacing w:w="9" w:type="dxa"/>
                        </w:trPr>
                        <w:tc>
                          <w:tcPr>
                            <w:tcW w:w="1522" w:type="dxa"/>
                            <w:tcBorders>
                              <w:right w:val="nil"/>
                            </w:tcBorders>
                            <w:shd w:val="clear" w:color="auto" w:fill="283583"/>
                          </w:tcPr>
                          <w:p w:rsidR="00292140" w:rsidRDefault="00292140" w:rsidP="00292140">
                            <w:pPr>
                              <w:pStyle w:val="TableParagraph"/>
                              <w:rPr>
                                <w:sz w:val="20"/>
                              </w:rPr>
                            </w:pPr>
                          </w:p>
                          <w:p w:rsidR="00292140" w:rsidRDefault="00292140" w:rsidP="00292140">
                            <w:pPr>
                              <w:pStyle w:val="TableParagraph"/>
                              <w:spacing w:before="2"/>
                              <w:rPr>
                                <w:sz w:val="19"/>
                              </w:rPr>
                            </w:pPr>
                          </w:p>
                          <w:p w:rsidR="00292140" w:rsidRDefault="00292140" w:rsidP="00292140">
                            <w:pPr>
                              <w:pStyle w:val="TableParagraph"/>
                              <w:spacing w:line="276" w:lineRule="auto"/>
                              <w:ind w:left="173"/>
                              <w:rPr>
                                <w:b/>
                                <w:sz w:val="18"/>
                              </w:rPr>
                            </w:pPr>
                            <w:r>
                              <w:rPr>
                                <w:b/>
                                <w:color w:val="FFFFFF"/>
                                <w:spacing w:val="-2"/>
                                <w:sz w:val="18"/>
                              </w:rPr>
                              <w:t>REDACTED</w:t>
                            </w:r>
                          </w:p>
                        </w:tc>
                        <w:tc>
                          <w:tcPr>
                            <w:tcW w:w="1532" w:type="dxa"/>
                            <w:tcBorders>
                              <w:left w:val="nil"/>
                              <w:right w:val="nil"/>
                            </w:tcBorders>
                            <w:shd w:val="clear" w:color="auto" w:fill="283583"/>
                          </w:tcPr>
                          <w:p w:rsidR="00292140" w:rsidRPr="00292140" w:rsidRDefault="00292140" w:rsidP="00292140">
                            <w:pPr>
                              <w:pStyle w:val="TableParagraph"/>
                              <w:spacing w:line="276" w:lineRule="auto"/>
                              <w:ind w:left="173"/>
                              <w:rPr>
                                <w:b/>
                                <w:color w:val="FFFFFF"/>
                                <w:spacing w:val="-2"/>
                                <w:sz w:val="18"/>
                              </w:rPr>
                            </w:pPr>
                            <w:r w:rsidRPr="002461A7">
                              <w:rPr>
                                <w:b/>
                                <w:color w:val="FFFFFF"/>
                                <w:spacing w:val="-2"/>
                                <w:sz w:val="18"/>
                              </w:rPr>
                              <w:t>REDACTED</w:t>
                            </w:r>
                          </w:p>
                        </w:tc>
                        <w:tc>
                          <w:tcPr>
                            <w:tcW w:w="1531" w:type="dxa"/>
                            <w:tcBorders>
                              <w:left w:val="nil"/>
                              <w:right w:val="nil"/>
                            </w:tcBorders>
                            <w:shd w:val="clear" w:color="auto" w:fill="283583"/>
                          </w:tcPr>
                          <w:p w:rsidR="00292140" w:rsidRPr="00292140" w:rsidRDefault="00292140" w:rsidP="00292140">
                            <w:pPr>
                              <w:pStyle w:val="TableParagraph"/>
                              <w:spacing w:line="276" w:lineRule="auto"/>
                              <w:ind w:left="173"/>
                              <w:rPr>
                                <w:b/>
                                <w:color w:val="FFFFFF"/>
                                <w:spacing w:val="-2"/>
                                <w:sz w:val="18"/>
                              </w:rPr>
                            </w:pPr>
                            <w:r w:rsidRPr="002461A7">
                              <w:rPr>
                                <w:b/>
                                <w:color w:val="FFFFFF"/>
                                <w:spacing w:val="-2"/>
                                <w:sz w:val="18"/>
                              </w:rPr>
                              <w:t>REDACTED</w:t>
                            </w:r>
                          </w:p>
                        </w:tc>
                        <w:tc>
                          <w:tcPr>
                            <w:tcW w:w="1522" w:type="dxa"/>
                            <w:tcBorders>
                              <w:left w:val="nil"/>
                            </w:tcBorders>
                            <w:shd w:val="clear" w:color="auto" w:fill="283583"/>
                          </w:tcPr>
                          <w:p w:rsidR="00292140" w:rsidRPr="00292140" w:rsidRDefault="00292140" w:rsidP="00292140">
                            <w:pPr>
                              <w:pStyle w:val="TableParagraph"/>
                              <w:spacing w:line="276" w:lineRule="auto"/>
                              <w:ind w:left="173"/>
                              <w:rPr>
                                <w:b/>
                                <w:color w:val="FFFFFF"/>
                                <w:spacing w:val="-2"/>
                                <w:sz w:val="18"/>
                              </w:rPr>
                            </w:pPr>
                            <w:r w:rsidRPr="002461A7">
                              <w:rPr>
                                <w:b/>
                                <w:color w:val="FFFFFF"/>
                                <w:spacing w:val="-2"/>
                                <w:sz w:val="18"/>
                              </w:rPr>
                              <w:t>REDACTED</w:t>
                            </w:r>
                          </w:p>
                        </w:tc>
                      </w:tr>
                    </w:tbl>
                    <w:p w:rsidR="00135B01" w:rsidRDefault="00135B01">
                      <w:pPr>
                        <w:pStyle w:val="BodyText"/>
                      </w:pPr>
                    </w:p>
                  </w:txbxContent>
                </v:textbox>
                <w10:wrap anchorx="page" anchory="page"/>
              </v:shape>
            </w:pict>
          </mc:Fallback>
        </mc:AlternateContent>
      </w:r>
      <w:bookmarkStart w:id="6" w:name="Supplier’s_information"/>
      <w:bookmarkEnd w:id="6"/>
      <w:r w:rsidR="00346851">
        <w:rPr>
          <w:color w:val="434343"/>
        </w:rPr>
        <w:t>Supplier’s</w:t>
      </w:r>
      <w:r w:rsidR="00346851">
        <w:rPr>
          <w:color w:val="434343"/>
          <w:spacing w:val="-9"/>
        </w:rPr>
        <w:t xml:space="preserve"> </w:t>
      </w:r>
      <w:r w:rsidR="00346851">
        <w:rPr>
          <w:color w:val="434343"/>
          <w:spacing w:val="-2"/>
        </w:rPr>
        <w:t>information</w:t>
      </w:r>
    </w:p>
    <w:p w:rsidR="00135B01" w:rsidRDefault="00135B01">
      <w:pPr>
        <w:pStyle w:val="BodyText"/>
        <w:spacing w:before="4"/>
        <w:rPr>
          <w:sz w:val="11"/>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2"/>
        <w:gridCol w:w="6285"/>
      </w:tblGrid>
      <w:tr w:rsidR="00135B01">
        <w:trPr>
          <w:trHeight w:val="1802"/>
        </w:trPr>
        <w:tc>
          <w:tcPr>
            <w:tcW w:w="2612" w:type="dxa"/>
          </w:tcPr>
          <w:p w:rsidR="00135B01" w:rsidRDefault="00135B01">
            <w:pPr>
              <w:pStyle w:val="TableParagraph"/>
              <w:spacing w:before="2"/>
              <w:rPr>
                <w:sz w:val="29"/>
              </w:rPr>
            </w:pPr>
          </w:p>
          <w:p w:rsidR="00135B01" w:rsidRDefault="00346851">
            <w:pPr>
              <w:pStyle w:val="TableParagraph"/>
              <w:spacing w:line="276" w:lineRule="auto"/>
              <w:ind w:left="100"/>
              <w:rPr>
                <w:b/>
              </w:rPr>
            </w:pPr>
            <w:r>
              <w:rPr>
                <w:b/>
              </w:rPr>
              <w:t>Subcontractors</w:t>
            </w:r>
            <w:r>
              <w:rPr>
                <w:b/>
                <w:spacing w:val="-16"/>
              </w:rPr>
              <w:t xml:space="preserve"> </w:t>
            </w:r>
            <w:r>
              <w:rPr>
                <w:b/>
              </w:rPr>
              <w:t xml:space="preserve">or </w:t>
            </w:r>
            <w:r>
              <w:rPr>
                <w:b/>
                <w:spacing w:val="-2"/>
              </w:rPr>
              <w:t>partners</w:t>
            </w:r>
          </w:p>
        </w:tc>
        <w:tc>
          <w:tcPr>
            <w:tcW w:w="6285" w:type="dxa"/>
          </w:tcPr>
          <w:p w:rsidR="00135B01" w:rsidRDefault="00135B01">
            <w:pPr>
              <w:pStyle w:val="TableParagraph"/>
              <w:spacing w:before="4"/>
              <w:rPr>
                <w:sz w:val="29"/>
              </w:rPr>
            </w:pPr>
          </w:p>
          <w:p w:rsidR="00135B01" w:rsidRDefault="00346851">
            <w:pPr>
              <w:pStyle w:val="TableParagraph"/>
              <w:spacing w:before="1"/>
              <w:ind w:left="100"/>
            </w:pPr>
            <w:r>
              <w:rPr>
                <w:spacing w:val="-5"/>
              </w:rPr>
              <w:t>N/A</w:t>
            </w:r>
          </w:p>
        </w:tc>
      </w:tr>
    </w:tbl>
    <w:p w:rsidR="00135B01" w:rsidRDefault="00135B01">
      <w:pPr>
        <w:pStyle w:val="BodyText"/>
        <w:rPr>
          <w:sz w:val="30"/>
        </w:rPr>
      </w:pPr>
    </w:p>
    <w:p w:rsidR="00135B01" w:rsidRDefault="00135B01">
      <w:pPr>
        <w:pStyle w:val="BodyText"/>
        <w:spacing w:before="8"/>
        <w:rPr>
          <w:sz w:val="43"/>
        </w:rPr>
      </w:pPr>
    </w:p>
    <w:p w:rsidR="00135B01" w:rsidRDefault="00346851">
      <w:pPr>
        <w:ind w:left="112"/>
        <w:rPr>
          <w:sz w:val="28"/>
        </w:rPr>
      </w:pPr>
      <w:bookmarkStart w:id="7" w:name="Call-Off_Contract_charges_and_payment"/>
      <w:bookmarkEnd w:id="7"/>
      <w:r>
        <w:rPr>
          <w:color w:val="434343"/>
          <w:sz w:val="28"/>
        </w:rPr>
        <w:t>Call-Off</w:t>
      </w:r>
      <w:r>
        <w:rPr>
          <w:color w:val="434343"/>
          <w:spacing w:val="-5"/>
          <w:sz w:val="28"/>
        </w:rPr>
        <w:t xml:space="preserve"> </w:t>
      </w:r>
      <w:r>
        <w:rPr>
          <w:color w:val="434343"/>
          <w:sz w:val="28"/>
        </w:rPr>
        <w:t>Contract</w:t>
      </w:r>
      <w:r>
        <w:rPr>
          <w:color w:val="434343"/>
          <w:spacing w:val="-6"/>
          <w:sz w:val="28"/>
        </w:rPr>
        <w:t xml:space="preserve"> </w:t>
      </w:r>
      <w:r>
        <w:rPr>
          <w:color w:val="434343"/>
          <w:sz w:val="28"/>
        </w:rPr>
        <w:t>charges</w:t>
      </w:r>
      <w:r>
        <w:rPr>
          <w:color w:val="434343"/>
          <w:spacing w:val="-7"/>
          <w:sz w:val="28"/>
        </w:rPr>
        <w:t xml:space="preserve"> </w:t>
      </w:r>
      <w:r>
        <w:rPr>
          <w:color w:val="434343"/>
          <w:sz w:val="28"/>
        </w:rPr>
        <w:t>and</w:t>
      </w:r>
      <w:r>
        <w:rPr>
          <w:color w:val="434343"/>
          <w:spacing w:val="-7"/>
          <w:sz w:val="28"/>
        </w:rPr>
        <w:t xml:space="preserve"> </w:t>
      </w:r>
      <w:r>
        <w:rPr>
          <w:color w:val="434343"/>
          <w:spacing w:val="-2"/>
          <w:sz w:val="28"/>
        </w:rPr>
        <w:t>payment</w:t>
      </w:r>
    </w:p>
    <w:p w:rsidR="00135B01" w:rsidRDefault="00135B01">
      <w:pPr>
        <w:pStyle w:val="BodyText"/>
        <w:spacing w:before="2"/>
        <w:rPr>
          <w:sz w:val="25"/>
        </w:rPr>
      </w:pPr>
    </w:p>
    <w:p w:rsidR="00135B01" w:rsidRDefault="00346851">
      <w:pPr>
        <w:pStyle w:val="BodyText"/>
        <w:spacing w:line="276" w:lineRule="auto"/>
        <w:ind w:left="112"/>
      </w:pPr>
      <w:r>
        <w:t>The</w:t>
      </w:r>
      <w:r>
        <w:rPr>
          <w:spacing w:val="-4"/>
        </w:rPr>
        <w:t xml:space="preserve"> </w:t>
      </w:r>
      <w:r>
        <w:t>Call-Off Contract</w:t>
      </w:r>
      <w:r>
        <w:rPr>
          <w:spacing w:val="-3"/>
        </w:rPr>
        <w:t xml:space="preserve"> </w:t>
      </w:r>
      <w:r>
        <w:t>charges</w:t>
      </w:r>
      <w:r>
        <w:rPr>
          <w:spacing w:val="-2"/>
        </w:rPr>
        <w:t xml:space="preserve"> </w:t>
      </w:r>
      <w:r>
        <w:t>and</w:t>
      </w:r>
      <w:r>
        <w:rPr>
          <w:spacing w:val="-4"/>
        </w:rPr>
        <w:t xml:space="preserve"> </w:t>
      </w:r>
      <w:r>
        <w:t>payment</w:t>
      </w:r>
      <w:r>
        <w:rPr>
          <w:spacing w:val="-3"/>
        </w:rPr>
        <w:t xml:space="preserve"> </w:t>
      </w:r>
      <w:r>
        <w:t>details</w:t>
      </w:r>
      <w:r>
        <w:rPr>
          <w:spacing w:val="-1"/>
        </w:rPr>
        <w:t xml:space="preserve"> </w:t>
      </w:r>
      <w:r>
        <w:t>are</w:t>
      </w:r>
      <w:r>
        <w:rPr>
          <w:spacing w:val="-1"/>
        </w:rPr>
        <w:t xml:space="preserve"> </w:t>
      </w:r>
      <w:r>
        <w:t>in</w:t>
      </w:r>
      <w:r>
        <w:rPr>
          <w:spacing w:val="-4"/>
        </w:rPr>
        <w:t xml:space="preserve"> </w:t>
      </w:r>
      <w:r>
        <w:t>the</w:t>
      </w:r>
      <w:r>
        <w:rPr>
          <w:spacing w:val="-4"/>
        </w:rPr>
        <w:t xml:space="preserve"> </w:t>
      </w:r>
      <w:r>
        <w:t>table</w:t>
      </w:r>
      <w:r>
        <w:rPr>
          <w:spacing w:val="-2"/>
        </w:rPr>
        <w:t xml:space="preserve"> </w:t>
      </w:r>
      <w:r>
        <w:t>below.</w:t>
      </w:r>
      <w:r>
        <w:rPr>
          <w:spacing w:val="-3"/>
        </w:rPr>
        <w:t xml:space="preserve"> </w:t>
      </w:r>
      <w:r>
        <w:t>See</w:t>
      </w:r>
      <w:r>
        <w:rPr>
          <w:spacing w:val="-2"/>
        </w:rPr>
        <w:t xml:space="preserve"> </w:t>
      </w:r>
      <w:r>
        <w:t>Schedule</w:t>
      </w:r>
      <w:r>
        <w:rPr>
          <w:spacing w:val="-2"/>
        </w:rPr>
        <w:t xml:space="preserve"> </w:t>
      </w:r>
      <w:r>
        <w:t>2</w:t>
      </w:r>
      <w:r>
        <w:rPr>
          <w:spacing w:val="-3"/>
        </w:rPr>
        <w:t xml:space="preserve"> </w:t>
      </w:r>
      <w:r>
        <w:t>for</w:t>
      </w:r>
      <w:r>
        <w:rPr>
          <w:spacing w:val="-3"/>
        </w:rPr>
        <w:t xml:space="preserve"> </w:t>
      </w:r>
      <w:r>
        <w:t>a</w:t>
      </w:r>
      <w:r>
        <w:rPr>
          <w:spacing w:val="-4"/>
        </w:rPr>
        <w:t xml:space="preserve"> </w:t>
      </w:r>
      <w:r>
        <w:t xml:space="preserve">full </w:t>
      </w:r>
      <w:r>
        <w:rPr>
          <w:spacing w:val="-2"/>
        </w:rPr>
        <w:t>breakdown.</w:t>
      </w:r>
    </w:p>
    <w:p w:rsidR="00135B01" w:rsidRDefault="00135B01">
      <w:pPr>
        <w:pStyle w:val="BodyText"/>
        <w:spacing w:before="11"/>
        <w:rPr>
          <w:sz w:val="20"/>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6"/>
        <w:gridCol w:w="6376"/>
      </w:tblGrid>
      <w:tr w:rsidR="00135B01">
        <w:trPr>
          <w:trHeight w:val="980"/>
        </w:trPr>
        <w:tc>
          <w:tcPr>
            <w:tcW w:w="2506" w:type="dxa"/>
          </w:tcPr>
          <w:p w:rsidR="00135B01" w:rsidRDefault="00135B01">
            <w:pPr>
              <w:pStyle w:val="TableParagraph"/>
              <w:spacing w:before="2"/>
              <w:rPr>
                <w:sz w:val="29"/>
              </w:rPr>
            </w:pPr>
          </w:p>
          <w:p w:rsidR="00135B01" w:rsidRDefault="00346851">
            <w:pPr>
              <w:pStyle w:val="TableParagraph"/>
              <w:ind w:left="100"/>
              <w:rPr>
                <w:b/>
              </w:rPr>
            </w:pPr>
            <w:r>
              <w:rPr>
                <w:b/>
              </w:rPr>
              <w:t>Payment</w:t>
            </w:r>
            <w:r>
              <w:rPr>
                <w:b/>
                <w:spacing w:val="-8"/>
              </w:rPr>
              <w:t xml:space="preserve"> </w:t>
            </w:r>
            <w:r>
              <w:rPr>
                <w:b/>
                <w:spacing w:val="-2"/>
              </w:rPr>
              <w:t>method</w:t>
            </w:r>
          </w:p>
        </w:tc>
        <w:tc>
          <w:tcPr>
            <w:tcW w:w="6376" w:type="dxa"/>
          </w:tcPr>
          <w:p w:rsidR="00135B01" w:rsidRDefault="00135B01">
            <w:pPr>
              <w:pStyle w:val="TableParagraph"/>
              <w:spacing w:before="2"/>
              <w:rPr>
                <w:sz w:val="29"/>
              </w:rPr>
            </w:pPr>
          </w:p>
          <w:p w:rsidR="00135B01" w:rsidRDefault="00346851">
            <w:pPr>
              <w:pStyle w:val="TableParagraph"/>
              <w:ind w:left="100"/>
              <w:rPr>
                <w:b/>
              </w:rPr>
            </w:pPr>
            <w:r>
              <w:t>The</w:t>
            </w:r>
            <w:r>
              <w:rPr>
                <w:spacing w:val="-7"/>
              </w:rPr>
              <w:t xml:space="preserve"> </w:t>
            </w:r>
            <w:r>
              <w:t>payment</w:t>
            </w:r>
            <w:r>
              <w:rPr>
                <w:spacing w:val="-6"/>
              </w:rPr>
              <w:t xml:space="preserve"> </w:t>
            </w:r>
            <w:r>
              <w:t>method</w:t>
            </w:r>
            <w:r>
              <w:rPr>
                <w:spacing w:val="-6"/>
              </w:rPr>
              <w:t xml:space="preserve"> </w:t>
            </w:r>
            <w:r>
              <w:t>for</w:t>
            </w:r>
            <w:r>
              <w:rPr>
                <w:spacing w:val="-6"/>
              </w:rPr>
              <w:t xml:space="preserve"> </w:t>
            </w:r>
            <w:r>
              <w:t>this</w:t>
            </w:r>
            <w:r>
              <w:rPr>
                <w:spacing w:val="-3"/>
              </w:rPr>
              <w:t xml:space="preserve"> </w:t>
            </w:r>
            <w:r>
              <w:t>Call-Off</w:t>
            </w:r>
            <w:r>
              <w:rPr>
                <w:spacing w:val="-3"/>
              </w:rPr>
              <w:t xml:space="preserve"> </w:t>
            </w:r>
            <w:r>
              <w:t>Contract</w:t>
            </w:r>
            <w:r>
              <w:rPr>
                <w:spacing w:val="-3"/>
              </w:rPr>
              <w:t xml:space="preserve"> </w:t>
            </w:r>
            <w:r>
              <w:t>is</w:t>
            </w:r>
            <w:r>
              <w:rPr>
                <w:spacing w:val="-7"/>
              </w:rPr>
              <w:t xml:space="preserve"> </w:t>
            </w:r>
            <w:r>
              <w:rPr>
                <w:b/>
                <w:spacing w:val="-4"/>
              </w:rPr>
              <w:t>BACS</w:t>
            </w:r>
          </w:p>
        </w:tc>
      </w:tr>
      <w:tr w:rsidR="00135B01">
        <w:trPr>
          <w:trHeight w:val="1035"/>
        </w:trPr>
        <w:tc>
          <w:tcPr>
            <w:tcW w:w="2506" w:type="dxa"/>
          </w:tcPr>
          <w:p w:rsidR="00135B01" w:rsidRDefault="00135B01">
            <w:pPr>
              <w:pStyle w:val="TableParagraph"/>
              <w:spacing w:before="2"/>
              <w:rPr>
                <w:sz w:val="29"/>
              </w:rPr>
            </w:pPr>
          </w:p>
          <w:p w:rsidR="00135B01" w:rsidRDefault="00346851">
            <w:pPr>
              <w:pStyle w:val="TableParagraph"/>
              <w:ind w:left="100"/>
              <w:rPr>
                <w:b/>
              </w:rPr>
            </w:pPr>
            <w:r>
              <w:rPr>
                <w:b/>
              </w:rPr>
              <w:t>Payment</w:t>
            </w:r>
            <w:r>
              <w:rPr>
                <w:b/>
                <w:spacing w:val="-8"/>
              </w:rPr>
              <w:t xml:space="preserve"> </w:t>
            </w:r>
            <w:r>
              <w:rPr>
                <w:b/>
                <w:spacing w:val="-2"/>
              </w:rPr>
              <w:t>profile</w:t>
            </w:r>
          </w:p>
        </w:tc>
        <w:tc>
          <w:tcPr>
            <w:tcW w:w="6376" w:type="dxa"/>
          </w:tcPr>
          <w:p w:rsidR="00135B01" w:rsidRDefault="00135B01">
            <w:pPr>
              <w:pStyle w:val="TableParagraph"/>
              <w:spacing w:before="4"/>
              <w:rPr>
                <w:sz w:val="29"/>
              </w:rPr>
            </w:pPr>
          </w:p>
          <w:p w:rsidR="00135B01" w:rsidRDefault="00346851">
            <w:pPr>
              <w:pStyle w:val="TableParagraph"/>
              <w:spacing w:line="276" w:lineRule="auto"/>
              <w:ind w:left="100"/>
            </w:pPr>
            <w:r>
              <w:t>The</w:t>
            </w:r>
            <w:r>
              <w:rPr>
                <w:spacing w:val="-6"/>
              </w:rPr>
              <w:t xml:space="preserve"> </w:t>
            </w:r>
            <w:r>
              <w:t>payment</w:t>
            </w:r>
            <w:r>
              <w:rPr>
                <w:spacing w:val="-3"/>
              </w:rPr>
              <w:t xml:space="preserve"> </w:t>
            </w:r>
            <w:r>
              <w:t>profile</w:t>
            </w:r>
            <w:r>
              <w:rPr>
                <w:spacing w:val="-6"/>
              </w:rPr>
              <w:t xml:space="preserve"> </w:t>
            </w:r>
            <w:r>
              <w:t>for</w:t>
            </w:r>
            <w:r>
              <w:rPr>
                <w:spacing w:val="-6"/>
              </w:rPr>
              <w:t xml:space="preserve"> </w:t>
            </w:r>
            <w:r>
              <w:t>this</w:t>
            </w:r>
            <w:r>
              <w:rPr>
                <w:spacing w:val="-4"/>
              </w:rPr>
              <w:t xml:space="preserve"> </w:t>
            </w:r>
            <w:r>
              <w:t>Call-Off</w:t>
            </w:r>
            <w:r>
              <w:rPr>
                <w:spacing w:val="-3"/>
              </w:rPr>
              <w:t xml:space="preserve"> </w:t>
            </w:r>
            <w:r>
              <w:t>Contract</w:t>
            </w:r>
            <w:r>
              <w:rPr>
                <w:spacing w:val="-3"/>
              </w:rPr>
              <w:t xml:space="preserve"> </w:t>
            </w:r>
            <w:r>
              <w:t>is</w:t>
            </w:r>
            <w:r>
              <w:rPr>
                <w:spacing w:val="-6"/>
              </w:rPr>
              <w:t xml:space="preserve"> </w:t>
            </w:r>
            <w:r>
              <w:t>annual</w:t>
            </w:r>
            <w:r>
              <w:rPr>
                <w:spacing w:val="-5"/>
              </w:rPr>
              <w:t xml:space="preserve"> </w:t>
            </w:r>
            <w:r>
              <w:t xml:space="preserve">in </w:t>
            </w:r>
            <w:r>
              <w:rPr>
                <w:spacing w:val="-2"/>
              </w:rPr>
              <w:t>advance.</w:t>
            </w:r>
          </w:p>
        </w:tc>
      </w:tr>
      <w:tr w:rsidR="00135B01">
        <w:trPr>
          <w:trHeight w:val="1312"/>
        </w:trPr>
        <w:tc>
          <w:tcPr>
            <w:tcW w:w="2506" w:type="dxa"/>
          </w:tcPr>
          <w:p w:rsidR="00135B01" w:rsidRDefault="00135B01">
            <w:pPr>
              <w:pStyle w:val="TableParagraph"/>
              <w:spacing w:before="2"/>
              <w:rPr>
                <w:sz w:val="29"/>
              </w:rPr>
            </w:pPr>
          </w:p>
          <w:p w:rsidR="00135B01" w:rsidRDefault="00346851">
            <w:pPr>
              <w:pStyle w:val="TableParagraph"/>
              <w:ind w:left="100"/>
              <w:rPr>
                <w:b/>
              </w:rPr>
            </w:pPr>
            <w:r>
              <w:rPr>
                <w:b/>
              </w:rPr>
              <w:t>Invoice</w:t>
            </w:r>
            <w:r>
              <w:rPr>
                <w:b/>
                <w:spacing w:val="-5"/>
              </w:rPr>
              <w:t xml:space="preserve"> </w:t>
            </w:r>
            <w:r>
              <w:rPr>
                <w:b/>
                <w:spacing w:val="-2"/>
              </w:rPr>
              <w:t>details</w:t>
            </w:r>
          </w:p>
        </w:tc>
        <w:tc>
          <w:tcPr>
            <w:tcW w:w="6376" w:type="dxa"/>
          </w:tcPr>
          <w:p w:rsidR="00135B01" w:rsidRDefault="00135B01">
            <w:pPr>
              <w:pStyle w:val="TableParagraph"/>
              <w:spacing w:before="4"/>
              <w:rPr>
                <w:sz w:val="29"/>
              </w:rPr>
            </w:pPr>
          </w:p>
          <w:p w:rsidR="00135B01" w:rsidRDefault="00346851">
            <w:pPr>
              <w:pStyle w:val="TableParagraph"/>
              <w:spacing w:before="1" w:line="276" w:lineRule="auto"/>
              <w:ind w:left="100" w:right="360"/>
              <w:jc w:val="both"/>
            </w:pPr>
            <w:r>
              <w:t>The</w:t>
            </w:r>
            <w:r>
              <w:rPr>
                <w:spacing w:val="-7"/>
              </w:rPr>
              <w:t xml:space="preserve"> </w:t>
            </w:r>
            <w:r>
              <w:t>Supplier</w:t>
            </w:r>
            <w:r>
              <w:rPr>
                <w:spacing w:val="-4"/>
              </w:rPr>
              <w:t xml:space="preserve"> </w:t>
            </w:r>
            <w:r>
              <w:t>will</w:t>
            </w:r>
            <w:r>
              <w:rPr>
                <w:spacing w:val="-5"/>
              </w:rPr>
              <w:t xml:space="preserve"> </w:t>
            </w:r>
            <w:r>
              <w:t>issue</w:t>
            </w:r>
            <w:r>
              <w:rPr>
                <w:spacing w:val="-5"/>
              </w:rPr>
              <w:t xml:space="preserve"> </w:t>
            </w:r>
            <w:r>
              <w:t>electronic</w:t>
            </w:r>
            <w:r>
              <w:rPr>
                <w:spacing w:val="-7"/>
              </w:rPr>
              <w:t xml:space="preserve"> </w:t>
            </w:r>
            <w:r>
              <w:t>invoices</w:t>
            </w:r>
            <w:r>
              <w:rPr>
                <w:spacing w:val="-5"/>
              </w:rPr>
              <w:t xml:space="preserve"> </w:t>
            </w:r>
            <w:r>
              <w:t>annual</w:t>
            </w:r>
            <w:r>
              <w:rPr>
                <w:spacing w:val="-6"/>
              </w:rPr>
              <w:t xml:space="preserve"> </w:t>
            </w:r>
            <w:r>
              <w:t>in</w:t>
            </w:r>
            <w:r>
              <w:rPr>
                <w:spacing w:val="-5"/>
              </w:rPr>
              <w:t xml:space="preserve"> </w:t>
            </w:r>
            <w:r>
              <w:t>advance The</w:t>
            </w:r>
            <w:r>
              <w:rPr>
                <w:spacing w:val="-5"/>
              </w:rPr>
              <w:t xml:space="preserve"> </w:t>
            </w:r>
            <w:r>
              <w:t>Buyer</w:t>
            </w:r>
            <w:r>
              <w:rPr>
                <w:spacing w:val="-2"/>
              </w:rPr>
              <w:t xml:space="preserve"> </w:t>
            </w:r>
            <w:r>
              <w:t>will</w:t>
            </w:r>
            <w:r>
              <w:rPr>
                <w:spacing w:val="-3"/>
              </w:rPr>
              <w:t xml:space="preserve"> </w:t>
            </w:r>
            <w:r>
              <w:t>pay</w:t>
            </w:r>
            <w:r>
              <w:rPr>
                <w:spacing w:val="-5"/>
              </w:rPr>
              <w:t xml:space="preserve"> </w:t>
            </w:r>
            <w:r>
              <w:t>the</w:t>
            </w:r>
            <w:r>
              <w:rPr>
                <w:spacing w:val="-3"/>
              </w:rPr>
              <w:t xml:space="preserve"> </w:t>
            </w:r>
            <w:r>
              <w:t>Supplier</w:t>
            </w:r>
            <w:r>
              <w:rPr>
                <w:spacing w:val="-2"/>
              </w:rPr>
              <w:t xml:space="preserve"> </w:t>
            </w:r>
            <w:r>
              <w:t xml:space="preserve">within </w:t>
            </w:r>
            <w:r>
              <w:rPr>
                <w:b/>
              </w:rPr>
              <w:t>30</w:t>
            </w:r>
            <w:r>
              <w:rPr>
                <w:b/>
                <w:spacing w:val="-3"/>
              </w:rPr>
              <w:t xml:space="preserve"> </w:t>
            </w:r>
            <w:r>
              <w:t>days</w:t>
            </w:r>
            <w:r>
              <w:rPr>
                <w:spacing w:val="-2"/>
              </w:rPr>
              <w:t xml:space="preserve"> </w:t>
            </w:r>
            <w:r>
              <w:t>of</w:t>
            </w:r>
            <w:r>
              <w:rPr>
                <w:spacing w:val="-4"/>
              </w:rPr>
              <w:t xml:space="preserve"> </w:t>
            </w:r>
            <w:r>
              <w:t>receipt</w:t>
            </w:r>
            <w:r>
              <w:rPr>
                <w:spacing w:val="-2"/>
              </w:rPr>
              <w:t xml:space="preserve"> </w:t>
            </w:r>
            <w:r>
              <w:t>of</w:t>
            </w:r>
            <w:r>
              <w:rPr>
                <w:spacing w:val="-1"/>
              </w:rPr>
              <w:t xml:space="preserve"> </w:t>
            </w:r>
            <w:r>
              <w:t>a valid invoice.</w:t>
            </w:r>
          </w:p>
        </w:tc>
      </w:tr>
      <w:tr w:rsidR="00135B01">
        <w:trPr>
          <w:trHeight w:val="1021"/>
        </w:trPr>
        <w:tc>
          <w:tcPr>
            <w:tcW w:w="2506" w:type="dxa"/>
          </w:tcPr>
          <w:p w:rsidR="00135B01" w:rsidRDefault="00135B01">
            <w:pPr>
              <w:pStyle w:val="TableParagraph"/>
              <w:spacing w:before="2"/>
              <w:rPr>
                <w:sz w:val="29"/>
              </w:rPr>
            </w:pPr>
          </w:p>
          <w:p w:rsidR="00135B01" w:rsidRDefault="00346851">
            <w:pPr>
              <w:pStyle w:val="TableParagraph"/>
              <w:spacing w:line="276" w:lineRule="auto"/>
              <w:ind w:left="100" w:right="35"/>
              <w:rPr>
                <w:b/>
              </w:rPr>
            </w:pPr>
            <w:r>
              <w:rPr>
                <w:b/>
              </w:rPr>
              <w:t>Who</w:t>
            </w:r>
            <w:r>
              <w:rPr>
                <w:b/>
                <w:spacing w:val="-10"/>
              </w:rPr>
              <w:t xml:space="preserve"> </w:t>
            </w:r>
            <w:r>
              <w:rPr>
                <w:b/>
              </w:rPr>
              <w:t>and</w:t>
            </w:r>
            <w:r>
              <w:rPr>
                <w:b/>
                <w:spacing w:val="-15"/>
              </w:rPr>
              <w:t xml:space="preserve"> </w:t>
            </w:r>
            <w:r>
              <w:rPr>
                <w:b/>
              </w:rPr>
              <w:t>where</w:t>
            </w:r>
            <w:r>
              <w:rPr>
                <w:b/>
                <w:spacing w:val="-12"/>
              </w:rPr>
              <w:t xml:space="preserve"> </w:t>
            </w:r>
            <w:r>
              <w:rPr>
                <w:b/>
              </w:rPr>
              <w:t>to send invoices to</w:t>
            </w:r>
          </w:p>
        </w:tc>
        <w:tc>
          <w:tcPr>
            <w:tcW w:w="6376" w:type="dxa"/>
          </w:tcPr>
          <w:p w:rsidR="00135B01" w:rsidRDefault="00135B01">
            <w:pPr>
              <w:pStyle w:val="TableParagraph"/>
              <w:spacing w:before="4"/>
              <w:rPr>
                <w:sz w:val="29"/>
              </w:rPr>
            </w:pPr>
          </w:p>
          <w:p w:rsidR="00135B01" w:rsidRDefault="00346851">
            <w:pPr>
              <w:pStyle w:val="TableParagraph"/>
              <w:spacing w:line="276" w:lineRule="auto"/>
              <w:ind w:left="100"/>
            </w:pPr>
            <w:r>
              <w:t xml:space="preserve">Invoices will be sent to </w:t>
            </w:r>
            <w:hyperlink r:id="rId10">
              <w:r>
                <w:rPr>
                  <w:spacing w:val="-2"/>
                </w:rPr>
                <w:t>supplierinvoices@crowncommercial.gov.uk</w:t>
              </w:r>
            </w:hyperlink>
          </w:p>
        </w:tc>
      </w:tr>
      <w:tr w:rsidR="00135B01">
        <w:trPr>
          <w:trHeight w:val="1362"/>
        </w:trPr>
        <w:tc>
          <w:tcPr>
            <w:tcW w:w="2506" w:type="dxa"/>
          </w:tcPr>
          <w:p w:rsidR="00135B01" w:rsidRDefault="00135B01">
            <w:pPr>
              <w:pStyle w:val="TableParagraph"/>
              <w:spacing w:before="2"/>
              <w:rPr>
                <w:sz w:val="29"/>
              </w:rPr>
            </w:pPr>
          </w:p>
          <w:p w:rsidR="00135B01" w:rsidRDefault="00346851">
            <w:pPr>
              <w:pStyle w:val="TableParagraph"/>
              <w:spacing w:line="276" w:lineRule="auto"/>
              <w:ind w:left="100"/>
              <w:rPr>
                <w:b/>
              </w:rPr>
            </w:pPr>
            <w:r>
              <w:rPr>
                <w:b/>
              </w:rPr>
              <w:t>Invoice</w:t>
            </w:r>
            <w:r>
              <w:rPr>
                <w:b/>
                <w:spacing w:val="-16"/>
              </w:rPr>
              <w:t xml:space="preserve"> </w:t>
            </w:r>
            <w:r>
              <w:rPr>
                <w:b/>
              </w:rPr>
              <w:t xml:space="preserve">information </w:t>
            </w:r>
            <w:r>
              <w:rPr>
                <w:b/>
                <w:spacing w:val="-2"/>
              </w:rPr>
              <w:t>required</w:t>
            </w:r>
          </w:p>
        </w:tc>
        <w:tc>
          <w:tcPr>
            <w:tcW w:w="6376" w:type="dxa"/>
          </w:tcPr>
          <w:p w:rsidR="00135B01" w:rsidRDefault="00135B01">
            <w:pPr>
              <w:pStyle w:val="TableParagraph"/>
              <w:spacing w:before="4"/>
              <w:rPr>
                <w:sz w:val="29"/>
              </w:rPr>
            </w:pPr>
          </w:p>
          <w:p w:rsidR="00135B01" w:rsidRDefault="00346851">
            <w:pPr>
              <w:pStyle w:val="TableParagraph"/>
              <w:ind w:left="100"/>
            </w:pPr>
            <w:r>
              <w:t>All</w:t>
            </w:r>
            <w:r>
              <w:rPr>
                <w:spacing w:val="-4"/>
              </w:rPr>
              <w:t xml:space="preserve"> </w:t>
            </w:r>
            <w:r>
              <w:t>invoices</w:t>
            </w:r>
            <w:r>
              <w:rPr>
                <w:spacing w:val="-4"/>
              </w:rPr>
              <w:t xml:space="preserve"> </w:t>
            </w:r>
            <w:r>
              <w:t>must</w:t>
            </w:r>
            <w:r>
              <w:rPr>
                <w:spacing w:val="-5"/>
              </w:rPr>
              <w:t xml:space="preserve"> </w:t>
            </w:r>
            <w:r>
              <w:t>include</w:t>
            </w:r>
            <w:r>
              <w:rPr>
                <w:spacing w:val="-4"/>
              </w:rPr>
              <w:t xml:space="preserve"> </w:t>
            </w:r>
            <w:r>
              <w:t>a</w:t>
            </w:r>
            <w:r>
              <w:rPr>
                <w:spacing w:val="-3"/>
              </w:rPr>
              <w:t xml:space="preserve"> </w:t>
            </w:r>
            <w:r>
              <w:t>valid</w:t>
            </w:r>
            <w:r>
              <w:rPr>
                <w:spacing w:val="-4"/>
              </w:rPr>
              <w:t xml:space="preserve"> </w:t>
            </w:r>
            <w:r>
              <w:t>PO</w:t>
            </w:r>
            <w:r>
              <w:rPr>
                <w:spacing w:val="-2"/>
              </w:rPr>
              <w:t xml:space="preserve"> number</w:t>
            </w:r>
          </w:p>
        </w:tc>
      </w:tr>
      <w:tr w:rsidR="00135B01">
        <w:trPr>
          <w:trHeight w:val="728"/>
        </w:trPr>
        <w:tc>
          <w:tcPr>
            <w:tcW w:w="2506" w:type="dxa"/>
          </w:tcPr>
          <w:p w:rsidR="00135B01" w:rsidRDefault="00135B01">
            <w:pPr>
              <w:pStyle w:val="TableParagraph"/>
              <w:spacing w:before="2"/>
              <w:rPr>
                <w:sz w:val="29"/>
              </w:rPr>
            </w:pPr>
          </w:p>
          <w:p w:rsidR="00135B01" w:rsidRDefault="00346851">
            <w:pPr>
              <w:pStyle w:val="TableParagraph"/>
              <w:ind w:left="100"/>
              <w:rPr>
                <w:b/>
              </w:rPr>
            </w:pPr>
            <w:r>
              <w:rPr>
                <w:b/>
              </w:rPr>
              <w:t>Invoice</w:t>
            </w:r>
            <w:r>
              <w:rPr>
                <w:b/>
                <w:spacing w:val="-3"/>
              </w:rPr>
              <w:t xml:space="preserve"> </w:t>
            </w:r>
            <w:r>
              <w:rPr>
                <w:b/>
                <w:spacing w:val="-2"/>
              </w:rPr>
              <w:t>frequency</w:t>
            </w:r>
          </w:p>
        </w:tc>
        <w:tc>
          <w:tcPr>
            <w:tcW w:w="6376" w:type="dxa"/>
          </w:tcPr>
          <w:p w:rsidR="00135B01" w:rsidRDefault="00135B01">
            <w:pPr>
              <w:pStyle w:val="TableParagraph"/>
              <w:spacing w:before="4"/>
              <w:rPr>
                <w:sz w:val="29"/>
              </w:rPr>
            </w:pPr>
          </w:p>
          <w:p w:rsidR="00135B01" w:rsidRDefault="00346851">
            <w:pPr>
              <w:pStyle w:val="TableParagraph"/>
              <w:ind w:left="100"/>
            </w:pPr>
            <w:r>
              <w:t>Invoice</w:t>
            </w:r>
            <w:r>
              <w:rPr>
                <w:spacing w:val="-4"/>
              </w:rPr>
              <w:t xml:space="preserve"> </w:t>
            </w:r>
            <w:r>
              <w:t>will</w:t>
            </w:r>
            <w:r>
              <w:rPr>
                <w:spacing w:val="-3"/>
              </w:rPr>
              <w:t xml:space="preserve"> </w:t>
            </w:r>
            <w:r>
              <w:t>be</w:t>
            </w:r>
            <w:r>
              <w:rPr>
                <w:spacing w:val="-3"/>
              </w:rPr>
              <w:t xml:space="preserve"> </w:t>
            </w:r>
            <w:r>
              <w:t>sent</w:t>
            </w:r>
            <w:r>
              <w:rPr>
                <w:spacing w:val="-4"/>
              </w:rPr>
              <w:t xml:space="preserve"> </w:t>
            </w:r>
            <w:r>
              <w:t>to</w:t>
            </w:r>
            <w:r>
              <w:rPr>
                <w:spacing w:val="-5"/>
              </w:rPr>
              <w:t xml:space="preserve"> </w:t>
            </w:r>
            <w:r>
              <w:t>the</w:t>
            </w:r>
            <w:r>
              <w:rPr>
                <w:spacing w:val="-3"/>
              </w:rPr>
              <w:t xml:space="preserve"> </w:t>
            </w:r>
            <w:r>
              <w:t>Buyer</w:t>
            </w:r>
            <w:r>
              <w:rPr>
                <w:spacing w:val="-2"/>
              </w:rPr>
              <w:t xml:space="preserve"> annually.</w:t>
            </w:r>
          </w:p>
        </w:tc>
      </w:tr>
      <w:tr w:rsidR="00135B01">
        <w:trPr>
          <w:trHeight w:val="1024"/>
        </w:trPr>
        <w:tc>
          <w:tcPr>
            <w:tcW w:w="2506" w:type="dxa"/>
          </w:tcPr>
          <w:p w:rsidR="00135B01" w:rsidRDefault="00135B01">
            <w:pPr>
              <w:pStyle w:val="TableParagraph"/>
              <w:spacing w:before="2"/>
              <w:rPr>
                <w:sz w:val="29"/>
              </w:rPr>
            </w:pPr>
          </w:p>
          <w:p w:rsidR="00135B01" w:rsidRDefault="00346851">
            <w:pPr>
              <w:pStyle w:val="TableParagraph"/>
              <w:spacing w:line="278" w:lineRule="auto"/>
              <w:ind w:left="100" w:right="622"/>
              <w:rPr>
                <w:b/>
              </w:rPr>
            </w:pPr>
            <w:r>
              <w:rPr>
                <w:b/>
              </w:rPr>
              <w:t>Call-Off</w:t>
            </w:r>
            <w:r>
              <w:rPr>
                <w:b/>
                <w:spacing w:val="-16"/>
              </w:rPr>
              <w:t xml:space="preserve"> </w:t>
            </w:r>
            <w:r>
              <w:rPr>
                <w:b/>
              </w:rPr>
              <w:t xml:space="preserve">Contract </w:t>
            </w:r>
            <w:r>
              <w:rPr>
                <w:b/>
                <w:spacing w:val="-2"/>
              </w:rPr>
              <w:t>value</w:t>
            </w:r>
          </w:p>
        </w:tc>
        <w:tc>
          <w:tcPr>
            <w:tcW w:w="6376" w:type="dxa"/>
          </w:tcPr>
          <w:p w:rsidR="00135B01" w:rsidRDefault="00135B01">
            <w:pPr>
              <w:pStyle w:val="TableParagraph"/>
              <w:spacing w:before="4"/>
              <w:rPr>
                <w:sz w:val="29"/>
              </w:rPr>
            </w:pPr>
          </w:p>
          <w:p w:rsidR="00135B01" w:rsidRDefault="00346851">
            <w:pPr>
              <w:pStyle w:val="TableParagraph"/>
              <w:ind w:left="100"/>
            </w:pPr>
            <w:r>
              <w:t>The</w:t>
            </w:r>
            <w:r>
              <w:rPr>
                <w:spacing w:val="-7"/>
              </w:rPr>
              <w:t xml:space="preserve"> </w:t>
            </w:r>
            <w:r>
              <w:t>total</w:t>
            </w:r>
            <w:r>
              <w:rPr>
                <w:spacing w:val="-5"/>
              </w:rPr>
              <w:t xml:space="preserve"> </w:t>
            </w:r>
            <w:r>
              <w:t>value</w:t>
            </w:r>
            <w:r>
              <w:rPr>
                <w:spacing w:val="-4"/>
              </w:rPr>
              <w:t xml:space="preserve"> </w:t>
            </w:r>
            <w:r>
              <w:t>of</w:t>
            </w:r>
            <w:r>
              <w:rPr>
                <w:spacing w:val="-2"/>
              </w:rPr>
              <w:t xml:space="preserve"> </w:t>
            </w:r>
            <w:r>
              <w:t>this</w:t>
            </w:r>
            <w:r>
              <w:rPr>
                <w:spacing w:val="-3"/>
              </w:rPr>
              <w:t xml:space="preserve"> </w:t>
            </w:r>
            <w:r>
              <w:t>Call-Off</w:t>
            </w:r>
            <w:r>
              <w:rPr>
                <w:spacing w:val="-3"/>
              </w:rPr>
              <w:t xml:space="preserve"> </w:t>
            </w:r>
            <w:r>
              <w:t>Contract</w:t>
            </w:r>
            <w:r>
              <w:rPr>
                <w:spacing w:val="-2"/>
              </w:rPr>
              <w:t xml:space="preserve"> </w:t>
            </w:r>
            <w:r>
              <w:t>is</w:t>
            </w:r>
            <w:r>
              <w:rPr>
                <w:spacing w:val="-3"/>
              </w:rPr>
              <w:t xml:space="preserve"> </w:t>
            </w:r>
            <w:r>
              <w:t>£48,600</w:t>
            </w:r>
            <w:r>
              <w:rPr>
                <w:spacing w:val="-6"/>
              </w:rPr>
              <w:t xml:space="preserve"> </w:t>
            </w:r>
            <w:r>
              <w:t>+</w:t>
            </w:r>
            <w:r>
              <w:rPr>
                <w:spacing w:val="-5"/>
              </w:rPr>
              <w:t xml:space="preserve"> VAT</w:t>
            </w:r>
          </w:p>
        </w:tc>
      </w:tr>
      <w:tr w:rsidR="00135B01">
        <w:trPr>
          <w:trHeight w:val="2248"/>
        </w:trPr>
        <w:tc>
          <w:tcPr>
            <w:tcW w:w="2506" w:type="dxa"/>
          </w:tcPr>
          <w:p w:rsidR="00135B01" w:rsidRDefault="00135B01">
            <w:pPr>
              <w:pStyle w:val="TableParagraph"/>
              <w:spacing w:before="2"/>
              <w:rPr>
                <w:sz w:val="29"/>
              </w:rPr>
            </w:pPr>
          </w:p>
          <w:p w:rsidR="00135B01" w:rsidRDefault="00346851">
            <w:pPr>
              <w:pStyle w:val="TableParagraph"/>
              <w:spacing w:line="276" w:lineRule="auto"/>
              <w:ind w:left="100" w:right="622"/>
              <w:rPr>
                <w:b/>
              </w:rPr>
            </w:pPr>
            <w:r>
              <w:rPr>
                <w:b/>
              </w:rPr>
              <w:t>Call-Off</w:t>
            </w:r>
            <w:r>
              <w:rPr>
                <w:b/>
                <w:spacing w:val="-16"/>
              </w:rPr>
              <w:t xml:space="preserve"> </w:t>
            </w:r>
            <w:r>
              <w:rPr>
                <w:b/>
              </w:rPr>
              <w:t xml:space="preserve">Contract </w:t>
            </w:r>
            <w:r>
              <w:rPr>
                <w:b/>
                <w:spacing w:val="-2"/>
              </w:rPr>
              <w:t>charges</w:t>
            </w:r>
          </w:p>
        </w:tc>
        <w:tc>
          <w:tcPr>
            <w:tcW w:w="6376" w:type="dxa"/>
          </w:tcPr>
          <w:p w:rsidR="00135B01" w:rsidRDefault="00135B01">
            <w:pPr>
              <w:pStyle w:val="TableParagraph"/>
              <w:spacing w:before="4"/>
              <w:rPr>
                <w:sz w:val="29"/>
              </w:rPr>
            </w:pPr>
          </w:p>
          <w:p w:rsidR="00135B01" w:rsidRDefault="00346851">
            <w:pPr>
              <w:pStyle w:val="TableParagraph"/>
              <w:spacing w:line="276" w:lineRule="auto"/>
              <w:ind w:left="100"/>
            </w:pPr>
            <w:r>
              <w:t>The</w:t>
            </w:r>
            <w:r>
              <w:rPr>
                <w:spacing w:val="-6"/>
              </w:rPr>
              <w:t xml:space="preserve"> </w:t>
            </w:r>
            <w:r>
              <w:t>Supplier</w:t>
            </w:r>
            <w:r>
              <w:rPr>
                <w:spacing w:val="-3"/>
              </w:rPr>
              <w:t xml:space="preserve"> </w:t>
            </w:r>
            <w:r>
              <w:t>will</w:t>
            </w:r>
            <w:r>
              <w:rPr>
                <w:spacing w:val="-4"/>
              </w:rPr>
              <w:t xml:space="preserve"> </w:t>
            </w:r>
            <w:r>
              <w:t>charge</w:t>
            </w:r>
            <w:r>
              <w:rPr>
                <w:spacing w:val="-6"/>
              </w:rPr>
              <w:t xml:space="preserve"> </w:t>
            </w:r>
            <w:r>
              <w:t>the</w:t>
            </w:r>
            <w:r>
              <w:rPr>
                <w:spacing w:val="-4"/>
              </w:rPr>
              <w:t xml:space="preserve"> </w:t>
            </w:r>
            <w:r>
              <w:t>Buyer</w:t>
            </w:r>
            <w:r>
              <w:rPr>
                <w:spacing w:val="-3"/>
              </w:rPr>
              <w:t xml:space="preserve"> </w:t>
            </w:r>
            <w:r>
              <w:t>in</w:t>
            </w:r>
            <w:r>
              <w:rPr>
                <w:spacing w:val="-4"/>
              </w:rPr>
              <w:t xml:space="preserve"> </w:t>
            </w:r>
            <w:r>
              <w:t>accordance</w:t>
            </w:r>
            <w:r>
              <w:rPr>
                <w:spacing w:val="-8"/>
              </w:rPr>
              <w:t xml:space="preserve"> </w:t>
            </w:r>
            <w:r>
              <w:t>with</w:t>
            </w:r>
            <w:r>
              <w:rPr>
                <w:spacing w:val="-4"/>
              </w:rPr>
              <w:t xml:space="preserve"> </w:t>
            </w:r>
            <w:r>
              <w:t>the payment profile for Smart Audit Subscription:</w:t>
            </w:r>
          </w:p>
        </w:tc>
      </w:tr>
    </w:tbl>
    <w:p w:rsidR="00135B01" w:rsidRDefault="00135B01">
      <w:pPr>
        <w:spacing w:line="276" w:lineRule="auto"/>
        <w:sectPr w:rsidR="00135B01">
          <w:pgSz w:w="11910" w:h="16840"/>
          <w:pgMar w:top="1020" w:right="440" w:bottom="1160" w:left="1020" w:header="182" w:footer="950" w:gutter="0"/>
          <w:cols w:space="720"/>
        </w:sectPr>
      </w:pPr>
    </w:p>
    <w:p w:rsidR="00135B01" w:rsidRDefault="00135B01">
      <w:pPr>
        <w:pStyle w:val="BodyText"/>
        <w:spacing w:before="11"/>
        <w:rPr>
          <w:sz w:val="23"/>
        </w:rPr>
      </w:pPr>
    </w:p>
    <w:tbl>
      <w:tblPr>
        <w:tblW w:w="0" w:type="auto"/>
        <w:tblCellSpacing w:w="9" w:type="dxa"/>
        <w:tblInd w:w="2767" w:type="dxa"/>
        <w:tblLayout w:type="fixed"/>
        <w:tblCellMar>
          <w:left w:w="0" w:type="dxa"/>
          <w:right w:w="0" w:type="dxa"/>
        </w:tblCellMar>
        <w:tblLook w:val="01E0" w:firstRow="1" w:lastRow="1" w:firstColumn="1" w:lastColumn="1" w:noHBand="0" w:noVBand="0"/>
      </w:tblPr>
      <w:tblGrid>
        <w:gridCol w:w="1549"/>
        <w:gridCol w:w="1550"/>
        <w:gridCol w:w="1549"/>
        <w:gridCol w:w="1549"/>
      </w:tblGrid>
      <w:tr w:rsidR="00292140">
        <w:trPr>
          <w:trHeight w:val="907"/>
          <w:tblCellSpacing w:w="9" w:type="dxa"/>
        </w:trPr>
        <w:tc>
          <w:tcPr>
            <w:tcW w:w="1522" w:type="dxa"/>
            <w:tcBorders>
              <w:right w:val="nil"/>
            </w:tcBorders>
            <w:shd w:val="clear" w:color="auto" w:fill="CDCED9"/>
          </w:tcPr>
          <w:p w:rsidR="00292140" w:rsidRDefault="00292140" w:rsidP="00292140">
            <w:pPr>
              <w:pStyle w:val="TableParagraph"/>
              <w:spacing w:before="8"/>
              <w:rPr>
                <w:sz w:val="28"/>
              </w:rPr>
            </w:pPr>
          </w:p>
          <w:p w:rsidR="00292140" w:rsidRDefault="00292140" w:rsidP="00292140">
            <w:pPr>
              <w:pStyle w:val="TableParagraph"/>
              <w:spacing w:before="1" w:line="276" w:lineRule="auto"/>
              <w:ind w:left="173" w:right="270"/>
              <w:rPr>
                <w:b/>
                <w:sz w:val="18"/>
              </w:rPr>
            </w:pPr>
            <w:r>
              <w:rPr>
                <w:b/>
                <w:spacing w:val="-2"/>
                <w:sz w:val="18"/>
              </w:rPr>
              <w:t>REDACTED</w:t>
            </w:r>
          </w:p>
        </w:tc>
        <w:tc>
          <w:tcPr>
            <w:tcW w:w="1532" w:type="dxa"/>
            <w:tcBorders>
              <w:left w:val="nil"/>
              <w:right w:val="nil"/>
            </w:tcBorders>
            <w:shd w:val="clear" w:color="auto" w:fill="CDCED9"/>
          </w:tcPr>
          <w:p w:rsidR="00292140" w:rsidRDefault="00292140" w:rsidP="00292140">
            <w:r w:rsidRPr="00EE7A22">
              <w:rPr>
                <w:b/>
                <w:spacing w:val="-2"/>
                <w:sz w:val="18"/>
              </w:rPr>
              <w:t>REDACTED</w:t>
            </w:r>
          </w:p>
        </w:tc>
        <w:tc>
          <w:tcPr>
            <w:tcW w:w="1531" w:type="dxa"/>
            <w:tcBorders>
              <w:left w:val="nil"/>
              <w:right w:val="nil"/>
            </w:tcBorders>
            <w:shd w:val="clear" w:color="auto" w:fill="CDCED9"/>
          </w:tcPr>
          <w:p w:rsidR="00292140" w:rsidRDefault="00292140" w:rsidP="00292140">
            <w:r w:rsidRPr="00EE7A22">
              <w:rPr>
                <w:b/>
                <w:spacing w:val="-2"/>
                <w:sz w:val="18"/>
              </w:rPr>
              <w:t>REDACTED</w:t>
            </w:r>
          </w:p>
        </w:tc>
        <w:tc>
          <w:tcPr>
            <w:tcW w:w="1522" w:type="dxa"/>
            <w:tcBorders>
              <w:left w:val="nil"/>
            </w:tcBorders>
            <w:shd w:val="clear" w:color="auto" w:fill="CDCED9"/>
          </w:tcPr>
          <w:p w:rsidR="00292140" w:rsidRDefault="00292140" w:rsidP="00292140">
            <w:r w:rsidRPr="00EE7A22">
              <w:rPr>
                <w:b/>
                <w:spacing w:val="-2"/>
                <w:sz w:val="18"/>
              </w:rPr>
              <w:t>REDACTED</w:t>
            </w:r>
          </w:p>
        </w:tc>
      </w:tr>
    </w:tbl>
    <w:p w:rsidR="00135B01" w:rsidRDefault="00135B01">
      <w:pPr>
        <w:pStyle w:val="BodyText"/>
        <w:rPr>
          <w:sz w:val="20"/>
        </w:rPr>
      </w:pPr>
    </w:p>
    <w:p w:rsidR="00135B01" w:rsidRDefault="00135B01">
      <w:pPr>
        <w:pStyle w:val="BodyText"/>
        <w:rPr>
          <w:sz w:val="20"/>
        </w:rPr>
      </w:pPr>
    </w:p>
    <w:p w:rsidR="00135B01" w:rsidRDefault="00135B01">
      <w:pPr>
        <w:pStyle w:val="BodyText"/>
        <w:spacing w:before="10"/>
        <w:rPr>
          <w:sz w:val="20"/>
        </w:rPr>
      </w:pPr>
    </w:p>
    <w:p w:rsidR="00135B01" w:rsidRDefault="00523FBB">
      <w:pPr>
        <w:pStyle w:val="Heading2"/>
        <w:spacing w:before="91"/>
        <w:ind w:left="112" w:firstLine="0"/>
      </w:pPr>
      <w:r>
        <w:rPr>
          <w:noProof/>
        </w:rPr>
        <mc:AlternateContent>
          <mc:Choice Requires="wps">
            <w:drawing>
              <wp:anchor distT="0" distB="0" distL="114300" distR="114300" simplePos="0" relativeHeight="486180864" behindDoc="1" locked="0" layoutInCell="1" allowOverlap="1">
                <wp:simplePos x="0" y="0"/>
                <wp:positionH relativeFrom="page">
                  <wp:posOffset>720725</wp:posOffset>
                </wp:positionH>
                <wp:positionV relativeFrom="paragraph">
                  <wp:posOffset>-1136650</wp:posOffset>
                </wp:positionV>
                <wp:extent cx="5652770" cy="808355"/>
                <wp:effectExtent l="0" t="0" r="0" b="0"/>
                <wp:wrapNone/>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770" cy="808355"/>
                        </a:xfrm>
                        <a:custGeom>
                          <a:avLst/>
                          <a:gdLst>
                            <a:gd name="T0" fmla="+- 0 10017 1135"/>
                            <a:gd name="T1" fmla="*/ T0 w 8902"/>
                            <a:gd name="T2" fmla="+- 0 -1790 -1790"/>
                            <a:gd name="T3" fmla="*/ -1790 h 1273"/>
                            <a:gd name="T4" fmla="+- 0 3660 1135"/>
                            <a:gd name="T5" fmla="*/ T4 w 8902"/>
                            <a:gd name="T6" fmla="+- 0 -1790 -1790"/>
                            <a:gd name="T7" fmla="*/ -1790 h 1273"/>
                            <a:gd name="T8" fmla="+- 0 3641 1135"/>
                            <a:gd name="T9" fmla="*/ T8 w 8902"/>
                            <a:gd name="T10" fmla="+- 0 -1790 -1790"/>
                            <a:gd name="T11" fmla="*/ -1790 h 1273"/>
                            <a:gd name="T12" fmla="+- 0 1154 1135"/>
                            <a:gd name="T13" fmla="*/ T12 w 8902"/>
                            <a:gd name="T14" fmla="+- 0 -1790 -1790"/>
                            <a:gd name="T15" fmla="*/ -1790 h 1273"/>
                            <a:gd name="T16" fmla="+- 0 1135 1135"/>
                            <a:gd name="T17" fmla="*/ T16 w 8902"/>
                            <a:gd name="T18" fmla="+- 0 -1790 -1790"/>
                            <a:gd name="T19" fmla="*/ -1790 h 1273"/>
                            <a:gd name="T20" fmla="+- 0 1135 1135"/>
                            <a:gd name="T21" fmla="*/ T20 w 8902"/>
                            <a:gd name="T22" fmla="+- 0 -1771 -1790"/>
                            <a:gd name="T23" fmla="*/ -1771 h 1273"/>
                            <a:gd name="T24" fmla="+- 0 1135 1135"/>
                            <a:gd name="T25" fmla="*/ T24 w 8902"/>
                            <a:gd name="T26" fmla="+- 0 -1670 -1790"/>
                            <a:gd name="T27" fmla="*/ -1670 h 1273"/>
                            <a:gd name="T28" fmla="+- 0 1135 1135"/>
                            <a:gd name="T29" fmla="*/ T28 w 8902"/>
                            <a:gd name="T30" fmla="+- 0 -1670 -1790"/>
                            <a:gd name="T31" fmla="*/ -1670 h 1273"/>
                            <a:gd name="T32" fmla="+- 0 1135 1135"/>
                            <a:gd name="T33" fmla="*/ T32 w 8902"/>
                            <a:gd name="T34" fmla="+- 0 -537 -1790"/>
                            <a:gd name="T35" fmla="*/ -537 h 1273"/>
                            <a:gd name="T36" fmla="+- 0 1135 1135"/>
                            <a:gd name="T37" fmla="*/ T36 w 8902"/>
                            <a:gd name="T38" fmla="+- 0 -518 -1790"/>
                            <a:gd name="T39" fmla="*/ -518 h 1273"/>
                            <a:gd name="T40" fmla="+- 0 1154 1135"/>
                            <a:gd name="T41" fmla="*/ T40 w 8902"/>
                            <a:gd name="T42" fmla="+- 0 -518 -1790"/>
                            <a:gd name="T43" fmla="*/ -518 h 1273"/>
                            <a:gd name="T44" fmla="+- 0 3641 1135"/>
                            <a:gd name="T45" fmla="*/ T44 w 8902"/>
                            <a:gd name="T46" fmla="+- 0 -518 -1790"/>
                            <a:gd name="T47" fmla="*/ -518 h 1273"/>
                            <a:gd name="T48" fmla="+- 0 3660 1135"/>
                            <a:gd name="T49" fmla="*/ T48 w 8902"/>
                            <a:gd name="T50" fmla="+- 0 -518 -1790"/>
                            <a:gd name="T51" fmla="*/ -518 h 1273"/>
                            <a:gd name="T52" fmla="+- 0 10017 1135"/>
                            <a:gd name="T53" fmla="*/ T52 w 8902"/>
                            <a:gd name="T54" fmla="+- 0 -518 -1790"/>
                            <a:gd name="T55" fmla="*/ -518 h 1273"/>
                            <a:gd name="T56" fmla="+- 0 10017 1135"/>
                            <a:gd name="T57" fmla="*/ T56 w 8902"/>
                            <a:gd name="T58" fmla="+- 0 -537 -1790"/>
                            <a:gd name="T59" fmla="*/ -537 h 1273"/>
                            <a:gd name="T60" fmla="+- 0 3660 1135"/>
                            <a:gd name="T61" fmla="*/ T60 w 8902"/>
                            <a:gd name="T62" fmla="+- 0 -537 -1790"/>
                            <a:gd name="T63" fmla="*/ -537 h 1273"/>
                            <a:gd name="T64" fmla="+- 0 3660 1135"/>
                            <a:gd name="T65" fmla="*/ T64 w 8902"/>
                            <a:gd name="T66" fmla="+- 0 -1670 -1790"/>
                            <a:gd name="T67" fmla="*/ -1670 h 1273"/>
                            <a:gd name="T68" fmla="+- 0 3660 1135"/>
                            <a:gd name="T69" fmla="*/ T68 w 8902"/>
                            <a:gd name="T70" fmla="+- 0 -1670 -1790"/>
                            <a:gd name="T71" fmla="*/ -1670 h 1273"/>
                            <a:gd name="T72" fmla="+- 0 3660 1135"/>
                            <a:gd name="T73" fmla="*/ T72 w 8902"/>
                            <a:gd name="T74" fmla="+- 0 -1771 -1790"/>
                            <a:gd name="T75" fmla="*/ -1771 h 1273"/>
                            <a:gd name="T76" fmla="+- 0 3641 1135"/>
                            <a:gd name="T77" fmla="*/ T76 w 8902"/>
                            <a:gd name="T78" fmla="+- 0 -1771 -1790"/>
                            <a:gd name="T79" fmla="*/ -1771 h 1273"/>
                            <a:gd name="T80" fmla="+- 0 3641 1135"/>
                            <a:gd name="T81" fmla="*/ T80 w 8902"/>
                            <a:gd name="T82" fmla="+- 0 -1670 -1790"/>
                            <a:gd name="T83" fmla="*/ -1670 h 1273"/>
                            <a:gd name="T84" fmla="+- 0 3641 1135"/>
                            <a:gd name="T85" fmla="*/ T84 w 8902"/>
                            <a:gd name="T86" fmla="+- 0 -1670 -1790"/>
                            <a:gd name="T87" fmla="*/ -1670 h 1273"/>
                            <a:gd name="T88" fmla="+- 0 3641 1135"/>
                            <a:gd name="T89" fmla="*/ T88 w 8902"/>
                            <a:gd name="T90" fmla="+- 0 -537 -1790"/>
                            <a:gd name="T91" fmla="*/ -537 h 1273"/>
                            <a:gd name="T92" fmla="+- 0 1154 1135"/>
                            <a:gd name="T93" fmla="*/ T92 w 8902"/>
                            <a:gd name="T94" fmla="+- 0 -537 -1790"/>
                            <a:gd name="T95" fmla="*/ -537 h 1273"/>
                            <a:gd name="T96" fmla="+- 0 1154 1135"/>
                            <a:gd name="T97" fmla="*/ T96 w 8902"/>
                            <a:gd name="T98" fmla="+- 0 -1670 -1790"/>
                            <a:gd name="T99" fmla="*/ -1670 h 1273"/>
                            <a:gd name="T100" fmla="+- 0 1154 1135"/>
                            <a:gd name="T101" fmla="*/ T100 w 8902"/>
                            <a:gd name="T102" fmla="+- 0 -1670 -1790"/>
                            <a:gd name="T103" fmla="*/ -1670 h 1273"/>
                            <a:gd name="T104" fmla="+- 0 1154 1135"/>
                            <a:gd name="T105" fmla="*/ T104 w 8902"/>
                            <a:gd name="T106" fmla="+- 0 -1771 -1790"/>
                            <a:gd name="T107" fmla="*/ -1771 h 1273"/>
                            <a:gd name="T108" fmla="+- 0 3641 1135"/>
                            <a:gd name="T109" fmla="*/ T108 w 8902"/>
                            <a:gd name="T110" fmla="+- 0 -1771 -1790"/>
                            <a:gd name="T111" fmla="*/ -1771 h 1273"/>
                            <a:gd name="T112" fmla="+- 0 3660 1135"/>
                            <a:gd name="T113" fmla="*/ T112 w 8902"/>
                            <a:gd name="T114" fmla="+- 0 -1771 -1790"/>
                            <a:gd name="T115" fmla="*/ -1771 h 1273"/>
                            <a:gd name="T116" fmla="+- 0 10017 1135"/>
                            <a:gd name="T117" fmla="*/ T116 w 8902"/>
                            <a:gd name="T118" fmla="+- 0 -1771 -1790"/>
                            <a:gd name="T119" fmla="*/ -1771 h 1273"/>
                            <a:gd name="T120" fmla="+- 0 10017 1135"/>
                            <a:gd name="T121" fmla="*/ T120 w 8902"/>
                            <a:gd name="T122" fmla="+- 0 -1790 -1790"/>
                            <a:gd name="T123" fmla="*/ -1790 h 1273"/>
                            <a:gd name="T124" fmla="+- 0 10036 1135"/>
                            <a:gd name="T125" fmla="*/ T124 w 8902"/>
                            <a:gd name="T126" fmla="+- 0 -1790 -1790"/>
                            <a:gd name="T127" fmla="*/ -1790 h 1273"/>
                            <a:gd name="T128" fmla="+- 0 10017 1135"/>
                            <a:gd name="T129" fmla="*/ T128 w 8902"/>
                            <a:gd name="T130" fmla="+- 0 -1790 -1790"/>
                            <a:gd name="T131" fmla="*/ -1790 h 1273"/>
                            <a:gd name="T132" fmla="+- 0 10017 1135"/>
                            <a:gd name="T133" fmla="*/ T132 w 8902"/>
                            <a:gd name="T134" fmla="+- 0 -1771 -1790"/>
                            <a:gd name="T135" fmla="*/ -1771 h 1273"/>
                            <a:gd name="T136" fmla="+- 0 10017 1135"/>
                            <a:gd name="T137" fmla="*/ T136 w 8902"/>
                            <a:gd name="T138" fmla="+- 0 -1670 -1790"/>
                            <a:gd name="T139" fmla="*/ -1670 h 1273"/>
                            <a:gd name="T140" fmla="+- 0 10017 1135"/>
                            <a:gd name="T141" fmla="*/ T140 w 8902"/>
                            <a:gd name="T142" fmla="+- 0 -1670 -1790"/>
                            <a:gd name="T143" fmla="*/ -1670 h 1273"/>
                            <a:gd name="T144" fmla="+- 0 10017 1135"/>
                            <a:gd name="T145" fmla="*/ T144 w 8902"/>
                            <a:gd name="T146" fmla="+- 0 -537 -1790"/>
                            <a:gd name="T147" fmla="*/ -537 h 1273"/>
                            <a:gd name="T148" fmla="+- 0 10017 1135"/>
                            <a:gd name="T149" fmla="*/ T148 w 8902"/>
                            <a:gd name="T150" fmla="+- 0 -518 -1790"/>
                            <a:gd name="T151" fmla="*/ -518 h 1273"/>
                            <a:gd name="T152" fmla="+- 0 10036 1135"/>
                            <a:gd name="T153" fmla="*/ T152 w 8902"/>
                            <a:gd name="T154" fmla="+- 0 -518 -1790"/>
                            <a:gd name="T155" fmla="*/ -518 h 1273"/>
                            <a:gd name="T156" fmla="+- 0 10036 1135"/>
                            <a:gd name="T157" fmla="*/ T156 w 8902"/>
                            <a:gd name="T158" fmla="+- 0 -537 -1790"/>
                            <a:gd name="T159" fmla="*/ -537 h 1273"/>
                            <a:gd name="T160" fmla="+- 0 10036 1135"/>
                            <a:gd name="T161" fmla="*/ T160 w 8902"/>
                            <a:gd name="T162" fmla="+- 0 -1670 -1790"/>
                            <a:gd name="T163" fmla="*/ -1670 h 1273"/>
                            <a:gd name="T164" fmla="+- 0 10036 1135"/>
                            <a:gd name="T165" fmla="*/ T164 w 8902"/>
                            <a:gd name="T166" fmla="+- 0 -1670 -1790"/>
                            <a:gd name="T167" fmla="*/ -1670 h 1273"/>
                            <a:gd name="T168" fmla="+- 0 10036 1135"/>
                            <a:gd name="T169" fmla="*/ T168 w 8902"/>
                            <a:gd name="T170" fmla="+- 0 -1771 -1790"/>
                            <a:gd name="T171" fmla="*/ -1771 h 1273"/>
                            <a:gd name="T172" fmla="+- 0 10036 1135"/>
                            <a:gd name="T173" fmla="*/ T172 w 8902"/>
                            <a:gd name="T174" fmla="+- 0 -1790 -1790"/>
                            <a:gd name="T175" fmla="*/ -1790 h 12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902" h="1273">
                              <a:moveTo>
                                <a:pt x="8882" y="0"/>
                              </a:moveTo>
                              <a:lnTo>
                                <a:pt x="2525" y="0"/>
                              </a:lnTo>
                              <a:lnTo>
                                <a:pt x="2506" y="0"/>
                              </a:lnTo>
                              <a:lnTo>
                                <a:pt x="19" y="0"/>
                              </a:lnTo>
                              <a:lnTo>
                                <a:pt x="0" y="0"/>
                              </a:lnTo>
                              <a:lnTo>
                                <a:pt x="0" y="19"/>
                              </a:lnTo>
                              <a:lnTo>
                                <a:pt x="0" y="120"/>
                              </a:lnTo>
                              <a:lnTo>
                                <a:pt x="0" y="1253"/>
                              </a:lnTo>
                              <a:lnTo>
                                <a:pt x="0" y="1272"/>
                              </a:lnTo>
                              <a:lnTo>
                                <a:pt x="19" y="1272"/>
                              </a:lnTo>
                              <a:lnTo>
                                <a:pt x="2506" y="1272"/>
                              </a:lnTo>
                              <a:lnTo>
                                <a:pt x="2525" y="1272"/>
                              </a:lnTo>
                              <a:lnTo>
                                <a:pt x="8882" y="1272"/>
                              </a:lnTo>
                              <a:lnTo>
                                <a:pt x="8882" y="1253"/>
                              </a:lnTo>
                              <a:lnTo>
                                <a:pt x="2525" y="1253"/>
                              </a:lnTo>
                              <a:lnTo>
                                <a:pt x="2525" y="120"/>
                              </a:lnTo>
                              <a:lnTo>
                                <a:pt x="2525" y="19"/>
                              </a:lnTo>
                              <a:lnTo>
                                <a:pt x="2506" y="19"/>
                              </a:lnTo>
                              <a:lnTo>
                                <a:pt x="2506" y="120"/>
                              </a:lnTo>
                              <a:lnTo>
                                <a:pt x="2506" y="1253"/>
                              </a:lnTo>
                              <a:lnTo>
                                <a:pt x="19" y="1253"/>
                              </a:lnTo>
                              <a:lnTo>
                                <a:pt x="19" y="120"/>
                              </a:lnTo>
                              <a:lnTo>
                                <a:pt x="19" y="19"/>
                              </a:lnTo>
                              <a:lnTo>
                                <a:pt x="2506" y="19"/>
                              </a:lnTo>
                              <a:lnTo>
                                <a:pt x="2525" y="19"/>
                              </a:lnTo>
                              <a:lnTo>
                                <a:pt x="8882" y="19"/>
                              </a:lnTo>
                              <a:lnTo>
                                <a:pt x="8882" y="0"/>
                              </a:lnTo>
                              <a:close/>
                              <a:moveTo>
                                <a:pt x="8901" y="0"/>
                              </a:moveTo>
                              <a:lnTo>
                                <a:pt x="8882" y="0"/>
                              </a:lnTo>
                              <a:lnTo>
                                <a:pt x="8882" y="19"/>
                              </a:lnTo>
                              <a:lnTo>
                                <a:pt x="8882" y="120"/>
                              </a:lnTo>
                              <a:lnTo>
                                <a:pt x="8882" y="1253"/>
                              </a:lnTo>
                              <a:lnTo>
                                <a:pt x="8882" y="1272"/>
                              </a:lnTo>
                              <a:lnTo>
                                <a:pt x="8901" y="1272"/>
                              </a:lnTo>
                              <a:lnTo>
                                <a:pt x="8901" y="1253"/>
                              </a:lnTo>
                              <a:lnTo>
                                <a:pt x="8901" y="120"/>
                              </a:lnTo>
                              <a:lnTo>
                                <a:pt x="8901" y="19"/>
                              </a:lnTo>
                              <a:lnTo>
                                <a:pt x="89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ABE0D" id="docshape4" o:spid="_x0000_s1026" style="position:absolute;margin-left:56.75pt;margin-top:-89.5pt;width:445.1pt;height:63.65pt;z-index:-1713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02,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" path="m8882,l2525,r-19,l19,,,,,19,,120,,1253r,19l19,1272r2487,l2525,1272r6357,l8882,1253r-6357,l2525,120r,-101l2506,19r,101l2506,1253r-2487,l19,120,19,19r2487,l2525,19r6357,l8882,xm8901,r-19,l8882,19r,101l8882,1253r,19l8901,1272r,-19l8901,120r,-101l8901,xe" fillcolor="black" stroked="f">
                <v:path arrowok="t" o:connecttype="custom" o:connectlocs="5640070,-1136650;1603375,-1136650;1591310,-1136650;12065,-1136650;0,-1136650;0,-1124585;0,-1060450;0,-1060450;0,-340995;0,-328930;12065,-328930;1591310,-328930;1603375,-328930;5640070,-328930;5640070,-340995;1603375,-340995;1603375,-1060450;1603375,-1060450;1603375,-1124585;1591310,-1124585;1591310,-1060450;1591310,-1060450;1591310,-340995;12065,-340995;12065,-1060450;12065,-1060450;12065,-1124585;1591310,-1124585;1603375,-1124585;5640070,-1124585;5640070,-1136650;5652135,-1136650;5640070,-1136650;5640070,-1124585;5640070,-1060450;5640070,-1060450;5640070,-340995;5640070,-328930;5652135,-328930;5652135,-340995;5652135,-1060450;5652135,-1060450;5652135,-1124585;5652135,-1136650" o:connectangles="0,0,0,0,0,0,0,0,0,0,0,0,0,0,0,0,0,0,0,0,0,0,0,0,0,0,0,0,0,0,0,0,0,0,0,0,0,0,0,0,0,0,0,0"/>
                <w10:wrap anchorx="page"/>
              </v:shape>
            </w:pict>
          </mc:Fallback>
        </mc:AlternateContent>
      </w:r>
      <w:bookmarkStart w:id="8" w:name="Additional_Buyer_terms"/>
      <w:bookmarkEnd w:id="8"/>
      <w:r w:rsidR="00346851">
        <w:rPr>
          <w:color w:val="434343"/>
        </w:rPr>
        <w:t>Additional</w:t>
      </w:r>
      <w:r w:rsidR="00346851">
        <w:rPr>
          <w:color w:val="434343"/>
          <w:spacing w:val="-5"/>
        </w:rPr>
        <w:t xml:space="preserve"> </w:t>
      </w:r>
      <w:r w:rsidR="00346851">
        <w:rPr>
          <w:color w:val="434343"/>
        </w:rPr>
        <w:t>Buyer</w:t>
      </w:r>
      <w:r w:rsidR="00346851">
        <w:rPr>
          <w:color w:val="434343"/>
          <w:spacing w:val="-7"/>
        </w:rPr>
        <w:t xml:space="preserve"> </w:t>
      </w:r>
      <w:r w:rsidR="00346851">
        <w:rPr>
          <w:color w:val="434343"/>
          <w:spacing w:val="-4"/>
        </w:rPr>
        <w:t>terms</w:t>
      </w:r>
    </w:p>
    <w:p w:rsidR="00135B01" w:rsidRDefault="00135B01">
      <w:pPr>
        <w:pStyle w:val="BodyText"/>
        <w:spacing w:before="4"/>
        <w:rPr>
          <w:sz w:val="11"/>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56"/>
      </w:tblGrid>
      <w:tr w:rsidR="00135B01">
        <w:trPr>
          <w:trHeight w:val="1602"/>
        </w:trPr>
        <w:tc>
          <w:tcPr>
            <w:tcW w:w="2626" w:type="dxa"/>
          </w:tcPr>
          <w:p w:rsidR="00135B01" w:rsidRDefault="00135B01">
            <w:pPr>
              <w:pStyle w:val="TableParagraph"/>
              <w:spacing w:before="2"/>
              <w:rPr>
                <w:sz w:val="29"/>
              </w:rPr>
            </w:pPr>
          </w:p>
          <w:p w:rsidR="00135B01" w:rsidRDefault="00346851">
            <w:pPr>
              <w:pStyle w:val="TableParagraph"/>
              <w:spacing w:line="276" w:lineRule="auto"/>
              <w:ind w:left="100" w:right="474"/>
              <w:rPr>
                <w:b/>
              </w:rPr>
            </w:pPr>
            <w:r>
              <w:rPr>
                <w:b/>
              </w:rPr>
              <w:t>Performance</w:t>
            </w:r>
            <w:r>
              <w:rPr>
                <w:b/>
                <w:spacing w:val="-16"/>
              </w:rPr>
              <w:t xml:space="preserve"> </w:t>
            </w:r>
            <w:r>
              <w:rPr>
                <w:b/>
              </w:rPr>
              <w:t>of</w:t>
            </w:r>
            <w:r>
              <w:rPr>
                <w:b/>
                <w:spacing w:val="-15"/>
              </w:rPr>
              <w:t xml:space="preserve"> </w:t>
            </w:r>
            <w:r>
              <w:rPr>
                <w:b/>
              </w:rPr>
              <w:t xml:space="preserve">the Service and </w:t>
            </w:r>
            <w:r>
              <w:rPr>
                <w:b/>
                <w:spacing w:val="-2"/>
              </w:rPr>
              <w:t>Deliverables</w:t>
            </w:r>
          </w:p>
        </w:tc>
        <w:tc>
          <w:tcPr>
            <w:tcW w:w="6256" w:type="dxa"/>
          </w:tcPr>
          <w:p w:rsidR="00135B01" w:rsidRDefault="00135B01">
            <w:pPr>
              <w:pStyle w:val="TableParagraph"/>
              <w:spacing w:before="4"/>
              <w:rPr>
                <w:sz w:val="29"/>
              </w:rPr>
            </w:pPr>
          </w:p>
          <w:p w:rsidR="00135B01" w:rsidRDefault="00346851">
            <w:pPr>
              <w:pStyle w:val="TableParagraph"/>
              <w:spacing w:line="276" w:lineRule="auto"/>
              <w:ind w:left="101"/>
            </w:pPr>
            <w:r>
              <w:t>The Performance and Service deliverables and availability criteria</w:t>
            </w:r>
            <w:r>
              <w:rPr>
                <w:spacing w:val="-5"/>
              </w:rPr>
              <w:t xml:space="preserve"> </w:t>
            </w:r>
            <w:r>
              <w:t>required</w:t>
            </w:r>
            <w:r>
              <w:rPr>
                <w:spacing w:val="-8"/>
              </w:rPr>
              <w:t xml:space="preserve"> </w:t>
            </w:r>
            <w:r>
              <w:t>for</w:t>
            </w:r>
            <w:r>
              <w:rPr>
                <w:spacing w:val="-4"/>
              </w:rPr>
              <w:t xml:space="preserve"> </w:t>
            </w:r>
            <w:r>
              <w:t>this</w:t>
            </w:r>
            <w:r>
              <w:rPr>
                <w:spacing w:val="-5"/>
              </w:rPr>
              <w:t xml:space="preserve"> </w:t>
            </w:r>
            <w:r>
              <w:t>Call-Off</w:t>
            </w:r>
            <w:r>
              <w:rPr>
                <w:spacing w:val="-1"/>
              </w:rPr>
              <w:t xml:space="preserve"> </w:t>
            </w:r>
            <w:r>
              <w:t>Contract</w:t>
            </w:r>
            <w:r>
              <w:rPr>
                <w:spacing w:val="-4"/>
              </w:rPr>
              <w:t xml:space="preserve"> </w:t>
            </w:r>
            <w:r>
              <w:t>are</w:t>
            </w:r>
            <w:r>
              <w:rPr>
                <w:spacing w:val="-5"/>
              </w:rPr>
              <w:t xml:space="preserve"> </w:t>
            </w:r>
            <w:r>
              <w:t>in</w:t>
            </w:r>
            <w:r>
              <w:rPr>
                <w:spacing w:val="-5"/>
              </w:rPr>
              <w:t xml:space="preserve"> </w:t>
            </w:r>
            <w:r>
              <w:t>the</w:t>
            </w:r>
            <w:r>
              <w:rPr>
                <w:spacing w:val="-3"/>
              </w:rPr>
              <w:t xml:space="preserve"> </w:t>
            </w:r>
            <w:r>
              <w:t>Service</w:t>
            </w:r>
            <w:r>
              <w:rPr>
                <w:spacing w:val="-1"/>
              </w:rPr>
              <w:t xml:space="preserve"> </w:t>
            </w:r>
            <w:r>
              <w:rPr>
                <w:b/>
              </w:rPr>
              <w:t xml:space="preserve">ID 642664450652188 </w:t>
            </w:r>
            <w:r>
              <w:t xml:space="preserve">and supporting documents and Supplier </w:t>
            </w:r>
            <w:r>
              <w:rPr>
                <w:spacing w:val="-2"/>
              </w:rPr>
              <w:t>Terms.</w:t>
            </w:r>
          </w:p>
        </w:tc>
      </w:tr>
      <w:tr w:rsidR="00135B01">
        <w:trPr>
          <w:trHeight w:val="844"/>
        </w:trPr>
        <w:tc>
          <w:tcPr>
            <w:tcW w:w="2626" w:type="dxa"/>
          </w:tcPr>
          <w:p w:rsidR="00135B01" w:rsidRDefault="00135B01">
            <w:pPr>
              <w:pStyle w:val="TableParagraph"/>
              <w:spacing w:before="2"/>
              <w:rPr>
                <w:sz w:val="29"/>
              </w:rPr>
            </w:pPr>
          </w:p>
          <w:p w:rsidR="00135B01" w:rsidRDefault="00346851">
            <w:pPr>
              <w:pStyle w:val="TableParagraph"/>
              <w:ind w:left="100"/>
              <w:rPr>
                <w:b/>
              </w:rPr>
            </w:pPr>
            <w:r>
              <w:rPr>
                <w:b/>
                <w:spacing w:val="-2"/>
              </w:rPr>
              <w:t>Guarantee</w:t>
            </w:r>
          </w:p>
        </w:tc>
        <w:tc>
          <w:tcPr>
            <w:tcW w:w="6256" w:type="dxa"/>
          </w:tcPr>
          <w:p w:rsidR="00135B01" w:rsidRDefault="00135B01">
            <w:pPr>
              <w:pStyle w:val="TableParagraph"/>
              <w:spacing w:before="4"/>
              <w:rPr>
                <w:sz w:val="29"/>
              </w:rPr>
            </w:pPr>
          </w:p>
          <w:p w:rsidR="00135B01" w:rsidRDefault="00346851">
            <w:pPr>
              <w:pStyle w:val="TableParagraph"/>
              <w:ind w:left="101"/>
            </w:pPr>
            <w:r>
              <w:rPr>
                <w:spacing w:val="-5"/>
              </w:rPr>
              <w:t>N/A</w:t>
            </w:r>
          </w:p>
        </w:tc>
      </w:tr>
      <w:tr w:rsidR="00135B01">
        <w:trPr>
          <w:trHeight w:val="1112"/>
        </w:trPr>
        <w:tc>
          <w:tcPr>
            <w:tcW w:w="2626" w:type="dxa"/>
          </w:tcPr>
          <w:p w:rsidR="00135B01" w:rsidRDefault="00135B01">
            <w:pPr>
              <w:pStyle w:val="TableParagraph"/>
              <w:spacing w:before="2"/>
              <w:rPr>
                <w:sz w:val="29"/>
              </w:rPr>
            </w:pPr>
          </w:p>
          <w:p w:rsidR="00135B01" w:rsidRDefault="00346851">
            <w:pPr>
              <w:pStyle w:val="TableParagraph"/>
              <w:spacing w:line="278" w:lineRule="auto"/>
              <w:ind w:left="100"/>
              <w:rPr>
                <w:b/>
              </w:rPr>
            </w:pPr>
            <w:r>
              <w:rPr>
                <w:b/>
                <w:spacing w:val="-2"/>
              </w:rPr>
              <w:t>Warranties, representations</w:t>
            </w:r>
          </w:p>
        </w:tc>
        <w:tc>
          <w:tcPr>
            <w:tcW w:w="6256" w:type="dxa"/>
          </w:tcPr>
          <w:p w:rsidR="00135B01" w:rsidRDefault="00135B01">
            <w:pPr>
              <w:pStyle w:val="TableParagraph"/>
              <w:spacing w:before="4"/>
              <w:rPr>
                <w:sz w:val="29"/>
              </w:rPr>
            </w:pPr>
          </w:p>
          <w:p w:rsidR="00135B01" w:rsidRDefault="00346851">
            <w:pPr>
              <w:pStyle w:val="TableParagraph"/>
              <w:ind w:left="101"/>
            </w:pPr>
            <w:r>
              <w:t>As</w:t>
            </w:r>
            <w:r>
              <w:rPr>
                <w:spacing w:val="-3"/>
              </w:rPr>
              <w:t xml:space="preserve"> </w:t>
            </w:r>
            <w:r>
              <w:t>per</w:t>
            </w:r>
            <w:r>
              <w:rPr>
                <w:spacing w:val="-3"/>
              </w:rPr>
              <w:t xml:space="preserve"> </w:t>
            </w:r>
            <w:r>
              <w:t>the</w:t>
            </w:r>
            <w:r>
              <w:rPr>
                <w:spacing w:val="-5"/>
              </w:rPr>
              <w:t xml:space="preserve"> </w:t>
            </w:r>
            <w:r>
              <w:t>Call-Off</w:t>
            </w:r>
            <w:r>
              <w:rPr>
                <w:spacing w:val="-1"/>
              </w:rPr>
              <w:t xml:space="preserve"> </w:t>
            </w:r>
            <w:r>
              <w:rPr>
                <w:spacing w:val="-2"/>
              </w:rPr>
              <w:t>Contract</w:t>
            </w:r>
          </w:p>
        </w:tc>
      </w:tr>
      <w:tr w:rsidR="00135B01">
        <w:trPr>
          <w:trHeight w:val="1605"/>
        </w:trPr>
        <w:tc>
          <w:tcPr>
            <w:tcW w:w="2626" w:type="dxa"/>
          </w:tcPr>
          <w:p w:rsidR="00135B01" w:rsidRDefault="00135B01">
            <w:pPr>
              <w:pStyle w:val="TableParagraph"/>
              <w:spacing w:before="2"/>
              <w:rPr>
                <w:sz w:val="29"/>
              </w:rPr>
            </w:pPr>
          </w:p>
          <w:p w:rsidR="00135B01" w:rsidRDefault="00346851">
            <w:pPr>
              <w:pStyle w:val="TableParagraph"/>
              <w:spacing w:line="276" w:lineRule="auto"/>
              <w:ind w:left="100" w:right="77"/>
              <w:rPr>
                <w:b/>
              </w:rPr>
            </w:pPr>
            <w:r>
              <w:rPr>
                <w:b/>
                <w:spacing w:val="-2"/>
              </w:rPr>
              <w:t xml:space="preserve">Supplemental </w:t>
            </w:r>
            <w:r>
              <w:rPr>
                <w:b/>
              </w:rPr>
              <w:t>requirements in addition</w:t>
            </w:r>
            <w:r>
              <w:rPr>
                <w:b/>
                <w:spacing w:val="-13"/>
              </w:rPr>
              <w:t xml:space="preserve"> </w:t>
            </w:r>
            <w:r>
              <w:rPr>
                <w:b/>
              </w:rPr>
              <w:t>to</w:t>
            </w:r>
            <w:r>
              <w:rPr>
                <w:b/>
                <w:spacing w:val="-12"/>
              </w:rPr>
              <w:t xml:space="preserve"> </w:t>
            </w:r>
            <w:r>
              <w:rPr>
                <w:b/>
              </w:rPr>
              <w:t>the</w:t>
            </w:r>
            <w:r>
              <w:rPr>
                <w:b/>
                <w:spacing w:val="-11"/>
              </w:rPr>
              <w:t xml:space="preserve"> </w:t>
            </w:r>
            <w:r>
              <w:rPr>
                <w:b/>
              </w:rPr>
              <w:t xml:space="preserve">Call-Off </w:t>
            </w:r>
            <w:r>
              <w:rPr>
                <w:b/>
                <w:spacing w:val="-2"/>
              </w:rPr>
              <w:t>terms</w:t>
            </w:r>
          </w:p>
        </w:tc>
        <w:tc>
          <w:tcPr>
            <w:tcW w:w="6256" w:type="dxa"/>
          </w:tcPr>
          <w:p w:rsidR="00135B01" w:rsidRDefault="00135B01">
            <w:pPr>
              <w:pStyle w:val="TableParagraph"/>
              <w:spacing w:before="4"/>
              <w:rPr>
                <w:sz w:val="29"/>
              </w:rPr>
            </w:pPr>
          </w:p>
          <w:p w:rsidR="00135B01" w:rsidRDefault="00346851">
            <w:pPr>
              <w:pStyle w:val="TableParagraph"/>
              <w:ind w:left="101"/>
            </w:pPr>
            <w:r>
              <w:rPr>
                <w:spacing w:val="-5"/>
              </w:rPr>
              <w:t>N/A</w:t>
            </w:r>
          </w:p>
        </w:tc>
      </w:tr>
      <w:tr w:rsidR="00135B01">
        <w:trPr>
          <w:trHeight w:val="769"/>
        </w:trPr>
        <w:tc>
          <w:tcPr>
            <w:tcW w:w="2626" w:type="dxa"/>
          </w:tcPr>
          <w:p w:rsidR="00135B01" w:rsidRDefault="00135B01">
            <w:pPr>
              <w:pStyle w:val="TableParagraph"/>
              <w:spacing w:before="2"/>
              <w:rPr>
                <w:sz w:val="29"/>
              </w:rPr>
            </w:pPr>
          </w:p>
          <w:p w:rsidR="00135B01" w:rsidRDefault="00346851">
            <w:pPr>
              <w:pStyle w:val="TableParagraph"/>
              <w:ind w:left="100"/>
              <w:rPr>
                <w:b/>
              </w:rPr>
            </w:pPr>
            <w:r>
              <w:rPr>
                <w:b/>
              </w:rPr>
              <w:t>Alternative</w:t>
            </w:r>
            <w:r>
              <w:rPr>
                <w:b/>
                <w:spacing w:val="-13"/>
              </w:rPr>
              <w:t xml:space="preserve"> </w:t>
            </w:r>
            <w:r>
              <w:rPr>
                <w:b/>
                <w:spacing w:val="-2"/>
              </w:rPr>
              <w:t>clauses</w:t>
            </w:r>
          </w:p>
        </w:tc>
        <w:tc>
          <w:tcPr>
            <w:tcW w:w="6256" w:type="dxa"/>
          </w:tcPr>
          <w:p w:rsidR="00135B01" w:rsidRDefault="00135B01">
            <w:pPr>
              <w:pStyle w:val="TableParagraph"/>
              <w:spacing w:before="4"/>
              <w:rPr>
                <w:sz w:val="29"/>
              </w:rPr>
            </w:pPr>
          </w:p>
          <w:p w:rsidR="00135B01" w:rsidRDefault="00346851">
            <w:pPr>
              <w:pStyle w:val="TableParagraph"/>
              <w:ind w:left="101"/>
            </w:pPr>
            <w:r>
              <w:rPr>
                <w:spacing w:val="-5"/>
              </w:rPr>
              <w:t>N/A</w:t>
            </w:r>
          </w:p>
        </w:tc>
      </w:tr>
      <w:tr w:rsidR="00135B01">
        <w:trPr>
          <w:trHeight w:val="2716"/>
        </w:trPr>
        <w:tc>
          <w:tcPr>
            <w:tcW w:w="2626" w:type="dxa"/>
          </w:tcPr>
          <w:p w:rsidR="00135B01" w:rsidRDefault="00135B01">
            <w:pPr>
              <w:pStyle w:val="TableParagraph"/>
              <w:spacing w:before="2"/>
              <w:rPr>
                <w:sz w:val="29"/>
              </w:rPr>
            </w:pPr>
          </w:p>
          <w:p w:rsidR="00135B01" w:rsidRDefault="00346851">
            <w:pPr>
              <w:pStyle w:val="TableParagraph"/>
              <w:tabs>
                <w:tab w:val="left" w:pos="1705"/>
              </w:tabs>
              <w:spacing w:line="276" w:lineRule="auto"/>
              <w:ind w:left="100" w:right="77"/>
              <w:rPr>
                <w:b/>
              </w:rPr>
            </w:pPr>
            <w:r>
              <w:rPr>
                <w:b/>
                <w:spacing w:val="-2"/>
              </w:rPr>
              <w:t>Buyer</w:t>
            </w:r>
            <w:r>
              <w:rPr>
                <w:b/>
              </w:rPr>
              <w:tab/>
            </w:r>
            <w:r>
              <w:rPr>
                <w:b/>
                <w:spacing w:val="-2"/>
              </w:rPr>
              <w:t xml:space="preserve">specific amendments </w:t>
            </w:r>
            <w:r>
              <w:rPr>
                <w:b/>
              </w:rPr>
              <w:t>to/refinements</w:t>
            </w:r>
            <w:r>
              <w:rPr>
                <w:b/>
                <w:spacing w:val="80"/>
              </w:rPr>
              <w:t xml:space="preserve"> </w:t>
            </w:r>
            <w:r>
              <w:rPr>
                <w:b/>
              </w:rPr>
              <w:t>of</w:t>
            </w:r>
            <w:r>
              <w:rPr>
                <w:b/>
                <w:spacing w:val="80"/>
              </w:rPr>
              <w:t xml:space="preserve"> </w:t>
            </w:r>
            <w:r>
              <w:rPr>
                <w:b/>
              </w:rPr>
              <w:t>the Call-Off</w:t>
            </w:r>
            <w:r>
              <w:rPr>
                <w:b/>
                <w:spacing w:val="-9"/>
              </w:rPr>
              <w:t xml:space="preserve"> </w:t>
            </w:r>
            <w:r>
              <w:rPr>
                <w:b/>
              </w:rPr>
              <w:t>Contract</w:t>
            </w:r>
            <w:r>
              <w:rPr>
                <w:b/>
                <w:spacing w:val="-8"/>
              </w:rPr>
              <w:t xml:space="preserve"> </w:t>
            </w:r>
            <w:r>
              <w:rPr>
                <w:b/>
                <w:spacing w:val="-2"/>
              </w:rPr>
              <w:t>terms</w:t>
            </w:r>
          </w:p>
        </w:tc>
        <w:tc>
          <w:tcPr>
            <w:tcW w:w="6256" w:type="dxa"/>
          </w:tcPr>
          <w:p w:rsidR="00135B01" w:rsidRDefault="00135B01">
            <w:pPr>
              <w:pStyle w:val="TableParagraph"/>
              <w:spacing w:before="4"/>
              <w:rPr>
                <w:sz w:val="29"/>
              </w:rPr>
            </w:pPr>
          </w:p>
          <w:p w:rsidR="00135B01" w:rsidRDefault="00346851">
            <w:pPr>
              <w:pStyle w:val="TableParagraph"/>
              <w:numPr>
                <w:ilvl w:val="0"/>
                <w:numId w:val="48"/>
              </w:numPr>
              <w:tabs>
                <w:tab w:val="left" w:pos="231"/>
              </w:tabs>
              <w:spacing w:line="276" w:lineRule="auto"/>
              <w:ind w:right="78" w:firstLine="0"/>
              <w:jc w:val="both"/>
            </w:pPr>
            <w:r>
              <w:t>Within</w:t>
            </w:r>
            <w:r>
              <w:rPr>
                <w:spacing w:val="-10"/>
              </w:rPr>
              <w:t xml:space="preserve"> </w:t>
            </w:r>
            <w:r>
              <w:t>the</w:t>
            </w:r>
            <w:r>
              <w:rPr>
                <w:spacing w:val="-8"/>
              </w:rPr>
              <w:t xml:space="preserve"> </w:t>
            </w:r>
            <w:r>
              <w:t>scope</w:t>
            </w:r>
            <w:r>
              <w:rPr>
                <w:spacing w:val="-10"/>
              </w:rPr>
              <w:t xml:space="preserve"> </w:t>
            </w:r>
            <w:r>
              <w:t>of</w:t>
            </w:r>
            <w:r>
              <w:rPr>
                <w:spacing w:val="-6"/>
              </w:rPr>
              <w:t xml:space="preserve"> </w:t>
            </w:r>
            <w:r>
              <w:t>the</w:t>
            </w:r>
            <w:r>
              <w:rPr>
                <w:spacing w:val="-13"/>
              </w:rPr>
              <w:t xml:space="preserve"> </w:t>
            </w:r>
            <w:r>
              <w:t>Call-Off</w:t>
            </w:r>
            <w:r>
              <w:rPr>
                <w:spacing w:val="-6"/>
              </w:rPr>
              <w:t xml:space="preserve"> </w:t>
            </w:r>
            <w:r>
              <w:t>Contract,</w:t>
            </w:r>
            <w:r>
              <w:rPr>
                <w:spacing w:val="-9"/>
              </w:rPr>
              <w:t xml:space="preserve"> </w:t>
            </w:r>
            <w:r>
              <w:t>the</w:t>
            </w:r>
            <w:r>
              <w:rPr>
                <w:spacing w:val="-8"/>
              </w:rPr>
              <w:t xml:space="preserve"> </w:t>
            </w:r>
            <w:r>
              <w:t>Supplier</w:t>
            </w:r>
            <w:r>
              <w:rPr>
                <w:spacing w:val="-7"/>
              </w:rPr>
              <w:t xml:space="preserve"> </w:t>
            </w:r>
            <w:r>
              <w:t>will</w:t>
            </w:r>
            <w:r>
              <w:rPr>
                <w:spacing w:val="-8"/>
              </w:rPr>
              <w:t xml:space="preserve"> </w:t>
            </w:r>
            <w:r>
              <w:t>not be</w:t>
            </w:r>
            <w:r>
              <w:rPr>
                <w:spacing w:val="-5"/>
              </w:rPr>
              <w:t xml:space="preserve"> </w:t>
            </w:r>
            <w:r>
              <w:t>required</w:t>
            </w:r>
            <w:r>
              <w:rPr>
                <w:spacing w:val="-10"/>
              </w:rPr>
              <w:t xml:space="preserve"> </w:t>
            </w:r>
            <w:r>
              <w:t>to</w:t>
            </w:r>
            <w:r>
              <w:rPr>
                <w:spacing w:val="-7"/>
              </w:rPr>
              <w:t xml:space="preserve"> </w:t>
            </w:r>
            <w:r>
              <w:t>make</w:t>
            </w:r>
            <w:r>
              <w:rPr>
                <w:spacing w:val="-7"/>
              </w:rPr>
              <w:t xml:space="preserve"> </w:t>
            </w:r>
            <w:r>
              <w:t>the</w:t>
            </w:r>
            <w:r>
              <w:rPr>
                <w:spacing w:val="-7"/>
              </w:rPr>
              <w:t xml:space="preserve"> </w:t>
            </w:r>
            <w:r>
              <w:t>IPR</w:t>
            </w:r>
            <w:r>
              <w:rPr>
                <w:spacing w:val="-6"/>
              </w:rPr>
              <w:t xml:space="preserve"> </w:t>
            </w:r>
            <w:r>
              <w:t>of</w:t>
            </w:r>
            <w:r>
              <w:rPr>
                <w:spacing w:val="-4"/>
              </w:rPr>
              <w:t xml:space="preserve"> </w:t>
            </w:r>
            <w:r>
              <w:t>any</w:t>
            </w:r>
            <w:r>
              <w:rPr>
                <w:spacing w:val="-7"/>
              </w:rPr>
              <w:t xml:space="preserve"> </w:t>
            </w:r>
            <w:r>
              <w:t>Project</w:t>
            </w:r>
            <w:r>
              <w:rPr>
                <w:spacing w:val="-6"/>
              </w:rPr>
              <w:t xml:space="preserve"> </w:t>
            </w:r>
            <w:r>
              <w:t>IPRs</w:t>
            </w:r>
            <w:r>
              <w:rPr>
                <w:spacing w:val="-7"/>
              </w:rPr>
              <w:t xml:space="preserve"> </w:t>
            </w:r>
            <w:r>
              <w:t>or</w:t>
            </w:r>
            <w:r>
              <w:rPr>
                <w:spacing w:val="-6"/>
              </w:rPr>
              <w:t xml:space="preserve"> </w:t>
            </w:r>
            <w:r>
              <w:t>Third</w:t>
            </w:r>
            <w:r>
              <w:rPr>
                <w:spacing w:val="-7"/>
              </w:rPr>
              <w:t xml:space="preserve"> </w:t>
            </w:r>
            <w:r>
              <w:t>Party IPR open source.</w:t>
            </w:r>
          </w:p>
          <w:p w:rsidR="00135B01" w:rsidRDefault="00135B01">
            <w:pPr>
              <w:pStyle w:val="TableParagraph"/>
              <w:spacing w:before="9"/>
              <w:rPr>
                <w:sz w:val="20"/>
              </w:rPr>
            </w:pPr>
          </w:p>
          <w:p w:rsidR="00135B01" w:rsidRDefault="00346851">
            <w:pPr>
              <w:pStyle w:val="TableParagraph"/>
              <w:numPr>
                <w:ilvl w:val="0"/>
                <w:numId w:val="48"/>
              </w:numPr>
              <w:tabs>
                <w:tab w:val="left" w:pos="231"/>
              </w:tabs>
              <w:spacing w:line="276" w:lineRule="auto"/>
              <w:ind w:right="78" w:firstLine="0"/>
              <w:jc w:val="both"/>
            </w:pPr>
            <w:r>
              <w:t>Smart</w:t>
            </w:r>
            <w:r>
              <w:rPr>
                <w:spacing w:val="-15"/>
              </w:rPr>
              <w:t xml:space="preserve"> </w:t>
            </w:r>
            <w:r>
              <w:t>Audit</w:t>
            </w:r>
            <w:r>
              <w:rPr>
                <w:spacing w:val="-16"/>
              </w:rPr>
              <w:t xml:space="preserve"> </w:t>
            </w:r>
            <w:r>
              <w:t>and</w:t>
            </w:r>
            <w:r>
              <w:rPr>
                <w:spacing w:val="-14"/>
              </w:rPr>
              <w:t xml:space="preserve"> </w:t>
            </w:r>
            <w:r>
              <w:t>associated</w:t>
            </w:r>
            <w:r>
              <w:rPr>
                <w:spacing w:val="-15"/>
              </w:rPr>
              <w:t xml:space="preserve"> </w:t>
            </w:r>
            <w:r>
              <w:t>implementation</w:t>
            </w:r>
            <w:r>
              <w:rPr>
                <w:spacing w:val="-16"/>
              </w:rPr>
              <w:t xml:space="preserve"> </w:t>
            </w:r>
            <w:r>
              <w:t>services</w:t>
            </w:r>
            <w:r>
              <w:rPr>
                <w:spacing w:val="-15"/>
              </w:rPr>
              <w:t xml:space="preserve"> </w:t>
            </w:r>
            <w:r>
              <w:t>shall</w:t>
            </w:r>
            <w:r>
              <w:rPr>
                <w:spacing w:val="-15"/>
              </w:rPr>
              <w:t xml:space="preserve"> </w:t>
            </w:r>
            <w:r>
              <w:t xml:space="preserve">not be </w:t>
            </w:r>
            <w:proofErr w:type="spellStart"/>
            <w:r>
              <w:t>categorised</w:t>
            </w:r>
            <w:proofErr w:type="spellEnd"/>
            <w:r>
              <w:t xml:space="preserve"> as Project Specific IPR or Background IPR as defined in Schedule 6 with reference to section 11 of the Call off Agreement.</w:t>
            </w:r>
          </w:p>
        </w:tc>
      </w:tr>
      <w:tr w:rsidR="00135B01">
        <w:trPr>
          <w:trHeight w:val="1021"/>
        </w:trPr>
        <w:tc>
          <w:tcPr>
            <w:tcW w:w="2626" w:type="dxa"/>
          </w:tcPr>
          <w:p w:rsidR="00135B01" w:rsidRDefault="00135B01">
            <w:pPr>
              <w:pStyle w:val="TableParagraph"/>
              <w:spacing w:before="2"/>
              <w:rPr>
                <w:sz w:val="29"/>
              </w:rPr>
            </w:pPr>
          </w:p>
          <w:p w:rsidR="00135B01" w:rsidRDefault="00346851">
            <w:pPr>
              <w:pStyle w:val="TableParagraph"/>
              <w:spacing w:line="276" w:lineRule="auto"/>
              <w:ind w:left="100" w:right="875"/>
              <w:rPr>
                <w:b/>
              </w:rPr>
            </w:pPr>
            <w:r>
              <w:rPr>
                <w:b/>
              </w:rPr>
              <w:t>Public</w:t>
            </w:r>
            <w:r>
              <w:rPr>
                <w:b/>
                <w:spacing w:val="-16"/>
              </w:rPr>
              <w:t xml:space="preserve"> </w:t>
            </w:r>
            <w:r>
              <w:rPr>
                <w:b/>
              </w:rPr>
              <w:t>Services Network (PSN)</w:t>
            </w:r>
          </w:p>
        </w:tc>
        <w:tc>
          <w:tcPr>
            <w:tcW w:w="6256" w:type="dxa"/>
          </w:tcPr>
          <w:p w:rsidR="00135B01" w:rsidRDefault="00135B01">
            <w:pPr>
              <w:pStyle w:val="TableParagraph"/>
              <w:spacing w:before="4"/>
              <w:rPr>
                <w:sz w:val="29"/>
              </w:rPr>
            </w:pPr>
          </w:p>
          <w:p w:rsidR="00135B01" w:rsidRDefault="00346851">
            <w:pPr>
              <w:pStyle w:val="TableParagraph"/>
              <w:ind w:left="101"/>
            </w:pPr>
            <w:r>
              <w:rPr>
                <w:spacing w:val="-5"/>
              </w:rPr>
              <w:t>N/A</w:t>
            </w:r>
          </w:p>
        </w:tc>
      </w:tr>
      <w:tr w:rsidR="00135B01">
        <w:trPr>
          <w:trHeight w:val="1074"/>
        </w:trPr>
        <w:tc>
          <w:tcPr>
            <w:tcW w:w="2626" w:type="dxa"/>
          </w:tcPr>
          <w:p w:rsidR="00135B01" w:rsidRDefault="00135B01">
            <w:pPr>
              <w:pStyle w:val="TableParagraph"/>
              <w:spacing w:before="2"/>
              <w:rPr>
                <w:sz w:val="29"/>
              </w:rPr>
            </w:pPr>
          </w:p>
          <w:p w:rsidR="00135B01" w:rsidRDefault="00346851">
            <w:pPr>
              <w:pStyle w:val="TableParagraph"/>
              <w:spacing w:line="276" w:lineRule="auto"/>
              <w:ind w:left="100" w:right="474"/>
              <w:rPr>
                <w:b/>
              </w:rPr>
            </w:pPr>
            <w:r>
              <w:rPr>
                <w:b/>
              </w:rPr>
              <w:t>Personal</w:t>
            </w:r>
            <w:r>
              <w:rPr>
                <w:b/>
                <w:spacing w:val="-16"/>
              </w:rPr>
              <w:t xml:space="preserve"> </w:t>
            </w:r>
            <w:r>
              <w:rPr>
                <w:b/>
              </w:rPr>
              <w:t>Data</w:t>
            </w:r>
            <w:r>
              <w:rPr>
                <w:b/>
                <w:spacing w:val="-15"/>
              </w:rPr>
              <w:t xml:space="preserve"> </w:t>
            </w:r>
            <w:r>
              <w:rPr>
                <w:b/>
              </w:rPr>
              <w:t>and Data Subjects</w:t>
            </w:r>
          </w:p>
        </w:tc>
        <w:tc>
          <w:tcPr>
            <w:tcW w:w="6256" w:type="dxa"/>
          </w:tcPr>
          <w:p w:rsidR="00135B01" w:rsidRDefault="00135B01">
            <w:pPr>
              <w:pStyle w:val="TableParagraph"/>
              <w:spacing w:before="4"/>
              <w:rPr>
                <w:sz w:val="29"/>
              </w:rPr>
            </w:pPr>
          </w:p>
          <w:p w:rsidR="00135B01" w:rsidRDefault="00346851">
            <w:pPr>
              <w:pStyle w:val="TableParagraph"/>
              <w:ind w:left="101"/>
            </w:pPr>
            <w:r>
              <w:t>Annex</w:t>
            </w:r>
            <w:r>
              <w:rPr>
                <w:spacing w:val="-5"/>
              </w:rPr>
              <w:t xml:space="preserve"> </w:t>
            </w:r>
            <w:r>
              <w:t>1</w:t>
            </w:r>
            <w:r>
              <w:rPr>
                <w:spacing w:val="-3"/>
              </w:rPr>
              <w:t xml:space="preserve"> </w:t>
            </w:r>
            <w:r>
              <w:t>of</w:t>
            </w:r>
            <w:r>
              <w:rPr>
                <w:spacing w:val="1"/>
              </w:rPr>
              <w:t xml:space="preserve"> </w:t>
            </w:r>
            <w:r>
              <w:t>Schedule</w:t>
            </w:r>
            <w:r>
              <w:rPr>
                <w:spacing w:val="-3"/>
              </w:rPr>
              <w:t xml:space="preserve"> </w:t>
            </w:r>
            <w:r>
              <w:t>7</w:t>
            </w:r>
            <w:r>
              <w:rPr>
                <w:spacing w:val="-5"/>
              </w:rPr>
              <w:t xml:space="preserve"> </w:t>
            </w:r>
            <w:r>
              <w:t>is</w:t>
            </w:r>
            <w:r>
              <w:rPr>
                <w:spacing w:val="-5"/>
              </w:rPr>
              <w:t xml:space="preserve"> </w:t>
            </w:r>
            <w:r>
              <w:t>being</w:t>
            </w:r>
            <w:r>
              <w:rPr>
                <w:spacing w:val="-2"/>
              </w:rPr>
              <w:t xml:space="preserve"> used.</w:t>
            </w:r>
          </w:p>
        </w:tc>
      </w:tr>
    </w:tbl>
    <w:p w:rsidR="00135B01" w:rsidRDefault="00135B01">
      <w:pPr>
        <w:sectPr w:rsidR="00135B01">
          <w:pgSz w:w="11910" w:h="16840"/>
          <w:pgMar w:top="1020" w:right="440" w:bottom="1200" w:left="1020" w:header="182" w:footer="950" w:gutter="0"/>
          <w:cols w:space="720"/>
        </w:sectPr>
      </w:pPr>
    </w:p>
    <w:p w:rsidR="00135B01" w:rsidRDefault="00346851">
      <w:pPr>
        <w:pStyle w:val="ListParagraph"/>
        <w:numPr>
          <w:ilvl w:val="0"/>
          <w:numId w:val="47"/>
        </w:numPr>
        <w:tabs>
          <w:tab w:val="left" w:pos="833"/>
          <w:tab w:val="left" w:pos="834"/>
        </w:tabs>
        <w:spacing w:before="92"/>
        <w:ind w:hanging="722"/>
        <w:rPr>
          <w:sz w:val="28"/>
        </w:rPr>
      </w:pPr>
      <w:bookmarkStart w:id="9" w:name="1.__Formation_of_contract"/>
      <w:bookmarkEnd w:id="9"/>
      <w:r>
        <w:rPr>
          <w:color w:val="434343"/>
          <w:sz w:val="28"/>
        </w:rPr>
        <w:lastRenderedPageBreak/>
        <w:t>Formation</w:t>
      </w:r>
      <w:r>
        <w:rPr>
          <w:color w:val="434343"/>
          <w:spacing w:val="-6"/>
          <w:sz w:val="28"/>
        </w:rPr>
        <w:t xml:space="preserve"> </w:t>
      </w:r>
      <w:r>
        <w:rPr>
          <w:color w:val="434343"/>
          <w:sz w:val="28"/>
        </w:rPr>
        <w:t>of</w:t>
      </w:r>
      <w:r>
        <w:rPr>
          <w:color w:val="434343"/>
          <w:spacing w:val="-6"/>
          <w:sz w:val="28"/>
        </w:rPr>
        <w:t xml:space="preserve"> </w:t>
      </w:r>
      <w:r>
        <w:rPr>
          <w:color w:val="434343"/>
          <w:spacing w:val="-2"/>
          <w:sz w:val="28"/>
        </w:rPr>
        <w:t>contract</w:t>
      </w:r>
    </w:p>
    <w:p w:rsidR="00135B01" w:rsidRDefault="00346851">
      <w:pPr>
        <w:pStyle w:val="ListParagraph"/>
        <w:numPr>
          <w:ilvl w:val="1"/>
          <w:numId w:val="47"/>
        </w:numPr>
        <w:tabs>
          <w:tab w:val="left" w:pos="833"/>
          <w:tab w:val="left" w:pos="834"/>
        </w:tabs>
        <w:spacing w:before="129" w:line="276" w:lineRule="auto"/>
        <w:ind w:right="867"/>
      </w:pPr>
      <w:r>
        <w:t>By</w:t>
      </w:r>
      <w:r>
        <w:rPr>
          <w:spacing w:val="-4"/>
        </w:rPr>
        <w:t xml:space="preserve"> </w:t>
      </w:r>
      <w:r>
        <w:t>signing</w:t>
      </w:r>
      <w:r>
        <w:rPr>
          <w:spacing w:val="-2"/>
        </w:rPr>
        <w:t xml:space="preserve"> </w:t>
      </w:r>
      <w:r>
        <w:t>and</w:t>
      </w:r>
      <w:r>
        <w:rPr>
          <w:spacing w:val="-4"/>
        </w:rPr>
        <w:t xml:space="preserve"> </w:t>
      </w:r>
      <w:r>
        <w:t>returning</w:t>
      </w:r>
      <w:r>
        <w:rPr>
          <w:spacing w:val="-4"/>
        </w:rPr>
        <w:t xml:space="preserve"> </w:t>
      </w:r>
      <w:r>
        <w:t>this</w:t>
      </w:r>
      <w:r>
        <w:rPr>
          <w:spacing w:val="-4"/>
        </w:rPr>
        <w:t xml:space="preserve"> </w:t>
      </w:r>
      <w:r>
        <w:t>Order</w:t>
      </w:r>
      <w:r>
        <w:rPr>
          <w:spacing w:val="-1"/>
        </w:rPr>
        <w:t xml:space="preserve"> </w:t>
      </w:r>
      <w:r>
        <w:t>Form</w:t>
      </w:r>
      <w:r>
        <w:rPr>
          <w:spacing w:val="-3"/>
        </w:rPr>
        <w:t xml:space="preserve"> </w:t>
      </w:r>
      <w:r>
        <w:t>(Part</w:t>
      </w:r>
      <w:r>
        <w:rPr>
          <w:spacing w:val="-3"/>
        </w:rPr>
        <w:t xml:space="preserve"> </w:t>
      </w:r>
      <w:r>
        <w:t>A),</w:t>
      </w:r>
      <w:r>
        <w:rPr>
          <w:spacing w:val="-3"/>
        </w:rPr>
        <w:t xml:space="preserve"> </w:t>
      </w:r>
      <w:r>
        <w:t>the Supplier</w:t>
      </w:r>
      <w:r>
        <w:rPr>
          <w:spacing w:val="-1"/>
        </w:rPr>
        <w:t xml:space="preserve"> </w:t>
      </w:r>
      <w:r>
        <w:t>agrees</w:t>
      </w:r>
      <w:r>
        <w:rPr>
          <w:spacing w:val="-4"/>
        </w:rPr>
        <w:t xml:space="preserve"> </w:t>
      </w:r>
      <w:r>
        <w:t>to</w:t>
      </w:r>
      <w:r>
        <w:rPr>
          <w:spacing w:val="-2"/>
        </w:rPr>
        <w:t xml:space="preserve"> </w:t>
      </w:r>
      <w:r>
        <w:t>enter</w:t>
      </w:r>
      <w:r>
        <w:rPr>
          <w:spacing w:val="-3"/>
        </w:rPr>
        <w:t xml:space="preserve"> </w:t>
      </w:r>
      <w:r>
        <w:t>into</w:t>
      </w:r>
      <w:r>
        <w:rPr>
          <w:spacing w:val="-1"/>
        </w:rPr>
        <w:t xml:space="preserve"> </w:t>
      </w:r>
      <w:r>
        <w:t>a</w:t>
      </w:r>
      <w:r>
        <w:rPr>
          <w:spacing w:val="-4"/>
        </w:rPr>
        <w:t xml:space="preserve"> </w:t>
      </w:r>
      <w:r>
        <w:t>Call-Off Contract with the Buyer.</w:t>
      </w:r>
    </w:p>
    <w:p w:rsidR="00135B01" w:rsidRDefault="00135B01">
      <w:pPr>
        <w:pStyle w:val="BodyText"/>
        <w:spacing w:before="4"/>
        <w:rPr>
          <w:sz w:val="25"/>
        </w:rPr>
      </w:pPr>
    </w:p>
    <w:p w:rsidR="00135B01" w:rsidRDefault="00346851">
      <w:pPr>
        <w:pStyle w:val="ListParagraph"/>
        <w:numPr>
          <w:ilvl w:val="1"/>
          <w:numId w:val="47"/>
        </w:numPr>
        <w:tabs>
          <w:tab w:val="left" w:pos="833"/>
          <w:tab w:val="left" w:pos="834"/>
        </w:tabs>
        <w:spacing w:line="276" w:lineRule="auto"/>
        <w:ind w:right="1040"/>
      </w:pPr>
      <w:r>
        <w:t>The</w:t>
      </w:r>
      <w:r>
        <w:rPr>
          <w:spacing w:val="-4"/>
        </w:rPr>
        <w:t xml:space="preserve"> </w:t>
      </w:r>
      <w:r>
        <w:t>Parties</w:t>
      </w:r>
      <w:r>
        <w:rPr>
          <w:spacing w:val="-4"/>
        </w:rPr>
        <w:t xml:space="preserve"> </w:t>
      </w:r>
      <w:r>
        <w:t>agree</w:t>
      </w:r>
      <w:r>
        <w:rPr>
          <w:spacing w:val="-4"/>
        </w:rPr>
        <w:t xml:space="preserve"> </w:t>
      </w:r>
      <w:r>
        <w:t>that</w:t>
      </w:r>
      <w:r>
        <w:rPr>
          <w:spacing w:val="-3"/>
        </w:rPr>
        <w:t xml:space="preserve"> </w:t>
      </w:r>
      <w:r>
        <w:t>they</w:t>
      </w:r>
      <w:r>
        <w:rPr>
          <w:spacing w:val="-4"/>
        </w:rPr>
        <w:t xml:space="preserve"> </w:t>
      </w:r>
      <w:r>
        <w:t>have</w:t>
      </w:r>
      <w:r>
        <w:rPr>
          <w:spacing w:val="-2"/>
        </w:rPr>
        <w:t xml:space="preserve"> </w:t>
      </w:r>
      <w:r>
        <w:t>read</w:t>
      </w:r>
      <w:r>
        <w:rPr>
          <w:spacing w:val="-2"/>
        </w:rPr>
        <w:t xml:space="preserve"> </w:t>
      </w:r>
      <w:r>
        <w:t>the</w:t>
      </w:r>
      <w:r>
        <w:rPr>
          <w:spacing w:val="-4"/>
        </w:rPr>
        <w:t xml:space="preserve"> </w:t>
      </w:r>
      <w:r>
        <w:t>Order</w:t>
      </w:r>
      <w:r>
        <w:rPr>
          <w:spacing w:val="-5"/>
        </w:rPr>
        <w:t xml:space="preserve"> </w:t>
      </w:r>
      <w:r>
        <w:t>Form</w:t>
      </w:r>
      <w:r>
        <w:rPr>
          <w:spacing w:val="-3"/>
        </w:rPr>
        <w:t xml:space="preserve"> </w:t>
      </w:r>
      <w:r>
        <w:t>(Part</w:t>
      </w:r>
      <w:r>
        <w:rPr>
          <w:spacing w:val="-3"/>
        </w:rPr>
        <w:t xml:space="preserve"> </w:t>
      </w:r>
      <w:r>
        <w:t>A)</w:t>
      </w:r>
      <w:r>
        <w:rPr>
          <w:spacing w:val="-1"/>
        </w:rPr>
        <w:t xml:space="preserve"> </w:t>
      </w:r>
      <w:r>
        <w:t>and</w:t>
      </w:r>
      <w:r>
        <w:rPr>
          <w:spacing w:val="-4"/>
        </w:rPr>
        <w:t xml:space="preserve"> </w:t>
      </w:r>
      <w:r>
        <w:t>the</w:t>
      </w:r>
      <w:r>
        <w:rPr>
          <w:spacing w:val="-2"/>
        </w:rPr>
        <w:t xml:space="preserve"> </w:t>
      </w:r>
      <w:r>
        <w:t>Call-Off Contract terms and by signing below agree to be bound by this Call-Off Contract.</w:t>
      </w:r>
    </w:p>
    <w:p w:rsidR="00135B01" w:rsidRDefault="00135B01">
      <w:pPr>
        <w:pStyle w:val="BodyText"/>
        <w:spacing w:before="2"/>
        <w:rPr>
          <w:sz w:val="25"/>
        </w:rPr>
      </w:pPr>
    </w:p>
    <w:p w:rsidR="00135B01" w:rsidRDefault="00346851">
      <w:pPr>
        <w:pStyle w:val="ListParagraph"/>
        <w:numPr>
          <w:ilvl w:val="1"/>
          <w:numId w:val="47"/>
        </w:numPr>
        <w:tabs>
          <w:tab w:val="left" w:pos="833"/>
          <w:tab w:val="left" w:pos="834"/>
        </w:tabs>
        <w:spacing w:line="278" w:lineRule="auto"/>
        <w:ind w:right="991"/>
      </w:pPr>
      <w:r>
        <w:t>This</w:t>
      </w:r>
      <w:r>
        <w:rPr>
          <w:spacing w:val="-2"/>
        </w:rPr>
        <w:t xml:space="preserve"> </w:t>
      </w:r>
      <w:r>
        <w:t>Call-Off</w:t>
      </w:r>
      <w:r>
        <w:rPr>
          <w:spacing w:val="-1"/>
        </w:rPr>
        <w:t xml:space="preserve"> </w:t>
      </w:r>
      <w:r>
        <w:t>Contract</w:t>
      </w:r>
      <w:r>
        <w:rPr>
          <w:spacing w:val="-2"/>
        </w:rPr>
        <w:t xml:space="preserve"> </w:t>
      </w:r>
      <w:r>
        <w:t>will</w:t>
      </w:r>
      <w:r>
        <w:rPr>
          <w:spacing w:val="-3"/>
        </w:rPr>
        <w:t xml:space="preserve"> </w:t>
      </w:r>
      <w:r>
        <w:t>be</w:t>
      </w:r>
      <w:r>
        <w:rPr>
          <w:spacing w:val="-5"/>
        </w:rPr>
        <w:t xml:space="preserve"> </w:t>
      </w:r>
      <w:r>
        <w:t>formed</w:t>
      </w:r>
      <w:r>
        <w:rPr>
          <w:spacing w:val="-5"/>
        </w:rPr>
        <w:t xml:space="preserve"> </w:t>
      </w:r>
      <w:r>
        <w:t>when</w:t>
      </w:r>
      <w:r>
        <w:rPr>
          <w:spacing w:val="-3"/>
        </w:rPr>
        <w:t xml:space="preserve"> </w:t>
      </w:r>
      <w:r>
        <w:t>the</w:t>
      </w:r>
      <w:r>
        <w:rPr>
          <w:spacing w:val="-3"/>
        </w:rPr>
        <w:t xml:space="preserve"> </w:t>
      </w:r>
      <w:r>
        <w:t>Buyer</w:t>
      </w:r>
      <w:r>
        <w:rPr>
          <w:spacing w:val="-2"/>
        </w:rPr>
        <w:t xml:space="preserve"> </w:t>
      </w:r>
      <w:r>
        <w:t>acknowledges</w:t>
      </w:r>
      <w:r>
        <w:rPr>
          <w:spacing w:val="-3"/>
        </w:rPr>
        <w:t xml:space="preserve"> </w:t>
      </w:r>
      <w:r>
        <w:t>receipt</w:t>
      </w:r>
      <w:r>
        <w:rPr>
          <w:spacing w:val="-1"/>
        </w:rPr>
        <w:t xml:space="preserve"> </w:t>
      </w:r>
      <w:r>
        <w:t>of</w:t>
      </w:r>
      <w:r>
        <w:rPr>
          <w:spacing w:val="-4"/>
        </w:rPr>
        <w:t xml:space="preserve"> </w:t>
      </w:r>
      <w:r>
        <w:t>the</w:t>
      </w:r>
      <w:r>
        <w:rPr>
          <w:spacing w:val="-3"/>
        </w:rPr>
        <w:t xml:space="preserve"> </w:t>
      </w:r>
      <w:r>
        <w:t>signed copy of the Order Form from the Supplier.</w:t>
      </w:r>
    </w:p>
    <w:p w:rsidR="00135B01" w:rsidRDefault="00135B01">
      <w:pPr>
        <w:pStyle w:val="BodyText"/>
        <w:spacing w:before="10"/>
        <w:rPr>
          <w:sz w:val="24"/>
        </w:rPr>
      </w:pPr>
    </w:p>
    <w:p w:rsidR="00135B01" w:rsidRDefault="00346851">
      <w:pPr>
        <w:pStyle w:val="ListParagraph"/>
        <w:numPr>
          <w:ilvl w:val="1"/>
          <w:numId w:val="47"/>
        </w:numPr>
        <w:tabs>
          <w:tab w:val="left" w:pos="833"/>
          <w:tab w:val="left" w:pos="834"/>
        </w:tabs>
        <w:spacing w:line="276" w:lineRule="auto"/>
        <w:ind w:right="758"/>
      </w:pPr>
      <w:r>
        <w:t>In</w:t>
      </w:r>
      <w:r>
        <w:rPr>
          <w:spacing w:val="-3"/>
        </w:rPr>
        <w:t xml:space="preserve"> </w:t>
      </w:r>
      <w:r>
        <w:t>cases</w:t>
      </w:r>
      <w:r>
        <w:rPr>
          <w:spacing w:val="-2"/>
        </w:rPr>
        <w:t xml:space="preserve"> </w:t>
      </w:r>
      <w:r>
        <w:t>of</w:t>
      </w:r>
      <w:r>
        <w:rPr>
          <w:spacing w:val="-1"/>
        </w:rPr>
        <w:t xml:space="preserve"> </w:t>
      </w:r>
      <w:r>
        <w:t>any</w:t>
      </w:r>
      <w:r>
        <w:rPr>
          <w:spacing w:val="-4"/>
        </w:rPr>
        <w:t xml:space="preserve"> </w:t>
      </w:r>
      <w:r>
        <w:t>ambiguity</w:t>
      </w:r>
      <w:r>
        <w:rPr>
          <w:spacing w:val="-4"/>
        </w:rPr>
        <w:t xml:space="preserve"> </w:t>
      </w:r>
      <w:r>
        <w:t>or</w:t>
      </w:r>
      <w:r>
        <w:rPr>
          <w:spacing w:val="-2"/>
        </w:rPr>
        <w:t xml:space="preserve"> </w:t>
      </w:r>
      <w:r>
        <w:t>conflict,</w:t>
      </w:r>
      <w:r>
        <w:rPr>
          <w:spacing w:val="-3"/>
        </w:rPr>
        <w:t xml:space="preserve"> </w:t>
      </w:r>
      <w:r>
        <w:t>the</w:t>
      </w:r>
      <w:r>
        <w:rPr>
          <w:spacing w:val="-4"/>
        </w:rPr>
        <w:t xml:space="preserve"> </w:t>
      </w:r>
      <w:r>
        <w:t>terms</w:t>
      </w:r>
      <w:r>
        <w:rPr>
          <w:spacing w:val="-4"/>
        </w:rPr>
        <w:t xml:space="preserve"> </w:t>
      </w:r>
      <w:r>
        <w:t>and</w:t>
      </w:r>
      <w:r>
        <w:rPr>
          <w:spacing w:val="-3"/>
        </w:rPr>
        <w:t xml:space="preserve"> </w:t>
      </w:r>
      <w:r>
        <w:t>conditions</w:t>
      </w:r>
      <w:r>
        <w:rPr>
          <w:spacing w:val="-2"/>
        </w:rPr>
        <w:t xml:space="preserve"> </w:t>
      </w:r>
      <w:r>
        <w:t>of</w:t>
      </w:r>
      <w:r>
        <w:rPr>
          <w:spacing w:val="-3"/>
        </w:rPr>
        <w:t xml:space="preserve"> </w:t>
      </w:r>
      <w:r>
        <w:t>the</w:t>
      </w:r>
      <w:r>
        <w:rPr>
          <w:spacing w:val="-3"/>
        </w:rPr>
        <w:t xml:space="preserve"> </w:t>
      </w:r>
      <w:r>
        <w:t>Call-Off</w:t>
      </w:r>
      <w:r>
        <w:rPr>
          <w:spacing w:val="-1"/>
        </w:rPr>
        <w:t xml:space="preserve"> </w:t>
      </w:r>
      <w:r>
        <w:t>Contract</w:t>
      </w:r>
      <w:r>
        <w:rPr>
          <w:spacing w:val="-3"/>
        </w:rPr>
        <w:t xml:space="preserve"> </w:t>
      </w:r>
      <w:r>
        <w:t>(Part B) and Order Form (Part A) will supersede those of the Supplier Terms and Conditions as per the order of precedence set out in clause 8.3 of the Framework Agreement.</w:t>
      </w:r>
    </w:p>
    <w:p w:rsidR="00135B01" w:rsidRDefault="00135B01">
      <w:pPr>
        <w:pStyle w:val="BodyText"/>
        <w:rPr>
          <w:sz w:val="24"/>
        </w:rPr>
      </w:pPr>
    </w:p>
    <w:p w:rsidR="00135B01" w:rsidRDefault="00135B01">
      <w:pPr>
        <w:pStyle w:val="BodyText"/>
        <w:spacing w:before="3"/>
        <w:rPr>
          <w:sz w:val="29"/>
        </w:rPr>
      </w:pPr>
    </w:p>
    <w:p w:rsidR="00135B01" w:rsidRDefault="00346851">
      <w:pPr>
        <w:pStyle w:val="Heading2"/>
        <w:numPr>
          <w:ilvl w:val="0"/>
          <w:numId w:val="47"/>
        </w:numPr>
        <w:tabs>
          <w:tab w:val="left" w:pos="833"/>
          <w:tab w:val="left" w:pos="834"/>
        </w:tabs>
        <w:ind w:hanging="722"/>
      </w:pPr>
      <w:bookmarkStart w:id="10" w:name="2.__Background_to_the_agreement"/>
      <w:bookmarkEnd w:id="10"/>
      <w:r>
        <w:rPr>
          <w:color w:val="434343"/>
        </w:rPr>
        <w:t>Background</w:t>
      </w:r>
      <w:r>
        <w:rPr>
          <w:color w:val="434343"/>
          <w:spacing w:val="-6"/>
        </w:rPr>
        <w:t xml:space="preserve"> </w:t>
      </w:r>
      <w:r>
        <w:rPr>
          <w:color w:val="434343"/>
        </w:rPr>
        <w:t>to</w:t>
      </w:r>
      <w:r>
        <w:rPr>
          <w:color w:val="434343"/>
          <w:spacing w:val="-5"/>
        </w:rPr>
        <w:t xml:space="preserve"> </w:t>
      </w:r>
      <w:r>
        <w:rPr>
          <w:color w:val="434343"/>
        </w:rPr>
        <w:t>the</w:t>
      </w:r>
      <w:r>
        <w:rPr>
          <w:color w:val="434343"/>
          <w:spacing w:val="-7"/>
        </w:rPr>
        <w:t xml:space="preserve"> </w:t>
      </w:r>
      <w:r>
        <w:rPr>
          <w:color w:val="434343"/>
          <w:spacing w:val="-2"/>
        </w:rPr>
        <w:t>agreement</w:t>
      </w:r>
    </w:p>
    <w:p w:rsidR="00135B01" w:rsidRDefault="00346851">
      <w:pPr>
        <w:pStyle w:val="ListParagraph"/>
        <w:numPr>
          <w:ilvl w:val="1"/>
          <w:numId w:val="47"/>
        </w:numPr>
        <w:tabs>
          <w:tab w:val="left" w:pos="833"/>
          <w:tab w:val="left" w:pos="834"/>
        </w:tabs>
        <w:spacing w:before="128" w:line="276" w:lineRule="auto"/>
        <w:ind w:right="980"/>
      </w:pPr>
      <w:r>
        <w:t>The</w:t>
      </w:r>
      <w:r>
        <w:rPr>
          <w:spacing w:val="-4"/>
        </w:rPr>
        <w:t xml:space="preserve"> </w:t>
      </w:r>
      <w:r>
        <w:t>Supplier</w:t>
      </w:r>
      <w:r>
        <w:rPr>
          <w:spacing w:val="-1"/>
        </w:rPr>
        <w:t xml:space="preserve"> </w:t>
      </w:r>
      <w:r>
        <w:t>is</w:t>
      </w:r>
      <w:r>
        <w:rPr>
          <w:spacing w:val="-1"/>
        </w:rPr>
        <w:t xml:space="preserve"> </w:t>
      </w:r>
      <w:r>
        <w:t>a</w:t>
      </w:r>
      <w:r>
        <w:rPr>
          <w:spacing w:val="-4"/>
        </w:rPr>
        <w:t xml:space="preserve"> </w:t>
      </w:r>
      <w:r>
        <w:t>provider</w:t>
      </w:r>
      <w:r>
        <w:rPr>
          <w:spacing w:val="-1"/>
        </w:rPr>
        <w:t xml:space="preserve"> </w:t>
      </w:r>
      <w:r>
        <w:t>of</w:t>
      </w:r>
      <w:r>
        <w:rPr>
          <w:spacing w:val="-3"/>
        </w:rPr>
        <w:t xml:space="preserve"> </w:t>
      </w:r>
      <w:r>
        <w:t>G-Cloud</w:t>
      </w:r>
      <w:r>
        <w:rPr>
          <w:spacing w:val="-2"/>
        </w:rPr>
        <w:t xml:space="preserve"> </w:t>
      </w:r>
      <w:r>
        <w:t>Services</w:t>
      </w:r>
      <w:r>
        <w:rPr>
          <w:spacing w:val="-2"/>
        </w:rPr>
        <w:t xml:space="preserve"> </w:t>
      </w:r>
      <w:r>
        <w:t>and</w:t>
      </w:r>
      <w:r>
        <w:rPr>
          <w:spacing w:val="-2"/>
        </w:rPr>
        <w:t xml:space="preserve"> </w:t>
      </w:r>
      <w:r>
        <w:t>agreed</w:t>
      </w:r>
      <w:r>
        <w:rPr>
          <w:spacing w:val="-4"/>
        </w:rPr>
        <w:t xml:space="preserve"> </w:t>
      </w:r>
      <w:r>
        <w:t>to</w:t>
      </w:r>
      <w:r>
        <w:rPr>
          <w:spacing w:val="-4"/>
        </w:rPr>
        <w:t xml:space="preserve"> </w:t>
      </w:r>
      <w:r>
        <w:t>provide</w:t>
      </w:r>
      <w:r>
        <w:rPr>
          <w:spacing w:val="-2"/>
        </w:rPr>
        <w:t xml:space="preserve"> </w:t>
      </w:r>
      <w:r>
        <w:t>the</w:t>
      </w:r>
      <w:r>
        <w:rPr>
          <w:spacing w:val="-7"/>
        </w:rPr>
        <w:t xml:space="preserve"> </w:t>
      </w:r>
      <w:r>
        <w:t>Services</w:t>
      </w:r>
      <w:r>
        <w:rPr>
          <w:spacing w:val="-2"/>
        </w:rPr>
        <w:t xml:space="preserve"> </w:t>
      </w:r>
      <w:r>
        <w:t>under the terms of Framework Agreement number RM1557.12.</w:t>
      </w:r>
    </w:p>
    <w:p w:rsidR="00135B01" w:rsidRDefault="00135B01">
      <w:pPr>
        <w:pStyle w:val="BodyText"/>
        <w:spacing w:before="4"/>
        <w:rPr>
          <w:sz w:val="25"/>
        </w:rPr>
      </w:pPr>
    </w:p>
    <w:p w:rsidR="00135B01" w:rsidRDefault="00346851">
      <w:pPr>
        <w:pStyle w:val="ListParagraph"/>
        <w:numPr>
          <w:ilvl w:val="1"/>
          <w:numId w:val="47"/>
        </w:numPr>
        <w:tabs>
          <w:tab w:val="left" w:pos="833"/>
          <w:tab w:val="left" w:pos="834"/>
        </w:tabs>
        <w:ind w:hanging="722"/>
      </w:pPr>
      <w:r>
        <w:t>The</w:t>
      </w:r>
      <w:r>
        <w:rPr>
          <w:spacing w:val="-8"/>
        </w:rPr>
        <w:t xml:space="preserve"> </w:t>
      </w:r>
      <w:r>
        <w:t>Buyer</w:t>
      </w:r>
      <w:r>
        <w:rPr>
          <w:spacing w:val="-3"/>
        </w:rPr>
        <w:t xml:space="preserve"> </w:t>
      </w:r>
      <w:r>
        <w:t>provided</w:t>
      </w:r>
      <w:r>
        <w:rPr>
          <w:spacing w:val="-3"/>
        </w:rPr>
        <w:t xml:space="preserve"> </w:t>
      </w:r>
      <w:r>
        <w:t>an</w:t>
      </w:r>
      <w:r>
        <w:rPr>
          <w:spacing w:val="-5"/>
        </w:rPr>
        <w:t xml:space="preserve"> </w:t>
      </w:r>
      <w:r>
        <w:t>Order</w:t>
      </w:r>
      <w:r>
        <w:rPr>
          <w:spacing w:val="-3"/>
        </w:rPr>
        <w:t xml:space="preserve"> </w:t>
      </w:r>
      <w:r>
        <w:t>Form</w:t>
      </w:r>
      <w:r>
        <w:rPr>
          <w:spacing w:val="-6"/>
        </w:rPr>
        <w:t xml:space="preserve"> </w:t>
      </w:r>
      <w:r>
        <w:t>for</w:t>
      </w:r>
      <w:r>
        <w:rPr>
          <w:spacing w:val="-3"/>
        </w:rPr>
        <w:t xml:space="preserve"> </w:t>
      </w:r>
      <w:r>
        <w:t>Services</w:t>
      </w:r>
      <w:r>
        <w:rPr>
          <w:spacing w:val="-4"/>
        </w:rPr>
        <w:t xml:space="preserve"> </w:t>
      </w:r>
      <w:r>
        <w:t>to</w:t>
      </w:r>
      <w:r>
        <w:rPr>
          <w:spacing w:val="-5"/>
        </w:rPr>
        <w:t xml:space="preserve"> </w:t>
      </w:r>
      <w:r>
        <w:t>the</w:t>
      </w:r>
      <w:r>
        <w:rPr>
          <w:spacing w:val="-3"/>
        </w:rPr>
        <w:t xml:space="preserve"> </w:t>
      </w:r>
      <w:r>
        <w:rPr>
          <w:spacing w:val="-2"/>
        </w:rPr>
        <w:t>Supplier.</w:t>
      </w:r>
    </w:p>
    <w:p w:rsidR="00135B01" w:rsidRDefault="00135B01">
      <w:pPr>
        <w:pStyle w:val="BodyText"/>
        <w:rPr>
          <w:sz w:val="20"/>
        </w:rPr>
      </w:pPr>
    </w:p>
    <w:p w:rsidR="00135B01" w:rsidRDefault="00135B01">
      <w:pPr>
        <w:pStyle w:val="BodyText"/>
        <w:rPr>
          <w:sz w:val="20"/>
        </w:rPr>
      </w:pPr>
    </w:p>
    <w:p w:rsidR="00135B01" w:rsidRDefault="00135B01">
      <w:pPr>
        <w:pStyle w:val="BodyText"/>
        <w:rPr>
          <w:sz w:val="20"/>
        </w:rPr>
      </w:pPr>
    </w:p>
    <w:p w:rsidR="00135B01" w:rsidRDefault="00135B01">
      <w:pPr>
        <w:pStyle w:val="BodyText"/>
        <w:rPr>
          <w:sz w:val="20"/>
        </w:rPr>
      </w:pPr>
    </w:p>
    <w:p w:rsidR="00135B01" w:rsidRDefault="00135B01">
      <w:pPr>
        <w:pStyle w:val="BodyText"/>
        <w:rPr>
          <w:sz w:val="20"/>
        </w:rPr>
      </w:pPr>
    </w:p>
    <w:p w:rsidR="00135B01" w:rsidRDefault="00135B01">
      <w:pPr>
        <w:pStyle w:val="BodyText"/>
        <w:rPr>
          <w:sz w:val="20"/>
        </w:rPr>
      </w:pPr>
    </w:p>
    <w:p w:rsidR="00135B01" w:rsidRDefault="00135B01">
      <w:pPr>
        <w:pStyle w:val="BodyText"/>
        <w:rPr>
          <w:sz w:val="20"/>
        </w:rPr>
      </w:pPr>
    </w:p>
    <w:p w:rsidR="00135B01" w:rsidRDefault="00135B01">
      <w:pPr>
        <w:pStyle w:val="BodyText"/>
        <w:rPr>
          <w:sz w:val="20"/>
        </w:rPr>
      </w:pPr>
    </w:p>
    <w:p w:rsidR="00135B01" w:rsidRDefault="00135B01">
      <w:pPr>
        <w:pStyle w:val="BodyText"/>
        <w:rPr>
          <w:sz w:val="20"/>
        </w:rPr>
      </w:pPr>
    </w:p>
    <w:p w:rsidR="00135B01" w:rsidRDefault="00135B01">
      <w:pPr>
        <w:pStyle w:val="BodyText"/>
        <w:spacing w:before="2"/>
        <w:rPr>
          <w:sz w:val="16"/>
        </w:rPr>
      </w:pPr>
    </w:p>
    <w:p w:rsidR="00135B01" w:rsidRDefault="00523FBB">
      <w:pPr>
        <w:spacing w:before="102"/>
        <w:ind w:right="101"/>
        <w:jc w:val="right"/>
        <w:rPr>
          <w:rFonts w:ascii="Lucida Console"/>
          <w:sz w:val="18"/>
        </w:rPr>
      </w:pPr>
      <w:r>
        <w:rPr>
          <w:noProof/>
        </w:rPr>
        <mc:AlternateContent>
          <mc:Choice Requires="wps">
            <w:drawing>
              <wp:anchor distT="0" distB="0" distL="114300" distR="114300" simplePos="0" relativeHeight="15730176" behindDoc="0" locked="0" layoutInCell="1" allowOverlap="1">
                <wp:simplePos x="0" y="0"/>
                <wp:positionH relativeFrom="page">
                  <wp:posOffset>720725</wp:posOffset>
                </wp:positionH>
                <wp:positionV relativeFrom="paragraph">
                  <wp:posOffset>-1038225</wp:posOffset>
                </wp:positionV>
                <wp:extent cx="5652770" cy="3044190"/>
                <wp:effectExtent l="0" t="0" r="0" b="0"/>
                <wp:wrapNone/>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304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1"/>
                              <w:gridCol w:w="3541"/>
                            </w:tblGrid>
                            <w:tr w:rsidR="00135B01">
                              <w:trPr>
                                <w:trHeight w:val="731"/>
                              </w:trPr>
                              <w:tc>
                                <w:tcPr>
                                  <w:tcW w:w="1800" w:type="dxa"/>
                                </w:tcPr>
                                <w:p w:rsidR="00135B01" w:rsidRDefault="00135B01">
                                  <w:pPr>
                                    <w:pStyle w:val="TableParagraph"/>
                                    <w:spacing w:before="6"/>
                                    <w:rPr>
                                      <w:rFonts w:ascii="Lucida Console"/>
                                      <w:sz w:val="33"/>
                                    </w:rPr>
                                  </w:pPr>
                                </w:p>
                                <w:p w:rsidR="00135B01" w:rsidRDefault="00346851">
                                  <w:pPr>
                                    <w:pStyle w:val="TableParagraph"/>
                                    <w:ind w:left="100"/>
                                    <w:rPr>
                                      <w:b/>
                                    </w:rPr>
                                  </w:pPr>
                                  <w:r>
                                    <w:rPr>
                                      <w:b/>
                                      <w:spacing w:val="-2"/>
                                    </w:rPr>
                                    <w:t>Signed</w:t>
                                  </w:r>
                                </w:p>
                              </w:tc>
                              <w:tc>
                                <w:tcPr>
                                  <w:tcW w:w="3541" w:type="dxa"/>
                                </w:tcPr>
                                <w:p w:rsidR="00135B01" w:rsidRDefault="00135B01">
                                  <w:pPr>
                                    <w:pStyle w:val="TableParagraph"/>
                                    <w:spacing w:before="8"/>
                                    <w:rPr>
                                      <w:rFonts w:ascii="Lucida Console"/>
                                      <w:sz w:val="33"/>
                                    </w:rPr>
                                  </w:pPr>
                                </w:p>
                                <w:p w:rsidR="00135B01" w:rsidRDefault="00346851">
                                  <w:pPr>
                                    <w:pStyle w:val="TableParagraph"/>
                                    <w:ind w:left="100"/>
                                  </w:pPr>
                                  <w:r>
                                    <w:rPr>
                                      <w:spacing w:val="-2"/>
                                    </w:rPr>
                                    <w:t>Supplier</w:t>
                                  </w:r>
                                </w:p>
                              </w:tc>
                              <w:tc>
                                <w:tcPr>
                                  <w:tcW w:w="3541" w:type="dxa"/>
                                </w:tcPr>
                                <w:p w:rsidR="00135B01" w:rsidRDefault="00135B01">
                                  <w:pPr>
                                    <w:pStyle w:val="TableParagraph"/>
                                    <w:spacing w:before="8"/>
                                    <w:rPr>
                                      <w:rFonts w:ascii="Lucida Console"/>
                                      <w:sz w:val="33"/>
                                    </w:rPr>
                                  </w:pPr>
                                </w:p>
                                <w:p w:rsidR="00135B01" w:rsidRDefault="00346851">
                                  <w:pPr>
                                    <w:pStyle w:val="TableParagraph"/>
                                    <w:ind w:left="100"/>
                                  </w:pPr>
                                  <w:r>
                                    <w:rPr>
                                      <w:spacing w:val="-4"/>
                                    </w:rPr>
                                    <w:t>Buyer</w:t>
                                  </w:r>
                                </w:p>
                              </w:tc>
                            </w:tr>
                            <w:tr w:rsidR="00135B01">
                              <w:trPr>
                                <w:trHeight w:val="731"/>
                              </w:trPr>
                              <w:tc>
                                <w:tcPr>
                                  <w:tcW w:w="1800" w:type="dxa"/>
                                </w:tcPr>
                                <w:p w:rsidR="00135B01" w:rsidRDefault="00135B01">
                                  <w:pPr>
                                    <w:pStyle w:val="TableParagraph"/>
                                    <w:spacing w:before="5"/>
                                    <w:rPr>
                                      <w:rFonts w:ascii="Lucida Console"/>
                                      <w:sz w:val="33"/>
                                    </w:rPr>
                                  </w:pPr>
                                </w:p>
                                <w:p w:rsidR="00135B01" w:rsidRDefault="00346851">
                                  <w:pPr>
                                    <w:pStyle w:val="TableParagraph"/>
                                    <w:ind w:left="100"/>
                                    <w:rPr>
                                      <w:b/>
                                    </w:rPr>
                                  </w:pPr>
                                  <w:r>
                                    <w:rPr>
                                      <w:b/>
                                      <w:spacing w:val="-4"/>
                                    </w:rPr>
                                    <w:t>Name</w:t>
                                  </w:r>
                                </w:p>
                              </w:tc>
                              <w:tc>
                                <w:tcPr>
                                  <w:tcW w:w="3541" w:type="dxa"/>
                                </w:tcPr>
                                <w:p w:rsidR="00135B01" w:rsidRDefault="00135B01">
                                  <w:pPr>
                                    <w:pStyle w:val="TableParagraph"/>
                                    <w:spacing w:before="1"/>
                                    <w:rPr>
                                      <w:rFonts w:ascii="Lucida Console"/>
                                      <w:sz w:val="18"/>
                                    </w:rPr>
                                  </w:pPr>
                                </w:p>
                                <w:p w:rsidR="00135B01" w:rsidRDefault="00621E80">
                                  <w:pPr>
                                    <w:pStyle w:val="TableParagraph"/>
                                    <w:ind w:left="104"/>
                                    <w:rPr>
                                      <w:rFonts w:ascii="Lucida Console"/>
                                      <w:sz w:val="18"/>
                                    </w:rPr>
                                  </w:pPr>
                                  <w:r w:rsidRPr="00621E80">
                                    <w:rPr>
                                      <w:spacing w:val="-2"/>
                                    </w:rPr>
                                    <w:t>REDACTED</w:t>
                                  </w:r>
                                </w:p>
                              </w:tc>
                              <w:tc>
                                <w:tcPr>
                                  <w:tcW w:w="3541" w:type="dxa"/>
                                </w:tcPr>
                                <w:p w:rsidR="00135B01" w:rsidRDefault="00621E80">
                                  <w:pPr>
                                    <w:pStyle w:val="TableParagraph"/>
                                    <w:spacing w:before="143"/>
                                    <w:ind w:left="58"/>
                                    <w:rPr>
                                      <w:rFonts w:ascii="Lucida Console"/>
                                      <w:sz w:val="18"/>
                                    </w:rPr>
                                  </w:pPr>
                                  <w:r w:rsidRPr="00621E80">
                                    <w:rPr>
                                      <w:spacing w:val="-2"/>
                                    </w:rPr>
                                    <w:t>REDACTED</w:t>
                                  </w:r>
                                </w:p>
                              </w:tc>
                            </w:tr>
                            <w:tr w:rsidR="00135B01">
                              <w:trPr>
                                <w:trHeight w:val="731"/>
                              </w:trPr>
                              <w:tc>
                                <w:tcPr>
                                  <w:tcW w:w="1800" w:type="dxa"/>
                                </w:tcPr>
                                <w:p w:rsidR="00135B01" w:rsidRDefault="00135B01">
                                  <w:pPr>
                                    <w:pStyle w:val="TableParagraph"/>
                                    <w:spacing w:before="5"/>
                                    <w:rPr>
                                      <w:rFonts w:ascii="Lucida Console"/>
                                      <w:sz w:val="33"/>
                                    </w:rPr>
                                  </w:pPr>
                                </w:p>
                                <w:p w:rsidR="00135B01" w:rsidRDefault="00346851">
                                  <w:pPr>
                                    <w:pStyle w:val="TableParagraph"/>
                                    <w:ind w:left="100"/>
                                    <w:rPr>
                                      <w:b/>
                                    </w:rPr>
                                  </w:pPr>
                                  <w:r>
                                    <w:rPr>
                                      <w:b/>
                                      <w:spacing w:val="-2"/>
                                    </w:rPr>
                                    <w:t>Title</w:t>
                                  </w:r>
                                </w:p>
                              </w:tc>
                              <w:tc>
                                <w:tcPr>
                                  <w:tcW w:w="3541" w:type="dxa"/>
                                </w:tcPr>
                                <w:p w:rsidR="00135B01" w:rsidRDefault="00135B01">
                                  <w:pPr>
                                    <w:pStyle w:val="TableParagraph"/>
                                    <w:rPr>
                                      <w:rFonts w:ascii="Lucida Console"/>
                                      <w:sz w:val="18"/>
                                    </w:rPr>
                                  </w:pPr>
                                </w:p>
                                <w:p w:rsidR="00135B01" w:rsidRDefault="00621E80">
                                  <w:pPr>
                                    <w:pStyle w:val="TableParagraph"/>
                                    <w:spacing w:before="92"/>
                                    <w:ind w:left="149"/>
                                    <w:rPr>
                                      <w:rFonts w:ascii="Lucida Console"/>
                                      <w:sz w:val="18"/>
                                    </w:rPr>
                                  </w:pPr>
                                  <w:r w:rsidRPr="00621E80">
                                    <w:rPr>
                                      <w:spacing w:val="-2"/>
                                    </w:rPr>
                                    <w:t>REDACTED</w:t>
                                  </w:r>
                                </w:p>
                              </w:tc>
                              <w:tc>
                                <w:tcPr>
                                  <w:tcW w:w="3541" w:type="dxa"/>
                                </w:tcPr>
                                <w:p w:rsidR="00135B01" w:rsidRDefault="00621E80">
                                  <w:pPr>
                                    <w:pStyle w:val="TableParagraph"/>
                                    <w:ind w:left="160" w:right="-44"/>
                                    <w:rPr>
                                      <w:rFonts w:ascii="Lucida Console"/>
                                      <w:sz w:val="18"/>
                                    </w:rPr>
                                  </w:pPr>
                                  <w:r w:rsidRPr="00621E80">
                                    <w:rPr>
                                      <w:spacing w:val="-2"/>
                                    </w:rPr>
                                    <w:t>REDACTED</w:t>
                                  </w:r>
                                </w:p>
                              </w:tc>
                            </w:tr>
                            <w:tr w:rsidR="00135B01">
                              <w:trPr>
                                <w:trHeight w:val="1638"/>
                              </w:trPr>
                              <w:tc>
                                <w:tcPr>
                                  <w:tcW w:w="1800" w:type="dxa"/>
                                  <w:vMerge w:val="restart"/>
                                </w:tcPr>
                                <w:p w:rsidR="00135B01" w:rsidRDefault="00135B01">
                                  <w:pPr>
                                    <w:pStyle w:val="TableParagraph"/>
                                    <w:spacing w:before="5"/>
                                    <w:rPr>
                                      <w:rFonts w:ascii="Lucida Console"/>
                                      <w:sz w:val="33"/>
                                    </w:rPr>
                                  </w:pPr>
                                </w:p>
                                <w:p w:rsidR="00135B01" w:rsidRDefault="00346851">
                                  <w:pPr>
                                    <w:pStyle w:val="TableParagraph"/>
                                    <w:ind w:left="100"/>
                                    <w:rPr>
                                      <w:b/>
                                    </w:rPr>
                                  </w:pPr>
                                  <w:r>
                                    <w:rPr>
                                      <w:b/>
                                      <w:spacing w:val="-2"/>
                                    </w:rPr>
                                    <w:t>Signature</w:t>
                                  </w:r>
                                </w:p>
                              </w:tc>
                              <w:tc>
                                <w:tcPr>
                                  <w:tcW w:w="3541" w:type="dxa"/>
                                  <w:vMerge w:val="restart"/>
                                </w:tcPr>
                                <w:p w:rsidR="00135B01" w:rsidRDefault="00135B01">
                                  <w:pPr>
                                    <w:pStyle w:val="TableParagraph"/>
                                    <w:spacing w:before="1"/>
                                    <w:rPr>
                                      <w:rFonts w:ascii="Lucida Console"/>
                                      <w:sz w:val="24"/>
                                    </w:rPr>
                                  </w:pPr>
                                </w:p>
                                <w:p w:rsidR="00135B01" w:rsidRDefault="00621E80">
                                  <w:pPr>
                                    <w:pStyle w:val="TableParagraph"/>
                                    <w:ind w:left="78"/>
                                    <w:rPr>
                                      <w:rFonts w:ascii="Lucida Console"/>
                                      <w:sz w:val="20"/>
                                    </w:rPr>
                                  </w:pPr>
                                  <w:r w:rsidRPr="00621E80">
                                    <w:rPr>
                                      <w:spacing w:val="-2"/>
                                    </w:rPr>
                                    <w:t>REDACTED</w:t>
                                  </w:r>
                                </w:p>
                              </w:tc>
                              <w:tc>
                                <w:tcPr>
                                  <w:tcW w:w="3541" w:type="dxa"/>
                                  <w:tcBorders>
                                    <w:bottom w:val="single" w:sz="2" w:space="0" w:color="000000"/>
                                  </w:tcBorders>
                                </w:tcPr>
                                <w:p w:rsidR="00135B01" w:rsidRDefault="00135B01">
                                  <w:pPr>
                                    <w:pStyle w:val="TableParagraph"/>
                                    <w:spacing w:before="1"/>
                                    <w:rPr>
                                      <w:rFonts w:ascii="Lucida Console"/>
                                    </w:rPr>
                                  </w:pPr>
                                </w:p>
                                <w:p w:rsidR="00135B01" w:rsidRDefault="00621E80">
                                  <w:pPr>
                                    <w:pStyle w:val="TableParagraph"/>
                                    <w:ind w:left="79"/>
                                    <w:rPr>
                                      <w:rFonts w:ascii="Lucida Console"/>
                                      <w:sz w:val="20"/>
                                    </w:rPr>
                                  </w:pPr>
                                  <w:r w:rsidRPr="00621E80">
                                    <w:rPr>
                                      <w:spacing w:val="-2"/>
                                    </w:rPr>
                                    <w:t>REDACTED</w:t>
                                  </w:r>
                                </w:p>
                              </w:tc>
                            </w:tr>
                            <w:tr w:rsidR="00135B01">
                              <w:trPr>
                                <w:trHeight w:val="92"/>
                              </w:trPr>
                              <w:tc>
                                <w:tcPr>
                                  <w:tcW w:w="1800" w:type="dxa"/>
                                  <w:vMerge/>
                                  <w:tcBorders>
                                    <w:top w:val="nil"/>
                                  </w:tcBorders>
                                </w:tcPr>
                                <w:p w:rsidR="00135B01" w:rsidRDefault="00135B01">
                                  <w:pPr>
                                    <w:rPr>
                                      <w:sz w:val="2"/>
                                      <w:szCs w:val="2"/>
                                    </w:rPr>
                                  </w:pPr>
                                </w:p>
                              </w:tc>
                              <w:tc>
                                <w:tcPr>
                                  <w:tcW w:w="3541" w:type="dxa"/>
                                  <w:vMerge/>
                                  <w:tcBorders>
                                    <w:top w:val="nil"/>
                                  </w:tcBorders>
                                </w:tcPr>
                                <w:p w:rsidR="00135B01" w:rsidRDefault="00135B01">
                                  <w:pPr>
                                    <w:rPr>
                                      <w:sz w:val="2"/>
                                      <w:szCs w:val="2"/>
                                    </w:rPr>
                                  </w:pPr>
                                </w:p>
                              </w:tc>
                              <w:tc>
                                <w:tcPr>
                                  <w:tcW w:w="3541" w:type="dxa"/>
                                  <w:tcBorders>
                                    <w:top w:val="single" w:sz="2" w:space="0" w:color="000000"/>
                                  </w:tcBorders>
                                </w:tcPr>
                                <w:p w:rsidR="00135B01" w:rsidRDefault="00135B01">
                                  <w:pPr>
                                    <w:pStyle w:val="TableParagraph"/>
                                    <w:rPr>
                                      <w:rFonts w:ascii="Times New Roman"/>
                                      <w:sz w:val="4"/>
                                    </w:rPr>
                                  </w:pPr>
                                </w:p>
                              </w:tc>
                            </w:tr>
                            <w:tr w:rsidR="00135B01">
                              <w:trPr>
                                <w:trHeight w:val="731"/>
                              </w:trPr>
                              <w:tc>
                                <w:tcPr>
                                  <w:tcW w:w="1800" w:type="dxa"/>
                                </w:tcPr>
                                <w:p w:rsidR="00135B01" w:rsidRDefault="00135B01">
                                  <w:pPr>
                                    <w:pStyle w:val="TableParagraph"/>
                                    <w:spacing w:before="5"/>
                                    <w:rPr>
                                      <w:rFonts w:ascii="Lucida Console"/>
                                      <w:sz w:val="33"/>
                                    </w:rPr>
                                  </w:pPr>
                                </w:p>
                                <w:p w:rsidR="00135B01" w:rsidRDefault="00346851">
                                  <w:pPr>
                                    <w:pStyle w:val="TableParagraph"/>
                                    <w:ind w:left="100"/>
                                    <w:rPr>
                                      <w:b/>
                                    </w:rPr>
                                  </w:pPr>
                                  <w:r>
                                    <w:rPr>
                                      <w:b/>
                                      <w:spacing w:val="-4"/>
                                    </w:rPr>
                                    <w:t>Date</w:t>
                                  </w:r>
                                </w:p>
                              </w:tc>
                              <w:tc>
                                <w:tcPr>
                                  <w:tcW w:w="3541" w:type="dxa"/>
                                </w:tcPr>
                                <w:p w:rsidR="00135B01" w:rsidRDefault="00621E80">
                                  <w:pPr>
                                    <w:pStyle w:val="TableParagraph"/>
                                    <w:spacing w:before="123"/>
                                    <w:ind w:left="104"/>
                                    <w:rPr>
                                      <w:rFonts w:ascii="Lucida Console"/>
                                      <w:sz w:val="18"/>
                                    </w:rPr>
                                  </w:pPr>
                                  <w:r w:rsidRPr="00621E80">
                                    <w:rPr>
                                      <w:spacing w:val="-2"/>
                                    </w:rPr>
                                    <w:t>REDACTED</w:t>
                                  </w:r>
                                </w:p>
                              </w:tc>
                              <w:tc>
                                <w:tcPr>
                                  <w:tcW w:w="3541" w:type="dxa"/>
                                </w:tcPr>
                                <w:p w:rsidR="00135B01" w:rsidRDefault="00621E80">
                                  <w:pPr>
                                    <w:pStyle w:val="TableParagraph"/>
                                    <w:spacing w:before="123"/>
                                    <w:ind w:left="96"/>
                                    <w:rPr>
                                      <w:rFonts w:ascii="Lucida Console"/>
                                      <w:sz w:val="18"/>
                                    </w:rPr>
                                  </w:pPr>
                                  <w:r w:rsidRPr="00621E80">
                                    <w:rPr>
                                      <w:spacing w:val="-2"/>
                                    </w:rPr>
                                    <w:t>REDACTED</w:t>
                                  </w:r>
                                </w:p>
                              </w:tc>
                            </w:tr>
                          </w:tbl>
                          <w:p w:rsidR="00135B01" w:rsidRDefault="00135B0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27" type="#_x0000_t202" style="position:absolute;left:0;text-align:left;margin-left:56.75pt;margin-top:-81.75pt;width:445.1pt;height:239.7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JssgIAALAFAAAOAAAAZHJzL2Uyb0RvYy54bWysVG1vmzAQ/j5p/8Hydwqkk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1"/>
                        <w:gridCol w:w="3541"/>
                      </w:tblGrid>
                      <w:tr w:rsidR="00135B01">
                        <w:trPr>
                          <w:trHeight w:val="731"/>
                        </w:trPr>
                        <w:tc>
                          <w:tcPr>
                            <w:tcW w:w="1800" w:type="dxa"/>
                          </w:tcPr>
                          <w:p w:rsidR="00135B01" w:rsidRDefault="00135B01">
                            <w:pPr>
                              <w:pStyle w:val="TableParagraph"/>
                              <w:spacing w:before="6"/>
                              <w:rPr>
                                <w:rFonts w:ascii="Lucida Console"/>
                                <w:sz w:val="33"/>
                              </w:rPr>
                            </w:pPr>
                          </w:p>
                          <w:p w:rsidR="00135B01" w:rsidRDefault="00346851">
                            <w:pPr>
                              <w:pStyle w:val="TableParagraph"/>
                              <w:ind w:left="100"/>
                              <w:rPr>
                                <w:b/>
                              </w:rPr>
                            </w:pPr>
                            <w:r>
                              <w:rPr>
                                <w:b/>
                                <w:spacing w:val="-2"/>
                              </w:rPr>
                              <w:t>Signed</w:t>
                            </w:r>
                          </w:p>
                        </w:tc>
                        <w:tc>
                          <w:tcPr>
                            <w:tcW w:w="3541" w:type="dxa"/>
                          </w:tcPr>
                          <w:p w:rsidR="00135B01" w:rsidRDefault="00135B01">
                            <w:pPr>
                              <w:pStyle w:val="TableParagraph"/>
                              <w:spacing w:before="8"/>
                              <w:rPr>
                                <w:rFonts w:ascii="Lucida Console"/>
                                <w:sz w:val="33"/>
                              </w:rPr>
                            </w:pPr>
                          </w:p>
                          <w:p w:rsidR="00135B01" w:rsidRDefault="00346851">
                            <w:pPr>
                              <w:pStyle w:val="TableParagraph"/>
                              <w:ind w:left="100"/>
                            </w:pPr>
                            <w:r>
                              <w:rPr>
                                <w:spacing w:val="-2"/>
                              </w:rPr>
                              <w:t>Supplier</w:t>
                            </w:r>
                          </w:p>
                        </w:tc>
                        <w:tc>
                          <w:tcPr>
                            <w:tcW w:w="3541" w:type="dxa"/>
                          </w:tcPr>
                          <w:p w:rsidR="00135B01" w:rsidRDefault="00135B01">
                            <w:pPr>
                              <w:pStyle w:val="TableParagraph"/>
                              <w:spacing w:before="8"/>
                              <w:rPr>
                                <w:rFonts w:ascii="Lucida Console"/>
                                <w:sz w:val="33"/>
                              </w:rPr>
                            </w:pPr>
                          </w:p>
                          <w:p w:rsidR="00135B01" w:rsidRDefault="00346851">
                            <w:pPr>
                              <w:pStyle w:val="TableParagraph"/>
                              <w:ind w:left="100"/>
                            </w:pPr>
                            <w:r>
                              <w:rPr>
                                <w:spacing w:val="-4"/>
                              </w:rPr>
                              <w:t>Buyer</w:t>
                            </w:r>
                          </w:p>
                        </w:tc>
                      </w:tr>
                      <w:tr w:rsidR="00135B01">
                        <w:trPr>
                          <w:trHeight w:val="731"/>
                        </w:trPr>
                        <w:tc>
                          <w:tcPr>
                            <w:tcW w:w="1800" w:type="dxa"/>
                          </w:tcPr>
                          <w:p w:rsidR="00135B01" w:rsidRDefault="00135B01">
                            <w:pPr>
                              <w:pStyle w:val="TableParagraph"/>
                              <w:spacing w:before="5"/>
                              <w:rPr>
                                <w:rFonts w:ascii="Lucida Console"/>
                                <w:sz w:val="33"/>
                              </w:rPr>
                            </w:pPr>
                          </w:p>
                          <w:p w:rsidR="00135B01" w:rsidRDefault="00346851">
                            <w:pPr>
                              <w:pStyle w:val="TableParagraph"/>
                              <w:ind w:left="100"/>
                              <w:rPr>
                                <w:b/>
                              </w:rPr>
                            </w:pPr>
                            <w:r>
                              <w:rPr>
                                <w:b/>
                                <w:spacing w:val="-4"/>
                              </w:rPr>
                              <w:t>Name</w:t>
                            </w:r>
                          </w:p>
                        </w:tc>
                        <w:tc>
                          <w:tcPr>
                            <w:tcW w:w="3541" w:type="dxa"/>
                          </w:tcPr>
                          <w:p w:rsidR="00135B01" w:rsidRDefault="00135B01">
                            <w:pPr>
                              <w:pStyle w:val="TableParagraph"/>
                              <w:spacing w:before="1"/>
                              <w:rPr>
                                <w:rFonts w:ascii="Lucida Console"/>
                                <w:sz w:val="18"/>
                              </w:rPr>
                            </w:pPr>
                          </w:p>
                          <w:p w:rsidR="00135B01" w:rsidRDefault="00621E80">
                            <w:pPr>
                              <w:pStyle w:val="TableParagraph"/>
                              <w:ind w:left="104"/>
                              <w:rPr>
                                <w:rFonts w:ascii="Lucida Console"/>
                                <w:sz w:val="18"/>
                              </w:rPr>
                            </w:pPr>
                            <w:r w:rsidRPr="00621E80">
                              <w:rPr>
                                <w:spacing w:val="-2"/>
                              </w:rPr>
                              <w:t>REDACTED</w:t>
                            </w:r>
                          </w:p>
                        </w:tc>
                        <w:tc>
                          <w:tcPr>
                            <w:tcW w:w="3541" w:type="dxa"/>
                          </w:tcPr>
                          <w:p w:rsidR="00135B01" w:rsidRDefault="00621E80">
                            <w:pPr>
                              <w:pStyle w:val="TableParagraph"/>
                              <w:spacing w:before="143"/>
                              <w:ind w:left="58"/>
                              <w:rPr>
                                <w:rFonts w:ascii="Lucida Console"/>
                                <w:sz w:val="18"/>
                              </w:rPr>
                            </w:pPr>
                            <w:r w:rsidRPr="00621E80">
                              <w:rPr>
                                <w:spacing w:val="-2"/>
                              </w:rPr>
                              <w:t>REDACTED</w:t>
                            </w:r>
                          </w:p>
                        </w:tc>
                      </w:tr>
                      <w:tr w:rsidR="00135B01">
                        <w:trPr>
                          <w:trHeight w:val="731"/>
                        </w:trPr>
                        <w:tc>
                          <w:tcPr>
                            <w:tcW w:w="1800" w:type="dxa"/>
                          </w:tcPr>
                          <w:p w:rsidR="00135B01" w:rsidRDefault="00135B01">
                            <w:pPr>
                              <w:pStyle w:val="TableParagraph"/>
                              <w:spacing w:before="5"/>
                              <w:rPr>
                                <w:rFonts w:ascii="Lucida Console"/>
                                <w:sz w:val="33"/>
                              </w:rPr>
                            </w:pPr>
                          </w:p>
                          <w:p w:rsidR="00135B01" w:rsidRDefault="00346851">
                            <w:pPr>
                              <w:pStyle w:val="TableParagraph"/>
                              <w:ind w:left="100"/>
                              <w:rPr>
                                <w:b/>
                              </w:rPr>
                            </w:pPr>
                            <w:r>
                              <w:rPr>
                                <w:b/>
                                <w:spacing w:val="-2"/>
                              </w:rPr>
                              <w:t>Title</w:t>
                            </w:r>
                          </w:p>
                        </w:tc>
                        <w:tc>
                          <w:tcPr>
                            <w:tcW w:w="3541" w:type="dxa"/>
                          </w:tcPr>
                          <w:p w:rsidR="00135B01" w:rsidRDefault="00135B01">
                            <w:pPr>
                              <w:pStyle w:val="TableParagraph"/>
                              <w:rPr>
                                <w:rFonts w:ascii="Lucida Console"/>
                                <w:sz w:val="18"/>
                              </w:rPr>
                            </w:pPr>
                          </w:p>
                          <w:p w:rsidR="00135B01" w:rsidRDefault="00621E80">
                            <w:pPr>
                              <w:pStyle w:val="TableParagraph"/>
                              <w:spacing w:before="92"/>
                              <w:ind w:left="149"/>
                              <w:rPr>
                                <w:rFonts w:ascii="Lucida Console"/>
                                <w:sz w:val="18"/>
                              </w:rPr>
                            </w:pPr>
                            <w:r w:rsidRPr="00621E80">
                              <w:rPr>
                                <w:spacing w:val="-2"/>
                              </w:rPr>
                              <w:t>REDACTED</w:t>
                            </w:r>
                          </w:p>
                        </w:tc>
                        <w:tc>
                          <w:tcPr>
                            <w:tcW w:w="3541" w:type="dxa"/>
                          </w:tcPr>
                          <w:p w:rsidR="00135B01" w:rsidRDefault="00621E80">
                            <w:pPr>
                              <w:pStyle w:val="TableParagraph"/>
                              <w:ind w:left="160" w:right="-44"/>
                              <w:rPr>
                                <w:rFonts w:ascii="Lucida Console"/>
                                <w:sz w:val="18"/>
                              </w:rPr>
                            </w:pPr>
                            <w:r w:rsidRPr="00621E80">
                              <w:rPr>
                                <w:spacing w:val="-2"/>
                              </w:rPr>
                              <w:t>REDACTED</w:t>
                            </w:r>
                          </w:p>
                        </w:tc>
                      </w:tr>
                      <w:tr w:rsidR="00135B01">
                        <w:trPr>
                          <w:trHeight w:val="1638"/>
                        </w:trPr>
                        <w:tc>
                          <w:tcPr>
                            <w:tcW w:w="1800" w:type="dxa"/>
                            <w:vMerge w:val="restart"/>
                          </w:tcPr>
                          <w:p w:rsidR="00135B01" w:rsidRDefault="00135B01">
                            <w:pPr>
                              <w:pStyle w:val="TableParagraph"/>
                              <w:spacing w:before="5"/>
                              <w:rPr>
                                <w:rFonts w:ascii="Lucida Console"/>
                                <w:sz w:val="33"/>
                              </w:rPr>
                            </w:pPr>
                          </w:p>
                          <w:p w:rsidR="00135B01" w:rsidRDefault="00346851">
                            <w:pPr>
                              <w:pStyle w:val="TableParagraph"/>
                              <w:ind w:left="100"/>
                              <w:rPr>
                                <w:b/>
                              </w:rPr>
                            </w:pPr>
                            <w:r>
                              <w:rPr>
                                <w:b/>
                                <w:spacing w:val="-2"/>
                              </w:rPr>
                              <w:t>Signature</w:t>
                            </w:r>
                          </w:p>
                        </w:tc>
                        <w:tc>
                          <w:tcPr>
                            <w:tcW w:w="3541" w:type="dxa"/>
                            <w:vMerge w:val="restart"/>
                          </w:tcPr>
                          <w:p w:rsidR="00135B01" w:rsidRDefault="00135B01">
                            <w:pPr>
                              <w:pStyle w:val="TableParagraph"/>
                              <w:spacing w:before="1"/>
                              <w:rPr>
                                <w:rFonts w:ascii="Lucida Console"/>
                                <w:sz w:val="24"/>
                              </w:rPr>
                            </w:pPr>
                          </w:p>
                          <w:p w:rsidR="00135B01" w:rsidRDefault="00621E80">
                            <w:pPr>
                              <w:pStyle w:val="TableParagraph"/>
                              <w:ind w:left="78"/>
                              <w:rPr>
                                <w:rFonts w:ascii="Lucida Console"/>
                                <w:sz w:val="20"/>
                              </w:rPr>
                            </w:pPr>
                            <w:r w:rsidRPr="00621E80">
                              <w:rPr>
                                <w:spacing w:val="-2"/>
                              </w:rPr>
                              <w:t>REDACTED</w:t>
                            </w:r>
                          </w:p>
                        </w:tc>
                        <w:tc>
                          <w:tcPr>
                            <w:tcW w:w="3541" w:type="dxa"/>
                            <w:tcBorders>
                              <w:bottom w:val="single" w:sz="2" w:space="0" w:color="000000"/>
                            </w:tcBorders>
                          </w:tcPr>
                          <w:p w:rsidR="00135B01" w:rsidRDefault="00135B01">
                            <w:pPr>
                              <w:pStyle w:val="TableParagraph"/>
                              <w:spacing w:before="1"/>
                              <w:rPr>
                                <w:rFonts w:ascii="Lucida Console"/>
                              </w:rPr>
                            </w:pPr>
                          </w:p>
                          <w:p w:rsidR="00135B01" w:rsidRDefault="00621E80">
                            <w:pPr>
                              <w:pStyle w:val="TableParagraph"/>
                              <w:ind w:left="79"/>
                              <w:rPr>
                                <w:rFonts w:ascii="Lucida Console"/>
                                <w:sz w:val="20"/>
                              </w:rPr>
                            </w:pPr>
                            <w:r w:rsidRPr="00621E80">
                              <w:rPr>
                                <w:spacing w:val="-2"/>
                              </w:rPr>
                              <w:t>REDACTED</w:t>
                            </w:r>
                          </w:p>
                        </w:tc>
                      </w:tr>
                      <w:tr w:rsidR="00135B01">
                        <w:trPr>
                          <w:trHeight w:val="92"/>
                        </w:trPr>
                        <w:tc>
                          <w:tcPr>
                            <w:tcW w:w="1800" w:type="dxa"/>
                            <w:vMerge/>
                            <w:tcBorders>
                              <w:top w:val="nil"/>
                            </w:tcBorders>
                          </w:tcPr>
                          <w:p w:rsidR="00135B01" w:rsidRDefault="00135B01">
                            <w:pPr>
                              <w:rPr>
                                <w:sz w:val="2"/>
                                <w:szCs w:val="2"/>
                              </w:rPr>
                            </w:pPr>
                          </w:p>
                        </w:tc>
                        <w:tc>
                          <w:tcPr>
                            <w:tcW w:w="3541" w:type="dxa"/>
                            <w:vMerge/>
                            <w:tcBorders>
                              <w:top w:val="nil"/>
                            </w:tcBorders>
                          </w:tcPr>
                          <w:p w:rsidR="00135B01" w:rsidRDefault="00135B01">
                            <w:pPr>
                              <w:rPr>
                                <w:sz w:val="2"/>
                                <w:szCs w:val="2"/>
                              </w:rPr>
                            </w:pPr>
                          </w:p>
                        </w:tc>
                        <w:tc>
                          <w:tcPr>
                            <w:tcW w:w="3541" w:type="dxa"/>
                            <w:tcBorders>
                              <w:top w:val="single" w:sz="2" w:space="0" w:color="000000"/>
                            </w:tcBorders>
                          </w:tcPr>
                          <w:p w:rsidR="00135B01" w:rsidRDefault="00135B01">
                            <w:pPr>
                              <w:pStyle w:val="TableParagraph"/>
                              <w:rPr>
                                <w:rFonts w:ascii="Times New Roman"/>
                                <w:sz w:val="4"/>
                              </w:rPr>
                            </w:pPr>
                          </w:p>
                        </w:tc>
                      </w:tr>
                      <w:tr w:rsidR="00135B01">
                        <w:trPr>
                          <w:trHeight w:val="731"/>
                        </w:trPr>
                        <w:tc>
                          <w:tcPr>
                            <w:tcW w:w="1800" w:type="dxa"/>
                          </w:tcPr>
                          <w:p w:rsidR="00135B01" w:rsidRDefault="00135B01">
                            <w:pPr>
                              <w:pStyle w:val="TableParagraph"/>
                              <w:spacing w:before="5"/>
                              <w:rPr>
                                <w:rFonts w:ascii="Lucida Console"/>
                                <w:sz w:val="33"/>
                              </w:rPr>
                            </w:pPr>
                          </w:p>
                          <w:p w:rsidR="00135B01" w:rsidRDefault="00346851">
                            <w:pPr>
                              <w:pStyle w:val="TableParagraph"/>
                              <w:ind w:left="100"/>
                              <w:rPr>
                                <w:b/>
                              </w:rPr>
                            </w:pPr>
                            <w:r>
                              <w:rPr>
                                <w:b/>
                                <w:spacing w:val="-4"/>
                              </w:rPr>
                              <w:t>Date</w:t>
                            </w:r>
                          </w:p>
                        </w:tc>
                        <w:tc>
                          <w:tcPr>
                            <w:tcW w:w="3541" w:type="dxa"/>
                          </w:tcPr>
                          <w:p w:rsidR="00135B01" w:rsidRDefault="00621E80">
                            <w:pPr>
                              <w:pStyle w:val="TableParagraph"/>
                              <w:spacing w:before="123"/>
                              <w:ind w:left="104"/>
                              <w:rPr>
                                <w:rFonts w:ascii="Lucida Console"/>
                                <w:sz w:val="18"/>
                              </w:rPr>
                            </w:pPr>
                            <w:r w:rsidRPr="00621E80">
                              <w:rPr>
                                <w:spacing w:val="-2"/>
                              </w:rPr>
                              <w:t>REDACTED</w:t>
                            </w:r>
                          </w:p>
                        </w:tc>
                        <w:tc>
                          <w:tcPr>
                            <w:tcW w:w="3541" w:type="dxa"/>
                          </w:tcPr>
                          <w:p w:rsidR="00135B01" w:rsidRDefault="00621E80">
                            <w:pPr>
                              <w:pStyle w:val="TableParagraph"/>
                              <w:spacing w:before="123"/>
                              <w:ind w:left="96"/>
                              <w:rPr>
                                <w:rFonts w:ascii="Lucida Console"/>
                                <w:sz w:val="18"/>
                              </w:rPr>
                            </w:pPr>
                            <w:r w:rsidRPr="00621E80">
                              <w:rPr>
                                <w:spacing w:val="-2"/>
                              </w:rPr>
                              <w:t>REDACTED</w:t>
                            </w:r>
                          </w:p>
                        </w:tc>
                      </w:tr>
                    </w:tbl>
                    <w:p w:rsidR="00135B01" w:rsidRDefault="00135B01">
                      <w:pPr>
                        <w:pStyle w:val="BodyText"/>
                      </w:pPr>
                    </w:p>
                  </w:txbxContent>
                </v:textbox>
                <w10:wrap anchorx="page"/>
              </v:shape>
            </w:pict>
          </mc:Fallback>
        </mc:AlternateContent>
      </w:r>
    </w:p>
    <w:p w:rsidR="00135B01" w:rsidRDefault="00135B01">
      <w:pPr>
        <w:jc w:val="right"/>
        <w:rPr>
          <w:rFonts w:ascii="Lucida Console"/>
          <w:sz w:val="18"/>
        </w:rPr>
        <w:sectPr w:rsidR="00135B01">
          <w:pgSz w:w="11910" w:h="16840"/>
          <w:pgMar w:top="1020" w:right="440" w:bottom="1200" w:left="1020" w:header="182" w:footer="950" w:gutter="0"/>
          <w:cols w:space="720"/>
        </w:sectPr>
      </w:pPr>
    </w:p>
    <w:p w:rsidR="00135B01" w:rsidRDefault="00346851">
      <w:pPr>
        <w:pStyle w:val="Heading1"/>
      </w:pPr>
      <w:bookmarkStart w:id="11" w:name="_TOC_250004"/>
      <w:r>
        <w:lastRenderedPageBreak/>
        <w:t>Schedule</w:t>
      </w:r>
      <w:r>
        <w:rPr>
          <w:spacing w:val="-10"/>
        </w:rPr>
        <w:t xml:space="preserve"> </w:t>
      </w:r>
      <w:r>
        <w:t>1:</w:t>
      </w:r>
      <w:r>
        <w:rPr>
          <w:spacing w:val="-11"/>
        </w:rPr>
        <w:t xml:space="preserve"> </w:t>
      </w:r>
      <w:bookmarkEnd w:id="11"/>
      <w:r>
        <w:rPr>
          <w:spacing w:val="-2"/>
        </w:rPr>
        <w:t>Services</w:t>
      </w:r>
    </w:p>
    <w:p w:rsidR="00135B01" w:rsidRDefault="00135B01">
      <w:pPr>
        <w:spacing w:line="276" w:lineRule="auto"/>
      </w:pPr>
    </w:p>
    <w:p w:rsidR="00292140" w:rsidRDefault="00292140">
      <w:pPr>
        <w:spacing w:line="276" w:lineRule="auto"/>
      </w:pPr>
    </w:p>
    <w:p w:rsidR="00292140" w:rsidRDefault="00292140">
      <w:pPr>
        <w:spacing w:line="276" w:lineRule="auto"/>
        <w:sectPr w:rsidR="00292140">
          <w:pgSz w:w="11910" w:h="16840"/>
          <w:pgMar w:top="1020" w:right="440" w:bottom="1200" w:left="1020" w:header="182" w:footer="950" w:gutter="0"/>
          <w:cols w:space="720"/>
        </w:sectPr>
      </w:pPr>
      <w:r>
        <w:t>REDACTED</w:t>
      </w:r>
    </w:p>
    <w:p w:rsidR="00135B01" w:rsidRDefault="00346851">
      <w:pPr>
        <w:pStyle w:val="Heading1"/>
      </w:pPr>
      <w:bookmarkStart w:id="12" w:name="_TOC_250003"/>
      <w:r>
        <w:lastRenderedPageBreak/>
        <w:t>Schedule</w:t>
      </w:r>
      <w:r>
        <w:rPr>
          <w:spacing w:val="-11"/>
        </w:rPr>
        <w:t xml:space="preserve"> </w:t>
      </w:r>
      <w:r>
        <w:t>2:</w:t>
      </w:r>
      <w:r>
        <w:rPr>
          <w:spacing w:val="-11"/>
        </w:rPr>
        <w:t xml:space="preserve"> </w:t>
      </w:r>
      <w:r>
        <w:t>Call-Off</w:t>
      </w:r>
      <w:r>
        <w:rPr>
          <w:spacing w:val="-11"/>
        </w:rPr>
        <w:t xml:space="preserve"> </w:t>
      </w:r>
      <w:r>
        <w:t>Contract</w:t>
      </w:r>
      <w:r>
        <w:rPr>
          <w:spacing w:val="-10"/>
        </w:rPr>
        <w:t xml:space="preserve"> </w:t>
      </w:r>
      <w:bookmarkEnd w:id="12"/>
      <w:r>
        <w:rPr>
          <w:spacing w:val="-2"/>
        </w:rPr>
        <w:t>charges</w:t>
      </w:r>
    </w:p>
    <w:p w:rsidR="00135B01" w:rsidRDefault="00346851">
      <w:pPr>
        <w:pStyle w:val="BodyText"/>
        <w:spacing w:before="300" w:line="276" w:lineRule="auto"/>
        <w:ind w:left="112" w:right="786"/>
      </w:pPr>
      <w:r>
        <w:t>For each individual Service, the applicable Call-Off Contract Charges (in accordance with the Supplier’s</w:t>
      </w:r>
      <w:r>
        <w:rPr>
          <w:spacing w:val="-3"/>
        </w:rPr>
        <w:t xml:space="preserve"> </w:t>
      </w:r>
      <w:r>
        <w:t>Digital</w:t>
      </w:r>
      <w:r>
        <w:rPr>
          <w:spacing w:val="-4"/>
        </w:rPr>
        <w:t xml:space="preserve"> </w:t>
      </w:r>
      <w:r>
        <w:t>Marketplace</w:t>
      </w:r>
      <w:r>
        <w:rPr>
          <w:spacing w:val="-1"/>
        </w:rPr>
        <w:t xml:space="preserve"> </w:t>
      </w:r>
      <w:r>
        <w:t>pricing</w:t>
      </w:r>
      <w:r>
        <w:rPr>
          <w:spacing w:val="-3"/>
        </w:rPr>
        <w:t xml:space="preserve"> </w:t>
      </w:r>
      <w:r>
        <w:t>document)</w:t>
      </w:r>
      <w:r>
        <w:rPr>
          <w:spacing w:val="-4"/>
        </w:rPr>
        <w:t xml:space="preserve"> </w:t>
      </w:r>
      <w:r>
        <w:t>can’t</w:t>
      </w:r>
      <w:r>
        <w:rPr>
          <w:spacing w:val="-1"/>
        </w:rPr>
        <w:t xml:space="preserve"> </w:t>
      </w:r>
      <w:r>
        <w:t>be</w:t>
      </w:r>
      <w:r>
        <w:rPr>
          <w:spacing w:val="-3"/>
        </w:rPr>
        <w:t xml:space="preserve"> </w:t>
      </w:r>
      <w:r>
        <w:t>amended</w:t>
      </w:r>
      <w:r>
        <w:rPr>
          <w:spacing w:val="-5"/>
        </w:rPr>
        <w:t xml:space="preserve"> </w:t>
      </w:r>
      <w:r>
        <w:t>during</w:t>
      </w:r>
      <w:r>
        <w:rPr>
          <w:spacing w:val="-3"/>
        </w:rPr>
        <w:t xml:space="preserve"> </w:t>
      </w:r>
      <w:r>
        <w:t>the</w:t>
      </w:r>
      <w:r>
        <w:rPr>
          <w:spacing w:val="-5"/>
        </w:rPr>
        <w:t xml:space="preserve"> </w:t>
      </w:r>
      <w:r>
        <w:t>term</w:t>
      </w:r>
      <w:r>
        <w:rPr>
          <w:spacing w:val="-4"/>
        </w:rPr>
        <w:t xml:space="preserve"> </w:t>
      </w:r>
      <w:r>
        <w:t>of</w:t>
      </w:r>
      <w:r>
        <w:rPr>
          <w:spacing w:val="-1"/>
        </w:rPr>
        <w:t xml:space="preserve"> </w:t>
      </w:r>
      <w:r>
        <w:t>the</w:t>
      </w:r>
      <w:r>
        <w:rPr>
          <w:spacing w:val="-5"/>
        </w:rPr>
        <w:t xml:space="preserve"> </w:t>
      </w:r>
      <w:r>
        <w:t xml:space="preserve">Call-Off Contract. The detailed Charges breakdown for the provision of Services during the Term will </w:t>
      </w:r>
      <w:r>
        <w:rPr>
          <w:spacing w:val="-2"/>
        </w:rPr>
        <w:t>include:</w:t>
      </w:r>
    </w:p>
    <w:p w:rsidR="00135B01" w:rsidRDefault="00135B01">
      <w:pPr>
        <w:pStyle w:val="BodyText"/>
        <w:rPr>
          <w:sz w:val="20"/>
        </w:rPr>
      </w:pPr>
    </w:p>
    <w:p w:rsidR="00135B01" w:rsidRDefault="00135B01">
      <w:pPr>
        <w:pStyle w:val="BodyText"/>
        <w:rPr>
          <w:sz w:val="28"/>
        </w:rPr>
      </w:pPr>
    </w:p>
    <w:tbl>
      <w:tblPr>
        <w:tblW w:w="0" w:type="auto"/>
        <w:tblInd w:w="14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CellMar>
          <w:left w:w="0" w:type="dxa"/>
          <w:right w:w="0" w:type="dxa"/>
        </w:tblCellMar>
        <w:tblLook w:val="01E0" w:firstRow="1" w:lastRow="1" w:firstColumn="1" w:lastColumn="1" w:noHBand="0" w:noVBand="0"/>
      </w:tblPr>
      <w:tblGrid>
        <w:gridCol w:w="1965"/>
        <w:gridCol w:w="2693"/>
        <w:gridCol w:w="2127"/>
        <w:gridCol w:w="2685"/>
      </w:tblGrid>
      <w:tr w:rsidR="00135B01">
        <w:trPr>
          <w:trHeight w:val="1290"/>
        </w:trPr>
        <w:tc>
          <w:tcPr>
            <w:tcW w:w="1965" w:type="dxa"/>
            <w:tcBorders>
              <w:top w:val="nil"/>
              <w:left w:val="nil"/>
              <w:right w:val="single" w:sz="12" w:space="0" w:color="FFFFFF"/>
            </w:tcBorders>
            <w:shd w:val="clear" w:color="auto" w:fill="283583"/>
          </w:tcPr>
          <w:p w:rsidR="00135B01" w:rsidRDefault="00292140" w:rsidP="00292140">
            <w:pPr>
              <w:pStyle w:val="TableParagraph"/>
              <w:spacing w:before="201" w:line="276" w:lineRule="auto"/>
              <w:ind w:left="167"/>
              <w:rPr>
                <w:b/>
              </w:rPr>
            </w:pPr>
            <w:r>
              <w:rPr>
                <w:b/>
              </w:rPr>
              <w:t>REDACTED</w:t>
            </w:r>
          </w:p>
        </w:tc>
        <w:tc>
          <w:tcPr>
            <w:tcW w:w="2693" w:type="dxa"/>
            <w:tcBorders>
              <w:top w:val="nil"/>
              <w:left w:val="single" w:sz="12" w:space="0" w:color="FFFFFF"/>
              <w:right w:val="single" w:sz="12" w:space="0" w:color="FFFFFF"/>
            </w:tcBorders>
            <w:shd w:val="clear" w:color="auto" w:fill="283583"/>
          </w:tcPr>
          <w:p w:rsidR="00135B01" w:rsidRDefault="00292140" w:rsidP="00292140">
            <w:pPr>
              <w:pStyle w:val="TableParagraph"/>
              <w:spacing w:before="201" w:line="276" w:lineRule="auto"/>
              <w:ind w:left="167"/>
              <w:rPr>
                <w:b/>
              </w:rPr>
            </w:pPr>
            <w:r>
              <w:rPr>
                <w:b/>
              </w:rPr>
              <w:t>REDACTED</w:t>
            </w:r>
          </w:p>
        </w:tc>
        <w:tc>
          <w:tcPr>
            <w:tcW w:w="2127" w:type="dxa"/>
            <w:tcBorders>
              <w:top w:val="nil"/>
              <w:left w:val="single" w:sz="12" w:space="0" w:color="FFFFFF"/>
              <w:right w:val="single" w:sz="12" w:space="0" w:color="FFFFFF"/>
            </w:tcBorders>
            <w:shd w:val="clear" w:color="auto" w:fill="283583"/>
          </w:tcPr>
          <w:p w:rsidR="00135B01" w:rsidRDefault="00292140" w:rsidP="00292140">
            <w:pPr>
              <w:pStyle w:val="TableParagraph"/>
              <w:spacing w:before="201" w:line="276" w:lineRule="auto"/>
              <w:ind w:left="167"/>
              <w:rPr>
                <w:b/>
              </w:rPr>
            </w:pPr>
            <w:r>
              <w:rPr>
                <w:b/>
              </w:rPr>
              <w:t>REDACTED</w:t>
            </w:r>
          </w:p>
        </w:tc>
        <w:tc>
          <w:tcPr>
            <w:tcW w:w="2685" w:type="dxa"/>
            <w:tcBorders>
              <w:top w:val="nil"/>
              <w:left w:val="single" w:sz="12" w:space="0" w:color="FFFFFF"/>
              <w:right w:val="nil"/>
            </w:tcBorders>
            <w:shd w:val="clear" w:color="auto" w:fill="283583"/>
          </w:tcPr>
          <w:p w:rsidR="00135B01" w:rsidRDefault="00292140" w:rsidP="00292140">
            <w:pPr>
              <w:pStyle w:val="TableParagraph"/>
              <w:spacing w:before="201" w:line="276" w:lineRule="auto"/>
              <w:ind w:left="167"/>
              <w:rPr>
                <w:b/>
              </w:rPr>
            </w:pPr>
            <w:r>
              <w:rPr>
                <w:b/>
              </w:rPr>
              <w:t>REDACTED</w:t>
            </w:r>
          </w:p>
        </w:tc>
      </w:tr>
      <w:tr w:rsidR="00135B01">
        <w:trPr>
          <w:trHeight w:val="998"/>
        </w:trPr>
        <w:tc>
          <w:tcPr>
            <w:tcW w:w="1965" w:type="dxa"/>
            <w:tcBorders>
              <w:left w:val="nil"/>
              <w:bottom w:val="nil"/>
              <w:right w:val="single" w:sz="12" w:space="0" w:color="FFFFFF"/>
            </w:tcBorders>
            <w:shd w:val="clear" w:color="auto" w:fill="CDCED9"/>
          </w:tcPr>
          <w:p w:rsidR="00135B01" w:rsidRDefault="00292140" w:rsidP="00292140">
            <w:pPr>
              <w:pStyle w:val="TableParagraph"/>
              <w:spacing w:before="201" w:line="276" w:lineRule="auto"/>
              <w:ind w:left="167"/>
              <w:rPr>
                <w:b/>
              </w:rPr>
            </w:pPr>
            <w:r>
              <w:rPr>
                <w:b/>
              </w:rPr>
              <w:t>REDACTED</w:t>
            </w:r>
          </w:p>
        </w:tc>
        <w:tc>
          <w:tcPr>
            <w:tcW w:w="2693" w:type="dxa"/>
            <w:tcBorders>
              <w:left w:val="single" w:sz="12" w:space="0" w:color="FFFFFF"/>
              <w:bottom w:val="nil"/>
              <w:right w:val="single" w:sz="12" w:space="0" w:color="FFFFFF"/>
            </w:tcBorders>
            <w:shd w:val="clear" w:color="auto" w:fill="CDCED9"/>
          </w:tcPr>
          <w:p w:rsidR="00135B01" w:rsidRDefault="00292140" w:rsidP="00292140">
            <w:pPr>
              <w:pStyle w:val="TableParagraph"/>
              <w:spacing w:before="201" w:line="276" w:lineRule="auto"/>
              <w:ind w:left="167"/>
              <w:rPr>
                <w:b/>
              </w:rPr>
            </w:pPr>
            <w:r>
              <w:rPr>
                <w:b/>
              </w:rPr>
              <w:t>REDACTED</w:t>
            </w:r>
          </w:p>
        </w:tc>
        <w:tc>
          <w:tcPr>
            <w:tcW w:w="2127" w:type="dxa"/>
            <w:tcBorders>
              <w:left w:val="single" w:sz="12" w:space="0" w:color="FFFFFF"/>
              <w:bottom w:val="nil"/>
              <w:right w:val="single" w:sz="12" w:space="0" w:color="FFFFFF"/>
            </w:tcBorders>
            <w:shd w:val="clear" w:color="auto" w:fill="CDCED9"/>
          </w:tcPr>
          <w:p w:rsidR="00135B01" w:rsidRDefault="00292140" w:rsidP="00292140">
            <w:pPr>
              <w:pStyle w:val="TableParagraph"/>
              <w:spacing w:before="201" w:line="276" w:lineRule="auto"/>
              <w:ind w:left="167"/>
              <w:rPr>
                <w:b/>
              </w:rPr>
            </w:pPr>
            <w:r>
              <w:rPr>
                <w:b/>
              </w:rPr>
              <w:t>REDACTED</w:t>
            </w:r>
          </w:p>
        </w:tc>
        <w:tc>
          <w:tcPr>
            <w:tcW w:w="2685" w:type="dxa"/>
            <w:tcBorders>
              <w:left w:val="single" w:sz="12" w:space="0" w:color="FFFFFF"/>
              <w:bottom w:val="nil"/>
              <w:right w:val="nil"/>
            </w:tcBorders>
            <w:shd w:val="clear" w:color="auto" w:fill="CDCED9"/>
          </w:tcPr>
          <w:p w:rsidR="00135B01" w:rsidRDefault="00292140" w:rsidP="00292140">
            <w:pPr>
              <w:pStyle w:val="TableParagraph"/>
              <w:spacing w:before="201" w:line="276" w:lineRule="auto"/>
              <w:ind w:left="167"/>
              <w:rPr>
                <w:b/>
              </w:rPr>
            </w:pPr>
            <w:r>
              <w:rPr>
                <w:b/>
              </w:rPr>
              <w:t>REDACTED</w:t>
            </w:r>
          </w:p>
        </w:tc>
      </w:tr>
    </w:tbl>
    <w:p w:rsidR="00135B01" w:rsidRDefault="00135B01">
      <w:pPr>
        <w:pStyle w:val="BodyText"/>
        <w:rPr>
          <w:sz w:val="20"/>
        </w:rPr>
      </w:pPr>
    </w:p>
    <w:p w:rsidR="00135B01" w:rsidRDefault="00135B01">
      <w:pPr>
        <w:pStyle w:val="BodyText"/>
        <w:rPr>
          <w:sz w:val="20"/>
        </w:rPr>
      </w:pPr>
    </w:p>
    <w:p w:rsidR="00135B01" w:rsidRDefault="00135B01">
      <w:pPr>
        <w:pStyle w:val="BodyText"/>
        <w:spacing w:before="9"/>
        <w:rPr>
          <w:sz w:val="15"/>
        </w:rPr>
      </w:pPr>
    </w:p>
    <w:p w:rsidR="00135B01" w:rsidRDefault="00346851">
      <w:pPr>
        <w:pStyle w:val="Heading1"/>
        <w:spacing w:before="89"/>
      </w:pPr>
      <w:r>
        <w:t>Customer</w:t>
      </w:r>
      <w:r>
        <w:rPr>
          <w:spacing w:val="-15"/>
        </w:rPr>
        <w:t xml:space="preserve"> </w:t>
      </w:r>
      <w:r>
        <w:rPr>
          <w:spacing w:val="-2"/>
        </w:rPr>
        <w:t>Benefits</w:t>
      </w:r>
    </w:p>
    <w:p w:rsidR="00135B01" w:rsidRDefault="00135B01">
      <w:pPr>
        <w:pStyle w:val="BodyText"/>
        <w:spacing w:before="10"/>
        <w:rPr>
          <w:sz w:val="41"/>
        </w:rPr>
      </w:pPr>
    </w:p>
    <w:p w:rsidR="00135B01" w:rsidRDefault="00346851">
      <w:pPr>
        <w:pStyle w:val="BodyText"/>
        <w:spacing w:line="552" w:lineRule="auto"/>
        <w:ind w:left="112" w:right="1310"/>
      </w:pPr>
      <w:r>
        <w:t>For</w:t>
      </w:r>
      <w:r>
        <w:rPr>
          <w:spacing w:val="-2"/>
        </w:rPr>
        <w:t xml:space="preserve"> </w:t>
      </w:r>
      <w:r>
        <w:t>each</w:t>
      </w:r>
      <w:r>
        <w:rPr>
          <w:spacing w:val="-5"/>
        </w:rPr>
        <w:t xml:space="preserve"> </w:t>
      </w:r>
      <w:r>
        <w:t>Call-Off</w:t>
      </w:r>
      <w:r>
        <w:rPr>
          <w:spacing w:val="-1"/>
        </w:rPr>
        <w:t xml:space="preserve"> </w:t>
      </w:r>
      <w:r>
        <w:t>Contract</w:t>
      </w:r>
      <w:r>
        <w:rPr>
          <w:spacing w:val="-1"/>
        </w:rPr>
        <w:t xml:space="preserve"> </w:t>
      </w:r>
      <w:r>
        <w:t>please</w:t>
      </w:r>
      <w:r>
        <w:rPr>
          <w:spacing w:val="-5"/>
        </w:rPr>
        <w:t xml:space="preserve"> </w:t>
      </w:r>
      <w:r>
        <w:t>complete</w:t>
      </w:r>
      <w:r>
        <w:rPr>
          <w:spacing w:val="-3"/>
        </w:rPr>
        <w:t xml:space="preserve"> </w:t>
      </w:r>
      <w:r>
        <w:t>a</w:t>
      </w:r>
      <w:r>
        <w:rPr>
          <w:spacing w:val="-5"/>
        </w:rPr>
        <w:t xml:space="preserve"> </w:t>
      </w:r>
      <w:r>
        <w:t>customer</w:t>
      </w:r>
      <w:r>
        <w:rPr>
          <w:spacing w:val="-2"/>
        </w:rPr>
        <w:t xml:space="preserve"> </w:t>
      </w:r>
      <w:r>
        <w:t>benefits</w:t>
      </w:r>
      <w:r>
        <w:rPr>
          <w:spacing w:val="-5"/>
        </w:rPr>
        <w:t xml:space="preserve"> </w:t>
      </w:r>
      <w:r>
        <w:t>record,</w:t>
      </w:r>
      <w:r>
        <w:rPr>
          <w:spacing w:val="-4"/>
        </w:rPr>
        <w:t xml:space="preserve"> </w:t>
      </w:r>
      <w:r>
        <w:t>by</w:t>
      </w:r>
      <w:r>
        <w:rPr>
          <w:spacing w:val="-7"/>
        </w:rPr>
        <w:t xml:space="preserve"> </w:t>
      </w:r>
      <w:r>
        <w:t>following</w:t>
      </w:r>
      <w:r>
        <w:rPr>
          <w:spacing w:val="-1"/>
        </w:rPr>
        <w:t xml:space="preserve"> </w:t>
      </w:r>
      <w:r>
        <w:t>this</w:t>
      </w:r>
      <w:r>
        <w:rPr>
          <w:spacing w:val="-2"/>
        </w:rPr>
        <w:t xml:space="preserve"> </w:t>
      </w:r>
      <w:r>
        <w:t xml:space="preserve">link; </w:t>
      </w:r>
      <w:hyperlink r:id="rId11">
        <w:r>
          <w:rPr>
            <w:color w:val="0000FF"/>
            <w:u w:val="single" w:color="0000FF"/>
          </w:rPr>
          <w:t>G-Cloud 12 Customer Benefits Record</w:t>
        </w:r>
      </w:hyperlink>
    </w:p>
    <w:p w:rsidR="00135B01" w:rsidRDefault="00135B01">
      <w:pPr>
        <w:spacing w:line="552" w:lineRule="auto"/>
        <w:sectPr w:rsidR="00135B01">
          <w:pgSz w:w="11910" w:h="16840"/>
          <w:pgMar w:top="1020" w:right="440" w:bottom="1200" w:left="1020" w:header="182" w:footer="950" w:gutter="0"/>
          <w:cols w:space="720"/>
        </w:sectPr>
      </w:pPr>
    </w:p>
    <w:p w:rsidR="00135B01" w:rsidRDefault="00346851">
      <w:pPr>
        <w:pStyle w:val="Heading1"/>
      </w:pPr>
      <w:bookmarkStart w:id="13" w:name="_TOC_250002"/>
      <w:r>
        <w:lastRenderedPageBreak/>
        <w:t>Part</w:t>
      </w:r>
      <w:r>
        <w:rPr>
          <w:spacing w:val="-7"/>
        </w:rPr>
        <w:t xml:space="preserve"> </w:t>
      </w:r>
      <w:r>
        <w:t>B:</w:t>
      </w:r>
      <w:r>
        <w:rPr>
          <w:spacing w:val="-5"/>
        </w:rPr>
        <w:t xml:space="preserve"> </w:t>
      </w:r>
      <w:r>
        <w:t>Terms</w:t>
      </w:r>
      <w:r>
        <w:rPr>
          <w:spacing w:val="-5"/>
        </w:rPr>
        <w:t xml:space="preserve"> </w:t>
      </w:r>
      <w:r>
        <w:t>and</w:t>
      </w:r>
      <w:r>
        <w:rPr>
          <w:spacing w:val="-7"/>
        </w:rPr>
        <w:t xml:space="preserve"> </w:t>
      </w:r>
      <w:bookmarkEnd w:id="13"/>
      <w:r>
        <w:rPr>
          <w:spacing w:val="-2"/>
        </w:rPr>
        <w:t>conditions</w:t>
      </w:r>
    </w:p>
    <w:p w:rsidR="00135B01" w:rsidRDefault="00135B01">
      <w:pPr>
        <w:pStyle w:val="BodyText"/>
        <w:spacing w:before="10"/>
        <w:rPr>
          <w:sz w:val="32"/>
        </w:rPr>
      </w:pPr>
    </w:p>
    <w:p w:rsidR="00135B01" w:rsidRDefault="00346851">
      <w:pPr>
        <w:pStyle w:val="Heading2"/>
        <w:numPr>
          <w:ilvl w:val="0"/>
          <w:numId w:val="43"/>
        </w:numPr>
        <w:tabs>
          <w:tab w:val="left" w:pos="833"/>
          <w:tab w:val="left" w:pos="834"/>
        </w:tabs>
        <w:ind w:hanging="722"/>
      </w:pPr>
      <w:bookmarkStart w:id="14" w:name="1._Call-Off_Contract_Start_date_and_leng"/>
      <w:bookmarkEnd w:id="14"/>
      <w:r>
        <w:rPr>
          <w:color w:val="434343"/>
        </w:rPr>
        <w:t>Call-Off</w:t>
      </w:r>
      <w:r>
        <w:rPr>
          <w:color w:val="434343"/>
          <w:spacing w:val="-4"/>
        </w:rPr>
        <w:t xml:space="preserve"> </w:t>
      </w:r>
      <w:r>
        <w:rPr>
          <w:color w:val="434343"/>
        </w:rPr>
        <w:t>Contract</w:t>
      </w:r>
      <w:r>
        <w:rPr>
          <w:color w:val="434343"/>
          <w:spacing w:val="-6"/>
        </w:rPr>
        <w:t xml:space="preserve"> </w:t>
      </w:r>
      <w:r>
        <w:rPr>
          <w:color w:val="434343"/>
        </w:rPr>
        <w:t>Start</w:t>
      </w:r>
      <w:r>
        <w:rPr>
          <w:color w:val="434343"/>
          <w:spacing w:val="-6"/>
        </w:rPr>
        <w:t xml:space="preserve"> </w:t>
      </w:r>
      <w:r>
        <w:rPr>
          <w:color w:val="434343"/>
        </w:rPr>
        <w:t>date</w:t>
      </w:r>
      <w:r>
        <w:rPr>
          <w:color w:val="434343"/>
          <w:spacing w:val="-7"/>
        </w:rPr>
        <w:t xml:space="preserve"> </w:t>
      </w:r>
      <w:r>
        <w:rPr>
          <w:color w:val="434343"/>
        </w:rPr>
        <w:t>and</w:t>
      </w:r>
      <w:r>
        <w:rPr>
          <w:color w:val="434343"/>
          <w:spacing w:val="-7"/>
        </w:rPr>
        <w:t xml:space="preserve"> </w:t>
      </w:r>
      <w:r>
        <w:rPr>
          <w:color w:val="434343"/>
          <w:spacing w:val="-2"/>
        </w:rPr>
        <w:t>length</w:t>
      </w:r>
    </w:p>
    <w:p w:rsidR="00135B01" w:rsidRDefault="00346851">
      <w:pPr>
        <w:pStyle w:val="ListParagraph"/>
        <w:numPr>
          <w:ilvl w:val="1"/>
          <w:numId w:val="43"/>
        </w:numPr>
        <w:tabs>
          <w:tab w:val="left" w:pos="833"/>
          <w:tab w:val="left" w:pos="834"/>
        </w:tabs>
        <w:spacing w:before="150"/>
        <w:ind w:hanging="722"/>
      </w:pPr>
      <w:r>
        <w:t>The</w:t>
      </w:r>
      <w:r>
        <w:rPr>
          <w:spacing w:val="-8"/>
        </w:rPr>
        <w:t xml:space="preserve"> </w:t>
      </w:r>
      <w:r>
        <w:t>Supplier</w:t>
      </w:r>
      <w:r>
        <w:rPr>
          <w:spacing w:val="-3"/>
        </w:rPr>
        <w:t xml:space="preserve"> </w:t>
      </w:r>
      <w:r>
        <w:t>must</w:t>
      </w:r>
      <w:r>
        <w:rPr>
          <w:spacing w:val="-5"/>
        </w:rPr>
        <w:t xml:space="preserve"> </w:t>
      </w:r>
      <w:r>
        <w:t>start</w:t>
      </w:r>
      <w:r>
        <w:rPr>
          <w:spacing w:val="-6"/>
        </w:rPr>
        <w:t xml:space="preserve"> </w:t>
      </w:r>
      <w:r>
        <w:t>providing</w:t>
      </w:r>
      <w:r>
        <w:rPr>
          <w:spacing w:val="-2"/>
        </w:rPr>
        <w:t xml:space="preserve"> </w:t>
      </w:r>
      <w:r>
        <w:t>the</w:t>
      </w:r>
      <w:r>
        <w:rPr>
          <w:spacing w:val="-6"/>
        </w:rPr>
        <w:t xml:space="preserve"> </w:t>
      </w:r>
      <w:r>
        <w:t>Services</w:t>
      </w:r>
      <w:r>
        <w:rPr>
          <w:spacing w:val="-4"/>
        </w:rPr>
        <w:t xml:space="preserve"> </w:t>
      </w:r>
      <w:r>
        <w:t>on</w:t>
      </w:r>
      <w:r>
        <w:rPr>
          <w:spacing w:val="-3"/>
        </w:rPr>
        <w:t xml:space="preserve"> </w:t>
      </w:r>
      <w:r>
        <w:t>the</w:t>
      </w:r>
      <w:r>
        <w:rPr>
          <w:spacing w:val="-6"/>
        </w:rPr>
        <w:t xml:space="preserve"> </w:t>
      </w:r>
      <w:r>
        <w:t>date</w:t>
      </w:r>
      <w:r>
        <w:rPr>
          <w:spacing w:val="-6"/>
        </w:rPr>
        <w:t xml:space="preserve"> </w:t>
      </w:r>
      <w:r>
        <w:t>specified</w:t>
      </w:r>
      <w:r>
        <w:rPr>
          <w:spacing w:val="-3"/>
        </w:rPr>
        <w:t xml:space="preserve"> </w:t>
      </w:r>
      <w:r>
        <w:t>in</w:t>
      </w:r>
      <w:r>
        <w:rPr>
          <w:spacing w:val="-6"/>
        </w:rPr>
        <w:t xml:space="preserve"> </w:t>
      </w:r>
      <w:r>
        <w:t>the</w:t>
      </w:r>
      <w:r>
        <w:rPr>
          <w:spacing w:val="-4"/>
        </w:rPr>
        <w:t xml:space="preserve"> </w:t>
      </w:r>
      <w:r>
        <w:t>Order</w:t>
      </w:r>
      <w:r>
        <w:rPr>
          <w:spacing w:val="-4"/>
        </w:rPr>
        <w:t xml:space="preserve"> </w:t>
      </w:r>
      <w:r>
        <w:rPr>
          <w:spacing w:val="-2"/>
        </w:rPr>
        <w:t>Form.</w:t>
      </w:r>
    </w:p>
    <w:p w:rsidR="00135B01" w:rsidRDefault="00135B01">
      <w:pPr>
        <w:pStyle w:val="BodyText"/>
        <w:spacing w:before="8"/>
        <w:rPr>
          <w:sz w:val="28"/>
        </w:rPr>
      </w:pPr>
    </w:p>
    <w:p w:rsidR="00135B01" w:rsidRDefault="00346851">
      <w:pPr>
        <w:pStyle w:val="ListParagraph"/>
        <w:numPr>
          <w:ilvl w:val="1"/>
          <w:numId w:val="43"/>
        </w:numPr>
        <w:tabs>
          <w:tab w:val="left" w:pos="833"/>
          <w:tab w:val="left" w:pos="834"/>
        </w:tabs>
        <w:spacing w:line="276" w:lineRule="auto"/>
        <w:ind w:right="711"/>
      </w:pPr>
      <w:r>
        <w:t>This</w:t>
      </w:r>
      <w:r>
        <w:rPr>
          <w:spacing w:val="-1"/>
        </w:rPr>
        <w:t xml:space="preserve"> </w:t>
      </w:r>
      <w:r>
        <w:t>Call-Off Contract will</w:t>
      </w:r>
      <w:r>
        <w:rPr>
          <w:spacing w:val="-2"/>
        </w:rPr>
        <w:t xml:space="preserve"> </w:t>
      </w:r>
      <w:r>
        <w:t>expire</w:t>
      </w:r>
      <w:r>
        <w:rPr>
          <w:spacing w:val="-2"/>
        </w:rPr>
        <w:t xml:space="preserve"> </w:t>
      </w:r>
      <w:r>
        <w:t>on</w:t>
      </w:r>
      <w:r>
        <w:rPr>
          <w:spacing w:val="-2"/>
        </w:rPr>
        <w:t xml:space="preserve"> </w:t>
      </w:r>
      <w:r>
        <w:t>the</w:t>
      </w:r>
      <w:r>
        <w:rPr>
          <w:spacing w:val="-4"/>
        </w:rPr>
        <w:t xml:space="preserve"> </w:t>
      </w:r>
      <w:r>
        <w:t>Expiry</w:t>
      </w:r>
      <w:r>
        <w:rPr>
          <w:spacing w:val="-4"/>
        </w:rPr>
        <w:t xml:space="preserve"> </w:t>
      </w:r>
      <w:r>
        <w:t>Date</w:t>
      </w:r>
      <w:r>
        <w:rPr>
          <w:spacing w:val="-2"/>
        </w:rPr>
        <w:t xml:space="preserve"> </w:t>
      </w:r>
      <w:r>
        <w:t>in</w:t>
      </w:r>
      <w:r>
        <w:rPr>
          <w:spacing w:val="-4"/>
        </w:rPr>
        <w:t xml:space="preserve"> </w:t>
      </w:r>
      <w:r>
        <w:t>the</w:t>
      </w:r>
      <w:r>
        <w:rPr>
          <w:spacing w:val="-4"/>
        </w:rPr>
        <w:t xml:space="preserve"> </w:t>
      </w:r>
      <w:r>
        <w:t>Order</w:t>
      </w:r>
      <w:r>
        <w:rPr>
          <w:spacing w:val="-3"/>
        </w:rPr>
        <w:t xml:space="preserve"> </w:t>
      </w:r>
      <w:r>
        <w:t>Form.</w:t>
      </w:r>
      <w:r>
        <w:rPr>
          <w:spacing w:val="-3"/>
        </w:rPr>
        <w:t xml:space="preserve"> </w:t>
      </w:r>
      <w:r>
        <w:t>It will</w:t>
      </w:r>
      <w:r>
        <w:rPr>
          <w:spacing w:val="-2"/>
        </w:rPr>
        <w:t xml:space="preserve"> </w:t>
      </w:r>
      <w:r>
        <w:t>be</w:t>
      </w:r>
      <w:r>
        <w:rPr>
          <w:spacing w:val="-4"/>
        </w:rPr>
        <w:t xml:space="preserve"> </w:t>
      </w:r>
      <w:r>
        <w:t>for</w:t>
      </w:r>
      <w:r>
        <w:rPr>
          <w:spacing w:val="-3"/>
        </w:rPr>
        <w:t xml:space="preserve"> </w:t>
      </w:r>
      <w:r>
        <w:t>up</w:t>
      </w:r>
      <w:r>
        <w:rPr>
          <w:spacing w:val="-4"/>
        </w:rPr>
        <w:t xml:space="preserve"> </w:t>
      </w:r>
      <w:r>
        <w:t>to</w:t>
      </w:r>
      <w:r>
        <w:rPr>
          <w:spacing w:val="-2"/>
        </w:rPr>
        <w:t xml:space="preserve"> </w:t>
      </w:r>
      <w:r>
        <w:t>24 months</w:t>
      </w:r>
      <w:r>
        <w:rPr>
          <w:spacing w:val="-1"/>
        </w:rPr>
        <w:t xml:space="preserve"> </w:t>
      </w:r>
      <w:r>
        <w:t>from the Start date unless Ended earlier under clause 18 or extended by the Buyer under clause 1.3.</w:t>
      </w:r>
    </w:p>
    <w:p w:rsidR="00135B01" w:rsidRDefault="00135B01">
      <w:pPr>
        <w:pStyle w:val="BodyText"/>
        <w:spacing w:before="1"/>
        <w:rPr>
          <w:sz w:val="25"/>
        </w:rPr>
      </w:pPr>
    </w:p>
    <w:p w:rsidR="00135B01" w:rsidRDefault="00346851">
      <w:pPr>
        <w:pStyle w:val="ListParagraph"/>
        <w:numPr>
          <w:ilvl w:val="1"/>
          <w:numId w:val="43"/>
        </w:numPr>
        <w:tabs>
          <w:tab w:val="left" w:pos="833"/>
          <w:tab w:val="left" w:pos="834"/>
        </w:tabs>
        <w:spacing w:line="276" w:lineRule="auto"/>
        <w:ind w:right="1212"/>
      </w:pPr>
      <w:r>
        <w:t>The Buyer can extend this Call-Off Contract, with written notice to the Supplier, by the period</w:t>
      </w:r>
      <w:r>
        <w:rPr>
          <w:spacing w:val="-2"/>
        </w:rPr>
        <w:t xml:space="preserve"> </w:t>
      </w:r>
      <w:r>
        <w:t>in</w:t>
      </w:r>
      <w:r>
        <w:rPr>
          <w:spacing w:val="-2"/>
        </w:rPr>
        <w:t xml:space="preserve"> </w:t>
      </w:r>
      <w:r>
        <w:t>the</w:t>
      </w:r>
      <w:r>
        <w:rPr>
          <w:spacing w:val="-7"/>
        </w:rPr>
        <w:t xml:space="preserve"> </w:t>
      </w:r>
      <w:r>
        <w:t>Order</w:t>
      </w:r>
      <w:r>
        <w:rPr>
          <w:spacing w:val="-2"/>
        </w:rPr>
        <w:t xml:space="preserve"> </w:t>
      </w:r>
      <w:r>
        <w:t>Form,</w:t>
      </w:r>
      <w:r>
        <w:rPr>
          <w:spacing w:val="-1"/>
        </w:rPr>
        <w:t xml:space="preserve"> </w:t>
      </w:r>
      <w:r>
        <w:t>provided</w:t>
      </w:r>
      <w:r>
        <w:rPr>
          <w:spacing w:val="-2"/>
        </w:rPr>
        <w:t xml:space="preserve"> </w:t>
      </w:r>
      <w:r>
        <w:t>that</w:t>
      </w:r>
      <w:r>
        <w:rPr>
          <w:spacing w:val="-3"/>
        </w:rPr>
        <w:t xml:space="preserve"> </w:t>
      </w:r>
      <w:r>
        <w:t>this</w:t>
      </w:r>
      <w:r>
        <w:rPr>
          <w:spacing w:val="-2"/>
        </w:rPr>
        <w:t xml:space="preserve"> </w:t>
      </w:r>
      <w:r>
        <w:t>is</w:t>
      </w:r>
      <w:r>
        <w:rPr>
          <w:spacing w:val="-4"/>
        </w:rPr>
        <w:t xml:space="preserve"> </w:t>
      </w:r>
      <w:r>
        <w:t>within</w:t>
      </w:r>
      <w:r>
        <w:rPr>
          <w:spacing w:val="-2"/>
        </w:rPr>
        <w:t xml:space="preserve"> </w:t>
      </w:r>
      <w:r>
        <w:t>the</w:t>
      </w:r>
      <w:r>
        <w:rPr>
          <w:spacing w:val="-4"/>
        </w:rPr>
        <w:t xml:space="preserve"> </w:t>
      </w:r>
      <w:r>
        <w:t>maximum</w:t>
      </w:r>
      <w:r>
        <w:rPr>
          <w:spacing w:val="-3"/>
        </w:rPr>
        <w:t xml:space="preserve"> </w:t>
      </w:r>
      <w:r>
        <w:t>permitted</w:t>
      </w:r>
      <w:r>
        <w:rPr>
          <w:spacing w:val="-2"/>
        </w:rPr>
        <w:t xml:space="preserve"> </w:t>
      </w:r>
      <w:r>
        <w:t>under</w:t>
      </w:r>
      <w:r>
        <w:rPr>
          <w:spacing w:val="-3"/>
        </w:rPr>
        <w:t xml:space="preserve"> </w:t>
      </w:r>
      <w:r>
        <w:t>the Framework Agreement of 2 periods of up to 12 months each.</w:t>
      </w:r>
    </w:p>
    <w:p w:rsidR="00135B01" w:rsidRDefault="00135B01">
      <w:pPr>
        <w:pStyle w:val="BodyText"/>
        <w:spacing w:before="5"/>
        <w:rPr>
          <w:sz w:val="25"/>
        </w:rPr>
      </w:pPr>
    </w:p>
    <w:p w:rsidR="00135B01" w:rsidRDefault="00346851">
      <w:pPr>
        <w:pStyle w:val="ListParagraph"/>
        <w:numPr>
          <w:ilvl w:val="1"/>
          <w:numId w:val="43"/>
        </w:numPr>
        <w:tabs>
          <w:tab w:val="left" w:pos="833"/>
          <w:tab w:val="left" w:pos="834"/>
        </w:tabs>
        <w:spacing w:line="278" w:lineRule="auto"/>
        <w:ind w:right="1201"/>
      </w:pPr>
      <w:r>
        <w:t>The</w:t>
      </w:r>
      <w:r>
        <w:rPr>
          <w:spacing w:val="-4"/>
        </w:rPr>
        <w:t xml:space="preserve"> </w:t>
      </w:r>
      <w:r>
        <w:t>Parties</w:t>
      </w:r>
      <w:r>
        <w:rPr>
          <w:spacing w:val="-4"/>
        </w:rPr>
        <w:t xml:space="preserve"> </w:t>
      </w:r>
      <w:r>
        <w:t>must</w:t>
      </w:r>
      <w:r>
        <w:rPr>
          <w:spacing w:val="-3"/>
        </w:rPr>
        <w:t xml:space="preserve"> </w:t>
      </w:r>
      <w:r>
        <w:t>comply</w:t>
      </w:r>
      <w:r>
        <w:rPr>
          <w:spacing w:val="-4"/>
        </w:rPr>
        <w:t xml:space="preserve"> </w:t>
      </w:r>
      <w:r>
        <w:t>with</w:t>
      </w:r>
      <w:r>
        <w:rPr>
          <w:spacing w:val="-2"/>
        </w:rPr>
        <w:t xml:space="preserve"> </w:t>
      </w:r>
      <w:r>
        <w:t>the</w:t>
      </w:r>
      <w:r>
        <w:rPr>
          <w:spacing w:val="-4"/>
        </w:rPr>
        <w:t xml:space="preserve"> </w:t>
      </w:r>
      <w:r>
        <w:t>requirements</w:t>
      </w:r>
      <w:r>
        <w:rPr>
          <w:spacing w:val="-4"/>
        </w:rPr>
        <w:t xml:space="preserve"> </w:t>
      </w:r>
      <w:r>
        <w:t>under</w:t>
      </w:r>
      <w:r>
        <w:rPr>
          <w:spacing w:val="-1"/>
        </w:rPr>
        <w:t xml:space="preserve"> </w:t>
      </w:r>
      <w:r>
        <w:t>clauses</w:t>
      </w:r>
      <w:r>
        <w:rPr>
          <w:spacing w:val="-4"/>
        </w:rPr>
        <w:t xml:space="preserve"> </w:t>
      </w:r>
      <w:r>
        <w:t>21.3</w:t>
      </w:r>
      <w:r>
        <w:rPr>
          <w:spacing w:val="-4"/>
        </w:rPr>
        <w:t xml:space="preserve"> </w:t>
      </w:r>
      <w:r>
        <w:t>to</w:t>
      </w:r>
      <w:r>
        <w:rPr>
          <w:spacing w:val="-4"/>
        </w:rPr>
        <w:t xml:space="preserve"> </w:t>
      </w:r>
      <w:r>
        <w:t>21.8</w:t>
      </w:r>
      <w:r>
        <w:rPr>
          <w:spacing w:val="-2"/>
        </w:rPr>
        <w:t xml:space="preserve"> </w:t>
      </w:r>
      <w:r>
        <w:t>if the</w:t>
      </w:r>
      <w:r>
        <w:rPr>
          <w:spacing w:val="-2"/>
        </w:rPr>
        <w:t xml:space="preserve"> </w:t>
      </w:r>
      <w:r>
        <w:t>Buyer reserves the right in the Order Form to extend the contract beyond 24 months.</w:t>
      </w:r>
    </w:p>
    <w:p w:rsidR="00135B01" w:rsidRDefault="00135B01">
      <w:pPr>
        <w:pStyle w:val="BodyText"/>
        <w:rPr>
          <w:sz w:val="24"/>
        </w:rPr>
      </w:pPr>
    </w:p>
    <w:p w:rsidR="00135B01" w:rsidRDefault="00135B01">
      <w:pPr>
        <w:pStyle w:val="BodyText"/>
        <w:rPr>
          <w:sz w:val="24"/>
        </w:rPr>
      </w:pPr>
    </w:p>
    <w:p w:rsidR="00135B01" w:rsidRDefault="00135B01">
      <w:pPr>
        <w:pStyle w:val="BodyText"/>
        <w:spacing w:before="5"/>
        <w:rPr>
          <w:sz w:val="25"/>
        </w:rPr>
      </w:pPr>
    </w:p>
    <w:p w:rsidR="00135B01" w:rsidRDefault="00346851">
      <w:pPr>
        <w:pStyle w:val="Heading2"/>
        <w:numPr>
          <w:ilvl w:val="0"/>
          <w:numId w:val="43"/>
        </w:numPr>
        <w:tabs>
          <w:tab w:val="left" w:pos="833"/>
          <w:tab w:val="left" w:pos="834"/>
        </w:tabs>
        <w:ind w:hanging="722"/>
      </w:pPr>
      <w:bookmarkStart w:id="15" w:name="2._Incorporation_of_terms"/>
      <w:bookmarkEnd w:id="15"/>
      <w:r>
        <w:rPr>
          <w:color w:val="434343"/>
        </w:rPr>
        <w:t>Incorporation</w:t>
      </w:r>
      <w:r>
        <w:rPr>
          <w:color w:val="434343"/>
          <w:spacing w:val="-7"/>
        </w:rPr>
        <w:t xml:space="preserve"> </w:t>
      </w:r>
      <w:r>
        <w:rPr>
          <w:color w:val="434343"/>
        </w:rPr>
        <w:t>of</w:t>
      </w:r>
      <w:r>
        <w:rPr>
          <w:color w:val="434343"/>
          <w:spacing w:val="-6"/>
        </w:rPr>
        <w:t xml:space="preserve"> </w:t>
      </w:r>
      <w:r>
        <w:rPr>
          <w:color w:val="434343"/>
          <w:spacing w:val="-4"/>
        </w:rPr>
        <w:t>terms</w:t>
      </w:r>
    </w:p>
    <w:p w:rsidR="00135B01" w:rsidRDefault="00346851">
      <w:pPr>
        <w:pStyle w:val="ListParagraph"/>
        <w:numPr>
          <w:ilvl w:val="1"/>
          <w:numId w:val="43"/>
        </w:numPr>
        <w:tabs>
          <w:tab w:val="left" w:pos="833"/>
          <w:tab w:val="left" w:pos="834"/>
        </w:tabs>
        <w:spacing w:before="150" w:line="276" w:lineRule="auto"/>
        <w:ind w:right="1085"/>
      </w:pPr>
      <w:r>
        <w:t>The following Framework Agreement clauses (including clauses and defined terms referenced</w:t>
      </w:r>
      <w:r>
        <w:rPr>
          <w:spacing w:val="-2"/>
        </w:rPr>
        <w:t xml:space="preserve"> </w:t>
      </w:r>
      <w:r>
        <w:t>by</w:t>
      </w:r>
      <w:r>
        <w:rPr>
          <w:spacing w:val="-4"/>
        </w:rPr>
        <w:t xml:space="preserve"> </w:t>
      </w:r>
      <w:r>
        <w:t>them)</w:t>
      </w:r>
      <w:r>
        <w:rPr>
          <w:spacing w:val="-1"/>
        </w:rPr>
        <w:t xml:space="preserve"> </w:t>
      </w:r>
      <w:r>
        <w:t>as</w:t>
      </w:r>
      <w:r>
        <w:rPr>
          <w:spacing w:val="-6"/>
        </w:rPr>
        <w:t xml:space="preserve"> </w:t>
      </w:r>
      <w:r>
        <w:t>modified</w:t>
      </w:r>
      <w:r>
        <w:rPr>
          <w:spacing w:val="-2"/>
        </w:rPr>
        <w:t xml:space="preserve"> </w:t>
      </w:r>
      <w:r>
        <w:t>under</w:t>
      </w:r>
      <w:r>
        <w:rPr>
          <w:spacing w:val="-1"/>
        </w:rPr>
        <w:t xml:space="preserve"> </w:t>
      </w:r>
      <w:r>
        <w:t>clause</w:t>
      </w:r>
      <w:r>
        <w:rPr>
          <w:spacing w:val="-4"/>
        </w:rPr>
        <w:t xml:space="preserve"> </w:t>
      </w:r>
      <w:r>
        <w:t>2.2</w:t>
      </w:r>
      <w:r>
        <w:rPr>
          <w:spacing w:val="-2"/>
        </w:rPr>
        <w:t xml:space="preserve"> </w:t>
      </w:r>
      <w:r>
        <w:t>are</w:t>
      </w:r>
      <w:r>
        <w:rPr>
          <w:spacing w:val="-4"/>
        </w:rPr>
        <w:t xml:space="preserve"> </w:t>
      </w:r>
      <w:r>
        <w:t>incorporated</w:t>
      </w:r>
      <w:r>
        <w:rPr>
          <w:spacing w:val="-4"/>
        </w:rPr>
        <w:t xml:space="preserve"> </w:t>
      </w:r>
      <w:r>
        <w:t>as</w:t>
      </w:r>
      <w:r>
        <w:rPr>
          <w:spacing w:val="-2"/>
        </w:rPr>
        <w:t xml:space="preserve"> </w:t>
      </w:r>
      <w:r>
        <w:t>separate</w:t>
      </w:r>
      <w:r>
        <w:rPr>
          <w:spacing w:val="-4"/>
        </w:rPr>
        <w:t xml:space="preserve"> </w:t>
      </w:r>
      <w:r>
        <w:t>Call-Off Contract obligations and apply between the Supplier and the Buyer:</w:t>
      </w:r>
    </w:p>
    <w:p w:rsidR="00135B01" w:rsidRDefault="00135B01">
      <w:pPr>
        <w:pStyle w:val="BodyText"/>
        <w:spacing w:before="10"/>
        <w:rPr>
          <w:sz w:val="20"/>
        </w:rPr>
      </w:pPr>
    </w:p>
    <w:p w:rsidR="00135B01" w:rsidRDefault="00346851">
      <w:pPr>
        <w:pStyle w:val="ListParagraph"/>
        <w:numPr>
          <w:ilvl w:val="2"/>
          <w:numId w:val="43"/>
        </w:numPr>
        <w:tabs>
          <w:tab w:val="left" w:pos="871"/>
          <w:tab w:val="left" w:pos="872"/>
        </w:tabs>
        <w:ind w:left="871"/>
      </w:pPr>
      <w:r>
        <w:t>4.1</w:t>
      </w:r>
      <w:r>
        <w:rPr>
          <w:spacing w:val="-4"/>
        </w:rPr>
        <w:t xml:space="preserve"> </w:t>
      </w:r>
      <w:r>
        <w:t>(Warranties</w:t>
      </w:r>
      <w:r>
        <w:rPr>
          <w:spacing w:val="-6"/>
        </w:rPr>
        <w:t xml:space="preserve"> </w:t>
      </w:r>
      <w:r>
        <w:t>and</w:t>
      </w:r>
      <w:r>
        <w:rPr>
          <w:spacing w:val="-5"/>
        </w:rPr>
        <w:t xml:space="preserve"> </w:t>
      </w:r>
      <w:r>
        <w:rPr>
          <w:spacing w:val="-2"/>
        </w:rPr>
        <w:t>representations)</w:t>
      </w:r>
    </w:p>
    <w:p w:rsidR="00135B01" w:rsidRDefault="00346851">
      <w:pPr>
        <w:pStyle w:val="ListParagraph"/>
        <w:numPr>
          <w:ilvl w:val="2"/>
          <w:numId w:val="43"/>
        </w:numPr>
        <w:tabs>
          <w:tab w:val="left" w:pos="833"/>
          <w:tab w:val="left" w:pos="834"/>
        </w:tabs>
        <w:spacing w:before="36"/>
        <w:ind w:hanging="361"/>
      </w:pPr>
      <w:r>
        <w:t>4.2</w:t>
      </w:r>
      <w:r>
        <w:rPr>
          <w:spacing w:val="-2"/>
        </w:rPr>
        <w:t xml:space="preserve"> </w:t>
      </w:r>
      <w:r>
        <w:t>to</w:t>
      </w:r>
      <w:r>
        <w:rPr>
          <w:spacing w:val="-2"/>
        </w:rPr>
        <w:t xml:space="preserve"> </w:t>
      </w:r>
      <w:r>
        <w:t>4.7</w:t>
      </w:r>
      <w:r>
        <w:rPr>
          <w:spacing w:val="-2"/>
        </w:rPr>
        <w:t xml:space="preserve"> (Liability)</w:t>
      </w:r>
    </w:p>
    <w:p w:rsidR="00135B01" w:rsidRDefault="00346851">
      <w:pPr>
        <w:pStyle w:val="ListParagraph"/>
        <w:numPr>
          <w:ilvl w:val="2"/>
          <w:numId w:val="43"/>
        </w:numPr>
        <w:tabs>
          <w:tab w:val="left" w:pos="833"/>
          <w:tab w:val="left" w:pos="834"/>
        </w:tabs>
        <w:spacing w:before="37"/>
        <w:ind w:hanging="361"/>
      </w:pPr>
      <w:r>
        <w:t>4.11</w:t>
      </w:r>
      <w:r>
        <w:rPr>
          <w:spacing w:val="-3"/>
        </w:rPr>
        <w:t xml:space="preserve"> </w:t>
      </w:r>
      <w:r>
        <w:t>to</w:t>
      </w:r>
      <w:r>
        <w:rPr>
          <w:spacing w:val="-2"/>
        </w:rPr>
        <w:t xml:space="preserve"> </w:t>
      </w:r>
      <w:r>
        <w:t>4.12</w:t>
      </w:r>
      <w:r>
        <w:rPr>
          <w:spacing w:val="-2"/>
        </w:rPr>
        <w:t xml:space="preserve"> (IR35)</w:t>
      </w:r>
    </w:p>
    <w:p w:rsidR="00135B01" w:rsidRDefault="00346851">
      <w:pPr>
        <w:pStyle w:val="ListParagraph"/>
        <w:numPr>
          <w:ilvl w:val="2"/>
          <w:numId w:val="43"/>
        </w:numPr>
        <w:tabs>
          <w:tab w:val="left" w:pos="833"/>
          <w:tab w:val="left" w:pos="834"/>
        </w:tabs>
        <w:spacing w:before="36"/>
        <w:ind w:hanging="361"/>
      </w:pPr>
      <w:r>
        <w:t>5.4</w:t>
      </w:r>
      <w:r>
        <w:rPr>
          <w:spacing w:val="-3"/>
        </w:rPr>
        <w:t xml:space="preserve"> </w:t>
      </w:r>
      <w:r>
        <w:t>to</w:t>
      </w:r>
      <w:r>
        <w:rPr>
          <w:spacing w:val="-1"/>
        </w:rPr>
        <w:t xml:space="preserve"> </w:t>
      </w:r>
      <w:r>
        <w:t>5.5</w:t>
      </w:r>
      <w:r>
        <w:rPr>
          <w:spacing w:val="-3"/>
        </w:rPr>
        <w:t xml:space="preserve"> </w:t>
      </w:r>
      <w:r>
        <w:t>(Force</w:t>
      </w:r>
      <w:r>
        <w:rPr>
          <w:spacing w:val="-4"/>
        </w:rPr>
        <w:t xml:space="preserve"> </w:t>
      </w:r>
      <w:r>
        <w:rPr>
          <w:spacing w:val="-2"/>
        </w:rPr>
        <w:t>majeure)</w:t>
      </w:r>
    </w:p>
    <w:p w:rsidR="00135B01" w:rsidRDefault="00346851">
      <w:pPr>
        <w:pStyle w:val="ListParagraph"/>
        <w:numPr>
          <w:ilvl w:val="2"/>
          <w:numId w:val="43"/>
        </w:numPr>
        <w:tabs>
          <w:tab w:val="left" w:pos="833"/>
          <w:tab w:val="left" w:pos="834"/>
        </w:tabs>
        <w:spacing w:before="35"/>
        <w:ind w:hanging="361"/>
      </w:pPr>
      <w:r>
        <w:t>5.8</w:t>
      </w:r>
      <w:r>
        <w:rPr>
          <w:spacing w:val="-7"/>
        </w:rPr>
        <w:t xml:space="preserve"> </w:t>
      </w:r>
      <w:r>
        <w:t>(Continuing</w:t>
      </w:r>
      <w:r>
        <w:rPr>
          <w:spacing w:val="-5"/>
        </w:rPr>
        <w:t xml:space="preserve"> </w:t>
      </w:r>
      <w:r>
        <w:rPr>
          <w:spacing w:val="-2"/>
        </w:rPr>
        <w:t>rights)</w:t>
      </w:r>
    </w:p>
    <w:p w:rsidR="00135B01" w:rsidRDefault="00346851">
      <w:pPr>
        <w:pStyle w:val="ListParagraph"/>
        <w:numPr>
          <w:ilvl w:val="2"/>
          <w:numId w:val="43"/>
        </w:numPr>
        <w:tabs>
          <w:tab w:val="left" w:pos="833"/>
          <w:tab w:val="left" w:pos="834"/>
        </w:tabs>
        <w:spacing w:before="38"/>
        <w:ind w:hanging="361"/>
      </w:pPr>
      <w:r>
        <w:t>5.9</w:t>
      </w:r>
      <w:r>
        <w:rPr>
          <w:spacing w:val="-4"/>
        </w:rPr>
        <w:t xml:space="preserve"> </w:t>
      </w:r>
      <w:r>
        <w:t>to</w:t>
      </w:r>
      <w:r>
        <w:rPr>
          <w:spacing w:val="-2"/>
        </w:rPr>
        <w:t xml:space="preserve"> </w:t>
      </w:r>
      <w:r>
        <w:t>5.11</w:t>
      </w:r>
      <w:r>
        <w:rPr>
          <w:spacing w:val="-5"/>
        </w:rPr>
        <w:t xml:space="preserve"> </w:t>
      </w:r>
      <w:r>
        <w:t>(Change</w:t>
      </w:r>
      <w:r>
        <w:rPr>
          <w:spacing w:val="-2"/>
        </w:rPr>
        <w:t xml:space="preserve"> </w:t>
      </w:r>
      <w:r>
        <w:t xml:space="preserve">of </w:t>
      </w:r>
      <w:r>
        <w:rPr>
          <w:spacing w:val="-2"/>
        </w:rPr>
        <w:t>control)</w:t>
      </w:r>
    </w:p>
    <w:p w:rsidR="00135B01" w:rsidRDefault="00346851">
      <w:pPr>
        <w:pStyle w:val="ListParagraph"/>
        <w:numPr>
          <w:ilvl w:val="2"/>
          <w:numId w:val="43"/>
        </w:numPr>
        <w:tabs>
          <w:tab w:val="left" w:pos="833"/>
          <w:tab w:val="left" w:pos="834"/>
        </w:tabs>
        <w:spacing w:before="35"/>
        <w:ind w:hanging="361"/>
      </w:pPr>
      <w:r>
        <w:t>5.12</w:t>
      </w:r>
      <w:r>
        <w:rPr>
          <w:spacing w:val="-2"/>
        </w:rPr>
        <w:t xml:space="preserve"> (Fraud)</w:t>
      </w:r>
    </w:p>
    <w:p w:rsidR="00135B01" w:rsidRDefault="00346851">
      <w:pPr>
        <w:pStyle w:val="ListParagraph"/>
        <w:numPr>
          <w:ilvl w:val="2"/>
          <w:numId w:val="43"/>
        </w:numPr>
        <w:tabs>
          <w:tab w:val="left" w:pos="833"/>
          <w:tab w:val="left" w:pos="834"/>
        </w:tabs>
        <w:spacing w:before="38"/>
        <w:ind w:hanging="361"/>
      </w:pPr>
      <w:r>
        <w:t>5.13</w:t>
      </w:r>
      <w:r>
        <w:rPr>
          <w:spacing w:val="-5"/>
        </w:rPr>
        <w:t xml:space="preserve"> </w:t>
      </w:r>
      <w:r>
        <w:t>(Notice</w:t>
      </w:r>
      <w:r>
        <w:rPr>
          <w:spacing w:val="-3"/>
        </w:rPr>
        <w:t xml:space="preserve"> </w:t>
      </w:r>
      <w:r>
        <w:t>of</w:t>
      </w:r>
      <w:r>
        <w:rPr>
          <w:spacing w:val="-4"/>
        </w:rPr>
        <w:t xml:space="preserve"> </w:t>
      </w:r>
      <w:r>
        <w:rPr>
          <w:spacing w:val="-2"/>
        </w:rPr>
        <w:t>fraud)</w:t>
      </w:r>
    </w:p>
    <w:p w:rsidR="00135B01" w:rsidRDefault="00346851">
      <w:pPr>
        <w:pStyle w:val="ListParagraph"/>
        <w:numPr>
          <w:ilvl w:val="2"/>
          <w:numId w:val="43"/>
        </w:numPr>
        <w:tabs>
          <w:tab w:val="left" w:pos="833"/>
          <w:tab w:val="left" w:pos="834"/>
        </w:tabs>
        <w:spacing w:before="35"/>
        <w:ind w:hanging="361"/>
      </w:pPr>
      <w:r>
        <w:t>7.1</w:t>
      </w:r>
      <w:r>
        <w:rPr>
          <w:spacing w:val="-2"/>
        </w:rPr>
        <w:t xml:space="preserve"> </w:t>
      </w:r>
      <w:r>
        <w:t>to</w:t>
      </w:r>
      <w:r>
        <w:rPr>
          <w:spacing w:val="-2"/>
        </w:rPr>
        <w:t xml:space="preserve"> </w:t>
      </w:r>
      <w:r>
        <w:t>7.2</w:t>
      </w:r>
      <w:r>
        <w:rPr>
          <w:spacing w:val="-2"/>
        </w:rPr>
        <w:t xml:space="preserve"> (Transparency)</w:t>
      </w:r>
    </w:p>
    <w:p w:rsidR="00135B01" w:rsidRDefault="00346851">
      <w:pPr>
        <w:pStyle w:val="ListParagraph"/>
        <w:numPr>
          <w:ilvl w:val="2"/>
          <w:numId w:val="43"/>
        </w:numPr>
        <w:tabs>
          <w:tab w:val="left" w:pos="833"/>
          <w:tab w:val="left" w:pos="834"/>
        </w:tabs>
        <w:spacing w:before="35"/>
        <w:ind w:hanging="361"/>
      </w:pPr>
      <w:r>
        <w:t>8.3</w:t>
      </w:r>
      <w:r>
        <w:rPr>
          <w:spacing w:val="-4"/>
        </w:rPr>
        <w:t xml:space="preserve"> </w:t>
      </w:r>
      <w:r>
        <w:t>(Order</w:t>
      </w:r>
      <w:r>
        <w:rPr>
          <w:spacing w:val="-3"/>
        </w:rPr>
        <w:t xml:space="preserve"> </w:t>
      </w:r>
      <w:r>
        <w:t xml:space="preserve">of </w:t>
      </w:r>
      <w:r>
        <w:rPr>
          <w:spacing w:val="-2"/>
        </w:rPr>
        <w:t>precedence)</w:t>
      </w:r>
    </w:p>
    <w:p w:rsidR="00135B01" w:rsidRDefault="00346851">
      <w:pPr>
        <w:pStyle w:val="ListParagraph"/>
        <w:numPr>
          <w:ilvl w:val="2"/>
          <w:numId w:val="43"/>
        </w:numPr>
        <w:tabs>
          <w:tab w:val="left" w:pos="833"/>
          <w:tab w:val="left" w:pos="834"/>
        </w:tabs>
        <w:spacing w:before="38"/>
        <w:ind w:hanging="361"/>
      </w:pPr>
      <w:r>
        <w:t>8.6</w:t>
      </w:r>
      <w:r>
        <w:rPr>
          <w:spacing w:val="-1"/>
        </w:rPr>
        <w:t xml:space="preserve"> </w:t>
      </w:r>
      <w:r>
        <w:rPr>
          <w:spacing w:val="-2"/>
        </w:rPr>
        <w:t>(Relationship)</w:t>
      </w:r>
    </w:p>
    <w:p w:rsidR="00135B01" w:rsidRDefault="00346851">
      <w:pPr>
        <w:pStyle w:val="ListParagraph"/>
        <w:numPr>
          <w:ilvl w:val="2"/>
          <w:numId w:val="43"/>
        </w:numPr>
        <w:tabs>
          <w:tab w:val="left" w:pos="833"/>
          <w:tab w:val="left" w:pos="834"/>
        </w:tabs>
        <w:spacing w:before="36"/>
        <w:ind w:hanging="361"/>
      </w:pPr>
      <w:r>
        <w:t>8.9</w:t>
      </w:r>
      <w:r>
        <w:rPr>
          <w:spacing w:val="-3"/>
        </w:rPr>
        <w:t xml:space="preserve"> </w:t>
      </w:r>
      <w:r>
        <w:t>to</w:t>
      </w:r>
      <w:r>
        <w:rPr>
          <w:spacing w:val="-3"/>
        </w:rPr>
        <w:t xml:space="preserve"> </w:t>
      </w:r>
      <w:r>
        <w:t>8.11</w:t>
      </w:r>
      <w:r>
        <w:rPr>
          <w:spacing w:val="-4"/>
        </w:rPr>
        <w:t xml:space="preserve"> </w:t>
      </w:r>
      <w:r>
        <w:t>(Entire</w:t>
      </w:r>
      <w:r>
        <w:rPr>
          <w:spacing w:val="-3"/>
        </w:rPr>
        <w:t xml:space="preserve"> </w:t>
      </w:r>
      <w:r>
        <w:rPr>
          <w:spacing w:val="-2"/>
        </w:rPr>
        <w:t>agreement)</w:t>
      </w:r>
    </w:p>
    <w:p w:rsidR="00135B01" w:rsidRDefault="00346851">
      <w:pPr>
        <w:pStyle w:val="ListParagraph"/>
        <w:numPr>
          <w:ilvl w:val="2"/>
          <w:numId w:val="43"/>
        </w:numPr>
        <w:tabs>
          <w:tab w:val="left" w:pos="833"/>
          <w:tab w:val="left" w:pos="834"/>
        </w:tabs>
        <w:spacing w:before="37"/>
        <w:ind w:hanging="361"/>
      </w:pPr>
      <w:r>
        <w:t>8.12</w:t>
      </w:r>
      <w:r>
        <w:rPr>
          <w:spacing w:val="-3"/>
        </w:rPr>
        <w:t xml:space="preserve"> </w:t>
      </w:r>
      <w:r>
        <w:t>(Law</w:t>
      </w:r>
      <w:r>
        <w:rPr>
          <w:spacing w:val="-4"/>
        </w:rPr>
        <w:t xml:space="preserve"> </w:t>
      </w:r>
      <w:r>
        <w:t>and</w:t>
      </w:r>
      <w:r>
        <w:rPr>
          <w:spacing w:val="-1"/>
        </w:rPr>
        <w:t xml:space="preserve"> </w:t>
      </w:r>
      <w:r>
        <w:rPr>
          <w:spacing w:val="-2"/>
        </w:rPr>
        <w:t>jurisdiction)</w:t>
      </w:r>
    </w:p>
    <w:p w:rsidR="00135B01" w:rsidRDefault="00346851">
      <w:pPr>
        <w:pStyle w:val="ListParagraph"/>
        <w:numPr>
          <w:ilvl w:val="2"/>
          <w:numId w:val="43"/>
        </w:numPr>
        <w:tabs>
          <w:tab w:val="left" w:pos="833"/>
          <w:tab w:val="left" w:pos="834"/>
        </w:tabs>
        <w:spacing w:before="36"/>
        <w:ind w:hanging="361"/>
      </w:pPr>
      <w:r>
        <w:t>8.13</w:t>
      </w:r>
      <w:r>
        <w:rPr>
          <w:spacing w:val="-6"/>
        </w:rPr>
        <w:t xml:space="preserve"> </w:t>
      </w:r>
      <w:r>
        <w:t>to</w:t>
      </w:r>
      <w:r>
        <w:rPr>
          <w:spacing w:val="-4"/>
        </w:rPr>
        <w:t xml:space="preserve"> </w:t>
      </w:r>
      <w:r>
        <w:t>8.14</w:t>
      </w:r>
      <w:r>
        <w:rPr>
          <w:spacing w:val="-6"/>
        </w:rPr>
        <w:t xml:space="preserve"> </w:t>
      </w:r>
      <w:r>
        <w:t>(Legislative</w:t>
      </w:r>
      <w:r>
        <w:rPr>
          <w:spacing w:val="-3"/>
        </w:rPr>
        <w:t xml:space="preserve"> </w:t>
      </w:r>
      <w:r>
        <w:rPr>
          <w:spacing w:val="-2"/>
        </w:rPr>
        <w:t>change)</w:t>
      </w:r>
    </w:p>
    <w:p w:rsidR="00135B01" w:rsidRDefault="00346851">
      <w:pPr>
        <w:pStyle w:val="ListParagraph"/>
        <w:numPr>
          <w:ilvl w:val="2"/>
          <w:numId w:val="43"/>
        </w:numPr>
        <w:tabs>
          <w:tab w:val="left" w:pos="833"/>
          <w:tab w:val="left" w:pos="834"/>
        </w:tabs>
        <w:spacing w:before="35"/>
        <w:ind w:hanging="361"/>
      </w:pPr>
      <w:r>
        <w:t>8.15</w:t>
      </w:r>
      <w:r>
        <w:rPr>
          <w:spacing w:val="-4"/>
        </w:rPr>
        <w:t xml:space="preserve"> </w:t>
      </w:r>
      <w:r>
        <w:t>to</w:t>
      </w:r>
      <w:r>
        <w:rPr>
          <w:spacing w:val="-3"/>
        </w:rPr>
        <w:t xml:space="preserve"> </w:t>
      </w:r>
      <w:r>
        <w:t>8.19</w:t>
      </w:r>
      <w:r>
        <w:rPr>
          <w:spacing w:val="-4"/>
        </w:rPr>
        <w:t xml:space="preserve"> </w:t>
      </w:r>
      <w:r>
        <w:t>(Bribery</w:t>
      </w:r>
      <w:r>
        <w:rPr>
          <w:spacing w:val="-4"/>
        </w:rPr>
        <w:t xml:space="preserve"> </w:t>
      </w:r>
      <w:r>
        <w:t>and</w:t>
      </w:r>
      <w:r>
        <w:rPr>
          <w:spacing w:val="-3"/>
        </w:rPr>
        <w:t xml:space="preserve"> </w:t>
      </w:r>
      <w:r>
        <w:rPr>
          <w:spacing w:val="-2"/>
        </w:rPr>
        <w:t>corruption)</w:t>
      </w:r>
    </w:p>
    <w:p w:rsidR="00135B01" w:rsidRDefault="00346851">
      <w:pPr>
        <w:pStyle w:val="ListParagraph"/>
        <w:numPr>
          <w:ilvl w:val="2"/>
          <w:numId w:val="43"/>
        </w:numPr>
        <w:tabs>
          <w:tab w:val="left" w:pos="833"/>
          <w:tab w:val="left" w:pos="834"/>
        </w:tabs>
        <w:spacing w:before="38"/>
        <w:ind w:hanging="361"/>
      </w:pPr>
      <w:r>
        <w:t>8.20</w:t>
      </w:r>
      <w:r>
        <w:rPr>
          <w:spacing w:val="-6"/>
        </w:rPr>
        <w:t xml:space="preserve"> </w:t>
      </w:r>
      <w:r>
        <w:t>to</w:t>
      </w:r>
      <w:r>
        <w:rPr>
          <w:spacing w:val="-3"/>
        </w:rPr>
        <w:t xml:space="preserve"> </w:t>
      </w:r>
      <w:r>
        <w:t>8.29</w:t>
      </w:r>
      <w:r>
        <w:rPr>
          <w:spacing w:val="-6"/>
        </w:rPr>
        <w:t xml:space="preserve"> </w:t>
      </w:r>
      <w:r>
        <w:t>(Freedom</w:t>
      </w:r>
      <w:r>
        <w:rPr>
          <w:spacing w:val="-2"/>
        </w:rPr>
        <w:t xml:space="preserve"> </w:t>
      </w:r>
      <w:r>
        <w:t>of</w:t>
      </w:r>
      <w:r>
        <w:rPr>
          <w:spacing w:val="-5"/>
        </w:rPr>
        <w:t xml:space="preserve"> </w:t>
      </w:r>
      <w:r>
        <w:t>Information</w:t>
      </w:r>
      <w:r>
        <w:rPr>
          <w:spacing w:val="-3"/>
        </w:rPr>
        <w:t xml:space="preserve"> </w:t>
      </w:r>
      <w:r>
        <w:rPr>
          <w:spacing w:val="-4"/>
        </w:rPr>
        <w:t>Act)</w:t>
      </w:r>
    </w:p>
    <w:p w:rsidR="00135B01" w:rsidRDefault="00346851">
      <w:pPr>
        <w:pStyle w:val="ListParagraph"/>
        <w:numPr>
          <w:ilvl w:val="2"/>
          <w:numId w:val="43"/>
        </w:numPr>
        <w:tabs>
          <w:tab w:val="left" w:pos="833"/>
          <w:tab w:val="left" w:pos="834"/>
        </w:tabs>
        <w:spacing w:before="35"/>
        <w:ind w:hanging="361"/>
      </w:pPr>
      <w:r>
        <w:t>8.30</w:t>
      </w:r>
      <w:r>
        <w:rPr>
          <w:spacing w:val="-6"/>
        </w:rPr>
        <w:t xml:space="preserve"> </w:t>
      </w:r>
      <w:r>
        <w:t>to</w:t>
      </w:r>
      <w:r>
        <w:rPr>
          <w:spacing w:val="-3"/>
        </w:rPr>
        <w:t xml:space="preserve"> </w:t>
      </w:r>
      <w:r>
        <w:t>8.31</w:t>
      </w:r>
      <w:r>
        <w:rPr>
          <w:spacing w:val="-6"/>
        </w:rPr>
        <w:t xml:space="preserve"> </w:t>
      </w:r>
      <w:r>
        <w:t>(Promoting</w:t>
      </w:r>
      <w:r>
        <w:rPr>
          <w:spacing w:val="-3"/>
        </w:rPr>
        <w:t xml:space="preserve"> </w:t>
      </w:r>
      <w:r>
        <w:t>tax</w:t>
      </w:r>
      <w:r>
        <w:rPr>
          <w:spacing w:val="-5"/>
        </w:rPr>
        <w:t xml:space="preserve"> </w:t>
      </w:r>
      <w:r>
        <w:rPr>
          <w:spacing w:val="-2"/>
        </w:rPr>
        <w:t>compliance)</w:t>
      </w:r>
    </w:p>
    <w:p w:rsidR="00135B01" w:rsidRDefault="00346851">
      <w:pPr>
        <w:pStyle w:val="ListParagraph"/>
        <w:numPr>
          <w:ilvl w:val="2"/>
          <w:numId w:val="43"/>
        </w:numPr>
        <w:tabs>
          <w:tab w:val="left" w:pos="833"/>
          <w:tab w:val="left" w:pos="834"/>
        </w:tabs>
        <w:spacing w:before="38"/>
        <w:ind w:hanging="361"/>
      </w:pPr>
      <w:r>
        <w:t>8.32</w:t>
      </w:r>
      <w:r>
        <w:rPr>
          <w:spacing w:val="-6"/>
        </w:rPr>
        <w:t xml:space="preserve"> </w:t>
      </w:r>
      <w:r>
        <w:t>to</w:t>
      </w:r>
      <w:r>
        <w:rPr>
          <w:spacing w:val="-3"/>
        </w:rPr>
        <w:t xml:space="preserve"> </w:t>
      </w:r>
      <w:r>
        <w:t>8.33</w:t>
      </w:r>
      <w:r>
        <w:rPr>
          <w:spacing w:val="-5"/>
        </w:rPr>
        <w:t xml:space="preserve"> </w:t>
      </w:r>
      <w:r>
        <w:t>(Official</w:t>
      </w:r>
      <w:r>
        <w:rPr>
          <w:spacing w:val="-4"/>
        </w:rPr>
        <w:t xml:space="preserve"> </w:t>
      </w:r>
      <w:r>
        <w:t>Secrets</w:t>
      </w:r>
      <w:r>
        <w:rPr>
          <w:spacing w:val="-4"/>
        </w:rPr>
        <w:t xml:space="preserve"> Act)</w:t>
      </w:r>
    </w:p>
    <w:p w:rsidR="00135B01" w:rsidRDefault="00346851">
      <w:pPr>
        <w:pStyle w:val="ListParagraph"/>
        <w:numPr>
          <w:ilvl w:val="2"/>
          <w:numId w:val="43"/>
        </w:numPr>
        <w:tabs>
          <w:tab w:val="left" w:pos="833"/>
          <w:tab w:val="left" w:pos="834"/>
        </w:tabs>
        <w:spacing w:before="35"/>
        <w:ind w:hanging="361"/>
      </w:pPr>
      <w:r>
        <w:t>8.34</w:t>
      </w:r>
      <w:r>
        <w:rPr>
          <w:spacing w:val="-5"/>
        </w:rPr>
        <w:t xml:space="preserve"> </w:t>
      </w:r>
      <w:r>
        <w:t>to</w:t>
      </w:r>
      <w:r>
        <w:rPr>
          <w:spacing w:val="-3"/>
        </w:rPr>
        <w:t xml:space="preserve"> </w:t>
      </w:r>
      <w:r>
        <w:t>8.37</w:t>
      </w:r>
      <w:r>
        <w:rPr>
          <w:spacing w:val="-5"/>
        </w:rPr>
        <w:t xml:space="preserve"> </w:t>
      </w:r>
      <w:r>
        <w:t>(Transfer</w:t>
      </w:r>
      <w:r>
        <w:rPr>
          <w:spacing w:val="-4"/>
        </w:rPr>
        <w:t xml:space="preserve"> </w:t>
      </w:r>
      <w:r>
        <w:t>and</w:t>
      </w:r>
      <w:r>
        <w:rPr>
          <w:spacing w:val="-3"/>
        </w:rPr>
        <w:t xml:space="preserve"> </w:t>
      </w:r>
      <w:r>
        <w:rPr>
          <w:spacing w:val="-2"/>
        </w:rPr>
        <w:t>subcontracting)</w:t>
      </w:r>
    </w:p>
    <w:p w:rsidR="00135B01" w:rsidRDefault="00346851">
      <w:pPr>
        <w:pStyle w:val="ListParagraph"/>
        <w:numPr>
          <w:ilvl w:val="2"/>
          <w:numId w:val="43"/>
        </w:numPr>
        <w:tabs>
          <w:tab w:val="left" w:pos="833"/>
          <w:tab w:val="left" w:pos="834"/>
        </w:tabs>
        <w:spacing w:before="35"/>
        <w:ind w:hanging="361"/>
      </w:pPr>
      <w:r>
        <w:t>8.40</w:t>
      </w:r>
      <w:r>
        <w:rPr>
          <w:spacing w:val="-7"/>
        </w:rPr>
        <w:t xml:space="preserve"> </w:t>
      </w:r>
      <w:r>
        <w:t>to</w:t>
      </w:r>
      <w:r>
        <w:rPr>
          <w:spacing w:val="-4"/>
        </w:rPr>
        <w:t xml:space="preserve"> </w:t>
      </w:r>
      <w:r>
        <w:t>8.43</w:t>
      </w:r>
      <w:r>
        <w:rPr>
          <w:spacing w:val="-6"/>
        </w:rPr>
        <w:t xml:space="preserve"> </w:t>
      </w:r>
      <w:r>
        <w:t>(Complaints</w:t>
      </w:r>
      <w:r>
        <w:rPr>
          <w:spacing w:val="-5"/>
        </w:rPr>
        <w:t xml:space="preserve"> </w:t>
      </w:r>
      <w:r>
        <w:t>handling and</w:t>
      </w:r>
      <w:r>
        <w:rPr>
          <w:spacing w:val="-6"/>
        </w:rPr>
        <w:t xml:space="preserve"> </w:t>
      </w:r>
      <w:r>
        <w:rPr>
          <w:spacing w:val="-2"/>
        </w:rPr>
        <w:t>resolution)</w:t>
      </w:r>
    </w:p>
    <w:p w:rsidR="00135B01" w:rsidRDefault="00346851">
      <w:pPr>
        <w:pStyle w:val="ListParagraph"/>
        <w:numPr>
          <w:ilvl w:val="2"/>
          <w:numId w:val="43"/>
        </w:numPr>
        <w:tabs>
          <w:tab w:val="left" w:pos="833"/>
          <w:tab w:val="left" w:pos="834"/>
        </w:tabs>
        <w:spacing w:before="38"/>
        <w:ind w:hanging="361"/>
      </w:pPr>
      <w:r>
        <w:t>8.44</w:t>
      </w:r>
      <w:r>
        <w:rPr>
          <w:spacing w:val="-6"/>
        </w:rPr>
        <w:t xml:space="preserve"> </w:t>
      </w:r>
      <w:r>
        <w:t>to</w:t>
      </w:r>
      <w:r>
        <w:rPr>
          <w:spacing w:val="-4"/>
        </w:rPr>
        <w:t xml:space="preserve"> </w:t>
      </w:r>
      <w:r>
        <w:t>8.50</w:t>
      </w:r>
      <w:r>
        <w:rPr>
          <w:spacing w:val="-5"/>
        </w:rPr>
        <w:t xml:space="preserve"> </w:t>
      </w:r>
      <w:r>
        <w:t>(Conflicts</w:t>
      </w:r>
      <w:r>
        <w:rPr>
          <w:spacing w:val="-6"/>
        </w:rPr>
        <w:t xml:space="preserve"> </w:t>
      </w:r>
      <w:r>
        <w:t>of</w:t>
      </w:r>
      <w:r>
        <w:rPr>
          <w:spacing w:val="-5"/>
        </w:rPr>
        <w:t xml:space="preserve"> </w:t>
      </w:r>
      <w:r>
        <w:t>interest</w:t>
      </w:r>
      <w:r>
        <w:rPr>
          <w:spacing w:val="-4"/>
        </w:rPr>
        <w:t xml:space="preserve"> </w:t>
      </w:r>
      <w:r>
        <w:t>and</w:t>
      </w:r>
      <w:r>
        <w:rPr>
          <w:spacing w:val="-4"/>
        </w:rPr>
        <w:t xml:space="preserve"> </w:t>
      </w:r>
      <w:r>
        <w:t>ethical</w:t>
      </w:r>
      <w:r>
        <w:rPr>
          <w:spacing w:val="-4"/>
        </w:rPr>
        <w:t xml:space="preserve"> </w:t>
      </w:r>
      <w:r>
        <w:rPr>
          <w:spacing w:val="-2"/>
        </w:rPr>
        <w:t>walls)</w:t>
      </w:r>
    </w:p>
    <w:p w:rsidR="00135B01" w:rsidRDefault="00346851">
      <w:pPr>
        <w:pStyle w:val="ListParagraph"/>
        <w:numPr>
          <w:ilvl w:val="2"/>
          <w:numId w:val="43"/>
        </w:numPr>
        <w:tabs>
          <w:tab w:val="left" w:pos="833"/>
          <w:tab w:val="left" w:pos="834"/>
        </w:tabs>
        <w:spacing w:before="36"/>
        <w:ind w:hanging="361"/>
      </w:pPr>
      <w:r>
        <w:t>8.51</w:t>
      </w:r>
      <w:r>
        <w:rPr>
          <w:spacing w:val="-5"/>
        </w:rPr>
        <w:t xml:space="preserve"> </w:t>
      </w:r>
      <w:r>
        <w:t>to</w:t>
      </w:r>
      <w:r>
        <w:rPr>
          <w:spacing w:val="-3"/>
        </w:rPr>
        <w:t xml:space="preserve"> </w:t>
      </w:r>
      <w:r>
        <w:t>8.53</w:t>
      </w:r>
      <w:r>
        <w:rPr>
          <w:spacing w:val="-5"/>
        </w:rPr>
        <w:t xml:space="preserve"> </w:t>
      </w:r>
      <w:r>
        <w:t>(Publicity</w:t>
      </w:r>
      <w:r>
        <w:rPr>
          <w:spacing w:val="-5"/>
        </w:rPr>
        <w:t xml:space="preserve"> </w:t>
      </w:r>
      <w:r>
        <w:t>and</w:t>
      </w:r>
      <w:r>
        <w:rPr>
          <w:spacing w:val="-2"/>
        </w:rPr>
        <w:t xml:space="preserve"> branding)</w:t>
      </w:r>
    </w:p>
    <w:p w:rsidR="00135B01" w:rsidRDefault="00346851">
      <w:pPr>
        <w:pStyle w:val="ListParagraph"/>
        <w:numPr>
          <w:ilvl w:val="2"/>
          <w:numId w:val="43"/>
        </w:numPr>
        <w:tabs>
          <w:tab w:val="left" w:pos="833"/>
          <w:tab w:val="left" w:pos="834"/>
        </w:tabs>
        <w:spacing w:before="37"/>
        <w:ind w:hanging="361"/>
      </w:pPr>
      <w:r>
        <w:t>8.54</w:t>
      </w:r>
      <w:r>
        <w:rPr>
          <w:spacing w:val="-5"/>
        </w:rPr>
        <w:t xml:space="preserve"> </w:t>
      </w:r>
      <w:r>
        <w:t>to</w:t>
      </w:r>
      <w:r>
        <w:rPr>
          <w:spacing w:val="-3"/>
        </w:rPr>
        <w:t xml:space="preserve"> </w:t>
      </w:r>
      <w:r>
        <w:t>8.56</w:t>
      </w:r>
      <w:r>
        <w:rPr>
          <w:spacing w:val="-5"/>
        </w:rPr>
        <w:t xml:space="preserve"> </w:t>
      </w:r>
      <w:r>
        <w:t>(Equality</w:t>
      </w:r>
      <w:r>
        <w:rPr>
          <w:spacing w:val="-5"/>
        </w:rPr>
        <w:t xml:space="preserve"> </w:t>
      </w:r>
      <w:r>
        <w:t>and</w:t>
      </w:r>
      <w:r>
        <w:rPr>
          <w:spacing w:val="-2"/>
        </w:rPr>
        <w:t xml:space="preserve"> diversity)</w:t>
      </w:r>
    </w:p>
    <w:p w:rsidR="00135B01" w:rsidRDefault="00346851">
      <w:pPr>
        <w:pStyle w:val="ListParagraph"/>
        <w:numPr>
          <w:ilvl w:val="2"/>
          <w:numId w:val="43"/>
        </w:numPr>
        <w:tabs>
          <w:tab w:val="left" w:pos="833"/>
          <w:tab w:val="left" w:pos="834"/>
        </w:tabs>
        <w:spacing w:before="35"/>
        <w:ind w:hanging="361"/>
      </w:pPr>
      <w:r>
        <w:t>8.59</w:t>
      </w:r>
      <w:r>
        <w:rPr>
          <w:spacing w:val="-4"/>
        </w:rPr>
        <w:t xml:space="preserve"> </w:t>
      </w:r>
      <w:r>
        <w:t>to</w:t>
      </w:r>
      <w:r>
        <w:rPr>
          <w:spacing w:val="-2"/>
        </w:rPr>
        <w:t xml:space="preserve"> </w:t>
      </w:r>
      <w:r>
        <w:t>8.60</w:t>
      </w:r>
      <w:r>
        <w:rPr>
          <w:spacing w:val="-4"/>
        </w:rPr>
        <w:t xml:space="preserve"> </w:t>
      </w:r>
      <w:r>
        <w:t>(Data</w:t>
      </w:r>
      <w:r>
        <w:rPr>
          <w:spacing w:val="-3"/>
        </w:rPr>
        <w:t xml:space="preserve"> </w:t>
      </w:r>
      <w:r>
        <w:rPr>
          <w:spacing w:val="-2"/>
        </w:rPr>
        <w:t>protection</w:t>
      </w:r>
    </w:p>
    <w:p w:rsidR="00135B01" w:rsidRDefault="00135B01">
      <w:pPr>
        <w:sectPr w:rsidR="00135B01">
          <w:pgSz w:w="11910" w:h="16840"/>
          <w:pgMar w:top="1020" w:right="440" w:bottom="1160" w:left="1020" w:header="182" w:footer="950" w:gutter="0"/>
          <w:cols w:space="720"/>
        </w:sectPr>
      </w:pPr>
    </w:p>
    <w:p w:rsidR="00135B01" w:rsidRDefault="00346851">
      <w:pPr>
        <w:pStyle w:val="ListParagraph"/>
        <w:numPr>
          <w:ilvl w:val="2"/>
          <w:numId w:val="43"/>
        </w:numPr>
        <w:tabs>
          <w:tab w:val="left" w:pos="833"/>
          <w:tab w:val="left" w:pos="834"/>
        </w:tabs>
        <w:spacing w:before="91"/>
        <w:ind w:hanging="361"/>
      </w:pPr>
      <w:r>
        <w:lastRenderedPageBreak/>
        <w:t>8.64</w:t>
      </w:r>
      <w:r>
        <w:rPr>
          <w:spacing w:val="-3"/>
        </w:rPr>
        <w:t xml:space="preserve"> </w:t>
      </w:r>
      <w:r>
        <w:t>to</w:t>
      </w:r>
      <w:r>
        <w:rPr>
          <w:spacing w:val="-2"/>
        </w:rPr>
        <w:t xml:space="preserve"> </w:t>
      </w:r>
      <w:r>
        <w:t>8.65</w:t>
      </w:r>
      <w:r>
        <w:rPr>
          <w:spacing w:val="-2"/>
        </w:rPr>
        <w:t xml:space="preserve"> (Severability)</w:t>
      </w:r>
    </w:p>
    <w:p w:rsidR="00135B01" w:rsidRDefault="00346851">
      <w:pPr>
        <w:pStyle w:val="ListParagraph"/>
        <w:numPr>
          <w:ilvl w:val="2"/>
          <w:numId w:val="43"/>
        </w:numPr>
        <w:tabs>
          <w:tab w:val="left" w:pos="833"/>
          <w:tab w:val="left" w:pos="834"/>
        </w:tabs>
        <w:spacing w:before="38"/>
        <w:ind w:hanging="361"/>
      </w:pPr>
      <w:r>
        <w:t>8.66</w:t>
      </w:r>
      <w:r>
        <w:rPr>
          <w:spacing w:val="-6"/>
        </w:rPr>
        <w:t xml:space="preserve"> </w:t>
      </w:r>
      <w:r>
        <w:t>to</w:t>
      </w:r>
      <w:r>
        <w:rPr>
          <w:spacing w:val="-3"/>
        </w:rPr>
        <w:t xml:space="preserve"> </w:t>
      </w:r>
      <w:r>
        <w:t>8.69</w:t>
      </w:r>
      <w:r>
        <w:rPr>
          <w:spacing w:val="-6"/>
        </w:rPr>
        <w:t xml:space="preserve"> </w:t>
      </w:r>
      <w:r>
        <w:t>(Managing</w:t>
      </w:r>
      <w:r>
        <w:rPr>
          <w:spacing w:val="-3"/>
        </w:rPr>
        <w:t xml:space="preserve"> </w:t>
      </w:r>
      <w:r>
        <w:t>disputes</w:t>
      </w:r>
      <w:r>
        <w:rPr>
          <w:spacing w:val="-4"/>
        </w:rPr>
        <w:t xml:space="preserve"> </w:t>
      </w:r>
      <w:r>
        <w:t>and</w:t>
      </w:r>
      <w:r>
        <w:rPr>
          <w:spacing w:val="-5"/>
        </w:rPr>
        <w:t xml:space="preserve"> </w:t>
      </w:r>
      <w:r>
        <w:rPr>
          <w:spacing w:val="-2"/>
        </w:rPr>
        <w:t>Mediation)</w:t>
      </w:r>
    </w:p>
    <w:p w:rsidR="00135B01" w:rsidRDefault="00346851">
      <w:pPr>
        <w:pStyle w:val="ListParagraph"/>
        <w:numPr>
          <w:ilvl w:val="2"/>
          <w:numId w:val="43"/>
        </w:numPr>
        <w:tabs>
          <w:tab w:val="left" w:pos="833"/>
          <w:tab w:val="left" w:pos="834"/>
        </w:tabs>
        <w:spacing w:before="35"/>
        <w:ind w:hanging="361"/>
      </w:pPr>
      <w:r>
        <w:t>8.80</w:t>
      </w:r>
      <w:r>
        <w:rPr>
          <w:spacing w:val="-3"/>
        </w:rPr>
        <w:t xml:space="preserve"> </w:t>
      </w:r>
      <w:r>
        <w:t>to</w:t>
      </w:r>
      <w:r>
        <w:rPr>
          <w:spacing w:val="-2"/>
        </w:rPr>
        <w:t xml:space="preserve"> </w:t>
      </w:r>
      <w:r>
        <w:t>8.88</w:t>
      </w:r>
      <w:r>
        <w:rPr>
          <w:spacing w:val="-2"/>
        </w:rPr>
        <w:t xml:space="preserve"> (Confidentiality)</w:t>
      </w:r>
    </w:p>
    <w:p w:rsidR="00135B01" w:rsidRDefault="00346851">
      <w:pPr>
        <w:pStyle w:val="ListParagraph"/>
        <w:numPr>
          <w:ilvl w:val="2"/>
          <w:numId w:val="43"/>
        </w:numPr>
        <w:tabs>
          <w:tab w:val="left" w:pos="833"/>
          <w:tab w:val="left" w:pos="834"/>
        </w:tabs>
        <w:spacing w:before="38"/>
        <w:ind w:hanging="361"/>
      </w:pPr>
      <w:r>
        <w:t>8.89</w:t>
      </w:r>
      <w:r>
        <w:rPr>
          <w:spacing w:val="-8"/>
        </w:rPr>
        <w:t xml:space="preserve"> </w:t>
      </w:r>
      <w:r>
        <w:t>to</w:t>
      </w:r>
      <w:r>
        <w:rPr>
          <w:spacing w:val="-3"/>
        </w:rPr>
        <w:t xml:space="preserve"> </w:t>
      </w:r>
      <w:r>
        <w:t>8.90</w:t>
      </w:r>
      <w:r>
        <w:rPr>
          <w:spacing w:val="-5"/>
        </w:rPr>
        <w:t xml:space="preserve"> </w:t>
      </w:r>
      <w:r>
        <w:t>(Waiver</w:t>
      </w:r>
      <w:r>
        <w:rPr>
          <w:spacing w:val="-3"/>
        </w:rPr>
        <w:t xml:space="preserve"> </w:t>
      </w:r>
      <w:r>
        <w:t>and</w:t>
      </w:r>
      <w:r>
        <w:rPr>
          <w:spacing w:val="-5"/>
        </w:rPr>
        <w:t xml:space="preserve"> </w:t>
      </w:r>
      <w:r>
        <w:t>cumulative</w:t>
      </w:r>
      <w:r>
        <w:rPr>
          <w:spacing w:val="-3"/>
        </w:rPr>
        <w:t xml:space="preserve"> </w:t>
      </w:r>
      <w:r>
        <w:rPr>
          <w:spacing w:val="-2"/>
        </w:rPr>
        <w:t>remedies)</w:t>
      </w:r>
    </w:p>
    <w:p w:rsidR="00135B01" w:rsidRDefault="00346851">
      <w:pPr>
        <w:pStyle w:val="ListParagraph"/>
        <w:numPr>
          <w:ilvl w:val="2"/>
          <w:numId w:val="43"/>
        </w:numPr>
        <w:tabs>
          <w:tab w:val="left" w:pos="833"/>
          <w:tab w:val="left" w:pos="834"/>
        </w:tabs>
        <w:spacing w:before="35"/>
        <w:ind w:hanging="361"/>
      </w:pPr>
      <w:r>
        <w:t>8.91</w:t>
      </w:r>
      <w:r>
        <w:rPr>
          <w:spacing w:val="-6"/>
        </w:rPr>
        <w:t xml:space="preserve"> </w:t>
      </w:r>
      <w:r>
        <w:t>to</w:t>
      </w:r>
      <w:r>
        <w:rPr>
          <w:spacing w:val="-5"/>
        </w:rPr>
        <w:t xml:space="preserve"> </w:t>
      </w:r>
      <w:r>
        <w:t>8.101</w:t>
      </w:r>
      <w:r>
        <w:rPr>
          <w:spacing w:val="-6"/>
        </w:rPr>
        <w:t xml:space="preserve"> </w:t>
      </w:r>
      <w:r>
        <w:t>(Corporate</w:t>
      </w:r>
      <w:r>
        <w:rPr>
          <w:spacing w:val="-5"/>
        </w:rPr>
        <w:t xml:space="preserve"> </w:t>
      </w:r>
      <w:r>
        <w:t>Social</w:t>
      </w:r>
      <w:r>
        <w:rPr>
          <w:spacing w:val="-5"/>
        </w:rPr>
        <w:t xml:space="preserve"> </w:t>
      </w:r>
      <w:r>
        <w:rPr>
          <w:spacing w:val="-2"/>
        </w:rPr>
        <w:t>Responsibility)</w:t>
      </w:r>
    </w:p>
    <w:p w:rsidR="00135B01" w:rsidRDefault="00346851">
      <w:pPr>
        <w:pStyle w:val="ListParagraph"/>
        <w:numPr>
          <w:ilvl w:val="2"/>
          <w:numId w:val="43"/>
        </w:numPr>
        <w:tabs>
          <w:tab w:val="left" w:pos="833"/>
          <w:tab w:val="left" w:pos="834"/>
        </w:tabs>
        <w:spacing w:before="35"/>
        <w:ind w:hanging="361"/>
      </w:pPr>
      <w:r>
        <w:t>paragraphs</w:t>
      </w:r>
      <w:r>
        <w:rPr>
          <w:spacing w:val="-8"/>
        </w:rPr>
        <w:t xml:space="preserve"> </w:t>
      </w:r>
      <w:r>
        <w:t>1</w:t>
      </w:r>
      <w:r>
        <w:rPr>
          <w:spacing w:val="-6"/>
        </w:rPr>
        <w:t xml:space="preserve"> </w:t>
      </w:r>
      <w:r>
        <w:t>to</w:t>
      </w:r>
      <w:r>
        <w:rPr>
          <w:spacing w:val="-4"/>
        </w:rPr>
        <w:t xml:space="preserve"> </w:t>
      </w:r>
      <w:r>
        <w:t>10</w:t>
      </w:r>
      <w:r>
        <w:rPr>
          <w:spacing w:val="-6"/>
        </w:rPr>
        <w:t xml:space="preserve"> </w:t>
      </w:r>
      <w:r>
        <w:t>of</w:t>
      </w:r>
      <w:r>
        <w:rPr>
          <w:spacing w:val="-5"/>
        </w:rPr>
        <w:t xml:space="preserve"> </w:t>
      </w:r>
      <w:r>
        <w:t>the</w:t>
      </w:r>
      <w:r>
        <w:rPr>
          <w:spacing w:val="-4"/>
        </w:rPr>
        <w:t xml:space="preserve"> </w:t>
      </w:r>
      <w:r>
        <w:t>Framework</w:t>
      </w:r>
      <w:r>
        <w:rPr>
          <w:spacing w:val="-4"/>
        </w:rPr>
        <w:t xml:space="preserve"> </w:t>
      </w:r>
      <w:r>
        <w:t>Agreement</w:t>
      </w:r>
      <w:r>
        <w:rPr>
          <w:spacing w:val="-6"/>
        </w:rPr>
        <w:t xml:space="preserve"> </w:t>
      </w:r>
      <w:r>
        <w:t>glossary</w:t>
      </w:r>
      <w:r>
        <w:rPr>
          <w:spacing w:val="-6"/>
        </w:rPr>
        <w:t xml:space="preserve"> </w:t>
      </w:r>
      <w:r>
        <w:t>and</w:t>
      </w:r>
      <w:r>
        <w:rPr>
          <w:spacing w:val="-4"/>
        </w:rPr>
        <w:t xml:space="preserve"> </w:t>
      </w:r>
      <w:r>
        <w:rPr>
          <w:spacing w:val="-2"/>
        </w:rPr>
        <w:t>interpretation</w:t>
      </w:r>
    </w:p>
    <w:p w:rsidR="00135B01" w:rsidRDefault="00346851">
      <w:pPr>
        <w:pStyle w:val="ListParagraph"/>
        <w:numPr>
          <w:ilvl w:val="2"/>
          <w:numId w:val="43"/>
        </w:numPr>
        <w:tabs>
          <w:tab w:val="left" w:pos="833"/>
          <w:tab w:val="left" w:pos="834"/>
        </w:tabs>
        <w:spacing w:before="38" w:line="271" w:lineRule="auto"/>
        <w:ind w:right="1260" w:hanging="360"/>
      </w:pPr>
      <w:r>
        <w:t>any</w:t>
      </w:r>
      <w:r>
        <w:rPr>
          <w:spacing w:val="-5"/>
        </w:rPr>
        <w:t xml:space="preserve"> </w:t>
      </w:r>
      <w:r>
        <w:t>audit</w:t>
      </w:r>
      <w:r>
        <w:rPr>
          <w:spacing w:val="-1"/>
        </w:rPr>
        <w:t xml:space="preserve"> </w:t>
      </w:r>
      <w:r>
        <w:t>provisions</w:t>
      </w:r>
      <w:r>
        <w:rPr>
          <w:spacing w:val="-5"/>
        </w:rPr>
        <w:t xml:space="preserve"> </w:t>
      </w:r>
      <w:r>
        <w:t>from</w:t>
      </w:r>
      <w:r>
        <w:rPr>
          <w:spacing w:val="-4"/>
        </w:rPr>
        <w:t xml:space="preserve"> </w:t>
      </w:r>
      <w:r>
        <w:t>the</w:t>
      </w:r>
      <w:r>
        <w:rPr>
          <w:spacing w:val="-5"/>
        </w:rPr>
        <w:t xml:space="preserve"> </w:t>
      </w:r>
      <w:r>
        <w:t>Framework</w:t>
      </w:r>
      <w:r>
        <w:rPr>
          <w:spacing w:val="-2"/>
        </w:rPr>
        <w:t xml:space="preserve"> </w:t>
      </w:r>
      <w:r>
        <w:t>Agreement</w:t>
      </w:r>
      <w:r>
        <w:rPr>
          <w:spacing w:val="-1"/>
        </w:rPr>
        <w:t xml:space="preserve"> </w:t>
      </w:r>
      <w:r>
        <w:t>set</w:t>
      </w:r>
      <w:r>
        <w:rPr>
          <w:spacing w:val="-1"/>
        </w:rPr>
        <w:t xml:space="preserve"> </w:t>
      </w:r>
      <w:r>
        <w:t>out by</w:t>
      </w:r>
      <w:r>
        <w:rPr>
          <w:spacing w:val="-7"/>
        </w:rPr>
        <w:t xml:space="preserve"> </w:t>
      </w:r>
      <w:r>
        <w:t>the</w:t>
      </w:r>
      <w:r>
        <w:rPr>
          <w:spacing w:val="-3"/>
        </w:rPr>
        <w:t xml:space="preserve"> </w:t>
      </w:r>
      <w:r>
        <w:t>Buyer</w:t>
      </w:r>
      <w:r>
        <w:rPr>
          <w:spacing w:val="-2"/>
        </w:rPr>
        <w:t xml:space="preserve"> </w:t>
      </w:r>
      <w:r>
        <w:t>in</w:t>
      </w:r>
      <w:r>
        <w:rPr>
          <w:spacing w:val="-3"/>
        </w:rPr>
        <w:t xml:space="preserve"> </w:t>
      </w:r>
      <w:r>
        <w:t>the</w:t>
      </w:r>
      <w:r>
        <w:rPr>
          <w:spacing w:val="-5"/>
        </w:rPr>
        <w:t xml:space="preserve"> </w:t>
      </w:r>
      <w:r>
        <w:t xml:space="preserve">Order </w:t>
      </w:r>
      <w:r>
        <w:rPr>
          <w:spacing w:val="-4"/>
        </w:rPr>
        <w:t>Form</w:t>
      </w:r>
    </w:p>
    <w:p w:rsidR="00135B01" w:rsidRDefault="00135B01">
      <w:pPr>
        <w:pStyle w:val="BodyText"/>
        <w:spacing w:before="10"/>
        <w:rPr>
          <w:sz w:val="25"/>
        </w:rPr>
      </w:pPr>
    </w:p>
    <w:p w:rsidR="00135B01" w:rsidRDefault="00346851">
      <w:pPr>
        <w:pStyle w:val="ListParagraph"/>
        <w:numPr>
          <w:ilvl w:val="1"/>
          <w:numId w:val="43"/>
        </w:numPr>
        <w:tabs>
          <w:tab w:val="left" w:pos="833"/>
          <w:tab w:val="left" w:pos="834"/>
        </w:tabs>
        <w:ind w:hanging="722"/>
      </w:pPr>
      <w:r>
        <w:t>The</w:t>
      </w:r>
      <w:r>
        <w:rPr>
          <w:spacing w:val="-9"/>
        </w:rPr>
        <w:t xml:space="preserve"> </w:t>
      </w:r>
      <w:r>
        <w:t>Framework</w:t>
      </w:r>
      <w:r>
        <w:rPr>
          <w:spacing w:val="-5"/>
        </w:rPr>
        <w:t xml:space="preserve"> </w:t>
      </w:r>
      <w:r>
        <w:t>Agreement</w:t>
      </w:r>
      <w:r>
        <w:rPr>
          <w:spacing w:val="-3"/>
        </w:rPr>
        <w:t xml:space="preserve"> </w:t>
      </w:r>
      <w:r>
        <w:t>provisions</w:t>
      </w:r>
      <w:r>
        <w:rPr>
          <w:spacing w:val="-4"/>
        </w:rPr>
        <w:t xml:space="preserve"> </w:t>
      </w:r>
      <w:r>
        <w:t>in</w:t>
      </w:r>
      <w:r>
        <w:rPr>
          <w:spacing w:val="-5"/>
        </w:rPr>
        <w:t xml:space="preserve"> </w:t>
      </w:r>
      <w:r>
        <w:t>clause</w:t>
      </w:r>
      <w:r>
        <w:rPr>
          <w:spacing w:val="-7"/>
        </w:rPr>
        <w:t xml:space="preserve"> </w:t>
      </w:r>
      <w:r>
        <w:t>2.1</w:t>
      </w:r>
      <w:r>
        <w:rPr>
          <w:spacing w:val="-4"/>
        </w:rPr>
        <w:t xml:space="preserve"> </w:t>
      </w:r>
      <w:r>
        <w:t>will</w:t>
      </w:r>
      <w:r>
        <w:rPr>
          <w:spacing w:val="-5"/>
        </w:rPr>
        <w:t xml:space="preserve"> </w:t>
      </w:r>
      <w:r>
        <w:t>be</w:t>
      </w:r>
      <w:r>
        <w:rPr>
          <w:spacing w:val="-6"/>
        </w:rPr>
        <w:t xml:space="preserve"> </w:t>
      </w:r>
      <w:r>
        <w:t>modified</w:t>
      </w:r>
      <w:r>
        <w:rPr>
          <w:spacing w:val="-5"/>
        </w:rPr>
        <w:t xml:space="preserve"> </w:t>
      </w:r>
      <w:r>
        <w:t>as</w:t>
      </w:r>
      <w:r>
        <w:rPr>
          <w:spacing w:val="-8"/>
        </w:rPr>
        <w:t xml:space="preserve"> </w:t>
      </w:r>
      <w:r>
        <w:rPr>
          <w:spacing w:val="-2"/>
        </w:rPr>
        <w:t>follows:</w:t>
      </w:r>
    </w:p>
    <w:p w:rsidR="00135B01" w:rsidRDefault="00135B01">
      <w:pPr>
        <w:pStyle w:val="BodyText"/>
        <w:spacing w:before="2"/>
        <w:rPr>
          <w:sz w:val="24"/>
        </w:rPr>
      </w:pPr>
    </w:p>
    <w:p w:rsidR="00135B01" w:rsidRDefault="00346851">
      <w:pPr>
        <w:pStyle w:val="ListParagraph"/>
        <w:numPr>
          <w:ilvl w:val="2"/>
          <w:numId w:val="42"/>
        </w:numPr>
        <w:tabs>
          <w:tab w:val="left" w:pos="1553"/>
          <w:tab w:val="left" w:pos="1554"/>
        </w:tabs>
        <w:spacing w:line="276" w:lineRule="auto"/>
        <w:ind w:right="1457"/>
      </w:pPr>
      <w:r>
        <w:t>a</w:t>
      </w:r>
      <w:r>
        <w:rPr>
          <w:spacing w:val="-3"/>
        </w:rPr>
        <w:t xml:space="preserve"> </w:t>
      </w:r>
      <w:r>
        <w:t>reference</w:t>
      </w:r>
      <w:r>
        <w:rPr>
          <w:spacing w:val="-5"/>
        </w:rPr>
        <w:t xml:space="preserve"> </w:t>
      </w:r>
      <w:r>
        <w:t>to</w:t>
      </w:r>
      <w:r>
        <w:rPr>
          <w:spacing w:val="-5"/>
        </w:rPr>
        <w:t xml:space="preserve"> </w:t>
      </w:r>
      <w:r>
        <w:t>the</w:t>
      </w:r>
      <w:r>
        <w:rPr>
          <w:spacing w:val="-5"/>
        </w:rPr>
        <w:t xml:space="preserve"> </w:t>
      </w:r>
      <w:r>
        <w:t>‘Framework Agreement’</w:t>
      </w:r>
      <w:r>
        <w:rPr>
          <w:spacing w:val="-3"/>
        </w:rPr>
        <w:t xml:space="preserve"> </w:t>
      </w:r>
      <w:r>
        <w:t>will</w:t>
      </w:r>
      <w:r>
        <w:rPr>
          <w:spacing w:val="-3"/>
        </w:rPr>
        <w:t xml:space="preserve"> </w:t>
      </w:r>
      <w:r>
        <w:t>be</w:t>
      </w:r>
      <w:r>
        <w:rPr>
          <w:spacing w:val="-3"/>
        </w:rPr>
        <w:t xml:space="preserve"> </w:t>
      </w:r>
      <w:r>
        <w:t>a</w:t>
      </w:r>
      <w:r>
        <w:rPr>
          <w:spacing w:val="-5"/>
        </w:rPr>
        <w:t xml:space="preserve"> </w:t>
      </w:r>
      <w:r>
        <w:t>reference</w:t>
      </w:r>
      <w:r>
        <w:rPr>
          <w:spacing w:val="-5"/>
        </w:rPr>
        <w:t xml:space="preserve"> </w:t>
      </w:r>
      <w:r>
        <w:t>to</w:t>
      </w:r>
      <w:r>
        <w:rPr>
          <w:spacing w:val="-5"/>
        </w:rPr>
        <w:t xml:space="preserve"> </w:t>
      </w:r>
      <w:r>
        <w:t>the</w:t>
      </w:r>
      <w:r>
        <w:rPr>
          <w:spacing w:val="-3"/>
        </w:rPr>
        <w:t xml:space="preserve"> </w:t>
      </w:r>
      <w:r>
        <w:t xml:space="preserve">‘Call-Off </w:t>
      </w:r>
      <w:r>
        <w:rPr>
          <w:spacing w:val="-2"/>
        </w:rPr>
        <w:t>Contract’</w:t>
      </w:r>
    </w:p>
    <w:p w:rsidR="00135B01" w:rsidRDefault="00346851">
      <w:pPr>
        <w:pStyle w:val="ListParagraph"/>
        <w:numPr>
          <w:ilvl w:val="2"/>
          <w:numId w:val="42"/>
        </w:numPr>
        <w:tabs>
          <w:tab w:val="left" w:pos="1553"/>
          <w:tab w:val="left" w:pos="1554"/>
        </w:tabs>
        <w:spacing w:line="253" w:lineRule="exact"/>
        <w:ind w:hanging="721"/>
      </w:pPr>
      <w:r>
        <w:t>a</w:t>
      </w:r>
      <w:r>
        <w:rPr>
          <w:spacing w:val="-3"/>
        </w:rPr>
        <w:t xml:space="preserve"> </w:t>
      </w:r>
      <w:r>
        <w:t>reference</w:t>
      </w:r>
      <w:r>
        <w:rPr>
          <w:spacing w:val="-5"/>
        </w:rPr>
        <w:t xml:space="preserve"> </w:t>
      </w:r>
      <w:r>
        <w:t>to</w:t>
      </w:r>
      <w:r>
        <w:rPr>
          <w:spacing w:val="-4"/>
        </w:rPr>
        <w:t xml:space="preserve"> </w:t>
      </w:r>
      <w:r>
        <w:t>‘CCS’</w:t>
      </w:r>
      <w:r>
        <w:rPr>
          <w:spacing w:val="-3"/>
        </w:rPr>
        <w:t xml:space="preserve"> </w:t>
      </w:r>
      <w:r>
        <w:t>will</w:t>
      </w:r>
      <w:r>
        <w:rPr>
          <w:spacing w:val="-1"/>
        </w:rPr>
        <w:t xml:space="preserve"> </w:t>
      </w:r>
      <w:r>
        <w:t>be</w:t>
      </w:r>
      <w:r>
        <w:rPr>
          <w:spacing w:val="-2"/>
        </w:rPr>
        <w:t xml:space="preserve"> </w:t>
      </w:r>
      <w:r>
        <w:t>a</w:t>
      </w:r>
      <w:r>
        <w:rPr>
          <w:spacing w:val="-5"/>
        </w:rPr>
        <w:t xml:space="preserve"> </w:t>
      </w:r>
      <w:r>
        <w:t>reference</w:t>
      </w:r>
      <w:r>
        <w:rPr>
          <w:spacing w:val="-4"/>
        </w:rPr>
        <w:t xml:space="preserve"> </w:t>
      </w:r>
      <w:r>
        <w:t>to</w:t>
      </w:r>
      <w:r>
        <w:rPr>
          <w:spacing w:val="-3"/>
        </w:rPr>
        <w:t xml:space="preserve"> </w:t>
      </w:r>
      <w:r>
        <w:t>‘the</w:t>
      </w:r>
      <w:r>
        <w:rPr>
          <w:spacing w:val="-2"/>
        </w:rPr>
        <w:t xml:space="preserve"> Buyer’</w:t>
      </w:r>
    </w:p>
    <w:p w:rsidR="00135B01" w:rsidRDefault="00346851">
      <w:pPr>
        <w:pStyle w:val="ListParagraph"/>
        <w:numPr>
          <w:ilvl w:val="2"/>
          <w:numId w:val="42"/>
        </w:numPr>
        <w:tabs>
          <w:tab w:val="left" w:pos="1553"/>
          <w:tab w:val="left" w:pos="1554"/>
        </w:tabs>
        <w:spacing w:before="40" w:line="276" w:lineRule="auto"/>
        <w:ind w:right="1523"/>
      </w:pPr>
      <w:r>
        <w:t>a</w:t>
      </w:r>
      <w:r>
        <w:rPr>
          <w:spacing w:val="-3"/>
        </w:rPr>
        <w:t xml:space="preserve"> </w:t>
      </w:r>
      <w:r>
        <w:t>reference</w:t>
      </w:r>
      <w:r>
        <w:rPr>
          <w:spacing w:val="-4"/>
        </w:rPr>
        <w:t xml:space="preserve"> </w:t>
      </w:r>
      <w:r>
        <w:t>to</w:t>
      </w:r>
      <w:r>
        <w:rPr>
          <w:spacing w:val="-4"/>
        </w:rPr>
        <w:t xml:space="preserve"> </w:t>
      </w:r>
      <w:r>
        <w:t>the</w:t>
      </w:r>
      <w:r>
        <w:rPr>
          <w:spacing w:val="-4"/>
        </w:rPr>
        <w:t xml:space="preserve"> </w:t>
      </w:r>
      <w:r>
        <w:t>‘Parties’</w:t>
      </w:r>
      <w:r>
        <w:rPr>
          <w:spacing w:val="-3"/>
        </w:rPr>
        <w:t xml:space="preserve"> </w:t>
      </w:r>
      <w:r>
        <w:t>and</w:t>
      </w:r>
      <w:r>
        <w:rPr>
          <w:spacing w:val="-3"/>
        </w:rPr>
        <w:t xml:space="preserve"> </w:t>
      </w:r>
      <w:r>
        <w:t>a</w:t>
      </w:r>
      <w:r>
        <w:rPr>
          <w:spacing w:val="-2"/>
        </w:rPr>
        <w:t xml:space="preserve"> </w:t>
      </w:r>
      <w:r>
        <w:t>‘Party’</w:t>
      </w:r>
      <w:r>
        <w:rPr>
          <w:spacing w:val="-3"/>
        </w:rPr>
        <w:t xml:space="preserve"> </w:t>
      </w:r>
      <w:r>
        <w:t>will</w:t>
      </w:r>
      <w:r>
        <w:rPr>
          <w:spacing w:val="-3"/>
        </w:rPr>
        <w:t xml:space="preserve"> </w:t>
      </w:r>
      <w:r>
        <w:t>be</w:t>
      </w:r>
      <w:r>
        <w:rPr>
          <w:spacing w:val="-3"/>
        </w:rPr>
        <w:t xml:space="preserve"> </w:t>
      </w:r>
      <w:r>
        <w:t>a</w:t>
      </w:r>
      <w:r>
        <w:rPr>
          <w:spacing w:val="-3"/>
        </w:rPr>
        <w:t xml:space="preserve"> </w:t>
      </w:r>
      <w:r>
        <w:t>reference</w:t>
      </w:r>
      <w:r>
        <w:rPr>
          <w:spacing w:val="-4"/>
        </w:rPr>
        <w:t xml:space="preserve"> </w:t>
      </w:r>
      <w:r>
        <w:t>to</w:t>
      </w:r>
      <w:r>
        <w:rPr>
          <w:spacing w:val="-4"/>
        </w:rPr>
        <w:t xml:space="preserve"> </w:t>
      </w:r>
      <w:r>
        <w:t>the</w:t>
      </w:r>
      <w:r>
        <w:rPr>
          <w:spacing w:val="-4"/>
        </w:rPr>
        <w:t xml:space="preserve"> </w:t>
      </w:r>
      <w:r>
        <w:t>Buyer</w:t>
      </w:r>
      <w:r>
        <w:rPr>
          <w:spacing w:val="-2"/>
        </w:rPr>
        <w:t xml:space="preserve"> </w:t>
      </w:r>
      <w:r>
        <w:t>and Supplier as Parties under this Call-Off Contract</w:t>
      </w:r>
    </w:p>
    <w:p w:rsidR="00135B01" w:rsidRDefault="00135B01">
      <w:pPr>
        <w:pStyle w:val="BodyText"/>
        <w:spacing w:before="1"/>
        <w:rPr>
          <w:sz w:val="25"/>
        </w:rPr>
      </w:pPr>
    </w:p>
    <w:p w:rsidR="00135B01" w:rsidRDefault="00346851">
      <w:pPr>
        <w:pStyle w:val="ListParagraph"/>
        <w:numPr>
          <w:ilvl w:val="1"/>
          <w:numId w:val="43"/>
        </w:numPr>
        <w:tabs>
          <w:tab w:val="left" w:pos="833"/>
          <w:tab w:val="left" w:pos="834"/>
        </w:tabs>
        <w:spacing w:line="276" w:lineRule="auto"/>
        <w:ind w:right="882"/>
      </w:pPr>
      <w:r>
        <w:t>The Parties acknowledge that they are required to complete the applicable Annexes contained</w:t>
      </w:r>
      <w:r>
        <w:rPr>
          <w:spacing w:val="-3"/>
        </w:rPr>
        <w:t xml:space="preserve"> </w:t>
      </w:r>
      <w:r>
        <w:t>in</w:t>
      </w:r>
      <w:r>
        <w:rPr>
          <w:spacing w:val="-3"/>
        </w:rPr>
        <w:t xml:space="preserve"> </w:t>
      </w:r>
      <w:r>
        <w:t>Schedule</w:t>
      </w:r>
      <w:r>
        <w:rPr>
          <w:spacing w:val="-3"/>
        </w:rPr>
        <w:t xml:space="preserve"> </w:t>
      </w:r>
      <w:r>
        <w:t>4</w:t>
      </w:r>
      <w:r>
        <w:rPr>
          <w:spacing w:val="-7"/>
        </w:rPr>
        <w:t xml:space="preserve"> </w:t>
      </w:r>
      <w:r>
        <w:t>(Processing</w:t>
      </w:r>
      <w:r>
        <w:rPr>
          <w:spacing w:val="-3"/>
        </w:rPr>
        <w:t xml:space="preserve"> </w:t>
      </w:r>
      <w:r>
        <w:t>Data)</w:t>
      </w:r>
      <w:r>
        <w:rPr>
          <w:spacing w:val="-4"/>
        </w:rPr>
        <w:t xml:space="preserve"> </w:t>
      </w:r>
      <w:r>
        <w:t>of</w:t>
      </w:r>
      <w:r>
        <w:rPr>
          <w:spacing w:val="-1"/>
        </w:rPr>
        <w:t xml:space="preserve"> </w:t>
      </w:r>
      <w:r>
        <w:t>the</w:t>
      </w:r>
      <w:r>
        <w:rPr>
          <w:spacing w:val="-5"/>
        </w:rPr>
        <w:t xml:space="preserve"> </w:t>
      </w:r>
      <w:r>
        <w:t>Framework Agreement</w:t>
      </w:r>
      <w:r>
        <w:rPr>
          <w:spacing w:val="-4"/>
        </w:rPr>
        <w:t xml:space="preserve"> </w:t>
      </w:r>
      <w:r>
        <w:t>for</w:t>
      </w:r>
      <w:r>
        <w:rPr>
          <w:spacing w:val="-4"/>
        </w:rPr>
        <w:t xml:space="preserve"> </w:t>
      </w:r>
      <w:r>
        <w:t>the</w:t>
      </w:r>
      <w:r>
        <w:rPr>
          <w:spacing w:val="-3"/>
        </w:rPr>
        <w:t xml:space="preserve"> </w:t>
      </w:r>
      <w:r>
        <w:t>purposes of this Call-Off Contract. The applicable Annexes being reproduced at Schedule 7 of this Call-Off Contract.</w:t>
      </w:r>
    </w:p>
    <w:p w:rsidR="00135B01" w:rsidRDefault="00135B01">
      <w:pPr>
        <w:pStyle w:val="BodyText"/>
        <w:spacing w:before="3"/>
        <w:rPr>
          <w:sz w:val="25"/>
        </w:rPr>
      </w:pPr>
    </w:p>
    <w:p w:rsidR="00135B01" w:rsidRDefault="00346851">
      <w:pPr>
        <w:pStyle w:val="ListParagraph"/>
        <w:numPr>
          <w:ilvl w:val="1"/>
          <w:numId w:val="43"/>
        </w:numPr>
        <w:tabs>
          <w:tab w:val="left" w:pos="833"/>
          <w:tab w:val="left" w:pos="834"/>
        </w:tabs>
        <w:spacing w:before="1" w:line="278" w:lineRule="auto"/>
        <w:ind w:right="1513"/>
      </w:pPr>
      <w:r>
        <w:t>The</w:t>
      </w:r>
      <w:r>
        <w:rPr>
          <w:spacing w:val="-5"/>
        </w:rPr>
        <w:t xml:space="preserve"> </w:t>
      </w:r>
      <w:r>
        <w:t>Framework</w:t>
      </w:r>
      <w:r>
        <w:rPr>
          <w:spacing w:val="-2"/>
        </w:rPr>
        <w:t xml:space="preserve"> </w:t>
      </w:r>
      <w:r>
        <w:t>Agreement</w:t>
      </w:r>
      <w:r>
        <w:rPr>
          <w:spacing w:val="-1"/>
        </w:rPr>
        <w:t xml:space="preserve"> </w:t>
      </w:r>
      <w:r>
        <w:t>incorporated</w:t>
      </w:r>
      <w:r>
        <w:rPr>
          <w:spacing w:val="-5"/>
        </w:rPr>
        <w:t xml:space="preserve"> </w:t>
      </w:r>
      <w:r>
        <w:t>clauses</w:t>
      </w:r>
      <w:r>
        <w:rPr>
          <w:spacing w:val="-5"/>
        </w:rPr>
        <w:t xml:space="preserve"> </w:t>
      </w:r>
      <w:r>
        <w:t>will</w:t>
      </w:r>
      <w:r>
        <w:rPr>
          <w:spacing w:val="-3"/>
        </w:rPr>
        <w:t xml:space="preserve"> </w:t>
      </w:r>
      <w:r>
        <w:t>be</w:t>
      </w:r>
      <w:r>
        <w:rPr>
          <w:spacing w:val="-3"/>
        </w:rPr>
        <w:t xml:space="preserve"> </w:t>
      </w:r>
      <w:r>
        <w:t>referred</w:t>
      </w:r>
      <w:r>
        <w:rPr>
          <w:spacing w:val="-5"/>
        </w:rPr>
        <w:t xml:space="preserve"> </w:t>
      </w:r>
      <w:r>
        <w:t>to</w:t>
      </w:r>
      <w:r>
        <w:rPr>
          <w:spacing w:val="-5"/>
        </w:rPr>
        <w:t xml:space="preserve"> </w:t>
      </w:r>
      <w:r>
        <w:t>as</w:t>
      </w:r>
      <w:r>
        <w:rPr>
          <w:spacing w:val="-5"/>
        </w:rPr>
        <w:t xml:space="preserve"> </w:t>
      </w:r>
      <w:r>
        <w:t>incorporated Framework clause ‘XX’, where ‘XX’ is the Framework Agreement clause number.</w:t>
      </w:r>
    </w:p>
    <w:p w:rsidR="00135B01" w:rsidRDefault="00135B01">
      <w:pPr>
        <w:pStyle w:val="BodyText"/>
        <w:spacing w:before="11"/>
        <w:rPr>
          <w:sz w:val="24"/>
        </w:rPr>
      </w:pPr>
    </w:p>
    <w:p w:rsidR="00135B01" w:rsidRDefault="00346851">
      <w:pPr>
        <w:pStyle w:val="ListParagraph"/>
        <w:numPr>
          <w:ilvl w:val="1"/>
          <w:numId w:val="43"/>
        </w:numPr>
        <w:tabs>
          <w:tab w:val="left" w:pos="833"/>
          <w:tab w:val="left" w:pos="834"/>
        </w:tabs>
        <w:spacing w:line="276" w:lineRule="auto"/>
        <w:ind w:right="982"/>
      </w:pPr>
      <w:r>
        <w:t>When</w:t>
      </w:r>
      <w:r>
        <w:rPr>
          <w:spacing w:val="-2"/>
        </w:rPr>
        <w:t xml:space="preserve"> </w:t>
      </w:r>
      <w:r>
        <w:t>an</w:t>
      </w:r>
      <w:r>
        <w:rPr>
          <w:spacing w:val="-4"/>
        </w:rPr>
        <w:t xml:space="preserve"> </w:t>
      </w:r>
      <w:r>
        <w:t>Order</w:t>
      </w:r>
      <w:r>
        <w:rPr>
          <w:spacing w:val="-3"/>
        </w:rPr>
        <w:t xml:space="preserve"> </w:t>
      </w:r>
      <w:r>
        <w:t>Form</w:t>
      </w:r>
      <w:r>
        <w:rPr>
          <w:spacing w:val="-1"/>
        </w:rPr>
        <w:t xml:space="preserve"> </w:t>
      </w:r>
      <w:r>
        <w:t>is</w:t>
      </w:r>
      <w:r>
        <w:rPr>
          <w:spacing w:val="-6"/>
        </w:rPr>
        <w:t xml:space="preserve"> </w:t>
      </w:r>
      <w:r>
        <w:t>signed,</w:t>
      </w:r>
      <w:r>
        <w:rPr>
          <w:spacing w:val="-3"/>
        </w:rPr>
        <w:t xml:space="preserve"> </w:t>
      </w:r>
      <w:r>
        <w:t>the</w:t>
      </w:r>
      <w:r>
        <w:rPr>
          <w:spacing w:val="-7"/>
        </w:rPr>
        <w:t xml:space="preserve"> </w:t>
      </w:r>
      <w:r>
        <w:t>terms</w:t>
      </w:r>
      <w:r>
        <w:rPr>
          <w:spacing w:val="-1"/>
        </w:rPr>
        <w:t xml:space="preserve"> </w:t>
      </w:r>
      <w:r>
        <w:t>and</w:t>
      </w:r>
      <w:r>
        <w:rPr>
          <w:spacing w:val="-4"/>
        </w:rPr>
        <w:t xml:space="preserve"> </w:t>
      </w:r>
      <w:r>
        <w:t>conditions</w:t>
      </w:r>
      <w:r>
        <w:rPr>
          <w:spacing w:val="-1"/>
        </w:rPr>
        <w:t xml:space="preserve"> </w:t>
      </w:r>
      <w:r>
        <w:t>agreed</w:t>
      </w:r>
      <w:r>
        <w:rPr>
          <w:spacing w:val="-4"/>
        </w:rPr>
        <w:t xml:space="preserve"> </w:t>
      </w:r>
      <w:r>
        <w:t>in</w:t>
      </w:r>
      <w:r>
        <w:rPr>
          <w:spacing w:val="-2"/>
        </w:rPr>
        <w:t xml:space="preserve"> </w:t>
      </w:r>
      <w:r>
        <w:t>it</w:t>
      </w:r>
      <w:r>
        <w:rPr>
          <w:spacing w:val="-3"/>
        </w:rPr>
        <w:t xml:space="preserve"> </w:t>
      </w:r>
      <w:r>
        <w:t>will</w:t>
      </w:r>
      <w:r>
        <w:rPr>
          <w:spacing w:val="-2"/>
        </w:rPr>
        <w:t xml:space="preserve"> </w:t>
      </w:r>
      <w:r>
        <w:t>be</w:t>
      </w:r>
      <w:r>
        <w:rPr>
          <w:spacing w:val="-2"/>
        </w:rPr>
        <w:t xml:space="preserve"> </w:t>
      </w:r>
      <w:r>
        <w:t>incorporated into this Call-Off Contract.</w:t>
      </w:r>
    </w:p>
    <w:p w:rsidR="00135B01" w:rsidRDefault="00135B01">
      <w:pPr>
        <w:pStyle w:val="BodyText"/>
        <w:rPr>
          <w:sz w:val="24"/>
        </w:rPr>
      </w:pPr>
    </w:p>
    <w:p w:rsidR="00135B01" w:rsidRDefault="00135B01">
      <w:pPr>
        <w:pStyle w:val="BodyText"/>
        <w:rPr>
          <w:sz w:val="29"/>
        </w:rPr>
      </w:pPr>
    </w:p>
    <w:p w:rsidR="00135B01" w:rsidRDefault="00346851">
      <w:pPr>
        <w:pStyle w:val="Heading2"/>
        <w:numPr>
          <w:ilvl w:val="0"/>
          <w:numId w:val="43"/>
        </w:numPr>
        <w:tabs>
          <w:tab w:val="left" w:pos="833"/>
          <w:tab w:val="left" w:pos="834"/>
        </w:tabs>
        <w:ind w:hanging="722"/>
      </w:pPr>
      <w:bookmarkStart w:id="16" w:name="3._Supply_of_services"/>
      <w:bookmarkEnd w:id="16"/>
      <w:r>
        <w:rPr>
          <w:color w:val="434343"/>
        </w:rPr>
        <w:t>Supply</w:t>
      </w:r>
      <w:r>
        <w:rPr>
          <w:color w:val="434343"/>
          <w:spacing w:val="-4"/>
        </w:rPr>
        <w:t xml:space="preserve"> </w:t>
      </w:r>
      <w:r>
        <w:rPr>
          <w:color w:val="434343"/>
        </w:rPr>
        <w:t>of</w:t>
      </w:r>
      <w:r>
        <w:rPr>
          <w:color w:val="434343"/>
          <w:spacing w:val="-1"/>
        </w:rPr>
        <w:t xml:space="preserve"> </w:t>
      </w:r>
      <w:r>
        <w:rPr>
          <w:color w:val="434343"/>
          <w:spacing w:val="-2"/>
        </w:rPr>
        <w:t>services</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769"/>
      </w:pPr>
      <w:r>
        <w:t>The</w:t>
      </w:r>
      <w:r>
        <w:rPr>
          <w:spacing w:val="-4"/>
        </w:rPr>
        <w:t xml:space="preserve"> </w:t>
      </w:r>
      <w:r>
        <w:t>Supplier</w:t>
      </w:r>
      <w:r>
        <w:rPr>
          <w:spacing w:val="-1"/>
        </w:rPr>
        <w:t xml:space="preserve"> </w:t>
      </w:r>
      <w:r>
        <w:t>agrees</w:t>
      </w:r>
      <w:r>
        <w:rPr>
          <w:spacing w:val="-6"/>
        </w:rPr>
        <w:t xml:space="preserve"> </w:t>
      </w:r>
      <w:r>
        <w:t>to supply</w:t>
      </w:r>
      <w:r>
        <w:rPr>
          <w:spacing w:val="-4"/>
        </w:rPr>
        <w:t xml:space="preserve"> </w:t>
      </w:r>
      <w:r>
        <w:t>the</w:t>
      </w:r>
      <w:r>
        <w:rPr>
          <w:spacing w:val="-2"/>
        </w:rPr>
        <w:t xml:space="preserve"> </w:t>
      </w:r>
      <w:r>
        <w:t>G-Cloud</w:t>
      </w:r>
      <w:r>
        <w:rPr>
          <w:spacing w:val="-2"/>
        </w:rPr>
        <w:t xml:space="preserve"> </w:t>
      </w:r>
      <w:r>
        <w:t>Services</w:t>
      </w:r>
      <w:r>
        <w:rPr>
          <w:spacing w:val="-2"/>
        </w:rPr>
        <w:t xml:space="preserve"> </w:t>
      </w:r>
      <w:r>
        <w:t>and</w:t>
      </w:r>
      <w:r>
        <w:rPr>
          <w:spacing w:val="-2"/>
        </w:rPr>
        <w:t xml:space="preserve"> </w:t>
      </w:r>
      <w:r>
        <w:t>any</w:t>
      </w:r>
      <w:r>
        <w:rPr>
          <w:spacing w:val="-4"/>
        </w:rPr>
        <w:t xml:space="preserve"> </w:t>
      </w:r>
      <w:r>
        <w:t>Additional</w:t>
      </w:r>
      <w:r>
        <w:rPr>
          <w:spacing w:val="-3"/>
        </w:rPr>
        <w:t xml:space="preserve"> </w:t>
      </w:r>
      <w:r>
        <w:t>Services</w:t>
      </w:r>
      <w:r>
        <w:rPr>
          <w:spacing w:val="-2"/>
        </w:rPr>
        <w:t xml:space="preserve"> </w:t>
      </w:r>
      <w:r>
        <w:t>under</w:t>
      </w:r>
      <w:r>
        <w:rPr>
          <w:spacing w:val="-3"/>
        </w:rPr>
        <w:t xml:space="preserve"> </w:t>
      </w:r>
      <w:r>
        <w:t>the terms of the Call-Off Contract and the Supplier’s Application.</w:t>
      </w:r>
    </w:p>
    <w:p w:rsidR="00135B01" w:rsidRDefault="00135B01">
      <w:pPr>
        <w:pStyle w:val="BodyText"/>
        <w:spacing w:before="9"/>
        <w:rPr>
          <w:sz w:val="20"/>
        </w:rPr>
      </w:pPr>
    </w:p>
    <w:p w:rsidR="00135B01" w:rsidRDefault="00346851">
      <w:pPr>
        <w:pStyle w:val="ListParagraph"/>
        <w:numPr>
          <w:ilvl w:val="1"/>
          <w:numId w:val="43"/>
        </w:numPr>
        <w:tabs>
          <w:tab w:val="left" w:pos="833"/>
          <w:tab w:val="left" w:pos="834"/>
        </w:tabs>
        <w:spacing w:line="276" w:lineRule="auto"/>
        <w:ind w:right="1308"/>
      </w:pPr>
      <w:r>
        <w:t>The</w:t>
      </w:r>
      <w:r>
        <w:rPr>
          <w:spacing w:val="-5"/>
        </w:rPr>
        <w:t xml:space="preserve"> </w:t>
      </w:r>
      <w:r>
        <w:t>Supplier</w:t>
      </w:r>
      <w:r>
        <w:rPr>
          <w:spacing w:val="-2"/>
        </w:rPr>
        <w:t xml:space="preserve"> </w:t>
      </w:r>
      <w:r>
        <w:t>undertakes</w:t>
      </w:r>
      <w:r>
        <w:rPr>
          <w:spacing w:val="-5"/>
        </w:rPr>
        <w:t xml:space="preserve"> </w:t>
      </w:r>
      <w:r>
        <w:t>that</w:t>
      </w:r>
      <w:r>
        <w:rPr>
          <w:spacing w:val="-1"/>
        </w:rPr>
        <w:t xml:space="preserve"> </w:t>
      </w:r>
      <w:r>
        <w:t>each</w:t>
      </w:r>
      <w:r>
        <w:rPr>
          <w:spacing w:val="-7"/>
        </w:rPr>
        <w:t xml:space="preserve"> </w:t>
      </w:r>
      <w:r>
        <w:t>G-Cloud</w:t>
      </w:r>
      <w:r>
        <w:rPr>
          <w:spacing w:val="-3"/>
        </w:rPr>
        <w:t xml:space="preserve"> </w:t>
      </w:r>
      <w:r>
        <w:t>Service</w:t>
      </w:r>
      <w:r>
        <w:rPr>
          <w:spacing w:val="-3"/>
        </w:rPr>
        <w:t xml:space="preserve"> </w:t>
      </w:r>
      <w:r>
        <w:t>will</w:t>
      </w:r>
      <w:r>
        <w:rPr>
          <w:spacing w:val="-3"/>
        </w:rPr>
        <w:t xml:space="preserve"> </w:t>
      </w:r>
      <w:r>
        <w:t>meet</w:t>
      </w:r>
      <w:r>
        <w:rPr>
          <w:spacing w:val="-4"/>
        </w:rPr>
        <w:t xml:space="preserve"> </w:t>
      </w:r>
      <w:r>
        <w:t>the</w:t>
      </w:r>
      <w:r>
        <w:rPr>
          <w:spacing w:val="-5"/>
        </w:rPr>
        <w:t xml:space="preserve"> </w:t>
      </w:r>
      <w:r>
        <w:t>Buyer’s</w:t>
      </w:r>
      <w:r>
        <w:rPr>
          <w:spacing w:val="-5"/>
        </w:rPr>
        <w:t xml:space="preserve"> </w:t>
      </w:r>
      <w:r>
        <w:t>acceptance criteria, as defined in the Order Form.</w:t>
      </w:r>
    </w:p>
    <w:p w:rsidR="00135B01" w:rsidRDefault="00135B01">
      <w:pPr>
        <w:pStyle w:val="BodyText"/>
        <w:rPr>
          <w:sz w:val="24"/>
        </w:rPr>
      </w:pPr>
    </w:p>
    <w:p w:rsidR="00135B01" w:rsidRDefault="00135B01">
      <w:pPr>
        <w:pStyle w:val="BodyText"/>
        <w:spacing w:before="10"/>
        <w:rPr>
          <w:sz w:val="28"/>
        </w:rPr>
      </w:pPr>
    </w:p>
    <w:p w:rsidR="00135B01" w:rsidRDefault="00346851">
      <w:pPr>
        <w:pStyle w:val="Heading2"/>
        <w:numPr>
          <w:ilvl w:val="0"/>
          <w:numId w:val="43"/>
        </w:numPr>
        <w:tabs>
          <w:tab w:val="left" w:pos="833"/>
          <w:tab w:val="left" w:pos="834"/>
        </w:tabs>
        <w:ind w:hanging="722"/>
      </w:pPr>
      <w:bookmarkStart w:id="17" w:name="4._Supplier_staff"/>
      <w:bookmarkEnd w:id="17"/>
      <w:r>
        <w:rPr>
          <w:color w:val="434343"/>
        </w:rPr>
        <w:t>Supplier</w:t>
      </w:r>
      <w:r>
        <w:rPr>
          <w:color w:val="434343"/>
          <w:spacing w:val="-9"/>
        </w:rPr>
        <w:t xml:space="preserve"> </w:t>
      </w:r>
      <w:r>
        <w:rPr>
          <w:color w:val="434343"/>
          <w:spacing w:val="-2"/>
        </w:rPr>
        <w:t>staff</w:t>
      </w:r>
    </w:p>
    <w:p w:rsidR="00135B01" w:rsidRDefault="00135B01">
      <w:pPr>
        <w:pStyle w:val="BodyText"/>
        <w:spacing w:before="6"/>
        <w:rPr>
          <w:sz w:val="25"/>
        </w:rPr>
      </w:pPr>
    </w:p>
    <w:p w:rsidR="00135B01" w:rsidRDefault="00346851">
      <w:pPr>
        <w:pStyle w:val="ListParagraph"/>
        <w:numPr>
          <w:ilvl w:val="1"/>
          <w:numId w:val="43"/>
        </w:numPr>
        <w:tabs>
          <w:tab w:val="left" w:pos="833"/>
          <w:tab w:val="left" w:pos="834"/>
        </w:tabs>
        <w:ind w:hanging="722"/>
      </w:pPr>
      <w:r>
        <w:t>The</w:t>
      </w:r>
      <w:r>
        <w:rPr>
          <w:spacing w:val="-9"/>
        </w:rPr>
        <w:t xml:space="preserve"> </w:t>
      </w:r>
      <w:r>
        <w:t>Supplier</w:t>
      </w:r>
      <w:r>
        <w:rPr>
          <w:spacing w:val="-3"/>
        </w:rPr>
        <w:t xml:space="preserve"> </w:t>
      </w:r>
      <w:r>
        <w:t>Staff</w:t>
      </w:r>
      <w:r>
        <w:rPr>
          <w:spacing w:val="-5"/>
        </w:rPr>
        <w:t xml:space="preserve"> </w:t>
      </w:r>
      <w:r>
        <w:rPr>
          <w:spacing w:val="-4"/>
        </w:rPr>
        <w:t>must:</w:t>
      </w:r>
    </w:p>
    <w:p w:rsidR="00135B01" w:rsidRDefault="00135B01">
      <w:pPr>
        <w:pStyle w:val="BodyText"/>
        <w:spacing w:before="10"/>
        <w:rPr>
          <w:sz w:val="23"/>
        </w:rPr>
      </w:pPr>
    </w:p>
    <w:p w:rsidR="00135B01" w:rsidRDefault="00346851">
      <w:pPr>
        <w:pStyle w:val="ListParagraph"/>
        <w:numPr>
          <w:ilvl w:val="2"/>
          <w:numId w:val="41"/>
        </w:numPr>
        <w:tabs>
          <w:tab w:val="left" w:pos="1553"/>
          <w:tab w:val="left" w:pos="1554"/>
        </w:tabs>
        <w:ind w:hanging="721"/>
      </w:pPr>
      <w:r>
        <w:t>be</w:t>
      </w:r>
      <w:r>
        <w:rPr>
          <w:spacing w:val="-8"/>
        </w:rPr>
        <w:t xml:space="preserve"> </w:t>
      </w:r>
      <w:r>
        <w:t>appropriately</w:t>
      </w:r>
      <w:r>
        <w:rPr>
          <w:spacing w:val="-7"/>
        </w:rPr>
        <w:t xml:space="preserve"> </w:t>
      </w:r>
      <w:r>
        <w:t>experienced,</w:t>
      </w:r>
      <w:r>
        <w:rPr>
          <w:spacing w:val="-7"/>
        </w:rPr>
        <w:t xml:space="preserve"> </w:t>
      </w:r>
      <w:r>
        <w:t>qualified</w:t>
      </w:r>
      <w:r>
        <w:rPr>
          <w:spacing w:val="-5"/>
        </w:rPr>
        <w:t xml:space="preserve"> </w:t>
      </w:r>
      <w:r>
        <w:t>and</w:t>
      </w:r>
      <w:r>
        <w:rPr>
          <w:spacing w:val="-8"/>
        </w:rPr>
        <w:t xml:space="preserve"> </w:t>
      </w:r>
      <w:r>
        <w:t>trained</w:t>
      </w:r>
      <w:r>
        <w:rPr>
          <w:spacing w:val="-5"/>
        </w:rPr>
        <w:t xml:space="preserve"> </w:t>
      </w:r>
      <w:r>
        <w:t>to</w:t>
      </w:r>
      <w:r>
        <w:rPr>
          <w:spacing w:val="-8"/>
        </w:rPr>
        <w:t xml:space="preserve"> </w:t>
      </w:r>
      <w:r>
        <w:t>supply</w:t>
      </w:r>
      <w:r>
        <w:rPr>
          <w:spacing w:val="-7"/>
        </w:rPr>
        <w:t xml:space="preserve"> </w:t>
      </w:r>
      <w:r>
        <w:t>the</w:t>
      </w:r>
      <w:r>
        <w:rPr>
          <w:spacing w:val="-5"/>
        </w:rPr>
        <w:t xml:space="preserve"> </w:t>
      </w:r>
      <w:r>
        <w:rPr>
          <w:spacing w:val="-2"/>
        </w:rPr>
        <w:t>Services</w:t>
      </w:r>
    </w:p>
    <w:p w:rsidR="00135B01" w:rsidRDefault="00135B01">
      <w:pPr>
        <w:pStyle w:val="BodyText"/>
        <w:spacing w:before="9"/>
        <w:rPr>
          <w:sz w:val="28"/>
        </w:rPr>
      </w:pPr>
    </w:p>
    <w:p w:rsidR="00135B01" w:rsidRDefault="00346851">
      <w:pPr>
        <w:pStyle w:val="ListParagraph"/>
        <w:numPr>
          <w:ilvl w:val="2"/>
          <w:numId w:val="41"/>
        </w:numPr>
        <w:tabs>
          <w:tab w:val="left" w:pos="1553"/>
          <w:tab w:val="left" w:pos="1554"/>
        </w:tabs>
        <w:ind w:hanging="721"/>
      </w:pPr>
      <w:r>
        <w:t>apply</w:t>
      </w:r>
      <w:r>
        <w:rPr>
          <w:spacing w:val="-7"/>
        </w:rPr>
        <w:t xml:space="preserve"> </w:t>
      </w:r>
      <w:r>
        <w:t>all</w:t>
      </w:r>
      <w:r>
        <w:rPr>
          <w:spacing w:val="-5"/>
        </w:rPr>
        <w:t xml:space="preserve"> </w:t>
      </w:r>
      <w:r>
        <w:t>due</w:t>
      </w:r>
      <w:r>
        <w:rPr>
          <w:spacing w:val="-5"/>
        </w:rPr>
        <w:t xml:space="preserve"> </w:t>
      </w:r>
      <w:r>
        <w:t>skill,</w:t>
      </w:r>
      <w:r>
        <w:rPr>
          <w:spacing w:val="-3"/>
        </w:rPr>
        <w:t xml:space="preserve"> </w:t>
      </w:r>
      <w:r>
        <w:t>care</w:t>
      </w:r>
      <w:r>
        <w:rPr>
          <w:spacing w:val="-4"/>
        </w:rPr>
        <w:t xml:space="preserve"> </w:t>
      </w:r>
      <w:r>
        <w:t>and</w:t>
      </w:r>
      <w:r>
        <w:rPr>
          <w:spacing w:val="-5"/>
        </w:rPr>
        <w:t xml:space="preserve"> </w:t>
      </w:r>
      <w:r>
        <w:t>diligence</w:t>
      </w:r>
      <w:r>
        <w:rPr>
          <w:spacing w:val="-5"/>
        </w:rPr>
        <w:t xml:space="preserve"> </w:t>
      </w:r>
      <w:r>
        <w:t>in</w:t>
      </w:r>
      <w:r>
        <w:rPr>
          <w:spacing w:val="-6"/>
        </w:rPr>
        <w:t xml:space="preserve"> </w:t>
      </w:r>
      <w:r>
        <w:t>faithfully</w:t>
      </w:r>
      <w:r>
        <w:rPr>
          <w:spacing w:val="-7"/>
        </w:rPr>
        <w:t xml:space="preserve"> </w:t>
      </w:r>
      <w:r>
        <w:t>performing</w:t>
      </w:r>
      <w:r>
        <w:rPr>
          <w:spacing w:val="-5"/>
        </w:rPr>
        <w:t xml:space="preserve"> </w:t>
      </w:r>
      <w:r>
        <w:t>those</w:t>
      </w:r>
      <w:r>
        <w:rPr>
          <w:spacing w:val="-6"/>
        </w:rPr>
        <w:t xml:space="preserve"> </w:t>
      </w:r>
      <w:r>
        <w:rPr>
          <w:spacing w:val="-2"/>
        </w:rPr>
        <w:t>duties</w:t>
      </w:r>
    </w:p>
    <w:p w:rsidR="00135B01" w:rsidRDefault="00135B01">
      <w:pPr>
        <w:pStyle w:val="BodyText"/>
        <w:spacing w:before="6"/>
        <w:rPr>
          <w:sz w:val="28"/>
        </w:rPr>
      </w:pPr>
    </w:p>
    <w:p w:rsidR="00135B01" w:rsidRDefault="00346851">
      <w:pPr>
        <w:pStyle w:val="ListParagraph"/>
        <w:numPr>
          <w:ilvl w:val="2"/>
          <w:numId w:val="41"/>
        </w:numPr>
        <w:tabs>
          <w:tab w:val="left" w:pos="1553"/>
          <w:tab w:val="left" w:pos="1554"/>
        </w:tabs>
        <w:spacing w:line="276" w:lineRule="auto"/>
        <w:ind w:left="833" w:right="933" w:firstLine="0"/>
      </w:pPr>
      <w:r>
        <w:t>obey</w:t>
      </w:r>
      <w:r>
        <w:rPr>
          <w:spacing w:val="-5"/>
        </w:rPr>
        <w:t xml:space="preserve"> </w:t>
      </w:r>
      <w:r>
        <w:t>all</w:t>
      </w:r>
      <w:r>
        <w:rPr>
          <w:spacing w:val="-3"/>
        </w:rPr>
        <w:t xml:space="preserve"> </w:t>
      </w:r>
      <w:r>
        <w:t>lawful</w:t>
      </w:r>
      <w:r>
        <w:rPr>
          <w:spacing w:val="-4"/>
        </w:rPr>
        <w:t xml:space="preserve"> </w:t>
      </w:r>
      <w:r>
        <w:t>instructions</w:t>
      </w:r>
      <w:r>
        <w:rPr>
          <w:spacing w:val="-2"/>
        </w:rPr>
        <w:t xml:space="preserve"> </w:t>
      </w:r>
      <w:r>
        <w:t>and</w:t>
      </w:r>
      <w:r>
        <w:rPr>
          <w:spacing w:val="-5"/>
        </w:rPr>
        <w:t xml:space="preserve"> </w:t>
      </w:r>
      <w:r>
        <w:t>reasonable</w:t>
      </w:r>
      <w:r>
        <w:rPr>
          <w:spacing w:val="-3"/>
        </w:rPr>
        <w:t xml:space="preserve"> </w:t>
      </w:r>
      <w:r>
        <w:t>directions</w:t>
      </w:r>
      <w:r>
        <w:rPr>
          <w:spacing w:val="-2"/>
        </w:rPr>
        <w:t xml:space="preserve"> </w:t>
      </w:r>
      <w:r>
        <w:t>of</w:t>
      </w:r>
      <w:r>
        <w:rPr>
          <w:spacing w:val="-1"/>
        </w:rPr>
        <w:t xml:space="preserve"> </w:t>
      </w:r>
      <w:r>
        <w:t>the</w:t>
      </w:r>
      <w:r>
        <w:rPr>
          <w:spacing w:val="-5"/>
        </w:rPr>
        <w:t xml:space="preserve"> </w:t>
      </w:r>
      <w:r>
        <w:t>Buyer</w:t>
      </w:r>
      <w:r>
        <w:rPr>
          <w:spacing w:val="-2"/>
        </w:rPr>
        <w:t xml:space="preserve"> </w:t>
      </w:r>
      <w:r>
        <w:t>and</w:t>
      </w:r>
      <w:r>
        <w:rPr>
          <w:spacing w:val="-5"/>
        </w:rPr>
        <w:t xml:space="preserve"> </w:t>
      </w:r>
      <w:r>
        <w:t>provide</w:t>
      </w:r>
      <w:r>
        <w:rPr>
          <w:spacing w:val="-3"/>
        </w:rPr>
        <w:t xml:space="preserve"> </w:t>
      </w:r>
      <w:r>
        <w:t>the Services to the reasonable satisfaction of the Buyer</w:t>
      </w:r>
    </w:p>
    <w:p w:rsidR="00135B01" w:rsidRDefault="00135B01">
      <w:pPr>
        <w:spacing w:line="276" w:lineRule="auto"/>
        <w:sectPr w:rsidR="00135B01">
          <w:pgSz w:w="11910" w:h="16840"/>
          <w:pgMar w:top="1020" w:right="440" w:bottom="1200" w:left="1020" w:header="182" w:footer="950" w:gutter="0"/>
          <w:cols w:space="720"/>
        </w:sectPr>
      </w:pPr>
    </w:p>
    <w:p w:rsidR="00135B01" w:rsidRDefault="00346851">
      <w:pPr>
        <w:pStyle w:val="ListParagraph"/>
        <w:numPr>
          <w:ilvl w:val="2"/>
          <w:numId w:val="41"/>
        </w:numPr>
        <w:tabs>
          <w:tab w:val="left" w:pos="1553"/>
          <w:tab w:val="left" w:pos="1554"/>
        </w:tabs>
        <w:spacing w:before="91"/>
        <w:ind w:hanging="721"/>
      </w:pPr>
      <w:r>
        <w:lastRenderedPageBreak/>
        <w:t>respond</w:t>
      </w:r>
      <w:r>
        <w:rPr>
          <w:spacing w:val="-8"/>
        </w:rPr>
        <w:t xml:space="preserve"> </w:t>
      </w:r>
      <w:r>
        <w:t>to</w:t>
      </w:r>
      <w:r>
        <w:rPr>
          <w:spacing w:val="-5"/>
        </w:rPr>
        <w:t xml:space="preserve"> </w:t>
      </w:r>
      <w:r>
        <w:t>any</w:t>
      </w:r>
      <w:r>
        <w:rPr>
          <w:spacing w:val="-5"/>
        </w:rPr>
        <w:t xml:space="preserve"> </w:t>
      </w:r>
      <w:r>
        <w:t>enquiries</w:t>
      </w:r>
      <w:r>
        <w:rPr>
          <w:spacing w:val="-6"/>
        </w:rPr>
        <w:t xml:space="preserve"> </w:t>
      </w:r>
      <w:r>
        <w:t>about</w:t>
      </w:r>
      <w:r>
        <w:rPr>
          <w:spacing w:val="-5"/>
        </w:rPr>
        <w:t xml:space="preserve"> </w:t>
      </w:r>
      <w:r>
        <w:t>the</w:t>
      </w:r>
      <w:r>
        <w:rPr>
          <w:spacing w:val="-6"/>
        </w:rPr>
        <w:t xml:space="preserve"> </w:t>
      </w:r>
      <w:r>
        <w:t>Services</w:t>
      </w:r>
      <w:r>
        <w:rPr>
          <w:spacing w:val="-4"/>
        </w:rPr>
        <w:t xml:space="preserve"> </w:t>
      </w:r>
      <w:r>
        <w:t>as</w:t>
      </w:r>
      <w:r>
        <w:rPr>
          <w:spacing w:val="-5"/>
        </w:rPr>
        <w:t xml:space="preserve"> </w:t>
      </w:r>
      <w:r>
        <w:t>soon</w:t>
      </w:r>
      <w:r>
        <w:rPr>
          <w:spacing w:val="-5"/>
        </w:rPr>
        <w:t xml:space="preserve"> </w:t>
      </w:r>
      <w:r>
        <w:t>as</w:t>
      </w:r>
      <w:r>
        <w:rPr>
          <w:spacing w:val="-5"/>
        </w:rPr>
        <w:t xml:space="preserve"> </w:t>
      </w:r>
      <w:r>
        <w:t>reasonably</w:t>
      </w:r>
      <w:r>
        <w:rPr>
          <w:spacing w:val="-5"/>
        </w:rPr>
        <w:t xml:space="preserve"> </w:t>
      </w:r>
      <w:r>
        <w:rPr>
          <w:spacing w:val="-2"/>
        </w:rPr>
        <w:t>possible</w:t>
      </w:r>
    </w:p>
    <w:p w:rsidR="00135B01" w:rsidRDefault="00135B01">
      <w:pPr>
        <w:pStyle w:val="BodyText"/>
        <w:spacing w:before="8"/>
        <w:rPr>
          <w:sz w:val="28"/>
        </w:rPr>
      </w:pPr>
    </w:p>
    <w:p w:rsidR="00135B01" w:rsidRDefault="00346851">
      <w:pPr>
        <w:pStyle w:val="ListParagraph"/>
        <w:numPr>
          <w:ilvl w:val="2"/>
          <w:numId w:val="41"/>
        </w:numPr>
        <w:tabs>
          <w:tab w:val="left" w:pos="1553"/>
          <w:tab w:val="left" w:pos="1554"/>
        </w:tabs>
        <w:spacing w:before="1"/>
        <w:ind w:hanging="721"/>
      </w:pPr>
      <w:r>
        <w:t>complete</w:t>
      </w:r>
      <w:r>
        <w:rPr>
          <w:spacing w:val="-8"/>
        </w:rPr>
        <w:t xml:space="preserve"> </w:t>
      </w:r>
      <w:r>
        <w:t>any</w:t>
      </w:r>
      <w:r>
        <w:rPr>
          <w:spacing w:val="-5"/>
        </w:rPr>
        <w:t xml:space="preserve"> </w:t>
      </w:r>
      <w:r>
        <w:t>necessary</w:t>
      </w:r>
      <w:r>
        <w:rPr>
          <w:spacing w:val="-7"/>
        </w:rPr>
        <w:t xml:space="preserve"> </w:t>
      </w:r>
      <w:r>
        <w:t>Supplier</w:t>
      </w:r>
      <w:r>
        <w:rPr>
          <w:spacing w:val="-3"/>
        </w:rPr>
        <w:t xml:space="preserve"> </w:t>
      </w:r>
      <w:r>
        <w:t>Staff</w:t>
      </w:r>
      <w:r>
        <w:rPr>
          <w:spacing w:val="-1"/>
        </w:rPr>
        <w:t xml:space="preserve"> </w:t>
      </w:r>
      <w:r>
        <w:t>vetting</w:t>
      </w:r>
      <w:r>
        <w:rPr>
          <w:spacing w:val="-4"/>
        </w:rPr>
        <w:t xml:space="preserve"> </w:t>
      </w:r>
      <w:r>
        <w:t>as</w:t>
      </w:r>
      <w:r>
        <w:rPr>
          <w:spacing w:val="-4"/>
        </w:rPr>
        <w:t xml:space="preserve"> </w:t>
      </w:r>
      <w:r>
        <w:t>specified</w:t>
      </w:r>
      <w:r>
        <w:rPr>
          <w:spacing w:val="-4"/>
        </w:rPr>
        <w:t xml:space="preserve"> </w:t>
      </w:r>
      <w:r>
        <w:t>by</w:t>
      </w:r>
      <w:r>
        <w:rPr>
          <w:spacing w:val="-5"/>
        </w:rPr>
        <w:t xml:space="preserve"> </w:t>
      </w:r>
      <w:r>
        <w:t>the</w:t>
      </w:r>
      <w:r>
        <w:rPr>
          <w:spacing w:val="-5"/>
        </w:rPr>
        <w:t xml:space="preserve"> </w:t>
      </w:r>
      <w:r>
        <w:rPr>
          <w:spacing w:val="-2"/>
        </w:rPr>
        <w:t>Buyer</w:t>
      </w:r>
    </w:p>
    <w:p w:rsidR="00135B01" w:rsidRDefault="00135B01">
      <w:pPr>
        <w:pStyle w:val="BodyText"/>
        <w:spacing w:before="5"/>
        <w:rPr>
          <w:sz w:val="28"/>
        </w:rPr>
      </w:pPr>
    </w:p>
    <w:p w:rsidR="00135B01" w:rsidRDefault="00346851">
      <w:pPr>
        <w:pStyle w:val="ListParagraph"/>
        <w:numPr>
          <w:ilvl w:val="1"/>
          <w:numId w:val="43"/>
        </w:numPr>
        <w:tabs>
          <w:tab w:val="left" w:pos="833"/>
          <w:tab w:val="left" w:pos="834"/>
        </w:tabs>
        <w:spacing w:line="278" w:lineRule="auto"/>
        <w:ind w:right="710"/>
      </w:pPr>
      <w:r>
        <w:t>The</w:t>
      </w:r>
      <w:r>
        <w:rPr>
          <w:spacing w:val="-4"/>
        </w:rPr>
        <w:t xml:space="preserve"> </w:t>
      </w:r>
      <w:r>
        <w:t>Supplier</w:t>
      </w:r>
      <w:r>
        <w:rPr>
          <w:spacing w:val="-1"/>
        </w:rPr>
        <w:t xml:space="preserve"> </w:t>
      </w:r>
      <w:r>
        <w:t>must</w:t>
      </w:r>
      <w:r>
        <w:rPr>
          <w:spacing w:val="-3"/>
        </w:rPr>
        <w:t xml:space="preserve"> </w:t>
      </w:r>
      <w:r>
        <w:t>retain</w:t>
      </w:r>
      <w:r>
        <w:rPr>
          <w:spacing w:val="-2"/>
        </w:rPr>
        <w:t xml:space="preserve"> </w:t>
      </w:r>
      <w:r>
        <w:t>overall</w:t>
      </w:r>
      <w:r>
        <w:rPr>
          <w:spacing w:val="-2"/>
        </w:rPr>
        <w:t xml:space="preserve"> </w:t>
      </w:r>
      <w:r>
        <w:t>control</w:t>
      </w:r>
      <w:r>
        <w:rPr>
          <w:spacing w:val="-3"/>
        </w:rPr>
        <w:t xml:space="preserve"> </w:t>
      </w:r>
      <w:r>
        <w:t>of</w:t>
      </w:r>
      <w:r>
        <w:rPr>
          <w:spacing w:val="-3"/>
        </w:rPr>
        <w:t xml:space="preserve"> </w:t>
      </w:r>
      <w:r>
        <w:t>the</w:t>
      </w:r>
      <w:r>
        <w:rPr>
          <w:spacing w:val="-4"/>
        </w:rPr>
        <w:t xml:space="preserve"> </w:t>
      </w:r>
      <w:r>
        <w:t>Supplier</w:t>
      </w:r>
      <w:r>
        <w:rPr>
          <w:spacing w:val="-1"/>
        </w:rPr>
        <w:t xml:space="preserve"> </w:t>
      </w:r>
      <w:r>
        <w:t>Staff so</w:t>
      </w:r>
      <w:r>
        <w:rPr>
          <w:spacing w:val="-6"/>
        </w:rPr>
        <w:t xml:space="preserve"> </w:t>
      </w:r>
      <w:r>
        <w:t>that</w:t>
      </w:r>
      <w:r>
        <w:rPr>
          <w:spacing w:val="-3"/>
        </w:rPr>
        <w:t xml:space="preserve"> </w:t>
      </w:r>
      <w:r>
        <w:t>they</w:t>
      </w:r>
      <w:r>
        <w:rPr>
          <w:spacing w:val="-4"/>
        </w:rPr>
        <w:t xml:space="preserve"> </w:t>
      </w:r>
      <w:r>
        <w:t>are</w:t>
      </w:r>
      <w:r>
        <w:rPr>
          <w:spacing w:val="-2"/>
        </w:rPr>
        <w:t xml:space="preserve"> </w:t>
      </w:r>
      <w:r>
        <w:t>not considered to be employees, workers, agents or contractors of the Buyer.</w:t>
      </w:r>
    </w:p>
    <w:p w:rsidR="00135B01" w:rsidRDefault="00135B01">
      <w:pPr>
        <w:pStyle w:val="BodyText"/>
        <w:spacing w:before="11"/>
        <w:rPr>
          <w:sz w:val="24"/>
        </w:rPr>
      </w:pPr>
    </w:p>
    <w:p w:rsidR="00135B01" w:rsidRDefault="00346851">
      <w:pPr>
        <w:pStyle w:val="ListParagraph"/>
        <w:numPr>
          <w:ilvl w:val="1"/>
          <w:numId w:val="43"/>
        </w:numPr>
        <w:tabs>
          <w:tab w:val="left" w:pos="833"/>
          <w:tab w:val="left" w:pos="834"/>
        </w:tabs>
        <w:spacing w:line="276" w:lineRule="auto"/>
        <w:ind w:right="1577"/>
      </w:pPr>
      <w:r>
        <w:t>The</w:t>
      </w:r>
      <w:r>
        <w:rPr>
          <w:spacing w:val="-4"/>
        </w:rPr>
        <w:t xml:space="preserve"> </w:t>
      </w:r>
      <w:r>
        <w:t>Supplier</w:t>
      </w:r>
      <w:r>
        <w:rPr>
          <w:spacing w:val="-1"/>
        </w:rPr>
        <w:t xml:space="preserve"> </w:t>
      </w:r>
      <w:r>
        <w:t>may</w:t>
      </w:r>
      <w:r>
        <w:rPr>
          <w:spacing w:val="-4"/>
        </w:rPr>
        <w:t xml:space="preserve"> </w:t>
      </w:r>
      <w:r>
        <w:t>substitute</w:t>
      </w:r>
      <w:r>
        <w:rPr>
          <w:spacing w:val="-1"/>
        </w:rPr>
        <w:t xml:space="preserve"> </w:t>
      </w:r>
      <w:r>
        <w:t>any</w:t>
      </w:r>
      <w:r>
        <w:rPr>
          <w:spacing w:val="-4"/>
        </w:rPr>
        <w:t xml:space="preserve"> </w:t>
      </w:r>
      <w:r>
        <w:t>Supplier</w:t>
      </w:r>
      <w:r>
        <w:rPr>
          <w:spacing w:val="-1"/>
        </w:rPr>
        <w:t xml:space="preserve"> </w:t>
      </w:r>
      <w:r>
        <w:t>Staff</w:t>
      </w:r>
      <w:r>
        <w:rPr>
          <w:spacing w:val="-3"/>
        </w:rPr>
        <w:t xml:space="preserve"> </w:t>
      </w:r>
      <w:r>
        <w:t>as</w:t>
      </w:r>
      <w:r>
        <w:rPr>
          <w:spacing w:val="-4"/>
        </w:rPr>
        <w:t xml:space="preserve"> </w:t>
      </w:r>
      <w:r>
        <w:t>long</w:t>
      </w:r>
      <w:r>
        <w:rPr>
          <w:spacing w:val="-2"/>
        </w:rPr>
        <w:t xml:space="preserve"> </w:t>
      </w:r>
      <w:r>
        <w:t>as</w:t>
      </w:r>
      <w:r>
        <w:rPr>
          <w:spacing w:val="-3"/>
        </w:rPr>
        <w:t xml:space="preserve"> </w:t>
      </w:r>
      <w:r>
        <w:t>they</w:t>
      </w:r>
      <w:r>
        <w:rPr>
          <w:spacing w:val="-4"/>
        </w:rPr>
        <w:t xml:space="preserve"> </w:t>
      </w:r>
      <w:r>
        <w:t>have</w:t>
      </w:r>
      <w:r>
        <w:rPr>
          <w:spacing w:val="-2"/>
        </w:rPr>
        <w:t xml:space="preserve"> </w:t>
      </w:r>
      <w:r>
        <w:t>the</w:t>
      </w:r>
      <w:r>
        <w:rPr>
          <w:spacing w:val="-4"/>
        </w:rPr>
        <w:t xml:space="preserve"> </w:t>
      </w:r>
      <w:r>
        <w:t>equivalent experience and qualifications to the substituted staff member.</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1407"/>
      </w:pPr>
      <w:r>
        <w:t>The</w:t>
      </w:r>
      <w:r>
        <w:rPr>
          <w:spacing w:val="-4"/>
        </w:rPr>
        <w:t xml:space="preserve"> </w:t>
      </w:r>
      <w:r>
        <w:t>Buyer</w:t>
      </w:r>
      <w:r>
        <w:rPr>
          <w:spacing w:val="-1"/>
        </w:rPr>
        <w:t xml:space="preserve"> </w:t>
      </w:r>
      <w:r>
        <w:t>may</w:t>
      </w:r>
      <w:r>
        <w:rPr>
          <w:spacing w:val="-4"/>
        </w:rPr>
        <w:t xml:space="preserve"> </w:t>
      </w:r>
      <w:r>
        <w:t>conduct</w:t>
      </w:r>
      <w:r>
        <w:rPr>
          <w:spacing w:val="-3"/>
        </w:rPr>
        <w:t xml:space="preserve"> </w:t>
      </w:r>
      <w:r>
        <w:t>IR35</w:t>
      </w:r>
      <w:r>
        <w:rPr>
          <w:spacing w:val="-2"/>
        </w:rPr>
        <w:t xml:space="preserve"> </w:t>
      </w:r>
      <w:r>
        <w:t>Assessments</w:t>
      </w:r>
      <w:r>
        <w:rPr>
          <w:spacing w:val="-4"/>
        </w:rPr>
        <w:t xml:space="preserve"> </w:t>
      </w:r>
      <w:r>
        <w:t>using</w:t>
      </w:r>
      <w:r>
        <w:rPr>
          <w:spacing w:val="-2"/>
        </w:rPr>
        <w:t xml:space="preserve"> </w:t>
      </w:r>
      <w:r>
        <w:t>the</w:t>
      </w:r>
      <w:r>
        <w:rPr>
          <w:spacing w:val="-2"/>
        </w:rPr>
        <w:t xml:space="preserve"> </w:t>
      </w:r>
      <w:r>
        <w:t>ESI</w:t>
      </w:r>
      <w:r>
        <w:rPr>
          <w:spacing w:val="-3"/>
        </w:rPr>
        <w:t xml:space="preserve"> </w:t>
      </w:r>
      <w:r>
        <w:t>tool</w:t>
      </w:r>
      <w:r>
        <w:rPr>
          <w:spacing w:val="-5"/>
        </w:rPr>
        <w:t xml:space="preserve"> </w:t>
      </w:r>
      <w:r>
        <w:t>to</w:t>
      </w:r>
      <w:r>
        <w:rPr>
          <w:spacing w:val="-4"/>
        </w:rPr>
        <w:t xml:space="preserve"> </w:t>
      </w:r>
      <w:r>
        <w:t>assess</w:t>
      </w:r>
      <w:r>
        <w:rPr>
          <w:spacing w:val="-4"/>
        </w:rPr>
        <w:t xml:space="preserve"> </w:t>
      </w:r>
      <w:r>
        <w:t>whether</w:t>
      </w:r>
      <w:r>
        <w:rPr>
          <w:spacing w:val="-3"/>
        </w:rPr>
        <w:t xml:space="preserve"> </w:t>
      </w:r>
      <w:r>
        <w:t>the Supplier’s engagement under the Call-Off Contract is Inside or Outside IR35.</w:t>
      </w:r>
    </w:p>
    <w:p w:rsidR="00135B01" w:rsidRDefault="00135B01">
      <w:pPr>
        <w:pStyle w:val="BodyText"/>
        <w:spacing w:before="3"/>
        <w:rPr>
          <w:sz w:val="25"/>
        </w:rPr>
      </w:pPr>
    </w:p>
    <w:p w:rsidR="00135B01" w:rsidRDefault="00346851">
      <w:pPr>
        <w:pStyle w:val="ListParagraph"/>
        <w:numPr>
          <w:ilvl w:val="1"/>
          <w:numId w:val="43"/>
        </w:numPr>
        <w:tabs>
          <w:tab w:val="left" w:pos="833"/>
          <w:tab w:val="left" w:pos="834"/>
        </w:tabs>
        <w:spacing w:line="278" w:lineRule="auto"/>
        <w:ind w:right="724"/>
      </w:pPr>
      <w:r>
        <w:t>The</w:t>
      </w:r>
      <w:r>
        <w:rPr>
          <w:spacing w:val="-5"/>
        </w:rPr>
        <w:t xml:space="preserve"> </w:t>
      </w:r>
      <w:r>
        <w:t>Buyer</w:t>
      </w:r>
      <w:r>
        <w:rPr>
          <w:spacing w:val="-2"/>
        </w:rPr>
        <w:t xml:space="preserve"> </w:t>
      </w:r>
      <w:r>
        <w:t>may</w:t>
      </w:r>
      <w:r>
        <w:rPr>
          <w:spacing w:val="-5"/>
        </w:rPr>
        <w:t xml:space="preserve"> </w:t>
      </w:r>
      <w:r>
        <w:t>End</w:t>
      </w:r>
      <w:r>
        <w:rPr>
          <w:spacing w:val="-5"/>
        </w:rPr>
        <w:t xml:space="preserve"> </w:t>
      </w:r>
      <w:r>
        <w:t>this</w:t>
      </w:r>
      <w:r>
        <w:rPr>
          <w:spacing w:val="-5"/>
        </w:rPr>
        <w:t xml:space="preserve"> </w:t>
      </w:r>
      <w:r>
        <w:t>Call-Off</w:t>
      </w:r>
      <w:r>
        <w:rPr>
          <w:spacing w:val="-1"/>
        </w:rPr>
        <w:t xml:space="preserve"> </w:t>
      </w:r>
      <w:r>
        <w:t>Contract</w:t>
      </w:r>
      <w:r>
        <w:rPr>
          <w:spacing w:val="-6"/>
        </w:rPr>
        <w:t xml:space="preserve"> </w:t>
      </w:r>
      <w:r>
        <w:t>for</w:t>
      </w:r>
      <w:r>
        <w:rPr>
          <w:spacing w:val="-2"/>
        </w:rPr>
        <w:t xml:space="preserve"> </w:t>
      </w:r>
      <w:r>
        <w:t>Material</w:t>
      </w:r>
      <w:r>
        <w:rPr>
          <w:spacing w:val="-3"/>
        </w:rPr>
        <w:t xml:space="preserve"> </w:t>
      </w:r>
      <w:r>
        <w:t>Breach</w:t>
      </w:r>
      <w:r>
        <w:rPr>
          <w:spacing w:val="-3"/>
        </w:rPr>
        <w:t xml:space="preserve"> </w:t>
      </w:r>
      <w:r>
        <w:t>as</w:t>
      </w:r>
      <w:r>
        <w:rPr>
          <w:spacing w:val="-2"/>
        </w:rPr>
        <w:t xml:space="preserve"> </w:t>
      </w:r>
      <w:r>
        <w:t>per</w:t>
      </w:r>
      <w:r>
        <w:rPr>
          <w:spacing w:val="-2"/>
        </w:rPr>
        <w:t xml:space="preserve"> </w:t>
      </w:r>
      <w:r>
        <w:t>clause</w:t>
      </w:r>
      <w:r>
        <w:rPr>
          <w:spacing w:val="-3"/>
        </w:rPr>
        <w:t xml:space="preserve"> </w:t>
      </w:r>
      <w:r>
        <w:t>18.5</w:t>
      </w:r>
      <w:r>
        <w:rPr>
          <w:spacing w:val="-5"/>
        </w:rPr>
        <w:t xml:space="preserve"> </w:t>
      </w:r>
      <w:r>
        <w:t>hereunder if the Supplier is delivering the Services Inside IR35.</w:t>
      </w:r>
    </w:p>
    <w:p w:rsidR="00135B01" w:rsidRDefault="00135B01">
      <w:pPr>
        <w:pStyle w:val="BodyText"/>
        <w:spacing w:before="10"/>
        <w:rPr>
          <w:sz w:val="24"/>
        </w:rPr>
      </w:pPr>
    </w:p>
    <w:p w:rsidR="00135B01" w:rsidRDefault="00346851">
      <w:pPr>
        <w:pStyle w:val="ListParagraph"/>
        <w:numPr>
          <w:ilvl w:val="1"/>
          <w:numId w:val="43"/>
        </w:numPr>
        <w:tabs>
          <w:tab w:val="left" w:pos="833"/>
          <w:tab w:val="left" w:pos="834"/>
        </w:tabs>
        <w:spacing w:before="1" w:line="276" w:lineRule="auto"/>
        <w:ind w:right="711"/>
      </w:pPr>
      <w:r>
        <w:t>The Buyer may need the Supplier to complete an Indicative Test using the ESI tool before the Start date or at any time during the provision of Services to provide a preliminary view</w:t>
      </w:r>
      <w:r>
        <w:rPr>
          <w:spacing w:val="40"/>
        </w:rPr>
        <w:t xml:space="preserve"> </w:t>
      </w:r>
      <w:r>
        <w:t>of whether the Services are being delivered Inside or Outside IR35. If the Supplier has completed</w:t>
      </w:r>
      <w:r>
        <w:rPr>
          <w:spacing w:val="-2"/>
        </w:rPr>
        <w:t xml:space="preserve"> </w:t>
      </w:r>
      <w:r>
        <w:t>the</w:t>
      </w:r>
      <w:r>
        <w:rPr>
          <w:spacing w:val="-2"/>
        </w:rPr>
        <w:t xml:space="preserve"> </w:t>
      </w:r>
      <w:r>
        <w:t>Indicative Test,</w:t>
      </w:r>
      <w:r>
        <w:rPr>
          <w:spacing w:val="-1"/>
        </w:rPr>
        <w:t xml:space="preserve"> </w:t>
      </w:r>
      <w:r>
        <w:t>it</w:t>
      </w:r>
      <w:r>
        <w:rPr>
          <w:spacing w:val="-1"/>
        </w:rPr>
        <w:t xml:space="preserve"> </w:t>
      </w:r>
      <w:r>
        <w:t>must download and provide a copy</w:t>
      </w:r>
      <w:r>
        <w:rPr>
          <w:spacing w:val="-2"/>
        </w:rPr>
        <w:t xml:space="preserve"> </w:t>
      </w:r>
      <w:r>
        <w:t>of the</w:t>
      </w:r>
      <w:r>
        <w:rPr>
          <w:spacing w:val="-5"/>
        </w:rPr>
        <w:t xml:space="preserve"> </w:t>
      </w:r>
      <w:r>
        <w:t>PDF with the 14-digit</w:t>
      </w:r>
      <w:r>
        <w:rPr>
          <w:spacing w:val="-1"/>
        </w:rPr>
        <w:t xml:space="preserve"> </w:t>
      </w:r>
      <w:r>
        <w:t>ESI</w:t>
      </w:r>
      <w:r>
        <w:rPr>
          <w:spacing w:val="-4"/>
        </w:rPr>
        <w:t xml:space="preserve"> </w:t>
      </w:r>
      <w:r>
        <w:t>reference</w:t>
      </w:r>
      <w:r>
        <w:rPr>
          <w:spacing w:val="-3"/>
        </w:rPr>
        <w:t xml:space="preserve"> </w:t>
      </w:r>
      <w:r>
        <w:t>number</w:t>
      </w:r>
      <w:r>
        <w:rPr>
          <w:spacing w:val="-4"/>
        </w:rPr>
        <w:t xml:space="preserve"> </w:t>
      </w:r>
      <w:r>
        <w:t>from</w:t>
      </w:r>
      <w:r>
        <w:rPr>
          <w:spacing w:val="-4"/>
        </w:rPr>
        <w:t xml:space="preserve"> </w:t>
      </w:r>
      <w:r>
        <w:t>the</w:t>
      </w:r>
      <w:r>
        <w:rPr>
          <w:spacing w:val="-3"/>
        </w:rPr>
        <w:t xml:space="preserve"> </w:t>
      </w:r>
      <w:r>
        <w:t>summary</w:t>
      </w:r>
      <w:r>
        <w:rPr>
          <w:spacing w:val="-4"/>
        </w:rPr>
        <w:t xml:space="preserve"> </w:t>
      </w:r>
      <w:r>
        <w:t>outcome</w:t>
      </w:r>
      <w:r>
        <w:rPr>
          <w:spacing w:val="-5"/>
        </w:rPr>
        <w:t xml:space="preserve"> </w:t>
      </w:r>
      <w:r>
        <w:t>screen</w:t>
      </w:r>
      <w:r>
        <w:rPr>
          <w:spacing w:val="-5"/>
        </w:rPr>
        <w:t xml:space="preserve"> </w:t>
      </w:r>
      <w:r>
        <w:t>and</w:t>
      </w:r>
      <w:r>
        <w:rPr>
          <w:spacing w:val="-3"/>
        </w:rPr>
        <w:t xml:space="preserve"> </w:t>
      </w:r>
      <w:r>
        <w:t>promptly</w:t>
      </w:r>
      <w:r>
        <w:rPr>
          <w:spacing w:val="-5"/>
        </w:rPr>
        <w:t xml:space="preserve"> </w:t>
      </w:r>
      <w:r>
        <w:t>provide</w:t>
      </w:r>
      <w:r>
        <w:rPr>
          <w:spacing w:val="-3"/>
        </w:rPr>
        <w:t xml:space="preserve"> </w:t>
      </w:r>
      <w:r>
        <w:t>a</w:t>
      </w:r>
      <w:r>
        <w:rPr>
          <w:spacing w:val="-3"/>
        </w:rPr>
        <w:t xml:space="preserve"> </w:t>
      </w:r>
      <w:r>
        <w:t>copy to the Buyer.</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831"/>
      </w:pPr>
      <w:r>
        <w:t>If</w:t>
      </w:r>
      <w:r>
        <w:rPr>
          <w:spacing w:val="-1"/>
        </w:rPr>
        <w:t xml:space="preserve"> </w:t>
      </w:r>
      <w:r>
        <w:t>the</w:t>
      </w:r>
      <w:r>
        <w:rPr>
          <w:spacing w:val="-4"/>
        </w:rPr>
        <w:t xml:space="preserve"> </w:t>
      </w:r>
      <w:r>
        <w:t>Indicative</w:t>
      </w:r>
      <w:r>
        <w:rPr>
          <w:spacing w:val="-2"/>
        </w:rPr>
        <w:t xml:space="preserve"> </w:t>
      </w:r>
      <w:r>
        <w:t>Test</w:t>
      </w:r>
      <w:r>
        <w:rPr>
          <w:spacing w:val="-1"/>
        </w:rPr>
        <w:t xml:space="preserve"> </w:t>
      </w:r>
      <w:r>
        <w:t>indicates</w:t>
      </w:r>
      <w:r>
        <w:rPr>
          <w:spacing w:val="-3"/>
        </w:rPr>
        <w:t xml:space="preserve"> </w:t>
      </w:r>
      <w:r>
        <w:t>the</w:t>
      </w:r>
      <w:r>
        <w:rPr>
          <w:spacing w:val="-4"/>
        </w:rPr>
        <w:t xml:space="preserve"> </w:t>
      </w:r>
      <w:r>
        <w:t>delivery</w:t>
      </w:r>
      <w:r>
        <w:rPr>
          <w:spacing w:val="-3"/>
        </w:rPr>
        <w:t xml:space="preserve"> </w:t>
      </w:r>
      <w:r>
        <w:t>of</w:t>
      </w:r>
      <w:r>
        <w:rPr>
          <w:spacing w:val="-2"/>
        </w:rPr>
        <w:t xml:space="preserve"> </w:t>
      </w:r>
      <w:r>
        <w:t>the</w:t>
      </w:r>
      <w:r>
        <w:rPr>
          <w:spacing w:val="-4"/>
        </w:rPr>
        <w:t xml:space="preserve"> </w:t>
      </w:r>
      <w:r>
        <w:t>Services</w:t>
      </w:r>
      <w:r>
        <w:rPr>
          <w:spacing w:val="-2"/>
        </w:rPr>
        <w:t xml:space="preserve"> </w:t>
      </w:r>
      <w:r>
        <w:t>could</w:t>
      </w:r>
      <w:r>
        <w:rPr>
          <w:spacing w:val="-2"/>
        </w:rPr>
        <w:t xml:space="preserve"> </w:t>
      </w:r>
      <w:r>
        <w:t>potentially</w:t>
      </w:r>
      <w:r>
        <w:rPr>
          <w:spacing w:val="-4"/>
        </w:rPr>
        <w:t xml:space="preserve"> </w:t>
      </w:r>
      <w:r>
        <w:t>be</w:t>
      </w:r>
      <w:r>
        <w:rPr>
          <w:spacing w:val="-2"/>
        </w:rPr>
        <w:t xml:space="preserve"> </w:t>
      </w:r>
      <w:r>
        <w:t>Inside</w:t>
      </w:r>
      <w:r>
        <w:rPr>
          <w:spacing w:val="-4"/>
        </w:rPr>
        <w:t xml:space="preserve"> </w:t>
      </w:r>
      <w:r>
        <w:t>IR35, the Supplier must provide the Buyer with all relevant information needed to enable the Buyer to conduct its own IR35 Assessment.</w:t>
      </w:r>
    </w:p>
    <w:p w:rsidR="00135B01" w:rsidRDefault="00135B01">
      <w:pPr>
        <w:pStyle w:val="BodyText"/>
        <w:spacing w:before="2"/>
        <w:rPr>
          <w:sz w:val="25"/>
        </w:rPr>
      </w:pPr>
    </w:p>
    <w:p w:rsidR="00135B01" w:rsidRDefault="00346851">
      <w:pPr>
        <w:pStyle w:val="ListParagraph"/>
        <w:numPr>
          <w:ilvl w:val="1"/>
          <w:numId w:val="43"/>
        </w:numPr>
        <w:tabs>
          <w:tab w:val="left" w:pos="833"/>
          <w:tab w:val="left" w:pos="834"/>
        </w:tabs>
        <w:spacing w:line="278" w:lineRule="auto"/>
        <w:ind w:right="838"/>
      </w:pPr>
      <w:r>
        <w:t>If</w:t>
      </w:r>
      <w:r>
        <w:rPr>
          <w:spacing w:val="-1"/>
        </w:rPr>
        <w:t xml:space="preserve"> </w:t>
      </w:r>
      <w:r>
        <w:t>it</w:t>
      </w:r>
      <w:r>
        <w:rPr>
          <w:spacing w:val="-1"/>
        </w:rPr>
        <w:t xml:space="preserve"> </w:t>
      </w:r>
      <w:r>
        <w:t>is</w:t>
      </w:r>
      <w:r>
        <w:rPr>
          <w:spacing w:val="-4"/>
        </w:rPr>
        <w:t xml:space="preserve"> </w:t>
      </w:r>
      <w:r>
        <w:t>determined</w:t>
      </w:r>
      <w:r>
        <w:rPr>
          <w:spacing w:val="-4"/>
        </w:rPr>
        <w:t xml:space="preserve"> </w:t>
      </w:r>
      <w:r>
        <w:t>by</w:t>
      </w:r>
      <w:r>
        <w:rPr>
          <w:spacing w:val="-4"/>
        </w:rPr>
        <w:t xml:space="preserve"> </w:t>
      </w:r>
      <w:r>
        <w:t>the</w:t>
      </w:r>
      <w:r>
        <w:rPr>
          <w:spacing w:val="-4"/>
        </w:rPr>
        <w:t xml:space="preserve"> </w:t>
      </w:r>
      <w:r>
        <w:t>Buyer</w:t>
      </w:r>
      <w:r>
        <w:rPr>
          <w:spacing w:val="-1"/>
        </w:rPr>
        <w:t xml:space="preserve"> </w:t>
      </w:r>
      <w:r>
        <w:t>that</w:t>
      </w:r>
      <w:r>
        <w:rPr>
          <w:spacing w:val="-3"/>
        </w:rPr>
        <w:t xml:space="preserve"> </w:t>
      </w:r>
      <w:r>
        <w:t>the</w:t>
      </w:r>
      <w:r>
        <w:rPr>
          <w:spacing w:val="-4"/>
        </w:rPr>
        <w:t xml:space="preserve"> </w:t>
      </w:r>
      <w:r>
        <w:t>Supplier</w:t>
      </w:r>
      <w:r>
        <w:rPr>
          <w:spacing w:val="-1"/>
        </w:rPr>
        <w:t xml:space="preserve"> </w:t>
      </w:r>
      <w:r>
        <w:t>is</w:t>
      </w:r>
      <w:r>
        <w:rPr>
          <w:spacing w:val="-1"/>
        </w:rPr>
        <w:t xml:space="preserve"> </w:t>
      </w:r>
      <w:r>
        <w:t>Outside</w:t>
      </w:r>
      <w:r>
        <w:rPr>
          <w:spacing w:val="-4"/>
        </w:rPr>
        <w:t xml:space="preserve"> </w:t>
      </w:r>
      <w:r>
        <w:t>IR35,</w:t>
      </w:r>
      <w:r>
        <w:rPr>
          <w:spacing w:val="-3"/>
        </w:rPr>
        <w:t xml:space="preserve"> </w:t>
      </w:r>
      <w:r>
        <w:t>the</w:t>
      </w:r>
      <w:r>
        <w:rPr>
          <w:spacing w:val="-4"/>
        </w:rPr>
        <w:t xml:space="preserve"> </w:t>
      </w:r>
      <w:r>
        <w:t>Buyer</w:t>
      </w:r>
      <w:r>
        <w:rPr>
          <w:spacing w:val="-1"/>
        </w:rPr>
        <w:t xml:space="preserve"> </w:t>
      </w:r>
      <w:r>
        <w:t>will</w:t>
      </w:r>
      <w:r>
        <w:rPr>
          <w:spacing w:val="-2"/>
        </w:rPr>
        <w:t xml:space="preserve"> </w:t>
      </w:r>
      <w:r>
        <w:t>provide</w:t>
      </w:r>
      <w:r>
        <w:rPr>
          <w:spacing w:val="-2"/>
        </w:rPr>
        <w:t xml:space="preserve"> </w:t>
      </w:r>
      <w:r>
        <w:t>the ESI reference number and a copy of the PDF to the Supplier.</w:t>
      </w:r>
    </w:p>
    <w:p w:rsidR="00135B01" w:rsidRDefault="00135B01">
      <w:pPr>
        <w:pStyle w:val="BodyText"/>
        <w:rPr>
          <w:sz w:val="24"/>
        </w:rPr>
      </w:pPr>
    </w:p>
    <w:p w:rsidR="00135B01" w:rsidRDefault="00135B01">
      <w:pPr>
        <w:pStyle w:val="BodyText"/>
        <w:rPr>
          <w:sz w:val="24"/>
        </w:rPr>
      </w:pPr>
    </w:p>
    <w:p w:rsidR="00135B01" w:rsidRDefault="00135B01">
      <w:pPr>
        <w:pStyle w:val="BodyText"/>
        <w:spacing w:before="5"/>
        <w:rPr>
          <w:sz w:val="25"/>
        </w:rPr>
      </w:pPr>
    </w:p>
    <w:p w:rsidR="00135B01" w:rsidRDefault="00346851">
      <w:pPr>
        <w:pStyle w:val="Heading2"/>
        <w:numPr>
          <w:ilvl w:val="0"/>
          <w:numId w:val="43"/>
        </w:numPr>
        <w:tabs>
          <w:tab w:val="left" w:pos="833"/>
          <w:tab w:val="left" w:pos="834"/>
        </w:tabs>
        <w:ind w:hanging="722"/>
      </w:pPr>
      <w:bookmarkStart w:id="18" w:name="5._Due_diligence"/>
      <w:bookmarkEnd w:id="18"/>
      <w:r>
        <w:rPr>
          <w:color w:val="434343"/>
        </w:rPr>
        <w:t>Due</w:t>
      </w:r>
      <w:r>
        <w:rPr>
          <w:color w:val="434343"/>
          <w:spacing w:val="-3"/>
        </w:rPr>
        <w:t xml:space="preserve"> </w:t>
      </w:r>
      <w:r>
        <w:rPr>
          <w:color w:val="434343"/>
          <w:spacing w:val="-2"/>
        </w:rPr>
        <w:t>diligence</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ind w:hanging="659"/>
      </w:pPr>
      <w:r>
        <w:t>Both</w:t>
      </w:r>
      <w:r>
        <w:rPr>
          <w:spacing w:val="-7"/>
        </w:rPr>
        <w:t xml:space="preserve"> </w:t>
      </w:r>
      <w:r>
        <w:t>Parties</w:t>
      </w:r>
      <w:r>
        <w:rPr>
          <w:spacing w:val="-4"/>
        </w:rPr>
        <w:t xml:space="preserve"> </w:t>
      </w:r>
      <w:r>
        <w:t>agree</w:t>
      </w:r>
      <w:r>
        <w:rPr>
          <w:spacing w:val="-7"/>
        </w:rPr>
        <w:t xml:space="preserve"> </w:t>
      </w:r>
      <w:r>
        <w:t>that</w:t>
      </w:r>
      <w:r>
        <w:rPr>
          <w:spacing w:val="-6"/>
        </w:rPr>
        <w:t xml:space="preserve"> </w:t>
      </w:r>
      <w:r>
        <w:t>when</w:t>
      </w:r>
      <w:r>
        <w:rPr>
          <w:spacing w:val="-5"/>
        </w:rPr>
        <w:t xml:space="preserve"> </w:t>
      </w:r>
      <w:r>
        <w:t>entering</w:t>
      </w:r>
      <w:r>
        <w:rPr>
          <w:spacing w:val="-5"/>
        </w:rPr>
        <w:t xml:space="preserve"> </w:t>
      </w:r>
      <w:r>
        <w:t>into</w:t>
      </w:r>
      <w:r>
        <w:rPr>
          <w:spacing w:val="-5"/>
        </w:rPr>
        <w:t xml:space="preserve"> </w:t>
      </w:r>
      <w:r>
        <w:t>a</w:t>
      </w:r>
      <w:r>
        <w:rPr>
          <w:spacing w:val="-7"/>
        </w:rPr>
        <w:t xml:space="preserve"> </w:t>
      </w:r>
      <w:r>
        <w:t>Call-Off</w:t>
      </w:r>
      <w:r>
        <w:rPr>
          <w:spacing w:val="-6"/>
        </w:rPr>
        <w:t xml:space="preserve"> </w:t>
      </w:r>
      <w:r>
        <w:t>Contract</w:t>
      </w:r>
      <w:r>
        <w:rPr>
          <w:spacing w:val="-5"/>
        </w:rPr>
        <w:t xml:space="preserve"> </w:t>
      </w:r>
      <w:r>
        <w:rPr>
          <w:spacing w:val="-2"/>
        </w:rPr>
        <w:t>they:</w:t>
      </w:r>
    </w:p>
    <w:p w:rsidR="00135B01" w:rsidRDefault="00346851">
      <w:pPr>
        <w:pStyle w:val="ListParagraph"/>
        <w:numPr>
          <w:ilvl w:val="2"/>
          <w:numId w:val="40"/>
        </w:numPr>
        <w:tabs>
          <w:tab w:val="left" w:pos="1553"/>
          <w:tab w:val="left" w:pos="1554"/>
        </w:tabs>
        <w:spacing w:before="158" w:line="276" w:lineRule="auto"/>
        <w:ind w:right="811"/>
      </w:pPr>
      <w:r>
        <w:t>have</w:t>
      </w:r>
      <w:r>
        <w:rPr>
          <w:spacing w:val="-3"/>
        </w:rPr>
        <w:t xml:space="preserve"> </w:t>
      </w:r>
      <w:r>
        <w:t>made</w:t>
      </w:r>
      <w:r>
        <w:rPr>
          <w:spacing w:val="-3"/>
        </w:rPr>
        <w:t xml:space="preserve"> </w:t>
      </w:r>
      <w:r>
        <w:t>their</w:t>
      </w:r>
      <w:r>
        <w:rPr>
          <w:spacing w:val="-2"/>
        </w:rPr>
        <w:t xml:space="preserve"> </w:t>
      </w:r>
      <w:r>
        <w:t>own</w:t>
      </w:r>
      <w:r>
        <w:rPr>
          <w:spacing w:val="-3"/>
        </w:rPr>
        <w:t xml:space="preserve"> </w:t>
      </w:r>
      <w:r>
        <w:t>enquiries</w:t>
      </w:r>
      <w:r>
        <w:rPr>
          <w:spacing w:val="-3"/>
        </w:rPr>
        <w:t xml:space="preserve"> </w:t>
      </w:r>
      <w:r>
        <w:t>and</w:t>
      </w:r>
      <w:r>
        <w:rPr>
          <w:spacing w:val="-3"/>
        </w:rPr>
        <w:t xml:space="preserve"> </w:t>
      </w:r>
      <w:r>
        <w:t>are</w:t>
      </w:r>
      <w:r>
        <w:rPr>
          <w:spacing w:val="-3"/>
        </w:rPr>
        <w:t xml:space="preserve"> </w:t>
      </w:r>
      <w:r>
        <w:t>satisfied</w:t>
      </w:r>
      <w:r>
        <w:rPr>
          <w:spacing w:val="-5"/>
        </w:rPr>
        <w:t xml:space="preserve"> </w:t>
      </w:r>
      <w:r>
        <w:t>by</w:t>
      </w:r>
      <w:r>
        <w:rPr>
          <w:spacing w:val="-5"/>
        </w:rPr>
        <w:t xml:space="preserve"> </w:t>
      </w:r>
      <w:r>
        <w:t>the</w:t>
      </w:r>
      <w:r>
        <w:rPr>
          <w:spacing w:val="-3"/>
        </w:rPr>
        <w:t xml:space="preserve"> </w:t>
      </w:r>
      <w:r>
        <w:t>accuracy</w:t>
      </w:r>
      <w:r>
        <w:rPr>
          <w:spacing w:val="-5"/>
        </w:rPr>
        <w:t xml:space="preserve"> </w:t>
      </w:r>
      <w:r>
        <w:t>of</w:t>
      </w:r>
      <w:r>
        <w:rPr>
          <w:spacing w:val="-1"/>
        </w:rPr>
        <w:t xml:space="preserve"> </w:t>
      </w:r>
      <w:r>
        <w:t>any</w:t>
      </w:r>
      <w:r>
        <w:rPr>
          <w:spacing w:val="-5"/>
        </w:rPr>
        <w:t xml:space="preserve"> </w:t>
      </w:r>
      <w:r>
        <w:t>information supplied by the other Party</w:t>
      </w:r>
    </w:p>
    <w:p w:rsidR="00135B01" w:rsidRDefault="00346851">
      <w:pPr>
        <w:pStyle w:val="ListParagraph"/>
        <w:numPr>
          <w:ilvl w:val="2"/>
          <w:numId w:val="40"/>
        </w:numPr>
        <w:tabs>
          <w:tab w:val="left" w:pos="1553"/>
          <w:tab w:val="left" w:pos="1554"/>
        </w:tabs>
        <w:spacing w:before="119" w:line="278" w:lineRule="auto"/>
        <w:ind w:right="918"/>
      </w:pPr>
      <w:r>
        <w:t>are</w:t>
      </w:r>
      <w:r>
        <w:rPr>
          <w:spacing w:val="-1"/>
        </w:rPr>
        <w:t xml:space="preserve"> </w:t>
      </w:r>
      <w:r>
        <w:t>confident</w:t>
      </w:r>
      <w:r>
        <w:rPr>
          <w:spacing w:val="-3"/>
        </w:rPr>
        <w:t xml:space="preserve"> </w:t>
      </w:r>
      <w:r>
        <w:t>that</w:t>
      </w:r>
      <w:r>
        <w:rPr>
          <w:spacing w:val="-3"/>
        </w:rPr>
        <w:t xml:space="preserve"> </w:t>
      </w:r>
      <w:r>
        <w:t>they</w:t>
      </w:r>
      <w:r>
        <w:rPr>
          <w:spacing w:val="-4"/>
        </w:rPr>
        <w:t xml:space="preserve"> </w:t>
      </w:r>
      <w:r>
        <w:t>can</w:t>
      </w:r>
      <w:r>
        <w:rPr>
          <w:spacing w:val="-4"/>
        </w:rPr>
        <w:t xml:space="preserve"> </w:t>
      </w:r>
      <w:r>
        <w:t>fulfil</w:t>
      </w:r>
      <w:r>
        <w:rPr>
          <w:spacing w:val="-5"/>
        </w:rPr>
        <w:t xml:space="preserve"> </w:t>
      </w:r>
      <w:r>
        <w:t>their</w:t>
      </w:r>
      <w:r>
        <w:rPr>
          <w:spacing w:val="-1"/>
        </w:rPr>
        <w:t xml:space="preserve"> </w:t>
      </w:r>
      <w:r>
        <w:t>obligations</w:t>
      </w:r>
      <w:r>
        <w:rPr>
          <w:spacing w:val="-4"/>
        </w:rPr>
        <w:t xml:space="preserve"> </w:t>
      </w:r>
      <w:r>
        <w:t>according</w:t>
      </w:r>
      <w:r>
        <w:rPr>
          <w:spacing w:val="-2"/>
        </w:rPr>
        <w:t xml:space="preserve"> </w:t>
      </w:r>
      <w:r>
        <w:t>to</w:t>
      </w:r>
      <w:r>
        <w:rPr>
          <w:spacing w:val="-4"/>
        </w:rPr>
        <w:t xml:space="preserve"> </w:t>
      </w:r>
      <w:r>
        <w:t>the</w:t>
      </w:r>
      <w:r>
        <w:rPr>
          <w:spacing w:val="-2"/>
        </w:rPr>
        <w:t xml:space="preserve"> </w:t>
      </w:r>
      <w:r>
        <w:t>Call-Off</w:t>
      </w:r>
      <w:r>
        <w:rPr>
          <w:spacing w:val="-3"/>
        </w:rPr>
        <w:t xml:space="preserve"> </w:t>
      </w:r>
      <w:r>
        <w:t xml:space="preserve">Contract </w:t>
      </w:r>
      <w:r>
        <w:rPr>
          <w:spacing w:val="-2"/>
        </w:rPr>
        <w:t>terms</w:t>
      </w:r>
    </w:p>
    <w:p w:rsidR="00135B01" w:rsidRDefault="00346851">
      <w:pPr>
        <w:pStyle w:val="ListParagraph"/>
        <w:numPr>
          <w:ilvl w:val="2"/>
          <w:numId w:val="40"/>
        </w:numPr>
        <w:tabs>
          <w:tab w:val="left" w:pos="1553"/>
          <w:tab w:val="left" w:pos="1554"/>
        </w:tabs>
        <w:spacing w:before="116"/>
        <w:ind w:hanging="721"/>
      </w:pPr>
      <w:r>
        <w:t>have</w:t>
      </w:r>
      <w:r>
        <w:rPr>
          <w:spacing w:val="-7"/>
        </w:rPr>
        <w:t xml:space="preserve"> </w:t>
      </w:r>
      <w:r>
        <w:t>raised</w:t>
      </w:r>
      <w:r>
        <w:rPr>
          <w:spacing w:val="-5"/>
        </w:rPr>
        <w:t xml:space="preserve"> </w:t>
      </w:r>
      <w:r>
        <w:t>all</w:t>
      </w:r>
      <w:r>
        <w:rPr>
          <w:spacing w:val="-5"/>
        </w:rPr>
        <w:t xml:space="preserve"> </w:t>
      </w:r>
      <w:r>
        <w:t>due</w:t>
      </w:r>
      <w:r>
        <w:rPr>
          <w:spacing w:val="-4"/>
        </w:rPr>
        <w:t xml:space="preserve"> </w:t>
      </w:r>
      <w:r>
        <w:t>diligence</w:t>
      </w:r>
      <w:r>
        <w:rPr>
          <w:spacing w:val="-7"/>
        </w:rPr>
        <w:t xml:space="preserve"> </w:t>
      </w:r>
      <w:r>
        <w:t>questions</w:t>
      </w:r>
      <w:r>
        <w:rPr>
          <w:spacing w:val="-7"/>
        </w:rPr>
        <w:t xml:space="preserve"> </w:t>
      </w:r>
      <w:r>
        <w:t>before</w:t>
      </w:r>
      <w:r>
        <w:rPr>
          <w:spacing w:val="-6"/>
        </w:rPr>
        <w:t xml:space="preserve"> </w:t>
      </w:r>
      <w:r>
        <w:t>signing</w:t>
      </w:r>
      <w:r>
        <w:rPr>
          <w:spacing w:val="-5"/>
        </w:rPr>
        <w:t xml:space="preserve"> </w:t>
      </w:r>
      <w:r>
        <w:t>the</w:t>
      </w:r>
      <w:r>
        <w:rPr>
          <w:spacing w:val="-5"/>
        </w:rPr>
        <w:t xml:space="preserve"> </w:t>
      </w:r>
      <w:r>
        <w:t>Call-Off</w:t>
      </w:r>
      <w:r>
        <w:rPr>
          <w:spacing w:val="-2"/>
        </w:rPr>
        <w:t xml:space="preserve"> Contract</w:t>
      </w:r>
    </w:p>
    <w:p w:rsidR="00135B01" w:rsidRDefault="00346851">
      <w:pPr>
        <w:pStyle w:val="ListParagraph"/>
        <w:numPr>
          <w:ilvl w:val="2"/>
          <w:numId w:val="40"/>
        </w:numPr>
        <w:tabs>
          <w:tab w:val="left" w:pos="1553"/>
          <w:tab w:val="left" w:pos="1554"/>
        </w:tabs>
        <w:spacing w:before="158"/>
        <w:ind w:hanging="721"/>
      </w:pPr>
      <w:r>
        <w:t>have</w:t>
      </w:r>
      <w:r>
        <w:rPr>
          <w:spacing w:val="-7"/>
        </w:rPr>
        <w:t xml:space="preserve"> </w:t>
      </w:r>
      <w:r>
        <w:t>entered</w:t>
      </w:r>
      <w:r>
        <w:rPr>
          <w:spacing w:val="-5"/>
        </w:rPr>
        <w:t xml:space="preserve"> </w:t>
      </w:r>
      <w:r>
        <w:t>into</w:t>
      </w:r>
      <w:r>
        <w:rPr>
          <w:spacing w:val="-7"/>
        </w:rPr>
        <w:t xml:space="preserve"> </w:t>
      </w:r>
      <w:r>
        <w:t>the</w:t>
      </w:r>
      <w:r>
        <w:rPr>
          <w:spacing w:val="-5"/>
        </w:rPr>
        <w:t xml:space="preserve"> </w:t>
      </w:r>
      <w:r>
        <w:t>Call-Off</w:t>
      </w:r>
      <w:r>
        <w:rPr>
          <w:spacing w:val="-3"/>
        </w:rPr>
        <w:t xml:space="preserve"> </w:t>
      </w:r>
      <w:r>
        <w:t>Contract</w:t>
      </w:r>
      <w:r>
        <w:rPr>
          <w:spacing w:val="-5"/>
        </w:rPr>
        <w:t xml:space="preserve"> </w:t>
      </w:r>
      <w:r>
        <w:t>relying</w:t>
      </w:r>
      <w:r>
        <w:rPr>
          <w:spacing w:val="-3"/>
        </w:rPr>
        <w:t xml:space="preserve"> </w:t>
      </w:r>
      <w:r>
        <w:t>on</w:t>
      </w:r>
      <w:r>
        <w:rPr>
          <w:spacing w:val="-7"/>
        </w:rPr>
        <w:t xml:space="preserve"> </w:t>
      </w:r>
      <w:r>
        <w:t>its</w:t>
      </w:r>
      <w:r>
        <w:rPr>
          <w:spacing w:val="-4"/>
        </w:rPr>
        <w:t xml:space="preserve"> </w:t>
      </w:r>
      <w:r>
        <w:t>own</w:t>
      </w:r>
      <w:r>
        <w:rPr>
          <w:spacing w:val="-5"/>
        </w:rPr>
        <w:t xml:space="preserve"> </w:t>
      </w:r>
      <w:r>
        <w:t>due</w:t>
      </w:r>
      <w:r>
        <w:rPr>
          <w:spacing w:val="-4"/>
        </w:rPr>
        <w:t xml:space="preserve"> </w:t>
      </w:r>
      <w:r>
        <w:rPr>
          <w:spacing w:val="-2"/>
        </w:rPr>
        <w:t>diligence</w:t>
      </w:r>
    </w:p>
    <w:p w:rsidR="00135B01" w:rsidRDefault="00135B01">
      <w:pPr>
        <w:pStyle w:val="BodyText"/>
        <w:rPr>
          <w:sz w:val="24"/>
        </w:rPr>
      </w:pPr>
    </w:p>
    <w:p w:rsidR="00135B01" w:rsidRDefault="00135B01">
      <w:pPr>
        <w:pStyle w:val="BodyText"/>
        <w:rPr>
          <w:sz w:val="24"/>
        </w:rPr>
      </w:pPr>
    </w:p>
    <w:p w:rsidR="00135B01" w:rsidRDefault="00135B01">
      <w:pPr>
        <w:pStyle w:val="BodyText"/>
        <w:rPr>
          <w:sz w:val="29"/>
        </w:rPr>
      </w:pPr>
    </w:p>
    <w:p w:rsidR="00135B01" w:rsidRDefault="00346851">
      <w:pPr>
        <w:pStyle w:val="Heading2"/>
        <w:numPr>
          <w:ilvl w:val="0"/>
          <w:numId w:val="43"/>
        </w:numPr>
        <w:tabs>
          <w:tab w:val="left" w:pos="833"/>
          <w:tab w:val="left" w:pos="834"/>
        </w:tabs>
        <w:spacing w:before="1"/>
        <w:ind w:hanging="722"/>
      </w:pPr>
      <w:bookmarkStart w:id="19" w:name="6.__Business_continuity_and_disaster_rec"/>
      <w:bookmarkEnd w:id="19"/>
      <w:r>
        <w:rPr>
          <w:color w:val="434343"/>
        </w:rPr>
        <w:t>Business</w:t>
      </w:r>
      <w:r>
        <w:rPr>
          <w:color w:val="434343"/>
          <w:spacing w:val="-8"/>
        </w:rPr>
        <w:t xml:space="preserve"> </w:t>
      </w:r>
      <w:r>
        <w:rPr>
          <w:color w:val="434343"/>
        </w:rPr>
        <w:t>continuity</w:t>
      </w:r>
      <w:r>
        <w:rPr>
          <w:color w:val="434343"/>
          <w:spacing w:val="-8"/>
        </w:rPr>
        <w:t xml:space="preserve"> </w:t>
      </w:r>
      <w:r>
        <w:rPr>
          <w:color w:val="434343"/>
        </w:rPr>
        <w:t>and</w:t>
      </w:r>
      <w:r>
        <w:rPr>
          <w:color w:val="434343"/>
          <w:spacing w:val="-9"/>
        </w:rPr>
        <w:t xml:space="preserve"> </w:t>
      </w:r>
      <w:r>
        <w:rPr>
          <w:color w:val="434343"/>
        </w:rPr>
        <w:t>disaster</w:t>
      </w:r>
      <w:r>
        <w:rPr>
          <w:color w:val="434343"/>
          <w:spacing w:val="-8"/>
        </w:rPr>
        <w:t xml:space="preserve"> </w:t>
      </w:r>
      <w:r>
        <w:rPr>
          <w:color w:val="434343"/>
          <w:spacing w:val="-2"/>
        </w:rPr>
        <w:t>recovery</w:t>
      </w:r>
    </w:p>
    <w:p w:rsidR="00135B01" w:rsidRDefault="00346851">
      <w:pPr>
        <w:pStyle w:val="ListParagraph"/>
        <w:numPr>
          <w:ilvl w:val="1"/>
          <w:numId w:val="43"/>
        </w:numPr>
        <w:tabs>
          <w:tab w:val="left" w:pos="833"/>
          <w:tab w:val="left" w:pos="834"/>
        </w:tabs>
        <w:spacing w:before="151" w:line="276" w:lineRule="auto"/>
        <w:ind w:right="699"/>
      </w:pPr>
      <w:r>
        <w:t>The</w:t>
      </w:r>
      <w:r>
        <w:rPr>
          <w:spacing w:val="-5"/>
        </w:rPr>
        <w:t xml:space="preserve"> </w:t>
      </w:r>
      <w:r>
        <w:t>Supplier</w:t>
      </w:r>
      <w:r>
        <w:rPr>
          <w:spacing w:val="-2"/>
        </w:rPr>
        <w:t xml:space="preserve"> </w:t>
      </w:r>
      <w:r>
        <w:t>will</w:t>
      </w:r>
      <w:r>
        <w:rPr>
          <w:spacing w:val="-3"/>
        </w:rPr>
        <w:t xml:space="preserve"> </w:t>
      </w:r>
      <w:r>
        <w:t>have</w:t>
      </w:r>
      <w:r>
        <w:rPr>
          <w:spacing w:val="-3"/>
        </w:rPr>
        <w:t xml:space="preserve"> </w:t>
      </w:r>
      <w:r>
        <w:t>a</w:t>
      </w:r>
      <w:r>
        <w:rPr>
          <w:spacing w:val="-2"/>
        </w:rPr>
        <w:t xml:space="preserve"> </w:t>
      </w:r>
      <w:r>
        <w:t>clear</w:t>
      </w:r>
      <w:r>
        <w:rPr>
          <w:spacing w:val="-2"/>
        </w:rPr>
        <w:t xml:space="preserve"> </w:t>
      </w:r>
      <w:r>
        <w:t>business</w:t>
      </w:r>
      <w:r>
        <w:rPr>
          <w:spacing w:val="-5"/>
        </w:rPr>
        <w:t xml:space="preserve"> </w:t>
      </w:r>
      <w:r>
        <w:t>continuity</w:t>
      </w:r>
      <w:r>
        <w:rPr>
          <w:spacing w:val="-5"/>
        </w:rPr>
        <w:t xml:space="preserve"> </w:t>
      </w:r>
      <w:r>
        <w:t>and</w:t>
      </w:r>
      <w:r>
        <w:rPr>
          <w:spacing w:val="-3"/>
        </w:rPr>
        <w:t xml:space="preserve"> </w:t>
      </w:r>
      <w:r>
        <w:t>disaster</w:t>
      </w:r>
      <w:r>
        <w:rPr>
          <w:spacing w:val="-4"/>
        </w:rPr>
        <w:t xml:space="preserve"> </w:t>
      </w:r>
      <w:r>
        <w:t>recovery</w:t>
      </w:r>
      <w:r>
        <w:rPr>
          <w:spacing w:val="-4"/>
        </w:rPr>
        <w:t xml:space="preserve"> </w:t>
      </w:r>
      <w:r>
        <w:t>plan</w:t>
      </w:r>
      <w:r>
        <w:rPr>
          <w:spacing w:val="-3"/>
        </w:rPr>
        <w:t xml:space="preserve"> </w:t>
      </w:r>
      <w:r>
        <w:t>in</w:t>
      </w:r>
      <w:r>
        <w:rPr>
          <w:spacing w:val="-3"/>
        </w:rPr>
        <w:t xml:space="preserve"> </w:t>
      </w:r>
      <w:r>
        <w:t>their</w:t>
      </w:r>
      <w:r>
        <w:rPr>
          <w:spacing w:val="-4"/>
        </w:rPr>
        <w:t xml:space="preserve"> </w:t>
      </w:r>
      <w:r>
        <w:t xml:space="preserve">service </w:t>
      </w:r>
      <w:r>
        <w:rPr>
          <w:spacing w:val="-2"/>
        </w:rPr>
        <w:t>descriptions.</w:t>
      </w:r>
    </w:p>
    <w:p w:rsidR="00135B01" w:rsidRDefault="00135B01">
      <w:pPr>
        <w:spacing w:line="276" w:lineRule="auto"/>
        <w:sectPr w:rsidR="00135B01">
          <w:pgSz w:w="11910" w:h="16840"/>
          <w:pgMar w:top="1020" w:right="440" w:bottom="1200" w:left="1020" w:header="182" w:footer="950" w:gutter="0"/>
          <w:cols w:space="720"/>
        </w:sectPr>
      </w:pPr>
    </w:p>
    <w:p w:rsidR="00135B01" w:rsidRDefault="00135B01">
      <w:pPr>
        <w:pStyle w:val="BodyText"/>
        <w:spacing w:before="3"/>
        <w:rPr>
          <w:sz w:val="25"/>
        </w:rPr>
      </w:pPr>
    </w:p>
    <w:p w:rsidR="00135B01" w:rsidRDefault="00346851">
      <w:pPr>
        <w:pStyle w:val="ListParagraph"/>
        <w:numPr>
          <w:ilvl w:val="1"/>
          <w:numId w:val="43"/>
        </w:numPr>
        <w:tabs>
          <w:tab w:val="left" w:pos="833"/>
          <w:tab w:val="left" w:pos="834"/>
        </w:tabs>
        <w:spacing w:before="94" w:line="276" w:lineRule="auto"/>
        <w:ind w:right="921"/>
      </w:pPr>
      <w:r>
        <w:t>The</w:t>
      </w:r>
      <w:r>
        <w:rPr>
          <w:spacing w:val="-5"/>
        </w:rPr>
        <w:t xml:space="preserve"> </w:t>
      </w:r>
      <w:r>
        <w:t>Supplier’s</w:t>
      </w:r>
      <w:r>
        <w:rPr>
          <w:spacing w:val="-3"/>
        </w:rPr>
        <w:t xml:space="preserve"> </w:t>
      </w:r>
      <w:r>
        <w:t>business</w:t>
      </w:r>
      <w:r>
        <w:rPr>
          <w:spacing w:val="-5"/>
        </w:rPr>
        <w:t xml:space="preserve"> </w:t>
      </w:r>
      <w:r>
        <w:t>continuity</w:t>
      </w:r>
      <w:r>
        <w:rPr>
          <w:spacing w:val="-5"/>
        </w:rPr>
        <w:t xml:space="preserve"> </w:t>
      </w:r>
      <w:r>
        <w:t>and</w:t>
      </w:r>
      <w:r>
        <w:rPr>
          <w:spacing w:val="-3"/>
        </w:rPr>
        <w:t xml:space="preserve"> </w:t>
      </w:r>
      <w:r>
        <w:t>disaster</w:t>
      </w:r>
      <w:r>
        <w:rPr>
          <w:spacing w:val="-4"/>
        </w:rPr>
        <w:t xml:space="preserve"> </w:t>
      </w:r>
      <w:r>
        <w:t>recovery</w:t>
      </w:r>
      <w:r>
        <w:rPr>
          <w:spacing w:val="-4"/>
        </w:rPr>
        <w:t xml:space="preserve"> </w:t>
      </w:r>
      <w:r>
        <w:t>services</w:t>
      </w:r>
      <w:r>
        <w:rPr>
          <w:spacing w:val="-3"/>
        </w:rPr>
        <w:t xml:space="preserve"> </w:t>
      </w:r>
      <w:r>
        <w:t>are</w:t>
      </w:r>
      <w:r>
        <w:rPr>
          <w:spacing w:val="-3"/>
        </w:rPr>
        <w:t xml:space="preserve"> </w:t>
      </w:r>
      <w:r>
        <w:t>part</w:t>
      </w:r>
      <w:r>
        <w:rPr>
          <w:spacing w:val="-4"/>
        </w:rPr>
        <w:t xml:space="preserve"> </w:t>
      </w:r>
      <w:r>
        <w:t>of</w:t>
      </w:r>
      <w:r>
        <w:rPr>
          <w:spacing w:val="-1"/>
        </w:rPr>
        <w:t xml:space="preserve"> </w:t>
      </w:r>
      <w:r>
        <w:t>the</w:t>
      </w:r>
      <w:r>
        <w:rPr>
          <w:spacing w:val="-3"/>
        </w:rPr>
        <w:t xml:space="preserve"> </w:t>
      </w:r>
      <w:r>
        <w:t>Services and will be performed by the Supplier when required.</w:t>
      </w:r>
    </w:p>
    <w:p w:rsidR="00135B01" w:rsidRDefault="00346851">
      <w:pPr>
        <w:pStyle w:val="ListParagraph"/>
        <w:numPr>
          <w:ilvl w:val="1"/>
          <w:numId w:val="43"/>
        </w:numPr>
        <w:tabs>
          <w:tab w:val="left" w:pos="833"/>
          <w:tab w:val="left" w:pos="834"/>
        </w:tabs>
        <w:spacing w:line="276" w:lineRule="auto"/>
        <w:ind w:right="783"/>
      </w:pPr>
      <w:r>
        <w:t>If requested by the Buyer prior to entering into this Call-Off Contract, the Supplier must ensure</w:t>
      </w:r>
      <w:r>
        <w:rPr>
          <w:spacing w:val="-4"/>
        </w:rPr>
        <w:t xml:space="preserve"> </w:t>
      </w:r>
      <w:r>
        <w:t>that</w:t>
      </w:r>
      <w:r>
        <w:rPr>
          <w:spacing w:val="-3"/>
        </w:rPr>
        <w:t xml:space="preserve"> </w:t>
      </w:r>
      <w:r>
        <w:t>its</w:t>
      </w:r>
      <w:r>
        <w:rPr>
          <w:spacing w:val="-4"/>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3"/>
        </w:rPr>
        <w:t xml:space="preserve"> </w:t>
      </w:r>
      <w:r>
        <w:t>plan</w:t>
      </w:r>
      <w:r>
        <w:rPr>
          <w:spacing w:val="-2"/>
        </w:rPr>
        <w:t xml:space="preserve"> </w:t>
      </w:r>
      <w:r>
        <w:t>is</w:t>
      </w:r>
      <w:r>
        <w:rPr>
          <w:spacing w:val="-1"/>
        </w:rPr>
        <w:t xml:space="preserve"> </w:t>
      </w:r>
      <w:r>
        <w:t>consistent</w:t>
      </w:r>
      <w:r>
        <w:rPr>
          <w:spacing w:val="-3"/>
        </w:rPr>
        <w:t xml:space="preserve"> </w:t>
      </w:r>
      <w:r>
        <w:t>with</w:t>
      </w:r>
      <w:r>
        <w:rPr>
          <w:spacing w:val="-2"/>
        </w:rPr>
        <w:t xml:space="preserve"> </w:t>
      </w:r>
      <w:r>
        <w:t>the</w:t>
      </w:r>
      <w:r>
        <w:rPr>
          <w:spacing w:val="-2"/>
        </w:rPr>
        <w:t xml:space="preserve"> </w:t>
      </w:r>
      <w:r>
        <w:t>Buyer’s own plans.</w:t>
      </w:r>
    </w:p>
    <w:p w:rsidR="00135B01" w:rsidRDefault="00135B01">
      <w:pPr>
        <w:pStyle w:val="BodyText"/>
        <w:rPr>
          <w:sz w:val="24"/>
        </w:rPr>
      </w:pPr>
    </w:p>
    <w:p w:rsidR="00135B01" w:rsidRDefault="00135B01">
      <w:pPr>
        <w:pStyle w:val="BodyText"/>
        <w:spacing w:before="10"/>
        <w:rPr>
          <w:sz w:val="28"/>
        </w:rPr>
      </w:pPr>
    </w:p>
    <w:p w:rsidR="00135B01" w:rsidRDefault="00346851">
      <w:pPr>
        <w:pStyle w:val="Heading2"/>
        <w:numPr>
          <w:ilvl w:val="0"/>
          <w:numId w:val="43"/>
        </w:numPr>
        <w:tabs>
          <w:tab w:val="left" w:pos="833"/>
          <w:tab w:val="left" w:pos="834"/>
        </w:tabs>
        <w:ind w:hanging="722"/>
      </w:pPr>
      <w:bookmarkStart w:id="20" w:name="7._Payment,_VAT_and_Call-Off_Contract_ch"/>
      <w:bookmarkEnd w:id="20"/>
      <w:r>
        <w:rPr>
          <w:color w:val="434343"/>
        </w:rPr>
        <w:t>Payment,</w:t>
      </w:r>
      <w:r>
        <w:rPr>
          <w:color w:val="434343"/>
          <w:spacing w:val="-4"/>
        </w:rPr>
        <w:t xml:space="preserve"> </w:t>
      </w:r>
      <w:r>
        <w:rPr>
          <w:color w:val="434343"/>
        </w:rPr>
        <w:t>VAT</w:t>
      </w:r>
      <w:r>
        <w:rPr>
          <w:color w:val="434343"/>
          <w:spacing w:val="-8"/>
        </w:rPr>
        <w:t xml:space="preserve"> </w:t>
      </w:r>
      <w:r>
        <w:rPr>
          <w:color w:val="434343"/>
        </w:rPr>
        <w:t>and</w:t>
      </w:r>
      <w:r>
        <w:rPr>
          <w:color w:val="434343"/>
          <w:spacing w:val="-7"/>
        </w:rPr>
        <w:t xml:space="preserve"> </w:t>
      </w:r>
      <w:r>
        <w:rPr>
          <w:color w:val="434343"/>
        </w:rPr>
        <w:t>Call-Off</w:t>
      </w:r>
      <w:r>
        <w:rPr>
          <w:color w:val="434343"/>
          <w:spacing w:val="-3"/>
        </w:rPr>
        <w:t xml:space="preserve"> </w:t>
      </w:r>
      <w:r>
        <w:rPr>
          <w:color w:val="434343"/>
        </w:rPr>
        <w:t>Contract</w:t>
      </w:r>
      <w:r>
        <w:rPr>
          <w:color w:val="434343"/>
          <w:spacing w:val="-4"/>
        </w:rPr>
        <w:t xml:space="preserve"> </w:t>
      </w:r>
      <w:r>
        <w:rPr>
          <w:color w:val="434343"/>
          <w:spacing w:val="-2"/>
        </w:rPr>
        <w:t>charges</w:t>
      </w:r>
    </w:p>
    <w:p w:rsidR="00135B01" w:rsidRDefault="00346851">
      <w:pPr>
        <w:pStyle w:val="ListParagraph"/>
        <w:numPr>
          <w:ilvl w:val="1"/>
          <w:numId w:val="43"/>
        </w:numPr>
        <w:tabs>
          <w:tab w:val="left" w:pos="833"/>
          <w:tab w:val="left" w:pos="834"/>
        </w:tabs>
        <w:spacing w:before="150" w:line="278" w:lineRule="auto"/>
        <w:ind w:right="784"/>
      </w:pPr>
      <w:r>
        <w:t>The</w:t>
      </w:r>
      <w:r>
        <w:rPr>
          <w:spacing w:val="-4"/>
        </w:rPr>
        <w:t xml:space="preserve"> </w:t>
      </w:r>
      <w:r>
        <w:t>Buyer</w:t>
      </w:r>
      <w:r>
        <w:rPr>
          <w:spacing w:val="-1"/>
        </w:rPr>
        <w:t xml:space="preserve"> </w:t>
      </w:r>
      <w:r>
        <w:t>must</w:t>
      </w:r>
      <w:r>
        <w:rPr>
          <w:spacing w:val="-3"/>
        </w:rPr>
        <w:t xml:space="preserve"> </w:t>
      </w:r>
      <w:r>
        <w:t>pay</w:t>
      </w:r>
      <w:r>
        <w:rPr>
          <w:spacing w:val="-4"/>
        </w:rPr>
        <w:t xml:space="preserve"> </w:t>
      </w:r>
      <w:r>
        <w:t>the</w:t>
      </w:r>
      <w:r>
        <w:rPr>
          <w:spacing w:val="-4"/>
        </w:rPr>
        <w:t xml:space="preserve"> </w:t>
      </w:r>
      <w:r>
        <w:t>Charges</w:t>
      </w:r>
      <w:r>
        <w:rPr>
          <w:spacing w:val="-4"/>
        </w:rPr>
        <w:t xml:space="preserve"> </w:t>
      </w:r>
      <w:r>
        <w:t>following clauses</w:t>
      </w:r>
      <w:r>
        <w:rPr>
          <w:spacing w:val="-1"/>
        </w:rPr>
        <w:t xml:space="preserve"> </w:t>
      </w:r>
      <w:r>
        <w:t>7.2</w:t>
      </w:r>
      <w:r>
        <w:rPr>
          <w:spacing w:val="-4"/>
        </w:rPr>
        <w:t xml:space="preserve"> </w:t>
      </w:r>
      <w:r>
        <w:t>to</w:t>
      </w:r>
      <w:r>
        <w:rPr>
          <w:spacing w:val="-4"/>
        </w:rPr>
        <w:t xml:space="preserve"> </w:t>
      </w:r>
      <w:r>
        <w:t>7.11</w:t>
      </w:r>
      <w:r>
        <w:rPr>
          <w:spacing w:val="-6"/>
        </w:rPr>
        <w:t xml:space="preserve"> </w:t>
      </w:r>
      <w:r>
        <w:t>for</w:t>
      </w:r>
      <w:r>
        <w:rPr>
          <w:spacing w:val="-3"/>
        </w:rPr>
        <w:t xml:space="preserve"> </w:t>
      </w:r>
      <w:r>
        <w:t>the</w:t>
      </w:r>
      <w:r>
        <w:rPr>
          <w:spacing w:val="-4"/>
        </w:rPr>
        <w:t xml:space="preserve"> </w:t>
      </w:r>
      <w:r>
        <w:t>Supplier’s</w:t>
      </w:r>
      <w:r>
        <w:rPr>
          <w:spacing w:val="-2"/>
        </w:rPr>
        <w:t xml:space="preserve"> </w:t>
      </w:r>
      <w:r>
        <w:t>delivery</w:t>
      </w:r>
      <w:r>
        <w:rPr>
          <w:spacing w:val="-4"/>
        </w:rPr>
        <w:t xml:space="preserve"> </w:t>
      </w:r>
      <w:r>
        <w:t>of the Services.</w:t>
      </w:r>
    </w:p>
    <w:p w:rsidR="00135B01" w:rsidRDefault="00346851">
      <w:pPr>
        <w:pStyle w:val="ListParagraph"/>
        <w:numPr>
          <w:ilvl w:val="1"/>
          <w:numId w:val="43"/>
        </w:numPr>
        <w:tabs>
          <w:tab w:val="left" w:pos="833"/>
          <w:tab w:val="left" w:pos="834"/>
        </w:tabs>
        <w:spacing w:before="116" w:line="276" w:lineRule="auto"/>
        <w:ind w:right="981"/>
      </w:pPr>
      <w:r>
        <w:t>The</w:t>
      </w:r>
      <w:r>
        <w:rPr>
          <w:spacing w:val="-4"/>
        </w:rPr>
        <w:t xml:space="preserve"> </w:t>
      </w:r>
      <w:r>
        <w:t>Buyer</w:t>
      </w:r>
      <w:r>
        <w:rPr>
          <w:spacing w:val="-2"/>
        </w:rPr>
        <w:t xml:space="preserve"> </w:t>
      </w:r>
      <w:r>
        <w:t>will</w:t>
      </w:r>
      <w:r>
        <w:rPr>
          <w:spacing w:val="-3"/>
        </w:rPr>
        <w:t xml:space="preserve"> </w:t>
      </w:r>
      <w:r>
        <w:t>pay</w:t>
      </w:r>
      <w:r>
        <w:rPr>
          <w:spacing w:val="-4"/>
        </w:rPr>
        <w:t xml:space="preserve"> </w:t>
      </w:r>
      <w:r>
        <w:t>the</w:t>
      </w:r>
      <w:r>
        <w:rPr>
          <w:spacing w:val="-3"/>
        </w:rPr>
        <w:t xml:space="preserve"> </w:t>
      </w:r>
      <w:r>
        <w:t>Supplier</w:t>
      </w:r>
      <w:r>
        <w:rPr>
          <w:spacing w:val="-2"/>
        </w:rPr>
        <w:t xml:space="preserve"> </w:t>
      </w:r>
      <w:r>
        <w:t>within</w:t>
      </w:r>
      <w:r>
        <w:rPr>
          <w:spacing w:val="-3"/>
        </w:rPr>
        <w:t xml:space="preserve"> </w:t>
      </w:r>
      <w:r>
        <w:t>the</w:t>
      </w:r>
      <w:r>
        <w:rPr>
          <w:spacing w:val="-3"/>
        </w:rPr>
        <w:t xml:space="preserve"> </w:t>
      </w:r>
      <w:r>
        <w:t>number</w:t>
      </w:r>
      <w:r>
        <w:rPr>
          <w:spacing w:val="-2"/>
        </w:rPr>
        <w:t xml:space="preserve"> </w:t>
      </w:r>
      <w:r>
        <w:t>of</w:t>
      </w:r>
      <w:r>
        <w:rPr>
          <w:spacing w:val="-1"/>
        </w:rPr>
        <w:t xml:space="preserve"> </w:t>
      </w:r>
      <w:r>
        <w:t>days</w:t>
      </w:r>
      <w:r>
        <w:rPr>
          <w:spacing w:val="-2"/>
        </w:rPr>
        <w:t xml:space="preserve"> </w:t>
      </w:r>
      <w:r>
        <w:t>specified</w:t>
      </w:r>
      <w:r>
        <w:rPr>
          <w:spacing w:val="-4"/>
        </w:rPr>
        <w:t xml:space="preserve"> </w:t>
      </w:r>
      <w:r>
        <w:t>in</w:t>
      </w:r>
      <w:r>
        <w:rPr>
          <w:spacing w:val="-3"/>
        </w:rPr>
        <w:t xml:space="preserve"> </w:t>
      </w:r>
      <w:r>
        <w:t>the</w:t>
      </w:r>
      <w:r>
        <w:rPr>
          <w:spacing w:val="-7"/>
        </w:rPr>
        <w:t xml:space="preserve"> </w:t>
      </w:r>
      <w:r>
        <w:t>Order</w:t>
      </w:r>
      <w:r>
        <w:rPr>
          <w:spacing w:val="-2"/>
        </w:rPr>
        <w:t xml:space="preserve"> </w:t>
      </w:r>
      <w:r>
        <w:t>Form</w:t>
      </w:r>
      <w:r>
        <w:rPr>
          <w:spacing w:val="-3"/>
        </w:rPr>
        <w:t xml:space="preserve"> </w:t>
      </w:r>
      <w:r>
        <w:t>on receipt of a valid invoice.</w:t>
      </w:r>
    </w:p>
    <w:p w:rsidR="00135B01" w:rsidRDefault="00346851">
      <w:pPr>
        <w:pStyle w:val="ListParagraph"/>
        <w:numPr>
          <w:ilvl w:val="1"/>
          <w:numId w:val="43"/>
        </w:numPr>
        <w:tabs>
          <w:tab w:val="left" w:pos="833"/>
          <w:tab w:val="left" w:pos="834"/>
        </w:tabs>
        <w:spacing w:line="276" w:lineRule="auto"/>
        <w:ind w:right="1115"/>
      </w:pPr>
      <w:r>
        <w:t>The</w:t>
      </w:r>
      <w:r>
        <w:rPr>
          <w:spacing w:val="-6"/>
        </w:rPr>
        <w:t xml:space="preserve"> </w:t>
      </w:r>
      <w:r>
        <w:t>Call-Off</w:t>
      </w:r>
      <w:r>
        <w:rPr>
          <w:spacing w:val="-2"/>
        </w:rPr>
        <w:t xml:space="preserve"> </w:t>
      </w:r>
      <w:r>
        <w:t>Contract</w:t>
      </w:r>
      <w:r>
        <w:rPr>
          <w:spacing w:val="-2"/>
        </w:rPr>
        <w:t xml:space="preserve"> </w:t>
      </w:r>
      <w:r>
        <w:t>Charges</w:t>
      </w:r>
      <w:r>
        <w:rPr>
          <w:spacing w:val="-4"/>
        </w:rPr>
        <w:t xml:space="preserve"> </w:t>
      </w:r>
      <w:r>
        <w:t>include</w:t>
      </w:r>
      <w:r>
        <w:rPr>
          <w:spacing w:val="-4"/>
        </w:rPr>
        <w:t xml:space="preserve"> </w:t>
      </w:r>
      <w:r>
        <w:t>all</w:t>
      </w:r>
      <w:r>
        <w:rPr>
          <w:spacing w:val="-4"/>
        </w:rPr>
        <w:t xml:space="preserve"> </w:t>
      </w:r>
      <w:r>
        <w:t>Charges</w:t>
      </w:r>
      <w:r>
        <w:rPr>
          <w:spacing w:val="-6"/>
        </w:rPr>
        <w:t xml:space="preserve"> </w:t>
      </w:r>
      <w:r>
        <w:t>for</w:t>
      </w:r>
      <w:r>
        <w:rPr>
          <w:spacing w:val="-3"/>
        </w:rPr>
        <w:t xml:space="preserve"> </w:t>
      </w:r>
      <w:r>
        <w:t>payment</w:t>
      </w:r>
      <w:r>
        <w:rPr>
          <w:spacing w:val="-2"/>
        </w:rPr>
        <w:t xml:space="preserve"> </w:t>
      </w:r>
      <w:r>
        <w:t>Processing.</w:t>
      </w:r>
      <w:r>
        <w:rPr>
          <w:spacing w:val="-3"/>
        </w:rPr>
        <w:t xml:space="preserve"> </w:t>
      </w:r>
      <w:r>
        <w:t>All</w:t>
      </w:r>
      <w:r>
        <w:rPr>
          <w:spacing w:val="-4"/>
        </w:rPr>
        <w:t xml:space="preserve"> </w:t>
      </w:r>
      <w:r>
        <w:t>invoices submitted to the Buyer for the Services will be exclusive of any Management Charge.</w:t>
      </w:r>
    </w:p>
    <w:p w:rsidR="00135B01" w:rsidRDefault="00346851">
      <w:pPr>
        <w:pStyle w:val="ListParagraph"/>
        <w:numPr>
          <w:ilvl w:val="1"/>
          <w:numId w:val="43"/>
        </w:numPr>
        <w:tabs>
          <w:tab w:val="left" w:pos="833"/>
          <w:tab w:val="left" w:pos="834"/>
        </w:tabs>
        <w:spacing w:before="121" w:line="276" w:lineRule="auto"/>
        <w:ind w:right="720"/>
      </w:pPr>
      <w:r>
        <w:t>If specified</w:t>
      </w:r>
      <w:r>
        <w:rPr>
          <w:spacing w:val="-2"/>
        </w:rPr>
        <w:t xml:space="preserve"> </w:t>
      </w:r>
      <w:r>
        <w:t>in</w:t>
      </w:r>
      <w:r>
        <w:rPr>
          <w:spacing w:val="-4"/>
        </w:rPr>
        <w:t xml:space="preserve"> </w:t>
      </w:r>
      <w:r>
        <w:t>the</w:t>
      </w:r>
      <w:r>
        <w:rPr>
          <w:spacing w:val="-4"/>
        </w:rPr>
        <w:t xml:space="preserve"> </w:t>
      </w:r>
      <w:r>
        <w:t>Order</w:t>
      </w:r>
      <w:r>
        <w:rPr>
          <w:spacing w:val="-5"/>
        </w:rPr>
        <w:t xml:space="preserve"> </w:t>
      </w:r>
      <w:r>
        <w:t>Form,</w:t>
      </w:r>
      <w:r>
        <w:rPr>
          <w:spacing w:val="-3"/>
        </w:rPr>
        <w:t xml:space="preserve"> </w:t>
      </w:r>
      <w:r>
        <w:t>the</w:t>
      </w:r>
      <w:r>
        <w:rPr>
          <w:spacing w:val="-2"/>
        </w:rPr>
        <w:t xml:space="preserve"> </w:t>
      </w:r>
      <w:r>
        <w:t>Supplier</w:t>
      </w:r>
      <w:r>
        <w:rPr>
          <w:spacing w:val="-1"/>
        </w:rPr>
        <w:t xml:space="preserve"> </w:t>
      </w:r>
      <w:r>
        <w:t>will</w:t>
      </w:r>
      <w:r>
        <w:rPr>
          <w:spacing w:val="-2"/>
        </w:rPr>
        <w:t xml:space="preserve"> </w:t>
      </w:r>
      <w:r>
        <w:t>accept</w:t>
      </w:r>
      <w:r>
        <w:rPr>
          <w:spacing w:val="-1"/>
        </w:rPr>
        <w:t xml:space="preserve"> </w:t>
      </w:r>
      <w:r>
        <w:t>payment</w:t>
      </w:r>
      <w:r>
        <w:rPr>
          <w:spacing w:val="-3"/>
        </w:rPr>
        <w:t xml:space="preserve"> </w:t>
      </w:r>
      <w:r>
        <w:t>for</w:t>
      </w:r>
      <w:r>
        <w:rPr>
          <w:spacing w:val="-6"/>
        </w:rPr>
        <w:t xml:space="preserve"> </w:t>
      </w:r>
      <w:r>
        <w:t>G-Cloud</w:t>
      </w:r>
      <w:r>
        <w:rPr>
          <w:spacing w:val="-2"/>
        </w:rPr>
        <w:t xml:space="preserve"> </w:t>
      </w:r>
      <w:r>
        <w:t>Services</w:t>
      </w:r>
      <w:r>
        <w:rPr>
          <w:spacing w:val="-2"/>
        </w:rPr>
        <w:t xml:space="preserve"> </w:t>
      </w:r>
      <w:r>
        <w:t>by</w:t>
      </w:r>
      <w:r>
        <w:rPr>
          <w:spacing w:val="-4"/>
        </w:rPr>
        <w:t xml:space="preserve"> </w:t>
      </w:r>
      <w:r>
        <w:t>the Government Procurement Card (GPC). The Supplier will be liable to pay any merchant fee levied for using the GPC and must not recover this charge from the Buyer.</w:t>
      </w:r>
    </w:p>
    <w:p w:rsidR="00135B01" w:rsidRDefault="00346851">
      <w:pPr>
        <w:pStyle w:val="ListParagraph"/>
        <w:numPr>
          <w:ilvl w:val="1"/>
          <w:numId w:val="43"/>
        </w:numPr>
        <w:tabs>
          <w:tab w:val="left" w:pos="834"/>
        </w:tabs>
        <w:spacing w:before="118" w:line="276" w:lineRule="auto"/>
        <w:ind w:right="854"/>
        <w:jc w:val="both"/>
      </w:pPr>
      <w:r>
        <w:t>The</w:t>
      </w:r>
      <w:r>
        <w:rPr>
          <w:spacing w:val="-5"/>
        </w:rPr>
        <w:t xml:space="preserve"> </w:t>
      </w:r>
      <w:r>
        <w:t>Supplier</w:t>
      </w:r>
      <w:r>
        <w:rPr>
          <w:spacing w:val="-2"/>
        </w:rPr>
        <w:t xml:space="preserve"> </w:t>
      </w:r>
      <w:r>
        <w:t>must</w:t>
      </w:r>
      <w:r>
        <w:rPr>
          <w:spacing w:val="-4"/>
        </w:rPr>
        <w:t xml:space="preserve"> </w:t>
      </w:r>
      <w:r>
        <w:t>ensure</w:t>
      </w:r>
      <w:r>
        <w:rPr>
          <w:spacing w:val="-3"/>
        </w:rPr>
        <w:t xml:space="preserve"> </w:t>
      </w:r>
      <w:r>
        <w:t>that</w:t>
      </w:r>
      <w:r>
        <w:rPr>
          <w:spacing w:val="-1"/>
        </w:rPr>
        <w:t xml:space="preserve"> </w:t>
      </w:r>
      <w:r>
        <w:t>each</w:t>
      </w:r>
      <w:r>
        <w:rPr>
          <w:spacing w:val="-5"/>
        </w:rPr>
        <w:t xml:space="preserve"> </w:t>
      </w:r>
      <w:r>
        <w:t>invoice</w:t>
      </w:r>
      <w:r>
        <w:rPr>
          <w:spacing w:val="-3"/>
        </w:rPr>
        <w:t xml:space="preserve"> </w:t>
      </w:r>
      <w:r>
        <w:t>contains</w:t>
      </w:r>
      <w:r>
        <w:rPr>
          <w:spacing w:val="-3"/>
        </w:rPr>
        <w:t xml:space="preserve"> </w:t>
      </w:r>
      <w:r>
        <w:t>a</w:t>
      </w:r>
      <w:r>
        <w:rPr>
          <w:spacing w:val="-2"/>
        </w:rPr>
        <w:t xml:space="preserve"> </w:t>
      </w:r>
      <w:r>
        <w:t>detailed</w:t>
      </w:r>
      <w:r>
        <w:rPr>
          <w:spacing w:val="-3"/>
        </w:rPr>
        <w:t xml:space="preserve"> </w:t>
      </w:r>
      <w:r>
        <w:t>breakdown</w:t>
      </w:r>
      <w:r>
        <w:rPr>
          <w:spacing w:val="-3"/>
        </w:rPr>
        <w:t xml:space="preserve"> </w:t>
      </w:r>
      <w:r>
        <w:t>of</w:t>
      </w:r>
      <w:r>
        <w:rPr>
          <w:spacing w:val="-1"/>
        </w:rPr>
        <w:t xml:space="preserve"> </w:t>
      </w:r>
      <w:r>
        <w:t>the</w:t>
      </w:r>
      <w:r>
        <w:rPr>
          <w:spacing w:val="-5"/>
        </w:rPr>
        <w:t xml:space="preserve"> </w:t>
      </w:r>
      <w:r>
        <w:t>G-Cloud Services supplied. The Buyer may</w:t>
      </w:r>
      <w:r>
        <w:rPr>
          <w:spacing w:val="-1"/>
        </w:rPr>
        <w:t xml:space="preserve"> </w:t>
      </w:r>
      <w:r>
        <w:t>request the Supplier provides</w:t>
      </w:r>
      <w:r>
        <w:rPr>
          <w:spacing w:val="-1"/>
        </w:rPr>
        <w:t xml:space="preserve"> </w:t>
      </w:r>
      <w:r>
        <w:t>further documentation</w:t>
      </w:r>
      <w:r>
        <w:rPr>
          <w:spacing w:val="-1"/>
        </w:rPr>
        <w:t xml:space="preserve"> </w:t>
      </w:r>
      <w:r>
        <w:t>to substantiate the invoice.</w:t>
      </w:r>
    </w:p>
    <w:p w:rsidR="00135B01" w:rsidRDefault="00346851">
      <w:pPr>
        <w:pStyle w:val="ListParagraph"/>
        <w:numPr>
          <w:ilvl w:val="1"/>
          <w:numId w:val="43"/>
        </w:numPr>
        <w:tabs>
          <w:tab w:val="left" w:pos="833"/>
          <w:tab w:val="left" w:pos="834"/>
        </w:tabs>
        <w:spacing w:before="121" w:line="276" w:lineRule="auto"/>
        <w:ind w:right="883"/>
      </w:pPr>
      <w:r>
        <w:t>If</w:t>
      </w:r>
      <w:r>
        <w:rPr>
          <w:spacing w:val="-1"/>
        </w:rPr>
        <w:t xml:space="preserve"> </w:t>
      </w:r>
      <w:r>
        <w:t>the</w:t>
      </w:r>
      <w:r>
        <w:rPr>
          <w:spacing w:val="-4"/>
        </w:rPr>
        <w:t xml:space="preserve"> </w:t>
      </w:r>
      <w:r>
        <w:t>Supplier</w:t>
      </w:r>
      <w:r>
        <w:rPr>
          <w:spacing w:val="-2"/>
        </w:rPr>
        <w:t xml:space="preserve"> </w:t>
      </w:r>
      <w:r>
        <w:t>enters</w:t>
      </w:r>
      <w:r>
        <w:rPr>
          <w:spacing w:val="-4"/>
        </w:rPr>
        <w:t xml:space="preserve"> </w:t>
      </w:r>
      <w:r>
        <w:t>into</w:t>
      </w:r>
      <w:r>
        <w:rPr>
          <w:spacing w:val="-4"/>
        </w:rPr>
        <w:t xml:space="preserve"> </w:t>
      </w:r>
      <w:r>
        <w:t>a</w:t>
      </w:r>
      <w:r>
        <w:rPr>
          <w:spacing w:val="-3"/>
        </w:rPr>
        <w:t xml:space="preserve"> </w:t>
      </w:r>
      <w:r>
        <w:t>Subcontract</w:t>
      </w:r>
      <w:r>
        <w:rPr>
          <w:spacing w:val="-1"/>
        </w:rPr>
        <w:t xml:space="preserve"> </w:t>
      </w:r>
      <w:r>
        <w:t>it</w:t>
      </w:r>
      <w:r>
        <w:rPr>
          <w:spacing w:val="-4"/>
        </w:rPr>
        <w:t xml:space="preserve"> </w:t>
      </w:r>
      <w:r>
        <w:t>must</w:t>
      </w:r>
      <w:r>
        <w:rPr>
          <w:spacing w:val="-4"/>
        </w:rPr>
        <w:t xml:space="preserve"> </w:t>
      </w:r>
      <w:r>
        <w:t>ensure</w:t>
      </w:r>
      <w:r>
        <w:rPr>
          <w:spacing w:val="-4"/>
        </w:rPr>
        <w:t xml:space="preserve"> </w:t>
      </w:r>
      <w:r>
        <w:t>that</w:t>
      </w:r>
      <w:r>
        <w:rPr>
          <w:spacing w:val="-4"/>
        </w:rPr>
        <w:t xml:space="preserve"> </w:t>
      </w:r>
      <w:r>
        <w:t>a</w:t>
      </w:r>
      <w:r>
        <w:rPr>
          <w:spacing w:val="-3"/>
        </w:rPr>
        <w:t xml:space="preserve"> </w:t>
      </w:r>
      <w:r>
        <w:t>provision</w:t>
      </w:r>
      <w:r>
        <w:rPr>
          <w:spacing w:val="-3"/>
        </w:rPr>
        <w:t xml:space="preserve"> </w:t>
      </w:r>
      <w:r>
        <w:t>is</w:t>
      </w:r>
      <w:r>
        <w:rPr>
          <w:spacing w:val="-2"/>
        </w:rPr>
        <w:t xml:space="preserve"> </w:t>
      </w:r>
      <w:r>
        <w:t>included</w:t>
      </w:r>
      <w:r>
        <w:rPr>
          <w:spacing w:val="-3"/>
        </w:rPr>
        <w:t xml:space="preserve"> </w:t>
      </w:r>
      <w:r>
        <w:t>in</w:t>
      </w:r>
      <w:r>
        <w:rPr>
          <w:spacing w:val="-3"/>
        </w:rPr>
        <w:t xml:space="preserve"> </w:t>
      </w:r>
      <w:r>
        <w:t>each Subcontract which specifies that payment must be made to the Subcontractor within 30 days of receipt of a valid invoice.</w:t>
      </w:r>
    </w:p>
    <w:p w:rsidR="00135B01" w:rsidRDefault="00346851">
      <w:pPr>
        <w:pStyle w:val="ListParagraph"/>
        <w:numPr>
          <w:ilvl w:val="1"/>
          <w:numId w:val="43"/>
        </w:numPr>
        <w:tabs>
          <w:tab w:val="left" w:pos="833"/>
          <w:tab w:val="left" w:pos="834"/>
        </w:tabs>
        <w:spacing w:before="121"/>
        <w:ind w:hanging="722"/>
      </w:pPr>
      <w:r>
        <w:t>All</w:t>
      </w:r>
      <w:r>
        <w:rPr>
          <w:spacing w:val="-7"/>
        </w:rPr>
        <w:t xml:space="preserve"> </w:t>
      </w:r>
      <w:r>
        <w:t>Charges</w:t>
      </w:r>
      <w:r>
        <w:rPr>
          <w:spacing w:val="-6"/>
        </w:rPr>
        <w:t xml:space="preserve"> </w:t>
      </w:r>
      <w:r>
        <w:t>payable</w:t>
      </w:r>
      <w:r>
        <w:rPr>
          <w:spacing w:val="-4"/>
        </w:rPr>
        <w:t xml:space="preserve"> </w:t>
      </w:r>
      <w:r>
        <w:t>by</w:t>
      </w:r>
      <w:r>
        <w:rPr>
          <w:spacing w:val="-6"/>
        </w:rPr>
        <w:t xml:space="preserve"> </w:t>
      </w:r>
      <w:r>
        <w:t>the</w:t>
      </w:r>
      <w:r>
        <w:rPr>
          <w:spacing w:val="-4"/>
        </w:rPr>
        <w:t xml:space="preserve"> </w:t>
      </w:r>
      <w:r>
        <w:t>Buyer</w:t>
      </w:r>
      <w:r>
        <w:rPr>
          <w:spacing w:val="-4"/>
        </w:rPr>
        <w:t xml:space="preserve"> </w:t>
      </w:r>
      <w:r>
        <w:t>to</w:t>
      </w:r>
      <w:r>
        <w:rPr>
          <w:spacing w:val="-6"/>
        </w:rPr>
        <w:t xml:space="preserve"> </w:t>
      </w:r>
      <w:r>
        <w:t>the</w:t>
      </w:r>
      <w:r>
        <w:rPr>
          <w:spacing w:val="-6"/>
        </w:rPr>
        <w:t xml:space="preserve"> </w:t>
      </w:r>
      <w:r>
        <w:t>Supplier</w:t>
      </w:r>
      <w:r>
        <w:rPr>
          <w:spacing w:val="-5"/>
        </w:rPr>
        <w:t xml:space="preserve"> </w:t>
      </w:r>
      <w:r>
        <w:t>will</w:t>
      </w:r>
      <w:r>
        <w:rPr>
          <w:spacing w:val="-4"/>
        </w:rPr>
        <w:t xml:space="preserve"> </w:t>
      </w:r>
      <w:r>
        <w:t>include</w:t>
      </w:r>
      <w:r>
        <w:rPr>
          <w:spacing w:val="-5"/>
        </w:rPr>
        <w:t xml:space="preserve"> </w:t>
      </w:r>
      <w:r>
        <w:t>VAT</w:t>
      </w:r>
      <w:r>
        <w:rPr>
          <w:spacing w:val="-2"/>
        </w:rPr>
        <w:t xml:space="preserve"> </w:t>
      </w:r>
      <w:r>
        <w:t>at</w:t>
      </w:r>
      <w:r>
        <w:rPr>
          <w:spacing w:val="-5"/>
        </w:rPr>
        <w:t xml:space="preserve"> </w:t>
      </w:r>
      <w:r>
        <w:t>the</w:t>
      </w:r>
      <w:r>
        <w:rPr>
          <w:spacing w:val="-6"/>
        </w:rPr>
        <w:t xml:space="preserve"> </w:t>
      </w:r>
      <w:r>
        <w:t>appropriate</w:t>
      </w:r>
      <w:r>
        <w:rPr>
          <w:spacing w:val="-6"/>
        </w:rPr>
        <w:t xml:space="preserve"> </w:t>
      </w:r>
      <w:r>
        <w:rPr>
          <w:spacing w:val="-2"/>
        </w:rPr>
        <w:t>Rate.</w:t>
      </w:r>
    </w:p>
    <w:p w:rsidR="00135B01" w:rsidRDefault="00346851">
      <w:pPr>
        <w:pStyle w:val="ListParagraph"/>
        <w:numPr>
          <w:ilvl w:val="1"/>
          <w:numId w:val="43"/>
        </w:numPr>
        <w:tabs>
          <w:tab w:val="left" w:pos="833"/>
          <w:tab w:val="left" w:pos="834"/>
        </w:tabs>
        <w:spacing w:before="158" w:line="276" w:lineRule="auto"/>
        <w:ind w:right="1299"/>
      </w:pPr>
      <w:r>
        <w:t>The</w:t>
      </w:r>
      <w:r>
        <w:rPr>
          <w:spacing w:val="-4"/>
        </w:rPr>
        <w:t xml:space="preserve"> </w:t>
      </w:r>
      <w:r>
        <w:t>Supplier</w:t>
      </w:r>
      <w:r>
        <w:rPr>
          <w:spacing w:val="-1"/>
        </w:rPr>
        <w:t xml:space="preserve"> </w:t>
      </w:r>
      <w:r>
        <w:t>must</w:t>
      </w:r>
      <w:r>
        <w:rPr>
          <w:spacing w:val="-3"/>
        </w:rPr>
        <w:t xml:space="preserve"> </w:t>
      </w:r>
      <w:r>
        <w:t>add</w:t>
      </w:r>
      <w:r>
        <w:rPr>
          <w:spacing w:val="-2"/>
        </w:rPr>
        <w:t xml:space="preserve"> </w:t>
      </w:r>
      <w:r>
        <w:t>VAT</w:t>
      </w:r>
      <w:r>
        <w:rPr>
          <w:spacing w:val="-2"/>
        </w:rPr>
        <w:t xml:space="preserve"> </w:t>
      </w:r>
      <w:r>
        <w:t>to</w:t>
      </w:r>
      <w:r>
        <w:rPr>
          <w:spacing w:val="-4"/>
        </w:rPr>
        <w:t xml:space="preserve"> </w:t>
      </w:r>
      <w:r>
        <w:t>the</w:t>
      </w:r>
      <w:r>
        <w:rPr>
          <w:spacing w:val="-4"/>
        </w:rPr>
        <w:t xml:space="preserve"> </w:t>
      </w:r>
      <w:r>
        <w:t>Charges</w:t>
      </w:r>
      <w:r>
        <w:rPr>
          <w:spacing w:val="-4"/>
        </w:rPr>
        <w:t xml:space="preserve"> </w:t>
      </w:r>
      <w:r>
        <w:t>at</w:t>
      </w:r>
      <w:r>
        <w:rPr>
          <w:spacing w:val="-3"/>
        </w:rPr>
        <w:t xml:space="preserve"> </w:t>
      </w:r>
      <w:r>
        <w:t>the</w:t>
      </w:r>
      <w:r>
        <w:rPr>
          <w:spacing w:val="-4"/>
        </w:rPr>
        <w:t xml:space="preserve"> </w:t>
      </w:r>
      <w:r>
        <w:t>appropriate</w:t>
      </w:r>
      <w:r>
        <w:rPr>
          <w:spacing w:val="-3"/>
        </w:rPr>
        <w:t xml:space="preserve"> </w:t>
      </w:r>
      <w:r>
        <w:t>rate</w:t>
      </w:r>
      <w:r>
        <w:rPr>
          <w:spacing w:val="-4"/>
        </w:rPr>
        <w:t xml:space="preserve"> </w:t>
      </w:r>
      <w:r>
        <w:t>with</w:t>
      </w:r>
      <w:r>
        <w:rPr>
          <w:spacing w:val="-2"/>
        </w:rPr>
        <w:t xml:space="preserve"> </w:t>
      </w:r>
      <w:r>
        <w:t>visibility</w:t>
      </w:r>
      <w:r>
        <w:rPr>
          <w:spacing w:val="-4"/>
        </w:rPr>
        <w:t xml:space="preserve"> </w:t>
      </w:r>
      <w:r>
        <w:t>of</w:t>
      </w:r>
      <w:r>
        <w:rPr>
          <w:spacing w:val="-1"/>
        </w:rPr>
        <w:t xml:space="preserve"> </w:t>
      </w:r>
      <w:r>
        <w:t>the amount as a separate line item.</w:t>
      </w:r>
    </w:p>
    <w:p w:rsidR="00135B01" w:rsidRDefault="00346851">
      <w:pPr>
        <w:pStyle w:val="ListParagraph"/>
        <w:numPr>
          <w:ilvl w:val="1"/>
          <w:numId w:val="43"/>
        </w:numPr>
        <w:tabs>
          <w:tab w:val="left" w:pos="833"/>
          <w:tab w:val="left" w:pos="834"/>
        </w:tabs>
        <w:spacing w:before="119" w:line="276" w:lineRule="auto"/>
        <w:ind w:right="742"/>
      </w:pPr>
      <w:r>
        <w:t>The Supplier will indemnify the Buyer on demand against any liability arising from the Supplier's</w:t>
      </w:r>
      <w:r>
        <w:rPr>
          <w:spacing w:val="-4"/>
        </w:rPr>
        <w:t xml:space="preserve"> </w:t>
      </w:r>
      <w:r>
        <w:t>failure</w:t>
      </w:r>
      <w:r>
        <w:rPr>
          <w:spacing w:val="-4"/>
        </w:rPr>
        <w:t xml:space="preserve"> </w:t>
      </w:r>
      <w:r>
        <w:t>to</w:t>
      </w:r>
      <w:r>
        <w:rPr>
          <w:spacing w:val="-4"/>
        </w:rPr>
        <w:t xml:space="preserve"> </w:t>
      </w:r>
      <w:r>
        <w:t>account</w:t>
      </w:r>
      <w:r>
        <w:rPr>
          <w:spacing w:val="-3"/>
        </w:rPr>
        <w:t xml:space="preserve"> </w:t>
      </w:r>
      <w:r>
        <w:t>for</w:t>
      </w:r>
      <w:r>
        <w:rPr>
          <w:spacing w:val="-3"/>
        </w:rPr>
        <w:t xml:space="preserve"> </w:t>
      </w:r>
      <w:r>
        <w:t>or</w:t>
      </w:r>
      <w:r>
        <w:rPr>
          <w:spacing w:val="-3"/>
        </w:rPr>
        <w:t xml:space="preserve"> </w:t>
      </w:r>
      <w:r>
        <w:t>to</w:t>
      </w:r>
      <w:r>
        <w:rPr>
          <w:spacing w:val="-4"/>
        </w:rPr>
        <w:t xml:space="preserve"> </w:t>
      </w:r>
      <w:r>
        <w:t>pay</w:t>
      </w:r>
      <w:r>
        <w:rPr>
          <w:spacing w:val="-4"/>
        </w:rPr>
        <w:t xml:space="preserve"> </w:t>
      </w:r>
      <w:r>
        <w:t>any</w:t>
      </w:r>
      <w:r>
        <w:rPr>
          <w:spacing w:val="-4"/>
        </w:rPr>
        <w:t xml:space="preserve"> </w:t>
      </w:r>
      <w:r>
        <w:t>VAT</w:t>
      </w:r>
      <w:r>
        <w:rPr>
          <w:spacing w:val="-2"/>
        </w:rPr>
        <w:t xml:space="preserve"> </w:t>
      </w:r>
      <w:r>
        <w:t>on</w:t>
      </w:r>
      <w:r>
        <w:rPr>
          <w:spacing w:val="-2"/>
        </w:rPr>
        <w:t xml:space="preserve"> </w:t>
      </w:r>
      <w:r>
        <w:t>payments</w:t>
      </w:r>
      <w:r>
        <w:rPr>
          <w:spacing w:val="-4"/>
        </w:rPr>
        <w:t xml:space="preserve"> </w:t>
      </w:r>
      <w:r>
        <w:t>made</w:t>
      </w:r>
      <w:r>
        <w:rPr>
          <w:spacing w:val="-4"/>
        </w:rPr>
        <w:t xml:space="preserve"> </w:t>
      </w:r>
      <w:r>
        <w:t>to</w:t>
      </w:r>
      <w:r>
        <w:rPr>
          <w:spacing w:val="-4"/>
        </w:rPr>
        <w:t xml:space="preserve"> </w:t>
      </w:r>
      <w:r>
        <w:t>the</w:t>
      </w:r>
      <w:r>
        <w:rPr>
          <w:spacing w:val="-2"/>
        </w:rPr>
        <w:t xml:space="preserve"> </w:t>
      </w:r>
      <w:r>
        <w:t>Supplier</w:t>
      </w:r>
      <w:r>
        <w:rPr>
          <w:spacing w:val="-1"/>
        </w:rPr>
        <w:t xml:space="preserve"> </w:t>
      </w:r>
      <w:r>
        <w:t>under this</w:t>
      </w:r>
      <w:r>
        <w:rPr>
          <w:spacing w:val="-1"/>
        </w:rPr>
        <w:t xml:space="preserve"> </w:t>
      </w:r>
      <w:r>
        <w:t>Call-Off</w:t>
      </w:r>
      <w:r>
        <w:rPr>
          <w:spacing w:val="-3"/>
        </w:rPr>
        <w:t xml:space="preserve"> </w:t>
      </w:r>
      <w:r>
        <w:t>Contract.</w:t>
      </w:r>
      <w:r>
        <w:rPr>
          <w:spacing w:val="-3"/>
        </w:rPr>
        <w:t xml:space="preserve"> </w:t>
      </w:r>
      <w:r>
        <w:t>The</w:t>
      </w:r>
      <w:r>
        <w:rPr>
          <w:spacing w:val="-2"/>
        </w:rPr>
        <w:t xml:space="preserve"> </w:t>
      </w:r>
      <w:r>
        <w:t>Supplier</w:t>
      </w:r>
      <w:r>
        <w:rPr>
          <w:spacing w:val="-1"/>
        </w:rPr>
        <w:t xml:space="preserve"> </w:t>
      </w:r>
      <w:r>
        <w:t>must</w:t>
      </w:r>
      <w:r>
        <w:rPr>
          <w:spacing w:val="-3"/>
        </w:rPr>
        <w:t xml:space="preserve"> </w:t>
      </w:r>
      <w:r>
        <w:t>pay</w:t>
      </w:r>
      <w:r>
        <w:rPr>
          <w:spacing w:val="-4"/>
        </w:rPr>
        <w:t xml:space="preserve"> </w:t>
      </w:r>
      <w:r>
        <w:t>all</w:t>
      </w:r>
      <w:r>
        <w:rPr>
          <w:spacing w:val="-2"/>
        </w:rPr>
        <w:t xml:space="preserve"> </w:t>
      </w:r>
      <w:r>
        <w:t>sums</w:t>
      </w:r>
      <w:r>
        <w:rPr>
          <w:spacing w:val="-3"/>
        </w:rPr>
        <w:t xml:space="preserve"> </w:t>
      </w:r>
      <w:r>
        <w:t>to</w:t>
      </w:r>
      <w:r>
        <w:rPr>
          <w:spacing w:val="-4"/>
        </w:rPr>
        <w:t xml:space="preserve"> </w:t>
      </w:r>
      <w:r>
        <w:t>the</w:t>
      </w:r>
      <w:r>
        <w:rPr>
          <w:spacing w:val="-4"/>
        </w:rPr>
        <w:t xml:space="preserve"> </w:t>
      </w:r>
      <w:r>
        <w:t>Buyer</w:t>
      </w:r>
      <w:r>
        <w:rPr>
          <w:spacing w:val="-1"/>
        </w:rPr>
        <w:t xml:space="preserve"> </w:t>
      </w:r>
      <w:r>
        <w:t>at</w:t>
      </w:r>
      <w:r>
        <w:rPr>
          <w:spacing w:val="-3"/>
        </w:rPr>
        <w:t xml:space="preserve"> </w:t>
      </w:r>
      <w:r>
        <w:t>least</w:t>
      </w:r>
      <w:r>
        <w:rPr>
          <w:spacing w:val="-3"/>
        </w:rPr>
        <w:t xml:space="preserve"> </w:t>
      </w:r>
      <w:r>
        <w:t>5</w:t>
      </w:r>
      <w:r>
        <w:rPr>
          <w:spacing w:val="-4"/>
        </w:rPr>
        <w:t xml:space="preserve"> </w:t>
      </w:r>
      <w:r>
        <w:t>Working Days before the date on which the tax or other liability is payable by the Buyer.</w:t>
      </w:r>
    </w:p>
    <w:p w:rsidR="00135B01" w:rsidRDefault="00346851">
      <w:pPr>
        <w:pStyle w:val="ListParagraph"/>
        <w:numPr>
          <w:ilvl w:val="1"/>
          <w:numId w:val="43"/>
        </w:numPr>
        <w:tabs>
          <w:tab w:val="left" w:pos="833"/>
          <w:tab w:val="left" w:pos="834"/>
        </w:tabs>
        <w:spacing w:line="276" w:lineRule="auto"/>
        <w:ind w:right="717"/>
      </w:pPr>
      <w:r>
        <w:t>The Supplier must not suspend the supply of the G-Cloud Services unless the Supplier is entitled</w:t>
      </w:r>
      <w:r>
        <w:rPr>
          <w:spacing w:val="-2"/>
        </w:rPr>
        <w:t xml:space="preserve"> </w:t>
      </w:r>
      <w:r>
        <w:t>to</w:t>
      </w:r>
      <w:r>
        <w:rPr>
          <w:spacing w:val="-4"/>
        </w:rPr>
        <w:t xml:space="preserve"> </w:t>
      </w:r>
      <w:r>
        <w:t>End</w:t>
      </w:r>
      <w:r>
        <w:rPr>
          <w:spacing w:val="-4"/>
        </w:rPr>
        <w:t xml:space="preserve"> </w:t>
      </w:r>
      <w:r>
        <w:t>this</w:t>
      </w:r>
      <w:r>
        <w:rPr>
          <w:spacing w:val="-1"/>
        </w:rPr>
        <w:t xml:space="preserve"> </w:t>
      </w:r>
      <w:r>
        <w:t>Call-Off Contract under</w:t>
      </w:r>
      <w:r>
        <w:rPr>
          <w:spacing w:val="-3"/>
        </w:rPr>
        <w:t xml:space="preserve"> </w:t>
      </w:r>
      <w:r>
        <w:t>clause</w:t>
      </w:r>
      <w:r>
        <w:rPr>
          <w:spacing w:val="-2"/>
        </w:rPr>
        <w:t xml:space="preserve"> </w:t>
      </w:r>
      <w:r>
        <w:t>18.6</w:t>
      </w:r>
      <w:r>
        <w:rPr>
          <w:spacing w:val="-6"/>
        </w:rPr>
        <w:t xml:space="preserve"> </w:t>
      </w:r>
      <w:r>
        <w:t>for</w:t>
      </w:r>
      <w:r>
        <w:rPr>
          <w:spacing w:val="-1"/>
        </w:rPr>
        <w:t xml:space="preserve"> </w:t>
      </w:r>
      <w:r>
        <w:t>Buyer’s</w:t>
      </w:r>
      <w:r>
        <w:rPr>
          <w:spacing w:val="-4"/>
        </w:rPr>
        <w:t xml:space="preserve"> </w:t>
      </w:r>
      <w:r>
        <w:t>failure</w:t>
      </w:r>
      <w:r>
        <w:rPr>
          <w:spacing w:val="-4"/>
        </w:rPr>
        <w:t xml:space="preserve"> </w:t>
      </w:r>
      <w:r>
        <w:t>to</w:t>
      </w:r>
      <w:r>
        <w:rPr>
          <w:spacing w:val="-2"/>
        </w:rPr>
        <w:t xml:space="preserve"> </w:t>
      </w:r>
      <w:r>
        <w:t>pay</w:t>
      </w:r>
      <w:r>
        <w:rPr>
          <w:spacing w:val="-4"/>
        </w:rPr>
        <w:t xml:space="preserve"> </w:t>
      </w:r>
      <w:r>
        <w:t>undisputed sums of money. Interest will be payable by the Buyer on the late payment of any</w:t>
      </w:r>
      <w:r>
        <w:rPr>
          <w:spacing w:val="40"/>
        </w:rPr>
        <w:t xml:space="preserve"> </w:t>
      </w:r>
      <w:r>
        <w:t>undisputed</w:t>
      </w:r>
      <w:r>
        <w:rPr>
          <w:spacing w:val="-2"/>
        </w:rPr>
        <w:t xml:space="preserve"> </w:t>
      </w:r>
      <w:r>
        <w:t>sums</w:t>
      </w:r>
      <w:r>
        <w:rPr>
          <w:spacing w:val="-1"/>
        </w:rPr>
        <w:t xml:space="preserve"> </w:t>
      </w:r>
      <w:r>
        <w:t>of</w:t>
      </w:r>
      <w:r>
        <w:rPr>
          <w:spacing w:val="-3"/>
        </w:rPr>
        <w:t xml:space="preserve"> </w:t>
      </w:r>
      <w:r>
        <w:t>money</w:t>
      </w:r>
      <w:r>
        <w:rPr>
          <w:spacing w:val="-4"/>
        </w:rPr>
        <w:t xml:space="preserve"> </w:t>
      </w:r>
      <w:r>
        <w:t>properly</w:t>
      </w:r>
      <w:r>
        <w:rPr>
          <w:spacing w:val="-4"/>
        </w:rPr>
        <w:t xml:space="preserve"> </w:t>
      </w:r>
      <w:r>
        <w:t>invoiced</w:t>
      </w:r>
      <w:r>
        <w:rPr>
          <w:spacing w:val="-2"/>
        </w:rPr>
        <w:t xml:space="preserve"> </w:t>
      </w:r>
      <w:r>
        <w:t>under</w:t>
      </w:r>
      <w:r>
        <w:rPr>
          <w:spacing w:val="-3"/>
        </w:rPr>
        <w:t xml:space="preserve"> </w:t>
      </w:r>
      <w:r>
        <w:t>the</w:t>
      </w:r>
      <w:r>
        <w:rPr>
          <w:spacing w:val="-2"/>
        </w:rPr>
        <w:t xml:space="preserve"> </w:t>
      </w:r>
      <w:r>
        <w:t>Late</w:t>
      </w:r>
      <w:r>
        <w:rPr>
          <w:spacing w:val="-2"/>
        </w:rPr>
        <w:t xml:space="preserve"> </w:t>
      </w:r>
      <w:r>
        <w:t>Payment</w:t>
      </w:r>
      <w:r>
        <w:rPr>
          <w:spacing w:val="-3"/>
        </w:rPr>
        <w:t xml:space="preserve"> </w:t>
      </w:r>
      <w:r>
        <w:t>of Commercial</w:t>
      </w:r>
      <w:r>
        <w:rPr>
          <w:spacing w:val="-3"/>
        </w:rPr>
        <w:t xml:space="preserve"> </w:t>
      </w:r>
      <w:r>
        <w:t>Debts (Interest) Act 1998.</w:t>
      </w:r>
    </w:p>
    <w:p w:rsidR="00135B01" w:rsidRDefault="00346851">
      <w:pPr>
        <w:pStyle w:val="ListParagraph"/>
        <w:numPr>
          <w:ilvl w:val="1"/>
          <w:numId w:val="43"/>
        </w:numPr>
        <w:tabs>
          <w:tab w:val="left" w:pos="833"/>
          <w:tab w:val="left" w:pos="834"/>
        </w:tabs>
        <w:spacing w:before="120" w:line="276" w:lineRule="auto"/>
        <w:ind w:right="772"/>
      </w:pPr>
      <w:r>
        <w:t>If there’s an invoice dispute, the Buyer must pay the undisputed portion of the amount and return the invoice within 10 Working Days of the invoice date. The Buyer will provide a covering statement with proposed amendments and the reason for any non-payment. The Supplier</w:t>
      </w:r>
      <w:r>
        <w:rPr>
          <w:spacing w:val="-1"/>
        </w:rPr>
        <w:t xml:space="preserve"> </w:t>
      </w:r>
      <w:r>
        <w:t>must</w:t>
      </w:r>
      <w:r>
        <w:rPr>
          <w:spacing w:val="-1"/>
        </w:rPr>
        <w:t xml:space="preserve"> </w:t>
      </w:r>
      <w:r>
        <w:t>notify</w:t>
      </w:r>
      <w:r>
        <w:rPr>
          <w:spacing w:val="-4"/>
        </w:rPr>
        <w:t xml:space="preserve"> </w:t>
      </w:r>
      <w:r>
        <w:t>the</w:t>
      </w:r>
      <w:r>
        <w:rPr>
          <w:spacing w:val="-7"/>
        </w:rPr>
        <w:t xml:space="preserve"> </w:t>
      </w:r>
      <w:r>
        <w:t>Buyer</w:t>
      </w:r>
      <w:r>
        <w:rPr>
          <w:spacing w:val="-1"/>
        </w:rPr>
        <w:t xml:space="preserve"> </w:t>
      </w:r>
      <w:r>
        <w:t>within</w:t>
      </w:r>
      <w:r>
        <w:rPr>
          <w:spacing w:val="-2"/>
        </w:rPr>
        <w:t xml:space="preserve"> </w:t>
      </w:r>
      <w:r>
        <w:t>10</w:t>
      </w:r>
      <w:r>
        <w:rPr>
          <w:spacing w:val="-6"/>
        </w:rPr>
        <w:t xml:space="preserve"> </w:t>
      </w:r>
      <w:r>
        <w:t>Working</w:t>
      </w:r>
      <w:r>
        <w:rPr>
          <w:spacing w:val="-2"/>
        </w:rPr>
        <w:t xml:space="preserve"> </w:t>
      </w:r>
      <w:r>
        <w:t>Days</w:t>
      </w:r>
      <w:r>
        <w:rPr>
          <w:spacing w:val="-1"/>
        </w:rPr>
        <w:t xml:space="preserve"> </w:t>
      </w:r>
      <w:r>
        <w:t>of</w:t>
      </w:r>
      <w:r>
        <w:rPr>
          <w:spacing w:val="-1"/>
        </w:rPr>
        <w:t xml:space="preserve"> </w:t>
      </w:r>
      <w:r>
        <w:t>receipt</w:t>
      </w:r>
      <w:r>
        <w:rPr>
          <w:spacing w:val="-1"/>
        </w:rPr>
        <w:t xml:space="preserve"> </w:t>
      </w:r>
      <w:r>
        <w:t>of</w:t>
      </w:r>
      <w:r>
        <w:rPr>
          <w:spacing w:val="-3"/>
        </w:rPr>
        <w:t xml:space="preserve"> </w:t>
      </w:r>
      <w:r>
        <w:t>the</w:t>
      </w:r>
      <w:r>
        <w:rPr>
          <w:spacing w:val="-4"/>
        </w:rPr>
        <w:t xml:space="preserve"> </w:t>
      </w:r>
      <w:r>
        <w:t>returned</w:t>
      </w:r>
      <w:r>
        <w:rPr>
          <w:spacing w:val="-2"/>
        </w:rPr>
        <w:t xml:space="preserve"> </w:t>
      </w:r>
      <w:r>
        <w:t>invoice</w:t>
      </w:r>
      <w:r>
        <w:rPr>
          <w:spacing w:val="-2"/>
        </w:rPr>
        <w:t xml:space="preserve"> </w:t>
      </w:r>
      <w:r>
        <w:t>if</w:t>
      </w:r>
      <w:r>
        <w:rPr>
          <w:spacing w:val="-1"/>
        </w:rPr>
        <w:t xml:space="preserve"> </w:t>
      </w:r>
      <w:r>
        <w:t>it accepts the amendments. If it does then the Supplier must provide a replacement valid invoice with the response.</w:t>
      </w:r>
    </w:p>
    <w:p w:rsidR="00135B01" w:rsidRDefault="00346851">
      <w:pPr>
        <w:pStyle w:val="ListParagraph"/>
        <w:numPr>
          <w:ilvl w:val="1"/>
          <w:numId w:val="43"/>
        </w:numPr>
        <w:tabs>
          <w:tab w:val="left" w:pos="833"/>
          <w:tab w:val="left" w:pos="834"/>
        </w:tabs>
        <w:spacing w:before="122" w:line="276" w:lineRule="auto"/>
        <w:ind w:right="831"/>
      </w:pPr>
      <w:r>
        <w:t>Due to the nature of G-Cloud Services it isn’t possible in a static Order Form to exactly define</w:t>
      </w:r>
      <w:r>
        <w:rPr>
          <w:spacing w:val="-3"/>
        </w:rPr>
        <w:t xml:space="preserve"> </w:t>
      </w:r>
      <w:r>
        <w:t>the</w:t>
      </w:r>
      <w:r>
        <w:rPr>
          <w:spacing w:val="-5"/>
        </w:rPr>
        <w:t xml:space="preserve"> </w:t>
      </w:r>
      <w:r>
        <w:t>consumption</w:t>
      </w:r>
      <w:r>
        <w:rPr>
          <w:spacing w:val="-7"/>
        </w:rPr>
        <w:t xml:space="preserve"> </w:t>
      </w:r>
      <w:r>
        <w:t>of services</w:t>
      </w:r>
      <w:r>
        <w:rPr>
          <w:spacing w:val="-3"/>
        </w:rPr>
        <w:t xml:space="preserve"> </w:t>
      </w:r>
      <w:r>
        <w:t>over</w:t>
      </w:r>
      <w:r>
        <w:rPr>
          <w:spacing w:val="-2"/>
        </w:rPr>
        <w:t xml:space="preserve"> </w:t>
      </w:r>
      <w:r>
        <w:t>the</w:t>
      </w:r>
      <w:r>
        <w:rPr>
          <w:spacing w:val="-5"/>
        </w:rPr>
        <w:t xml:space="preserve"> </w:t>
      </w:r>
      <w:r>
        <w:t>duration</w:t>
      </w:r>
      <w:r>
        <w:rPr>
          <w:spacing w:val="-3"/>
        </w:rPr>
        <w:t xml:space="preserve"> </w:t>
      </w:r>
      <w:r>
        <w:t>of</w:t>
      </w:r>
      <w:r>
        <w:rPr>
          <w:spacing w:val="-1"/>
        </w:rPr>
        <w:t xml:space="preserve"> </w:t>
      </w:r>
      <w:r>
        <w:t>the</w:t>
      </w:r>
      <w:r>
        <w:rPr>
          <w:spacing w:val="-5"/>
        </w:rPr>
        <w:t xml:space="preserve"> </w:t>
      </w:r>
      <w:r>
        <w:t>Call-Off</w:t>
      </w:r>
      <w:r>
        <w:rPr>
          <w:spacing w:val="-4"/>
        </w:rPr>
        <w:t xml:space="preserve"> </w:t>
      </w:r>
      <w:r>
        <w:t>Contract.</w:t>
      </w:r>
      <w:r>
        <w:rPr>
          <w:spacing w:val="-5"/>
        </w:rPr>
        <w:t xml:space="preserve"> </w:t>
      </w:r>
      <w:r>
        <w:t>The</w:t>
      </w:r>
      <w:r>
        <w:rPr>
          <w:spacing w:val="-3"/>
        </w:rPr>
        <w:t xml:space="preserve"> </w:t>
      </w:r>
      <w:r>
        <w:t>Supplier agrees that the Buyer’s volumes indicated in the Order Form are indicative only.</w:t>
      </w:r>
    </w:p>
    <w:p w:rsidR="00135B01" w:rsidRDefault="00135B01">
      <w:pPr>
        <w:spacing w:line="276" w:lineRule="auto"/>
        <w:sectPr w:rsidR="00135B01">
          <w:pgSz w:w="11910" w:h="16840"/>
          <w:pgMar w:top="1020" w:right="440" w:bottom="1200" w:left="1020" w:header="182" w:footer="950" w:gutter="0"/>
          <w:cols w:space="720"/>
        </w:sectPr>
      </w:pPr>
    </w:p>
    <w:p w:rsidR="00135B01" w:rsidRDefault="00135B01">
      <w:pPr>
        <w:pStyle w:val="BodyText"/>
        <w:rPr>
          <w:sz w:val="20"/>
        </w:rPr>
      </w:pPr>
    </w:p>
    <w:p w:rsidR="00135B01" w:rsidRDefault="00135B01">
      <w:pPr>
        <w:pStyle w:val="BodyText"/>
        <w:rPr>
          <w:sz w:val="20"/>
        </w:rPr>
      </w:pPr>
    </w:p>
    <w:p w:rsidR="00135B01" w:rsidRDefault="00346851">
      <w:pPr>
        <w:pStyle w:val="Heading2"/>
        <w:numPr>
          <w:ilvl w:val="0"/>
          <w:numId w:val="43"/>
        </w:numPr>
        <w:tabs>
          <w:tab w:val="left" w:pos="833"/>
          <w:tab w:val="left" w:pos="834"/>
        </w:tabs>
        <w:spacing w:before="245"/>
        <w:ind w:hanging="722"/>
      </w:pPr>
      <w:bookmarkStart w:id="21" w:name="8._Recovery_of_sums_due_and_right_of_set"/>
      <w:bookmarkEnd w:id="21"/>
      <w:r>
        <w:rPr>
          <w:color w:val="434343"/>
        </w:rPr>
        <w:t>Recovery</w:t>
      </w:r>
      <w:r>
        <w:rPr>
          <w:color w:val="434343"/>
          <w:spacing w:val="-8"/>
        </w:rPr>
        <w:t xml:space="preserve"> </w:t>
      </w:r>
      <w:r>
        <w:rPr>
          <w:color w:val="434343"/>
        </w:rPr>
        <w:t>of</w:t>
      </w:r>
      <w:r>
        <w:rPr>
          <w:color w:val="434343"/>
          <w:spacing w:val="-4"/>
        </w:rPr>
        <w:t xml:space="preserve"> </w:t>
      </w:r>
      <w:r>
        <w:rPr>
          <w:color w:val="434343"/>
        </w:rPr>
        <w:t>sums</w:t>
      </w:r>
      <w:r>
        <w:rPr>
          <w:color w:val="434343"/>
          <w:spacing w:val="-5"/>
        </w:rPr>
        <w:t xml:space="preserve"> </w:t>
      </w:r>
      <w:r>
        <w:rPr>
          <w:color w:val="434343"/>
        </w:rPr>
        <w:t>due</w:t>
      </w:r>
      <w:r>
        <w:rPr>
          <w:color w:val="434343"/>
          <w:spacing w:val="-3"/>
        </w:rPr>
        <w:t xml:space="preserve"> </w:t>
      </w:r>
      <w:r>
        <w:rPr>
          <w:color w:val="434343"/>
        </w:rPr>
        <w:t>and</w:t>
      </w:r>
      <w:r>
        <w:rPr>
          <w:color w:val="434343"/>
          <w:spacing w:val="-4"/>
        </w:rPr>
        <w:t xml:space="preserve"> </w:t>
      </w:r>
      <w:r>
        <w:rPr>
          <w:color w:val="434343"/>
        </w:rPr>
        <w:t>right</w:t>
      </w:r>
      <w:r>
        <w:rPr>
          <w:color w:val="434343"/>
          <w:spacing w:val="-3"/>
        </w:rPr>
        <w:t xml:space="preserve"> </w:t>
      </w:r>
      <w:r>
        <w:rPr>
          <w:color w:val="434343"/>
        </w:rPr>
        <w:t>of</w:t>
      </w:r>
      <w:r>
        <w:rPr>
          <w:color w:val="434343"/>
          <w:spacing w:val="-4"/>
        </w:rPr>
        <w:t xml:space="preserve"> </w:t>
      </w:r>
      <w:r>
        <w:rPr>
          <w:color w:val="434343"/>
        </w:rPr>
        <w:t>set-</w:t>
      </w:r>
      <w:r>
        <w:rPr>
          <w:color w:val="434343"/>
          <w:spacing w:val="-5"/>
        </w:rPr>
        <w:t>off</w:t>
      </w:r>
    </w:p>
    <w:p w:rsidR="00135B01" w:rsidRDefault="00135B01">
      <w:pPr>
        <w:pStyle w:val="BodyText"/>
        <w:spacing w:before="1"/>
        <w:rPr>
          <w:sz w:val="25"/>
        </w:rPr>
      </w:pPr>
    </w:p>
    <w:p w:rsidR="00135B01" w:rsidRDefault="00346851">
      <w:pPr>
        <w:pStyle w:val="ListParagraph"/>
        <w:numPr>
          <w:ilvl w:val="1"/>
          <w:numId w:val="43"/>
        </w:numPr>
        <w:tabs>
          <w:tab w:val="left" w:pos="833"/>
          <w:tab w:val="left" w:pos="834"/>
        </w:tabs>
        <w:spacing w:line="276" w:lineRule="auto"/>
        <w:ind w:right="1052"/>
      </w:pPr>
      <w:r>
        <w:t>If a</w:t>
      </w:r>
      <w:r>
        <w:rPr>
          <w:spacing w:val="-2"/>
        </w:rPr>
        <w:t xml:space="preserve"> </w:t>
      </w:r>
      <w:r>
        <w:t>Supplier</w:t>
      </w:r>
      <w:r>
        <w:rPr>
          <w:spacing w:val="-1"/>
        </w:rPr>
        <w:t xml:space="preserve"> </w:t>
      </w:r>
      <w:r>
        <w:t>owes</w:t>
      </w:r>
      <w:r>
        <w:rPr>
          <w:spacing w:val="-2"/>
        </w:rPr>
        <w:t xml:space="preserve"> </w:t>
      </w:r>
      <w:r>
        <w:t>money</w:t>
      </w:r>
      <w:r>
        <w:rPr>
          <w:spacing w:val="-4"/>
        </w:rPr>
        <w:t xml:space="preserve"> </w:t>
      </w:r>
      <w:r>
        <w:t>to</w:t>
      </w:r>
      <w:r>
        <w:rPr>
          <w:spacing w:val="-2"/>
        </w:rPr>
        <w:t xml:space="preserve"> </w:t>
      </w:r>
      <w:r>
        <w:t>the</w:t>
      </w:r>
      <w:r>
        <w:rPr>
          <w:spacing w:val="-4"/>
        </w:rPr>
        <w:t xml:space="preserve"> </w:t>
      </w:r>
      <w:r>
        <w:t>Buyer,</w:t>
      </w:r>
      <w:r>
        <w:rPr>
          <w:spacing w:val="-2"/>
        </w:rPr>
        <w:t xml:space="preserve"> </w:t>
      </w:r>
      <w:r>
        <w:t>the</w:t>
      </w:r>
      <w:r>
        <w:rPr>
          <w:spacing w:val="-4"/>
        </w:rPr>
        <w:t xml:space="preserve"> </w:t>
      </w:r>
      <w:r>
        <w:t>Buyer</w:t>
      </w:r>
      <w:r>
        <w:rPr>
          <w:spacing w:val="-1"/>
        </w:rPr>
        <w:t xml:space="preserve"> </w:t>
      </w:r>
      <w:r>
        <w:t>may</w:t>
      </w:r>
      <w:r>
        <w:rPr>
          <w:spacing w:val="-4"/>
        </w:rPr>
        <w:t xml:space="preserve"> </w:t>
      </w:r>
      <w:r>
        <w:t>deduct</w:t>
      </w:r>
      <w:r>
        <w:rPr>
          <w:spacing w:val="-3"/>
        </w:rPr>
        <w:t xml:space="preserve"> </w:t>
      </w:r>
      <w:r>
        <w:t>that</w:t>
      </w:r>
      <w:r>
        <w:rPr>
          <w:spacing w:val="-3"/>
        </w:rPr>
        <w:t xml:space="preserve"> </w:t>
      </w:r>
      <w:r>
        <w:t>sum</w:t>
      </w:r>
      <w:r>
        <w:rPr>
          <w:spacing w:val="-3"/>
        </w:rPr>
        <w:t xml:space="preserve"> </w:t>
      </w:r>
      <w:r>
        <w:t>from</w:t>
      </w:r>
      <w:r>
        <w:rPr>
          <w:spacing w:val="-3"/>
        </w:rPr>
        <w:t xml:space="preserve"> </w:t>
      </w:r>
      <w:r>
        <w:t>the</w:t>
      </w:r>
      <w:r>
        <w:rPr>
          <w:spacing w:val="-2"/>
        </w:rPr>
        <w:t xml:space="preserve"> </w:t>
      </w:r>
      <w:r>
        <w:t>Call-Off Contract Charges.</w:t>
      </w:r>
    </w:p>
    <w:p w:rsidR="00135B01" w:rsidRDefault="00135B01">
      <w:pPr>
        <w:pStyle w:val="BodyText"/>
        <w:rPr>
          <w:sz w:val="24"/>
        </w:rPr>
      </w:pPr>
    </w:p>
    <w:p w:rsidR="00135B01" w:rsidRDefault="00135B01">
      <w:pPr>
        <w:pStyle w:val="BodyText"/>
        <w:rPr>
          <w:sz w:val="24"/>
        </w:rPr>
      </w:pPr>
    </w:p>
    <w:p w:rsidR="00135B01" w:rsidRDefault="00135B01">
      <w:pPr>
        <w:pStyle w:val="BodyText"/>
        <w:spacing w:before="10"/>
        <w:rPr>
          <w:sz w:val="25"/>
        </w:rPr>
      </w:pPr>
    </w:p>
    <w:p w:rsidR="00135B01" w:rsidRDefault="00346851">
      <w:pPr>
        <w:pStyle w:val="Heading2"/>
        <w:numPr>
          <w:ilvl w:val="0"/>
          <w:numId w:val="43"/>
        </w:numPr>
        <w:tabs>
          <w:tab w:val="left" w:pos="833"/>
          <w:tab w:val="left" w:pos="834"/>
        </w:tabs>
        <w:ind w:hanging="722"/>
      </w:pPr>
      <w:bookmarkStart w:id="22" w:name="9._Insurance"/>
      <w:bookmarkEnd w:id="22"/>
      <w:r>
        <w:rPr>
          <w:color w:val="434343"/>
          <w:spacing w:val="-2"/>
        </w:rPr>
        <w:t>Insurance</w:t>
      </w:r>
    </w:p>
    <w:p w:rsidR="00135B01" w:rsidRDefault="00135B01">
      <w:pPr>
        <w:pStyle w:val="BodyText"/>
        <w:spacing w:before="1"/>
        <w:rPr>
          <w:sz w:val="25"/>
        </w:rPr>
      </w:pPr>
    </w:p>
    <w:p w:rsidR="00135B01" w:rsidRDefault="00346851">
      <w:pPr>
        <w:pStyle w:val="ListParagraph"/>
        <w:numPr>
          <w:ilvl w:val="1"/>
          <w:numId w:val="43"/>
        </w:numPr>
        <w:tabs>
          <w:tab w:val="left" w:pos="773"/>
          <w:tab w:val="left" w:pos="774"/>
        </w:tabs>
        <w:spacing w:before="1" w:line="276" w:lineRule="auto"/>
        <w:ind w:left="773" w:right="1344" w:hanging="661"/>
      </w:pPr>
      <w:r>
        <w:t>The</w:t>
      </w:r>
      <w:r>
        <w:rPr>
          <w:spacing w:val="-5"/>
        </w:rPr>
        <w:t xml:space="preserve"> </w:t>
      </w:r>
      <w:r>
        <w:t>Supplier</w:t>
      </w:r>
      <w:r>
        <w:rPr>
          <w:spacing w:val="-2"/>
        </w:rPr>
        <w:t xml:space="preserve"> </w:t>
      </w:r>
      <w:r>
        <w:t>will</w:t>
      </w:r>
      <w:r>
        <w:rPr>
          <w:spacing w:val="-3"/>
        </w:rPr>
        <w:t xml:space="preserve"> </w:t>
      </w:r>
      <w:r>
        <w:t>maintain</w:t>
      </w:r>
      <w:r>
        <w:rPr>
          <w:spacing w:val="-3"/>
        </w:rPr>
        <w:t xml:space="preserve"> </w:t>
      </w:r>
      <w:r>
        <w:t>the</w:t>
      </w:r>
      <w:r>
        <w:rPr>
          <w:spacing w:val="-5"/>
        </w:rPr>
        <w:t xml:space="preserve"> </w:t>
      </w:r>
      <w:r>
        <w:t>insurances</w:t>
      </w:r>
      <w:r>
        <w:rPr>
          <w:spacing w:val="-5"/>
        </w:rPr>
        <w:t xml:space="preserve"> </w:t>
      </w:r>
      <w:r>
        <w:t>required</w:t>
      </w:r>
      <w:r>
        <w:rPr>
          <w:spacing w:val="-3"/>
        </w:rPr>
        <w:t xml:space="preserve"> </w:t>
      </w:r>
      <w:r>
        <w:t>by</w:t>
      </w:r>
      <w:r>
        <w:rPr>
          <w:spacing w:val="-5"/>
        </w:rPr>
        <w:t xml:space="preserve"> </w:t>
      </w:r>
      <w:r>
        <w:t>the</w:t>
      </w:r>
      <w:r>
        <w:rPr>
          <w:spacing w:val="-3"/>
        </w:rPr>
        <w:t xml:space="preserve"> </w:t>
      </w:r>
      <w:r>
        <w:t>Buyer</w:t>
      </w:r>
      <w:r>
        <w:rPr>
          <w:spacing w:val="-2"/>
        </w:rPr>
        <w:t xml:space="preserve"> </w:t>
      </w:r>
      <w:r>
        <w:t>including</w:t>
      </w:r>
      <w:r>
        <w:rPr>
          <w:spacing w:val="-3"/>
        </w:rPr>
        <w:t xml:space="preserve"> </w:t>
      </w:r>
      <w:r>
        <w:t>those</w:t>
      </w:r>
      <w:r>
        <w:rPr>
          <w:spacing w:val="-3"/>
        </w:rPr>
        <w:t xml:space="preserve"> </w:t>
      </w:r>
      <w:r>
        <w:t>in</w:t>
      </w:r>
      <w:r>
        <w:rPr>
          <w:spacing w:val="-5"/>
        </w:rPr>
        <w:t xml:space="preserve"> </w:t>
      </w:r>
      <w:r>
        <w:t xml:space="preserve">this </w:t>
      </w:r>
      <w:r>
        <w:rPr>
          <w:spacing w:val="-2"/>
        </w:rPr>
        <w:t>clause.</w:t>
      </w:r>
    </w:p>
    <w:p w:rsidR="00135B01" w:rsidRDefault="00135B01">
      <w:pPr>
        <w:pStyle w:val="BodyText"/>
        <w:spacing w:before="9"/>
        <w:rPr>
          <w:sz w:val="20"/>
        </w:rPr>
      </w:pPr>
    </w:p>
    <w:p w:rsidR="00135B01" w:rsidRDefault="00346851">
      <w:pPr>
        <w:pStyle w:val="ListParagraph"/>
        <w:numPr>
          <w:ilvl w:val="1"/>
          <w:numId w:val="43"/>
        </w:numPr>
        <w:tabs>
          <w:tab w:val="left" w:pos="833"/>
          <w:tab w:val="left" w:pos="834"/>
        </w:tabs>
        <w:ind w:hanging="722"/>
      </w:pPr>
      <w:r>
        <w:t>The</w:t>
      </w:r>
      <w:r>
        <w:rPr>
          <w:spacing w:val="-6"/>
        </w:rPr>
        <w:t xml:space="preserve"> </w:t>
      </w:r>
      <w:r>
        <w:t>Supplier</w:t>
      </w:r>
      <w:r>
        <w:rPr>
          <w:spacing w:val="-4"/>
        </w:rPr>
        <w:t xml:space="preserve"> </w:t>
      </w:r>
      <w:r>
        <w:t>will</w:t>
      </w:r>
      <w:r>
        <w:rPr>
          <w:spacing w:val="-4"/>
        </w:rPr>
        <w:t xml:space="preserve"> </w:t>
      </w:r>
      <w:r>
        <w:t>ensure</w:t>
      </w:r>
      <w:r>
        <w:rPr>
          <w:spacing w:val="-5"/>
        </w:rPr>
        <w:t xml:space="preserve"> </w:t>
      </w:r>
      <w:r>
        <w:rPr>
          <w:spacing w:val="-4"/>
        </w:rPr>
        <w:t>that:</w:t>
      </w:r>
    </w:p>
    <w:p w:rsidR="00135B01" w:rsidRDefault="00135B01">
      <w:pPr>
        <w:pStyle w:val="BodyText"/>
        <w:spacing w:before="6"/>
        <w:rPr>
          <w:sz w:val="28"/>
        </w:rPr>
      </w:pPr>
    </w:p>
    <w:p w:rsidR="00135B01" w:rsidRDefault="00346851">
      <w:pPr>
        <w:pStyle w:val="ListParagraph"/>
        <w:numPr>
          <w:ilvl w:val="2"/>
          <w:numId w:val="39"/>
        </w:numPr>
        <w:tabs>
          <w:tab w:val="left" w:pos="1553"/>
          <w:tab w:val="left" w:pos="1554"/>
        </w:tabs>
        <w:spacing w:line="276" w:lineRule="auto"/>
        <w:ind w:right="839"/>
      </w:pPr>
      <w:r>
        <w:t>during this Call-Off Contract, Subcontractors hold third party public and products liability insurance of the same amounts that the Supplier would be legally liable to pay</w:t>
      </w:r>
      <w:r>
        <w:rPr>
          <w:spacing w:val="-5"/>
        </w:rPr>
        <w:t xml:space="preserve"> </w:t>
      </w:r>
      <w:r>
        <w:t>as</w:t>
      </w:r>
      <w:r>
        <w:rPr>
          <w:spacing w:val="-3"/>
        </w:rPr>
        <w:t xml:space="preserve"> </w:t>
      </w:r>
      <w:r>
        <w:t>damages,</w:t>
      </w:r>
      <w:r>
        <w:rPr>
          <w:spacing w:val="-1"/>
        </w:rPr>
        <w:t xml:space="preserve"> </w:t>
      </w:r>
      <w:r>
        <w:t>including</w:t>
      </w:r>
      <w:r>
        <w:rPr>
          <w:spacing w:val="-3"/>
        </w:rPr>
        <w:t xml:space="preserve"> </w:t>
      </w:r>
      <w:r>
        <w:t>the</w:t>
      </w:r>
      <w:r>
        <w:rPr>
          <w:spacing w:val="-5"/>
        </w:rPr>
        <w:t xml:space="preserve"> </w:t>
      </w:r>
      <w:r>
        <w:t>claimant's</w:t>
      </w:r>
      <w:r>
        <w:rPr>
          <w:spacing w:val="-5"/>
        </w:rPr>
        <w:t xml:space="preserve"> </w:t>
      </w:r>
      <w:r>
        <w:t>costs</w:t>
      </w:r>
      <w:r>
        <w:rPr>
          <w:spacing w:val="-2"/>
        </w:rPr>
        <w:t xml:space="preserve"> </w:t>
      </w:r>
      <w:r>
        <w:t>and</w:t>
      </w:r>
      <w:r>
        <w:rPr>
          <w:spacing w:val="-3"/>
        </w:rPr>
        <w:t xml:space="preserve"> </w:t>
      </w:r>
      <w:r>
        <w:t>expenses,</w:t>
      </w:r>
      <w:r>
        <w:rPr>
          <w:spacing w:val="-4"/>
        </w:rPr>
        <w:t xml:space="preserve"> </w:t>
      </w:r>
      <w:r>
        <w:t>for</w:t>
      </w:r>
      <w:r>
        <w:rPr>
          <w:spacing w:val="-4"/>
        </w:rPr>
        <w:t xml:space="preserve"> </w:t>
      </w:r>
      <w:r>
        <w:t>accidental</w:t>
      </w:r>
      <w:r>
        <w:rPr>
          <w:spacing w:val="-4"/>
        </w:rPr>
        <w:t xml:space="preserve"> </w:t>
      </w:r>
      <w:r>
        <w:t>death or bodily injury and loss of or damage to Property, to a minimum of £1,000,000</w:t>
      </w:r>
    </w:p>
    <w:p w:rsidR="00135B01" w:rsidRDefault="00135B01">
      <w:pPr>
        <w:pStyle w:val="BodyText"/>
        <w:spacing w:before="5"/>
        <w:rPr>
          <w:sz w:val="25"/>
        </w:rPr>
      </w:pPr>
    </w:p>
    <w:p w:rsidR="00135B01" w:rsidRDefault="00346851">
      <w:pPr>
        <w:pStyle w:val="ListParagraph"/>
        <w:numPr>
          <w:ilvl w:val="2"/>
          <w:numId w:val="39"/>
        </w:numPr>
        <w:tabs>
          <w:tab w:val="left" w:pos="1553"/>
          <w:tab w:val="left" w:pos="1554"/>
        </w:tabs>
        <w:spacing w:before="1" w:line="276" w:lineRule="auto"/>
        <w:ind w:right="1348"/>
      </w:pPr>
      <w:r>
        <w:t>the</w:t>
      </w:r>
      <w:r>
        <w:rPr>
          <w:spacing w:val="-5"/>
        </w:rPr>
        <w:t xml:space="preserve"> </w:t>
      </w:r>
      <w:r>
        <w:t>third-party</w:t>
      </w:r>
      <w:r>
        <w:rPr>
          <w:spacing w:val="-5"/>
        </w:rPr>
        <w:t xml:space="preserve"> </w:t>
      </w:r>
      <w:r>
        <w:t>public</w:t>
      </w:r>
      <w:r>
        <w:rPr>
          <w:spacing w:val="-2"/>
        </w:rPr>
        <w:t xml:space="preserve"> </w:t>
      </w:r>
      <w:r>
        <w:t>and</w:t>
      </w:r>
      <w:r>
        <w:rPr>
          <w:spacing w:val="-5"/>
        </w:rPr>
        <w:t xml:space="preserve"> </w:t>
      </w:r>
      <w:r>
        <w:t>products</w:t>
      </w:r>
      <w:r>
        <w:rPr>
          <w:spacing w:val="-2"/>
        </w:rPr>
        <w:t xml:space="preserve"> </w:t>
      </w:r>
      <w:r>
        <w:t>liability</w:t>
      </w:r>
      <w:r>
        <w:rPr>
          <w:spacing w:val="-5"/>
        </w:rPr>
        <w:t xml:space="preserve"> </w:t>
      </w:r>
      <w:r>
        <w:t>insurance</w:t>
      </w:r>
      <w:r>
        <w:rPr>
          <w:spacing w:val="-3"/>
        </w:rPr>
        <w:t xml:space="preserve"> </w:t>
      </w:r>
      <w:r>
        <w:t>contains</w:t>
      </w:r>
      <w:r>
        <w:rPr>
          <w:spacing w:val="-5"/>
        </w:rPr>
        <w:t xml:space="preserve"> </w:t>
      </w:r>
      <w:r>
        <w:t>an</w:t>
      </w:r>
      <w:r>
        <w:rPr>
          <w:spacing w:val="-3"/>
        </w:rPr>
        <w:t xml:space="preserve"> </w:t>
      </w:r>
      <w:r>
        <w:t>‘indemnity</w:t>
      </w:r>
      <w:r>
        <w:rPr>
          <w:spacing w:val="-5"/>
        </w:rPr>
        <w:t xml:space="preserve"> </w:t>
      </w:r>
      <w:r>
        <w:t>to principals’ clause for the Buyer’s benefit</w:t>
      </w:r>
    </w:p>
    <w:p w:rsidR="00135B01" w:rsidRDefault="00135B01">
      <w:pPr>
        <w:pStyle w:val="BodyText"/>
        <w:spacing w:before="2"/>
        <w:rPr>
          <w:sz w:val="25"/>
        </w:rPr>
      </w:pPr>
    </w:p>
    <w:p w:rsidR="00135B01" w:rsidRDefault="00346851">
      <w:pPr>
        <w:pStyle w:val="ListParagraph"/>
        <w:numPr>
          <w:ilvl w:val="2"/>
          <w:numId w:val="39"/>
        </w:numPr>
        <w:tabs>
          <w:tab w:val="left" w:pos="1553"/>
          <w:tab w:val="left" w:pos="1554"/>
        </w:tabs>
        <w:spacing w:line="276" w:lineRule="auto"/>
        <w:ind w:right="740"/>
      </w:pPr>
      <w:r>
        <w:t>all agents and professional consultants involved in the Services hold professional indemnity</w:t>
      </w:r>
      <w:r>
        <w:rPr>
          <w:spacing w:val="-5"/>
        </w:rPr>
        <w:t xml:space="preserve"> </w:t>
      </w:r>
      <w:r>
        <w:t>insurance</w:t>
      </w:r>
      <w:r>
        <w:rPr>
          <w:spacing w:val="-5"/>
        </w:rPr>
        <w:t xml:space="preserve"> </w:t>
      </w:r>
      <w:r>
        <w:t>to</w:t>
      </w:r>
      <w:r>
        <w:rPr>
          <w:spacing w:val="-3"/>
        </w:rPr>
        <w:t xml:space="preserve"> </w:t>
      </w:r>
      <w:r>
        <w:t>a</w:t>
      </w:r>
      <w:r>
        <w:rPr>
          <w:spacing w:val="-7"/>
        </w:rPr>
        <w:t xml:space="preserve"> </w:t>
      </w:r>
      <w:r>
        <w:t>minimum</w:t>
      </w:r>
      <w:r>
        <w:rPr>
          <w:spacing w:val="-4"/>
        </w:rPr>
        <w:t xml:space="preserve"> </w:t>
      </w:r>
      <w:r>
        <w:t>indemnity</w:t>
      </w:r>
      <w:r>
        <w:rPr>
          <w:spacing w:val="-5"/>
        </w:rPr>
        <w:t xml:space="preserve"> </w:t>
      </w:r>
      <w:r>
        <w:t>of</w:t>
      </w:r>
      <w:r>
        <w:rPr>
          <w:spacing w:val="-1"/>
        </w:rPr>
        <w:t xml:space="preserve"> </w:t>
      </w:r>
      <w:r>
        <w:t>£1,000,000</w:t>
      </w:r>
      <w:r>
        <w:rPr>
          <w:spacing w:val="-7"/>
        </w:rPr>
        <w:t xml:space="preserve"> </w:t>
      </w:r>
      <w:r>
        <w:t>for</w:t>
      </w:r>
      <w:r>
        <w:rPr>
          <w:spacing w:val="-2"/>
        </w:rPr>
        <w:t xml:space="preserve"> </w:t>
      </w:r>
      <w:r>
        <w:t>each</w:t>
      </w:r>
      <w:r>
        <w:rPr>
          <w:spacing w:val="-5"/>
        </w:rPr>
        <w:t xml:space="preserve"> </w:t>
      </w:r>
      <w:r>
        <w:t>individual</w:t>
      </w:r>
      <w:r>
        <w:rPr>
          <w:spacing w:val="-3"/>
        </w:rPr>
        <w:t xml:space="preserve"> </w:t>
      </w:r>
      <w:r>
        <w:t>claim during the Call-Off Contract, and for 6 years after the End or Expiry Date</w:t>
      </w:r>
    </w:p>
    <w:p w:rsidR="00135B01" w:rsidRDefault="00135B01">
      <w:pPr>
        <w:pStyle w:val="BodyText"/>
        <w:spacing w:before="3"/>
        <w:rPr>
          <w:sz w:val="25"/>
        </w:rPr>
      </w:pPr>
    </w:p>
    <w:p w:rsidR="00135B01" w:rsidRDefault="00346851">
      <w:pPr>
        <w:pStyle w:val="ListParagraph"/>
        <w:numPr>
          <w:ilvl w:val="2"/>
          <w:numId w:val="39"/>
        </w:numPr>
        <w:tabs>
          <w:tab w:val="left" w:pos="1553"/>
          <w:tab w:val="left" w:pos="1554"/>
        </w:tabs>
        <w:spacing w:before="1" w:line="276" w:lineRule="auto"/>
        <w:ind w:right="1177"/>
      </w:pPr>
      <w:r>
        <w:t>all</w:t>
      </w:r>
      <w:r>
        <w:rPr>
          <w:spacing w:val="-4"/>
        </w:rPr>
        <w:t xml:space="preserve"> </w:t>
      </w:r>
      <w:r>
        <w:t>agents</w:t>
      </w:r>
      <w:r>
        <w:rPr>
          <w:spacing w:val="-3"/>
        </w:rPr>
        <w:t xml:space="preserve"> </w:t>
      </w:r>
      <w:r>
        <w:t>and</w:t>
      </w:r>
      <w:r>
        <w:rPr>
          <w:spacing w:val="-6"/>
        </w:rPr>
        <w:t xml:space="preserve"> </w:t>
      </w:r>
      <w:r>
        <w:t>professional</w:t>
      </w:r>
      <w:r>
        <w:rPr>
          <w:spacing w:val="-5"/>
        </w:rPr>
        <w:t xml:space="preserve"> </w:t>
      </w:r>
      <w:r>
        <w:t>consultants</w:t>
      </w:r>
      <w:r>
        <w:rPr>
          <w:spacing w:val="-6"/>
        </w:rPr>
        <w:t xml:space="preserve"> </w:t>
      </w:r>
      <w:r>
        <w:t>involved</w:t>
      </w:r>
      <w:r>
        <w:rPr>
          <w:spacing w:val="-4"/>
        </w:rPr>
        <w:t xml:space="preserve"> </w:t>
      </w:r>
      <w:r>
        <w:t>in</w:t>
      </w:r>
      <w:r>
        <w:rPr>
          <w:spacing w:val="-2"/>
        </w:rPr>
        <w:t xml:space="preserve"> </w:t>
      </w:r>
      <w:r>
        <w:t>the</w:t>
      </w:r>
      <w:r>
        <w:rPr>
          <w:spacing w:val="-6"/>
        </w:rPr>
        <w:t xml:space="preserve"> </w:t>
      </w:r>
      <w:r>
        <w:t>Services</w:t>
      </w:r>
      <w:r>
        <w:rPr>
          <w:spacing w:val="-1"/>
        </w:rPr>
        <w:t xml:space="preserve"> </w:t>
      </w:r>
      <w:r>
        <w:t>hold</w:t>
      </w:r>
      <w:r>
        <w:rPr>
          <w:spacing w:val="-4"/>
        </w:rPr>
        <w:t xml:space="preserve"> </w:t>
      </w:r>
      <w:proofErr w:type="gramStart"/>
      <w:r>
        <w:t>employers</w:t>
      </w:r>
      <w:proofErr w:type="gramEnd"/>
      <w:r>
        <w:t xml:space="preserve"> liability</w:t>
      </w:r>
      <w:r>
        <w:rPr>
          <w:spacing w:val="-3"/>
        </w:rPr>
        <w:t xml:space="preserve"> </w:t>
      </w:r>
      <w:r>
        <w:t>insurance</w:t>
      </w:r>
      <w:r>
        <w:rPr>
          <w:spacing w:val="-1"/>
        </w:rPr>
        <w:t xml:space="preserve"> </w:t>
      </w:r>
      <w:r>
        <w:t>(except where</w:t>
      </w:r>
      <w:r>
        <w:rPr>
          <w:spacing w:val="-1"/>
        </w:rPr>
        <w:t xml:space="preserve"> </w:t>
      </w:r>
      <w:r>
        <w:t>exempt</w:t>
      </w:r>
      <w:r>
        <w:rPr>
          <w:spacing w:val="-2"/>
        </w:rPr>
        <w:t xml:space="preserve"> </w:t>
      </w:r>
      <w:r>
        <w:t>under</w:t>
      </w:r>
      <w:r>
        <w:rPr>
          <w:spacing w:val="-2"/>
        </w:rPr>
        <w:t xml:space="preserve"> </w:t>
      </w:r>
      <w:r>
        <w:t>Law) to</w:t>
      </w:r>
      <w:r>
        <w:rPr>
          <w:spacing w:val="-1"/>
        </w:rPr>
        <w:t xml:space="preserve"> </w:t>
      </w:r>
      <w:r>
        <w:t>a</w:t>
      </w:r>
      <w:r>
        <w:rPr>
          <w:spacing w:val="-2"/>
        </w:rPr>
        <w:t xml:space="preserve"> </w:t>
      </w:r>
      <w:r>
        <w:t>minimum indemnity</w:t>
      </w:r>
      <w:r>
        <w:rPr>
          <w:spacing w:val="-3"/>
        </w:rPr>
        <w:t xml:space="preserve"> </w:t>
      </w:r>
      <w:r>
        <w:t>of</w:t>
      </w:r>
    </w:p>
    <w:p w:rsidR="00135B01" w:rsidRDefault="00346851">
      <w:pPr>
        <w:pStyle w:val="BodyText"/>
        <w:spacing w:before="1" w:line="276" w:lineRule="auto"/>
        <w:ind w:left="1553" w:right="786"/>
      </w:pPr>
      <w:r>
        <w:t>£5,000,000</w:t>
      </w:r>
      <w:r>
        <w:rPr>
          <w:spacing w:val="-7"/>
        </w:rPr>
        <w:t xml:space="preserve"> </w:t>
      </w:r>
      <w:r>
        <w:t>for</w:t>
      </w:r>
      <w:r>
        <w:rPr>
          <w:spacing w:val="-2"/>
        </w:rPr>
        <w:t xml:space="preserve"> </w:t>
      </w:r>
      <w:r>
        <w:t>each</w:t>
      </w:r>
      <w:r>
        <w:rPr>
          <w:spacing w:val="-5"/>
        </w:rPr>
        <w:t xml:space="preserve"> </w:t>
      </w:r>
      <w:r>
        <w:t>individual</w:t>
      </w:r>
      <w:r>
        <w:rPr>
          <w:spacing w:val="-3"/>
        </w:rPr>
        <w:t xml:space="preserve"> </w:t>
      </w:r>
      <w:r>
        <w:t>claim</w:t>
      </w:r>
      <w:r>
        <w:rPr>
          <w:spacing w:val="-2"/>
        </w:rPr>
        <w:t xml:space="preserve"> </w:t>
      </w:r>
      <w:r>
        <w:t>during</w:t>
      </w:r>
      <w:r>
        <w:rPr>
          <w:spacing w:val="-3"/>
        </w:rPr>
        <w:t xml:space="preserve"> </w:t>
      </w:r>
      <w:r>
        <w:t>the</w:t>
      </w:r>
      <w:r>
        <w:rPr>
          <w:spacing w:val="-3"/>
        </w:rPr>
        <w:t xml:space="preserve"> </w:t>
      </w:r>
      <w:r>
        <w:t>Call-Off</w:t>
      </w:r>
      <w:r>
        <w:rPr>
          <w:spacing w:val="-1"/>
        </w:rPr>
        <w:t xml:space="preserve"> </w:t>
      </w:r>
      <w:r>
        <w:t>Contract,</w:t>
      </w:r>
      <w:r>
        <w:rPr>
          <w:spacing w:val="-4"/>
        </w:rPr>
        <w:t xml:space="preserve"> </w:t>
      </w:r>
      <w:r>
        <w:t>and</w:t>
      </w:r>
      <w:r>
        <w:rPr>
          <w:spacing w:val="-5"/>
        </w:rPr>
        <w:t xml:space="preserve"> </w:t>
      </w:r>
      <w:r>
        <w:t>for</w:t>
      </w:r>
      <w:r>
        <w:rPr>
          <w:spacing w:val="-7"/>
        </w:rPr>
        <w:t xml:space="preserve"> </w:t>
      </w:r>
      <w:r>
        <w:t>6</w:t>
      </w:r>
      <w:r>
        <w:rPr>
          <w:spacing w:val="-3"/>
        </w:rPr>
        <w:t xml:space="preserve"> </w:t>
      </w:r>
      <w:r>
        <w:t>years after the End or Expiry Date</w:t>
      </w:r>
    </w:p>
    <w:p w:rsidR="00135B01" w:rsidRDefault="00135B01">
      <w:pPr>
        <w:pStyle w:val="BodyText"/>
        <w:spacing w:before="2"/>
        <w:rPr>
          <w:sz w:val="25"/>
        </w:rPr>
      </w:pPr>
    </w:p>
    <w:p w:rsidR="00135B01" w:rsidRDefault="00346851">
      <w:pPr>
        <w:pStyle w:val="ListParagraph"/>
        <w:numPr>
          <w:ilvl w:val="1"/>
          <w:numId w:val="43"/>
        </w:numPr>
        <w:tabs>
          <w:tab w:val="left" w:pos="833"/>
          <w:tab w:val="left" w:pos="834"/>
        </w:tabs>
        <w:spacing w:line="276" w:lineRule="auto"/>
        <w:ind w:right="977"/>
      </w:pPr>
      <w:r>
        <w:t>If</w:t>
      </w:r>
      <w:r>
        <w:rPr>
          <w:spacing w:val="-1"/>
        </w:rPr>
        <w:t xml:space="preserve"> </w:t>
      </w:r>
      <w:r>
        <w:t>requested</w:t>
      </w:r>
      <w:r>
        <w:rPr>
          <w:spacing w:val="-3"/>
        </w:rPr>
        <w:t xml:space="preserve"> </w:t>
      </w:r>
      <w:r>
        <w:t>by</w:t>
      </w:r>
      <w:r>
        <w:rPr>
          <w:spacing w:val="-7"/>
        </w:rPr>
        <w:t xml:space="preserve"> </w:t>
      </w:r>
      <w:r>
        <w:t>the</w:t>
      </w:r>
      <w:r>
        <w:rPr>
          <w:spacing w:val="-3"/>
        </w:rPr>
        <w:t xml:space="preserve"> </w:t>
      </w:r>
      <w:r>
        <w:t>Buyer,</w:t>
      </w:r>
      <w:r>
        <w:rPr>
          <w:spacing w:val="-3"/>
        </w:rPr>
        <w:t xml:space="preserve"> </w:t>
      </w:r>
      <w:r>
        <w:t>the</w:t>
      </w:r>
      <w:r>
        <w:rPr>
          <w:spacing w:val="-5"/>
        </w:rPr>
        <w:t xml:space="preserve"> </w:t>
      </w:r>
      <w:r>
        <w:t>Supplier</w:t>
      </w:r>
      <w:r>
        <w:rPr>
          <w:spacing w:val="-2"/>
        </w:rPr>
        <w:t xml:space="preserve"> </w:t>
      </w:r>
      <w:r>
        <w:t>will</w:t>
      </w:r>
      <w:r>
        <w:rPr>
          <w:spacing w:val="-1"/>
        </w:rPr>
        <w:t xml:space="preserve"> </w:t>
      </w:r>
      <w:r>
        <w:t>obtain</w:t>
      </w:r>
      <w:r>
        <w:rPr>
          <w:spacing w:val="-1"/>
        </w:rPr>
        <w:t xml:space="preserve"> </w:t>
      </w:r>
      <w:r>
        <w:t>additional</w:t>
      </w:r>
      <w:r>
        <w:rPr>
          <w:spacing w:val="-4"/>
        </w:rPr>
        <w:t xml:space="preserve"> </w:t>
      </w:r>
      <w:r>
        <w:t>insurance</w:t>
      </w:r>
      <w:r>
        <w:rPr>
          <w:spacing w:val="-5"/>
        </w:rPr>
        <w:t xml:space="preserve"> </w:t>
      </w:r>
      <w:r>
        <w:t>policies,</w:t>
      </w:r>
      <w:r>
        <w:rPr>
          <w:spacing w:val="-2"/>
        </w:rPr>
        <w:t xml:space="preserve"> </w:t>
      </w:r>
      <w:r>
        <w:t>or</w:t>
      </w:r>
      <w:r>
        <w:rPr>
          <w:spacing w:val="-2"/>
        </w:rPr>
        <w:t xml:space="preserve"> </w:t>
      </w:r>
      <w:r>
        <w:t>extend existing policies bought under the Framework Agreement.</w:t>
      </w:r>
    </w:p>
    <w:p w:rsidR="00135B01" w:rsidRDefault="00135B01">
      <w:pPr>
        <w:pStyle w:val="BodyText"/>
        <w:spacing w:before="5"/>
        <w:rPr>
          <w:sz w:val="25"/>
        </w:rPr>
      </w:pPr>
    </w:p>
    <w:p w:rsidR="00135B01" w:rsidRDefault="00346851">
      <w:pPr>
        <w:pStyle w:val="ListParagraph"/>
        <w:numPr>
          <w:ilvl w:val="1"/>
          <w:numId w:val="43"/>
        </w:numPr>
        <w:tabs>
          <w:tab w:val="left" w:pos="833"/>
          <w:tab w:val="left" w:pos="834"/>
        </w:tabs>
        <w:spacing w:line="276" w:lineRule="auto"/>
        <w:ind w:right="981"/>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the</w:t>
      </w:r>
      <w:r>
        <w:rPr>
          <w:spacing w:val="-7"/>
        </w:rPr>
        <w:t xml:space="preserve"> </w:t>
      </w:r>
      <w:r>
        <w:t>following to</w:t>
      </w:r>
      <w:r>
        <w:rPr>
          <w:spacing w:val="-4"/>
        </w:rPr>
        <w:t xml:space="preserve"> </w:t>
      </w:r>
      <w:r>
        <w:t>show</w:t>
      </w:r>
      <w:r>
        <w:rPr>
          <w:spacing w:val="-5"/>
        </w:rPr>
        <w:t xml:space="preserve"> </w:t>
      </w:r>
      <w:r>
        <w:t>compliance</w:t>
      </w:r>
      <w:r>
        <w:rPr>
          <w:spacing w:val="-2"/>
        </w:rPr>
        <w:t xml:space="preserve"> </w:t>
      </w:r>
      <w:r>
        <w:t>with this clause:</w:t>
      </w:r>
    </w:p>
    <w:p w:rsidR="00135B01" w:rsidRDefault="00135B01">
      <w:pPr>
        <w:pStyle w:val="BodyText"/>
        <w:spacing w:before="4"/>
        <w:rPr>
          <w:sz w:val="25"/>
        </w:rPr>
      </w:pPr>
    </w:p>
    <w:p w:rsidR="00135B01" w:rsidRDefault="00346851">
      <w:pPr>
        <w:pStyle w:val="ListParagraph"/>
        <w:numPr>
          <w:ilvl w:val="2"/>
          <w:numId w:val="38"/>
        </w:numPr>
        <w:tabs>
          <w:tab w:val="left" w:pos="1553"/>
          <w:tab w:val="left" w:pos="1554"/>
        </w:tabs>
        <w:ind w:hanging="721"/>
      </w:pPr>
      <w:r>
        <w:t>a</w:t>
      </w:r>
      <w:r>
        <w:rPr>
          <w:spacing w:val="-4"/>
        </w:rPr>
        <w:t xml:space="preserve"> </w:t>
      </w:r>
      <w:r>
        <w:t>broker's</w:t>
      </w:r>
      <w:r>
        <w:rPr>
          <w:spacing w:val="-6"/>
        </w:rPr>
        <w:t xml:space="preserve"> </w:t>
      </w:r>
      <w:r>
        <w:t>verification</w:t>
      </w:r>
      <w:r>
        <w:rPr>
          <w:spacing w:val="-4"/>
        </w:rPr>
        <w:t xml:space="preserve"> </w:t>
      </w:r>
      <w:r>
        <w:t>of</w:t>
      </w:r>
      <w:r>
        <w:rPr>
          <w:spacing w:val="-2"/>
        </w:rPr>
        <w:t xml:space="preserve"> insurance</w:t>
      </w:r>
    </w:p>
    <w:p w:rsidR="00135B01" w:rsidRDefault="00135B01">
      <w:pPr>
        <w:pStyle w:val="BodyText"/>
        <w:spacing w:before="6"/>
        <w:rPr>
          <w:sz w:val="28"/>
        </w:rPr>
      </w:pPr>
    </w:p>
    <w:p w:rsidR="00135B01" w:rsidRDefault="00346851">
      <w:pPr>
        <w:pStyle w:val="ListParagraph"/>
        <w:numPr>
          <w:ilvl w:val="2"/>
          <w:numId w:val="38"/>
        </w:numPr>
        <w:tabs>
          <w:tab w:val="left" w:pos="1553"/>
          <w:tab w:val="left" w:pos="1554"/>
        </w:tabs>
        <w:ind w:hanging="721"/>
      </w:pPr>
      <w:r>
        <w:t>receipts</w:t>
      </w:r>
      <w:r>
        <w:rPr>
          <w:spacing w:val="-8"/>
        </w:rPr>
        <w:t xml:space="preserve"> </w:t>
      </w:r>
      <w:r>
        <w:t>for</w:t>
      </w:r>
      <w:r>
        <w:rPr>
          <w:spacing w:val="-6"/>
        </w:rPr>
        <w:t xml:space="preserve"> </w:t>
      </w:r>
      <w:r>
        <w:t>the</w:t>
      </w:r>
      <w:r>
        <w:rPr>
          <w:spacing w:val="-5"/>
        </w:rPr>
        <w:t xml:space="preserve"> </w:t>
      </w:r>
      <w:r>
        <w:t>insurance</w:t>
      </w:r>
      <w:r>
        <w:rPr>
          <w:spacing w:val="-5"/>
        </w:rPr>
        <w:t xml:space="preserve"> </w:t>
      </w:r>
      <w:r>
        <w:rPr>
          <w:spacing w:val="-2"/>
        </w:rPr>
        <w:t>premium</w:t>
      </w:r>
    </w:p>
    <w:p w:rsidR="00135B01" w:rsidRDefault="00135B01">
      <w:pPr>
        <w:pStyle w:val="BodyText"/>
        <w:spacing w:before="6"/>
        <w:rPr>
          <w:sz w:val="28"/>
        </w:rPr>
      </w:pPr>
    </w:p>
    <w:p w:rsidR="00135B01" w:rsidRDefault="00346851">
      <w:pPr>
        <w:pStyle w:val="ListParagraph"/>
        <w:numPr>
          <w:ilvl w:val="2"/>
          <w:numId w:val="38"/>
        </w:numPr>
        <w:tabs>
          <w:tab w:val="left" w:pos="1553"/>
          <w:tab w:val="left" w:pos="1554"/>
        </w:tabs>
        <w:ind w:hanging="721"/>
      </w:pPr>
      <w:r>
        <w:t>evidence</w:t>
      </w:r>
      <w:r>
        <w:rPr>
          <w:spacing w:val="-6"/>
        </w:rPr>
        <w:t xml:space="preserve"> </w:t>
      </w:r>
      <w:r>
        <w:t>of</w:t>
      </w:r>
      <w:r>
        <w:rPr>
          <w:spacing w:val="-5"/>
        </w:rPr>
        <w:t xml:space="preserve"> </w:t>
      </w:r>
      <w:r>
        <w:t>payment</w:t>
      </w:r>
      <w:r>
        <w:rPr>
          <w:spacing w:val="-7"/>
        </w:rPr>
        <w:t xml:space="preserve"> </w:t>
      </w:r>
      <w:r>
        <w:t>of</w:t>
      </w:r>
      <w:r>
        <w:rPr>
          <w:spacing w:val="-4"/>
        </w:rPr>
        <w:t xml:space="preserve"> </w:t>
      </w:r>
      <w:r>
        <w:t>the</w:t>
      </w:r>
      <w:r>
        <w:rPr>
          <w:spacing w:val="-6"/>
        </w:rPr>
        <w:t xml:space="preserve"> </w:t>
      </w:r>
      <w:r>
        <w:t>latest</w:t>
      </w:r>
      <w:r>
        <w:rPr>
          <w:spacing w:val="-6"/>
        </w:rPr>
        <w:t xml:space="preserve"> </w:t>
      </w:r>
      <w:r>
        <w:t>premiums</w:t>
      </w:r>
      <w:r>
        <w:rPr>
          <w:spacing w:val="-4"/>
        </w:rPr>
        <w:t xml:space="preserve"> </w:t>
      </w:r>
      <w:r>
        <w:rPr>
          <w:spacing w:val="-5"/>
        </w:rPr>
        <w:t>due</w:t>
      </w:r>
    </w:p>
    <w:p w:rsidR="00135B01" w:rsidRDefault="00135B01">
      <w:pPr>
        <w:pStyle w:val="BodyText"/>
        <w:spacing w:before="8"/>
        <w:rPr>
          <w:sz w:val="28"/>
        </w:rPr>
      </w:pPr>
    </w:p>
    <w:p w:rsidR="00135B01" w:rsidRDefault="00346851">
      <w:pPr>
        <w:pStyle w:val="ListParagraph"/>
        <w:numPr>
          <w:ilvl w:val="1"/>
          <w:numId w:val="43"/>
        </w:numPr>
        <w:tabs>
          <w:tab w:val="left" w:pos="833"/>
          <w:tab w:val="left" w:pos="834"/>
        </w:tabs>
        <w:spacing w:line="276" w:lineRule="auto"/>
        <w:ind w:right="871"/>
      </w:pPr>
      <w:r>
        <w:t>Insurance</w:t>
      </w:r>
      <w:r>
        <w:rPr>
          <w:spacing w:val="-5"/>
        </w:rPr>
        <w:t xml:space="preserve"> </w:t>
      </w:r>
      <w:r>
        <w:t>will</w:t>
      </w:r>
      <w:r>
        <w:rPr>
          <w:spacing w:val="-3"/>
        </w:rPr>
        <w:t xml:space="preserve"> </w:t>
      </w:r>
      <w:r>
        <w:t>not</w:t>
      </w:r>
      <w:r>
        <w:rPr>
          <w:spacing w:val="-1"/>
        </w:rPr>
        <w:t xml:space="preserve"> </w:t>
      </w:r>
      <w:r>
        <w:t>relieve</w:t>
      </w:r>
      <w:r>
        <w:rPr>
          <w:spacing w:val="-1"/>
        </w:rPr>
        <w:t xml:space="preserve"> </w:t>
      </w:r>
      <w:r>
        <w:t>the</w:t>
      </w:r>
      <w:r>
        <w:rPr>
          <w:spacing w:val="-5"/>
        </w:rPr>
        <w:t xml:space="preserve"> </w:t>
      </w:r>
      <w:r>
        <w:t>Supplier</w:t>
      </w:r>
      <w:r>
        <w:rPr>
          <w:spacing w:val="-2"/>
        </w:rPr>
        <w:t xml:space="preserve"> </w:t>
      </w:r>
      <w:r>
        <w:t>of</w:t>
      </w:r>
      <w:r>
        <w:rPr>
          <w:spacing w:val="-1"/>
        </w:rPr>
        <w:t xml:space="preserve"> </w:t>
      </w:r>
      <w:r>
        <w:t>any</w:t>
      </w:r>
      <w:r>
        <w:rPr>
          <w:spacing w:val="-5"/>
        </w:rPr>
        <w:t xml:space="preserve"> </w:t>
      </w:r>
      <w:r>
        <w:t>liabilities</w:t>
      </w:r>
      <w:r>
        <w:rPr>
          <w:spacing w:val="-3"/>
        </w:rPr>
        <w:t xml:space="preserve"> </w:t>
      </w:r>
      <w:r>
        <w:t>under</w:t>
      </w:r>
      <w:r>
        <w:rPr>
          <w:spacing w:val="-4"/>
        </w:rPr>
        <w:t xml:space="preserve"> </w:t>
      </w:r>
      <w:r>
        <w:t>the</w:t>
      </w:r>
      <w:r>
        <w:rPr>
          <w:spacing w:val="-5"/>
        </w:rPr>
        <w:t xml:space="preserve"> </w:t>
      </w:r>
      <w:r>
        <w:t>Framework</w:t>
      </w:r>
      <w:r>
        <w:rPr>
          <w:spacing w:val="-2"/>
        </w:rPr>
        <w:t xml:space="preserve"> </w:t>
      </w:r>
      <w:r>
        <w:t>Agreement</w:t>
      </w:r>
      <w:r>
        <w:rPr>
          <w:spacing w:val="-4"/>
        </w:rPr>
        <w:t xml:space="preserve"> </w:t>
      </w:r>
      <w:r>
        <w:t>or this Call-Off Contract and the Supplier will:</w:t>
      </w:r>
    </w:p>
    <w:p w:rsidR="00135B01" w:rsidRDefault="00135B01">
      <w:pPr>
        <w:spacing w:line="276" w:lineRule="auto"/>
        <w:sectPr w:rsidR="00135B01">
          <w:pgSz w:w="11910" w:h="16840"/>
          <w:pgMar w:top="1020" w:right="440" w:bottom="1200" w:left="1020" w:header="182" w:footer="950" w:gutter="0"/>
          <w:cols w:space="720"/>
        </w:sectPr>
      </w:pPr>
    </w:p>
    <w:p w:rsidR="00135B01" w:rsidRDefault="00346851">
      <w:pPr>
        <w:pStyle w:val="ListParagraph"/>
        <w:numPr>
          <w:ilvl w:val="2"/>
          <w:numId w:val="37"/>
        </w:numPr>
        <w:tabs>
          <w:tab w:val="left" w:pos="1553"/>
          <w:tab w:val="left" w:pos="1554"/>
        </w:tabs>
        <w:spacing w:before="91" w:line="278" w:lineRule="auto"/>
        <w:ind w:right="1801"/>
      </w:pPr>
      <w:r>
        <w:lastRenderedPageBreak/>
        <w:t>take</w:t>
      </w:r>
      <w:r>
        <w:rPr>
          <w:spacing w:val="-3"/>
        </w:rPr>
        <w:t xml:space="preserve"> </w:t>
      </w:r>
      <w:r>
        <w:t>all</w:t>
      </w:r>
      <w:r>
        <w:rPr>
          <w:spacing w:val="-5"/>
        </w:rPr>
        <w:t xml:space="preserve"> </w:t>
      </w:r>
      <w:r>
        <w:t>risk</w:t>
      </w:r>
      <w:r>
        <w:rPr>
          <w:spacing w:val="-2"/>
        </w:rPr>
        <w:t xml:space="preserve"> </w:t>
      </w:r>
      <w:r>
        <w:t>control</w:t>
      </w:r>
      <w:r>
        <w:rPr>
          <w:spacing w:val="-6"/>
        </w:rPr>
        <w:t xml:space="preserve"> </w:t>
      </w:r>
      <w:r>
        <w:t>measures</w:t>
      </w:r>
      <w:r>
        <w:rPr>
          <w:spacing w:val="-2"/>
        </w:rPr>
        <w:t xml:space="preserve"> </w:t>
      </w:r>
      <w:r>
        <w:t>using</w:t>
      </w:r>
      <w:r>
        <w:rPr>
          <w:spacing w:val="-3"/>
        </w:rPr>
        <w:t xml:space="preserve"> </w:t>
      </w:r>
      <w:r>
        <w:t>Good</w:t>
      </w:r>
      <w:r>
        <w:rPr>
          <w:spacing w:val="-5"/>
        </w:rPr>
        <w:t xml:space="preserve"> </w:t>
      </w:r>
      <w:r>
        <w:t>Industry</w:t>
      </w:r>
      <w:r>
        <w:rPr>
          <w:spacing w:val="-5"/>
        </w:rPr>
        <w:t xml:space="preserve"> </w:t>
      </w:r>
      <w:r>
        <w:t>Practice,</w:t>
      </w:r>
      <w:r>
        <w:rPr>
          <w:spacing w:val="-4"/>
        </w:rPr>
        <w:t xml:space="preserve"> </w:t>
      </w:r>
      <w:r>
        <w:t>including</w:t>
      </w:r>
      <w:r>
        <w:rPr>
          <w:spacing w:val="-3"/>
        </w:rPr>
        <w:t xml:space="preserve"> </w:t>
      </w:r>
      <w:r>
        <w:t>the investigation and reports of claims to insurers</w:t>
      </w:r>
    </w:p>
    <w:p w:rsidR="00135B01" w:rsidRDefault="00135B01">
      <w:pPr>
        <w:pStyle w:val="BodyText"/>
        <w:spacing w:before="11"/>
        <w:rPr>
          <w:sz w:val="24"/>
        </w:rPr>
      </w:pPr>
    </w:p>
    <w:p w:rsidR="00135B01" w:rsidRDefault="00346851">
      <w:pPr>
        <w:pStyle w:val="ListParagraph"/>
        <w:numPr>
          <w:ilvl w:val="2"/>
          <w:numId w:val="37"/>
        </w:numPr>
        <w:tabs>
          <w:tab w:val="left" w:pos="1553"/>
          <w:tab w:val="left" w:pos="1554"/>
        </w:tabs>
        <w:spacing w:line="276" w:lineRule="auto"/>
        <w:ind w:right="1523"/>
      </w:pPr>
      <w:r>
        <w:t>promptly</w:t>
      </w:r>
      <w:r>
        <w:rPr>
          <w:spacing w:val="-5"/>
        </w:rPr>
        <w:t xml:space="preserve"> </w:t>
      </w:r>
      <w:r>
        <w:t>notify</w:t>
      </w:r>
      <w:r>
        <w:rPr>
          <w:spacing w:val="-5"/>
        </w:rPr>
        <w:t xml:space="preserve"> </w:t>
      </w:r>
      <w:r>
        <w:t>the</w:t>
      </w:r>
      <w:r>
        <w:rPr>
          <w:spacing w:val="-5"/>
        </w:rPr>
        <w:t xml:space="preserve"> </w:t>
      </w:r>
      <w:r>
        <w:t>insurers</w:t>
      </w:r>
      <w:r>
        <w:rPr>
          <w:spacing w:val="-2"/>
        </w:rPr>
        <w:t xml:space="preserve"> </w:t>
      </w:r>
      <w:r>
        <w:t>in</w:t>
      </w:r>
      <w:r>
        <w:rPr>
          <w:spacing w:val="-3"/>
        </w:rPr>
        <w:t xml:space="preserve"> </w:t>
      </w:r>
      <w:r>
        <w:t>writing</w:t>
      </w:r>
      <w:r>
        <w:rPr>
          <w:spacing w:val="-3"/>
        </w:rPr>
        <w:t xml:space="preserve"> </w:t>
      </w:r>
      <w:r>
        <w:t>of</w:t>
      </w:r>
      <w:r>
        <w:rPr>
          <w:spacing w:val="-1"/>
        </w:rPr>
        <w:t xml:space="preserve"> </w:t>
      </w:r>
      <w:r>
        <w:t>any</w:t>
      </w:r>
      <w:r>
        <w:rPr>
          <w:spacing w:val="-5"/>
        </w:rPr>
        <w:t xml:space="preserve"> </w:t>
      </w:r>
      <w:r>
        <w:t>relevant</w:t>
      </w:r>
      <w:r>
        <w:rPr>
          <w:spacing w:val="-4"/>
        </w:rPr>
        <w:t xml:space="preserve"> </w:t>
      </w:r>
      <w:r>
        <w:t>material</w:t>
      </w:r>
      <w:r>
        <w:rPr>
          <w:spacing w:val="-6"/>
        </w:rPr>
        <w:t xml:space="preserve"> </w:t>
      </w:r>
      <w:r>
        <w:t>fact</w:t>
      </w:r>
      <w:r>
        <w:rPr>
          <w:spacing w:val="-1"/>
        </w:rPr>
        <w:t xml:space="preserve"> </w:t>
      </w:r>
      <w:r>
        <w:t>under</w:t>
      </w:r>
      <w:r>
        <w:rPr>
          <w:spacing w:val="-2"/>
        </w:rPr>
        <w:t xml:space="preserve"> </w:t>
      </w:r>
      <w:r>
        <w:t xml:space="preserve">any </w:t>
      </w:r>
      <w:r>
        <w:rPr>
          <w:spacing w:val="-2"/>
        </w:rPr>
        <w:t>Insurances</w:t>
      </w:r>
    </w:p>
    <w:p w:rsidR="00135B01" w:rsidRDefault="00135B01">
      <w:pPr>
        <w:pStyle w:val="BodyText"/>
        <w:spacing w:before="4"/>
        <w:rPr>
          <w:sz w:val="25"/>
        </w:rPr>
      </w:pPr>
    </w:p>
    <w:p w:rsidR="00135B01" w:rsidRDefault="00346851">
      <w:pPr>
        <w:pStyle w:val="ListParagraph"/>
        <w:numPr>
          <w:ilvl w:val="2"/>
          <w:numId w:val="37"/>
        </w:numPr>
        <w:tabs>
          <w:tab w:val="left" w:pos="1553"/>
          <w:tab w:val="left" w:pos="1554"/>
        </w:tabs>
        <w:spacing w:line="276" w:lineRule="auto"/>
        <w:ind w:right="1018"/>
      </w:pPr>
      <w:r>
        <w:t>hold</w:t>
      </w:r>
      <w:r>
        <w:rPr>
          <w:spacing w:val="-3"/>
        </w:rPr>
        <w:t xml:space="preserve"> </w:t>
      </w:r>
      <w:r>
        <w:t>all</w:t>
      </w:r>
      <w:r>
        <w:rPr>
          <w:spacing w:val="-3"/>
        </w:rPr>
        <w:t xml:space="preserve"> </w:t>
      </w:r>
      <w:r>
        <w:t>insurance</w:t>
      </w:r>
      <w:r>
        <w:rPr>
          <w:spacing w:val="-3"/>
        </w:rPr>
        <w:t xml:space="preserve"> </w:t>
      </w:r>
      <w:r>
        <w:t>policies</w:t>
      </w:r>
      <w:r>
        <w:rPr>
          <w:spacing w:val="-3"/>
        </w:rPr>
        <w:t xml:space="preserve"> </w:t>
      </w:r>
      <w:r>
        <w:t>and</w:t>
      </w:r>
      <w:r>
        <w:rPr>
          <w:spacing w:val="-5"/>
        </w:rPr>
        <w:t xml:space="preserve"> </w:t>
      </w:r>
      <w:r>
        <w:t>require</w:t>
      </w:r>
      <w:r>
        <w:rPr>
          <w:spacing w:val="-3"/>
        </w:rPr>
        <w:t xml:space="preserve"> </w:t>
      </w:r>
      <w:r>
        <w:t>any</w:t>
      </w:r>
      <w:r>
        <w:rPr>
          <w:spacing w:val="-5"/>
        </w:rPr>
        <w:t xml:space="preserve"> </w:t>
      </w:r>
      <w:r>
        <w:t>broker</w:t>
      </w:r>
      <w:r>
        <w:rPr>
          <w:spacing w:val="-7"/>
        </w:rPr>
        <w:t xml:space="preserve"> </w:t>
      </w:r>
      <w:r>
        <w:t>arranging</w:t>
      </w:r>
      <w:r>
        <w:rPr>
          <w:spacing w:val="-3"/>
        </w:rPr>
        <w:t xml:space="preserve"> </w:t>
      </w:r>
      <w:r>
        <w:t>the</w:t>
      </w:r>
      <w:r>
        <w:rPr>
          <w:spacing w:val="-3"/>
        </w:rPr>
        <w:t xml:space="preserve"> </w:t>
      </w:r>
      <w:r>
        <w:t>insurance</w:t>
      </w:r>
      <w:r>
        <w:rPr>
          <w:spacing w:val="-5"/>
        </w:rPr>
        <w:t xml:space="preserve"> </w:t>
      </w:r>
      <w:r>
        <w:t>to</w:t>
      </w:r>
      <w:r>
        <w:rPr>
          <w:spacing w:val="-3"/>
        </w:rPr>
        <w:t xml:space="preserve"> </w:t>
      </w:r>
      <w:r>
        <w:t>hold any insurance slips and other evidence of insurance</w:t>
      </w:r>
    </w:p>
    <w:p w:rsidR="00135B01" w:rsidRDefault="00135B01">
      <w:pPr>
        <w:pStyle w:val="BodyText"/>
        <w:spacing w:before="2"/>
        <w:rPr>
          <w:sz w:val="25"/>
        </w:rPr>
      </w:pPr>
    </w:p>
    <w:p w:rsidR="00135B01" w:rsidRDefault="00346851">
      <w:pPr>
        <w:pStyle w:val="ListParagraph"/>
        <w:numPr>
          <w:ilvl w:val="1"/>
          <w:numId w:val="43"/>
        </w:numPr>
        <w:tabs>
          <w:tab w:val="left" w:pos="833"/>
          <w:tab w:val="left" w:pos="834"/>
        </w:tabs>
        <w:spacing w:line="278" w:lineRule="auto"/>
        <w:ind w:right="1237"/>
      </w:pPr>
      <w:r>
        <w:t>The</w:t>
      </w:r>
      <w:r>
        <w:rPr>
          <w:spacing w:val="-4"/>
        </w:rPr>
        <w:t xml:space="preserve"> </w:t>
      </w:r>
      <w:r>
        <w:t>Supplier</w:t>
      </w:r>
      <w:r>
        <w:rPr>
          <w:spacing w:val="-1"/>
        </w:rPr>
        <w:t xml:space="preserve"> </w:t>
      </w:r>
      <w:r>
        <w:t>will</w:t>
      </w:r>
      <w:r>
        <w:rPr>
          <w:spacing w:val="-2"/>
        </w:rPr>
        <w:t xml:space="preserve"> </w:t>
      </w:r>
      <w:r>
        <w:t>not do</w:t>
      </w:r>
      <w:r>
        <w:rPr>
          <w:spacing w:val="-7"/>
        </w:rPr>
        <w:t xml:space="preserve"> </w:t>
      </w:r>
      <w:r>
        <w:t>or</w:t>
      </w:r>
      <w:r>
        <w:rPr>
          <w:spacing w:val="-1"/>
        </w:rPr>
        <w:t xml:space="preserve"> </w:t>
      </w:r>
      <w:r>
        <w:t>omit</w:t>
      </w:r>
      <w:r>
        <w:rPr>
          <w:spacing w:val="-3"/>
        </w:rPr>
        <w:t xml:space="preserve"> </w:t>
      </w:r>
      <w:r>
        <w:t>to</w:t>
      </w:r>
      <w:r>
        <w:rPr>
          <w:spacing w:val="-2"/>
        </w:rPr>
        <w:t xml:space="preserve"> </w:t>
      </w:r>
      <w:r>
        <w:t>do</w:t>
      </w:r>
      <w:r>
        <w:rPr>
          <w:spacing w:val="-4"/>
        </w:rPr>
        <w:t xml:space="preserve"> </w:t>
      </w:r>
      <w:r>
        <w:t>anything, which</w:t>
      </w:r>
      <w:r>
        <w:rPr>
          <w:spacing w:val="-2"/>
        </w:rPr>
        <w:t xml:space="preserve"> </w:t>
      </w:r>
      <w:r>
        <w:t>would</w:t>
      </w:r>
      <w:r>
        <w:rPr>
          <w:spacing w:val="-2"/>
        </w:rPr>
        <w:t xml:space="preserve"> </w:t>
      </w:r>
      <w:r>
        <w:t>destroy</w:t>
      </w:r>
      <w:r>
        <w:rPr>
          <w:spacing w:val="-4"/>
        </w:rPr>
        <w:t xml:space="preserve"> </w:t>
      </w:r>
      <w:r>
        <w:t>or</w:t>
      </w:r>
      <w:r>
        <w:rPr>
          <w:spacing w:val="-1"/>
        </w:rPr>
        <w:t xml:space="preserve"> </w:t>
      </w:r>
      <w:r>
        <w:t>impair</w:t>
      </w:r>
      <w:r>
        <w:rPr>
          <w:spacing w:val="-1"/>
        </w:rPr>
        <w:t xml:space="preserve"> </w:t>
      </w:r>
      <w:r>
        <w:t>the</w:t>
      </w:r>
      <w:r>
        <w:rPr>
          <w:spacing w:val="-4"/>
        </w:rPr>
        <w:t xml:space="preserve"> </w:t>
      </w:r>
      <w:r>
        <w:t>legal validity of the insurance.</w:t>
      </w:r>
    </w:p>
    <w:p w:rsidR="00135B01" w:rsidRDefault="00135B01">
      <w:pPr>
        <w:pStyle w:val="BodyText"/>
        <w:spacing w:before="11"/>
        <w:rPr>
          <w:sz w:val="24"/>
        </w:rPr>
      </w:pPr>
    </w:p>
    <w:p w:rsidR="00135B01" w:rsidRDefault="00346851">
      <w:pPr>
        <w:pStyle w:val="ListParagraph"/>
        <w:numPr>
          <w:ilvl w:val="1"/>
          <w:numId w:val="43"/>
        </w:numPr>
        <w:tabs>
          <w:tab w:val="left" w:pos="833"/>
          <w:tab w:val="left" w:pos="834"/>
        </w:tabs>
        <w:spacing w:line="276" w:lineRule="auto"/>
        <w:ind w:right="1065"/>
      </w:pPr>
      <w:r>
        <w:t>The</w:t>
      </w:r>
      <w:r>
        <w:rPr>
          <w:spacing w:val="-5"/>
        </w:rPr>
        <w:t xml:space="preserve"> </w:t>
      </w:r>
      <w:r>
        <w:t>Supplier</w:t>
      </w:r>
      <w:r>
        <w:rPr>
          <w:spacing w:val="-2"/>
        </w:rPr>
        <w:t xml:space="preserve"> </w:t>
      </w:r>
      <w:r>
        <w:t>will</w:t>
      </w:r>
      <w:r>
        <w:rPr>
          <w:spacing w:val="-3"/>
        </w:rPr>
        <w:t xml:space="preserve"> </w:t>
      </w:r>
      <w:r>
        <w:t>notify</w:t>
      </w:r>
      <w:r>
        <w:rPr>
          <w:spacing w:val="-5"/>
        </w:rPr>
        <w:t xml:space="preserve"> </w:t>
      </w:r>
      <w:r>
        <w:t>CCS</w:t>
      </w:r>
      <w:r>
        <w:rPr>
          <w:spacing w:val="-1"/>
        </w:rPr>
        <w:t xml:space="preserve"> </w:t>
      </w:r>
      <w:r>
        <w:t>and</w:t>
      </w:r>
      <w:r>
        <w:rPr>
          <w:spacing w:val="-3"/>
        </w:rPr>
        <w:t xml:space="preserve"> </w:t>
      </w:r>
      <w:r>
        <w:t>the</w:t>
      </w:r>
      <w:r>
        <w:rPr>
          <w:spacing w:val="-5"/>
        </w:rPr>
        <w:t xml:space="preserve"> </w:t>
      </w:r>
      <w:r>
        <w:t>Buyer</w:t>
      </w:r>
      <w:r>
        <w:rPr>
          <w:spacing w:val="-2"/>
        </w:rPr>
        <w:t xml:space="preserve"> </w:t>
      </w:r>
      <w:r>
        <w:t>as</w:t>
      </w:r>
      <w:r>
        <w:rPr>
          <w:spacing w:val="-5"/>
        </w:rPr>
        <w:t xml:space="preserve"> </w:t>
      </w:r>
      <w:r>
        <w:t>soon</w:t>
      </w:r>
      <w:r>
        <w:rPr>
          <w:spacing w:val="-3"/>
        </w:rPr>
        <w:t xml:space="preserve"> </w:t>
      </w:r>
      <w:r>
        <w:t>as</w:t>
      </w:r>
      <w:r>
        <w:rPr>
          <w:spacing w:val="-2"/>
        </w:rPr>
        <w:t xml:space="preserve"> </w:t>
      </w:r>
      <w:r>
        <w:t>possible</w:t>
      </w:r>
      <w:r>
        <w:rPr>
          <w:spacing w:val="-3"/>
        </w:rPr>
        <w:t xml:space="preserve"> </w:t>
      </w:r>
      <w:r>
        <w:t>if any</w:t>
      </w:r>
      <w:r>
        <w:rPr>
          <w:spacing w:val="-5"/>
        </w:rPr>
        <w:t xml:space="preserve"> </w:t>
      </w:r>
      <w:r>
        <w:t>insurance</w:t>
      </w:r>
      <w:r>
        <w:rPr>
          <w:spacing w:val="-3"/>
        </w:rPr>
        <w:t xml:space="preserve"> </w:t>
      </w:r>
      <w:r>
        <w:t>policies have been, or are due to be, cancelled, suspended, Ended or not renewed.</w:t>
      </w:r>
    </w:p>
    <w:p w:rsidR="00135B01" w:rsidRDefault="00135B01">
      <w:pPr>
        <w:pStyle w:val="BodyText"/>
        <w:spacing w:before="5"/>
        <w:rPr>
          <w:sz w:val="25"/>
        </w:rPr>
      </w:pPr>
    </w:p>
    <w:p w:rsidR="00135B01" w:rsidRDefault="00346851">
      <w:pPr>
        <w:pStyle w:val="ListParagraph"/>
        <w:numPr>
          <w:ilvl w:val="1"/>
          <w:numId w:val="43"/>
        </w:numPr>
        <w:tabs>
          <w:tab w:val="left" w:pos="833"/>
          <w:tab w:val="left" w:pos="834"/>
        </w:tabs>
        <w:ind w:hanging="722"/>
      </w:pPr>
      <w:r>
        <w:t>The</w:t>
      </w:r>
      <w:r>
        <w:rPr>
          <w:spacing w:val="-6"/>
        </w:rPr>
        <w:t xml:space="preserve"> </w:t>
      </w:r>
      <w:r>
        <w:t>Supplier</w:t>
      </w:r>
      <w:r>
        <w:rPr>
          <w:spacing w:val="-3"/>
        </w:rPr>
        <w:t xml:space="preserve"> </w:t>
      </w:r>
      <w:r>
        <w:t>will</w:t>
      </w:r>
      <w:r>
        <w:rPr>
          <w:spacing w:val="-4"/>
        </w:rPr>
        <w:t xml:space="preserve"> </w:t>
      </w:r>
      <w:r>
        <w:t>be</w:t>
      </w:r>
      <w:r>
        <w:rPr>
          <w:spacing w:val="-4"/>
        </w:rPr>
        <w:t xml:space="preserve"> </w:t>
      </w:r>
      <w:r>
        <w:t>liable</w:t>
      </w:r>
      <w:r>
        <w:rPr>
          <w:spacing w:val="-5"/>
        </w:rPr>
        <w:t xml:space="preserve"> </w:t>
      </w:r>
      <w:r>
        <w:t>for</w:t>
      </w:r>
      <w:r>
        <w:rPr>
          <w:spacing w:val="-5"/>
        </w:rPr>
        <w:t xml:space="preserve"> </w:t>
      </w:r>
      <w:r>
        <w:t>the</w:t>
      </w:r>
      <w:r>
        <w:rPr>
          <w:spacing w:val="-4"/>
        </w:rPr>
        <w:t xml:space="preserve"> </w:t>
      </w:r>
      <w:r>
        <w:t>payment</w:t>
      </w:r>
      <w:r>
        <w:rPr>
          <w:spacing w:val="-2"/>
        </w:rPr>
        <w:t xml:space="preserve"> </w:t>
      </w:r>
      <w:r>
        <w:t>of</w:t>
      </w:r>
      <w:r>
        <w:rPr>
          <w:spacing w:val="-1"/>
        </w:rPr>
        <w:t xml:space="preserve"> </w:t>
      </w:r>
      <w:r>
        <w:rPr>
          <w:spacing w:val="-4"/>
        </w:rPr>
        <w:t>any:</w:t>
      </w:r>
    </w:p>
    <w:p w:rsidR="00135B01" w:rsidRDefault="00135B01">
      <w:pPr>
        <w:pStyle w:val="BodyText"/>
        <w:spacing w:before="5"/>
        <w:rPr>
          <w:sz w:val="28"/>
        </w:rPr>
      </w:pPr>
    </w:p>
    <w:p w:rsidR="00135B01" w:rsidRDefault="00346851">
      <w:pPr>
        <w:pStyle w:val="ListParagraph"/>
        <w:numPr>
          <w:ilvl w:val="2"/>
          <w:numId w:val="36"/>
        </w:numPr>
        <w:tabs>
          <w:tab w:val="left" w:pos="1553"/>
          <w:tab w:val="left" w:pos="1554"/>
        </w:tabs>
        <w:spacing w:before="1"/>
        <w:ind w:hanging="721"/>
      </w:pPr>
      <w:r>
        <w:t>premiums,</w:t>
      </w:r>
      <w:r>
        <w:rPr>
          <w:spacing w:val="-6"/>
        </w:rPr>
        <w:t xml:space="preserve"> </w:t>
      </w:r>
      <w:r>
        <w:t>which</w:t>
      </w:r>
      <w:r>
        <w:rPr>
          <w:spacing w:val="-5"/>
        </w:rPr>
        <w:t xml:space="preserve"> </w:t>
      </w:r>
      <w:r>
        <w:t>it</w:t>
      </w:r>
      <w:r>
        <w:rPr>
          <w:spacing w:val="-4"/>
        </w:rPr>
        <w:t xml:space="preserve"> </w:t>
      </w:r>
      <w:r>
        <w:t>will</w:t>
      </w:r>
      <w:r>
        <w:rPr>
          <w:spacing w:val="-5"/>
        </w:rPr>
        <w:t xml:space="preserve"> </w:t>
      </w:r>
      <w:r>
        <w:t>pay</w:t>
      </w:r>
      <w:r>
        <w:rPr>
          <w:spacing w:val="-6"/>
        </w:rPr>
        <w:t xml:space="preserve"> </w:t>
      </w:r>
      <w:r>
        <w:rPr>
          <w:spacing w:val="-2"/>
        </w:rPr>
        <w:t>promptly</w:t>
      </w:r>
    </w:p>
    <w:p w:rsidR="00135B01" w:rsidRDefault="00346851">
      <w:pPr>
        <w:pStyle w:val="ListParagraph"/>
        <w:numPr>
          <w:ilvl w:val="2"/>
          <w:numId w:val="36"/>
        </w:numPr>
        <w:tabs>
          <w:tab w:val="left" w:pos="1553"/>
          <w:tab w:val="left" w:pos="1554"/>
        </w:tabs>
        <w:spacing w:before="37"/>
        <w:ind w:hanging="721"/>
      </w:pPr>
      <w:r>
        <w:t>excess</w:t>
      </w:r>
      <w:r>
        <w:rPr>
          <w:spacing w:val="-6"/>
        </w:rPr>
        <w:t xml:space="preserve"> </w:t>
      </w:r>
      <w:r>
        <w:t>or</w:t>
      </w:r>
      <w:r>
        <w:rPr>
          <w:spacing w:val="-3"/>
        </w:rPr>
        <w:t xml:space="preserve"> </w:t>
      </w:r>
      <w:r>
        <w:t>deductibles</w:t>
      </w:r>
      <w:r>
        <w:rPr>
          <w:spacing w:val="-3"/>
        </w:rPr>
        <w:t xml:space="preserve"> </w:t>
      </w:r>
      <w:r>
        <w:t>and</w:t>
      </w:r>
      <w:r>
        <w:rPr>
          <w:spacing w:val="-4"/>
        </w:rPr>
        <w:t xml:space="preserve"> </w:t>
      </w:r>
      <w:r>
        <w:t>will</w:t>
      </w:r>
      <w:r>
        <w:rPr>
          <w:spacing w:val="-4"/>
        </w:rPr>
        <w:t xml:space="preserve"> </w:t>
      </w:r>
      <w:r>
        <w:t>not</w:t>
      </w:r>
      <w:r>
        <w:rPr>
          <w:spacing w:val="-2"/>
        </w:rPr>
        <w:t xml:space="preserve"> </w:t>
      </w:r>
      <w:r>
        <w:t>be</w:t>
      </w:r>
      <w:r>
        <w:rPr>
          <w:spacing w:val="-4"/>
        </w:rPr>
        <w:t xml:space="preserve"> </w:t>
      </w:r>
      <w:r>
        <w:t>entitled</w:t>
      </w:r>
      <w:r>
        <w:rPr>
          <w:spacing w:val="-6"/>
        </w:rPr>
        <w:t xml:space="preserve"> </w:t>
      </w:r>
      <w:r>
        <w:t>to</w:t>
      </w:r>
      <w:r>
        <w:rPr>
          <w:spacing w:val="-6"/>
        </w:rPr>
        <w:t xml:space="preserve"> </w:t>
      </w:r>
      <w:r>
        <w:t>recover</w:t>
      </w:r>
      <w:r>
        <w:rPr>
          <w:spacing w:val="-3"/>
        </w:rPr>
        <w:t xml:space="preserve"> </w:t>
      </w:r>
      <w:r>
        <w:t>this</w:t>
      </w:r>
      <w:r>
        <w:rPr>
          <w:spacing w:val="-6"/>
        </w:rPr>
        <w:t xml:space="preserve"> </w:t>
      </w:r>
      <w:r>
        <w:t>from</w:t>
      </w:r>
      <w:r>
        <w:rPr>
          <w:spacing w:val="-5"/>
        </w:rPr>
        <w:t xml:space="preserve"> </w:t>
      </w:r>
      <w:r>
        <w:t>the</w:t>
      </w:r>
      <w:r>
        <w:rPr>
          <w:spacing w:val="-5"/>
        </w:rPr>
        <w:t xml:space="preserve"> </w:t>
      </w:r>
      <w:r>
        <w:rPr>
          <w:spacing w:val="-2"/>
        </w:rPr>
        <w:t>Buyer</w:t>
      </w:r>
    </w:p>
    <w:p w:rsidR="00135B01" w:rsidRDefault="00135B01">
      <w:pPr>
        <w:pStyle w:val="BodyText"/>
        <w:rPr>
          <w:sz w:val="24"/>
        </w:rPr>
      </w:pPr>
    </w:p>
    <w:p w:rsidR="00135B01" w:rsidRDefault="00135B01">
      <w:pPr>
        <w:pStyle w:val="BodyText"/>
        <w:spacing w:before="4"/>
        <w:rPr>
          <w:sz w:val="32"/>
        </w:rPr>
      </w:pPr>
    </w:p>
    <w:p w:rsidR="00135B01" w:rsidRDefault="00346851">
      <w:pPr>
        <w:pStyle w:val="Heading2"/>
        <w:numPr>
          <w:ilvl w:val="0"/>
          <w:numId w:val="43"/>
        </w:numPr>
        <w:tabs>
          <w:tab w:val="left" w:pos="833"/>
          <w:tab w:val="left" w:pos="834"/>
        </w:tabs>
        <w:ind w:hanging="722"/>
      </w:pPr>
      <w:bookmarkStart w:id="23" w:name="10._Confidentiality"/>
      <w:bookmarkEnd w:id="23"/>
      <w:r>
        <w:rPr>
          <w:color w:val="434343"/>
          <w:spacing w:val="-2"/>
        </w:rPr>
        <w:t>Confidentiality</w:t>
      </w:r>
    </w:p>
    <w:p w:rsidR="00135B01" w:rsidRDefault="00346851">
      <w:pPr>
        <w:pStyle w:val="ListParagraph"/>
        <w:numPr>
          <w:ilvl w:val="1"/>
          <w:numId w:val="43"/>
        </w:numPr>
        <w:tabs>
          <w:tab w:val="left" w:pos="833"/>
          <w:tab w:val="left" w:pos="834"/>
        </w:tabs>
        <w:spacing w:before="150" w:line="276" w:lineRule="auto"/>
        <w:ind w:right="868"/>
      </w:pPr>
      <w:r>
        <w:t>Subject to clause 24.1 the Supplier must during and after the Term keep the Buyer fully indemnified</w:t>
      </w:r>
      <w:r>
        <w:rPr>
          <w:spacing w:val="-6"/>
        </w:rPr>
        <w:t xml:space="preserve"> </w:t>
      </w:r>
      <w:r>
        <w:t>against</w:t>
      </w:r>
      <w:r>
        <w:rPr>
          <w:spacing w:val="-5"/>
        </w:rPr>
        <w:t xml:space="preserve"> </w:t>
      </w:r>
      <w:r>
        <w:t>all</w:t>
      </w:r>
      <w:r>
        <w:rPr>
          <w:spacing w:val="-4"/>
        </w:rPr>
        <w:t xml:space="preserve"> </w:t>
      </w:r>
      <w:r>
        <w:t>Losses,</w:t>
      </w:r>
      <w:r>
        <w:rPr>
          <w:spacing w:val="-5"/>
        </w:rPr>
        <w:t xml:space="preserve"> </w:t>
      </w:r>
      <w:r>
        <w:t>damages,</w:t>
      </w:r>
      <w:r>
        <w:rPr>
          <w:spacing w:val="-5"/>
        </w:rPr>
        <w:t xml:space="preserve"> </w:t>
      </w:r>
      <w:r>
        <w:t>costs</w:t>
      </w:r>
      <w:r>
        <w:rPr>
          <w:spacing w:val="-3"/>
        </w:rPr>
        <w:t xml:space="preserve"> </w:t>
      </w:r>
      <w:r>
        <w:t>or</w:t>
      </w:r>
      <w:r>
        <w:rPr>
          <w:spacing w:val="-3"/>
        </w:rPr>
        <w:t xml:space="preserve"> </w:t>
      </w:r>
      <w:r>
        <w:t>expenses</w:t>
      </w:r>
      <w:r>
        <w:rPr>
          <w:spacing w:val="-3"/>
        </w:rPr>
        <w:t xml:space="preserve"> </w:t>
      </w:r>
      <w:r>
        <w:t>and</w:t>
      </w:r>
      <w:r>
        <w:rPr>
          <w:spacing w:val="-6"/>
        </w:rPr>
        <w:t xml:space="preserve"> </w:t>
      </w:r>
      <w:r>
        <w:t>other</w:t>
      </w:r>
      <w:r>
        <w:rPr>
          <w:spacing w:val="-3"/>
        </w:rPr>
        <w:t xml:space="preserve"> </w:t>
      </w:r>
      <w:r>
        <w:t>liabilities (including legal</w:t>
      </w:r>
      <w:r>
        <w:rPr>
          <w:spacing w:val="-1"/>
        </w:rPr>
        <w:t xml:space="preserve"> </w:t>
      </w:r>
      <w:r>
        <w:t>fees) arising from any breach of the Supplier's obligations under the</w:t>
      </w:r>
      <w:r>
        <w:rPr>
          <w:spacing w:val="-3"/>
        </w:rPr>
        <w:t xml:space="preserve"> </w:t>
      </w:r>
      <w:r>
        <w:t xml:space="preserve">Data Protection Legislation or under incorporated Framework Agreement clauses 8.80 to 8.88. The indemnity doesn’t apply to the extent that the Supplier breach is due to a Buyer’s </w:t>
      </w:r>
      <w:r>
        <w:rPr>
          <w:spacing w:val="-2"/>
        </w:rPr>
        <w:t>instruction.</w:t>
      </w:r>
    </w:p>
    <w:p w:rsidR="00135B01" w:rsidRDefault="00135B01">
      <w:pPr>
        <w:pStyle w:val="BodyText"/>
        <w:rPr>
          <w:sz w:val="24"/>
        </w:rPr>
      </w:pPr>
    </w:p>
    <w:p w:rsidR="00135B01" w:rsidRDefault="00135B01">
      <w:pPr>
        <w:pStyle w:val="BodyText"/>
        <w:spacing w:before="1"/>
        <w:rPr>
          <w:sz w:val="29"/>
        </w:rPr>
      </w:pPr>
    </w:p>
    <w:p w:rsidR="00135B01" w:rsidRDefault="00346851">
      <w:pPr>
        <w:pStyle w:val="Heading2"/>
        <w:numPr>
          <w:ilvl w:val="0"/>
          <w:numId w:val="43"/>
        </w:numPr>
        <w:tabs>
          <w:tab w:val="left" w:pos="833"/>
          <w:tab w:val="left" w:pos="834"/>
        </w:tabs>
        <w:ind w:hanging="722"/>
      </w:pPr>
      <w:bookmarkStart w:id="24" w:name="11._Intellectual_Property_Rights"/>
      <w:bookmarkEnd w:id="24"/>
      <w:r>
        <w:rPr>
          <w:color w:val="434343"/>
        </w:rPr>
        <w:t>Intellectual</w:t>
      </w:r>
      <w:r>
        <w:rPr>
          <w:color w:val="434343"/>
          <w:spacing w:val="-11"/>
        </w:rPr>
        <w:t xml:space="preserve"> </w:t>
      </w:r>
      <w:r>
        <w:rPr>
          <w:color w:val="434343"/>
        </w:rPr>
        <w:t>Property</w:t>
      </w:r>
      <w:r>
        <w:rPr>
          <w:color w:val="434343"/>
          <w:spacing w:val="-10"/>
        </w:rPr>
        <w:t xml:space="preserve"> </w:t>
      </w:r>
      <w:r>
        <w:rPr>
          <w:color w:val="434343"/>
          <w:spacing w:val="-2"/>
        </w:rPr>
        <w:t>Rights</w:t>
      </w:r>
    </w:p>
    <w:p w:rsidR="00135B01" w:rsidRDefault="00346851">
      <w:pPr>
        <w:pStyle w:val="ListParagraph"/>
        <w:numPr>
          <w:ilvl w:val="1"/>
          <w:numId w:val="43"/>
        </w:numPr>
        <w:tabs>
          <w:tab w:val="left" w:pos="833"/>
          <w:tab w:val="left" w:pos="834"/>
        </w:tabs>
        <w:spacing w:before="150" w:line="276" w:lineRule="auto"/>
        <w:ind w:right="711"/>
      </w:pPr>
      <w:r>
        <w:t>Unless</w:t>
      </w:r>
      <w:r>
        <w:rPr>
          <w:spacing w:val="-2"/>
        </w:rPr>
        <w:t xml:space="preserve"> </w:t>
      </w:r>
      <w:r>
        <w:t>otherwise</w:t>
      </w:r>
      <w:r>
        <w:rPr>
          <w:spacing w:val="-2"/>
        </w:rPr>
        <w:t xml:space="preserve"> </w:t>
      </w:r>
      <w:r>
        <w:t>specified</w:t>
      </w:r>
      <w:r>
        <w:rPr>
          <w:spacing w:val="-2"/>
        </w:rPr>
        <w:t xml:space="preserve"> </w:t>
      </w:r>
      <w:r>
        <w:t>in</w:t>
      </w:r>
      <w:r>
        <w:rPr>
          <w:spacing w:val="-2"/>
        </w:rPr>
        <w:t xml:space="preserve"> </w:t>
      </w:r>
      <w:r>
        <w:t>this</w:t>
      </w:r>
      <w:r>
        <w:rPr>
          <w:spacing w:val="-4"/>
        </w:rPr>
        <w:t xml:space="preserve"> </w:t>
      </w:r>
      <w:r>
        <w:t>Call-Off</w:t>
      </w:r>
      <w:r>
        <w:rPr>
          <w:spacing w:val="-1"/>
        </w:rPr>
        <w:t xml:space="preserve"> </w:t>
      </w:r>
      <w:r>
        <w:t>Contract,</w:t>
      </w:r>
      <w:r>
        <w:rPr>
          <w:spacing w:val="-3"/>
        </w:rPr>
        <w:t xml:space="preserve"> </w:t>
      </w:r>
      <w:r>
        <w:t>a</w:t>
      </w:r>
      <w:r>
        <w:rPr>
          <w:spacing w:val="-2"/>
        </w:rPr>
        <w:t xml:space="preserve"> </w:t>
      </w:r>
      <w:r>
        <w:t>Party</w:t>
      </w:r>
      <w:r>
        <w:rPr>
          <w:spacing w:val="-4"/>
        </w:rPr>
        <w:t xml:space="preserve"> </w:t>
      </w:r>
      <w:r>
        <w:t>will</w:t>
      </w:r>
      <w:r>
        <w:rPr>
          <w:spacing w:val="-2"/>
        </w:rPr>
        <w:t xml:space="preserve"> </w:t>
      </w:r>
      <w:r>
        <w:t>not</w:t>
      </w:r>
      <w:r>
        <w:rPr>
          <w:spacing w:val="-1"/>
        </w:rPr>
        <w:t xml:space="preserve"> </w:t>
      </w:r>
      <w:r>
        <w:t>acquire</w:t>
      </w:r>
      <w:r>
        <w:rPr>
          <w:spacing w:val="-2"/>
        </w:rPr>
        <w:t xml:space="preserve"> </w:t>
      </w:r>
      <w:r>
        <w:t>any</w:t>
      </w:r>
      <w:r>
        <w:rPr>
          <w:spacing w:val="-4"/>
        </w:rPr>
        <w:t xml:space="preserve"> </w:t>
      </w:r>
      <w:r>
        <w:t>right,</w:t>
      </w:r>
      <w:r>
        <w:rPr>
          <w:spacing w:val="-5"/>
        </w:rPr>
        <w:t xml:space="preserve"> </w:t>
      </w:r>
      <w:r>
        <w:t>title</w:t>
      </w:r>
      <w:r>
        <w:rPr>
          <w:spacing w:val="-2"/>
        </w:rPr>
        <w:t xml:space="preserve"> </w:t>
      </w:r>
      <w:r>
        <w:t>or interest in or to the Intellectual Property Rights (IPRs) of the other Party or its Licensors.</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735"/>
      </w:pPr>
      <w:r>
        <w:t>The</w:t>
      </w:r>
      <w:r>
        <w:rPr>
          <w:spacing w:val="-5"/>
        </w:rPr>
        <w:t xml:space="preserve"> </w:t>
      </w:r>
      <w:r>
        <w:t>Supplier</w:t>
      </w:r>
      <w:r>
        <w:rPr>
          <w:spacing w:val="-4"/>
        </w:rPr>
        <w:t xml:space="preserve"> </w:t>
      </w:r>
      <w:r>
        <w:t>grants</w:t>
      </w:r>
      <w:r>
        <w:rPr>
          <w:spacing w:val="-5"/>
        </w:rPr>
        <w:t xml:space="preserve"> </w:t>
      </w:r>
      <w:r>
        <w:t>the</w:t>
      </w:r>
      <w:r>
        <w:rPr>
          <w:spacing w:val="-8"/>
        </w:rPr>
        <w:t xml:space="preserve"> </w:t>
      </w:r>
      <w:r>
        <w:t>Buyer</w:t>
      </w:r>
      <w:r>
        <w:rPr>
          <w:spacing w:val="-2"/>
        </w:rPr>
        <w:t xml:space="preserve"> </w:t>
      </w:r>
      <w:r>
        <w:t>a</w:t>
      </w:r>
      <w:r>
        <w:rPr>
          <w:spacing w:val="-3"/>
        </w:rPr>
        <w:t xml:space="preserve"> </w:t>
      </w:r>
      <w:r>
        <w:t>non-exclusive,</w:t>
      </w:r>
      <w:r>
        <w:rPr>
          <w:spacing w:val="-2"/>
        </w:rPr>
        <w:t xml:space="preserve"> </w:t>
      </w:r>
      <w:r>
        <w:t>transferable,</w:t>
      </w:r>
      <w:r>
        <w:rPr>
          <w:spacing w:val="-4"/>
        </w:rPr>
        <w:t xml:space="preserve"> </w:t>
      </w:r>
      <w:r>
        <w:t>perpetual,</w:t>
      </w:r>
      <w:r>
        <w:rPr>
          <w:spacing w:val="-4"/>
        </w:rPr>
        <w:t xml:space="preserve"> </w:t>
      </w:r>
      <w:r>
        <w:t>irrevocable,</w:t>
      </w:r>
      <w:r>
        <w:rPr>
          <w:spacing w:val="-2"/>
        </w:rPr>
        <w:t xml:space="preserve"> </w:t>
      </w:r>
      <w:r>
        <w:t xml:space="preserve">royalty-free </w:t>
      </w:r>
      <w:proofErr w:type="spellStart"/>
      <w:r>
        <w:t>licence</w:t>
      </w:r>
      <w:proofErr w:type="spellEnd"/>
      <w:r>
        <w:t xml:space="preserve"> to use the Project Specific IPRs and any Background IPRs embedded within the Project Specific IPRs for the Buyer’s ordinary business activities.</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908"/>
      </w:pPr>
      <w:r>
        <w:t>The Supplier must obtain the grant of any third-party IPRs and Background IPRs so the Buyer</w:t>
      </w:r>
      <w:r>
        <w:rPr>
          <w:spacing w:val="-2"/>
        </w:rPr>
        <w:t xml:space="preserve"> </w:t>
      </w:r>
      <w:r>
        <w:t>can</w:t>
      </w:r>
      <w:r>
        <w:rPr>
          <w:spacing w:val="-3"/>
        </w:rPr>
        <w:t xml:space="preserve"> </w:t>
      </w:r>
      <w:r>
        <w:t>enjoy</w:t>
      </w:r>
      <w:r>
        <w:rPr>
          <w:spacing w:val="-6"/>
        </w:rPr>
        <w:t xml:space="preserve"> </w:t>
      </w:r>
      <w:r>
        <w:t>full</w:t>
      </w:r>
      <w:r>
        <w:rPr>
          <w:spacing w:val="-3"/>
        </w:rPr>
        <w:t xml:space="preserve"> </w:t>
      </w:r>
      <w:r>
        <w:t>use</w:t>
      </w:r>
      <w:r>
        <w:rPr>
          <w:spacing w:val="-5"/>
        </w:rPr>
        <w:t xml:space="preserve"> </w:t>
      </w:r>
      <w:r>
        <w:t>of</w:t>
      </w:r>
      <w:r>
        <w:rPr>
          <w:spacing w:val="-1"/>
        </w:rPr>
        <w:t xml:space="preserve"> </w:t>
      </w:r>
      <w:r>
        <w:t>the</w:t>
      </w:r>
      <w:r>
        <w:rPr>
          <w:spacing w:val="-3"/>
        </w:rPr>
        <w:t xml:space="preserve"> </w:t>
      </w:r>
      <w:r>
        <w:t>Project</w:t>
      </w:r>
      <w:r>
        <w:rPr>
          <w:spacing w:val="-1"/>
        </w:rPr>
        <w:t xml:space="preserve"> </w:t>
      </w:r>
      <w:r>
        <w:t>Specific</w:t>
      </w:r>
      <w:r>
        <w:rPr>
          <w:spacing w:val="-5"/>
        </w:rPr>
        <w:t xml:space="preserve"> </w:t>
      </w:r>
      <w:r>
        <w:t>IPRs,</w:t>
      </w:r>
      <w:r>
        <w:rPr>
          <w:spacing w:val="-1"/>
        </w:rPr>
        <w:t xml:space="preserve"> </w:t>
      </w:r>
      <w:r>
        <w:t>including</w:t>
      </w:r>
      <w:r>
        <w:rPr>
          <w:spacing w:val="-3"/>
        </w:rPr>
        <w:t xml:space="preserve"> </w:t>
      </w:r>
      <w:r>
        <w:t>the</w:t>
      </w:r>
      <w:r>
        <w:rPr>
          <w:spacing w:val="-5"/>
        </w:rPr>
        <w:t xml:space="preserve"> </w:t>
      </w:r>
      <w:r>
        <w:t>Buyer’s</w:t>
      </w:r>
      <w:r>
        <w:rPr>
          <w:spacing w:val="-3"/>
        </w:rPr>
        <w:t xml:space="preserve"> </w:t>
      </w:r>
      <w:r>
        <w:t>right</w:t>
      </w:r>
      <w:r>
        <w:rPr>
          <w:spacing w:val="-4"/>
        </w:rPr>
        <w:t xml:space="preserve"> </w:t>
      </w:r>
      <w:r>
        <w:t>to</w:t>
      </w:r>
      <w:r>
        <w:rPr>
          <w:spacing w:val="-5"/>
        </w:rPr>
        <w:t xml:space="preserve"> </w:t>
      </w:r>
      <w:r>
        <w:t>publish the IPR as open source.</w:t>
      </w:r>
    </w:p>
    <w:p w:rsidR="00135B01" w:rsidRDefault="00135B01">
      <w:pPr>
        <w:pStyle w:val="BodyText"/>
        <w:spacing w:before="1"/>
        <w:rPr>
          <w:sz w:val="25"/>
        </w:rPr>
      </w:pPr>
    </w:p>
    <w:p w:rsidR="00135B01" w:rsidRDefault="00346851">
      <w:pPr>
        <w:pStyle w:val="ListParagraph"/>
        <w:numPr>
          <w:ilvl w:val="1"/>
          <w:numId w:val="43"/>
        </w:numPr>
        <w:tabs>
          <w:tab w:val="left" w:pos="833"/>
          <w:tab w:val="left" w:pos="834"/>
        </w:tabs>
        <w:spacing w:before="1" w:line="276" w:lineRule="auto"/>
        <w:ind w:right="1015"/>
      </w:pPr>
      <w:r>
        <w:t>The</w:t>
      </w:r>
      <w:r>
        <w:rPr>
          <w:spacing w:val="-4"/>
        </w:rPr>
        <w:t xml:space="preserve"> </w:t>
      </w:r>
      <w:r>
        <w:t>Supplier</w:t>
      </w:r>
      <w:r>
        <w:rPr>
          <w:spacing w:val="-1"/>
        </w:rPr>
        <w:t xml:space="preserve"> </w:t>
      </w:r>
      <w:r>
        <w:t>must</w:t>
      </w:r>
      <w:r>
        <w:rPr>
          <w:spacing w:val="-3"/>
        </w:rPr>
        <w:t xml:space="preserve"> </w:t>
      </w:r>
      <w:r>
        <w:t>promptly</w:t>
      </w:r>
      <w:r>
        <w:rPr>
          <w:spacing w:val="-4"/>
        </w:rPr>
        <w:t xml:space="preserve"> </w:t>
      </w:r>
      <w:r>
        <w:t>inform</w:t>
      </w:r>
      <w:r>
        <w:rPr>
          <w:spacing w:val="-3"/>
        </w:rPr>
        <w:t xml:space="preserve"> </w:t>
      </w:r>
      <w:r>
        <w:t>the</w:t>
      </w:r>
      <w:r>
        <w:rPr>
          <w:spacing w:val="-2"/>
        </w:rPr>
        <w:t xml:space="preserve"> </w:t>
      </w:r>
      <w:r>
        <w:t>Buyer</w:t>
      </w:r>
      <w:r>
        <w:rPr>
          <w:spacing w:val="-1"/>
        </w:rPr>
        <w:t xml:space="preserve"> </w:t>
      </w:r>
      <w:r>
        <w:t>if</w:t>
      </w:r>
      <w:r>
        <w:rPr>
          <w:spacing w:val="-1"/>
        </w:rPr>
        <w:t xml:space="preserve"> </w:t>
      </w:r>
      <w:r>
        <w:t>it</w:t>
      </w:r>
      <w:r>
        <w:rPr>
          <w:spacing w:val="-3"/>
        </w:rPr>
        <w:t xml:space="preserve"> </w:t>
      </w:r>
      <w:r>
        <w:t>can’t</w:t>
      </w:r>
      <w:r>
        <w:rPr>
          <w:spacing w:val="-1"/>
        </w:rPr>
        <w:t xml:space="preserve"> </w:t>
      </w:r>
      <w:r>
        <w:t>comply</w:t>
      </w:r>
      <w:r>
        <w:rPr>
          <w:spacing w:val="-4"/>
        </w:rPr>
        <w:t xml:space="preserve"> </w:t>
      </w:r>
      <w:r>
        <w:t>with</w:t>
      </w:r>
      <w:r>
        <w:rPr>
          <w:spacing w:val="-2"/>
        </w:rPr>
        <w:t xml:space="preserve"> </w:t>
      </w:r>
      <w:r>
        <w:t>the</w:t>
      </w:r>
      <w:r>
        <w:rPr>
          <w:spacing w:val="-4"/>
        </w:rPr>
        <w:t xml:space="preserve"> </w:t>
      </w:r>
      <w:r>
        <w:t>clause</w:t>
      </w:r>
      <w:r>
        <w:rPr>
          <w:spacing w:val="-2"/>
        </w:rPr>
        <w:t xml:space="preserve"> </w:t>
      </w:r>
      <w:r>
        <w:t>above</w:t>
      </w:r>
      <w:r>
        <w:rPr>
          <w:spacing w:val="-2"/>
        </w:rPr>
        <w:t xml:space="preserve"> </w:t>
      </w:r>
      <w:r>
        <w:t xml:space="preserve">and the Supplier must not use third-party IPRs or Background IPRs in relation to the Project Specific IPRs if it can’t obtain the grant of a </w:t>
      </w:r>
      <w:proofErr w:type="spellStart"/>
      <w:r>
        <w:t>licence</w:t>
      </w:r>
      <w:proofErr w:type="spellEnd"/>
      <w:r>
        <w:t xml:space="preserve"> acceptable to the Buyer.</w:t>
      </w:r>
    </w:p>
    <w:p w:rsidR="00135B01" w:rsidRDefault="00135B01">
      <w:pPr>
        <w:spacing w:line="276" w:lineRule="auto"/>
        <w:sectPr w:rsidR="00135B01">
          <w:pgSz w:w="11910" w:h="16840"/>
          <w:pgMar w:top="1020" w:right="440" w:bottom="1200" w:left="1020" w:header="182" w:footer="950" w:gutter="0"/>
          <w:cols w:space="720"/>
        </w:sectPr>
      </w:pPr>
    </w:p>
    <w:p w:rsidR="00135B01" w:rsidRDefault="00346851">
      <w:pPr>
        <w:pStyle w:val="ListParagraph"/>
        <w:numPr>
          <w:ilvl w:val="1"/>
          <w:numId w:val="43"/>
        </w:numPr>
        <w:tabs>
          <w:tab w:val="left" w:pos="833"/>
          <w:tab w:val="left" w:pos="834"/>
        </w:tabs>
        <w:spacing w:before="91" w:line="276" w:lineRule="auto"/>
        <w:ind w:right="696"/>
      </w:pPr>
      <w:r>
        <w:lastRenderedPageBreak/>
        <w:t>The</w:t>
      </w:r>
      <w:r>
        <w:rPr>
          <w:spacing w:val="-4"/>
        </w:rPr>
        <w:t xml:space="preserve"> </w:t>
      </w:r>
      <w:r>
        <w:t>Supplier</w:t>
      </w:r>
      <w:r>
        <w:rPr>
          <w:spacing w:val="-1"/>
        </w:rPr>
        <w:t xml:space="preserve"> </w:t>
      </w:r>
      <w:r>
        <w:t>will, on</w:t>
      </w:r>
      <w:r>
        <w:rPr>
          <w:spacing w:val="-2"/>
        </w:rPr>
        <w:t xml:space="preserve"> </w:t>
      </w:r>
      <w:r>
        <w:t>written demand,</w:t>
      </w:r>
      <w:r>
        <w:rPr>
          <w:spacing w:val="-3"/>
        </w:rPr>
        <w:t xml:space="preserve"> </w:t>
      </w:r>
      <w:r>
        <w:t>fully</w:t>
      </w:r>
      <w:r>
        <w:rPr>
          <w:spacing w:val="-4"/>
        </w:rPr>
        <w:t xml:space="preserve"> </w:t>
      </w:r>
      <w:r>
        <w:t>indemnify</w:t>
      </w:r>
      <w:r>
        <w:rPr>
          <w:spacing w:val="-6"/>
        </w:rPr>
        <w:t xml:space="preserve"> </w:t>
      </w:r>
      <w:r>
        <w:t>the</w:t>
      </w:r>
      <w:r>
        <w:rPr>
          <w:spacing w:val="-2"/>
        </w:rPr>
        <w:t xml:space="preserve"> </w:t>
      </w:r>
      <w:r>
        <w:t>Buyer</w:t>
      </w:r>
      <w:r>
        <w:rPr>
          <w:spacing w:val="-1"/>
        </w:rPr>
        <w:t xml:space="preserve"> </w:t>
      </w:r>
      <w:r>
        <w:t>and</w:t>
      </w:r>
      <w:r>
        <w:rPr>
          <w:spacing w:val="-4"/>
        </w:rPr>
        <w:t xml:space="preserve"> </w:t>
      </w:r>
      <w:r>
        <w:t>the</w:t>
      </w:r>
      <w:r>
        <w:rPr>
          <w:spacing w:val="-2"/>
        </w:rPr>
        <w:t xml:space="preserve"> </w:t>
      </w:r>
      <w:r>
        <w:t>Crown</w:t>
      </w:r>
      <w:r>
        <w:rPr>
          <w:spacing w:val="-2"/>
        </w:rPr>
        <w:t xml:space="preserve"> </w:t>
      </w:r>
      <w:r>
        <w:t>for</w:t>
      </w:r>
      <w:r>
        <w:rPr>
          <w:spacing w:val="-3"/>
        </w:rPr>
        <w:t xml:space="preserve"> </w:t>
      </w:r>
      <w:r>
        <w:t>all</w:t>
      </w:r>
      <w:r>
        <w:rPr>
          <w:spacing w:val="-2"/>
        </w:rPr>
        <w:t xml:space="preserve"> </w:t>
      </w:r>
      <w:r>
        <w:t>Losses which it may incur at any time from any claim of infringement or alleged infringement of a third party’s IPRs because of the:</w:t>
      </w:r>
    </w:p>
    <w:p w:rsidR="00135B01" w:rsidRDefault="00135B01">
      <w:pPr>
        <w:pStyle w:val="BodyText"/>
        <w:spacing w:before="4"/>
        <w:rPr>
          <w:sz w:val="25"/>
        </w:rPr>
      </w:pPr>
    </w:p>
    <w:p w:rsidR="00135B01" w:rsidRDefault="00346851">
      <w:pPr>
        <w:pStyle w:val="ListParagraph"/>
        <w:numPr>
          <w:ilvl w:val="2"/>
          <w:numId w:val="35"/>
        </w:numPr>
        <w:tabs>
          <w:tab w:val="left" w:pos="1554"/>
        </w:tabs>
        <w:ind w:hanging="721"/>
      </w:pPr>
      <w:r>
        <w:t>rights</w:t>
      </w:r>
      <w:r>
        <w:rPr>
          <w:spacing w:val="-7"/>
        </w:rPr>
        <w:t xml:space="preserve"> </w:t>
      </w:r>
      <w:r>
        <w:t>granted</w:t>
      </w:r>
      <w:r>
        <w:rPr>
          <w:spacing w:val="-6"/>
        </w:rPr>
        <w:t xml:space="preserve"> </w:t>
      </w:r>
      <w:r>
        <w:t>to</w:t>
      </w:r>
      <w:r>
        <w:rPr>
          <w:spacing w:val="-6"/>
        </w:rPr>
        <w:t xml:space="preserve"> </w:t>
      </w:r>
      <w:r>
        <w:t>the</w:t>
      </w:r>
      <w:r>
        <w:rPr>
          <w:spacing w:val="-4"/>
        </w:rPr>
        <w:t xml:space="preserve"> </w:t>
      </w:r>
      <w:r>
        <w:t>Buyer</w:t>
      </w:r>
      <w:r>
        <w:rPr>
          <w:spacing w:val="-4"/>
        </w:rPr>
        <w:t xml:space="preserve"> </w:t>
      </w:r>
      <w:r>
        <w:t>under</w:t>
      </w:r>
      <w:r>
        <w:rPr>
          <w:spacing w:val="-5"/>
        </w:rPr>
        <w:t xml:space="preserve"> </w:t>
      </w:r>
      <w:r>
        <w:t>this</w:t>
      </w:r>
      <w:r>
        <w:rPr>
          <w:spacing w:val="-3"/>
        </w:rPr>
        <w:t xml:space="preserve"> </w:t>
      </w:r>
      <w:r>
        <w:t>Call-Off</w:t>
      </w:r>
      <w:r>
        <w:rPr>
          <w:spacing w:val="-5"/>
        </w:rPr>
        <w:t xml:space="preserve"> </w:t>
      </w:r>
      <w:r>
        <w:rPr>
          <w:spacing w:val="-2"/>
        </w:rPr>
        <w:t>Contract</w:t>
      </w:r>
    </w:p>
    <w:p w:rsidR="00135B01" w:rsidRDefault="00135B01">
      <w:pPr>
        <w:pStyle w:val="BodyText"/>
        <w:spacing w:before="8"/>
        <w:rPr>
          <w:sz w:val="28"/>
        </w:rPr>
      </w:pPr>
    </w:p>
    <w:p w:rsidR="00135B01" w:rsidRDefault="00346851">
      <w:pPr>
        <w:pStyle w:val="ListParagraph"/>
        <w:numPr>
          <w:ilvl w:val="2"/>
          <w:numId w:val="35"/>
        </w:numPr>
        <w:tabs>
          <w:tab w:val="left" w:pos="1554"/>
        </w:tabs>
        <w:ind w:hanging="721"/>
      </w:pPr>
      <w:r>
        <w:t>Supplier’s</w:t>
      </w:r>
      <w:r>
        <w:rPr>
          <w:spacing w:val="-6"/>
        </w:rPr>
        <w:t xml:space="preserve"> </w:t>
      </w:r>
      <w:r>
        <w:t>performance</w:t>
      </w:r>
      <w:r>
        <w:rPr>
          <w:spacing w:val="-7"/>
        </w:rPr>
        <w:t xml:space="preserve"> </w:t>
      </w:r>
      <w:r>
        <w:t>of</w:t>
      </w:r>
      <w:r>
        <w:rPr>
          <w:spacing w:val="-7"/>
        </w:rPr>
        <w:t xml:space="preserve"> </w:t>
      </w:r>
      <w:r>
        <w:t>the</w:t>
      </w:r>
      <w:r>
        <w:rPr>
          <w:spacing w:val="-5"/>
        </w:rPr>
        <w:t xml:space="preserve"> </w:t>
      </w:r>
      <w:r>
        <w:rPr>
          <w:spacing w:val="-2"/>
        </w:rPr>
        <w:t>Services</w:t>
      </w:r>
    </w:p>
    <w:p w:rsidR="00135B01" w:rsidRDefault="00135B01">
      <w:pPr>
        <w:pStyle w:val="BodyText"/>
        <w:spacing w:before="6"/>
        <w:rPr>
          <w:sz w:val="28"/>
        </w:rPr>
      </w:pPr>
    </w:p>
    <w:p w:rsidR="00135B01" w:rsidRDefault="00346851">
      <w:pPr>
        <w:pStyle w:val="ListParagraph"/>
        <w:numPr>
          <w:ilvl w:val="2"/>
          <w:numId w:val="35"/>
        </w:numPr>
        <w:tabs>
          <w:tab w:val="left" w:pos="1554"/>
        </w:tabs>
        <w:ind w:hanging="721"/>
      </w:pPr>
      <w:r>
        <w:t>use</w:t>
      </w:r>
      <w:r>
        <w:rPr>
          <w:spacing w:val="-3"/>
        </w:rPr>
        <w:t xml:space="preserve"> </w:t>
      </w:r>
      <w:r>
        <w:t>by</w:t>
      </w:r>
      <w:r>
        <w:rPr>
          <w:spacing w:val="-4"/>
        </w:rPr>
        <w:t xml:space="preserve"> </w:t>
      </w:r>
      <w:r>
        <w:t>the</w:t>
      </w:r>
      <w:r>
        <w:rPr>
          <w:spacing w:val="-4"/>
        </w:rPr>
        <w:t xml:space="preserve"> </w:t>
      </w:r>
      <w:r>
        <w:t>Buyer</w:t>
      </w:r>
      <w:r>
        <w:rPr>
          <w:spacing w:val="-2"/>
        </w:rPr>
        <w:t xml:space="preserve"> </w:t>
      </w:r>
      <w:r>
        <w:t>of the</w:t>
      </w:r>
      <w:r>
        <w:rPr>
          <w:spacing w:val="-7"/>
        </w:rPr>
        <w:t xml:space="preserve"> </w:t>
      </w:r>
      <w:r>
        <w:rPr>
          <w:spacing w:val="-2"/>
        </w:rPr>
        <w:t>Services</w:t>
      </w:r>
    </w:p>
    <w:p w:rsidR="00135B01" w:rsidRDefault="00135B01">
      <w:pPr>
        <w:pStyle w:val="BodyText"/>
        <w:spacing w:before="8"/>
        <w:rPr>
          <w:sz w:val="28"/>
        </w:rPr>
      </w:pPr>
    </w:p>
    <w:p w:rsidR="00135B01" w:rsidRDefault="00346851">
      <w:pPr>
        <w:pStyle w:val="ListParagraph"/>
        <w:numPr>
          <w:ilvl w:val="1"/>
          <w:numId w:val="43"/>
        </w:numPr>
        <w:tabs>
          <w:tab w:val="left" w:pos="833"/>
          <w:tab w:val="left" w:pos="834"/>
        </w:tabs>
        <w:spacing w:line="276" w:lineRule="auto"/>
        <w:ind w:right="905"/>
      </w:pPr>
      <w:r>
        <w:t>If an IPR Claim is made, or is likely to be made, the Supplier will immediately notify the Buyer</w:t>
      </w:r>
      <w:r>
        <w:rPr>
          <w:spacing w:val="-2"/>
        </w:rPr>
        <w:t xml:space="preserve"> </w:t>
      </w:r>
      <w:r>
        <w:t>in</w:t>
      </w:r>
      <w:r>
        <w:rPr>
          <w:spacing w:val="-3"/>
        </w:rPr>
        <w:t xml:space="preserve"> </w:t>
      </w:r>
      <w:r>
        <w:t>writing</w:t>
      </w:r>
      <w:r>
        <w:rPr>
          <w:spacing w:val="-1"/>
        </w:rPr>
        <w:t xml:space="preserve"> </w:t>
      </w:r>
      <w:r>
        <w:t>and</w:t>
      </w:r>
      <w:r>
        <w:rPr>
          <w:spacing w:val="-5"/>
        </w:rPr>
        <w:t xml:space="preserve"> </w:t>
      </w:r>
      <w:r>
        <w:t>must</w:t>
      </w:r>
      <w:r>
        <w:rPr>
          <w:spacing w:val="-1"/>
        </w:rPr>
        <w:t xml:space="preserve"> </w:t>
      </w:r>
      <w:r>
        <w:t>at</w:t>
      </w:r>
      <w:r>
        <w:rPr>
          <w:spacing w:val="-1"/>
        </w:rPr>
        <w:t xml:space="preserve"> </w:t>
      </w:r>
      <w:r>
        <w:t>its</w:t>
      </w:r>
      <w:r>
        <w:rPr>
          <w:spacing w:val="-5"/>
        </w:rPr>
        <w:t xml:space="preserve"> </w:t>
      </w:r>
      <w:r>
        <w:t>own</w:t>
      </w:r>
      <w:r>
        <w:rPr>
          <w:spacing w:val="-3"/>
        </w:rPr>
        <w:t xml:space="preserve"> </w:t>
      </w:r>
      <w:r>
        <w:t>expense</w:t>
      </w:r>
      <w:r>
        <w:rPr>
          <w:spacing w:val="-3"/>
        </w:rPr>
        <w:t xml:space="preserve"> </w:t>
      </w:r>
      <w:r>
        <w:t>after</w:t>
      </w:r>
      <w:r>
        <w:rPr>
          <w:spacing w:val="-4"/>
        </w:rPr>
        <w:t xml:space="preserve"> </w:t>
      </w:r>
      <w:r>
        <w:t>written</w:t>
      </w:r>
      <w:r>
        <w:rPr>
          <w:spacing w:val="-3"/>
        </w:rPr>
        <w:t xml:space="preserve"> </w:t>
      </w:r>
      <w:r>
        <w:t>approval</w:t>
      </w:r>
      <w:r>
        <w:rPr>
          <w:spacing w:val="-4"/>
        </w:rPr>
        <w:t xml:space="preserve"> </w:t>
      </w:r>
      <w:r>
        <w:t>from the</w:t>
      </w:r>
      <w:r>
        <w:rPr>
          <w:spacing w:val="-3"/>
        </w:rPr>
        <w:t xml:space="preserve"> </w:t>
      </w:r>
      <w:r>
        <w:t>Buyer,</w:t>
      </w:r>
      <w:r>
        <w:rPr>
          <w:spacing w:val="-1"/>
        </w:rPr>
        <w:t xml:space="preserve"> </w:t>
      </w:r>
      <w:r>
        <w:t>either:</w:t>
      </w:r>
    </w:p>
    <w:p w:rsidR="00135B01" w:rsidRDefault="00135B01">
      <w:pPr>
        <w:pStyle w:val="BodyText"/>
        <w:spacing w:before="3"/>
        <w:rPr>
          <w:sz w:val="25"/>
        </w:rPr>
      </w:pPr>
    </w:p>
    <w:p w:rsidR="00135B01" w:rsidRDefault="00346851">
      <w:pPr>
        <w:pStyle w:val="ListParagraph"/>
        <w:numPr>
          <w:ilvl w:val="2"/>
          <w:numId w:val="34"/>
        </w:numPr>
        <w:tabs>
          <w:tab w:val="left" w:pos="1554"/>
        </w:tabs>
        <w:spacing w:line="278" w:lineRule="auto"/>
        <w:ind w:right="1659"/>
      </w:pPr>
      <w:r>
        <w:t>modify</w:t>
      </w:r>
      <w:r>
        <w:rPr>
          <w:spacing w:val="-6"/>
        </w:rPr>
        <w:t xml:space="preserve"> </w:t>
      </w:r>
      <w:r>
        <w:t>the</w:t>
      </w:r>
      <w:r>
        <w:rPr>
          <w:spacing w:val="-6"/>
        </w:rPr>
        <w:t xml:space="preserve"> </w:t>
      </w:r>
      <w:r>
        <w:t>relevant</w:t>
      </w:r>
      <w:r>
        <w:rPr>
          <w:spacing w:val="-2"/>
        </w:rPr>
        <w:t xml:space="preserve"> </w:t>
      </w:r>
      <w:r>
        <w:t>part</w:t>
      </w:r>
      <w:r>
        <w:rPr>
          <w:spacing w:val="-7"/>
        </w:rPr>
        <w:t xml:space="preserve"> </w:t>
      </w:r>
      <w:r>
        <w:t>of</w:t>
      </w:r>
      <w:r>
        <w:rPr>
          <w:spacing w:val="-2"/>
        </w:rPr>
        <w:t xml:space="preserve"> </w:t>
      </w:r>
      <w:r>
        <w:t>the</w:t>
      </w:r>
      <w:r>
        <w:rPr>
          <w:spacing w:val="-4"/>
        </w:rPr>
        <w:t xml:space="preserve"> </w:t>
      </w:r>
      <w:r>
        <w:t>Services</w:t>
      </w:r>
      <w:r>
        <w:rPr>
          <w:spacing w:val="-4"/>
        </w:rPr>
        <w:t xml:space="preserve"> </w:t>
      </w:r>
      <w:r>
        <w:t>without</w:t>
      </w:r>
      <w:r>
        <w:rPr>
          <w:spacing w:val="-3"/>
        </w:rPr>
        <w:t xml:space="preserve"> </w:t>
      </w:r>
      <w:r>
        <w:t>reducing</w:t>
      </w:r>
      <w:r>
        <w:rPr>
          <w:spacing w:val="-2"/>
        </w:rPr>
        <w:t xml:space="preserve"> </w:t>
      </w:r>
      <w:r>
        <w:t>its</w:t>
      </w:r>
      <w:r>
        <w:rPr>
          <w:spacing w:val="-6"/>
        </w:rPr>
        <w:t xml:space="preserve"> </w:t>
      </w:r>
      <w:r>
        <w:t>functionality</w:t>
      </w:r>
      <w:r>
        <w:rPr>
          <w:spacing w:val="-6"/>
        </w:rPr>
        <w:t xml:space="preserve"> </w:t>
      </w:r>
      <w:r>
        <w:t xml:space="preserve">or </w:t>
      </w:r>
      <w:r>
        <w:rPr>
          <w:spacing w:val="-2"/>
        </w:rPr>
        <w:t>performance</w:t>
      </w:r>
    </w:p>
    <w:p w:rsidR="00135B01" w:rsidRDefault="00135B01">
      <w:pPr>
        <w:pStyle w:val="BodyText"/>
        <w:spacing w:before="10"/>
        <w:rPr>
          <w:sz w:val="24"/>
        </w:rPr>
      </w:pPr>
    </w:p>
    <w:p w:rsidR="00135B01" w:rsidRDefault="00346851">
      <w:pPr>
        <w:pStyle w:val="ListParagraph"/>
        <w:numPr>
          <w:ilvl w:val="2"/>
          <w:numId w:val="34"/>
        </w:numPr>
        <w:tabs>
          <w:tab w:val="left" w:pos="1554"/>
        </w:tabs>
        <w:spacing w:before="1" w:line="276" w:lineRule="auto"/>
        <w:ind w:right="1075"/>
      </w:pPr>
      <w:r>
        <w:t>substitute Services of equivalent functionality and performance, to avoid the infringement</w:t>
      </w:r>
      <w:r>
        <w:rPr>
          <w:spacing w:val="-1"/>
        </w:rPr>
        <w:t xml:space="preserve"> </w:t>
      </w:r>
      <w:r>
        <w:t>or</w:t>
      </w:r>
      <w:r>
        <w:rPr>
          <w:spacing w:val="-4"/>
        </w:rPr>
        <w:t xml:space="preserve"> </w:t>
      </w:r>
      <w:r>
        <w:t>the</w:t>
      </w:r>
      <w:r>
        <w:rPr>
          <w:spacing w:val="-3"/>
        </w:rPr>
        <w:t xml:space="preserve"> </w:t>
      </w:r>
      <w:r>
        <w:t>alleged</w:t>
      </w:r>
      <w:r>
        <w:rPr>
          <w:spacing w:val="-3"/>
        </w:rPr>
        <w:t xml:space="preserve"> </w:t>
      </w:r>
      <w:r>
        <w:t>infringement,</w:t>
      </w:r>
      <w:r>
        <w:rPr>
          <w:spacing w:val="-1"/>
        </w:rPr>
        <w:t xml:space="preserve"> </w:t>
      </w:r>
      <w:r>
        <w:t>as</w:t>
      </w:r>
      <w:r>
        <w:rPr>
          <w:spacing w:val="-5"/>
        </w:rPr>
        <w:t xml:space="preserve"> </w:t>
      </w:r>
      <w:r>
        <w:t>long</w:t>
      </w:r>
      <w:r>
        <w:rPr>
          <w:spacing w:val="-3"/>
        </w:rPr>
        <w:t xml:space="preserve"> </w:t>
      </w:r>
      <w:r>
        <w:t>as</w:t>
      </w:r>
      <w:r>
        <w:rPr>
          <w:spacing w:val="-2"/>
        </w:rPr>
        <w:t xml:space="preserve"> </w:t>
      </w:r>
      <w:r>
        <w:t>there</w:t>
      </w:r>
      <w:r>
        <w:rPr>
          <w:spacing w:val="-3"/>
        </w:rPr>
        <w:t xml:space="preserve"> </w:t>
      </w:r>
      <w:r>
        <w:t>is</w:t>
      </w:r>
      <w:r>
        <w:rPr>
          <w:spacing w:val="-5"/>
        </w:rPr>
        <w:t xml:space="preserve"> </w:t>
      </w:r>
      <w:r>
        <w:t>no</w:t>
      </w:r>
      <w:r>
        <w:rPr>
          <w:spacing w:val="-3"/>
        </w:rPr>
        <w:t xml:space="preserve"> </w:t>
      </w:r>
      <w:r>
        <w:t>additional</w:t>
      </w:r>
      <w:r>
        <w:rPr>
          <w:spacing w:val="-6"/>
        </w:rPr>
        <w:t xml:space="preserve"> </w:t>
      </w:r>
      <w:r>
        <w:t>cost</w:t>
      </w:r>
      <w:r>
        <w:rPr>
          <w:spacing w:val="-2"/>
        </w:rPr>
        <w:t xml:space="preserve"> </w:t>
      </w:r>
      <w:r>
        <w:t>or burden to the Buyer</w:t>
      </w:r>
    </w:p>
    <w:p w:rsidR="00135B01" w:rsidRDefault="00135B01">
      <w:pPr>
        <w:pStyle w:val="BodyText"/>
        <w:spacing w:before="3"/>
        <w:rPr>
          <w:sz w:val="25"/>
        </w:rPr>
      </w:pPr>
    </w:p>
    <w:p w:rsidR="00135B01" w:rsidRDefault="00346851">
      <w:pPr>
        <w:pStyle w:val="ListParagraph"/>
        <w:numPr>
          <w:ilvl w:val="2"/>
          <w:numId w:val="34"/>
        </w:numPr>
        <w:tabs>
          <w:tab w:val="left" w:pos="1554"/>
        </w:tabs>
        <w:spacing w:line="276" w:lineRule="auto"/>
        <w:ind w:right="1043"/>
      </w:pPr>
      <w:r>
        <w:t>buy</w:t>
      </w:r>
      <w:r>
        <w:rPr>
          <w:spacing w:val="-4"/>
        </w:rPr>
        <w:t xml:space="preserve"> </w:t>
      </w:r>
      <w:r>
        <w:t>a</w:t>
      </w:r>
      <w:r>
        <w:rPr>
          <w:spacing w:val="-2"/>
        </w:rPr>
        <w:t xml:space="preserve"> </w:t>
      </w:r>
      <w:proofErr w:type="spellStart"/>
      <w:r>
        <w:t>licence</w:t>
      </w:r>
      <w:proofErr w:type="spellEnd"/>
      <w:r>
        <w:rPr>
          <w:spacing w:val="-2"/>
        </w:rPr>
        <w:t xml:space="preserve"> </w:t>
      </w:r>
      <w:r>
        <w:t>to</w:t>
      </w:r>
      <w:r>
        <w:rPr>
          <w:spacing w:val="-4"/>
        </w:rPr>
        <w:t xml:space="preserve"> </w:t>
      </w:r>
      <w:r>
        <w:t>use</w:t>
      </w:r>
      <w:r>
        <w:rPr>
          <w:spacing w:val="-2"/>
        </w:rPr>
        <w:t xml:space="preserve"> </w:t>
      </w:r>
      <w:r>
        <w:t>and</w:t>
      </w:r>
      <w:r>
        <w:rPr>
          <w:spacing w:val="-6"/>
        </w:rPr>
        <w:t xml:space="preserve"> </w:t>
      </w:r>
      <w:r>
        <w:t>supply</w:t>
      </w:r>
      <w:r>
        <w:rPr>
          <w:spacing w:val="-4"/>
        </w:rPr>
        <w:t xml:space="preserve"> </w:t>
      </w:r>
      <w:r>
        <w:t>the</w:t>
      </w:r>
      <w:r>
        <w:rPr>
          <w:spacing w:val="-2"/>
        </w:rPr>
        <w:t xml:space="preserve"> </w:t>
      </w:r>
      <w:r>
        <w:t>Services</w:t>
      </w:r>
      <w:r>
        <w:rPr>
          <w:spacing w:val="-2"/>
        </w:rPr>
        <w:t xml:space="preserve"> </w:t>
      </w:r>
      <w:r>
        <w:t>which</w:t>
      </w:r>
      <w:r>
        <w:rPr>
          <w:spacing w:val="-2"/>
        </w:rPr>
        <w:t xml:space="preserve"> </w:t>
      </w:r>
      <w:r>
        <w:t>are</w:t>
      </w:r>
      <w:r>
        <w:rPr>
          <w:spacing w:val="-4"/>
        </w:rPr>
        <w:t xml:space="preserve"> </w:t>
      </w:r>
      <w:r>
        <w:t>the</w:t>
      </w:r>
      <w:r>
        <w:rPr>
          <w:spacing w:val="-4"/>
        </w:rPr>
        <w:t xml:space="preserve"> </w:t>
      </w:r>
      <w:r>
        <w:t>subject</w:t>
      </w:r>
      <w:r>
        <w:rPr>
          <w:spacing w:val="-3"/>
        </w:rPr>
        <w:t xml:space="preserve"> </w:t>
      </w:r>
      <w:r>
        <w:t>of the</w:t>
      </w:r>
      <w:r>
        <w:rPr>
          <w:spacing w:val="-4"/>
        </w:rPr>
        <w:t xml:space="preserve"> </w:t>
      </w:r>
      <w:r>
        <w:t>alleged infringement, on terms acceptable to the Buyer</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before="1"/>
        <w:ind w:hanging="722"/>
      </w:pPr>
      <w:r>
        <w:t>Clause</w:t>
      </w:r>
      <w:r>
        <w:rPr>
          <w:spacing w:val="-4"/>
        </w:rPr>
        <w:t xml:space="preserve"> </w:t>
      </w:r>
      <w:r>
        <w:t>11.5</w:t>
      </w:r>
      <w:r>
        <w:rPr>
          <w:spacing w:val="-3"/>
        </w:rPr>
        <w:t xml:space="preserve"> </w:t>
      </w:r>
      <w:r>
        <w:t>will</w:t>
      </w:r>
      <w:r>
        <w:rPr>
          <w:spacing w:val="-3"/>
        </w:rPr>
        <w:t xml:space="preserve"> </w:t>
      </w:r>
      <w:r>
        <w:t>not</w:t>
      </w:r>
      <w:r>
        <w:rPr>
          <w:spacing w:val="-2"/>
        </w:rPr>
        <w:t xml:space="preserve"> </w:t>
      </w:r>
      <w:r>
        <w:t>apply</w:t>
      </w:r>
      <w:r>
        <w:rPr>
          <w:spacing w:val="-5"/>
        </w:rPr>
        <w:t xml:space="preserve"> </w:t>
      </w:r>
      <w:r>
        <w:t>if</w:t>
      </w:r>
      <w:r>
        <w:rPr>
          <w:spacing w:val="-1"/>
        </w:rPr>
        <w:t xml:space="preserve"> </w:t>
      </w:r>
      <w:r>
        <w:t>the</w:t>
      </w:r>
      <w:r>
        <w:rPr>
          <w:spacing w:val="-6"/>
        </w:rPr>
        <w:t xml:space="preserve"> </w:t>
      </w:r>
      <w:r>
        <w:t>IPR</w:t>
      </w:r>
      <w:r>
        <w:rPr>
          <w:spacing w:val="-3"/>
        </w:rPr>
        <w:t xml:space="preserve"> </w:t>
      </w:r>
      <w:r>
        <w:t>Claim</w:t>
      </w:r>
      <w:r>
        <w:rPr>
          <w:spacing w:val="-2"/>
        </w:rPr>
        <w:t xml:space="preserve"> </w:t>
      </w:r>
      <w:r>
        <w:t>is</w:t>
      </w:r>
      <w:r>
        <w:rPr>
          <w:spacing w:val="-7"/>
        </w:rPr>
        <w:t xml:space="preserve"> </w:t>
      </w:r>
      <w:r>
        <w:rPr>
          <w:spacing w:val="-4"/>
        </w:rPr>
        <w:t>from:</w:t>
      </w:r>
    </w:p>
    <w:p w:rsidR="00135B01" w:rsidRDefault="00135B01">
      <w:pPr>
        <w:pStyle w:val="BodyText"/>
        <w:spacing w:before="6"/>
        <w:rPr>
          <w:sz w:val="28"/>
        </w:rPr>
      </w:pPr>
    </w:p>
    <w:p w:rsidR="00135B01" w:rsidRDefault="00346851">
      <w:pPr>
        <w:pStyle w:val="ListParagraph"/>
        <w:numPr>
          <w:ilvl w:val="2"/>
          <w:numId w:val="33"/>
        </w:numPr>
        <w:tabs>
          <w:tab w:val="left" w:pos="1554"/>
        </w:tabs>
        <w:spacing w:line="276" w:lineRule="auto"/>
        <w:ind w:right="1250"/>
      </w:pPr>
      <w:r>
        <w:t>the</w:t>
      </w:r>
      <w:r>
        <w:rPr>
          <w:spacing w:val="-3"/>
        </w:rPr>
        <w:t xml:space="preserve"> </w:t>
      </w:r>
      <w:r>
        <w:t>use</w:t>
      </w:r>
      <w:r>
        <w:rPr>
          <w:spacing w:val="-5"/>
        </w:rPr>
        <w:t xml:space="preserve"> </w:t>
      </w:r>
      <w:r>
        <w:t>of</w:t>
      </w:r>
      <w:r>
        <w:rPr>
          <w:spacing w:val="-1"/>
        </w:rPr>
        <w:t xml:space="preserve"> </w:t>
      </w:r>
      <w:r>
        <w:t>data</w:t>
      </w:r>
      <w:r>
        <w:rPr>
          <w:spacing w:val="-5"/>
        </w:rPr>
        <w:t xml:space="preserve"> </w:t>
      </w:r>
      <w:r>
        <w:t>supplied</w:t>
      </w:r>
      <w:r>
        <w:rPr>
          <w:spacing w:val="-5"/>
        </w:rPr>
        <w:t xml:space="preserve"> </w:t>
      </w:r>
      <w:r>
        <w:t>by</w:t>
      </w:r>
      <w:r>
        <w:rPr>
          <w:spacing w:val="-5"/>
        </w:rPr>
        <w:t xml:space="preserve"> </w:t>
      </w:r>
      <w:r>
        <w:t>the</w:t>
      </w:r>
      <w:r>
        <w:rPr>
          <w:spacing w:val="-3"/>
        </w:rPr>
        <w:t xml:space="preserve"> </w:t>
      </w:r>
      <w:r>
        <w:t>Buyer</w:t>
      </w:r>
      <w:r>
        <w:rPr>
          <w:spacing w:val="-2"/>
        </w:rPr>
        <w:t xml:space="preserve"> </w:t>
      </w:r>
      <w:r>
        <w:t>which</w:t>
      </w:r>
      <w:r>
        <w:rPr>
          <w:spacing w:val="-3"/>
        </w:rPr>
        <w:t xml:space="preserve"> </w:t>
      </w:r>
      <w:r>
        <w:t>the</w:t>
      </w:r>
      <w:r>
        <w:rPr>
          <w:spacing w:val="-3"/>
        </w:rPr>
        <w:t xml:space="preserve"> </w:t>
      </w:r>
      <w:r>
        <w:t>Supplier</w:t>
      </w:r>
      <w:r>
        <w:rPr>
          <w:spacing w:val="-2"/>
        </w:rPr>
        <w:t xml:space="preserve"> </w:t>
      </w:r>
      <w:r>
        <w:t>isn’t</w:t>
      </w:r>
      <w:r>
        <w:rPr>
          <w:spacing w:val="-1"/>
        </w:rPr>
        <w:t xml:space="preserve"> </w:t>
      </w:r>
      <w:r>
        <w:t>required</w:t>
      </w:r>
      <w:r>
        <w:rPr>
          <w:spacing w:val="-7"/>
        </w:rPr>
        <w:t xml:space="preserve"> </w:t>
      </w:r>
      <w:r>
        <w:t>to</w:t>
      </w:r>
      <w:r>
        <w:rPr>
          <w:spacing w:val="-3"/>
        </w:rPr>
        <w:t xml:space="preserve"> </w:t>
      </w:r>
      <w:r>
        <w:t>verify under this Call-Off Contract</w:t>
      </w:r>
    </w:p>
    <w:p w:rsidR="00135B01" w:rsidRDefault="00135B01">
      <w:pPr>
        <w:pStyle w:val="BodyText"/>
        <w:spacing w:before="4"/>
        <w:rPr>
          <w:sz w:val="25"/>
        </w:rPr>
      </w:pPr>
    </w:p>
    <w:p w:rsidR="00135B01" w:rsidRDefault="00346851">
      <w:pPr>
        <w:pStyle w:val="ListParagraph"/>
        <w:numPr>
          <w:ilvl w:val="2"/>
          <w:numId w:val="33"/>
        </w:numPr>
        <w:tabs>
          <w:tab w:val="left" w:pos="1554"/>
        </w:tabs>
        <w:ind w:hanging="721"/>
      </w:pPr>
      <w:r>
        <w:t>other</w:t>
      </w:r>
      <w:r>
        <w:rPr>
          <w:spacing w:val="-8"/>
        </w:rPr>
        <w:t xml:space="preserve"> </w:t>
      </w:r>
      <w:r>
        <w:t>material</w:t>
      </w:r>
      <w:r>
        <w:rPr>
          <w:spacing w:val="-4"/>
        </w:rPr>
        <w:t xml:space="preserve"> </w:t>
      </w:r>
      <w:r>
        <w:t>provided</w:t>
      </w:r>
      <w:r>
        <w:rPr>
          <w:spacing w:val="-4"/>
        </w:rPr>
        <w:t xml:space="preserve"> </w:t>
      </w:r>
      <w:r>
        <w:t>by</w:t>
      </w:r>
      <w:r>
        <w:rPr>
          <w:spacing w:val="-6"/>
        </w:rPr>
        <w:t xml:space="preserve"> </w:t>
      </w:r>
      <w:r>
        <w:t>the</w:t>
      </w:r>
      <w:r>
        <w:rPr>
          <w:spacing w:val="-4"/>
        </w:rPr>
        <w:t xml:space="preserve"> </w:t>
      </w:r>
      <w:r>
        <w:t>Buyer</w:t>
      </w:r>
      <w:r>
        <w:rPr>
          <w:spacing w:val="-3"/>
        </w:rPr>
        <w:t xml:space="preserve"> </w:t>
      </w:r>
      <w:r>
        <w:t>necessary</w:t>
      </w:r>
      <w:r>
        <w:rPr>
          <w:spacing w:val="-8"/>
        </w:rPr>
        <w:t xml:space="preserve"> </w:t>
      </w:r>
      <w:r>
        <w:t>for</w:t>
      </w:r>
      <w:r>
        <w:rPr>
          <w:spacing w:val="-5"/>
        </w:rPr>
        <w:t xml:space="preserve"> </w:t>
      </w:r>
      <w:r>
        <w:t>the</w:t>
      </w:r>
      <w:r>
        <w:rPr>
          <w:spacing w:val="-4"/>
        </w:rPr>
        <w:t xml:space="preserve"> </w:t>
      </w:r>
      <w:r>
        <w:rPr>
          <w:spacing w:val="-2"/>
        </w:rPr>
        <w:t>Services</w:t>
      </w:r>
    </w:p>
    <w:p w:rsidR="00135B01" w:rsidRDefault="00135B01">
      <w:pPr>
        <w:pStyle w:val="BodyText"/>
        <w:spacing w:before="6"/>
        <w:rPr>
          <w:sz w:val="28"/>
        </w:rPr>
      </w:pPr>
    </w:p>
    <w:p w:rsidR="00135B01" w:rsidRDefault="00346851">
      <w:pPr>
        <w:pStyle w:val="ListParagraph"/>
        <w:numPr>
          <w:ilvl w:val="1"/>
          <w:numId w:val="43"/>
        </w:numPr>
        <w:tabs>
          <w:tab w:val="left" w:pos="833"/>
          <w:tab w:val="left" w:pos="834"/>
        </w:tabs>
        <w:spacing w:line="276" w:lineRule="auto"/>
        <w:ind w:right="785"/>
      </w:pPr>
      <w:r>
        <w:t>If the Supplier does not comply with clauses 11.2 to 11.6, the Buyer may End this Call-Off Contract</w:t>
      </w:r>
      <w:r>
        <w:rPr>
          <w:spacing w:val="-3"/>
        </w:rPr>
        <w:t xml:space="preserve"> </w:t>
      </w:r>
      <w:r>
        <w:t>for</w:t>
      </w:r>
      <w:r>
        <w:rPr>
          <w:spacing w:val="-3"/>
        </w:rPr>
        <w:t xml:space="preserve"> </w:t>
      </w:r>
      <w:r>
        <w:t>Material</w:t>
      </w:r>
      <w:r>
        <w:rPr>
          <w:spacing w:val="-3"/>
        </w:rPr>
        <w:t xml:space="preserve"> </w:t>
      </w:r>
      <w:r>
        <w:t>Breach.</w:t>
      </w:r>
      <w:r>
        <w:rPr>
          <w:spacing w:val="-3"/>
        </w:rPr>
        <w:t xml:space="preserve"> </w:t>
      </w:r>
      <w:r>
        <w:t>The</w:t>
      </w:r>
      <w:r>
        <w:rPr>
          <w:spacing w:val="-4"/>
        </w:rPr>
        <w:t xml:space="preserve"> </w:t>
      </w:r>
      <w:r>
        <w:t>Supplier</w:t>
      </w:r>
      <w:r>
        <w:rPr>
          <w:spacing w:val="-2"/>
        </w:rPr>
        <w:t xml:space="preserve"> </w:t>
      </w:r>
      <w:r>
        <w:t>will,</w:t>
      </w:r>
      <w:r>
        <w:rPr>
          <w:spacing w:val="-1"/>
        </w:rPr>
        <w:t xml:space="preserve"> </w:t>
      </w:r>
      <w:r>
        <w:t>on</w:t>
      </w:r>
      <w:r>
        <w:rPr>
          <w:spacing w:val="-3"/>
        </w:rPr>
        <w:t xml:space="preserve"> </w:t>
      </w:r>
      <w:r>
        <w:t>demand,</w:t>
      </w:r>
      <w:r>
        <w:rPr>
          <w:spacing w:val="-3"/>
        </w:rPr>
        <w:t xml:space="preserve"> </w:t>
      </w:r>
      <w:r>
        <w:t>refund</w:t>
      </w:r>
      <w:r>
        <w:rPr>
          <w:spacing w:val="-4"/>
        </w:rPr>
        <w:t xml:space="preserve"> </w:t>
      </w:r>
      <w:r>
        <w:t>the</w:t>
      </w:r>
      <w:r>
        <w:rPr>
          <w:spacing w:val="-4"/>
        </w:rPr>
        <w:t xml:space="preserve"> </w:t>
      </w:r>
      <w:r>
        <w:t>Buyer</w:t>
      </w:r>
      <w:r>
        <w:rPr>
          <w:spacing w:val="-2"/>
        </w:rPr>
        <w:t xml:space="preserve"> </w:t>
      </w:r>
      <w:r>
        <w:t>all</w:t>
      </w:r>
      <w:r>
        <w:rPr>
          <w:spacing w:val="-3"/>
        </w:rPr>
        <w:t xml:space="preserve"> </w:t>
      </w:r>
      <w:r>
        <w:t>the</w:t>
      </w:r>
      <w:r>
        <w:rPr>
          <w:spacing w:val="-4"/>
        </w:rPr>
        <w:t xml:space="preserve"> </w:t>
      </w:r>
      <w:r>
        <w:t>money paid for the affected Services.</w:t>
      </w:r>
    </w:p>
    <w:p w:rsidR="00135B01" w:rsidRDefault="00135B01">
      <w:pPr>
        <w:pStyle w:val="BodyText"/>
        <w:rPr>
          <w:sz w:val="24"/>
        </w:rPr>
      </w:pPr>
    </w:p>
    <w:p w:rsidR="00135B01" w:rsidRDefault="00135B01">
      <w:pPr>
        <w:pStyle w:val="BodyText"/>
        <w:spacing w:before="3"/>
        <w:rPr>
          <w:sz w:val="29"/>
        </w:rPr>
      </w:pPr>
    </w:p>
    <w:p w:rsidR="00135B01" w:rsidRDefault="00346851">
      <w:pPr>
        <w:pStyle w:val="Heading2"/>
        <w:numPr>
          <w:ilvl w:val="0"/>
          <w:numId w:val="43"/>
        </w:numPr>
        <w:tabs>
          <w:tab w:val="left" w:pos="833"/>
          <w:tab w:val="left" w:pos="834"/>
        </w:tabs>
        <w:ind w:hanging="722"/>
      </w:pPr>
      <w:bookmarkStart w:id="25" w:name="12._Protection_of_information"/>
      <w:bookmarkEnd w:id="25"/>
      <w:r>
        <w:rPr>
          <w:color w:val="434343"/>
        </w:rPr>
        <w:t>Protection</w:t>
      </w:r>
      <w:r>
        <w:rPr>
          <w:color w:val="434343"/>
          <w:spacing w:val="-5"/>
        </w:rPr>
        <w:t xml:space="preserve"> </w:t>
      </w:r>
      <w:r>
        <w:rPr>
          <w:color w:val="434343"/>
        </w:rPr>
        <w:t>of</w:t>
      </w:r>
      <w:r>
        <w:rPr>
          <w:color w:val="434343"/>
          <w:spacing w:val="-5"/>
        </w:rPr>
        <w:t xml:space="preserve"> </w:t>
      </w:r>
      <w:r>
        <w:rPr>
          <w:color w:val="434343"/>
          <w:spacing w:val="-2"/>
        </w:rPr>
        <w:t>information</w:t>
      </w:r>
    </w:p>
    <w:p w:rsidR="00135B01" w:rsidRDefault="00135B01">
      <w:pPr>
        <w:pStyle w:val="BodyText"/>
        <w:spacing w:before="1"/>
        <w:rPr>
          <w:sz w:val="25"/>
        </w:rPr>
      </w:pPr>
    </w:p>
    <w:p w:rsidR="00135B01" w:rsidRDefault="00346851">
      <w:pPr>
        <w:pStyle w:val="ListParagraph"/>
        <w:numPr>
          <w:ilvl w:val="1"/>
          <w:numId w:val="43"/>
        </w:numPr>
        <w:tabs>
          <w:tab w:val="left" w:pos="833"/>
          <w:tab w:val="left" w:pos="834"/>
        </w:tabs>
        <w:ind w:hanging="722"/>
      </w:pPr>
      <w:r>
        <w:t>The</w:t>
      </w:r>
      <w:r>
        <w:rPr>
          <w:spacing w:val="-9"/>
        </w:rPr>
        <w:t xml:space="preserve"> </w:t>
      </w:r>
      <w:r>
        <w:t>Supplier</w:t>
      </w:r>
      <w:r>
        <w:rPr>
          <w:spacing w:val="-3"/>
        </w:rPr>
        <w:t xml:space="preserve"> </w:t>
      </w:r>
      <w:r>
        <w:rPr>
          <w:spacing w:val="-4"/>
        </w:rPr>
        <w:t>must:</w:t>
      </w:r>
    </w:p>
    <w:p w:rsidR="00135B01" w:rsidRDefault="00135B01">
      <w:pPr>
        <w:pStyle w:val="BodyText"/>
        <w:spacing w:before="1"/>
        <w:rPr>
          <w:sz w:val="24"/>
        </w:rPr>
      </w:pPr>
    </w:p>
    <w:p w:rsidR="00135B01" w:rsidRDefault="00346851">
      <w:pPr>
        <w:pStyle w:val="ListParagraph"/>
        <w:numPr>
          <w:ilvl w:val="2"/>
          <w:numId w:val="32"/>
        </w:numPr>
        <w:tabs>
          <w:tab w:val="left" w:pos="1554"/>
        </w:tabs>
        <w:spacing w:before="1" w:line="276" w:lineRule="auto"/>
        <w:ind w:right="1582"/>
      </w:pPr>
      <w:r>
        <w:t>comply</w:t>
      </w:r>
      <w:r>
        <w:rPr>
          <w:spacing w:val="-6"/>
        </w:rPr>
        <w:t xml:space="preserve"> </w:t>
      </w:r>
      <w:r>
        <w:t>with</w:t>
      </w:r>
      <w:r>
        <w:rPr>
          <w:spacing w:val="-4"/>
        </w:rPr>
        <w:t xml:space="preserve"> </w:t>
      </w:r>
      <w:r>
        <w:t>the</w:t>
      </w:r>
      <w:r>
        <w:rPr>
          <w:spacing w:val="-4"/>
        </w:rPr>
        <w:t xml:space="preserve"> </w:t>
      </w:r>
      <w:r>
        <w:t>Buyer’s</w:t>
      </w:r>
      <w:r>
        <w:rPr>
          <w:spacing w:val="-6"/>
        </w:rPr>
        <w:t xml:space="preserve"> </w:t>
      </w:r>
      <w:r>
        <w:t>written</w:t>
      </w:r>
      <w:r>
        <w:rPr>
          <w:spacing w:val="-4"/>
        </w:rPr>
        <w:t xml:space="preserve"> </w:t>
      </w:r>
      <w:r>
        <w:t>instructions</w:t>
      </w:r>
      <w:r>
        <w:rPr>
          <w:spacing w:val="-3"/>
        </w:rPr>
        <w:t xml:space="preserve"> </w:t>
      </w:r>
      <w:r>
        <w:t>and</w:t>
      </w:r>
      <w:r>
        <w:rPr>
          <w:spacing w:val="-8"/>
        </w:rPr>
        <w:t xml:space="preserve"> </w:t>
      </w:r>
      <w:r>
        <w:t>this</w:t>
      </w:r>
      <w:r>
        <w:rPr>
          <w:spacing w:val="-3"/>
        </w:rPr>
        <w:t xml:space="preserve"> </w:t>
      </w:r>
      <w:r>
        <w:t>Call-Off</w:t>
      </w:r>
      <w:r>
        <w:rPr>
          <w:spacing w:val="-2"/>
        </w:rPr>
        <w:t xml:space="preserve"> </w:t>
      </w:r>
      <w:r>
        <w:t>Contract</w:t>
      </w:r>
      <w:r>
        <w:rPr>
          <w:spacing w:val="-2"/>
        </w:rPr>
        <w:t xml:space="preserve"> </w:t>
      </w:r>
      <w:r>
        <w:t>when Processing Buyer Personal Data</w:t>
      </w:r>
    </w:p>
    <w:p w:rsidR="00135B01" w:rsidRDefault="00135B01">
      <w:pPr>
        <w:pStyle w:val="BodyText"/>
        <w:spacing w:before="1"/>
        <w:rPr>
          <w:sz w:val="25"/>
        </w:rPr>
      </w:pPr>
    </w:p>
    <w:p w:rsidR="00135B01" w:rsidRDefault="00346851">
      <w:pPr>
        <w:pStyle w:val="ListParagraph"/>
        <w:numPr>
          <w:ilvl w:val="2"/>
          <w:numId w:val="32"/>
        </w:numPr>
        <w:tabs>
          <w:tab w:val="left" w:pos="1554"/>
        </w:tabs>
        <w:spacing w:line="278" w:lineRule="auto"/>
        <w:ind w:right="698"/>
      </w:pPr>
      <w:r>
        <w:t>only</w:t>
      </w:r>
      <w:r>
        <w:rPr>
          <w:spacing w:val="-4"/>
        </w:rPr>
        <w:t xml:space="preserve"> </w:t>
      </w:r>
      <w:r>
        <w:t>Process</w:t>
      </w:r>
      <w:r>
        <w:rPr>
          <w:spacing w:val="-1"/>
        </w:rPr>
        <w:t xml:space="preserve"> </w:t>
      </w:r>
      <w:r>
        <w:t>the</w:t>
      </w:r>
      <w:r>
        <w:rPr>
          <w:spacing w:val="-4"/>
        </w:rPr>
        <w:t xml:space="preserve"> </w:t>
      </w:r>
      <w:r>
        <w:t>Buyer</w:t>
      </w:r>
      <w:r>
        <w:rPr>
          <w:spacing w:val="-3"/>
        </w:rPr>
        <w:t xml:space="preserve"> </w:t>
      </w:r>
      <w:r>
        <w:t>Personal</w:t>
      </w:r>
      <w:r>
        <w:rPr>
          <w:spacing w:val="-3"/>
        </w:rPr>
        <w:t xml:space="preserve"> </w:t>
      </w:r>
      <w:r>
        <w:t>Data</w:t>
      </w:r>
      <w:r>
        <w:rPr>
          <w:spacing w:val="-4"/>
        </w:rPr>
        <w:t xml:space="preserve"> </w:t>
      </w:r>
      <w:r>
        <w:t>as</w:t>
      </w:r>
      <w:r>
        <w:rPr>
          <w:spacing w:val="-2"/>
        </w:rPr>
        <w:t xml:space="preserve"> </w:t>
      </w:r>
      <w:r>
        <w:t>necessary</w:t>
      </w:r>
      <w:r>
        <w:rPr>
          <w:spacing w:val="-6"/>
        </w:rPr>
        <w:t xml:space="preserve"> </w:t>
      </w:r>
      <w:r>
        <w:t>for</w:t>
      </w:r>
      <w:r>
        <w:rPr>
          <w:spacing w:val="-3"/>
        </w:rPr>
        <w:t xml:space="preserve"> </w:t>
      </w:r>
      <w:r>
        <w:t>the</w:t>
      </w:r>
      <w:r>
        <w:rPr>
          <w:spacing w:val="-4"/>
        </w:rPr>
        <w:t xml:space="preserve"> </w:t>
      </w:r>
      <w:r>
        <w:t>provision</w:t>
      </w:r>
      <w:r>
        <w:rPr>
          <w:spacing w:val="-2"/>
        </w:rPr>
        <w:t xml:space="preserve"> </w:t>
      </w:r>
      <w:r>
        <w:t>of the</w:t>
      </w:r>
      <w:r>
        <w:rPr>
          <w:spacing w:val="-2"/>
        </w:rPr>
        <w:t xml:space="preserve"> </w:t>
      </w:r>
      <w:r>
        <w:t>G-Cloud Services or as required by Law or any Regulatory Body</w:t>
      </w:r>
    </w:p>
    <w:p w:rsidR="00135B01" w:rsidRDefault="00135B01">
      <w:pPr>
        <w:pStyle w:val="BodyText"/>
        <w:spacing w:before="11"/>
        <w:rPr>
          <w:sz w:val="24"/>
        </w:rPr>
      </w:pPr>
    </w:p>
    <w:p w:rsidR="00135B01" w:rsidRDefault="00346851">
      <w:pPr>
        <w:pStyle w:val="ListParagraph"/>
        <w:numPr>
          <w:ilvl w:val="2"/>
          <w:numId w:val="32"/>
        </w:numPr>
        <w:tabs>
          <w:tab w:val="left" w:pos="1554"/>
        </w:tabs>
        <w:spacing w:line="276" w:lineRule="auto"/>
        <w:ind w:right="907"/>
      </w:pPr>
      <w:r>
        <w:t>take</w:t>
      </w:r>
      <w:r>
        <w:rPr>
          <w:spacing w:val="-5"/>
        </w:rPr>
        <w:t xml:space="preserve"> </w:t>
      </w:r>
      <w:r>
        <w:t>reasonable</w:t>
      </w:r>
      <w:r>
        <w:rPr>
          <w:spacing w:val="-3"/>
        </w:rPr>
        <w:t xml:space="preserve"> </w:t>
      </w:r>
      <w:r>
        <w:t>steps</w:t>
      </w:r>
      <w:r>
        <w:rPr>
          <w:spacing w:val="-5"/>
        </w:rPr>
        <w:t xml:space="preserve"> </w:t>
      </w:r>
      <w:r>
        <w:t>to</w:t>
      </w:r>
      <w:r>
        <w:rPr>
          <w:spacing w:val="-5"/>
        </w:rPr>
        <w:t xml:space="preserve"> </w:t>
      </w:r>
      <w:r>
        <w:t>ensure</w:t>
      </w:r>
      <w:r>
        <w:rPr>
          <w:spacing w:val="-5"/>
        </w:rPr>
        <w:t xml:space="preserve"> </w:t>
      </w:r>
      <w:r>
        <w:t>that any</w:t>
      </w:r>
      <w:r>
        <w:rPr>
          <w:spacing w:val="-5"/>
        </w:rPr>
        <w:t xml:space="preserve"> </w:t>
      </w:r>
      <w:r>
        <w:t>Supplier</w:t>
      </w:r>
      <w:r>
        <w:rPr>
          <w:spacing w:val="-4"/>
        </w:rPr>
        <w:t xml:space="preserve"> </w:t>
      </w:r>
      <w:r>
        <w:t>Staff</w:t>
      </w:r>
      <w:r>
        <w:rPr>
          <w:spacing w:val="-1"/>
        </w:rPr>
        <w:t xml:space="preserve"> </w:t>
      </w:r>
      <w:r>
        <w:t>who</w:t>
      </w:r>
      <w:r>
        <w:rPr>
          <w:spacing w:val="-3"/>
        </w:rPr>
        <w:t xml:space="preserve"> </w:t>
      </w:r>
      <w:r>
        <w:t>have</w:t>
      </w:r>
      <w:r>
        <w:rPr>
          <w:spacing w:val="-3"/>
        </w:rPr>
        <w:t xml:space="preserve"> </w:t>
      </w:r>
      <w:r>
        <w:t>access</w:t>
      </w:r>
      <w:r>
        <w:rPr>
          <w:spacing w:val="-5"/>
        </w:rPr>
        <w:t xml:space="preserve"> </w:t>
      </w:r>
      <w:r>
        <w:t>to</w:t>
      </w:r>
      <w:r>
        <w:rPr>
          <w:spacing w:val="-3"/>
        </w:rPr>
        <w:t xml:space="preserve"> </w:t>
      </w:r>
      <w:r>
        <w:t>Buyer Personal Data act in compliance with Supplier's security processes</w:t>
      </w:r>
    </w:p>
    <w:p w:rsidR="00135B01" w:rsidRDefault="00135B01">
      <w:pPr>
        <w:spacing w:line="276" w:lineRule="auto"/>
        <w:sectPr w:rsidR="00135B01">
          <w:pgSz w:w="11910" w:h="16840"/>
          <w:pgMar w:top="1020" w:right="440" w:bottom="1200" w:left="1020" w:header="182" w:footer="950" w:gutter="0"/>
          <w:cols w:space="720"/>
        </w:sectPr>
      </w:pPr>
    </w:p>
    <w:p w:rsidR="00135B01" w:rsidRDefault="00346851">
      <w:pPr>
        <w:pStyle w:val="ListParagraph"/>
        <w:numPr>
          <w:ilvl w:val="1"/>
          <w:numId w:val="43"/>
        </w:numPr>
        <w:tabs>
          <w:tab w:val="left" w:pos="833"/>
          <w:tab w:val="left" w:pos="834"/>
        </w:tabs>
        <w:spacing w:before="91" w:line="278" w:lineRule="auto"/>
        <w:ind w:right="1424"/>
      </w:pPr>
      <w:r>
        <w:lastRenderedPageBreak/>
        <w:t>The</w:t>
      </w:r>
      <w:r>
        <w:rPr>
          <w:spacing w:val="-5"/>
        </w:rPr>
        <w:t xml:space="preserve"> </w:t>
      </w:r>
      <w:r>
        <w:t>Supplier</w:t>
      </w:r>
      <w:r>
        <w:rPr>
          <w:spacing w:val="-2"/>
        </w:rPr>
        <w:t xml:space="preserve"> </w:t>
      </w:r>
      <w:r>
        <w:t>must</w:t>
      </w:r>
      <w:r>
        <w:rPr>
          <w:spacing w:val="-6"/>
        </w:rPr>
        <w:t xml:space="preserve"> </w:t>
      </w:r>
      <w:r>
        <w:t>fully</w:t>
      </w:r>
      <w:r>
        <w:rPr>
          <w:spacing w:val="-5"/>
        </w:rPr>
        <w:t xml:space="preserve"> </w:t>
      </w:r>
      <w:r>
        <w:t>assist</w:t>
      </w:r>
      <w:r>
        <w:rPr>
          <w:spacing w:val="-1"/>
        </w:rPr>
        <w:t xml:space="preserve"> </w:t>
      </w:r>
      <w:r>
        <w:t>with</w:t>
      </w:r>
      <w:r>
        <w:rPr>
          <w:spacing w:val="-3"/>
        </w:rPr>
        <w:t xml:space="preserve"> </w:t>
      </w:r>
      <w:r>
        <w:t>any</w:t>
      </w:r>
      <w:r>
        <w:rPr>
          <w:spacing w:val="-5"/>
        </w:rPr>
        <w:t xml:space="preserve"> </w:t>
      </w:r>
      <w:r>
        <w:t>complaint</w:t>
      </w:r>
      <w:r>
        <w:rPr>
          <w:spacing w:val="-6"/>
        </w:rPr>
        <w:t xml:space="preserve"> </w:t>
      </w:r>
      <w:r>
        <w:t>or</w:t>
      </w:r>
      <w:r>
        <w:rPr>
          <w:spacing w:val="-2"/>
        </w:rPr>
        <w:t xml:space="preserve"> </w:t>
      </w:r>
      <w:r>
        <w:t>request</w:t>
      </w:r>
      <w:r>
        <w:rPr>
          <w:spacing w:val="-6"/>
        </w:rPr>
        <w:t xml:space="preserve"> </w:t>
      </w:r>
      <w:r>
        <w:t>for</w:t>
      </w:r>
      <w:r>
        <w:rPr>
          <w:spacing w:val="-2"/>
        </w:rPr>
        <w:t xml:space="preserve"> </w:t>
      </w:r>
      <w:r>
        <w:t>Buyer</w:t>
      </w:r>
      <w:r>
        <w:rPr>
          <w:spacing w:val="-2"/>
        </w:rPr>
        <w:t xml:space="preserve"> </w:t>
      </w:r>
      <w:r>
        <w:t>Personal</w:t>
      </w:r>
      <w:r>
        <w:rPr>
          <w:spacing w:val="-4"/>
        </w:rPr>
        <w:t xml:space="preserve"> </w:t>
      </w:r>
      <w:r>
        <w:t>Data including by:</w:t>
      </w:r>
    </w:p>
    <w:p w:rsidR="00135B01" w:rsidRDefault="00135B01">
      <w:pPr>
        <w:pStyle w:val="BodyText"/>
        <w:spacing w:before="11"/>
        <w:rPr>
          <w:sz w:val="24"/>
        </w:rPr>
      </w:pPr>
    </w:p>
    <w:p w:rsidR="00135B01" w:rsidRDefault="00346851">
      <w:pPr>
        <w:pStyle w:val="ListParagraph"/>
        <w:numPr>
          <w:ilvl w:val="2"/>
          <w:numId w:val="31"/>
        </w:numPr>
        <w:tabs>
          <w:tab w:val="left" w:pos="1554"/>
        </w:tabs>
        <w:ind w:hanging="721"/>
      </w:pPr>
      <w:r>
        <w:t>providing</w:t>
      </w:r>
      <w:r>
        <w:rPr>
          <w:spacing w:val="-6"/>
        </w:rPr>
        <w:t xml:space="preserve"> </w:t>
      </w:r>
      <w:r>
        <w:t>the</w:t>
      </w:r>
      <w:r>
        <w:rPr>
          <w:spacing w:val="-7"/>
        </w:rPr>
        <w:t xml:space="preserve"> </w:t>
      </w:r>
      <w:r>
        <w:t>Buyer</w:t>
      </w:r>
      <w:r>
        <w:rPr>
          <w:spacing w:val="-4"/>
        </w:rPr>
        <w:t xml:space="preserve"> </w:t>
      </w:r>
      <w:r>
        <w:t>with</w:t>
      </w:r>
      <w:r>
        <w:rPr>
          <w:spacing w:val="-5"/>
        </w:rPr>
        <w:t xml:space="preserve"> </w:t>
      </w:r>
      <w:r>
        <w:t>full</w:t>
      </w:r>
      <w:r>
        <w:rPr>
          <w:spacing w:val="-5"/>
        </w:rPr>
        <w:t xml:space="preserve"> </w:t>
      </w:r>
      <w:r>
        <w:t>details</w:t>
      </w:r>
      <w:r>
        <w:rPr>
          <w:spacing w:val="-4"/>
        </w:rPr>
        <w:t xml:space="preserve"> </w:t>
      </w:r>
      <w:r>
        <w:t>of</w:t>
      </w:r>
      <w:r>
        <w:rPr>
          <w:spacing w:val="-3"/>
        </w:rPr>
        <w:t xml:space="preserve"> </w:t>
      </w:r>
      <w:r>
        <w:t>the</w:t>
      </w:r>
      <w:r>
        <w:rPr>
          <w:spacing w:val="-5"/>
        </w:rPr>
        <w:t xml:space="preserve"> </w:t>
      </w:r>
      <w:r>
        <w:t>complaint</w:t>
      </w:r>
      <w:r>
        <w:rPr>
          <w:spacing w:val="-5"/>
        </w:rPr>
        <w:t xml:space="preserve"> </w:t>
      </w:r>
      <w:r>
        <w:t>or</w:t>
      </w:r>
      <w:r>
        <w:rPr>
          <w:spacing w:val="-5"/>
        </w:rPr>
        <w:t xml:space="preserve"> </w:t>
      </w:r>
      <w:r>
        <w:rPr>
          <w:spacing w:val="-2"/>
        </w:rPr>
        <w:t>request</w:t>
      </w:r>
    </w:p>
    <w:p w:rsidR="00135B01" w:rsidRDefault="00135B01">
      <w:pPr>
        <w:pStyle w:val="BodyText"/>
        <w:spacing w:before="8"/>
        <w:rPr>
          <w:sz w:val="28"/>
        </w:rPr>
      </w:pPr>
    </w:p>
    <w:p w:rsidR="00135B01" w:rsidRDefault="00346851">
      <w:pPr>
        <w:pStyle w:val="ListParagraph"/>
        <w:numPr>
          <w:ilvl w:val="2"/>
          <w:numId w:val="31"/>
        </w:numPr>
        <w:tabs>
          <w:tab w:val="left" w:pos="1554"/>
        </w:tabs>
        <w:spacing w:line="276" w:lineRule="auto"/>
        <w:ind w:right="969"/>
      </w:pPr>
      <w:r>
        <w:t>complying</w:t>
      </w:r>
      <w:r>
        <w:rPr>
          <w:spacing w:val="-1"/>
        </w:rPr>
        <w:t xml:space="preserve"> </w:t>
      </w:r>
      <w:r>
        <w:t>with</w:t>
      </w:r>
      <w:r>
        <w:rPr>
          <w:spacing w:val="-3"/>
        </w:rPr>
        <w:t xml:space="preserve"> </w:t>
      </w:r>
      <w:r>
        <w:t>a</w:t>
      </w:r>
      <w:r>
        <w:rPr>
          <w:spacing w:val="-2"/>
        </w:rPr>
        <w:t xml:space="preserve"> </w:t>
      </w:r>
      <w:r>
        <w:t>data</w:t>
      </w:r>
      <w:r>
        <w:rPr>
          <w:spacing w:val="-5"/>
        </w:rPr>
        <w:t xml:space="preserve"> </w:t>
      </w:r>
      <w:r>
        <w:t>access</w:t>
      </w:r>
      <w:r>
        <w:rPr>
          <w:spacing w:val="-5"/>
        </w:rPr>
        <w:t xml:space="preserve"> </w:t>
      </w:r>
      <w:r>
        <w:t>request</w:t>
      </w:r>
      <w:r>
        <w:rPr>
          <w:spacing w:val="-4"/>
        </w:rPr>
        <w:t xml:space="preserve"> </w:t>
      </w:r>
      <w:r>
        <w:t>within</w:t>
      </w:r>
      <w:r>
        <w:rPr>
          <w:spacing w:val="-3"/>
        </w:rPr>
        <w:t xml:space="preserve"> </w:t>
      </w:r>
      <w:r>
        <w:t>the</w:t>
      </w:r>
      <w:r>
        <w:rPr>
          <w:spacing w:val="-5"/>
        </w:rPr>
        <w:t xml:space="preserve"> </w:t>
      </w:r>
      <w:r>
        <w:t>timescales</w:t>
      </w:r>
      <w:r>
        <w:rPr>
          <w:spacing w:val="-3"/>
        </w:rPr>
        <w:t xml:space="preserve"> </w:t>
      </w:r>
      <w:r>
        <w:t>in</w:t>
      </w:r>
      <w:r>
        <w:rPr>
          <w:spacing w:val="-5"/>
        </w:rPr>
        <w:t xml:space="preserve"> </w:t>
      </w:r>
      <w:r>
        <w:t>the</w:t>
      </w:r>
      <w:r>
        <w:rPr>
          <w:spacing w:val="-5"/>
        </w:rPr>
        <w:t xml:space="preserve"> </w:t>
      </w:r>
      <w:r>
        <w:t>Data</w:t>
      </w:r>
      <w:r>
        <w:rPr>
          <w:spacing w:val="-2"/>
        </w:rPr>
        <w:t xml:space="preserve"> </w:t>
      </w:r>
      <w:r>
        <w:t>Protection Legislation and following the Buyer’s instructions</w:t>
      </w:r>
    </w:p>
    <w:p w:rsidR="00135B01" w:rsidRDefault="00135B01">
      <w:pPr>
        <w:pStyle w:val="BodyText"/>
        <w:spacing w:before="2"/>
        <w:rPr>
          <w:sz w:val="25"/>
        </w:rPr>
      </w:pPr>
    </w:p>
    <w:p w:rsidR="00135B01" w:rsidRDefault="00346851">
      <w:pPr>
        <w:pStyle w:val="ListParagraph"/>
        <w:numPr>
          <w:ilvl w:val="2"/>
          <w:numId w:val="31"/>
        </w:numPr>
        <w:tabs>
          <w:tab w:val="left" w:pos="1554"/>
        </w:tabs>
        <w:spacing w:line="276" w:lineRule="auto"/>
        <w:ind w:right="1160"/>
      </w:pPr>
      <w:r>
        <w:t>providing</w:t>
      </w:r>
      <w:r>
        <w:rPr>
          <w:spacing w:val="-1"/>
        </w:rPr>
        <w:t xml:space="preserve"> </w:t>
      </w:r>
      <w:r>
        <w:t>the</w:t>
      </w:r>
      <w:r>
        <w:rPr>
          <w:spacing w:val="-5"/>
        </w:rPr>
        <w:t xml:space="preserve"> </w:t>
      </w:r>
      <w:r>
        <w:t>Buyer</w:t>
      </w:r>
      <w:r>
        <w:rPr>
          <w:spacing w:val="-2"/>
        </w:rPr>
        <w:t xml:space="preserve"> </w:t>
      </w:r>
      <w:r>
        <w:t>with</w:t>
      </w:r>
      <w:r>
        <w:rPr>
          <w:spacing w:val="-3"/>
        </w:rPr>
        <w:t xml:space="preserve"> </w:t>
      </w:r>
      <w:r>
        <w:t>any</w:t>
      </w:r>
      <w:r>
        <w:rPr>
          <w:spacing w:val="-5"/>
        </w:rPr>
        <w:t xml:space="preserve"> </w:t>
      </w:r>
      <w:r>
        <w:t>Buyer</w:t>
      </w:r>
      <w:r>
        <w:rPr>
          <w:spacing w:val="-2"/>
        </w:rPr>
        <w:t xml:space="preserve"> </w:t>
      </w:r>
      <w:r>
        <w:t>Personal</w:t>
      </w:r>
      <w:r>
        <w:rPr>
          <w:spacing w:val="-4"/>
        </w:rPr>
        <w:t xml:space="preserve"> </w:t>
      </w:r>
      <w:r>
        <w:t>Data</w:t>
      </w:r>
      <w:r>
        <w:rPr>
          <w:spacing w:val="-5"/>
        </w:rPr>
        <w:t xml:space="preserve"> </w:t>
      </w:r>
      <w:r>
        <w:t>it</w:t>
      </w:r>
      <w:r>
        <w:rPr>
          <w:spacing w:val="-1"/>
        </w:rPr>
        <w:t xml:space="preserve"> </w:t>
      </w:r>
      <w:r>
        <w:t>holds</w:t>
      </w:r>
      <w:r>
        <w:rPr>
          <w:spacing w:val="-5"/>
        </w:rPr>
        <w:t xml:space="preserve"> </w:t>
      </w:r>
      <w:r>
        <w:t>about</w:t>
      </w:r>
      <w:r>
        <w:rPr>
          <w:spacing w:val="-4"/>
        </w:rPr>
        <w:t xml:space="preserve"> </w:t>
      </w:r>
      <w:r>
        <w:t>a</w:t>
      </w:r>
      <w:r>
        <w:rPr>
          <w:spacing w:val="-3"/>
        </w:rPr>
        <w:t xml:space="preserve"> </w:t>
      </w:r>
      <w:r>
        <w:t>Data</w:t>
      </w:r>
      <w:r>
        <w:rPr>
          <w:spacing w:val="-3"/>
        </w:rPr>
        <w:t xml:space="preserve"> </w:t>
      </w:r>
      <w:r>
        <w:t>Subject (within the timescales required by the Buyer)</w:t>
      </w:r>
    </w:p>
    <w:p w:rsidR="00135B01" w:rsidRDefault="00135B01">
      <w:pPr>
        <w:pStyle w:val="BodyText"/>
        <w:spacing w:before="4"/>
        <w:rPr>
          <w:sz w:val="25"/>
        </w:rPr>
      </w:pPr>
    </w:p>
    <w:p w:rsidR="00135B01" w:rsidRDefault="00346851">
      <w:pPr>
        <w:pStyle w:val="ListParagraph"/>
        <w:numPr>
          <w:ilvl w:val="2"/>
          <w:numId w:val="31"/>
        </w:numPr>
        <w:tabs>
          <w:tab w:val="left" w:pos="1554"/>
        </w:tabs>
        <w:ind w:hanging="721"/>
      </w:pPr>
      <w:r>
        <w:t>providing</w:t>
      </w:r>
      <w:r>
        <w:rPr>
          <w:spacing w:val="-6"/>
        </w:rPr>
        <w:t xml:space="preserve"> </w:t>
      </w:r>
      <w:r>
        <w:t>the</w:t>
      </w:r>
      <w:r>
        <w:rPr>
          <w:spacing w:val="-8"/>
        </w:rPr>
        <w:t xml:space="preserve"> </w:t>
      </w:r>
      <w:r>
        <w:t>Buyer</w:t>
      </w:r>
      <w:r>
        <w:rPr>
          <w:spacing w:val="-4"/>
        </w:rPr>
        <w:t xml:space="preserve"> </w:t>
      </w:r>
      <w:r>
        <w:t>with</w:t>
      </w:r>
      <w:r>
        <w:rPr>
          <w:spacing w:val="-6"/>
        </w:rPr>
        <w:t xml:space="preserve"> </w:t>
      </w:r>
      <w:r>
        <w:t>any</w:t>
      </w:r>
      <w:r>
        <w:rPr>
          <w:spacing w:val="-7"/>
        </w:rPr>
        <w:t xml:space="preserve"> </w:t>
      </w:r>
      <w:r>
        <w:t>information</w:t>
      </w:r>
      <w:r>
        <w:rPr>
          <w:spacing w:val="-6"/>
        </w:rPr>
        <w:t xml:space="preserve"> </w:t>
      </w:r>
      <w:r>
        <w:t>requested</w:t>
      </w:r>
      <w:r>
        <w:rPr>
          <w:spacing w:val="-5"/>
        </w:rPr>
        <w:t xml:space="preserve"> </w:t>
      </w:r>
      <w:r>
        <w:t>by</w:t>
      </w:r>
      <w:r>
        <w:rPr>
          <w:spacing w:val="-7"/>
        </w:rPr>
        <w:t xml:space="preserve"> </w:t>
      </w:r>
      <w:r>
        <w:t>the</w:t>
      </w:r>
      <w:r>
        <w:rPr>
          <w:spacing w:val="-6"/>
        </w:rPr>
        <w:t xml:space="preserve"> </w:t>
      </w:r>
      <w:r>
        <w:t>Data</w:t>
      </w:r>
      <w:r>
        <w:rPr>
          <w:spacing w:val="-5"/>
        </w:rPr>
        <w:t xml:space="preserve"> </w:t>
      </w:r>
      <w:r>
        <w:rPr>
          <w:spacing w:val="-2"/>
        </w:rPr>
        <w:t>Subject</w:t>
      </w:r>
    </w:p>
    <w:p w:rsidR="00135B01" w:rsidRDefault="00135B01">
      <w:pPr>
        <w:pStyle w:val="BodyText"/>
        <w:spacing w:before="7"/>
        <w:rPr>
          <w:sz w:val="28"/>
        </w:rPr>
      </w:pPr>
    </w:p>
    <w:p w:rsidR="00135B01" w:rsidRDefault="00346851">
      <w:pPr>
        <w:pStyle w:val="ListParagraph"/>
        <w:numPr>
          <w:ilvl w:val="1"/>
          <w:numId w:val="43"/>
        </w:numPr>
        <w:tabs>
          <w:tab w:val="left" w:pos="833"/>
          <w:tab w:val="left" w:pos="834"/>
        </w:tabs>
        <w:spacing w:line="276" w:lineRule="auto"/>
        <w:ind w:right="772"/>
      </w:pPr>
      <w:r>
        <w:t>The</w:t>
      </w:r>
      <w:r>
        <w:rPr>
          <w:spacing w:val="-4"/>
        </w:rPr>
        <w:t xml:space="preserve"> </w:t>
      </w:r>
      <w:r>
        <w:t>Supplier</w:t>
      </w:r>
      <w:r>
        <w:rPr>
          <w:spacing w:val="-2"/>
        </w:rPr>
        <w:t xml:space="preserve"> </w:t>
      </w:r>
      <w:r>
        <w:t>must</w:t>
      </w:r>
      <w:r>
        <w:rPr>
          <w:spacing w:val="-5"/>
        </w:rPr>
        <w:t xml:space="preserve"> </w:t>
      </w:r>
      <w:r>
        <w:t>get</w:t>
      </w:r>
      <w:r>
        <w:rPr>
          <w:spacing w:val="-3"/>
        </w:rPr>
        <w:t xml:space="preserve"> </w:t>
      </w:r>
      <w:r>
        <w:t>prior</w:t>
      </w:r>
      <w:r>
        <w:rPr>
          <w:spacing w:val="-2"/>
        </w:rPr>
        <w:t xml:space="preserve"> </w:t>
      </w:r>
      <w:r>
        <w:t>written</w:t>
      </w:r>
      <w:r>
        <w:rPr>
          <w:spacing w:val="-3"/>
        </w:rPr>
        <w:t xml:space="preserve"> </w:t>
      </w:r>
      <w:r>
        <w:t>consent</w:t>
      </w:r>
      <w:r>
        <w:rPr>
          <w:spacing w:val="-5"/>
        </w:rPr>
        <w:t xml:space="preserve"> </w:t>
      </w:r>
      <w:r>
        <w:t>from</w:t>
      </w:r>
      <w:r>
        <w:rPr>
          <w:spacing w:val="-3"/>
        </w:rPr>
        <w:t xml:space="preserve"> </w:t>
      </w:r>
      <w:r>
        <w:t>the</w:t>
      </w:r>
      <w:r>
        <w:rPr>
          <w:spacing w:val="-3"/>
        </w:rPr>
        <w:t xml:space="preserve"> </w:t>
      </w:r>
      <w:r>
        <w:t>Buyer</w:t>
      </w:r>
      <w:r>
        <w:rPr>
          <w:spacing w:val="-2"/>
        </w:rPr>
        <w:t xml:space="preserve"> </w:t>
      </w:r>
      <w:r>
        <w:t>to</w:t>
      </w:r>
      <w:r>
        <w:rPr>
          <w:spacing w:val="-4"/>
        </w:rPr>
        <w:t xml:space="preserve"> </w:t>
      </w:r>
      <w:r>
        <w:t>transfer</w:t>
      </w:r>
      <w:r>
        <w:rPr>
          <w:spacing w:val="-2"/>
        </w:rPr>
        <w:t xml:space="preserve"> </w:t>
      </w:r>
      <w:r>
        <w:t>Buyer</w:t>
      </w:r>
      <w:r>
        <w:rPr>
          <w:spacing w:val="-2"/>
        </w:rPr>
        <w:t xml:space="preserve"> </w:t>
      </w:r>
      <w:r>
        <w:t>Personal</w:t>
      </w:r>
      <w:r>
        <w:rPr>
          <w:spacing w:val="-3"/>
        </w:rPr>
        <w:t xml:space="preserve"> </w:t>
      </w:r>
      <w:r>
        <w:t xml:space="preserve">Data to any other person (including any Subcontractors) for the provision of the G-Cloud </w:t>
      </w:r>
      <w:r>
        <w:rPr>
          <w:spacing w:val="-2"/>
        </w:rPr>
        <w:t>Services.</w:t>
      </w:r>
    </w:p>
    <w:p w:rsidR="00135B01" w:rsidRDefault="00135B01">
      <w:pPr>
        <w:pStyle w:val="BodyText"/>
        <w:rPr>
          <w:sz w:val="24"/>
        </w:rPr>
      </w:pPr>
    </w:p>
    <w:p w:rsidR="00135B01" w:rsidRDefault="00135B01">
      <w:pPr>
        <w:pStyle w:val="BodyText"/>
        <w:spacing w:before="2"/>
        <w:rPr>
          <w:sz w:val="29"/>
        </w:rPr>
      </w:pPr>
    </w:p>
    <w:p w:rsidR="00135B01" w:rsidRDefault="00346851">
      <w:pPr>
        <w:pStyle w:val="Heading2"/>
        <w:numPr>
          <w:ilvl w:val="0"/>
          <w:numId w:val="43"/>
        </w:numPr>
        <w:tabs>
          <w:tab w:val="left" w:pos="833"/>
          <w:tab w:val="left" w:pos="834"/>
        </w:tabs>
        <w:ind w:hanging="722"/>
      </w:pPr>
      <w:bookmarkStart w:id="26" w:name="13._Buyer_data"/>
      <w:bookmarkEnd w:id="26"/>
      <w:r>
        <w:rPr>
          <w:color w:val="434343"/>
        </w:rPr>
        <w:t>Buyer</w:t>
      </w:r>
      <w:r>
        <w:rPr>
          <w:color w:val="434343"/>
          <w:spacing w:val="-4"/>
        </w:rPr>
        <w:t xml:space="preserve"> data</w:t>
      </w:r>
    </w:p>
    <w:p w:rsidR="00135B01" w:rsidRDefault="00135B01">
      <w:pPr>
        <w:pStyle w:val="BodyText"/>
        <w:spacing w:before="1"/>
        <w:rPr>
          <w:sz w:val="25"/>
        </w:rPr>
      </w:pPr>
    </w:p>
    <w:p w:rsidR="00135B01" w:rsidRDefault="00346851">
      <w:pPr>
        <w:pStyle w:val="ListParagraph"/>
        <w:numPr>
          <w:ilvl w:val="1"/>
          <w:numId w:val="43"/>
        </w:numPr>
        <w:tabs>
          <w:tab w:val="left" w:pos="833"/>
          <w:tab w:val="left" w:pos="834"/>
        </w:tabs>
        <w:ind w:hanging="722"/>
      </w:pPr>
      <w:r>
        <w:t>The</w:t>
      </w:r>
      <w:r>
        <w:rPr>
          <w:spacing w:val="-9"/>
        </w:rPr>
        <w:t xml:space="preserve"> </w:t>
      </w:r>
      <w:r>
        <w:t>Supplier</w:t>
      </w:r>
      <w:r>
        <w:rPr>
          <w:spacing w:val="-3"/>
        </w:rPr>
        <w:t xml:space="preserve"> </w:t>
      </w:r>
      <w:r>
        <w:t>must</w:t>
      </w:r>
      <w:r>
        <w:rPr>
          <w:spacing w:val="-5"/>
        </w:rPr>
        <w:t xml:space="preserve"> </w:t>
      </w:r>
      <w:r>
        <w:t>not</w:t>
      </w:r>
      <w:r>
        <w:rPr>
          <w:spacing w:val="-6"/>
        </w:rPr>
        <w:t xml:space="preserve"> </w:t>
      </w:r>
      <w:r>
        <w:t>remove</w:t>
      </w:r>
      <w:r>
        <w:rPr>
          <w:spacing w:val="-4"/>
        </w:rPr>
        <w:t xml:space="preserve"> </w:t>
      </w:r>
      <w:r>
        <w:t>any</w:t>
      </w:r>
      <w:r>
        <w:rPr>
          <w:spacing w:val="-6"/>
        </w:rPr>
        <w:t xml:space="preserve"> </w:t>
      </w:r>
      <w:r>
        <w:t>proprietary</w:t>
      </w:r>
      <w:r>
        <w:rPr>
          <w:spacing w:val="-6"/>
        </w:rPr>
        <w:t xml:space="preserve"> </w:t>
      </w:r>
      <w:r>
        <w:t>notices</w:t>
      </w:r>
      <w:r>
        <w:rPr>
          <w:spacing w:val="-5"/>
        </w:rPr>
        <w:t xml:space="preserve"> </w:t>
      </w:r>
      <w:r>
        <w:t>in</w:t>
      </w:r>
      <w:r>
        <w:rPr>
          <w:spacing w:val="-4"/>
        </w:rPr>
        <w:t xml:space="preserve"> </w:t>
      </w:r>
      <w:r>
        <w:t>the</w:t>
      </w:r>
      <w:r>
        <w:rPr>
          <w:spacing w:val="-6"/>
        </w:rPr>
        <w:t xml:space="preserve"> </w:t>
      </w:r>
      <w:r>
        <w:t>Buyer</w:t>
      </w:r>
      <w:r>
        <w:rPr>
          <w:spacing w:val="-3"/>
        </w:rPr>
        <w:t xml:space="preserve"> </w:t>
      </w:r>
      <w:r>
        <w:rPr>
          <w:spacing w:val="-2"/>
        </w:rPr>
        <w:t>Data.</w:t>
      </w:r>
    </w:p>
    <w:p w:rsidR="00135B01" w:rsidRDefault="00135B01">
      <w:pPr>
        <w:pStyle w:val="BodyText"/>
        <w:spacing w:before="2"/>
        <w:rPr>
          <w:sz w:val="24"/>
        </w:rPr>
      </w:pPr>
    </w:p>
    <w:p w:rsidR="00135B01" w:rsidRDefault="00346851">
      <w:pPr>
        <w:pStyle w:val="ListParagraph"/>
        <w:numPr>
          <w:ilvl w:val="1"/>
          <w:numId w:val="43"/>
        </w:numPr>
        <w:tabs>
          <w:tab w:val="left" w:pos="833"/>
          <w:tab w:val="left" w:pos="834"/>
        </w:tabs>
        <w:spacing w:line="276" w:lineRule="auto"/>
        <w:ind w:right="2329"/>
      </w:pPr>
      <w:r>
        <w:t>The</w:t>
      </w:r>
      <w:r>
        <w:rPr>
          <w:spacing w:val="-5"/>
        </w:rPr>
        <w:t xml:space="preserve"> </w:t>
      </w:r>
      <w:r>
        <w:t>Supplier</w:t>
      </w:r>
      <w:r>
        <w:rPr>
          <w:spacing w:val="-2"/>
        </w:rPr>
        <w:t xml:space="preserve"> </w:t>
      </w:r>
      <w:r>
        <w:t>will</w:t>
      </w:r>
      <w:r>
        <w:rPr>
          <w:spacing w:val="-3"/>
        </w:rPr>
        <w:t xml:space="preserve"> </w:t>
      </w:r>
      <w:r>
        <w:t>not</w:t>
      </w:r>
      <w:r>
        <w:rPr>
          <w:spacing w:val="-1"/>
        </w:rPr>
        <w:t xml:space="preserve"> </w:t>
      </w:r>
      <w:r>
        <w:t>store</w:t>
      </w:r>
      <w:r>
        <w:rPr>
          <w:spacing w:val="-3"/>
        </w:rPr>
        <w:t xml:space="preserve"> </w:t>
      </w:r>
      <w:r>
        <w:t>or</w:t>
      </w:r>
      <w:r>
        <w:rPr>
          <w:spacing w:val="-4"/>
        </w:rPr>
        <w:t xml:space="preserve"> </w:t>
      </w:r>
      <w:r>
        <w:t>use</w:t>
      </w:r>
      <w:r>
        <w:rPr>
          <w:spacing w:val="-3"/>
        </w:rPr>
        <w:t xml:space="preserve"> </w:t>
      </w:r>
      <w:r>
        <w:t>Buyer</w:t>
      </w:r>
      <w:r>
        <w:rPr>
          <w:spacing w:val="-2"/>
        </w:rPr>
        <w:t xml:space="preserve"> </w:t>
      </w:r>
      <w:r>
        <w:t>Data</w:t>
      </w:r>
      <w:r>
        <w:rPr>
          <w:spacing w:val="-3"/>
        </w:rPr>
        <w:t xml:space="preserve"> </w:t>
      </w:r>
      <w:r>
        <w:t>except</w:t>
      </w:r>
      <w:r>
        <w:rPr>
          <w:spacing w:val="-1"/>
        </w:rPr>
        <w:t xml:space="preserve"> </w:t>
      </w:r>
      <w:r>
        <w:t>if</w:t>
      </w:r>
      <w:r>
        <w:rPr>
          <w:spacing w:val="-1"/>
        </w:rPr>
        <w:t xml:space="preserve"> </w:t>
      </w:r>
      <w:r>
        <w:t>necessary</w:t>
      </w:r>
      <w:r>
        <w:rPr>
          <w:spacing w:val="-5"/>
        </w:rPr>
        <w:t xml:space="preserve"> </w:t>
      </w:r>
      <w:r>
        <w:t>to</w:t>
      </w:r>
      <w:r>
        <w:rPr>
          <w:spacing w:val="-7"/>
        </w:rPr>
        <w:t xml:space="preserve"> </w:t>
      </w:r>
      <w:r>
        <w:t>fulfil</w:t>
      </w:r>
      <w:r>
        <w:rPr>
          <w:spacing w:val="-3"/>
        </w:rPr>
        <w:t xml:space="preserve"> </w:t>
      </w:r>
      <w:r>
        <w:t xml:space="preserve">its </w:t>
      </w:r>
      <w:r>
        <w:rPr>
          <w:spacing w:val="-2"/>
        </w:rPr>
        <w:t>obligations.</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before="1" w:line="276" w:lineRule="auto"/>
        <w:ind w:right="746"/>
      </w:pPr>
      <w:r>
        <w:t>If Buyer</w:t>
      </w:r>
      <w:r>
        <w:rPr>
          <w:spacing w:val="-1"/>
        </w:rPr>
        <w:t xml:space="preserve"> </w:t>
      </w:r>
      <w:r>
        <w:t>Data</w:t>
      </w:r>
      <w:r>
        <w:rPr>
          <w:spacing w:val="-4"/>
        </w:rPr>
        <w:t xml:space="preserve"> </w:t>
      </w:r>
      <w:r>
        <w:t>is</w:t>
      </w:r>
      <w:r>
        <w:rPr>
          <w:spacing w:val="-1"/>
        </w:rPr>
        <w:t xml:space="preserve"> </w:t>
      </w:r>
      <w:r>
        <w:t>processed</w:t>
      </w:r>
      <w:r>
        <w:rPr>
          <w:spacing w:val="-2"/>
        </w:rPr>
        <w:t xml:space="preserve"> </w:t>
      </w:r>
      <w:r>
        <w:t>by</w:t>
      </w:r>
      <w:r>
        <w:rPr>
          <w:spacing w:val="-4"/>
        </w:rPr>
        <w:t xml:space="preserve"> </w:t>
      </w:r>
      <w:r>
        <w:t>the</w:t>
      </w:r>
      <w:r>
        <w:rPr>
          <w:spacing w:val="-2"/>
        </w:rPr>
        <w:t xml:space="preserve"> </w:t>
      </w:r>
      <w:r>
        <w:t>Supplier,</w:t>
      </w:r>
      <w:r>
        <w:rPr>
          <w:spacing w:val="-3"/>
        </w:rPr>
        <w:t xml:space="preserve"> </w:t>
      </w:r>
      <w:r>
        <w:t>the</w:t>
      </w:r>
      <w:r>
        <w:rPr>
          <w:spacing w:val="-2"/>
        </w:rPr>
        <w:t xml:space="preserve"> </w:t>
      </w:r>
      <w:r>
        <w:t>Supplier</w:t>
      </w:r>
      <w:r>
        <w:rPr>
          <w:spacing w:val="-1"/>
        </w:rPr>
        <w:t xml:space="preserve"> </w:t>
      </w:r>
      <w:r>
        <w:t>will</w:t>
      </w:r>
      <w:r>
        <w:rPr>
          <w:spacing w:val="-2"/>
        </w:rPr>
        <w:t xml:space="preserve"> </w:t>
      </w:r>
      <w:r>
        <w:t>supply</w:t>
      </w:r>
      <w:r>
        <w:rPr>
          <w:spacing w:val="-4"/>
        </w:rPr>
        <w:t xml:space="preserve"> </w:t>
      </w:r>
      <w:r>
        <w:t>the</w:t>
      </w:r>
      <w:r>
        <w:rPr>
          <w:spacing w:val="-2"/>
        </w:rPr>
        <w:t xml:space="preserve"> </w:t>
      </w:r>
      <w:r>
        <w:t>data</w:t>
      </w:r>
      <w:r>
        <w:rPr>
          <w:spacing w:val="-4"/>
        </w:rPr>
        <w:t xml:space="preserve"> </w:t>
      </w:r>
      <w:r>
        <w:t>to</w:t>
      </w:r>
      <w:r>
        <w:rPr>
          <w:spacing w:val="-4"/>
        </w:rPr>
        <w:t xml:space="preserve"> </w:t>
      </w:r>
      <w:r>
        <w:t>the</w:t>
      </w:r>
      <w:r>
        <w:rPr>
          <w:spacing w:val="-2"/>
        </w:rPr>
        <w:t xml:space="preserve"> </w:t>
      </w:r>
      <w:r>
        <w:t>Buyer</w:t>
      </w:r>
      <w:r>
        <w:rPr>
          <w:spacing w:val="-1"/>
        </w:rPr>
        <w:t xml:space="preserve"> </w:t>
      </w:r>
      <w:r>
        <w:t xml:space="preserve">as </w:t>
      </w:r>
      <w:r>
        <w:rPr>
          <w:spacing w:val="-2"/>
        </w:rPr>
        <w:t>requested.</w:t>
      </w:r>
    </w:p>
    <w:p w:rsidR="00135B01" w:rsidRDefault="00135B01">
      <w:pPr>
        <w:pStyle w:val="BodyText"/>
        <w:spacing w:before="1"/>
        <w:rPr>
          <w:sz w:val="25"/>
        </w:rPr>
      </w:pPr>
    </w:p>
    <w:p w:rsidR="00135B01" w:rsidRDefault="00346851">
      <w:pPr>
        <w:pStyle w:val="ListParagraph"/>
        <w:numPr>
          <w:ilvl w:val="1"/>
          <w:numId w:val="43"/>
        </w:numPr>
        <w:tabs>
          <w:tab w:val="left" w:pos="833"/>
          <w:tab w:val="left" w:pos="834"/>
        </w:tabs>
        <w:spacing w:line="276" w:lineRule="auto"/>
        <w:ind w:right="907"/>
      </w:pPr>
      <w:r>
        <w:t>The</w:t>
      </w:r>
      <w:r>
        <w:rPr>
          <w:spacing w:val="-4"/>
        </w:rPr>
        <w:t xml:space="preserve"> </w:t>
      </w:r>
      <w:r>
        <w:t>Supplier</w:t>
      </w:r>
      <w:r>
        <w:rPr>
          <w:spacing w:val="-2"/>
        </w:rPr>
        <w:t xml:space="preserve"> </w:t>
      </w:r>
      <w:r>
        <w:t>must</w:t>
      </w:r>
      <w:r>
        <w:rPr>
          <w:spacing w:val="-4"/>
        </w:rPr>
        <w:t xml:space="preserve"> </w:t>
      </w:r>
      <w:r>
        <w:t>ensure</w:t>
      </w:r>
      <w:r>
        <w:rPr>
          <w:spacing w:val="-3"/>
        </w:rPr>
        <w:t xml:space="preserve"> </w:t>
      </w:r>
      <w:r>
        <w:t>that</w:t>
      </w:r>
      <w:r>
        <w:rPr>
          <w:spacing w:val="-1"/>
        </w:rPr>
        <w:t xml:space="preserve"> </w:t>
      </w:r>
      <w:r>
        <w:t>any</w:t>
      </w:r>
      <w:r>
        <w:rPr>
          <w:spacing w:val="-4"/>
        </w:rPr>
        <w:t xml:space="preserve"> </w:t>
      </w:r>
      <w:r>
        <w:t>Supplier</w:t>
      </w:r>
      <w:r>
        <w:rPr>
          <w:spacing w:val="-2"/>
        </w:rPr>
        <w:t xml:space="preserve"> </w:t>
      </w:r>
      <w:r>
        <w:t>system</w:t>
      </w:r>
      <w:r>
        <w:rPr>
          <w:spacing w:val="-4"/>
        </w:rPr>
        <w:t xml:space="preserve"> </w:t>
      </w:r>
      <w:r>
        <w:t>that</w:t>
      </w:r>
      <w:r>
        <w:rPr>
          <w:spacing w:val="-4"/>
        </w:rPr>
        <w:t xml:space="preserve"> </w:t>
      </w:r>
      <w:r>
        <w:t>holds</w:t>
      </w:r>
      <w:r>
        <w:rPr>
          <w:spacing w:val="-3"/>
        </w:rPr>
        <w:t xml:space="preserve"> </w:t>
      </w:r>
      <w:r>
        <w:t>any</w:t>
      </w:r>
      <w:r>
        <w:rPr>
          <w:spacing w:val="-4"/>
        </w:rPr>
        <w:t xml:space="preserve"> </w:t>
      </w:r>
      <w:r>
        <w:t>Buyer</w:t>
      </w:r>
      <w:r>
        <w:rPr>
          <w:spacing w:val="-4"/>
        </w:rPr>
        <w:t xml:space="preserve"> </w:t>
      </w:r>
      <w:r>
        <w:t>Data</w:t>
      </w:r>
      <w:r>
        <w:rPr>
          <w:spacing w:val="-2"/>
        </w:rPr>
        <w:t xml:space="preserve"> </w:t>
      </w:r>
      <w:r>
        <w:t>is</w:t>
      </w:r>
      <w:r>
        <w:rPr>
          <w:spacing w:val="-2"/>
        </w:rPr>
        <w:t xml:space="preserve"> </w:t>
      </w:r>
      <w:r>
        <w:t>a</w:t>
      </w:r>
      <w:r>
        <w:rPr>
          <w:spacing w:val="-4"/>
        </w:rPr>
        <w:t xml:space="preserve"> </w:t>
      </w:r>
      <w:r>
        <w:t>secure system that complies with the Supplier’s and Buyer’s security policies and all Buyer requirements in the Order Form.</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1445"/>
      </w:pPr>
      <w:r>
        <w:t>The</w:t>
      </w:r>
      <w:r>
        <w:rPr>
          <w:spacing w:val="-5"/>
        </w:rPr>
        <w:t xml:space="preserve"> </w:t>
      </w:r>
      <w:r>
        <w:t>Supplier</w:t>
      </w:r>
      <w:r>
        <w:rPr>
          <w:spacing w:val="-2"/>
        </w:rPr>
        <w:t xml:space="preserve"> </w:t>
      </w:r>
      <w:r>
        <w:t>will</w:t>
      </w:r>
      <w:r>
        <w:rPr>
          <w:spacing w:val="-3"/>
        </w:rPr>
        <w:t xml:space="preserve"> </w:t>
      </w:r>
      <w:r>
        <w:t>preserve</w:t>
      </w:r>
      <w:r>
        <w:rPr>
          <w:spacing w:val="-3"/>
        </w:rPr>
        <w:t xml:space="preserve"> </w:t>
      </w:r>
      <w:r>
        <w:t>the</w:t>
      </w:r>
      <w:r>
        <w:rPr>
          <w:spacing w:val="-5"/>
        </w:rPr>
        <w:t xml:space="preserve"> </w:t>
      </w:r>
      <w:r>
        <w:t>integrity</w:t>
      </w:r>
      <w:r>
        <w:rPr>
          <w:spacing w:val="-5"/>
        </w:rPr>
        <w:t xml:space="preserve"> </w:t>
      </w:r>
      <w:r>
        <w:t>of</w:t>
      </w:r>
      <w:r>
        <w:rPr>
          <w:spacing w:val="-1"/>
        </w:rPr>
        <w:t xml:space="preserve"> </w:t>
      </w:r>
      <w:r>
        <w:t>Buyer</w:t>
      </w:r>
      <w:r>
        <w:rPr>
          <w:spacing w:val="-2"/>
        </w:rPr>
        <w:t xml:space="preserve"> </w:t>
      </w:r>
      <w:r>
        <w:t>Data</w:t>
      </w:r>
      <w:r>
        <w:rPr>
          <w:spacing w:val="-2"/>
        </w:rPr>
        <w:t xml:space="preserve"> </w:t>
      </w:r>
      <w:r>
        <w:t>processed</w:t>
      </w:r>
      <w:r>
        <w:rPr>
          <w:spacing w:val="-5"/>
        </w:rPr>
        <w:t xml:space="preserve"> </w:t>
      </w:r>
      <w:r>
        <w:t>by</w:t>
      </w:r>
      <w:r>
        <w:rPr>
          <w:spacing w:val="-5"/>
        </w:rPr>
        <w:t xml:space="preserve"> </w:t>
      </w:r>
      <w:r>
        <w:t>the</w:t>
      </w:r>
      <w:r>
        <w:rPr>
          <w:spacing w:val="-3"/>
        </w:rPr>
        <w:t xml:space="preserve"> </w:t>
      </w:r>
      <w:r>
        <w:t>Supplier</w:t>
      </w:r>
      <w:r>
        <w:rPr>
          <w:spacing w:val="-2"/>
        </w:rPr>
        <w:t xml:space="preserve"> </w:t>
      </w:r>
      <w:r>
        <w:t>and prevent its corruption and loss.</w:t>
      </w:r>
    </w:p>
    <w:p w:rsidR="00135B01" w:rsidRDefault="00135B01">
      <w:pPr>
        <w:pStyle w:val="BodyText"/>
        <w:spacing w:before="5"/>
        <w:rPr>
          <w:sz w:val="25"/>
        </w:rPr>
      </w:pPr>
    </w:p>
    <w:p w:rsidR="00135B01" w:rsidRDefault="00346851">
      <w:pPr>
        <w:pStyle w:val="ListParagraph"/>
        <w:numPr>
          <w:ilvl w:val="1"/>
          <w:numId w:val="43"/>
        </w:numPr>
        <w:tabs>
          <w:tab w:val="left" w:pos="833"/>
          <w:tab w:val="left" w:pos="834"/>
        </w:tabs>
        <w:spacing w:line="276" w:lineRule="auto"/>
        <w:ind w:right="1196"/>
      </w:pPr>
      <w:r>
        <w:t>The</w:t>
      </w:r>
      <w:r>
        <w:rPr>
          <w:spacing w:val="-4"/>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3"/>
        </w:rPr>
        <w:t xml:space="preserve"> </w:t>
      </w:r>
      <w:r>
        <w:t>any</w:t>
      </w:r>
      <w:r>
        <w:rPr>
          <w:spacing w:val="-4"/>
        </w:rPr>
        <w:t xml:space="preserve"> </w:t>
      </w:r>
      <w:r>
        <w:t>Supplier</w:t>
      </w:r>
      <w:r>
        <w:rPr>
          <w:spacing w:val="-1"/>
        </w:rPr>
        <w:t xml:space="preserve"> </w:t>
      </w:r>
      <w:r>
        <w:t>system</w:t>
      </w:r>
      <w:r>
        <w:rPr>
          <w:spacing w:val="-3"/>
        </w:rPr>
        <w:t xml:space="preserve"> </w:t>
      </w:r>
      <w:r>
        <w:t>which</w:t>
      </w:r>
      <w:r>
        <w:rPr>
          <w:spacing w:val="-2"/>
        </w:rPr>
        <w:t xml:space="preserve"> </w:t>
      </w:r>
      <w:r>
        <w:t>holds</w:t>
      </w:r>
      <w:r>
        <w:rPr>
          <w:spacing w:val="-2"/>
        </w:rPr>
        <w:t xml:space="preserve"> </w:t>
      </w:r>
      <w:r>
        <w:t>any</w:t>
      </w:r>
      <w:r>
        <w:rPr>
          <w:spacing w:val="-4"/>
        </w:rPr>
        <w:t xml:space="preserve"> </w:t>
      </w:r>
      <w:r>
        <w:t>protectively</w:t>
      </w:r>
      <w:r>
        <w:rPr>
          <w:spacing w:val="-4"/>
        </w:rPr>
        <w:t xml:space="preserve"> </w:t>
      </w:r>
      <w:r>
        <w:t>marked Buyer Data or other government data will comply with:</w:t>
      </w:r>
    </w:p>
    <w:p w:rsidR="00135B01" w:rsidRDefault="00135B01">
      <w:pPr>
        <w:pStyle w:val="BodyText"/>
        <w:spacing w:before="4"/>
        <w:rPr>
          <w:sz w:val="25"/>
        </w:rPr>
      </w:pPr>
    </w:p>
    <w:p w:rsidR="00135B01" w:rsidRDefault="00523FBB">
      <w:pPr>
        <w:pStyle w:val="ListParagraph"/>
        <w:numPr>
          <w:ilvl w:val="2"/>
          <w:numId w:val="30"/>
        </w:numPr>
        <w:tabs>
          <w:tab w:val="left" w:pos="1554"/>
        </w:tabs>
        <w:spacing w:line="276" w:lineRule="auto"/>
        <w:ind w:right="1614"/>
      </w:pPr>
      <w:r>
        <w:rPr>
          <w:noProof/>
        </w:rPr>
        <mc:AlternateContent>
          <mc:Choice Requires="wps">
            <w:drawing>
              <wp:anchor distT="0" distB="0" distL="114300" distR="114300" simplePos="0" relativeHeight="486181888" behindDoc="1" locked="0" layoutInCell="1" allowOverlap="1">
                <wp:simplePos x="0" y="0"/>
                <wp:positionH relativeFrom="page">
                  <wp:posOffset>4437380</wp:posOffset>
                </wp:positionH>
                <wp:positionV relativeFrom="paragraph">
                  <wp:posOffset>514985</wp:posOffset>
                </wp:positionV>
                <wp:extent cx="39370" cy="10795"/>
                <wp:effectExtent l="0" t="0" r="0" b="0"/>
                <wp:wrapNone/>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1DC72" id="docshape6" o:spid="_x0000_s1026" style="position:absolute;margin-left:349.4pt;margin-top:40.55pt;width:3.1pt;height:.85pt;z-index:-1713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" fillcolor="#1154cc" stroked="f">
                <w10:wrap anchorx="page"/>
              </v:rect>
            </w:pict>
          </mc:Fallback>
        </mc:AlternateContent>
      </w:r>
      <w:r w:rsidR="00346851">
        <w:t xml:space="preserve">the principles in the Security Policy Framework: </w:t>
      </w:r>
      <w:hyperlink r:id="rId12">
        <w:r w:rsidR="00346851">
          <w:rPr>
            <w:color w:val="0000FF"/>
            <w:u w:val="single" w:color="0000FF"/>
          </w:rPr>
          <w:t>https://www.gov.uk/government/publications/security-policy-framework</w:t>
        </w:r>
      </w:hyperlink>
      <w:r w:rsidR="00346851">
        <w:rPr>
          <w:color w:val="0000FF"/>
          <w:spacing w:val="-16"/>
          <w:u w:val="single" w:color="0000FF"/>
        </w:rPr>
        <w:t xml:space="preserve"> </w:t>
      </w:r>
      <w:r w:rsidR="00346851">
        <w:rPr>
          <w:color w:val="0000FF"/>
          <w:u w:val="single" w:color="0000FF"/>
        </w:rPr>
        <w:t>and</w:t>
      </w:r>
      <w:r w:rsidR="00346851">
        <w:rPr>
          <w:color w:val="0000FF"/>
        </w:rPr>
        <w:t xml:space="preserve"> </w:t>
      </w:r>
      <w:r w:rsidR="00346851">
        <w:t>the Government Security Classification policy</w:t>
      </w:r>
      <w:r w:rsidR="00346851">
        <w:rPr>
          <w:color w:val="1154CC"/>
        </w:rPr>
        <w:t>:</w:t>
      </w:r>
    </w:p>
    <w:p w:rsidR="00135B01" w:rsidRDefault="00346851">
      <w:pPr>
        <w:pStyle w:val="BodyText"/>
        <w:spacing w:line="251" w:lineRule="exact"/>
        <w:ind w:left="1553"/>
      </w:pPr>
      <w:r>
        <w:rPr>
          <w:color w:val="1154CC"/>
          <w:spacing w:val="-2"/>
          <w:u w:val="single" w:color="1154CC"/>
        </w:rPr>
        <w:t>https:/</w:t>
      </w:r>
      <w:hyperlink r:id="rId13">
        <w:r>
          <w:rPr>
            <w:color w:val="1154CC"/>
            <w:spacing w:val="-2"/>
            <w:u w:val="single" w:color="1154CC"/>
          </w:rPr>
          <w:t>www.gov.uk/government/publications/government-security-classifications</w:t>
        </w:r>
      </w:hyperlink>
    </w:p>
    <w:p w:rsidR="00135B01" w:rsidRDefault="00135B01">
      <w:pPr>
        <w:pStyle w:val="BodyText"/>
        <w:spacing w:before="7"/>
        <w:rPr>
          <w:sz w:val="20"/>
        </w:rPr>
      </w:pPr>
    </w:p>
    <w:p w:rsidR="00135B01" w:rsidRDefault="00523FBB">
      <w:pPr>
        <w:pStyle w:val="ListParagraph"/>
        <w:numPr>
          <w:ilvl w:val="2"/>
          <w:numId w:val="30"/>
        </w:numPr>
        <w:tabs>
          <w:tab w:val="left" w:pos="1554"/>
        </w:tabs>
        <w:spacing w:before="94" w:line="276" w:lineRule="auto"/>
        <w:ind w:right="1781"/>
      </w:pPr>
      <w:r>
        <w:rPr>
          <w:noProof/>
        </w:rPr>
        <mc:AlternateContent>
          <mc:Choice Requires="wps">
            <w:drawing>
              <wp:anchor distT="0" distB="0" distL="114300" distR="114300" simplePos="0" relativeHeight="486182400" behindDoc="1" locked="0" layoutInCell="1" allowOverlap="1">
                <wp:simplePos x="0" y="0"/>
                <wp:positionH relativeFrom="page">
                  <wp:posOffset>2760345</wp:posOffset>
                </wp:positionH>
                <wp:positionV relativeFrom="paragraph">
                  <wp:posOffset>390525</wp:posOffset>
                </wp:positionV>
                <wp:extent cx="38100" cy="10795"/>
                <wp:effectExtent l="0" t="0" r="0" b="0"/>
                <wp:wrapNone/>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F5180" id="docshape7" o:spid="_x0000_s1026" style="position:absolute;margin-left:217.35pt;margin-top:30.75pt;width:3pt;height:.85pt;z-index:-1713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" fillcolor="#1154cc" stroked="f">
                <w10:wrap anchorx="page"/>
              </v:rect>
            </w:pict>
          </mc:Fallback>
        </mc:AlternateContent>
      </w:r>
      <w:r w:rsidR="00346851">
        <w:t>guidance</w:t>
      </w:r>
      <w:r w:rsidR="00346851">
        <w:rPr>
          <w:spacing w:val="-3"/>
        </w:rPr>
        <w:t xml:space="preserve"> </w:t>
      </w:r>
      <w:r w:rsidR="00346851">
        <w:t>issued</w:t>
      </w:r>
      <w:r w:rsidR="00346851">
        <w:rPr>
          <w:spacing w:val="-5"/>
        </w:rPr>
        <w:t xml:space="preserve"> </w:t>
      </w:r>
      <w:r w:rsidR="00346851">
        <w:t>by</w:t>
      </w:r>
      <w:r w:rsidR="00346851">
        <w:rPr>
          <w:spacing w:val="-5"/>
        </w:rPr>
        <w:t xml:space="preserve"> </w:t>
      </w:r>
      <w:r w:rsidR="00346851">
        <w:t>the</w:t>
      </w:r>
      <w:r w:rsidR="00346851">
        <w:rPr>
          <w:spacing w:val="-8"/>
        </w:rPr>
        <w:t xml:space="preserve"> </w:t>
      </w:r>
      <w:r w:rsidR="00346851">
        <w:t>Centre</w:t>
      </w:r>
      <w:r w:rsidR="00346851">
        <w:rPr>
          <w:spacing w:val="-5"/>
        </w:rPr>
        <w:t xml:space="preserve"> </w:t>
      </w:r>
      <w:r w:rsidR="00346851">
        <w:t>for</w:t>
      </w:r>
      <w:r w:rsidR="00346851">
        <w:rPr>
          <w:spacing w:val="-4"/>
        </w:rPr>
        <w:t xml:space="preserve"> </w:t>
      </w:r>
      <w:r w:rsidR="00346851">
        <w:t>Protection</w:t>
      </w:r>
      <w:r w:rsidR="00346851">
        <w:rPr>
          <w:spacing w:val="-3"/>
        </w:rPr>
        <w:t xml:space="preserve"> </w:t>
      </w:r>
      <w:r w:rsidR="00346851">
        <w:t>of</w:t>
      </w:r>
      <w:r w:rsidR="00346851">
        <w:rPr>
          <w:spacing w:val="-4"/>
        </w:rPr>
        <w:t xml:space="preserve"> </w:t>
      </w:r>
      <w:r w:rsidR="00346851">
        <w:t>National</w:t>
      </w:r>
      <w:r w:rsidR="00346851">
        <w:rPr>
          <w:spacing w:val="-3"/>
        </w:rPr>
        <w:t xml:space="preserve"> </w:t>
      </w:r>
      <w:r w:rsidR="00346851">
        <w:t>Infrastructure</w:t>
      </w:r>
      <w:r w:rsidR="00346851">
        <w:rPr>
          <w:spacing w:val="-5"/>
        </w:rPr>
        <w:t xml:space="preserve"> </w:t>
      </w:r>
      <w:r w:rsidR="00346851">
        <w:t>on Risk Management</w:t>
      </w:r>
      <w:hyperlink r:id="rId14">
        <w:r w:rsidR="00346851">
          <w:rPr>
            <w:color w:val="1154CC"/>
          </w:rPr>
          <w:t>:</w:t>
        </w:r>
      </w:hyperlink>
    </w:p>
    <w:p w:rsidR="00135B01" w:rsidRDefault="00863EE8">
      <w:pPr>
        <w:pStyle w:val="BodyText"/>
        <w:spacing w:line="276" w:lineRule="auto"/>
        <w:ind w:left="1553" w:right="1993"/>
      </w:pPr>
      <w:hyperlink r:id="rId15">
        <w:r w:rsidR="00346851">
          <w:rPr>
            <w:color w:val="1154CC"/>
            <w:u w:val="single" w:color="1154CC"/>
          </w:rPr>
          <w:t>https://www.cpni.gov.uk/content/adopt-risk-management-approach</w:t>
        </w:r>
      </w:hyperlink>
      <w:r w:rsidR="00346851">
        <w:rPr>
          <w:color w:val="1154CC"/>
          <w:spacing w:val="-16"/>
        </w:rPr>
        <w:t xml:space="preserve"> </w:t>
      </w:r>
      <w:r w:rsidR="00346851">
        <w:t xml:space="preserve">and Protection of Sensitive Information and Assets: </w:t>
      </w:r>
      <w:hyperlink r:id="rId16">
        <w:r w:rsidR="00346851">
          <w:rPr>
            <w:color w:val="1154CC"/>
            <w:spacing w:val="-2"/>
            <w:u w:val="single" w:color="1154CC"/>
          </w:rPr>
          <w:t>https://www.cpni.gov.uk/protection-sensitive-information-and-assets</w:t>
        </w:r>
      </w:hyperlink>
    </w:p>
    <w:p w:rsidR="00135B01" w:rsidRDefault="00135B01">
      <w:pPr>
        <w:spacing w:line="276" w:lineRule="auto"/>
        <w:sectPr w:rsidR="00135B01">
          <w:pgSz w:w="11910" w:h="16840"/>
          <w:pgMar w:top="1020" w:right="440" w:bottom="1200" w:left="1020" w:header="182" w:footer="950" w:gutter="0"/>
          <w:cols w:space="720"/>
        </w:sectPr>
      </w:pPr>
    </w:p>
    <w:p w:rsidR="00135B01" w:rsidRDefault="00346851">
      <w:pPr>
        <w:pStyle w:val="ListParagraph"/>
        <w:numPr>
          <w:ilvl w:val="2"/>
          <w:numId w:val="30"/>
        </w:numPr>
        <w:tabs>
          <w:tab w:val="left" w:pos="1554"/>
        </w:tabs>
        <w:spacing w:before="91" w:line="278" w:lineRule="auto"/>
        <w:ind w:right="1608"/>
      </w:pPr>
      <w:r>
        <w:lastRenderedPageBreak/>
        <w:t>the</w:t>
      </w:r>
      <w:r>
        <w:rPr>
          <w:spacing w:val="-5"/>
        </w:rPr>
        <w:t xml:space="preserve"> </w:t>
      </w:r>
      <w:r>
        <w:t>National</w:t>
      </w:r>
      <w:r>
        <w:rPr>
          <w:spacing w:val="-5"/>
        </w:rPr>
        <w:t xml:space="preserve"> </w:t>
      </w:r>
      <w:r>
        <w:t>Cyber</w:t>
      </w:r>
      <w:r>
        <w:rPr>
          <w:spacing w:val="-4"/>
        </w:rPr>
        <w:t xml:space="preserve"> </w:t>
      </w:r>
      <w:r>
        <w:t>Security</w:t>
      </w:r>
      <w:r>
        <w:rPr>
          <w:spacing w:val="-7"/>
        </w:rPr>
        <w:t xml:space="preserve"> </w:t>
      </w:r>
      <w:r>
        <w:t>Centre’s</w:t>
      </w:r>
      <w:r>
        <w:rPr>
          <w:spacing w:val="-7"/>
        </w:rPr>
        <w:t xml:space="preserve"> </w:t>
      </w:r>
      <w:r>
        <w:t>(NCSC)</w:t>
      </w:r>
      <w:r>
        <w:rPr>
          <w:spacing w:val="-4"/>
        </w:rPr>
        <w:t xml:space="preserve"> </w:t>
      </w:r>
      <w:r>
        <w:t>information</w:t>
      </w:r>
      <w:r>
        <w:rPr>
          <w:spacing w:val="-5"/>
        </w:rPr>
        <w:t xml:space="preserve"> </w:t>
      </w:r>
      <w:r>
        <w:t>risk</w:t>
      </w:r>
      <w:r>
        <w:rPr>
          <w:spacing w:val="-4"/>
        </w:rPr>
        <w:t xml:space="preserve"> </w:t>
      </w:r>
      <w:r>
        <w:t xml:space="preserve">management </w:t>
      </w:r>
      <w:r>
        <w:rPr>
          <w:spacing w:val="-2"/>
        </w:rPr>
        <w:t>guidance:</w:t>
      </w:r>
    </w:p>
    <w:p w:rsidR="00135B01" w:rsidRDefault="00863EE8">
      <w:pPr>
        <w:pStyle w:val="BodyText"/>
        <w:spacing w:line="250" w:lineRule="exact"/>
        <w:ind w:left="1553"/>
      </w:pPr>
      <w:hyperlink r:id="rId17">
        <w:r w:rsidR="00346851">
          <w:rPr>
            <w:color w:val="1154CC"/>
            <w:spacing w:val="-2"/>
            <w:u w:val="single" w:color="1154CC"/>
          </w:rPr>
          <w:t>https://www.ncsc.gov.uk/collection/risk-management-collection</w:t>
        </w:r>
      </w:hyperlink>
    </w:p>
    <w:p w:rsidR="00135B01" w:rsidRDefault="00135B01">
      <w:pPr>
        <w:pStyle w:val="BodyText"/>
        <w:spacing w:before="4"/>
        <w:rPr>
          <w:sz w:val="20"/>
        </w:rPr>
      </w:pPr>
    </w:p>
    <w:p w:rsidR="00135B01" w:rsidRDefault="00346851">
      <w:pPr>
        <w:pStyle w:val="ListParagraph"/>
        <w:numPr>
          <w:ilvl w:val="2"/>
          <w:numId w:val="30"/>
        </w:numPr>
        <w:tabs>
          <w:tab w:val="left" w:pos="1554"/>
        </w:tabs>
        <w:spacing w:before="94" w:line="276" w:lineRule="auto"/>
        <w:ind w:right="813"/>
      </w:pPr>
      <w:r>
        <w:t>government</w:t>
      </w:r>
      <w:r>
        <w:rPr>
          <w:spacing w:val="-3"/>
        </w:rPr>
        <w:t xml:space="preserve"> </w:t>
      </w:r>
      <w:r>
        <w:t>best</w:t>
      </w:r>
      <w:r>
        <w:rPr>
          <w:spacing w:val="-5"/>
        </w:rPr>
        <w:t xml:space="preserve"> </w:t>
      </w:r>
      <w:r>
        <w:t>practice</w:t>
      </w:r>
      <w:r>
        <w:rPr>
          <w:spacing w:val="-4"/>
        </w:rPr>
        <w:t xml:space="preserve"> </w:t>
      </w:r>
      <w:r>
        <w:t>in</w:t>
      </w:r>
      <w:r>
        <w:rPr>
          <w:spacing w:val="-4"/>
        </w:rPr>
        <w:t xml:space="preserve"> </w:t>
      </w:r>
      <w:r>
        <w:t>the</w:t>
      </w:r>
      <w:r>
        <w:rPr>
          <w:spacing w:val="-6"/>
        </w:rPr>
        <w:t xml:space="preserve"> </w:t>
      </w:r>
      <w:r>
        <w:t>design</w:t>
      </w:r>
      <w:r>
        <w:rPr>
          <w:spacing w:val="-4"/>
        </w:rPr>
        <w:t xml:space="preserve"> </w:t>
      </w:r>
      <w:r>
        <w:t>and</w:t>
      </w:r>
      <w:r>
        <w:rPr>
          <w:spacing w:val="-6"/>
        </w:rPr>
        <w:t xml:space="preserve"> </w:t>
      </w:r>
      <w:r>
        <w:t>implementation</w:t>
      </w:r>
      <w:r>
        <w:rPr>
          <w:spacing w:val="-4"/>
        </w:rPr>
        <w:t xml:space="preserve"> </w:t>
      </w:r>
      <w:r>
        <w:t>of</w:t>
      </w:r>
      <w:r>
        <w:rPr>
          <w:spacing w:val="-3"/>
        </w:rPr>
        <w:t xml:space="preserve"> </w:t>
      </w:r>
      <w:r>
        <w:t>system</w:t>
      </w:r>
      <w:r>
        <w:rPr>
          <w:spacing w:val="-4"/>
        </w:rPr>
        <w:t xml:space="preserve"> </w:t>
      </w:r>
      <w:r>
        <w:t>components, including network principles, security design principles for digital services and the secure email blueprint:</w:t>
      </w:r>
    </w:p>
    <w:p w:rsidR="00135B01" w:rsidRDefault="00863EE8">
      <w:pPr>
        <w:pStyle w:val="BodyText"/>
        <w:spacing w:before="1" w:line="276" w:lineRule="auto"/>
        <w:ind w:left="1553" w:right="2591"/>
      </w:pPr>
      <w:hyperlink r:id="rId18">
        <w:r w:rsidR="00346851">
          <w:rPr>
            <w:color w:val="0000FF"/>
            <w:spacing w:val="-2"/>
            <w:u w:val="single" w:color="0000FF"/>
          </w:rPr>
          <w:t>https://www.gov.uk/government/publications/technology-code-of-</w:t>
        </w:r>
      </w:hyperlink>
      <w:hyperlink r:id="rId19">
        <w:r w:rsidR="00346851">
          <w:rPr>
            <w:color w:val="0000FF"/>
            <w:spacing w:val="-2"/>
            <w:u w:val="single" w:color="0000FF"/>
          </w:rPr>
          <w:t>practice/technology-code-of-practice</w:t>
        </w:r>
      </w:hyperlink>
    </w:p>
    <w:p w:rsidR="00135B01" w:rsidRDefault="00135B01">
      <w:pPr>
        <w:pStyle w:val="BodyText"/>
        <w:spacing w:before="2"/>
        <w:rPr>
          <w:sz w:val="17"/>
        </w:rPr>
      </w:pPr>
    </w:p>
    <w:p w:rsidR="00135B01" w:rsidRDefault="00346851">
      <w:pPr>
        <w:pStyle w:val="ListParagraph"/>
        <w:numPr>
          <w:ilvl w:val="2"/>
          <w:numId w:val="30"/>
        </w:numPr>
        <w:tabs>
          <w:tab w:val="left" w:pos="1554"/>
        </w:tabs>
        <w:spacing w:before="94" w:line="276" w:lineRule="auto"/>
        <w:ind w:right="1595"/>
      </w:pPr>
      <w:r>
        <w:t>the</w:t>
      </w:r>
      <w:r>
        <w:rPr>
          <w:spacing w:val="-4"/>
        </w:rPr>
        <w:t xml:space="preserve"> </w:t>
      </w:r>
      <w:r>
        <w:t>security</w:t>
      </w:r>
      <w:r>
        <w:rPr>
          <w:spacing w:val="-5"/>
        </w:rPr>
        <w:t xml:space="preserve"> </w:t>
      </w:r>
      <w:r>
        <w:t>requirements</w:t>
      </w:r>
      <w:r>
        <w:rPr>
          <w:spacing w:val="-3"/>
        </w:rPr>
        <w:t xml:space="preserve"> </w:t>
      </w:r>
      <w:r>
        <w:t>of</w:t>
      </w:r>
      <w:r>
        <w:rPr>
          <w:spacing w:val="-2"/>
        </w:rPr>
        <w:t xml:space="preserve"> </w:t>
      </w:r>
      <w:r>
        <w:t>cloud</w:t>
      </w:r>
      <w:r>
        <w:rPr>
          <w:spacing w:val="-4"/>
        </w:rPr>
        <w:t xml:space="preserve"> </w:t>
      </w:r>
      <w:r>
        <w:t>services</w:t>
      </w:r>
      <w:r>
        <w:rPr>
          <w:spacing w:val="-4"/>
        </w:rPr>
        <w:t xml:space="preserve"> </w:t>
      </w:r>
      <w:r>
        <w:t>using</w:t>
      </w:r>
      <w:r>
        <w:rPr>
          <w:spacing w:val="-4"/>
        </w:rPr>
        <w:t xml:space="preserve"> </w:t>
      </w:r>
      <w:r>
        <w:t>the</w:t>
      </w:r>
      <w:r>
        <w:rPr>
          <w:spacing w:val="-6"/>
        </w:rPr>
        <w:t xml:space="preserve"> </w:t>
      </w:r>
      <w:r>
        <w:t>NCSC</w:t>
      </w:r>
      <w:r>
        <w:rPr>
          <w:spacing w:val="-4"/>
        </w:rPr>
        <w:t xml:space="preserve"> </w:t>
      </w:r>
      <w:r>
        <w:t>Cloud</w:t>
      </w:r>
      <w:r>
        <w:rPr>
          <w:spacing w:val="-4"/>
        </w:rPr>
        <w:t xml:space="preserve"> </w:t>
      </w:r>
      <w:r>
        <w:t xml:space="preserve">Security Principles and accompanying guidance: </w:t>
      </w:r>
      <w:hyperlink r:id="rId20">
        <w:r>
          <w:rPr>
            <w:color w:val="0000FF"/>
            <w:spacing w:val="-2"/>
            <w:u w:val="single" w:color="0000FF"/>
          </w:rPr>
          <w:t>https://www.ncsc.gov.uk/guidance/implementing-cloud-security-principles</w:t>
        </w:r>
      </w:hyperlink>
    </w:p>
    <w:p w:rsidR="00135B01" w:rsidRDefault="00135B01">
      <w:pPr>
        <w:pStyle w:val="BodyText"/>
        <w:spacing w:before="2"/>
        <w:rPr>
          <w:sz w:val="17"/>
        </w:rPr>
      </w:pPr>
    </w:p>
    <w:p w:rsidR="00135B01" w:rsidRDefault="00346851">
      <w:pPr>
        <w:pStyle w:val="ListParagraph"/>
        <w:numPr>
          <w:ilvl w:val="2"/>
          <w:numId w:val="30"/>
        </w:numPr>
        <w:tabs>
          <w:tab w:val="left" w:pos="1554"/>
        </w:tabs>
        <w:spacing w:before="94"/>
        <w:ind w:hanging="721"/>
        <w:rPr>
          <w:color w:val="212121"/>
        </w:rPr>
      </w:pPr>
      <w:r>
        <w:rPr>
          <w:color w:val="212121"/>
        </w:rPr>
        <w:t>buyer</w:t>
      </w:r>
      <w:r>
        <w:rPr>
          <w:color w:val="212121"/>
          <w:spacing w:val="-5"/>
        </w:rPr>
        <w:t xml:space="preserve"> </w:t>
      </w:r>
      <w:r>
        <w:rPr>
          <w:color w:val="212121"/>
        </w:rPr>
        <w:t>requirements</w:t>
      </w:r>
      <w:r>
        <w:rPr>
          <w:color w:val="212121"/>
          <w:spacing w:val="-6"/>
        </w:rPr>
        <w:t xml:space="preserve"> </w:t>
      </w:r>
      <w:r>
        <w:rPr>
          <w:color w:val="212121"/>
        </w:rPr>
        <w:t>in</w:t>
      </w:r>
      <w:r>
        <w:rPr>
          <w:color w:val="212121"/>
          <w:spacing w:val="-5"/>
        </w:rPr>
        <w:t xml:space="preserve"> </w:t>
      </w:r>
      <w:r>
        <w:rPr>
          <w:color w:val="212121"/>
        </w:rPr>
        <w:t>respect</w:t>
      </w:r>
      <w:r>
        <w:rPr>
          <w:color w:val="212121"/>
          <w:spacing w:val="-3"/>
        </w:rPr>
        <w:t xml:space="preserve"> </w:t>
      </w:r>
      <w:r>
        <w:rPr>
          <w:color w:val="212121"/>
        </w:rPr>
        <w:t>of</w:t>
      </w:r>
      <w:r>
        <w:rPr>
          <w:color w:val="212121"/>
          <w:spacing w:val="-3"/>
        </w:rPr>
        <w:t xml:space="preserve"> </w:t>
      </w:r>
      <w:r>
        <w:rPr>
          <w:color w:val="212121"/>
        </w:rPr>
        <w:t>AI</w:t>
      </w:r>
      <w:r>
        <w:rPr>
          <w:color w:val="212121"/>
          <w:spacing w:val="-3"/>
        </w:rPr>
        <w:t xml:space="preserve"> </w:t>
      </w:r>
      <w:r>
        <w:rPr>
          <w:color w:val="212121"/>
        </w:rPr>
        <w:t>ethical</w:t>
      </w:r>
      <w:r>
        <w:rPr>
          <w:color w:val="212121"/>
          <w:spacing w:val="-6"/>
        </w:rPr>
        <w:t xml:space="preserve"> </w:t>
      </w:r>
      <w:r>
        <w:rPr>
          <w:color w:val="212121"/>
          <w:spacing w:val="-2"/>
        </w:rPr>
        <w:t>standards.</w:t>
      </w:r>
    </w:p>
    <w:p w:rsidR="00135B01" w:rsidRDefault="00135B01">
      <w:pPr>
        <w:pStyle w:val="BodyText"/>
        <w:spacing w:before="2"/>
        <w:rPr>
          <w:sz w:val="25"/>
        </w:rPr>
      </w:pPr>
    </w:p>
    <w:p w:rsidR="00135B01" w:rsidRDefault="00346851">
      <w:pPr>
        <w:pStyle w:val="ListParagraph"/>
        <w:numPr>
          <w:ilvl w:val="1"/>
          <w:numId w:val="43"/>
        </w:numPr>
        <w:tabs>
          <w:tab w:val="left" w:pos="833"/>
          <w:tab w:val="left" w:pos="834"/>
        </w:tabs>
        <w:ind w:hanging="722"/>
      </w:pPr>
      <w:r>
        <w:t>The</w:t>
      </w:r>
      <w:r>
        <w:rPr>
          <w:spacing w:val="-8"/>
        </w:rPr>
        <w:t xml:space="preserve"> </w:t>
      </w:r>
      <w:r>
        <w:t>Buyer</w:t>
      </w:r>
      <w:r>
        <w:rPr>
          <w:spacing w:val="-3"/>
        </w:rPr>
        <w:t xml:space="preserve"> </w:t>
      </w:r>
      <w:r>
        <w:t>will</w:t>
      </w:r>
      <w:r>
        <w:rPr>
          <w:spacing w:val="-3"/>
        </w:rPr>
        <w:t xml:space="preserve"> </w:t>
      </w:r>
      <w:r>
        <w:t>specify</w:t>
      </w:r>
      <w:r>
        <w:rPr>
          <w:spacing w:val="-6"/>
        </w:rPr>
        <w:t xml:space="preserve"> </w:t>
      </w:r>
      <w:r>
        <w:t>any</w:t>
      </w:r>
      <w:r>
        <w:rPr>
          <w:spacing w:val="-5"/>
        </w:rPr>
        <w:t xml:space="preserve"> </w:t>
      </w:r>
      <w:r>
        <w:t>security</w:t>
      </w:r>
      <w:r>
        <w:rPr>
          <w:spacing w:val="-5"/>
        </w:rPr>
        <w:t xml:space="preserve"> </w:t>
      </w:r>
      <w:r>
        <w:t>requirements</w:t>
      </w:r>
      <w:r>
        <w:rPr>
          <w:spacing w:val="-7"/>
        </w:rPr>
        <w:t xml:space="preserve"> </w:t>
      </w:r>
      <w:r>
        <w:t>for</w:t>
      </w:r>
      <w:r>
        <w:rPr>
          <w:spacing w:val="-5"/>
        </w:rPr>
        <w:t xml:space="preserve"> </w:t>
      </w:r>
      <w:r>
        <w:t>this</w:t>
      </w:r>
      <w:r>
        <w:rPr>
          <w:spacing w:val="-2"/>
        </w:rPr>
        <w:t xml:space="preserve"> </w:t>
      </w:r>
      <w:r>
        <w:t>project</w:t>
      </w:r>
      <w:r>
        <w:rPr>
          <w:spacing w:val="-2"/>
        </w:rPr>
        <w:t xml:space="preserve"> </w:t>
      </w:r>
      <w:r>
        <w:t>in</w:t>
      </w:r>
      <w:r>
        <w:rPr>
          <w:spacing w:val="-5"/>
        </w:rPr>
        <w:t xml:space="preserve"> </w:t>
      </w:r>
      <w:r>
        <w:t>the</w:t>
      </w:r>
      <w:r>
        <w:rPr>
          <w:spacing w:val="-6"/>
        </w:rPr>
        <w:t xml:space="preserve"> </w:t>
      </w:r>
      <w:r>
        <w:t>Order</w:t>
      </w:r>
      <w:r>
        <w:rPr>
          <w:spacing w:val="-2"/>
        </w:rPr>
        <w:t xml:space="preserve"> Form.</w:t>
      </w:r>
    </w:p>
    <w:p w:rsidR="00135B01" w:rsidRDefault="00135B01">
      <w:pPr>
        <w:pStyle w:val="BodyText"/>
        <w:spacing w:before="8"/>
        <w:rPr>
          <w:sz w:val="28"/>
        </w:rPr>
      </w:pPr>
    </w:p>
    <w:p w:rsidR="00135B01" w:rsidRDefault="00346851">
      <w:pPr>
        <w:pStyle w:val="ListParagraph"/>
        <w:numPr>
          <w:ilvl w:val="1"/>
          <w:numId w:val="43"/>
        </w:numPr>
        <w:tabs>
          <w:tab w:val="left" w:pos="833"/>
          <w:tab w:val="left" w:pos="834"/>
        </w:tabs>
        <w:spacing w:line="276" w:lineRule="auto"/>
        <w:ind w:right="697"/>
      </w:pP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w:t>
      </w:r>
      <w:r>
        <w:rPr>
          <w:spacing w:val="-1"/>
        </w:rPr>
        <w:t xml:space="preserve"> </w:t>
      </w:r>
      <w:r>
        <w:t>was</w:t>
      </w:r>
      <w:r>
        <w:rPr>
          <w:spacing w:val="-2"/>
        </w:rPr>
        <w:t xml:space="preserve"> </w:t>
      </w:r>
      <w:r>
        <w:t>caused</w:t>
      </w:r>
      <w:r>
        <w:rPr>
          <w:spacing w:val="-2"/>
        </w:rPr>
        <w:t xml:space="preserve"> </w:t>
      </w:r>
      <w:r>
        <w:t>by</w:t>
      </w:r>
      <w:r>
        <w:rPr>
          <w:spacing w:val="-6"/>
        </w:rPr>
        <w:t xml:space="preserve"> </w:t>
      </w:r>
      <w:r>
        <w:t>the</w:t>
      </w:r>
      <w:r>
        <w:rPr>
          <w:spacing w:val="-4"/>
        </w:rPr>
        <w:t xml:space="preserve"> </w:t>
      </w:r>
      <w:r>
        <w:t>action</w:t>
      </w:r>
      <w:r>
        <w:rPr>
          <w:spacing w:val="-2"/>
        </w:rPr>
        <w:t xml:space="preserve"> </w:t>
      </w:r>
      <w:r>
        <w:t>or</w:t>
      </w:r>
      <w:r>
        <w:rPr>
          <w:spacing w:val="-3"/>
        </w:rPr>
        <w:t xml:space="preserve"> </w:t>
      </w:r>
      <w:r>
        <w:t>omission</w:t>
      </w:r>
      <w:r>
        <w:rPr>
          <w:spacing w:val="-2"/>
        </w:rPr>
        <w:t xml:space="preserve"> </w:t>
      </w:r>
      <w:r>
        <w:t>of the</w:t>
      </w:r>
      <w:r>
        <w:rPr>
          <w:spacing w:val="-7"/>
        </w:rPr>
        <w:t xml:space="preserve"> </w:t>
      </w:r>
      <w:r>
        <w:t>Supplier) comply</w:t>
      </w:r>
      <w:r>
        <w:rPr>
          <w:spacing w:val="-4"/>
        </w:rPr>
        <w:t xml:space="preserve"> </w:t>
      </w:r>
      <w:r>
        <w:t>with</w:t>
      </w:r>
      <w:r>
        <w:rPr>
          <w:spacing w:val="-2"/>
        </w:rPr>
        <w:t xml:space="preserve"> </w:t>
      </w:r>
      <w:r>
        <w:t>any</w:t>
      </w:r>
      <w:r>
        <w:rPr>
          <w:spacing w:val="-4"/>
        </w:rPr>
        <w:t xml:space="preserve"> </w:t>
      </w:r>
      <w:r>
        <w:t>remedial</w:t>
      </w:r>
      <w:r>
        <w:rPr>
          <w:spacing w:val="-3"/>
        </w:rPr>
        <w:t xml:space="preserve"> </w:t>
      </w:r>
      <w:r>
        <w:t>action reasonably proposed by the Buyer.</w:t>
      </w:r>
    </w:p>
    <w:p w:rsidR="00135B01" w:rsidRDefault="00135B01">
      <w:pPr>
        <w:pStyle w:val="BodyText"/>
        <w:spacing w:before="3"/>
        <w:rPr>
          <w:sz w:val="25"/>
        </w:rPr>
      </w:pPr>
    </w:p>
    <w:p w:rsidR="00135B01" w:rsidRDefault="00346851">
      <w:pPr>
        <w:pStyle w:val="ListParagraph"/>
        <w:numPr>
          <w:ilvl w:val="1"/>
          <w:numId w:val="43"/>
        </w:numPr>
        <w:tabs>
          <w:tab w:val="left" w:pos="833"/>
          <w:tab w:val="left" w:pos="834"/>
        </w:tabs>
        <w:spacing w:line="276" w:lineRule="auto"/>
        <w:ind w:right="799"/>
      </w:pPr>
      <w:r>
        <w:t xml:space="preserve">The Supplier agrees to use the appropriate </w:t>
      </w:r>
      <w:proofErr w:type="spellStart"/>
      <w:r>
        <w:t>organisational</w:t>
      </w:r>
      <w:proofErr w:type="spellEnd"/>
      <w:r>
        <w:t>, operational and technological processes</w:t>
      </w:r>
      <w:r>
        <w:rPr>
          <w:spacing w:val="-5"/>
        </w:rPr>
        <w:t xml:space="preserve"> </w:t>
      </w:r>
      <w:r>
        <w:t>to</w:t>
      </w:r>
      <w:r>
        <w:rPr>
          <w:spacing w:val="-6"/>
        </w:rPr>
        <w:t xml:space="preserve"> </w:t>
      </w:r>
      <w:r>
        <w:t>keep</w:t>
      </w:r>
      <w:r>
        <w:rPr>
          <w:spacing w:val="-5"/>
        </w:rPr>
        <w:t xml:space="preserve"> </w:t>
      </w:r>
      <w:r>
        <w:t>the</w:t>
      </w:r>
      <w:r>
        <w:rPr>
          <w:spacing w:val="-5"/>
        </w:rPr>
        <w:t xml:space="preserve"> </w:t>
      </w:r>
      <w:r>
        <w:t>Buyer</w:t>
      </w:r>
      <w:r>
        <w:rPr>
          <w:spacing w:val="-2"/>
        </w:rPr>
        <w:t xml:space="preserve"> </w:t>
      </w:r>
      <w:r>
        <w:t>Data</w:t>
      </w:r>
      <w:r>
        <w:rPr>
          <w:spacing w:val="-2"/>
        </w:rPr>
        <w:t xml:space="preserve"> </w:t>
      </w:r>
      <w:r>
        <w:t>safe</w:t>
      </w:r>
      <w:r>
        <w:rPr>
          <w:spacing w:val="-5"/>
        </w:rPr>
        <w:t xml:space="preserve"> </w:t>
      </w:r>
      <w:r>
        <w:t>from</w:t>
      </w:r>
      <w:r>
        <w:rPr>
          <w:spacing w:val="-4"/>
        </w:rPr>
        <w:t xml:space="preserve"> </w:t>
      </w:r>
      <w:proofErr w:type="spellStart"/>
      <w:r>
        <w:t>unauthorised</w:t>
      </w:r>
      <w:proofErr w:type="spellEnd"/>
      <w:r>
        <w:rPr>
          <w:spacing w:val="-3"/>
        </w:rPr>
        <w:t xml:space="preserve"> </w:t>
      </w:r>
      <w:r>
        <w:t>use</w:t>
      </w:r>
      <w:r>
        <w:rPr>
          <w:spacing w:val="-3"/>
        </w:rPr>
        <w:t xml:space="preserve"> </w:t>
      </w:r>
      <w:r>
        <w:t>or</w:t>
      </w:r>
      <w:r>
        <w:rPr>
          <w:spacing w:val="-2"/>
        </w:rPr>
        <w:t xml:space="preserve"> </w:t>
      </w:r>
      <w:r>
        <w:t>access,</w:t>
      </w:r>
      <w:r>
        <w:rPr>
          <w:spacing w:val="-5"/>
        </w:rPr>
        <w:t xml:space="preserve"> </w:t>
      </w:r>
      <w:r>
        <w:t>loss,</w:t>
      </w:r>
      <w:r>
        <w:rPr>
          <w:spacing w:val="-2"/>
        </w:rPr>
        <w:t xml:space="preserve"> </w:t>
      </w:r>
      <w:r>
        <w:t>destruction, theft or disclosure.</w:t>
      </w:r>
    </w:p>
    <w:p w:rsidR="00135B01" w:rsidRDefault="00135B01">
      <w:pPr>
        <w:pStyle w:val="BodyText"/>
        <w:spacing w:before="4"/>
        <w:rPr>
          <w:sz w:val="25"/>
        </w:rPr>
      </w:pPr>
    </w:p>
    <w:p w:rsidR="00135B01" w:rsidRDefault="00346851">
      <w:pPr>
        <w:pStyle w:val="ListParagraph"/>
        <w:numPr>
          <w:ilvl w:val="1"/>
          <w:numId w:val="43"/>
        </w:numPr>
        <w:tabs>
          <w:tab w:val="left" w:pos="834"/>
        </w:tabs>
        <w:spacing w:line="276" w:lineRule="auto"/>
        <w:ind w:right="939"/>
      </w:pPr>
      <w:r>
        <w:t>The</w:t>
      </w:r>
      <w:r>
        <w:rPr>
          <w:spacing w:val="-4"/>
        </w:rPr>
        <w:t xml:space="preserve"> </w:t>
      </w:r>
      <w:r>
        <w:t>provisions</w:t>
      </w:r>
      <w:r>
        <w:rPr>
          <w:spacing w:val="-1"/>
        </w:rPr>
        <w:t xml:space="preserve"> </w:t>
      </w:r>
      <w:r>
        <w:t>of this</w:t>
      </w:r>
      <w:r>
        <w:rPr>
          <w:spacing w:val="-1"/>
        </w:rPr>
        <w:t xml:space="preserve"> </w:t>
      </w:r>
      <w:r>
        <w:t>clause</w:t>
      </w:r>
      <w:r>
        <w:rPr>
          <w:spacing w:val="-2"/>
        </w:rPr>
        <w:t xml:space="preserve"> </w:t>
      </w:r>
      <w:r>
        <w:t>13</w:t>
      </w:r>
      <w:r>
        <w:rPr>
          <w:spacing w:val="-2"/>
        </w:rPr>
        <w:t xml:space="preserve"> </w:t>
      </w:r>
      <w:r>
        <w:t>will</w:t>
      </w:r>
      <w:r>
        <w:rPr>
          <w:spacing w:val="-2"/>
        </w:rPr>
        <w:t xml:space="preserve"> </w:t>
      </w:r>
      <w:r>
        <w:t>apply</w:t>
      </w:r>
      <w:r>
        <w:rPr>
          <w:spacing w:val="-4"/>
        </w:rPr>
        <w:t xml:space="preserve"> </w:t>
      </w:r>
      <w:r>
        <w:t>during</w:t>
      </w:r>
      <w:r>
        <w:rPr>
          <w:spacing w:val="-2"/>
        </w:rPr>
        <w:t xml:space="preserve"> </w:t>
      </w:r>
      <w:r>
        <w:t>the</w:t>
      </w:r>
      <w:r>
        <w:rPr>
          <w:spacing w:val="-2"/>
        </w:rPr>
        <w:t xml:space="preserve"> </w:t>
      </w:r>
      <w:r>
        <w:t>term</w:t>
      </w:r>
      <w:r>
        <w:rPr>
          <w:spacing w:val="-3"/>
        </w:rPr>
        <w:t xml:space="preserve"> </w:t>
      </w:r>
      <w:r>
        <w:t>of this</w:t>
      </w:r>
      <w:r>
        <w:rPr>
          <w:spacing w:val="-4"/>
        </w:rPr>
        <w:t xml:space="preserve"> </w:t>
      </w:r>
      <w:r>
        <w:t>Call-Off Contract and</w:t>
      </w:r>
      <w:r>
        <w:rPr>
          <w:spacing w:val="-6"/>
        </w:rPr>
        <w:t xml:space="preserve"> </w:t>
      </w:r>
      <w:r>
        <w:t>for as long as the Supplier holds the Buyer’s Data.</w:t>
      </w:r>
    </w:p>
    <w:p w:rsidR="00135B01" w:rsidRDefault="00135B01">
      <w:pPr>
        <w:pStyle w:val="BodyText"/>
        <w:rPr>
          <w:sz w:val="24"/>
        </w:rPr>
      </w:pPr>
    </w:p>
    <w:p w:rsidR="00135B01" w:rsidRDefault="00135B01">
      <w:pPr>
        <w:pStyle w:val="BodyText"/>
        <w:rPr>
          <w:sz w:val="24"/>
        </w:rPr>
      </w:pPr>
    </w:p>
    <w:p w:rsidR="00135B01" w:rsidRDefault="00135B01">
      <w:pPr>
        <w:pStyle w:val="BodyText"/>
        <w:spacing w:before="1"/>
        <w:rPr>
          <w:sz w:val="26"/>
        </w:rPr>
      </w:pPr>
    </w:p>
    <w:p w:rsidR="00135B01" w:rsidRDefault="00346851">
      <w:pPr>
        <w:pStyle w:val="Heading2"/>
        <w:numPr>
          <w:ilvl w:val="0"/>
          <w:numId w:val="43"/>
        </w:numPr>
        <w:tabs>
          <w:tab w:val="left" w:pos="833"/>
          <w:tab w:val="left" w:pos="834"/>
        </w:tabs>
        <w:spacing w:before="1"/>
        <w:ind w:hanging="722"/>
      </w:pPr>
      <w:bookmarkStart w:id="27" w:name="14._Standards_and_quality"/>
      <w:bookmarkEnd w:id="27"/>
      <w:r>
        <w:rPr>
          <w:color w:val="434343"/>
        </w:rPr>
        <w:t>Standards</w:t>
      </w:r>
      <w:r>
        <w:rPr>
          <w:color w:val="434343"/>
          <w:spacing w:val="-7"/>
        </w:rPr>
        <w:t xml:space="preserve"> </w:t>
      </w:r>
      <w:r>
        <w:rPr>
          <w:color w:val="434343"/>
        </w:rPr>
        <w:t>and</w:t>
      </w:r>
      <w:r>
        <w:rPr>
          <w:color w:val="434343"/>
          <w:spacing w:val="-6"/>
        </w:rPr>
        <w:t xml:space="preserve"> </w:t>
      </w:r>
      <w:r>
        <w:rPr>
          <w:color w:val="434343"/>
          <w:spacing w:val="-2"/>
        </w:rPr>
        <w:t>quality</w:t>
      </w:r>
    </w:p>
    <w:p w:rsidR="00135B01" w:rsidRDefault="00346851">
      <w:pPr>
        <w:pStyle w:val="ListParagraph"/>
        <w:numPr>
          <w:ilvl w:val="1"/>
          <w:numId w:val="43"/>
        </w:numPr>
        <w:tabs>
          <w:tab w:val="left" w:pos="833"/>
          <w:tab w:val="left" w:pos="834"/>
        </w:tabs>
        <w:spacing w:before="126" w:line="278" w:lineRule="auto"/>
        <w:ind w:right="954"/>
      </w:pPr>
      <w:r>
        <w:t>The</w:t>
      </w:r>
      <w:r>
        <w:rPr>
          <w:spacing w:val="-4"/>
        </w:rPr>
        <w:t xml:space="preserve"> </w:t>
      </w:r>
      <w:r>
        <w:t>Supplier</w:t>
      </w:r>
      <w:r>
        <w:rPr>
          <w:spacing w:val="-2"/>
        </w:rPr>
        <w:t xml:space="preserve"> </w:t>
      </w:r>
      <w:r>
        <w:t>will</w:t>
      </w:r>
      <w:r>
        <w:rPr>
          <w:spacing w:val="-2"/>
        </w:rPr>
        <w:t xml:space="preserve"> </w:t>
      </w:r>
      <w:r>
        <w:t>comply</w:t>
      </w:r>
      <w:r>
        <w:rPr>
          <w:spacing w:val="-4"/>
        </w:rPr>
        <w:t xml:space="preserve"> </w:t>
      </w:r>
      <w:r>
        <w:t>with</w:t>
      </w:r>
      <w:r>
        <w:rPr>
          <w:spacing w:val="-2"/>
        </w:rPr>
        <w:t xml:space="preserve"> </w:t>
      </w:r>
      <w:r>
        <w:t>any</w:t>
      </w:r>
      <w:r>
        <w:rPr>
          <w:spacing w:val="-4"/>
        </w:rPr>
        <w:t xml:space="preserve"> </w:t>
      </w:r>
      <w:r>
        <w:t>standards</w:t>
      </w:r>
      <w:r>
        <w:rPr>
          <w:spacing w:val="-2"/>
        </w:rPr>
        <w:t xml:space="preserve"> </w:t>
      </w:r>
      <w:r>
        <w:t>in</w:t>
      </w:r>
      <w:r>
        <w:rPr>
          <w:spacing w:val="-4"/>
        </w:rPr>
        <w:t xml:space="preserve"> </w:t>
      </w:r>
      <w:r>
        <w:t>this</w:t>
      </w:r>
      <w:r>
        <w:rPr>
          <w:spacing w:val="-2"/>
        </w:rPr>
        <w:t xml:space="preserve"> </w:t>
      </w:r>
      <w:r>
        <w:t>Call-Off</w:t>
      </w:r>
      <w:r>
        <w:rPr>
          <w:spacing w:val="-1"/>
        </w:rPr>
        <w:t xml:space="preserve"> </w:t>
      </w:r>
      <w:r>
        <w:t>Contract,</w:t>
      </w:r>
      <w:r>
        <w:rPr>
          <w:spacing w:val="-3"/>
        </w:rPr>
        <w:t xml:space="preserve"> </w:t>
      </w:r>
      <w:r>
        <w:t>the</w:t>
      </w:r>
      <w:r>
        <w:rPr>
          <w:spacing w:val="-4"/>
        </w:rPr>
        <w:t xml:space="preserve"> </w:t>
      </w:r>
      <w:r>
        <w:t>Order</w:t>
      </w:r>
      <w:r>
        <w:rPr>
          <w:spacing w:val="-2"/>
        </w:rPr>
        <w:t xml:space="preserve"> </w:t>
      </w:r>
      <w:r>
        <w:t>Form</w:t>
      </w:r>
      <w:r>
        <w:rPr>
          <w:spacing w:val="-3"/>
        </w:rPr>
        <w:t xml:space="preserve"> </w:t>
      </w:r>
      <w:r>
        <w:t>and the Framework Agreement.</w:t>
      </w:r>
    </w:p>
    <w:p w:rsidR="00135B01" w:rsidRDefault="00135B01">
      <w:pPr>
        <w:pStyle w:val="BodyText"/>
        <w:spacing w:before="10"/>
        <w:rPr>
          <w:sz w:val="24"/>
        </w:rPr>
      </w:pPr>
    </w:p>
    <w:p w:rsidR="00135B01" w:rsidRDefault="00346851">
      <w:pPr>
        <w:pStyle w:val="ListParagraph"/>
        <w:numPr>
          <w:ilvl w:val="1"/>
          <w:numId w:val="43"/>
        </w:numPr>
        <w:tabs>
          <w:tab w:val="left" w:pos="833"/>
          <w:tab w:val="left" w:pos="834"/>
        </w:tabs>
        <w:spacing w:line="276" w:lineRule="auto"/>
        <w:ind w:right="790"/>
      </w:pPr>
      <w:r>
        <w:t xml:space="preserve">The Supplier will deliver the Services in a way that enables the Buyer to comply with its obligations under the Technology Code of Practice, which is at: </w:t>
      </w:r>
      <w:hyperlink r:id="rId21">
        <w:r>
          <w:rPr>
            <w:color w:val="1154CC"/>
            <w:spacing w:val="-2"/>
            <w:u w:val="single" w:color="1154CC"/>
          </w:rPr>
          <w:t>https://www.gov.uk/government/publications/technology-code-of-practice/technology-code-</w:t>
        </w:r>
      </w:hyperlink>
      <w:hyperlink r:id="rId22">
        <w:r>
          <w:rPr>
            <w:color w:val="1154CC"/>
            <w:spacing w:val="-2"/>
            <w:u w:val="single" w:color="1154CC"/>
          </w:rPr>
          <w:t>of-practice</w:t>
        </w:r>
      </w:hyperlink>
    </w:p>
    <w:p w:rsidR="00135B01" w:rsidRDefault="00135B01">
      <w:pPr>
        <w:pStyle w:val="BodyText"/>
        <w:spacing w:before="2"/>
        <w:rPr>
          <w:sz w:val="17"/>
        </w:rPr>
      </w:pPr>
    </w:p>
    <w:p w:rsidR="00135B01" w:rsidRDefault="00346851">
      <w:pPr>
        <w:pStyle w:val="ListParagraph"/>
        <w:numPr>
          <w:ilvl w:val="1"/>
          <w:numId w:val="43"/>
        </w:numPr>
        <w:tabs>
          <w:tab w:val="left" w:pos="833"/>
          <w:tab w:val="left" w:pos="834"/>
        </w:tabs>
        <w:spacing w:before="94" w:line="276" w:lineRule="auto"/>
        <w:ind w:right="1329"/>
      </w:pPr>
      <w:r>
        <w:t>If</w:t>
      </w:r>
      <w:r>
        <w:rPr>
          <w:spacing w:val="-1"/>
        </w:rPr>
        <w:t xml:space="preserve"> </w:t>
      </w:r>
      <w:r>
        <w:t>requested</w:t>
      </w:r>
      <w:r>
        <w:rPr>
          <w:spacing w:val="-3"/>
        </w:rPr>
        <w:t xml:space="preserve"> </w:t>
      </w:r>
      <w:r>
        <w:t>by</w:t>
      </w:r>
      <w:r>
        <w:rPr>
          <w:spacing w:val="-7"/>
        </w:rPr>
        <w:t xml:space="preserve"> </w:t>
      </w:r>
      <w:r>
        <w:t>the</w:t>
      </w:r>
      <w:r>
        <w:rPr>
          <w:spacing w:val="-3"/>
        </w:rPr>
        <w:t xml:space="preserve"> </w:t>
      </w:r>
      <w:r>
        <w:t>Buyer,</w:t>
      </w:r>
      <w:r>
        <w:rPr>
          <w:spacing w:val="-3"/>
        </w:rPr>
        <w:t xml:space="preserve"> </w:t>
      </w:r>
      <w:r>
        <w:t>the</w:t>
      </w:r>
      <w:r>
        <w:rPr>
          <w:spacing w:val="-5"/>
        </w:rPr>
        <w:t xml:space="preserve"> </w:t>
      </w:r>
      <w:r>
        <w:t>Supplier</w:t>
      </w:r>
      <w:r>
        <w:rPr>
          <w:spacing w:val="-2"/>
        </w:rPr>
        <w:t xml:space="preserve"> </w:t>
      </w:r>
      <w:r>
        <w:t>must,</w:t>
      </w:r>
      <w:r>
        <w:rPr>
          <w:spacing w:val="-1"/>
        </w:rPr>
        <w:t xml:space="preserve"> </w:t>
      </w:r>
      <w:r>
        <w:t>at</w:t>
      </w:r>
      <w:r>
        <w:rPr>
          <w:spacing w:val="-1"/>
        </w:rPr>
        <w:t xml:space="preserve"> </w:t>
      </w:r>
      <w:r>
        <w:t>its</w:t>
      </w:r>
      <w:r>
        <w:rPr>
          <w:spacing w:val="-2"/>
        </w:rPr>
        <w:t xml:space="preserve"> </w:t>
      </w:r>
      <w:r>
        <w:t>own</w:t>
      </w:r>
      <w:r>
        <w:rPr>
          <w:spacing w:val="-3"/>
        </w:rPr>
        <w:t xml:space="preserve"> </w:t>
      </w:r>
      <w:r>
        <w:t>cost,</w:t>
      </w:r>
      <w:r>
        <w:rPr>
          <w:spacing w:val="-4"/>
        </w:rPr>
        <w:t xml:space="preserve"> </w:t>
      </w:r>
      <w:r>
        <w:t>ensure</w:t>
      </w:r>
      <w:r>
        <w:rPr>
          <w:spacing w:val="-5"/>
        </w:rPr>
        <w:t xml:space="preserve"> </w:t>
      </w:r>
      <w:r>
        <w:t>that the</w:t>
      </w:r>
      <w:r>
        <w:rPr>
          <w:spacing w:val="-3"/>
        </w:rPr>
        <w:t xml:space="preserve"> </w:t>
      </w:r>
      <w:r>
        <w:t>G-Cloud Services comply with the requirements in the PSN Code of Practice.</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904"/>
      </w:pPr>
      <w:r>
        <w:t>If any</w:t>
      </w:r>
      <w:r>
        <w:rPr>
          <w:spacing w:val="-4"/>
        </w:rPr>
        <w:t xml:space="preserve"> </w:t>
      </w:r>
      <w:r>
        <w:t>PSN</w:t>
      </w:r>
      <w:r>
        <w:rPr>
          <w:spacing w:val="-2"/>
        </w:rPr>
        <w:t xml:space="preserve"> </w:t>
      </w:r>
      <w:r>
        <w:t>Services</w:t>
      </w:r>
      <w:r>
        <w:rPr>
          <w:spacing w:val="-2"/>
        </w:rPr>
        <w:t xml:space="preserve"> </w:t>
      </w:r>
      <w:r>
        <w:t>are</w:t>
      </w:r>
      <w:r>
        <w:rPr>
          <w:spacing w:val="-4"/>
        </w:rPr>
        <w:t xml:space="preserve"> </w:t>
      </w:r>
      <w:r>
        <w:t>Subcontracted</w:t>
      </w:r>
      <w:r>
        <w:rPr>
          <w:spacing w:val="-2"/>
        </w:rPr>
        <w:t xml:space="preserve"> </w:t>
      </w:r>
      <w:r>
        <w:t>by</w:t>
      </w:r>
      <w:r>
        <w:rPr>
          <w:spacing w:val="-6"/>
        </w:rPr>
        <w:t xml:space="preserve"> </w:t>
      </w:r>
      <w:r>
        <w:t>the</w:t>
      </w:r>
      <w:r>
        <w:rPr>
          <w:spacing w:val="-2"/>
        </w:rPr>
        <w:t xml:space="preserve"> </w:t>
      </w:r>
      <w:r>
        <w:t>Supplier, the</w:t>
      </w:r>
      <w:r>
        <w:rPr>
          <w:spacing w:val="-4"/>
        </w:rPr>
        <w:t xml:space="preserve"> </w:t>
      </w:r>
      <w:r>
        <w:t>Supplier</w:t>
      </w:r>
      <w:r>
        <w:rPr>
          <w:spacing w:val="-3"/>
        </w:rPr>
        <w:t xml:space="preserve"> </w:t>
      </w:r>
      <w:r>
        <w:t>must</w:t>
      </w:r>
      <w:r>
        <w:rPr>
          <w:spacing w:val="-5"/>
        </w:rPr>
        <w:t xml:space="preserve"> </w:t>
      </w:r>
      <w:r>
        <w:t>ensure</w:t>
      </w:r>
      <w:r>
        <w:rPr>
          <w:spacing w:val="-4"/>
        </w:rPr>
        <w:t xml:space="preserve"> </w:t>
      </w:r>
      <w:r>
        <w:t>that</w:t>
      </w:r>
      <w:r>
        <w:rPr>
          <w:spacing w:val="-3"/>
        </w:rPr>
        <w:t xml:space="preserve"> </w:t>
      </w:r>
      <w:r>
        <w:t>the services have the relevant PSN compliance certification.</w:t>
      </w:r>
    </w:p>
    <w:p w:rsidR="00135B01" w:rsidRDefault="00135B01">
      <w:pPr>
        <w:spacing w:line="276" w:lineRule="auto"/>
        <w:sectPr w:rsidR="00135B01">
          <w:pgSz w:w="11910" w:h="16840"/>
          <w:pgMar w:top="1020" w:right="440" w:bottom="1200" w:left="1020" w:header="182" w:footer="950" w:gutter="0"/>
          <w:cols w:space="720"/>
        </w:sectPr>
      </w:pPr>
    </w:p>
    <w:p w:rsidR="00135B01" w:rsidRDefault="00523FBB">
      <w:pPr>
        <w:pStyle w:val="ListParagraph"/>
        <w:numPr>
          <w:ilvl w:val="1"/>
          <w:numId w:val="43"/>
        </w:numPr>
        <w:tabs>
          <w:tab w:val="left" w:pos="833"/>
          <w:tab w:val="left" w:pos="834"/>
        </w:tabs>
        <w:spacing w:before="91" w:line="276" w:lineRule="auto"/>
        <w:ind w:right="980"/>
      </w:pPr>
      <w:r>
        <w:rPr>
          <w:noProof/>
        </w:rPr>
        <w:lastRenderedPageBreak/>
        <mc:AlternateContent>
          <mc:Choice Requires="wps">
            <w:drawing>
              <wp:anchor distT="0" distB="0" distL="114300" distR="114300" simplePos="0" relativeHeight="486182912" behindDoc="1" locked="0" layoutInCell="1" allowOverlap="1">
                <wp:simplePos x="0" y="0"/>
                <wp:positionH relativeFrom="page">
                  <wp:posOffset>3655060</wp:posOffset>
                </wp:positionH>
                <wp:positionV relativeFrom="paragraph">
                  <wp:posOffset>758825</wp:posOffset>
                </wp:positionV>
                <wp:extent cx="38100" cy="10795"/>
                <wp:effectExtent l="0" t="0" r="0" b="0"/>
                <wp:wrapNone/>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C511D" id="docshape8" o:spid="_x0000_s1026" style="position:absolute;margin-left:287.8pt;margin-top:59.75pt;width:3pt;height:.85pt;z-index:-1713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" fillcolor="#1154cc" stroked="f">
                <w10:wrap anchorx="page"/>
              </v:rect>
            </w:pict>
          </mc:Fallback>
        </mc:AlternateContent>
      </w:r>
      <w:r w:rsidR="00346851">
        <w:t>The</w:t>
      </w:r>
      <w:r w:rsidR="00346851">
        <w:rPr>
          <w:spacing w:val="-4"/>
        </w:rPr>
        <w:t xml:space="preserve"> </w:t>
      </w:r>
      <w:r w:rsidR="00346851">
        <w:t>Supplier</w:t>
      </w:r>
      <w:r w:rsidR="00346851">
        <w:rPr>
          <w:spacing w:val="-2"/>
        </w:rPr>
        <w:t xml:space="preserve"> </w:t>
      </w:r>
      <w:r w:rsidR="00346851">
        <w:t>must</w:t>
      </w:r>
      <w:r w:rsidR="00346851">
        <w:rPr>
          <w:spacing w:val="-4"/>
        </w:rPr>
        <w:t xml:space="preserve"> </w:t>
      </w:r>
      <w:r w:rsidR="00346851">
        <w:t>immediately</w:t>
      </w:r>
      <w:r w:rsidR="00346851">
        <w:rPr>
          <w:spacing w:val="-4"/>
        </w:rPr>
        <w:t xml:space="preserve"> </w:t>
      </w:r>
      <w:r w:rsidR="00346851">
        <w:t>disconnect</w:t>
      </w:r>
      <w:r w:rsidR="00346851">
        <w:rPr>
          <w:spacing w:val="-1"/>
        </w:rPr>
        <w:t xml:space="preserve"> </w:t>
      </w:r>
      <w:r w:rsidR="00346851">
        <w:t>its</w:t>
      </w:r>
      <w:r w:rsidR="00346851">
        <w:rPr>
          <w:spacing w:val="-4"/>
        </w:rPr>
        <w:t xml:space="preserve"> </w:t>
      </w:r>
      <w:r w:rsidR="00346851">
        <w:t>G-Cloud</w:t>
      </w:r>
      <w:r w:rsidR="00346851">
        <w:rPr>
          <w:spacing w:val="-3"/>
        </w:rPr>
        <w:t xml:space="preserve"> </w:t>
      </w:r>
      <w:r w:rsidR="00346851">
        <w:t>Services</w:t>
      </w:r>
      <w:r w:rsidR="00346851">
        <w:rPr>
          <w:spacing w:val="-4"/>
        </w:rPr>
        <w:t xml:space="preserve"> </w:t>
      </w:r>
      <w:r w:rsidR="00346851">
        <w:t>from</w:t>
      </w:r>
      <w:r w:rsidR="00346851">
        <w:rPr>
          <w:spacing w:val="-4"/>
        </w:rPr>
        <w:t xml:space="preserve"> </w:t>
      </w:r>
      <w:r w:rsidR="00346851">
        <w:t>the</w:t>
      </w:r>
      <w:r w:rsidR="00346851">
        <w:rPr>
          <w:spacing w:val="-4"/>
        </w:rPr>
        <w:t xml:space="preserve"> </w:t>
      </w:r>
      <w:r w:rsidR="00346851">
        <w:t>PSN</w:t>
      </w:r>
      <w:r w:rsidR="00346851">
        <w:rPr>
          <w:spacing w:val="-3"/>
        </w:rPr>
        <w:t xml:space="preserve"> </w:t>
      </w:r>
      <w:r w:rsidR="00346851">
        <w:t>if</w:t>
      </w:r>
      <w:r w:rsidR="00346851">
        <w:rPr>
          <w:spacing w:val="-1"/>
        </w:rPr>
        <w:t xml:space="preserve"> </w:t>
      </w:r>
      <w:r w:rsidR="00346851">
        <w:t>the</w:t>
      </w:r>
      <w:r w:rsidR="00346851">
        <w:rPr>
          <w:spacing w:val="-4"/>
        </w:rPr>
        <w:t xml:space="preserve"> </w:t>
      </w:r>
      <w:r w:rsidR="00346851">
        <w:t>PSN Authority considers there is a risk to the PSN’s security and the Supplier agrees that the Buyer and the PSN Authority will not be liable for any actions, damages, costs, and any other Supplier liabilities which may arise</w:t>
      </w:r>
      <w:hyperlink r:id="rId23">
        <w:r w:rsidR="00346851">
          <w:rPr>
            <w:color w:val="1154CC"/>
          </w:rPr>
          <w:t>.</w:t>
        </w:r>
      </w:hyperlink>
    </w:p>
    <w:p w:rsidR="00135B01" w:rsidRDefault="00135B01">
      <w:pPr>
        <w:pStyle w:val="BodyText"/>
        <w:rPr>
          <w:sz w:val="20"/>
        </w:rPr>
      </w:pPr>
    </w:p>
    <w:p w:rsidR="00135B01" w:rsidRDefault="00135B01">
      <w:pPr>
        <w:pStyle w:val="BodyText"/>
        <w:spacing w:before="5"/>
        <w:rPr>
          <w:sz w:val="25"/>
        </w:rPr>
      </w:pPr>
    </w:p>
    <w:p w:rsidR="00135B01" w:rsidRDefault="00346851">
      <w:pPr>
        <w:pStyle w:val="Heading2"/>
        <w:numPr>
          <w:ilvl w:val="0"/>
          <w:numId w:val="43"/>
        </w:numPr>
        <w:tabs>
          <w:tab w:val="left" w:pos="833"/>
          <w:tab w:val="left" w:pos="834"/>
        </w:tabs>
        <w:spacing w:before="91"/>
        <w:ind w:hanging="722"/>
      </w:pPr>
      <w:bookmarkStart w:id="28" w:name="15._Open_source"/>
      <w:bookmarkEnd w:id="28"/>
      <w:r>
        <w:rPr>
          <w:color w:val="434343"/>
        </w:rPr>
        <w:t>Open</w:t>
      </w:r>
      <w:r>
        <w:rPr>
          <w:color w:val="434343"/>
          <w:spacing w:val="-2"/>
        </w:rPr>
        <w:t xml:space="preserve"> source</w:t>
      </w:r>
    </w:p>
    <w:p w:rsidR="00135B01" w:rsidRDefault="00346851">
      <w:pPr>
        <w:pStyle w:val="ListParagraph"/>
        <w:numPr>
          <w:ilvl w:val="1"/>
          <w:numId w:val="43"/>
        </w:numPr>
        <w:tabs>
          <w:tab w:val="left" w:pos="833"/>
          <w:tab w:val="left" w:pos="834"/>
        </w:tabs>
        <w:spacing w:before="128" w:line="276" w:lineRule="auto"/>
        <w:ind w:right="939"/>
      </w:pPr>
      <w:r>
        <w:t>All</w:t>
      </w:r>
      <w:r>
        <w:rPr>
          <w:spacing w:val="-3"/>
        </w:rPr>
        <w:t xml:space="preserve"> </w:t>
      </w:r>
      <w:r>
        <w:t>software</w:t>
      </w:r>
      <w:r>
        <w:rPr>
          <w:spacing w:val="-2"/>
        </w:rPr>
        <w:t xml:space="preserve"> </w:t>
      </w:r>
      <w:r>
        <w:t>created</w:t>
      </w:r>
      <w:r>
        <w:rPr>
          <w:spacing w:val="-5"/>
        </w:rPr>
        <w:t xml:space="preserve"> </w:t>
      </w:r>
      <w:r>
        <w:t>for</w:t>
      </w:r>
      <w:r>
        <w:rPr>
          <w:spacing w:val="-7"/>
        </w:rPr>
        <w:t xml:space="preserve"> </w:t>
      </w:r>
      <w:r>
        <w:t>the</w:t>
      </w:r>
      <w:r>
        <w:rPr>
          <w:spacing w:val="-3"/>
        </w:rPr>
        <w:t xml:space="preserve"> </w:t>
      </w:r>
      <w:r>
        <w:t>Buyer</w:t>
      </w:r>
      <w:r>
        <w:rPr>
          <w:spacing w:val="-2"/>
        </w:rPr>
        <w:t xml:space="preserve"> </w:t>
      </w:r>
      <w:r>
        <w:t>must</w:t>
      </w:r>
      <w:r>
        <w:rPr>
          <w:spacing w:val="-1"/>
        </w:rPr>
        <w:t xml:space="preserve"> </w:t>
      </w:r>
      <w:r>
        <w:t>be</w:t>
      </w:r>
      <w:r>
        <w:rPr>
          <w:spacing w:val="-3"/>
        </w:rPr>
        <w:t xml:space="preserve"> </w:t>
      </w:r>
      <w:r>
        <w:t>suitable</w:t>
      </w:r>
      <w:r>
        <w:rPr>
          <w:spacing w:val="-5"/>
        </w:rPr>
        <w:t xml:space="preserve"> </w:t>
      </w:r>
      <w:r>
        <w:t>for</w:t>
      </w:r>
      <w:r>
        <w:rPr>
          <w:spacing w:val="-2"/>
        </w:rPr>
        <w:t xml:space="preserve"> </w:t>
      </w:r>
      <w:r>
        <w:t>publication</w:t>
      </w:r>
      <w:r>
        <w:rPr>
          <w:spacing w:val="-3"/>
        </w:rPr>
        <w:t xml:space="preserve"> </w:t>
      </w:r>
      <w:r>
        <w:t>as</w:t>
      </w:r>
      <w:r>
        <w:rPr>
          <w:spacing w:val="-1"/>
        </w:rPr>
        <w:t xml:space="preserve"> </w:t>
      </w:r>
      <w:r>
        <w:t>open</w:t>
      </w:r>
      <w:r>
        <w:rPr>
          <w:spacing w:val="-5"/>
        </w:rPr>
        <w:t xml:space="preserve"> </w:t>
      </w:r>
      <w:r>
        <w:t>source,</w:t>
      </w:r>
      <w:r>
        <w:rPr>
          <w:spacing w:val="-1"/>
        </w:rPr>
        <w:t xml:space="preserve"> </w:t>
      </w:r>
      <w:r>
        <w:t>unless otherwise agreed by the Buyer.</w:t>
      </w:r>
    </w:p>
    <w:p w:rsidR="00135B01" w:rsidRDefault="00135B01">
      <w:pPr>
        <w:pStyle w:val="BodyText"/>
        <w:spacing w:before="2"/>
        <w:rPr>
          <w:sz w:val="25"/>
        </w:rPr>
      </w:pPr>
    </w:p>
    <w:p w:rsidR="00135B01" w:rsidRDefault="00346851">
      <w:pPr>
        <w:pStyle w:val="ListParagraph"/>
        <w:numPr>
          <w:ilvl w:val="1"/>
          <w:numId w:val="43"/>
        </w:numPr>
        <w:tabs>
          <w:tab w:val="left" w:pos="833"/>
          <w:tab w:val="left" w:pos="834"/>
        </w:tabs>
        <w:spacing w:line="276" w:lineRule="auto"/>
        <w:ind w:right="698"/>
      </w:pPr>
      <w:r>
        <w:t>If</w:t>
      </w:r>
      <w:r>
        <w:rPr>
          <w:spacing w:val="-1"/>
        </w:rPr>
        <w:t xml:space="preserve"> </w:t>
      </w:r>
      <w:r>
        <w:t>software</w:t>
      </w:r>
      <w:r>
        <w:rPr>
          <w:spacing w:val="-2"/>
        </w:rPr>
        <w:t xml:space="preserve"> </w:t>
      </w:r>
      <w:r>
        <w:t>needs</w:t>
      </w:r>
      <w:r>
        <w:rPr>
          <w:spacing w:val="-5"/>
        </w:rPr>
        <w:t xml:space="preserve"> </w:t>
      </w:r>
      <w:r>
        <w:t>to</w:t>
      </w:r>
      <w:r>
        <w:rPr>
          <w:spacing w:val="-5"/>
        </w:rPr>
        <w:t xml:space="preserve"> </w:t>
      </w:r>
      <w:r>
        <w:t>be</w:t>
      </w:r>
      <w:r>
        <w:rPr>
          <w:spacing w:val="-3"/>
        </w:rPr>
        <w:t xml:space="preserve"> </w:t>
      </w:r>
      <w:r>
        <w:t>converted</w:t>
      </w:r>
      <w:r>
        <w:rPr>
          <w:spacing w:val="-3"/>
        </w:rPr>
        <w:t xml:space="preserve"> </w:t>
      </w:r>
      <w:r>
        <w:t>before</w:t>
      </w:r>
      <w:r>
        <w:rPr>
          <w:spacing w:val="-3"/>
        </w:rPr>
        <w:t xml:space="preserve"> </w:t>
      </w:r>
      <w:r>
        <w:t>publication</w:t>
      </w:r>
      <w:r>
        <w:rPr>
          <w:spacing w:val="-3"/>
        </w:rPr>
        <w:t xml:space="preserve"> </w:t>
      </w:r>
      <w:r>
        <w:t>as</w:t>
      </w:r>
      <w:r>
        <w:rPr>
          <w:spacing w:val="-3"/>
        </w:rPr>
        <w:t xml:space="preserve"> </w:t>
      </w:r>
      <w:r>
        <w:t>open</w:t>
      </w:r>
      <w:r>
        <w:rPr>
          <w:spacing w:val="-6"/>
        </w:rPr>
        <w:t xml:space="preserve"> </w:t>
      </w:r>
      <w:r>
        <w:t>source,</w:t>
      </w:r>
      <w:r>
        <w:rPr>
          <w:spacing w:val="-4"/>
        </w:rPr>
        <w:t xml:space="preserve"> </w:t>
      </w:r>
      <w:r>
        <w:t>the</w:t>
      </w:r>
      <w:r>
        <w:rPr>
          <w:spacing w:val="-5"/>
        </w:rPr>
        <w:t xml:space="preserve"> </w:t>
      </w:r>
      <w:r>
        <w:t>Supplier</w:t>
      </w:r>
      <w:r>
        <w:rPr>
          <w:spacing w:val="-2"/>
        </w:rPr>
        <w:t xml:space="preserve"> </w:t>
      </w:r>
      <w:r>
        <w:t>must</w:t>
      </w:r>
      <w:r>
        <w:rPr>
          <w:spacing w:val="-1"/>
        </w:rPr>
        <w:t xml:space="preserve"> </w:t>
      </w:r>
      <w:r>
        <w:t>also provide the converted format unless otherwise agreed by the Buyer.</w:t>
      </w:r>
    </w:p>
    <w:p w:rsidR="00135B01" w:rsidRDefault="00135B01">
      <w:pPr>
        <w:pStyle w:val="BodyText"/>
        <w:rPr>
          <w:sz w:val="24"/>
        </w:rPr>
      </w:pPr>
    </w:p>
    <w:p w:rsidR="00135B01" w:rsidRDefault="00135B01">
      <w:pPr>
        <w:pStyle w:val="BodyText"/>
        <w:rPr>
          <w:sz w:val="24"/>
        </w:rPr>
      </w:pPr>
    </w:p>
    <w:p w:rsidR="00135B01" w:rsidRDefault="00135B01">
      <w:pPr>
        <w:pStyle w:val="BodyText"/>
        <w:spacing w:before="2"/>
        <w:rPr>
          <w:sz w:val="26"/>
        </w:rPr>
      </w:pPr>
    </w:p>
    <w:p w:rsidR="00135B01" w:rsidRDefault="00346851">
      <w:pPr>
        <w:pStyle w:val="Heading2"/>
        <w:numPr>
          <w:ilvl w:val="0"/>
          <w:numId w:val="43"/>
        </w:numPr>
        <w:tabs>
          <w:tab w:val="left" w:pos="833"/>
          <w:tab w:val="left" w:pos="834"/>
        </w:tabs>
        <w:ind w:hanging="722"/>
      </w:pPr>
      <w:bookmarkStart w:id="29" w:name="16._Security"/>
      <w:bookmarkEnd w:id="29"/>
      <w:r>
        <w:rPr>
          <w:color w:val="434343"/>
          <w:spacing w:val="-2"/>
        </w:rPr>
        <w:t>Security</w:t>
      </w:r>
    </w:p>
    <w:p w:rsidR="00135B01" w:rsidRDefault="00346851">
      <w:pPr>
        <w:pStyle w:val="ListParagraph"/>
        <w:numPr>
          <w:ilvl w:val="1"/>
          <w:numId w:val="43"/>
        </w:numPr>
        <w:tabs>
          <w:tab w:val="left" w:pos="833"/>
          <w:tab w:val="left" w:pos="834"/>
        </w:tabs>
        <w:spacing w:before="128" w:line="276" w:lineRule="auto"/>
        <w:ind w:right="746"/>
      </w:pPr>
      <w:r>
        <w:t>If requested to do so by the Buyer, before entering into this Call-Off Contract the Supplier will, within 15 Working Days of the date of this Call-Off Contract, develop (and obtain the Buyer’s written approval of) a Security Management Plan and an Information Security Management</w:t>
      </w:r>
      <w:r>
        <w:rPr>
          <w:spacing w:val="-1"/>
        </w:rPr>
        <w:t xml:space="preserve"> </w:t>
      </w:r>
      <w:r>
        <w:t>System.</w:t>
      </w:r>
      <w:r>
        <w:rPr>
          <w:spacing w:val="-4"/>
        </w:rPr>
        <w:t xml:space="preserve"> </w:t>
      </w:r>
      <w:r>
        <w:t>After</w:t>
      </w:r>
      <w:r>
        <w:rPr>
          <w:spacing w:val="-4"/>
        </w:rPr>
        <w:t xml:space="preserve"> </w:t>
      </w:r>
      <w:r>
        <w:t>Buyer</w:t>
      </w:r>
      <w:r>
        <w:rPr>
          <w:spacing w:val="-2"/>
        </w:rPr>
        <w:t xml:space="preserve"> </w:t>
      </w:r>
      <w:r>
        <w:t>approval</w:t>
      </w:r>
      <w:r>
        <w:rPr>
          <w:spacing w:val="-4"/>
        </w:rPr>
        <w:t xml:space="preserve"> </w:t>
      </w:r>
      <w:r>
        <w:t>the</w:t>
      </w:r>
      <w:r>
        <w:rPr>
          <w:spacing w:val="-5"/>
        </w:rPr>
        <w:t xml:space="preserve"> </w:t>
      </w:r>
      <w:r>
        <w:t>Security</w:t>
      </w:r>
      <w:r>
        <w:rPr>
          <w:spacing w:val="-5"/>
        </w:rPr>
        <w:t xml:space="preserve"> </w:t>
      </w:r>
      <w:r>
        <w:t>Management</w:t>
      </w:r>
      <w:r>
        <w:rPr>
          <w:spacing w:val="-4"/>
        </w:rPr>
        <w:t xml:space="preserve"> </w:t>
      </w:r>
      <w:r>
        <w:t>Plan</w:t>
      </w:r>
      <w:r>
        <w:rPr>
          <w:spacing w:val="-3"/>
        </w:rPr>
        <w:t xml:space="preserve"> </w:t>
      </w:r>
      <w:r>
        <w:t>and</w:t>
      </w:r>
      <w:r>
        <w:rPr>
          <w:spacing w:val="-5"/>
        </w:rPr>
        <w:t xml:space="preserve"> </w:t>
      </w:r>
      <w:r>
        <w:t>Information Security Management System will apply during the Term of this Call-Off Contract. Both plans will comply with the Buyer’s security policy and protect all aspects and processes associated with the delivery of the Services.</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before="1" w:line="276" w:lineRule="auto"/>
        <w:ind w:right="708"/>
      </w:pPr>
      <w:r>
        <w:t>The</w:t>
      </w:r>
      <w:r>
        <w:rPr>
          <w:spacing w:val="-5"/>
        </w:rPr>
        <w:t xml:space="preserve"> </w:t>
      </w:r>
      <w:r>
        <w:t>Supplier</w:t>
      </w:r>
      <w:r>
        <w:rPr>
          <w:spacing w:val="-2"/>
        </w:rPr>
        <w:t xml:space="preserve"> </w:t>
      </w:r>
      <w:r>
        <w:t>will</w:t>
      </w:r>
      <w:r>
        <w:rPr>
          <w:spacing w:val="-3"/>
        </w:rPr>
        <w:t xml:space="preserve"> </w:t>
      </w:r>
      <w:r>
        <w:t>use</w:t>
      </w:r>
      <w:r>
        <w:rPr>
          <w:spacing w:val="-3"/>
        </w:rPr>
        <w:t xml:space="preserve"> </w:t>
      </w:r>
      <w:r>
        <w:t>all</w:t>
      </w:r>
      <w:r>
        <w:rPr>
          <w:spacing w:val="-3"/>
        </w:rPr>
        <w:t xml:space="preserve"> </w:t>
      </w:r>
      <w:r>
        <w:t>reasonable</w:t>
      </w:r>
      <w:r>
        <w:rPr>
          <w:spacing w:val="-3"/>
        </w:rPr>
        <w:t xml:space="preserve"> </w:t>
      </w:r>
      <w:proofErr w:type="spellStart"/>
      <w:r>
        <w:t>endeavours</w:t>
      </w:r>
      <w:proofErr w:type="spellEnd"/>
      <w:r>
        <w:t>,</w:t>
      </w:r>
      <w:r>
        <w:rPr>
          <w:spacing w:val="-4"/>
        </w:rPr>
        <w:t xml:space="preserve"> </w:t>
      </w:r>
      <w:r>
        <w:t>software</w:t>
      </w:r>
      <w:r>
        <w:rPr>
          <w:spacing w:val="-2"/>
        </w:rPr>
        <w:t xml:space="preserve"> </w:t>
      </w:r>
      <w:r>
        <w:t>and</w:t>
      </w:r>
      <w:r>
        <w:rPr>
          <w:spacing w:val="-5"/>
        </w:rPr>
        <w:t xml:space="preserve"> </w:t>
      </w:r>
      <w:r>
        <w:t>the</w:t>
      </w:r>
      <w:r>
        <w:rPr>
          <w:spacing w:val="-5"/>
        </w:rPr>
        <w:t xml:space="preserve"> </w:t>
      </w:r>
      <w:r>
        <w:t>most</w:t>
      </w:r>
      <w:r>
        <w:rPr>
          <w:spacing w:val="-4"/>
        </w:rPr>
        <w:t xml:space="preserve"> </w:t>
      </w:r>
      <w:r>
        <w:t>up-to-date</w:t>
      </w:r>
      <w:r>
        <w:rPr>
          <w:spacing w:val="-5"/>
        </w:rPr>
        <w:t xml:space="preserve"> </w:t>
      </w:r>
      <w:r>
        <w:t xml:space="preserve">antivirus definitions available from an industry-accepted antivirus software seller to </w:t>
      </w:r>
      <w:proofErr w:type="spellStart"/>
      <w:r>
        <w:t>minimise</w:t>
      </w:r>
      <w:proofErr w:type="spellEnd"/>
      <w:r>
        <w:t xml:space="preserve"> the impact of Malicious Software.</w:t>
      </w:r>
    </w:p>
    <w:p w:rsidR="00135B01" w:rsidRDefault="00135B01">
      <w:pPr>
        <w:pStyle w:val="BodyText"/>
        <w:spacing w:before="1"/>
        <w:rPr>
          <w:sz w:val="25"/>
        </w:rPr>
      </w:pPr>
    </w:p>
    <w:p w:rsidR="00135B01" w:rsidRDefault="00346851">
      <w:pPr>
        <w:pStyle w:val="ListParagraph"/>
        <w:numPr>
          <w:ilvl w:val="1"/>
          <w:numId w:val="43"/>
        </w:numPr>
        <w:tabs>
          <w:tab w:val="left" w:pos="833"/>
          <w:tab w:val="left" w:pos="834"/>
        </w:tabs>
        <w:spacing w:line="276" w:lineRule="auto"/>
        <w:ind w:right="961"/>
      </w:pPr>
      <w:r>
        <w:t>If</w:t>
      </w:r>
      <w:r>
        <w:rPr>
          <w:spacing w:val="-2"/>
        </w:rPr>
        <w:t xml:space="preserve"> </w:t>
      </w:r>
      <w:r>
        <w:t>Malicious</w:t>
      </w:r>
      <w:r>
        <w:rPr>
          <w:spacing w:val="-3"/>
        </w:rPr>
        <w:t xml:space="preserve"> </w:t>
      </w:r>
      <w:r>
        <w:t>Software</w:t>
      </w:r>
      <w:r>
        <w:rPr>
          <w:spacing w:val="-3"/>
        </w:rPr>
        <w:t xml:space="preserve"> </w:t>
      </w:r>
      <w:r>
        <w:t>causes</w:t>
      </w:r>
      <w:r>
        <w:rPr>
          <w:spacing w:val="-4"/>
        </w:rPr>
        <w:t xml:space="preserve"> </w:t>
      </w:r>
      <w:r>
        <w:t>loss</w:t>
      </w:r>
      <w:r>
        <w:rPr>
          <w:spacing w:val="-3"/>
        </w:rPr>
        <w:t xml:space="preserve"> </w:t>
      </w:r>
      <w:r>
        <w:t>of</w:t>
      </w:r>
      <w:r>
        <w:rPr>
          <w:spacing w:val="-2"/>
        </w:rPr>
        <w:t xml:space="preserve"> </w:t>
      </w:r>
      <w:r>
        <w:t>operational</w:t>
      </w:r>
      <w:r>
        <w:rPr>
          <w:spacing w:val="-5"/>
        </w:rPr>
        <w:t xml:space="preserve"> </w:t>
      </w:r>
      <w:r>
        <w:t>efficiency</w:t>
      </w:r>
      <w:r>
        <w:rPr>
          <w:spacing w:val="-6"/>
        </w:rPr>
        <w:t xml:space="preserve"> </w:t>
      </w:r>
      <w:r>
        <w:t>or</w:t>
      </w:r>
      <w:r>
        <w:rPr>
          <w:spacing w:val="-5"/>
        </w:rPr>
        <w:t xml:space="preserve"> </w:t>
      </w:r>
      <w:r>
        <w:t>loss</w:t>
      </w:r>
      <w:r>
        <w:rPr>
          <w:spacing w:val="-4"/>
        </w:rPr>
        <w:t xml:space="preserve"> </w:t>
      </w:r>
      <w:r>
        <w:t>or</w:t>
      </w:r>
      <w:r>
        <w:rPr>
          <w:spacing w:val="-5"/>
        </w:rPr>
        <w:t xml:space="preserve"> </w:t>
      </w:r>
      <w:r>
        <w:t>corruption</w:t>
      </w:r>
      <w:r>
        <w:rPr>
          <w:spacing w:val="-4"/>
        </w:rPr>
        <w:t xml:space="preserve"> </w:t>
      </w:r>
      <w:r>
        <w:t>of Service Data, the Supplier will help the Buyer to mitigate any losses and restore the Services to operating efficiency as soon as possible.</w:t>
      </w:r>
    </w:p>
    <w:p w:rsidR="00135B01" w:rsidRDefault="00135B01">
      <w:pPr>
        <w:pStyle w:val="BodyText"/>
        <w:spacing w:before="3"/>
        <w:rPr>
          <w:sz w:val="25"/>
        </w:rPr>
      </w:pPr>
    </w:p>
    <w:p w:rsidR="00135B01" w:rsidRDefault="00346851">
      <w:pPr>
        <w:pStyle w:val="ListParagraph"/>
        <w:numPr>
          <w:ilvl w:val="1"/>
          <w:numId w:val="43"/>
        </w:numPr>
        <w:tabs>
          <w:tab w:val="left" w:pos="833"/>
          <w:tab w:val="left" w:pos="834"/>
        </w:tabs>
        <w:spacing w:before="1"/>
        <w:ind w:hanging="722"/>
      </w:pPr>
      <w:r>
        <w:t>Responsibility</w:t>
      </w:r>
      <w:r>
        <w:rPr>
          <w:spacing w:val="-5"/>
        </w:rPr>
        <w:t xml:space="preserve"> </w:t>
      </w:r>
      <w:r>
        <w:t>for</w:t>
      </w:r>
      <w:r>
        <w:rPr>
          <w:spacing w:val="-5"/>
        </w:rPr>
        <w:t xml:space="preserve"> </w:t>
      </w:r>
      <w:r>
        <w:t>costs</w:t>
      </w:r>
      <w:r>
        <w:rPr>
          <w:spacing w:val="-6"/>
        </w:rPr>
        <w:t xml:space="preserve"> </w:t>
      </w:r>
      <w:r>
        <w:t>will</w:t>
      </w:r>
      <w:r>
        <w:rPr>
          <w:spacing w:val="-4"/>
        </w:rPr>
        <w:t xml:space="preserve"> </w:t>
      </w:r>
      <w:r>
        <w:t>be</w:t>
      </w:r>
      <w:r>
        <w:rPr>
          <w:spacing w:val="-4"/>
        </w:rPr>
        <w:t xml:space="preserve"> </w:t>
      </w:r>
      <w:r>
        <w:t>at</w:t>
      </w:r>
      <w:r>
        <w:rPr>
          <w:spacing w:val="-2"/>
        </w:rPr>
        <w:t xml:space="preserve"> </w:t>
      </w:r>
      <w:r>
        <w:rPr>
          <w:spacing w:val="-4"/>
        </w:rPr>
        <w:t>the:</w:t>
      </w:r>
    </w:p>
    <w:p w:rsidR="00135B01" w:rsidRDefault="00135B01">
      <w:pPr>
        <w:pStyle w:val="BodyText"/>
        <w:spacing w:before="8"/>
        <w:rPr>
          <w:sz w:val="28"/>
        </w:rPr>
      </w:pPr>
    </w:p>
    <w:p w:rsidR="00135B01" w:rsidRDefault="00346851">
      <w:pPr>
        <w:pStyle w:val="ListParagraph"/>
        <w:numPr>
          <w:ilvl w:val="2"/>
          <w:numId w:val="29"/>
        </w:numPr>
        <w:tabs>
          <w:tab w:val="left" w:pos="1554"/>
        </w:tabs>
        <w:spacing w:before="1" w:line="276" w:lineRule="auto"/>
        <w:ind w:right="785"/>
      </w:pPr>
      <w:r>
        <w:t>Supplier’s expense if the Malicious Software originates from the Supplier software or the Service Data while the Service Data was under the control of the Supplier, unless</w:t>
      </w:r>
      <w:r>
        <w:rPr>
          <w:spacing w:val="-3"/>
        </w:rPr>
        <w:t xml:space="preserve"> </w:t>
      </w:r>
      <w:r>
        <w:t>the</w:t>
      </w:r>
      <w:r>
        <w:rPr>
          <w:spacing w:val="-5"/>
        </w:rPr>
        <w:t xml:space="preserve"> </w:t>
      </w:r>
      <w:r>
        <w:t>Supplier</w:t>
      </w:r>
      <w:r>
        <w:rPr>
          <w:spacing w:val="-2"/>
        </w:rPr>
        <w:t xml:space="preserve"> </w:t>
      </w:r>
      <w:r>
        <w:t>can</w:t>
      </w:r>
      <w:r>
        <w:rPr>
          <w:spacing w:val="-8"/>
        </w:rPr>
        <w:t xml:space="preserve"> </w:t>
      </w:r>
      <w:r>
        <w:t>demonstrate</w:t>
      </w:r>
      <w:r>
        <w:rPr>
          <w:spacing w:val="-5"/>
        </w:rPr>
        <w:t xml:space="preserve"> </w:t>
      </w:r>
      <w:r>
        <w:t>that</w:t>
      </w:r>
      <w:r>
        <w:rPr>
          <w:spacing w:val="-4"/>
        </w:rPr>
        <w:t xml:space="preserve"> </w:t>
      </w:r>
      <w:r>
        <w:t>it</w:t>
      </w:r>
      <w:r>
        <w:rPr>
          <w:spacing w:val="-1"/>
        </w:rPr>
        <w:t xml:space="preserve"> </w:t>
      </w:r>
      <w:r>
        <w:t>was</w:t>
      </w:r>
      <w:r>
        <w:rPr>
          <w:spacing w:val="-5"/>
        </w:rPr>
        <w:t xml:space="preserve"> </w:t>
      </w:r>
      <w:r>
        <w:t>already</w:t>
      </w:r>
      <w:r>
        <w:rPr>
          <w:spacing w:val="-2"/>
        </w:rPr>
        <w:t xml:space="preserve"> </w:t>
      </w:r>
      <w:r>
        <w:t>present,</w:t>
      </w:r>
      <w:r>
        <w:rPr>
          <w:spacing w:val="-1"/>
        </w:rPr>
        <w:t xml:space="preserve"> </w:t>
      </w:r>
      <w:r>
        <w:t>not</w:t>
      </w:r>
      <w:r>
        <w:rPr>
          <w:spacing w:val="-4"/>
        </w:rPr>
        <w:t xml:space="preserve"> </w:t>
      </w:r>
      <w:r>
        <w:t>quarantined</w:t>
      </w:r>
      <w:r>
        <w:rPr>
          <w:spacing w:val="-3"/>
        </w:rPr>
        <w:t xml:space="preserve"> </w:t>
      </w:r>
      <w:r>
        <w:t>or identified by the Buyer when provided</w:t>
      </w:r>
    </w:p>
    <w:p w:rsidR="00135B01" w:rsidRDefault="00135B01">
      <w:pPr>
        <w:pStyle w:val="BodyText"/>
        <w:spacing w:before="3"/>
        <w:rPr>
          <w:sz w:val="25"/>
        </w:rPr>
      </w:pPr>
    </w:p>
    <w:p w:rsidR="00135B01" w:rsidRDefault="00346851">
      <w:pPr>
        <w:pStyle w:val="ListParagraph"/>
        <w:numPr>
          <w:ilvl w:val="2"/>
          <w:numId w:val="29"/>
        </w:numPr>
        <w:tabs>
          <w:tab w:val="left" w:pos="1554"/>
        </w:tabs>
        <w:spacing w:line="276" w:lineRule="auto"/>
        <w:ind w:right="787"/>
      </w:pPr>
      <w:r>
        <w:t>Buyer’s</w:t>
      </w:r>
      <w:r>
        <w:rPr>
          <w:spacing w:val="-3"/>
        </w:rPr>
        <w:t xml:space="preserve"> </w:t>
      </w:r>
      <w:r>
        <w:t>expense</w:t>
      </w:r>
      <w:r>
        <w:rPr>
          <w:spacing w:val="-3"/>
        </w:rPr>
        <w:t xml:space="preserve"> </w:t>
      </w:r>
      <w:r>
        <w:t>if</w:t>
      </w:r>
      <w:r>
        <w:rPr>
          <w:spacing w:val="-2"/>
        </w:rPr>
        <w:t xml:space="preserve"> </w:t>
      </w:r>
      <w:r>
        <w:t>the</w:t>
      </w:r>
      <w:r>
        <w:rPr>
          <w:spacing w:val="-5"/>
        </w:rPr>
        <w:t xml:space="preserve"> </w:t>
      </w:r>
      <w:r>
        <w:t>Malicious</w:t>
      </w:r>
      <w:r>
        <w:rPr>
          <w:spacing w:val="-2"/>
        </w:rPr>
        <w:t xml:space="preserve"> </w:t>
      </w:r>
      <w:r>
        <w:t>Software</w:t>
      </w:r>
      <w:r>
        <w:rPr>
          <w:spacing w:val="-2"/>
        </w:rPr>
        <w:t xml:space="preserve"> </w:t>
      </w:r>
      <w:r>
        <w:t>originates</w:t>
      </w:r>
      <w:r>
        <w:rPr>
          <w:spacing w:val="-5"/>
        </w:rPr>
        <w:t xml:space="preserve"> </w:t>
      </w:r>
      <w:r>
        <w:t>from</w:t>
      </w:r>
      <w:r>
        <w:rPr>
          <w:spacing w:val="-4"/>
        </w:rPr>
        <w:t xml:space="preserve"> </w:t>
      </w:r>
      <w:r>
        <w:t>the</w:t>
      </w:r>
      <w:r>
        <w:rPr>
          <w:spacing w:val="-5"/>
        </w:rPr>
        <w:t xml:space="preserve"> </w:t>
      </w:r>
      <w:r>
        <w:t>Buyer</w:t>
      </w:r>
      <w:r>
        <w:rPr>
          <w:spacing w:val="-2"/>
        </w:rPr>
        <w:t xml:space="preserve"> </w:t>
      </w:r>
      <w:r>
        <w:t>software</w:t>
      </w:r>
      <w:r>
        <w:rPr>
          <w:spacing w:val="-2"/>
        </w:rPr>
        <w:t xml:space="preserve"> </w:t>
      </w:r>
      <w:r>
        <w:t>or</w:t>
      </w:r>
      <w:r>
        <w:rPr>
          <w:spacing w:val="-4"/>
        </w:rPr>
        <w:t xml:space="preserve"> </w:t>
      </w:r>
      <w:r>
        <w:t>the Service Data, while the Service Data was under the Buyer’s control</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1176"/>
      </w:pPr>
      <w:r>
        <w:t>The Supplier will immediately notify the Buyer of any breach of security of Buyer’s Confidential Information (and the Buyer of any Buyer Confidential Information breach). Where</w:t>
      </w:r>
      <w:r>
        <w:rPr>
          <w:spacing w:val="-5"/>
        </w:rPr>
        <w:t xml:space="preserve"> </w:t>
      </w:r>
      <w:r>
        <w:t>the</w:t>
      </w:r>
      <w:r>
        <w:rPr>
          <w:spacing w:val="-5"/>
        </w:rPr>
        <w:t xml:space="preserve"> </w:t>
      </w:r>
      <w:r>
        <w:t>breach</w:t>
      </w:r>
      <w:r>
        <w:rPr>
          <w:spacing w:val="-5"/>
        </w:rPr>
        <w:t xml:space="preserve"> </w:t>
      </w:r>
      <w:r>
        <w:t>occurred</w:t>
      </w:r>
      <w:r>
        <w:rPr>
          <w:spacing w:val="-3"/>
        </w:rPr>
        <w:t xml:space="preserve"> </w:t>
      </w:r>
      <w:r>
        <w:t>because</w:t>
      </w:r>
      <w:r>
        <w:rPr>
          <w:spacing w:val="-5"/>
        </w:rPr>
        <w:t xml:space="preserve"> </w:t>
      </w:r>
      <w:r>
        <w:t>of</w:t>
      </w:r>
      <w:r>
        <w:rPr>
          <w:spacing w:val="-1"/>
        </w:rPr>
        <w:t xml:space="preserve"> </w:t>
      </w:r>
      <w:r>
        <w:t>a</w:t>
      </w:r>
      <w:r>
        <w:rPr>
          <w:spacing w:val="-3"/>
        </w:rPr>
        <w:t xml:space="preserve"> </w:t>
      </w:r>
      <w:r>
        <w:t>Supplier</w:t>
      </w:r>
      <w:r>
        <w:rPr>
          <w:spacing w:val="-4"/>
        </w:rPr>
        <w:t xml:space="preserve"> </w:t>
      </w:r>
      <w:r>
        <w:t>Default,</w:t>
      </w:r>
      <w:r>
        <w:rPr>
          <w:spacing w:val="-4"/>
        </w:rPr>
        <w:t xml:space="preserve"> </w:t>
      </w:r>
      <w:r>
        <w:t>the</w:t>
      </w:r>
      <w:r>
        <w:rPr>
          <w:spacing w:val="-3"/>
        </w:rPr>
        <w:t xml:space="preserve"> </w:t>
      </w:r>
      <w:r>
        <w:t>Supplier</w:t>
      </w:r>
      <w:r>
        <w:rPr>
          <w:spacing w:val="-2"/>
        </w:rPr>
        <w:t xml:space="preserve"> </w:t>
      </w:r>
      <w:r>
        <w:t>will</w:t>
      </w:r>
      <w:r>
        <w:rPr>
          <w:spacing w:val="-1"/>
        </w:rPr>
        <w:t xml:space="preserve"> </w:t>
      </w:r>
      <w:r>
        <w:t>recover</w:t>
      </w:r>
      <w:r>
        <w:rPr>
          <w:spacing w:val="-4"/>
        </w:rPr>
        <w:t xml:space="preserve"> </w:t>
      </w:r>
      <w:r>
        <w:t>the Buyer’s Confidential Information however it may be recorded.</w:t>
      </w:r>
    </w:p>
    <w:p w:rsidR="00135B01" w:rsidRDefault="00135B01">
      <w:pPr>
        <w:spacing w:line="276" w:lineRule="auto"/>
        <w:sectPr w:rsidR="00135B01">
          <w:pgSz w:w="11910" w:h="16840"/>
          <w:pgMar w:top="1020" w:right="440" w:bottom="1200" w:left="1020" w:header="182" w:footer="950" w:gutter="0"/>
          <w:cols w:space="720"/>
        </w:sectPr>
      </w:pPr>
    </w:p>
    <w:p w:rsidR="00135B01" w:rsidRDefault="00346851">
      <w:pPr>
        <w:pStyle w:val="ListParagraph"/>
        <w:numPr>
          <w:ilvl w:val="1"/>
          <w:numId w:val="43"/>
        </w:numPr>
        <w:tabs>
          <w:tab w:val="left" w:pos="833"/>
          <w:tab w:val="left" w:pos="834"/>
        </w:tabs>
        <w:spacing w:before="91" w:line="278" w:lineRule="auto"/>
        <w:ind w:right="1136"/>
      </w:pPr>
      <w:r>
        <w:lastRenderedPageBreak/>
        <w:t>Any</w:t>
      </w:r>
      <w:r>
        <w:rPr>
          <w:spacing w:val="-5"/>
        </w:rPr>
        <w:t xml:space="preserve"> </w:t>
      </w:r>
      <w:r>
        <w:t>system</w:t>
      </w:r>
      <w:r>
        <w:rPr>
          <w:spacing w:val="-2"/>
        </w:rPr>
        <w:t xml:space="preserve"> </w:t>
      </w:r>
      <w:r>
        <w:t>development</w:t>
      </w:r>
      <w:r>
        <w:rPr>
          <w:spacing w:val="-1"/>
        </w:rPr>
        <w:t xml:space="preserve"> </w:t>
      </w:r>
      <w:r>
        <w:t>by</w:t>
      </w:r>
      <w:r>
        <w:rPr>
          <w:spacing w:val="-5"/>
        </w:rPr>
        <w:t xml:space="preserve"> </w:t>
      </w:r>
      <w:r>
        <w:t>the</w:t>
      </w:r>
      <w:r>
        <w:rPr>
          <w:spacing w:val="-5"/>
        </w:rPr>
        <w:t xml:space="preserve"> </w:t>
      </w:r>
      <w:r>
        <w:t>Supplier</w:t>
      </w:r>
      <w:r>
        <w:rPr>
          <w:spacing w:val="-2"/>
        </w:rPr>
        <w:t xml:space="preserve"> </w:t>
      </w:r>
      <w:r>
        <w:t>should</w:t>
      </w:r>
      <w:r>
        <w:rPr>
          <w:spacing w:val="-5"/>
        </w:rPr>
        <w:t xml:space="preserve"> </w:t>
      </w:r>
      <w:r>
        <w:t>also</w:t>
      </w:r>
      <w:r>
        <w:rPr>
          <w:spacing w:val="-3"/>
        </w:rPr>
        <w:t xml:space="preserve"> </w:t>
      </w:r>
      <w:r>
        <w:t>comply</w:t>
      </w:r>
      <w:r>
        <w:rPr>
          <w:spacing w:val="-5"/>
        </w:rPr>
        <w:t xml:space="preserve"> </w:t>
      </w:r>
      <w:r>
        <w:t>with</w:t>
      </w:r>
      <w:r>
        <w:rPr>
          <w:spacing w:val="-3"/>
        </w:rPr>
        <w:t xml:space="preserve"> </w:t>
      </w:r>
      <w:r>
        <w:t>the</w:t>
      </w:r>
      <w:r>
        <w:rPr>
          <w:spacing w:val="-5"/>
        </w:rPr>
        <w:t xml:space="preserve"> </w:t>
      </w:r>
      <w:r>
        <w:t>government’s</w:t>
      </w:r>
      <w:r>
        <w:rPr>
          <w:spacing w:val="-2"/>
        </w:rPr>
        <w:t xml:space="preserve"> </w:t>
      </w:r>
      <w:r>
        <w:t>‘10 Steps to Cyber Security’ guidance</w:t>
      </w:r>
      <w:hyperlink r:id="rId24">
        <w:r>
          <w:t>:</w:t>
        </w:r>
      </w:hyperlink>
    </w:p>
    <w:p w:rsidR="00135B01" w:rsidRDefault="00863EE8">
      <w:pPr>
        <w:pStyle w:val="BodyText"/>
        <w:spacing w:line="250" w:lineRule="exact"/>
        <w:ind w:left="833"/>
      </w:pPr>
      <w:hyperlink r:id="rId25">
        <w:r w:rsidR="00346851">
          <w:rPr>
            <w:color w:val="1154CC"/>
            <w:spacing w:val="-2"/>
            <w:u w:val="single" w:color="1154CC"/>
          </w:rPr>
          <w:t>https://www.ncsc.gov.uk/guidance/10-steps-cyber-security</w:t>
        </w:r>
      </w:hyperlink>
    </w:p>
    <w:p w:rsidR="00135B01" w:rsidRDefault="00135B01">
      <w:pPr>
        <w:pStyle w:val="BodyText"/>
        <w:spacing w:before="4"/>
        <w:rPr>
          <w:sz w:val="20"/>
        </w:rPr>
      </w:pPr>
    </w:p>
    <w:p w:rsidR="00135B01" w:rsidRDefault="00346851">
      <w:pPr>
        <w:pStyle w:val="ListParagraph"/>
        <w:numPr>
          <w:ilvl w:val="1"/>
          <w:numId w:val="43"/>
        </w:numPr>
        <w:tabs>
          <w:tab w:val="left" w:pos="833"/>
          <w:tab w:val="left" w:pos="834"/>
        </w:tabs>
        <w:spacing w:before="94" w:line="276" w:lineRule="auto"/>
        <w:ind w:right="860"/>
      </w:pPr>
      <w:r>
        <w:t>If a Buyer has requested in the Order Form that the Supplier has a Cyber Essentials certificate,</w:t>
      </w:r>
      <w:r>
        <w:rPr>
          <w:spacing w:val="-4"/>
        </w:rPr>
        <w:t xml:space="preserve"> </w:t>
      </w:r>
      <w:r>
        <w:t>the</w:t>
      </w:r>
      <w:r>
        <w:rPr>
          <w:spacing w:val="-5"/>
        </w:rPr>
        <w:t xml:space="preserve"> </w:t>
      </w:r>
      <w:r>
        <w:t>Supplier</w:t>
      </w:r>
      <w:r>
        <w:rPr>
          <w:spacing w:val="-4"/>
        </w:rPr>
        <w:t xml:space="preserve"> </w:t>
      </w:r>
      <w:r>
        <w:t>must</w:t>
      </w:r>
      <w:r>
        <w:rPr>
          <w:spacing w:val="-4"/>
        </w:rPr>
        <w:t xml:space="preserve"> </w:t>
      </w:r>
      <w:r>
        <w:t>provide</w:t>
      </w:r>
      <w:r>
        <w:rPr>
          <w:spacing w:val="-1"/>
        </w:rPr>
        <w:t xml:space="preserve"> </w:t>
      </w:r>
      <w:r>
        <w:t>the</w:t>
      </w:r>
      <w:r>
        <w:rPr>
          <w:spacing w:val="-5"/>
        </w:rPr>
        <w:t xml:space="preserve"> </w:t>
      </w:r>
      <w:r>
        <w:t>Buyer</w:t>
      </w:r>
      <w:r>
        <w:rPr>
          <w:spacing w:val="-4"/>
        </w:rPr>
        <w:t xml:space="preserve"> </w:t>
      </w:r>
      <w:r>
        <w:t>with</w:t>
      </w:r>
      <w:r>
        <w:rPr>
          <w:spacing w:val="-3"/>
        </w:rPr>
        <w:t xml:space="preserve"> </w:t>
      </w:r>
      <w:r>
        <w:t>a</w:t>
      </w:r>
      <w:r>
        <w:rPr>
          <w:spacing w:val="-2"/>
        </w:rPr>
        <w:t xml:space="preserve"> </w:t>
      </w:r>
      <w:r>
        <w:t>valid</w:t>
      </w:r>
      <w:r>
        <w:rPr>
          <w:spacing w:val="-3"/>
        </w:rPr>
        <w:t xml:space="preserve"> </w:t>
      </w:r>
      <w:r>
        <w:t>Cyber</w:t>
      </w:r>
      <w:r>
        <w:rPr>
          <w:spacing w:val="-2"/>
        </w:rPr>
        <w:t xml:space="preserve"> </w:t>
      </w:r>
      <w:r>
        <w:t>Essentials</w:t>
      </w:r>
      <w:r>
        <w:rPr>
          <w:spacing w:val="-2"/>
        </w:rPr>
        <w:t xml:space="preserve"> </w:t>
      </w:r>
      <w:r>
        <w:t>certificate</w:t>
      </w:r>
      <w:r>
        <w:rPr>
          <w:spacing w:val="-5"/>
        </w:rPr>
        <w:t xml:space="preserve"> </w:t>
      </w:r>
      <w:r>
        <w:t>(or equivalent) required for the Services before the Start date.</w:t>
      </w:r>
    </w:p>
    <w:p w:rsidR="00135B01" w:rsidRDefault="00135B01">
      <w:pPr>
        <w:pStyle w:val="BodyText"/>
        <w:rPr>
          <w:sz w:val="24"/>
        </w:rPr>
      </w:pPr>
    </w:p>
    <w:p w:rsidR="00135B01" w:rsidRDefault="00135B01">
      <w:pPr>
        <w:pStyle w:val="BodyText"/>
        <w:spacing w:before="2"/>
        <w:rPr>
          <w:sz w:val="29"/>
        </w:rPr>
      </w:pPr>
    </w:p>
    <w:p w:rsidR="00135B01" w:rsidRDefault="00346851">
      <w:pPr>
        <w:pStyle w:val="Heading2"/>
        <w:numPr>
          <w:ilvl w:val="0"/>
          <w:numId w:val="43"/>
        </w:numPr>
        <w:tabs>
          <w:tab w:val="left" w:pos="833"/>
          <w:tab w:val="left" w:pos="834"/>
        </w:tabs>
        <w:ind w:hanging="722"/>
      </w:pPr>
      <w:bookmarkStart w:id="30" w:name="17._Guarantee"/>
      <w:bookmarkEnd w:id="30"/>
      <w:r>
        <w:rPr>
          <w:color w:val="434343"/>
          <w:spacing w:val="-2"/>
        </w:rPr>
        <w:t>Guarantee</w:t>
      </w:r>
    </w:p>
    <w:p w:rsidR="00135B01" w:rsidRDefault="00346851">
      <w:pPr>
        <w:pStyle w:val="ListParagraph"/>
        <w:numPr>
          <w:ilvl w:val="1"/>
          <w:numId w:val="43"/>
        </w:numPr>
        <w:tabs>
          <w:tab w:val="left" w:pos="833"/>
          <w:tab w:val="left" w:pos="834"/>
        </w:tabs>
        <w:spacing w:before="128" w:line="276" w:lineRule="auto"/>
        <w:ind w:right="1113"/>
      </w:pPr>
      <w:r>
        <w:t>If</w:t>
      </w:r>
      <w:r>
        <w:rPr>
          <w:spacing w:val="-1"/>
        </w:rPr>
        <w:t xml:space="preserve"> </w:t>
      </w:r>
      <w:r>
        <w:t>this</w:t>
      </w:r>
      <w:r>
        <w:rPr>
          <w:spacing w:val="-2"/>
        </w:rPr>
        <w:t xml:space="preserve"> </w:t>
      </w:r>
      <w:r>
        <w:t>Call-Off</w:t>
      </w:r>
      <w:r>
        <w:rPr>
          <w:spacing w:val="-1"/>
        </w:rPr>
        <w:t xml:space="preserve"> </w:t>
      </w:r>
      <w:r>
        <w:t>Contract</w:t>
      </w:r>
      <w:r>
        <w:rPr>
          <w:spacing w:val="-1"/>
        </w:rPr>
        <w:t xml:space="preserve"> </w:t>
      </w:r>
      <w:r>
        <w:t>is</w:t>
      </w:r>
      <w:r>
        <w:rPr>
          <w:spacing w:val="-5"/>
        </w:rPr>
        <w:t xml:space="preserve"> </w:t>
      </w:r>
      <w:r>
        <w:t>conditional</w:t>
      </w:r>
      <w:r>
        <w:rPr>
          <w:spacing w:val="-4"/>
        </w:rPr>
        <w:t xml:space="preserve"> </w:t>
      </w:r>
      <w:r>
        <w:t>on</w:t>
      </w:r>
      <w:r>
        <w:rPr>
          <w:spacing w:val="-5"/>
        </w:rPr>
        <w:t xml:space="preserve"> </w:t>
      </w:r>
      <w:r>
        <w:t>receipt</w:t>
      </w:r>
      <w:r>
        <w:rPr>
          <w:spacing w:val="-4"/>
        </w:rPr>
        <w:t xml:space="preserve"> </w:t>
      </w:r>
      <w:r>
        <w:t>of</w:t>
      </w:r>
      <w:r>
        <w:rPr>
          <w:spacing w:val="-4"/>
        </w:rPr>
        <w:t xml:space="preserve"> </w:t>
      </w:r>
      <w:r>
        <w:t>a</w:t>
      </w:r>
      <w:r>
        <w:rPr>
          <w:spacing w:val="-3"/>
        </w:rPr>
        <w:t xml:space="preserve"> </w:t>
      </w:r>
      <w:r>
        <w:t>Guarantee</w:t>
      </w:r>
      <w:r>
        <w:rPr>
          <w:spacing w:val="-5"/>
        </w:rPr>
        <w:t xml:space="preserve"> </w:t>
      </w:r>
      <w:r>
        <w:t>that</w:t>
      </w:r>
      <w:r>
        <w:rPr>
          <w:spacing w:val="-1"/>
        </w:rPr>
        <w:t xml:space="preserve"> </w:t>
      </w:r>
      <w:r>
        <w:t>is</w:t>
      </w:r>
      <w:r>
        <w:rPr>
          <w:spacing w:val="-5"/>
        </w:rPr>
        <w:t xml:space="preserve"> </w:t>
      </w:r>
      <w:r>
        <w:t>acceptable</w:t>
      </w:r>
      <w:r>
        <w:rPr>
          <w:spacing w:val="-3"/>
        </w:rPr>
        <w:t xml:space="preserve"> </w:t>
      </w:r>
      <w:r>
        <w:t>to</w:t>
      </w:r>
      <w:r>
        <w:rPr>
          <w:spacing w:val="-5"/>
        </w:rPr>
        <w:t xml:space="preserve"> </w:t>
      </w:r>
      <w:r>
        <w:t>the Buyer, the Supplier must give the Buyer on or before the Start date:</w:t>
      </w:r>
    </w:p>
    <w:p w:rsidR="00135B01" w:rsidRDefault="00135B01">
      <w:pPr>
        <w:pStyle w:val="BodyText"/>
        <w:spacing w:before="5"/>
        <w:rPr>
          <w:sz w:val="25"/>
        </w:rPr>
      </w:pPr>
    </w:p>
    <w:p w:rsidR="00135B01" w:rsidRDefault="00346851">
      <w:pPr>
        <w:pStyle w:val="ListParagraph"/>
        <w:numPr>
          <w:ilvl w:val="2"/>
          <w:numId w:val="28"/>
        </w:numPr>
        <w:tabs>
          <w:tab w:val="left" w:pos="1554"/>
        </w:tabs>
        <w:ind w:hanging="721"/>
      </w:pPr>
      <w:r>
        <w:t>an</w:t>
      </w:r>
      <w:r>
        <w:rPr>
          <w:spacing w:val="-6"/>
        </w:rPr>
        <w:t xml:space="preserve"> </w:t>
      </w:r>
      <w:r>
        <w:t>executed</w:t>
      </w:r>
      <w:r>
        <w:rPr>
          <w:spacing w:val="-6"/>
        </w:rPr>
        <w:t xml:space="preserve"> </w:t>
      </w:r>
      <w:r>
        <w:t>Guarantee</w:t>
      </w:r>
      <w:r>
        <w:rPr>
          <w:spacing w:val="-3"/>
        </w:rPr>
        <w:t xml:space="preserve"> </w:t>
      </w:r>
      <w:r>
        <w:t>in</w:t>
      </w:r>
      <w:r>
        <w:rPr>
          <w:spacing w:val="-4"/>
        </w:rPr>
        <w:t xml:space="preserve"> </w:t>
      </w:r>
      <w:r>
        <w:t>the</w:t>
      </w:r>
      <w:r>
        <w:rPr>
          <w:spacing w:val="-8"/>
        </w:rPr>
        <w:t xml:space="preserve"> </w:t>
      </w:r>
      <w:r>
        <w:t>form</w:t>
      </w:r>
      <w:r>
        <w:rPr>
          <w:spacing w:val="-4"/>
        </w:rPr>
        <w:t xml:space="preserve"> </w:t>
      </w:r>
      <w:r>
        <w:t>at</w:t>
      </w:r>
      <w:r>
        <w:rPr>
          <w:spacing w:val="-5"/>
        </w:rPr>
        <w:t xml:space="preserve"> </w:t>
      </w:r>
      <w:r>
        <w:t>Schedule</w:t>
      </w:r>
      <w:r>
        <w:rPr>
          <w:spacing w:val="-3"/>
        </w:rPr>
        <w:t xml:space="preserve"> </w:t>
      </w:r>
      <w:r>
        <w:rPr>
          <w:spacing w:val="-10"/>
        </w:rPr>
        <w:t>5</w:t>
      </w:r>
    </w:p>
    <w:p w:rsidR="00135B01" w:rsidRDefault="00135B01">
      <w:pPr>
        <w:pStyle w:val="BodyText"/>
        <w:spacing w:before="6"/>
        <w:rPr>
          <w:sz w:val="28"/>
        </w:rPr>
      </w:pPr>
    </w:p>
    <w:p w:rsidR="00135B01" w:rsidRDefault="00346851">
      <w:pPr>
        <w:pStyle w:val="ListParagraph"/>
        <w:numPr>
          <w:ilvl w:val="2"/>
          <w:numId w:val="28"/>
        </w:numPr>
        <w:tabs>
          <w:tab w:val="left" w:pos="1554"/>
        </w:tabs>
        <w:spacing w:line="278" w:lineRule="auto"/>
        <w:ind w:right="1689"/>
      </w:pPr>
      <w:r>
        <w:t>a</w:t>
      </w:r>
      <w:r>
        <w:rPr>
          <w:spacing w:val="-2"/>
        </w:rPr>
        <w:t xml:space="preserve"> </w:t>
      </w:r>
      <w:r>
        <w:t>certified</w:t>
      </w:r>
      <w:r>
        <w:rPr>
          <w:spacing w:val="-2"/>
        </w:rPr>
        <w:t xml:space="preserve"> </w:t>
      </w:r>
      <w:r>
        <w:t>copy</w:t>
      </w:r>
      <w:r>
        <w:rPr>
          <w:spacing w:val="-4"/>
        </w:rPr>
        <w:t xml:space="preserve"> </w:t>
      </w:r>
      <w:r>
        <w:t>of</w:t>
      </w:r>
      <w:r>
        <w:rPr>
          <w:spacing w:val="-3"/>
        </w:rPr>
        <w:t xml:space="preserve"> </w:t>
      </w:r>
      <w:r>
        <w:t>the</w:t>
      </w:r>
      <w:r>
        <w:rPr>
          <w:spacing w:val="-2"/>
        </w:rPr>
        <w:t xml:space="preserve"> </w:t>
      </w:r>
      <w:r>
        <w:t>passed</w:t>
      </w:r>
      <w:r>
        <w:rPr>
          <w:spacing w:val="-2"/>
        </w:rPr>
        <w:t xml:space="preserve"> </w:t>
      </w:r>
      <w:r>
        <w:t>resolution</w:t>
      </w:r>
      <w:r>
        <w:rPr>
          <w:spacing w:val="-2"/>
        </w:rPr>
        <w:t xml:space="preserve"> </w:t>
      </w:r>
      <w:r>
        <w:t>or</w:t>
      </w:r>
      <w:r>
        <w:rPr>
          <w:spacing w:val="-3"/>
        </w:rPr>
        <w:t xml:space="preserve"> </w:t>
      </w:r>
      <w:r>
        <w:t>board</w:t>
      </w:r>
      <w:r>
        <w:rPr>
          <w:spacing w:val="-6"/>
        </w:rPr>
        <w:t xml:space="preserve"> </w:t>
      </w:r>
      <w:r>
        <w:t>minutes</w:t>
      </w:r>
      <w:r>
        <w:rPr>
          <w:spacing w:val="-4"/>
        </w:rPr>
        <w:t xml:space="preserve"> </w:t>
      </w:r>
      <w:r>
        <w:t>of the</w:t>
      </w:r>
      <w:r>
        <w:rPr>
          <w:spacing w:val="-7"/>
        </w:rPr>
        <w:t xml:space="preserve"> </w:t>
      </w:r>
      <w:r>
        <w:t>guarantor approving the execution of the Guarantee</w:t>
      </w:r>
    </w:p>
    <w:p w:rsidR="00135B01" w:rsidRDefault="00135B01">
      <w:pPr>
        <w:pStyle w:val="BodyText"/>
        <w:rPr>
          <w:sz w:val="24"/>
        </w:rPr>
      </w:pPr>
    </w:p>
    <w:p w:rsidR="00135B01" w:rsidRDefault="00135B01">
      <w:pPr>
        <w:pStyle w:val="BodyText"/>
        <w:spacing w:before="9"/>
        <w:rPr>
          <w:sz w:val="28"/>
        </w:rPr>
      </w:pPr>
    </w:p>
    <w:p w:rsidR="00135B01" w:rsidRDefault="00346851">
      <w:pPr>
        <w:pStyle w:val="Heading2"/>
        <w:numPr>
          <w:ilvl w:val="0"/>
          <w:numId w:val="43"/>
        </w:numPr>
        <w:tabs>
          <w:tab w:val="left" w:pos="833"/>
          <w:tab w:val="left" w:pos="834"/>
        </w:tabs>
        <w:ind w:hanging="722"/>
      </w:pPr>
      <w:bookmarkStart w:id="31" w:name="18._Ending_the_Call-Off_Contract"/>
      <w:bookmarkEnd w:id="31"/>
      <w:r>
        <w:rPr>
          <w:color w:val="434343"/>
        </w:rPr>
        <w:t>Ending</w:t>
      </w:r>
      <w:r>
        <w:rPr>
          <w:color w:val="434343"/>
          <w:spacing w:val="-5"/>
        </w:rPr>
        <w:t xml:space="preserve"> </w:t>
      </w:r>
      <w:r>
        <w:rPr>
          <w:color w:val="434343"/>
        </w:rPr>
        <w:t>the</w:t>
      </w:r>
      <w:r>
        <w:rPr>
          <w:color w:val="434343"/>
          <w:spacing w:val="-5"/>
        </w:rPr>
        <w:t xml:space="preserve"> </w:t>
      </w:r>
      <w:r>
        <w:rPr>
          <w:color w:val="434343"/>
        </w:rPr>
        <w:t>Call-Off</w:t>
      </w:r>
      <w:r>
        <w:rPr>
          <w:color w:val="434343"/>
          <w:spacing w:val="-4"/>
        </w:rPr>
        <w:t xml:space="preserve"> </w:t>
      </w:r>
      <w:r>
        <w:rPr>
          <w:color w:val="434343"/>
          <w:spacing w:val="-2"/>
        </w:rPr>
        <w:t>Contract</w:t>
      </w:r>
    </w:p>
    <w:p w:rsidR="00135B01" w:rsidRDefault="00346851">
      <w:pPr>
        <w:pStyle w:val="ListParagraph"/>
        <w:numPr>
          <w:ilvl w:val="1"/>
          <w:numId w:val="43"/>
        </w:numPr>
        <w:tabs>
          <w:tab w:val="left" w:pos="834"/>
        </w:tabs>
        <w:spacing w:before="128" w:line="276" w:lineRule="auto"/>
        <w:ind w:right="709"/>
        <w:jc w:val="both"/>
      </w:pPr>
      <w:r>
        <w:t>The</w:t>
      </w:r>
      <w:r>
        <w:rPr>
          <w:spacing w:val="-3"/>
        </w:rPr>
        <w:t xml:space="preserve"> </w:t>
      </w:r>
      <w:r>
        <w:t>Buyer</w:t>
      </w:r>
      <w:r>
        <w:rPr>
          <w:spacing w:val="-1"/>
        </w:rPr>
        <w:t xml:space="preserve"> </w:t>
      </w:r>
      <w:r>
        <w:t>can</w:t>
      </w:r>
      <w:r>
        <w:rPr>
          <w:spacing w:val="-2"/>
        </w:rPr>
        <w:t xml:space="preserve"> </w:t>
      </w:r>
      <w:r>
        <w:t>End</w:t>
      </w:r>
      <w:r>
        <w:rPr>
          <w:spacing w:val="-3"/>
        </w:rPr>
        <w:t xml:space="preserve"> </w:t>
      </w:r>
      <w:r>
        <w:t>this</w:t>
      </w:r>
      <w:r>
        <w:rPr>
          <w:spacing w:val="-5"/>
        </w:rPr>
        <w:t xml:space="preserve"> </w:t>
      </w:r>
      <w:r>
        <w:t>Call-Off Contract</w:t>
      </w:r>
      <w:r>
        <w:rPr>
          <w:spacing w:val="-3"/>
        </w:rPr>
        <w:t xml:space="preserve"> </w:t>
      </w:r>
      <w:r>
        <w:t>at</w:t>
      </w:r>
      <w:r>
        <w:rPr>
          <w:spacing w:val="-3"/>
        </w:rPr>
        <w:t xml:space="preserve"> </w:t>
      </w:r>
      <w:r>
        <w:t>any</w:t>
      </w:r>
      <w:r>
        <w:rPr>
          <w:spacing w:val="-3"/>
        </w:rPr>
        <w:t xml:space="preserve"> </w:t>
      </w:r>
      <w:r>
        <w:t>time</w:t>
      </w:r>
      <w:r>
        <w:rPr>
          <w:spacing w:val="-2"/>
        </w:rPr>
        <w:t xml:space="preserve"> </w:t>
      </w:r>
      <w:r>
        <w:t>by</w:t>
      </w:r>
      <w:r>
        <w:rPr>
          <w:spacing w:val="-5"/>
        </w:rPr>
        <w:t xml:space="preserve"> </w:t>
      </w:r>
      <w:r>
        <w:t>giving 30</w:t>
      </w:r>
      <w:r>
        <w:rPr>
          <w:spacing w:val="-2"/>
        </w:rPr>
        <w:t xml:space="preserve"> </w:t>
      </w:r>
      <w:r>
        <w:t>days’</w:t>
      </w:r>
      <w:r>
        <w:rPr>
          <w:spacing w:val="-2"/>
        </w:rPr>
        <w:t xml:space="preserve"> </w:t>
      </w:r>
      <w:r>
        <w:t>written</w:t>
      </w:r>
      <w:r>
        <w:rPr>
          <w:spacing w:val="-3"/>
        </w:rPr>
        <w:t xml:space="preserve"> </w:t>
      </w:r>
      <w:r>
        <w:t>notice</w:t>
      </w:r>
      <w:r>
        <w:rPr>
          <w:spacing w:val="-3"/>
        </w:rPr>
        <w:t xml:space="preserve"> </w:t>
      </w:r>
      <w:r>
        <w:t>to</w:t>
      </w:r>
      <w:r>
        <w:rPr>
          <w:spacing w:val="-3"/>
        </w:rPr>
        <w:t xml:space="preserve"> </w:t>
      </w:r>
      <w:r>
        <w:t>the Supplier, unless</w:t>
      </w:r>
      <w:r>
        <w:rPr>
          <w:spacing w:val="-2"/>
        </w:rPr>
        <w:t xml:space="preserve"> </w:t>
      </w:r>
      <w:r>
        <w:t>a</w:t>
      </w:r>
      <w:r>
        <w:rPr>
          <w:spacing w:val="-4"/>
        </w:rPr>
        <w:t xml:space="preserve"> </w:t>
      </w:r>
      <w:r>
        <w:t>shorter</w:t>
      </w:r>
      <w:r>
        <w:rPr>
          <w:spacing w:val="-1"/>
        </w:rPr>
        <w:t xml:space="preserve"> </w:t>
      </w:r>
      <w:r>
        <w:t>period</w:t>
      </w:r>
      <w:r>
        <w:rPr>
          <w:spacing w:val="-2"/>
        </w:rPr>
        <w:t xml:space="preserve"> </w:t>
      </w:r>
      <w:r>
        <w:t>is</w:t>
      </w:r>
      <w:r>
        <w:rPr>
          <w:spacing w:val="-1"/>
        </w:rPr>
        <w:t xml:space="preserve"> </w:t>
      </w:r>
      <w:r>
        <w:t>specified</w:t>
      </w:r>
      <w:r>
        <w:rPr>
          <w:spacing w:val="-4"/>
        </w:rPr>
        <w:t xml:space="preserve"> </w:t>
      </w:r>
      <w:r>
        <w:t>in</w:t>
      </w:r>
      <w:r>
        <w:rPr>
          <w:spacing w:val="-2"/>
        </w:rPr>
        <w:t xml:space="preserve"> </w:t>
      </w:r>
      <w:r>
        <w:t>the</w:t>
      </w:r>
      <w:r>
        <w:rPr>
          <w:spacing w:val="-2"/>
        </w:rPr>
        <w:t xml:space="preserve"> </w:t>
      </w:r>
      <w:r>
        <w:t>Order</w:t>
      </w:r>
      <w:r>
        <w:rPr>
          <w:spacing w:val="-3"/>
        </w:rPr>
        <w:t xml:space="preserve"> </w:t>
      </w:r>
      <w:r>
        <w:t>Form.</w:t>
      </w:r>
      <w:r>
        <w:rPr>
          <w:spacing w:val="-5"/>
        </w:rPr>
        <w:t xml:space="preserve"> </w:t>
      </w:r>
      <w:r>
        <w:t>The</w:t>
      </w:r>
      <w:r>
        <w:rPr>
          <w:spacing w:val="-2"/>
        </w:rPr>
        <w:t xml:space="preserve"> </w:t>
      </w:r>
      <w:r>
        <w:t>Supplier’s</w:t>
      </w:r>
      <w:r>
        <w:rPr>
          <w:spacing w:val="-2"/>
        </w:rPr>
        <w:t xml:space="preserve"> </w:t>
      </w:r>
      <w:r>
        <w:t>obligation</w:t>
      </w:r>
      <w:r>
        <w:rPr>
          <w:spacing w:val="-4"/>
        </w:rPr>
        <w:t xml:space="preserve"> </w:t>
      </w:r>
      <w:r>
        <w:t>to provide the Services will end on the date in the notice.</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ind w:hanging="722"/>
      </w:pPr>
      <w:r>
        <w:t>The</w:t>
      </w:r>
      <w:r>
        <w:rPr>
          <w:spacing w:val="-6"/>
        </w:rPr>
        <w:t xml:space="preserve"> </w:t>
      </w:r>
      <w:r>
        <w:t>Parties</w:t>
      </w:r>
      <w:r>
        <w:rPr>
          <w:spacing w:val="-5"/>
        </w:rPr>
        <w:t xml:space="preserve"> </w:t>
      </w:r>
      <w:r>
        <w:t>agree</w:t>
      </w:r>
      <w:r>
        <w:rPr>
          <w:spacing w:val="-5"/>
        </w:rPr>
        <w:t xml:space="preserve"> </w:t>
      </w:r>
      <w:r>
        <w:t>that</w:t>
      </w:r>
      <w:r>
        <w:rPr>
          <w:spacing w:val="-4"/>
        </w:rPr>
        <w:t xml:space="preserve"> the:</w:t>
      </w:r>
    </w:p>
    <w:p w:rsidR="00135B01" w:rsidRDefault="00135B01">
      <w:pPr>
        <w:pStyle w:val="BodyText"/>
        <w:spacing w:before="6"/>
        <w:rPr>
          <w:sz w:val="28"/>
        </w:rPr>
      </w:pPr>
    </w:p>
    <w:p w:rsidR="00135B01" w:rsidRDefault="00346851">
      <w:pPr>
        <w:pStyle w:val="ListParagraph"/>
        <w:numPr>
          <w:ilvl w:val="2"/>
          <w:numId w:val="27"/>
        </w:numPr>
        <w:tabs>
          <w:tab w:val="left" w:pos="1554"/>
        </w:tabs>
        <w:spacing w:line="276" w:lineRule="auto"/>
        <w:ind w:right="1727"/>
      </w:pPr>
      <w:r>
        <w:t>Buyer’s</w:t>
      </w:r>
      <w:r>
        <w:rPr>
          <w:spacing w:val="-3"/>
        </w:rPr>
        <w:t xml:space="preserve"> </w:t>
      </w:r>
      <w:r>
        <w:t>right</w:t>
      </w:r>
      <w:r>
        <w:rPr>
          <w:spacing w:val="-4"/>
        </w:rPr>
        <w:t xml:space="preserve"> </w:t>
      </w:r>
      <w:r>
        <w:t>to</w:t>
      </w:r>
      <w:r>
        <w:rPr>
          <w:spacing w:val="-3"/>
        </w:rPr>
        <w:t xml:space="preserve"> </w:t>
      </w:r>
      <w:r>
        <w:t>End</w:t>
      </w:r>
      <w:r>
        <w:rPr>
          <w:spacing w:val="-6"/>
        </w:rPr>
        <w:t xml:space="preserve"> </w:t>
      </w:r>
      <w:r>
        <w:t>the</w:t>
      </w:r>
      <w:r>
        <w:rPr>
          <w:spacing w:val="-8"/>
        </w:rPr>
        <w:t xml:space="preserve"> </w:t>
      </w:r>
      <w:r>
        <w:t>Call-Off</w:t>
      </w:r>
      <w:r>
        <w:rPr>
          <w:spacing w:val="-1"/>
        </w:rPr>
        <w:t xml:space="preserve"> </w:t>
      </w:r>
      <w:r>
        <w:t>Contract</w:t>
      </w:r>
      <w:r>
        <w:rPr>
          <w:spacing w:val="-4"/>
        </w:rPr>
        <w:t xml:space="preserve"> </w:t>
      </w:r>
      <w:r>
        <w:t>under</w:t>
      </w:r>
      <w:r>
        <w:rPr>
          <w:spacing w:val="-4"/>
        </w:rPr>
        <w:t xml:space="preserve"> </w:t>
      </w:r>
      <w:r>
        <w:t>clause</w:t>
      </w:r>
      <w:r>
        <w:rPr>
          <w:spacing w:val="-3"/>
        </w:rPr>
        <w:t xml:space="preserve"> </w:t>
      </w:r>
      <w:r>
        <w:t>18.1</w:t>
      </w:r>
      <w:r>
        <w:rPr>
          <w:spacing w:val="-3"/>
        </w:rPr>
        <w:t xml:space="preserve"> </w:t>
      </w:r>
      <w:r>
        <w:t>is</w:t>
      </w:r>
      <w:r>
        <w:rPr>
          <w:spacing w:val="-5"/>
        </w:rPr>
        <w:t xml:space="preserve"> </w:t>
      </w:r>
      <w:r>
        <w:t>reasonable considering the type of cloud Service being provided</w:t>
      </w:r>
    </w:p>
    <w:p w:rsidR="00135B01" w:rsidRDefault="00135B01">
      <w:pPr>
        <w:pStyle w:val="BodyText"/>
        <w:spacing w:before="4"/>
        <w:rPr>
          <w:sz w:val="25"/>
        </w:rPr>
      </w:pPr>
    </w:p>
    <w:p w:rsidR="00135B01" w:rsidRDefault="00346851">
      <w:pPr>
        <w:pStyle w:val="ListParagraph"/>
        <w:numPr>
          <w:ilvl w:val="2"/>
          <w:numId w:val="27"/>
        </w:numPr>
        <w:tabs>
          <w:tab w:val="left" w:pos="1554"/>
        </w:tabs>
        <w:spacing w:line="276" w:lineRule="auto"/>
        <w:ind w:right="719"/>
      </w:pPr>
      <w:r>
        <w:t>Call-Off</w:t>
      </w:r>
      <w:r>
        <w:rPr>
          <w:spacing w:val="-1"/>
        </w:rPr>
        <w:t xml:space="preserve"> </w:t>
      </w:r>
      <w:r>
        <w:t>Contract</w:t>
      </w:r>
      <w:r>
        <w:rPr>
          <w:spacing w:val="-4"/>
        </w:rPr>
        <w:t xml:space="preserve"> </w:t>
      </w:r>
      <w:r>
        <w:t>Charges</w:t>
      </w:r>
      <w:r>
        <w:rPr>
          <w:spacing w:val="-2"/>
        </w:rPr>
        <w:t xml:space="preserve"> </w:t>
      </w:r>
      <w:r>
        <w:t>paid</w:t>
      </w:r>
      <w:r>
        <w:rPr>
          <w:spacing w:val="-3"/>
        </w:rPr>
        <w:t xml:space="preserve"> </w:t>
      </w:r>
      <w:r>
        <w:t>during</w:t>
      </w:r>
      <w:r>
        <w:rPr>
          <w:spacing w:val="-3"/>
        </w:rPr>
        <w:t xml:space="preserve"> </w:t>
      </w:r>
      <w:r>
        <w:t>the</w:t>
      </w:r>
      <w:r>
        <w:rPr>
          <w:spacing w:val="-5"/>
        </w:rPr>
        <w:t xml:space="preserve"> </w:t>
      </w:r>
      <w:r>
        <w:t>notice</w:t>
      </w:r>
      <w:r>
        <w:rPr>
          <w:spacing w:val="-7"/>
        </w:rPr>
        <w:t xml:space="preserve"> </w:t>
      </w:r>
      <w:r>
        <w:t>period</w:t>
      </w:r>
      <w:r>
        <w:rPr>
          <w:spacing w:val="-3"/>
        </w:rPr>
        <w:t xml:space="preserve"> </w:t>
      </w:r>
      <w:r>
        <w:t>is</w:t>
      </w:r>
      <w:r>
        <w:rPr>
          <w:spacing w:val="-2"/>
        </w:rPr>
        <w:t xml:space="preserve"> </w:t>
      </w:r>
      <w:r>
        <w:t>reasonable</w:t>
      </w:r>
      <w:r>
        <w:rPr>
          <w:spacing w:val="-3"/>
        </w:rPr>
        <w:t xml:space="preserve"> </w:t>
      </w:r>
      <w:r>
        <w:t>compensation and covers all the Supplier’s avoidable costs or Losses</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745"/>
      </w:pPr>
      <w:r>
        <w:t>Subject</w:t>
      </w:r>
      <w:r>
        <w:rPr>
          <w:spacing w:val="-4"/>
        </w:rPr>
        <w:t xml:space="preserve"> </w:t>
      </w:r>
      <w:r>
        <w:t>to</w:t>
      </w:r>
      <w:r>
        <w:rPr>
          <w:spacing w:val="-5"/>
        </w:rPr>
        <w:t xml:space="preserve"> </w:t>
      </w:r>
      <w:r>
        <w:t>clause</w:t>
      </w:r>
      <w:r>
        <w:rPr>
          <w:spacing w:val="-3"/>
        </w:rPr>
        <w:t xml:space="preserve"> </w:t>
      </w:r>
      <w:r>
        <w:t>24</w:t>
      </w:r>
      <w:r>
        <w:rPr>
          <w:spacing w:val="-5"/>
        </w:rPr>
        <w:t xml:space="preserve"> </w:t>
      </w:r>
      <w:r>
        <w:t>(Liability),</w:t>
      </w:r>
      <w:r>
        <w:rPr>
          <w:spacing w:val="-1"/>
        </w:rPr>
        <w:t xml:space="preserve"> </w:t>
      </w:r>
      <w:r>
        <w:t>if</w:t>
      </w:r>
      <w:r>
        <w:rPr>
          <w:spacing w:val="-1"/>
        </w:rPr>
        <w:t xml:space="preserve"> </w:t>
      </w:r>
      <w:r>
        <w:t>the</w:t>
      </w:r>
      <w:r>
        <w:rPr>
          <w:spacing w:val="-5"/>
        </w:rPr>
        <w:t xml:space="preserve"> </w:t>
      </w:r>
      <w:r>
        <w:t>Buyer</w:t>
      </w:r>
      <w:r>
        <w:rPr>
          <w:spacing w:val="-2"/>
        </w:rPr>
        <w:t xml:space="preserve"> </w:t>
      </w:r>
      <w:r>
        <w:t>Ends</w:t>
      </w:r>
      <w:r>
        <w:rPr>
          <w:spacing w:val="-5"/>
        </w:rPr>
        <w:t xml:space="preserve"> </w:t>
      </w:r>
      <w:r>
        <w:t>this</w:t>
      </w:r>
      <w:r>
        <w:rPr>
          <w:spacing w:val="-2"/>
        </w:rPr>
        <w:t xml:space="preserve"> </w:t>
      </w:r>
      <w:r>
        <w:t>Call-Off</w:t>
      </w:r>
      <w:r>
        <w:rPr>
          <w:spacing w:val="-1"/>
        </w:rPr>
        <w:t xml:space="preserve"> </w:t>
      </w:r>
      <w:r>
        <w:t>Contract</w:t>
      </w:r>
      <w:r>
        <w:rPr>
          <w:spacing w:val="-1"/>
        </w:rPr>
        <w:t xml:space="preserve"> </w:t>
      </w:r>
      <w:r>
        <w:t>under</w:t>
      </w:r>
      <w:r>
        <w:rPr>
          <w:spacing w:val="-2"/>
        </w:rPr>
        <w:t xml:space="preserve"> </w:t>
      </w:r>
      <w:r>
        <w:t>clause</w:t>
      </w:r>
      <w:r>
        <w:rPr>
          <w:spacing w:val="-5"/>
        </w:rPr>
        <w:t xml:space="preserve"> </w:t>
      </w:r>
      <w:r>
        <w:t>18.1,</w:t>
      </w:r>
      <w:r>
        <w:rPr>
          <w:spacing w:val="-1"/>
        </w:rPr>
        <w:t xml:space="preserve"> </w:t>
      </w:r>
      <w:r>
        <w:t xml:space="preserve">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t>itemised</w:t>
      </w:r>
      <w:proofErr w:type="spellEnd"/>
      <w:r>
        <w:t xml:space="preserve"> and costed list of the unavoidable Loss with supporting evidence.</w:t>
      </w:r>
    </w:p>
    <w:p w:rsidR="00135B01" w:rsidRDefault="00135B01">
      <w:pPr>
        <w:pStyle w:val="BodyText"/>
        <w:spacing w:before="3"/>
        <w:rPr>
          <w:sz w:val="25"/>
        </w:rPr>
      </w:pPr>
    </w:p>
    <w:p w:rsidR="00135B01" w:rsidRDefault="00346851">
      <w:pPr>
        <w:pStyle w:val="ListParagraph"/>
        <w:numPr>
          <w:ilvl w:val="1"/>
          <w:numId w:val="43"/>
        </w:numPr>
        <w:tabs>
          <w:tab w:val="left" w:pos="834"/>
        </w:tabs>
        <w:spacing w:line="276" w:lineRule="auto"/>
        <w:ind w:right="773"/>
        <w:jc w:val="both"/>
      </w:pPr>
      <w:r>
        <w:t>The</w:t>
      </w:r>
      <w:r>
        <w:rPr>
          <w:spacing w:val="-4"/>
        </w:rPr>
        <w:t xml:space="preserve"> </w:t>
      </w:r>
      <w:r>
        <w:t>Buyer</w:t>
      </w:r>
      <w:r>
        <w:rPr>
          <w:spacing w:val="-1"/>
        </w:rPr>
        <w:t xml:space="preserve"> </w:t>
      </w:r>
      <w:r>
        <w:t>will</w:t>
      </w:r>
      <w:r>
        <w:rPr>
          <w:spacing w:val="-2"/>
        </w:rPr>
        <w:t xml:space="preserve"> </w:t>
      </w:r>
      <w:r>
        <w:t>have</w:t>
      </w:r>
      <w:r>
        <w:rPr>
          <w:spacing w:val="-2"/>
        </w:rPr>
        <w:t xml:space="preserve"> </w:t>
      </w:r>
      <w:r>
        <w:t>the</w:t>
      </w:r>
      <w:r>
        <w:rPr>
          <w:spacing w:val="-2"/>
        </w:rPr>
        <w:t xml:space="preserve"> </w:t>
      </w:r>
      <w:r>
        <w:t>right</w:t>
      </w:r>
      <w:r>
        <w:rPr>
          <w:spacing w:val="-3"/>
        </w:rPr>
        <w:t xml:space="preserve"> </w:t>
      </w:r>
      <w:r>
        <w:t>to</w:t>
      </w:r>
      <w:r>
        <w:rPr>
          <w:spacing w:val="-4"/>
        </w:rPr>
        <w:t xml:space="preserve"> </w:t>
      </w:r>
      <w:r>
        <w:t>End</w:t>
      </w:r>
      <w:r>
        <w:rPr>
          <w:spacing w:val="-4"/>
        </w:rPr>
        <w:t xml:space="preserve"> </w:t>
      </w:r>
      <w:r>
        <w:t>this</w:t>
      </w:r>
      <w:r>
        <w:rPr>
          <w:spacing w:val="-1"/>
        </w:rPr>
        <w:t xml:space="preserve"> </w:t>
      </w:r>
      <w:r>
        <w:t>Call-Off</w:t>
      </w:r>
      <w:r>
        <w:rPr>
          <w:spacing w:val="-5"/>
        </w:rPr>
        <w:t xml:space="preserve"> </w:t>
      </w:r>
      <w:r>
        <w:t>Contract at any</w:t>
      </w:r>
      <w:r>
        <w:rPr>
          <w:spacing w:val="-4"/>
        </w:rPr>
        <w:t xml:space="preserve"> </w:t>
      </w:r>
      <w:r>
        <w:t>time</w:t>
      </w:r>
      <w:r>
        <w:rPr>
          <w:spacing w:val="-2"/>
        </w:rPr>
        <w:t xml:space="preserve"> </w:t>
      </w:r>
      <w:r>
        <w:t>with</w:t>
      </w:r>
      <w:r>
        <w:rPr>
          <w:spacing w:val="-2"/>
        </w:rPr>
        <w:t xml:space="preserve"> </w:t>
      </w:r>
      <w:r>
        <w:t>immediate</w:t>
      </w:r>
      <w:r>
        <w:rPr>
          <w:spacing w:val="-2"/>
        </w:rPr>
        <w:t xml:space="preserve"> </w:t>
      </w:r>
      <w:r>
        <w:t>effect by written notice to the Supplier if either the Supplier commits:</w:t>
      </w:r>
    </w:p>
    <w:p w:rsidR="00135B01" w:rsidRDefault="00135B01">
      <w:pPr>
        <w:pStyle w:val="BodyText"/>
        <w:spacing w:before="4"/>
        <w:rPr>
          <w:sz w:val="25"/>
        </w:rPr>
      </w:pPr>
    </w:p>
    <w:p w:rsidR="00135B01" w:rsidRDefault="00346851">
      <w:pPr>
        <w:pStyle w:val="ListParagraph"/>
        <w:numPr>
          <w:ilvl w:val="2"/>
          <w:numId w:val="26"/>
        </w:numPr>
        <w:tabs>
          <w:tab w:val="left" w:pos="1554"/>
        </w:tabs>
        <w:spacing w:line="276" w:lineRule="auto"/>
        <w:ind w:right="1008"/>
      </w:pPr>
      <w:r>
        <w:t>a</w:t>
      </w:r>
      <w:r>
        <w:rPr>
          <w:spacing w:val="-3"/>
        </w:rPr>
        <w:t xml:space="preserve"> </w:t>
      </w:r>
      <w:r>
        <w:t>Supplier</w:t>
      </w:r>
      <w:r>
        <w:rPr>
          <w:spacing w:val="-2"/>
        </w:rPr>
        <w:t xml:space="preserve"> </w:t>
      </w:r>
      <w:r>
        <w:t>Default</w:t>
      </w:r>
      <w:r>
        <w:rPr>
          <w:spacing w:val="-4"/>
        </w:rPr>
        <w:t xml:space="preserve"> </w:t>
      </w:r>
      <w:r>
        <w:t>and</w:t>
      </w:r>
      <w:r>
        <w:rPr>
          <w:spacing w:val="-3"/>
        </w:rPr>
        <w:t xml:space="preserve"> </w:t>
      </w:r>
      <w:r>
        <w:t>if</w:t>
      </w:r>
      <w:r>
        <w:rPr>
          <w:spacing w:val="-4"/>
        </w:rPr>
        <w:t xml:space="preserve"> </w:t>
      </w:r>
      <w:r>
        <w:t>the</w:t>
      </w:r>
      <w:r>
        <w:rPr>
          <w:spacing w:val="-3"/>
        </w:rPr>
        <w:t xml:space="preserve"> </w:t>
      </w:r>
      <w:r>
        <w:t>Supplier</w:t>
      </w:r>
      <w:r>
        <w:rPr>
          <w:spacing w:val="-2"/>
        </w:rPr>
        <w:t xml:space="preserve"> </w:t>
      </w:r>
      <w:r>
        <w:t>Default</w:t>
      </w:r>
      <w:r>
        <w:rPr>
          <w:spacing w:val="-4"/>
        </w:rPr>
        <w:t xml:space="preserve"> </w:t>
      </w:r>
      <w:r>
        <w:t>cannot,</w:t>
      </w:r>
      <w:r>
        <w:rPr>
          <w:spacing w:val="-4"/>
        </w:rPr>
        <w:t xml:space="preserve"> </w:t>
      </w:r>
      <w:r>
        <w:t>in</w:t>
      </w:r>
      <w:r>
        <w:rPr>
          <w:spacing w:val="-3"/>
        </w:rPr>
        <w:t xml:space="preserve"> </w:t>
      </w:r>
      <w:r>
        <w:t>the</w:t>
      </w:r>
      <w:r>
        <w:rPr>
          <w:spacing w:val="-5"/>
        </w:rPr>
        <w:t xml:space="preserve"> </w:t>
      </w:r>
      <w:r>
        <w:t>reasonable</w:t>
      </w:r>
      <w:r>
        <w:rPr>
          <w:spacing w:val="-3"/>
        </w:rPr>
        <w:t xml:space="preserve"> </w:t>
      </w:r>
      <w:r>
        <w:t>opinion</w:t>
      </w:r>
      <w:r>
        <w:rPr>
          <w:spacing w:val="-3"/>
        </w:rPr>
        <w:t xml:space="preserve"> </w:t>
      </w:r>
      <w:r>
        <w:t>of the Buyer, be remedied</w:t>
      </w:r>
    </w:p>
    <w:p w:rsidR="00135B01" w:rsidRDefault="00135B01">
      <w:pPr>
        <w:pStyle w:val="BodyText"/>
        <w:spacing w:before="3"/>
        <w:rPr>
          <w:sz w:val="25"/>
        </w:rPr>
      </w:pPr>
    </w:p>
    <w:p w:rsidR="00135B01" w:rsidRDefault="00346851">
      <w:pPr>
        <w:pStyle w:val="ListParagraph"/>
        <w:numPr>
          <w:ilvl w:val="2"/>
          <w:numId w:val="26"/>
        </w:numPr>
        <w:tabs>
          <w:tab w:val="left" w:pos="1554"/>
        </w:tabs>
        <w:ind w:hanging="721"/>
      </w:pPr>
      <w:r>
        <w:t>any</w:t>
      </w:r>
      <w:r>
        <w:rPr>
          <w:spacing w:val="-4"/>
        </w:rPr>
        <w:t xml:space="preserve"> </w:t>
      </w:r>
      <w:r>
        <w:rPr>
          <w:spacing w:val="-2"/>
        </w:rPr>
        <w:t>fraud</w:t>
      </w:r>
    </w:p>
    <w:p w:rsidR="00135B01" w:rsidRDefault="00135B01">
      <w:pPr>
        <w:pStyle w:val="BodyText"/>
        <w:spacing w:before="8"/>
        <w:rPr>
          <w:sz w:val="28"/>
        </w:rPr>
      </w:pPr>
    </w:p>
    <w:p w:rsidR="00135B01" w:rsidRDefault="00346851">
      <w:pPr>
        <w:pStyle w:val="ListParagraph"/>
        <w:numPr>
          <w:ilvl w:val="1"/>
          <w:numId w:val="43"/>
        </w:numPr>
        <w:tabs>
          <w:tab w:val="left" w:pos="833"/>
          <w:tab w:val="left" w:pos="834"/>
        </w:tabs>
        <w:ind w:hanging="722"/>
      </w:pPr>
      <w:r>
        <w:t>A</w:t>
      </w:r>
      <w:r>
        <w:rPr>
          <w:spacing w:val="-6"/>
        </w:rPr>
        <w:t xml:space="preserve"> </w:t>
      </w:r>
      <w:r>
        <w:t>Party</w:t>
      </w:r>
      <w:r>
        <w:rPr>
          <w:spacing w:val="-6"/>
        </w:rPr>
        <w:t xml:space="preserve"> </w:t>
      </w:r>
      <w:r>
        <w:t>can</w:t>
      </w:r>
      <w:r>
        <w:rPr>
          <w:spacing w:val="-6"/>
        </w:rPr>
        <w:t xml:space="preserve"> </w:t>
      </w:r>
      <w:r>
        <w:t>End</w:t>
      </w:r>
      <w:r>
        <w:rPr>
          <w:spacing w:val="-5"/>
        </w:rPr>
        <w:t xml:space="preserve"> </w:t>
      </w:r>
      <w:r>
        <w:t>this</w:t>
      </w:r>
      <w:r>
        <w:rPr>
          <w:spacing w:val="-3"/>
        </w:rPr>
        <w:t xml:space="preserve"> </w:t>
      </w:r>
      <w:r>
        <w:t>Call-Off</w:t>
      </w:r>
      <w:r>
        <w:rPr>
          <w:spacing w:val="-5"/>
        </w:rPr>
        <w:t xml:space="preserve"> </w:t>
      </w:r>
      <w:r>
        <w:t>Contract</w:t>
      </w:r>
      <w:r>
        <w:rPr>
          <w:spacing w:val="-5"/>
        </w:rPr>
        <w:t xml:space="preserve"> </w:t>
      </w:r>
      <w:r>
        <w:t>at</w:t>
      </w:r>
      <w:r>
        <w:rPr>
          <w:spacing w:val="-5"/>
        </w:rPr>
        <w:t xml:space="preserve"> </w:t>
      </w:r>
      <w:r>
        <w:t>any</w:t>
      </w:r>
      <w:r>
        <w:rPr>
          <w:spacing w:val="-5"/>
        </w:rPr>
        <w:t xml:space="preserve"> </w:t>
      </w:r>
      <w:r>
        <w:t>time</w:t>
      </w:r>
      <w:r>
        <w:rPr>
          <w:spacing w:val="-6"/>
        </w:rPr>
        <w:t xml:space="preserve"> </w:t>
      </w:r>
      <w:r>
        <w:t>with</w:t>
      </w:r>
      <w:r>
        <w:rPr>
          <w:spacing w:val="-4"/>
        </w:rPr>
        <w:t xml:space="preserve"> </w:t>
      </w:r>
      <w:r>
        <w:t>immediate</w:t>
      </w:r>
      <w:r>
        <w:rPr>
          <w:spacing w:val="-5"/>
        </w:rPr>
        <w:t xml:space="preserve"> </w:t>
      </w:r>
      <w:r>
        <w:t>effect</w:t>
      </w:r>
      <w:r>
        <w:rPr>
          <w:spacing w:val="-5"/>
        </w:rPr>
        <w:t xml:space="preserve"> </w:t>
      </w:r>
      <w:r>
        <w:t>by</w:t>
      </w:r>
      <w:r>
        <w:rPr>
          <w:spacing w:val="-6"/>
        </w:rPr>
        <w:t xml:space="preserve"> </w:t>
      </w:r>
      <w:r>
        <w:t>written</w:t>
      </w:r>
      <w:r>
        <w:rPr>
          <w:spacing w:val="-4"/>
        </w:rPr>
        <w:t xml:space="preserve"> </w:t>
      </w:r>
      <w:r>
        <w:t>notice</w:t>
      </w:r>
      <w:r>
        <w:rPr>
          <w:spacing w:val="-3"/>
        </w:rPr>
        <w:t xml:space="preserve"> </w:t>
      </w:r>
      <w:r>
        <w:rPr>
          <w:spacing w:val="-5"/>
        </w:rPr>
        <w:t>if:</w:t>
      </w:r>
    </w:p>
    <w:p w:rsidR="00135B01" w:rsidRDefault="00135B01">
      <w:pPr>
        <w:sectPr w:rsidR="00135B01">
          <w:pgSz w:w="11910" w:h="16840"/>
          <w:pgMar w:top="1020" w:right="440" w:bottom="1200" w:left="1020" w:header="182" w:footer="950" w:gutter="0"/>
          <w:cols w:space="720"/>
        </w:sectPr>
      </w:pPr>
    </w:p>
    <w:p w:rsidR="00135B01" w:rsidRDefault="00135B01">
      <w:pPr>
        <w:pStyle w:val="BodyText"/>
        <w:spacing w:before="3"/>
        <w:rPr>
          <w:sz w:val="25"/>
        </w:rPr>
      </w:pPr>
    </w:p>
    <w:p w:rsidR="00135B01" w:rsidRDefault="00346851">
      <w:pPr>
        <w:pStyle w:val="ListParagraph"/>
        <w:numPr>
          <w:ilvl w:val="2"/>
          <w:numId w:val="25"/>
        </w:numPr>
        <w:tabs>
          <w:tab w:val="left" w:pos="1554"/>
        </w:tabs>
        <w:spacing w:before="94" w:line="276" w:lineRule="auto"/>
        <w:ind w:right="736"/>
      </w:pPr>
      <w:r>
        <w:t>the other Party commits a Material Breach of any term of this Call-Off Contract (other</w:t>
      </w:r>
      <w:r>
        <w:rPr>
          <w:spacing w:val="-3"/>
        </w:rPr>
        <w:t xml:space="preserve"> </w:t>
      </w:r>
      <w:r>
        <w:t>than</w:t>
      </w:r>
      <w:r>
        <w:rPr>
          <w:spacing w:val="-4"/>
        </w:rPr>
        <w:t xml:space="preserve"> </w:t>
      </w:r>
      <w:r>
        <w:t>failure</w:t>
      </w:r>
      <w:r>
        <w:rPr>
          <w:spacing w:val="-4"/>
        </w:rPr>
        <w:t xml:space="preserve"> </w:t>
      </w:r>
      <w:r>
        <w:t>to</w:t>
      </w:r>
      <w:r>
        <w:rPr>
          <w:spacing w:val="-2"/>
        </w:rPr>
        <w:t xml:space="preserve"> </w:t>
      </w:r>
      <w:r>
        <w:t>pay</w:t>
      </w:r>
      <w:r>
        <w:rPr>
          <w:spacing w:val="-6"/>
        </w:rPr>
        <w:t xml:space="preserve"> </w:t>
      </w:r>
      <w:r>
        <w:t>any</w:t>
      </w:r>
      <w:r>
        <w:rPr>
          <w:spacing w:val="-4"/>
        </w:rPr>
        <w:t xml:space="preserve"> </w:t>
      </w:r>
      <w:r>
        <w:t>amounts</w:t>
      </w:r>
      <w:r>
        <w:rPr>
          <w:spacing w:val="-3"/>
        </w:rPr>
        <w:t xml:space="preserve"> </w:t>
      </w:r>
      <w:r>
        <w:t>due)</w:t>
      </w:r>
      <w:r>
        <w:rPr>
          <w:spacing w:val="-3"/>
        </w:rPr>
        <w:t xml:space="preserve"> </w:t>
      </w:r>
      <w:r>
        <w:t>and,</w:t>
      </w:r>
      <w:r>
        <w:rPr>
          <w:spacing w:val="-3"/>
        </w:rPr>
        <w:t xml:space="preserve"> </w:t>
      </w:r>
      <w:r>
        <w:t>if that breach</w:t>
      </w:r>
      <w:r>
        <w:rPr>
          <w:spacing w:val="-2"/>
        </w:rPr>
        <w:t xml:space="preserve"> </w:t>
      </w:r>
      <w:r>
        <w:t>is</w:t>
      </w:r>
      <w:r>
        <w:rPr>
          <w:spacing w:val="-4"/>
        </w:rPr>
        <w:t xml:space="preserve"> </w:t>
      </w:r>
      <w:r>
        <w:t>remediable,</w:t>
      </w:r>
      <w:r>
        <w:rPr>
          <w:spacing w:val="-3"/>
        </w:rPr>
        <w:t xml:space="preserve"> </w:t>
      </w:r>
      <w:r>
        <w:t>fails</w:t>
      </w:r>
      <w:r>
        <w:rPr>
          <w:spacing w:val="-1"/>
        </w:rPr>
        <w:t xml:space="preserve"> </w:t>
      </w:r>
      <w:r>
        <w:t>to remedy it within 15 Working Days of being notified in writing to do so</w:t>
      </w:r>
    </w:p>
    <w:p w:rsidR="00135B01" w:rsidRDefault="00135B01">
      <w:pPr>
        <w:pStyle w:val="BodyText"/>
        <w:spacing w:before="3"/>
        <w:rPr>
          <w:sz w:val="25"/>
        </w:rPr>
      </w:pPr>
    </w:p>
    <w:p w:rsidR="00135B01" w:rsidRDefault="00346851">
      <w:pPr>
        <w:pStyle w:val="ListParagraph"/>
        <w:numPr>
          <w:ilvl w:val="2"/>
          <w:numId w:val="25"/>
        </w:numPr>
        <w:tabs>
          <w:tab w:val="left" w:pos="1554"/>
        </w:tabs>
        <w:ind w:right="4268" w:hanging="1554"/>
        <w:jc w:val="right"/>
      </w:pPr>
      <w:r>
        <w:t>an</w:t>
      </w:r>
      <w:r>
        <w:rPr>
          <w:spacing w:val="-5"/>
        </w:rPr>
        <w:t xml:space="preserve"> </w:t>
      </w:r>
      <w:r>
        <w:t>Insolvency</w:t>
      </w:r>
      <w:r>
        <w:rPr>
          <w:spacing w:val="-7"/>
        </w:rPr>
        <w:t xml:space="preserve"> </w:t>
      </w:r>
      <w:r>
        <w:t>Event</w:t>
      </w:r>
      <w:r>
        <w:rPr>
          <w:spacing w:val="-3"/>
        </w:rPr>
        <w:t xml:space="preserve"> </w:t>
      </w:r>
      <w:r>
        <w:t>of</w:t>
      </w:r>
      <w:r>
        <w:rPr>
          <w:spacing w:val="-3"/>
        </w:rPr>
        <w:t xml:space="preserve"> </w:t>
      </w:r>
      <w:r>
        <w:t>the</w:t>
      </w:r>
      <w:r>
        <w:rPr>
          <w:spacing w:val="-5"/>
        </w:rPr>
        <w:t xml:space="preserve"> </w:t>
      </w:r>
      <w:r>
        <w:t>other</w:t>
      </w:r>
      <w:r>
        <w:rPr>
          <w:spacing w:val="-2"/>
        </w:rPr>
        <w:t xml:space="preserve"> </w:t>
      </w:r>
      <w:r>
        <w:t>Party</w:t>
      </w:r>
      <w:r>
        <w:rPr>
          <w:spacing w:val="-6"/>
        </w:rPr>
        <w:t xml:space="preserve"> </w:t>
      </w:r>
      <w:r>
        <w:rPr>
          <w:spacing w:val="-2"/>
        </w:rPr>
        <w:t>happens</w:t>
      </w:r>
    </w:p>
    <w:p w:rsidR="00135B01" w:rsidRDefault="00135B01">
      <w:pPr>
        <w:pStyle w:val="BodyText"/>
        <w:spacing w:before="6"/>
        <w:rPr>
          <w:sz w:val="28"/>
        </w:rPr>
      </w:pPr>
    </w:p>
    <w:p w:rsidR="00135B01" w:rsidRDefault="00346851">
      <w:pPr>
        <w:pStyle w:val="ListParagraph"/>
        <w:numPr>
          <w:ilvl w:val="2"/>
          <w:numId w:val="25"/>
        </w:numPr>
        <w:tabs>
          <w:tab w:val="left" w:pos="1554"/>
        </w:tabs>
        <w:spacing w:line="276" w:lineRule="auto"/>
        <w:ind w:right="946"/>
      </w:pPr>
      <w:r>
        <w:t>the</w:t>
      </w:r>
      <w:r>
        <w:rPr>
          <w:spacing w:val="-2"/>
        </w:rPr>
        <w:t xml:space="preserve"> </w:t>
      </w:r>
      <w:r>
        <w:t>other</w:t>
      </w:r>
      <w:r>
        <w:rPr>
          <w:spacing w:val="-3"/>
        </w:rPr>
        <w:t xml:space="preserve"> </w:t>
      </w:r>
      <w:r>
        <w:t>Party</w:t>
      </w:r>
      <w:r>
        <w:rPr>
          <w:spacing w:val="-4"/>
        </w:rPr>
        <w:t xml:space="preserve"> </w:t>
      </w:r>
      <w:r>
        <w:t>ceases</w:t>
      </w:r>
      <w:r>
        <w:rPr>
          <w:spacing w:val="-2"/>
        </w:rPr>
        <w:t xml:space="preserve"> </w:t>
      </w:r>
      <w:r>
        <w:t>or</w:t>
      </w:r>
      <w:r>
        <w:rPr>
          <w:spacing w:val="-3"/>
        </w:rPr>
        <w:t xml:space="preserve"> </w:t>
      </w:r>
      <w:r>
        <w:t>threatens</w:t>
      </w:r>
      <w:r>
        <w:rPr>
          <w:spacing w:val="-4"/>
        </w:rPr>
        <w:t xml:space="preserve"> </w:t>
      </w:r>
      <w:r>
        <w:t>to</w:t>
      </w:r>
      <w:r>
        <w:rPr>
          <w:spacing w:val="-4"/>
        </w:rPr>
        <w:t xml:space="preserve"> </w:t>
      </w:r>
      <w:r>
        <w:t>cease</w:t>
      </w:r>
      <w:r>
        <w:rPr>
          <w:spacing w:val="-4"/>
        </w:rPr>
        <w:t xml:space="preserve"> </w:t>
      </w:r>
      <w:r>
        <w:t>to</w:t>
      </w:r>
      <w:r>
        <w:rPr>
          <w:spacing w:val="-4"/>
        </w:rPr>
        <w:t xml:space="preserve"> </w:t>
      </w:r>
      <w:r>
        <w:t>carry</w:t>
      </w:r>
      <w:r>
        <w:rPr>
          <w:spacing w:val="-4"/>
        </w:rPr>
        <w:t xml:space="preserve"> </w:t>
      </w:r>
      <w:r>
        <w:t>on</w:t>
      </w:r>
      <w:r>
        <w:rPr>
          <w:spacing w:val="-4"/>
        </w:rPr>
        <w:t xml:space="preserve"> </w:t>
      </w:r>
      <w:r>
        <w:t>the</w:t>
      </w:r>
      <w:r>
        <w:rPr>
          <w:spacing w:val="-2"/>
        </w:rPr>
        <w:t xml:space="preserve"> </w:t>
      </w:r>
      <w:r>
        <w:t>whole</w:t>
      </w:r>
      <w:r>
        <w:rPr>
          <w:spacing w:val="-2"/>
        </w:rPr>
        <w:t xml:space="preserve"> </w:t>
      </w:r>
      <w:r>
        <w:t>or any</w:t>
      </w:r>
      <w:r>
        <w:rPr>
          <w:spacing w:val="-6"/>
        </w:rPr>
        <w:t xml:space="preserve"> </w:t>
      </w:r>
      <w:r>
        <w:t>material part of its business</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before="1" w:line="276" w:lineRule="auto"/>
        <w:ind w:right="844"/>
      </w:pPr>
      <w:r>
        <w:t>If the Buyer fails to pay the Supplier undisputed sums of money when due, the Supplier must</w:t>
      </w:r>
      <w:r>
        <w:rPr>
          <w:spacing w:val="-3"/>
        </w:rPr>
        <w:t xml:space="preserve"> </w:t>
      </w:r>
      <w:r>
        <w:t>notify</w:t>
      </w:r>
      <w:r>
        <w:rPr>
          <w:spacing w:val="-6"/>
        </w:rPr>
        <w:t xml:space="preserve"> </w:t>
      </w:r>
      <w:r>
        <w:t>the</w:t>
      </w:r>
      <w:r>
        <w:rPr>
          <w:spacing w:val="-2"/>
        </w:rPr>
        <w:t xml:space="preserve"> </w:t>
      </w:r>
      <w:r>
        <w:t>Buyer</w:t>
      </w:r>
      <w:r>
        <w:rPr>
          <w:spacing w:val="-1"/>
        </w:rPr>
        <w:t xml:space="preserve"> </w:t>
      </w:r>
      <w:r>
        <w:t>and</w:t>
      </w:r>
      <w:r>
        <w:rPr>
          <w:spacing w:val="-2"/>
        </w:rPr>
        <w:t xml:space="preserve"> </w:t>
      </w:r>
      <w:r>
        <w:t>allow</w:t>
      </w:r>
      <w:r>
        <w:rPr>
          <w:spacing w:val="-5"/>
        </w:rPr>
        <w:t xml:space="preserve"> </w:t>
      </w:r>
      <w:r>
        <w:t>the</w:t>
      </w:r>
      <w:r>
        <w:rPr>
          <w:spacing w:val="-2"/>
        </w:rPr>
        <w:t xml:space="preserve"> </w:t>
      </w:r>
      <w:r>
        <w:t>Buyer</w:t>
      </w:r>
      <w:r>
        <w:rPr>
          <w:spacing w:val="-1"/>
        </w:rPr>
        <w:t xml:space="preserve"> </w:t>
      </w:r>
      <w:r>
        <w:t>5</w:t>
      </w:r>
      <w:r>
        <w:rPr>
          <w:spacing w:val="-6"/>
        </w:rPr>
        <w:t xml:space="preserve"> </w:t>
      </w:r>
      <w:r>
        <w:t>Working Days</w:t>
      </w:r>
      <w:r>
        <w:rPr>
          <w:spacing w:val="-1"/>
        </w:rPr>
        <w:t xml:space="preserve"> </w:t>
      </w:r>
      <w:r>
        <w:t>to</w:t>
      </w:r>
      <w:r>
        <w:rPr>
          <w:spacing w:val="-4"/>
        </w:rPr>
        <w:t xml:space="preserve"> </w:t>
      </w:r>
      <w:r>
        <w:t>pay.</w:t>
      </w:r>
      <w:r>
        <w:rPr>
          <w:spacing w:val="-3"/>
        </w:rPr>
        <w:t xml:space="preserve"> </w:t>
      </w:r>
      <w:r>
        <w:t>If the</w:t>
      </w:r>
      <w:r>
        <w:rPr>
          <w:spacing w:val="-4"/>
        </w:rPr>
        <w:t xml:space="preserve"> </w:t>
      </w:r>
      <w:r>
        <w:t>Buyer</w:t>
      </w:r>
      <w:r>
        <w:rPr>
          <w:spacing w:val="-1"/>
        </w:rPr>
        <w:t xml:space="preserve"> </w:t>
      </w:r>
      <w:r>
        <w:t>doesn’t pay within 5</w:t>
      </w:r>
      <w:r>
        <w:rPr>
          <w:spacing w:val="-2"/>
        </w:rPr>
        <w:t xml:space="preserve"> </w:t>
      </w:r>
      <w:r>
        <w:t>Working Days, the Supplier may End this Call-Off Contract by</w:t>
      </w:r>
      <w:r>
        <w:rPr>
          <w:spacing w:val="-2"/>
        </w:rPr>
        <w:t xml:space="preserve"> </w:t>
      </w:r>
      <w:r>
        <w:t>giving the length of notice in the Order Form.</w:t>
      </w:r>
    </w:p>
    <w:p w:rsidR="00135B01" w:rsidRDefault="00135B01">
      <w:pPr>
        <w:pStyle w:val="BodyText"/>
        <w:spacing w:before="3"/>
        <w:rPr>
          <w:sz w:val="25"/>
        </w:rPr>
      </w:pPr>
    </w:p>
    <w:p w:rsidR="00135B01" w:rsidRDefault="00346851">
      <w:pPr>
        <w:pStyle w:val="ListParagraph"/>
        <w:numPr>
          <w:ilvl w:val="1"/>
          <w:numId w:val="43"/>
        </w:numPr>
        <w:tabs>
          <w:tab w:val="left" w:pos="833"/>
          <w:tab w:val="left" w:pos="834"/>
        </w:tabs>
        <w:spacing w:line="276" w:lineRule="auto"/>
        <w:ind w:right="1025"/>
      </w:pPr>
      <w:r>
        <w:t>A</w:t>
      </w:r>
      <w:r>
        <w:rPr>
          <w:spacing w:val="-2"/>
        </w:rPr>
        <w:t xml:space="preserve"> </w:t>
      </w:r>
      <w:r>
        <w:t>Party</w:t>
      </w:r>
      <w:r>
        <w:rPr>
          <w:spacing w:val="-4"/>
        </w:rPr>
        <w:t xml:space="preserve"> </w:t>
      </w:r>
      <w:r>
        <w:t>who</w:t>
      </w:r>
      <w:r>
        <w:rPr>
          <w:spacing w:val="-2"/>
        </w:rPr>
        <w:t xml:space="preserve"> </w:t>
      </w:r>
      <w:r>
        <w:t>isn’t relying</w:t>
      </w:r>
      <w:r>
        <w:rPr>
          <w:spacing w:val="-2"/>
        </w:rPr>
        <w:t xml:space="preserve"> </w:t>
      </w:r>
      <w:r>
        <w:t>on</w:t>
      </w:r>
      <w:r>
        <w:rPr>
          <w:spacing w:val="-2"/>
        </w:rPr>
        <w:t xml:space="preserve"> </w:t>
      </w:r>
      <w:r>
        <w:t>a</w:t>
      </w:r>
      <w:r>
        <w:rPr>
          <w:spacing w:val="-2"/>
        </w:rPr>
        <w:t xml:space="preserve"> </w:t>
      </w:r>
      <w:r>
        <w:t>Force</w:t>
      </w:r>
      <w:r>
        <w:rPr>
          <w:spacing w:val="-2"/>
        </w:rPr>
        <w:t xml:space="preserve"> </w:t>
      </w:r>
      <w:r>
        <w:t>Majeure</w:t>
      </w:r>
      <w:r>
        <w:rPr>
          <w:spacing w:val="-4"/>
        </w:rPr>
        <w:t xml:space="preserve"> </w:t>
      </w:r>
      <w:r>
        <w:t>event will</w:t>
      </w:r>
      <w:r>
        <w:rPr>
          <w:spacing w:val="-2"/>
        </w:rPr>
        <w:t xml:space="preserve"> </w:t>
      </w:r>
      <w:r>
        <w:t>have</w:t>
      </w:r>
      <w:r>
        <w:rPr>
          <w:spacing w:val="-2"/>
        </w:rPr>
        <w:t xml:space="preserve"> </w:t>
      </w:r>
      <w:r>
        <w:t>the</w:t>
      </w:r>
      <w:r>
        <w:rPr>
          <w:spacing w:val="-4"/>
        </w:rPr>
        <w:t xml:space="preserve"> </w:t>
      </w:r>
      <w:r>
        <w:t>right</w:t>
      </w:r>
      <w:r>
        <w:rPr>
          <w:spacing w:val="-3"/>
        </w:rPr>
        <w:t xml:space="preserve"> </w:t>
      </w:r>
      <w:r>
        <w:t>to</w:t>
      </w:r>
      <w:r>
        <w:rPr>
          <w:spacing w:val="-2"/>
        </w:rPr>
        <w:t xml:space="preserve"> </w:t>
      </w:r>
      <w:r>
        <w:t>End</w:t>
      </w:r>
      <w:r>
        <w:rPr>
          <w:spacing w:val="-2"/>
        </w:rPr>
        <w:t xml:space="preserve"> </w:t>
      </w:r>
      <w:r>
        <w:t>this</w:t>
      </w:r>
      <w:r>
        <w:rPr>
          <w:spacing w:val="-1"/>
        </w:rPr>
        <w:t xml:space="preserve"> </w:t>
      </w:r>
      <w:r>
        <w:t>Call-Off Contract if clause 23.1 applies.</w:t>
      </w:r>
    </w:p>
    <w:p w:rsidR="00135B01" w:rsidRDefault="00135B01">
      <w:pPr>
        <w:pStyle w:val="BodyText"/>
        <w:rPr>
          <w:sz w:val="24"/>
        </w:rPr>
      </w:pPr>
    </w:p>
    <w:p w:rsidR="00135B01" w:rsidRDefault="00135B01">
      <w:pPr>
        <w:pStyle w:val="BodyText"/>
        <w:spacing w:before="1"/>
        <w:rPr>
          <w:sz w:val="29"/>
        </w:rPr>
      </w:pPr>
    </w:p>
    <w:p w:rsidR="00135B01" w:rsidRDefault="00346851">
      <w:pPr>
        <w:pStyle w:val="Heading2"/>
        <w:numPr>
          <w:ilvl w:val="0"/>
          <w:numId w:val="43"/>
        </w:numPr>
        <w:tabs>
          <w:tab w:val="left" w:pos="833"/>
          <w:tab w:val="left" w:pos="834"/>
        </w:tabs>
        <w:ind w:hanging="722"/>
      </w:pPr>
      <w:bookmarkStart w:id="32" w:name="19._Consequences_of_suspension,_ending_a"/>
      <w:bookmarkEnd w:id="32"/>
      <w:r>
        <w:rPr>
          <w:color w:val="434343"/>
        </w:rPr>
        <w:t>Consequences</w:t>
      </w:r>
      <w:r>
        <w:rPr>
          <w:color w:val="434343"/>
          <w:spacing w:val="-8"/>
        </w:rPr>
        <w:t xml:space="preserve"> </w:t>
      </w:r>
      <w:r>
        <w:rPr>
          <w:color w:val="434343"/>
        </w:rPr>
        <w:t>of</w:t>
      </w:r>
      <w:r>
        <w:rPr>
          <w:color w:val="434343"/>
          <w:spacing w:val="-8"/>
        </w:rPr>
        <w:t xml:space="preserve"> </w:t>
      </w:r>
      <w:r>
        <w:rPr>
          <w:color w:val="434343"/>
        </w:rPr>
        <w:t>suspension,</w:t>
      </w:r>
      <w:r>
        <w:rPr>
          <w:color w:val="434343"/>
          <w:spacing w:val="-7"/>
        </w:rPr>
        <w:t xml:space="preserve"> </w:t>
      </w:r>
      <w:r>
        <w:rPr>
          <w:color w:val="434343"/>
        </w:rPr>
        <w:t>ending</w:t>
      </w:r>
      <w:r>
        <w:rPr>
          <w:color w:val="434343"/>
          <w:spacing w:val="-9"/>
        </w:rPr>
        <w:t xml:space="preserve"> </w:t>
      </w:r>
      <w:r>
        <w:rPr>
          <w:color w:val="434343"/>
        </w:rPr>
        <w:t>and</w:t>
      </w:r>
      <w:r>
        <w:rPr>
          <w:color w:val="434343"/>
          <w:spacing w:val="-8"/>
        </w:rPr>
        <w:t xml:space="preserve"> </w:t>
      </w:r>
      <w:r>
        <w:rPr>
          <w:color w:val="434343"/>
          <w:spacing w:val="-2"/>
        </w:rPr>
        <w:t>expiry</w:t>
      </w:r>
    </w:p>
    <w:p w:rsidR="00135B01" w:rsidRDefault="00346851">
      <w:pPr>
        <w:pStyle w:val="ListParagraph"/>
        <w:numPr>
          <w:ilvl w:val="1"/>
          <w:numId w:val="43"/>
        </w:numPr>
        <w:tabs>
          <w:tab w:val="left" w:pos="833"/>
          <w:tab w:val="left" w:pos="834"/>
        </w:tabs>
        <w:spacing w:before="128" w:line="278" w:lineRule="auto"/>
        <w:ind w:right="1234"/>
      </w:pPr>
      <w:r>
        <w:t>If a</w:t>
      </w:r>
      <w:r>
        <w:rPr>
          <w:spacing w:val="-2"/>
        </w:rPr>
        <w:t xml:space="preserve"> </w:t>
      </w:r>
      <w:r>
        <w:t>Buyer</w:t>
      </w:r>
      <w:r>
        <w:rPr>
          <w:spacing w:val="-1"/>
        </w:rPr>
        <w:t xml:space="preserve"> </w:t>
      </w:r>
      <w:r>
        <w:t>has</w:t>
      </w:r>
      <w:r>
        <w:rPr>
          <w:spacing w:val="-4"/>
        </w:rPr>
        <w:t xml:space="preserve"> </w:t>
      </w:r>
      <w:r>
        <w:t>the</w:t>
      </w:r>
      <w:r>
        <w:rPr>
          <w:spacing w:val="-4"/>
        </w:rPr>
        <w:t xml:space="preserve"> </w:t>
      </w:r>
      <w:r>
        <w:t>right</w:t>
      </w:r>
      <w:r>
        <w:rPr>
          <w:spacing w:val="-3"/>
        </w:rPr>
        <w:t xml:space="preserve"> </w:t>
      </w:r>
      <w:r>
        <w:t>to</w:t>
      </w:r>
      <w:r>
        <w:rPr>
          <w:spacing w:val="-2"/>
        </w:rPr>
        <w:t xml:space="preserve"> </w:t>
      </w:r>
      <w:r>
        <w:t>End</w:t>
      </w:r>
      <w:r>
        <w:rPr>
          <w:spacing w:val="-2"/>
        </w:rPr>
        <w:t xml:space="preserve"> </w:t>
      </w:r>
      <w:r>
        <w:t>a</w:t>
      </w:r>
      <w:r>
        <w:rPr>
          <w:spacing w:val="-4"/>
        </w:rPr>
        <w:t xml:space="preserve"> </w:t>
      </w:r>
      <w:r>
        <w:t>Call-Off Contract,</w:t>
      </w:r>
      <w:r>
        <w:rPr>
          <w:spacing w:val="-3"/>
        </w:rPr>
        <w:t xml:space="preserve"> </w:t>
      </w:r>
      <w:r>
        <w:t>it</w:t>
      </w:r>
      <w:r>
        <w:rPr>
          <w:spacing w:val="-3"/>
        </w:rPr>
        <w:t xml:space="preserve"> </w:t>
      </w:r>
      <w:r>
        <w:t>may</w:t>
      </w:r>
      <w:r>
        <w:rPr>
          <w:spacing w:val="-4"/>
        </w:rPr>
        <w:t xml:space="preserve"> </w:t>
      </w:r>
      <w:r>
        <w:t>elect</w:t>
      </w:r>
      <w:r>
        <w:rPr>
          <w:spacing w:val="-3"/>
        </w:rPr>
        <w:t xml:space="preserve"> </w:t>
      </w:r>
      <w:r>
        <w:t>to</w:t>
      </w:r>
      <w:r>
        <w:rPr>
          <w:spacing w:val="-4"/>
        </w:rPr>
        <w:t xml:space="preserve"> </w:t>
      </w:r>
      <w:r>
        <w:t>suspend</w:t>
      </w:r>
      <w:r>
        <w:rPr>
          <w:spacing w:val="-4"/>
        </w:rPr>
        <w:t xml:space="preserve"> </w:t>
      </w:r>
      <w:r>
        <w:t>this</w:t>
      </w:r>
      <w:r>
        <w:rPr>
          <w:spacing w:val="-1"/>
        </w:rPr>
        <w:t xml:space="preserve"> </w:t>
      </w:r>
      <w:r>
        <w:t>Call-Off Contract or any part of it.</w:t>
      </w:r>
    </w:p>
    <w:p w:rsidR="00135B01" w:rsidRDefault="00135B01">
      <w:pPr>
        <w:pStyle w:val="BodyText"/>
        <w:spacing w:before="11"/>
        <w:rPr>
          <w:sz w:val="24"/>
        </w:rPr>
      </w:pPr>
    </w:p>
    <w:p w:rsidR="00135B01" w:rsidRDefault="00346851">
      <w:pPr>
        <w:pStyle w:val="ListParagraph"/>
        <w:numPr>
          <w:ilvl w:val="1"/>
          <w:numId w:val="43"/>
        </w:numPr>
        <w:tabs>
          <w:tab w:val="left" w:pos="833"/>
          <w:tab w:val="left" w:pos="834"/>
        </w:tabs>
        <w:spacing w:line="276" w:lineRule="auto"/>
        <w:ind w:right="733"/>
      </w:pPr>
      <w:r>
        <w:t>Even if a</w:t>
      </w:r>
      <w:r>
        <w:rPr>
          <w:spacing w:val="-1"/>
        </w:rPr>
        <w:t xml:space="preserve"> </w:t>
      </w:r>
      <w:r>
        <w:t>notice</w:t>
      </w:r>
      <w:r>
        <w:rPr>
          <w:spacing w:val="-1"/>
        </w:rPr>
        <w:t xml:space="preserve"> </w:t>
      </w:r>
      <w:r>
        <w:t>has been served to</w:t>
      </w:r>
      <w:r>
        <w:rPr>
          <w:spacing w:val="-1"/>
        </w:rPr>
        <w:t xml:space="preserve"> </w:t>
      </w:r>
      <w:r>
        <w:t>End</w:t>
      </w:r>
      <w:r>
        <w:rPr>
          <w:spacing w:val="-1"/>
        </w:rPr>
        <w:t xml:space="preserve"> </w:t>
      </w:r>
      <w:r>
        <w:t>this Call-Off Contract or any</w:t>
      </w:r>
      <w:r>
        <w:rPr>
          <w:spacing w:val="-1"/>
        </w:rPr>
        <w:t xml:space="preserve"> </w:t>
      </w:r>
      <w:r>
        <w:t>part of it, the Supplier must</w:t>
      </w:r>
      <w:r>
        <w:rPr>
          <w:spacing w:val="-3"/>
        </w:rPr>
        <w:t xml:space="preserve"> </w:t>
      </w:r>
      <w:r>
        <w:t>continue</w:t>
      </w:r>
      <w:r>
        <w:rPr>
          <w:spacing w:val="-2"/>
        </w:rPr>
        <w:t xml:space="preserve"> </w:t>
      </w:r>
      <w:r>
        <w:t>to</w:t>
      </w:r>
      <w:r>
        <w:rPr>
          <w:spacing w:val="-4"/>
        </w:rPr>
        <w:t xml:space="preserve"> </w:t>
      </w:r>
      <w:r>
        <w:t>provide</w:t>
      </w:r>
      <w:r>
        <w:rPr>
          <w:spacing w:val="-2"/>
        </w:rPr>
        <w:t xml:space="preserve"> </w:t>
      </w:r>
      <w:r>
        <w:t>the</w:t>
      </w:r>
      <w:r>
        <w:rPr>
          <w:spacing w:val="-4"/>
        </w:rPr>
        <w:t xml:space="preserve"> </w:t>
      </w:r>
      <w:r>
        <w:t>Ordered</w:t>
      </w:r>
      <w:r>
        <w:rPr>
          <w:spacing w:val="-7"/>
        </w:rPr>
        <w:t xml:space="preserve"> </w:t>
      </w:r>
      <w:r>
        <w:t>G-Cloud</w:t>
      </w:r>
      <w:r>
        <w:rPr>
          <w:spacing w:val="-2"/>
        </w:rPr>
        <w:t xml:space="preserve"> </w:t>
      </w:r>
      <w:r>
        <w:t>Services</w:t>
      </w:r>
      <w:r>
        <w:rPr>
          <w:spacing w:val="-2"/>
        </w:rPr>
        <w:t xml:space="preserve"> </w:t>
      </w:r>
      <w:r>
        <w:t>until</w:t>
      </w:r>
      <w:r>
        <w:rPr>
          <w:spacing w:val="-2"/>
        </w:rPr>
        <w:t xml:space="preserve"> </w:t>
      </w:r>
      <w:r>
        <w:t>the</w:t>
      </w:r>
      <w:r>
        <w:rPr>
          <w:spacing w:val="-4"/>
        </w:rPr>
        <w:t xml:space="preserve"> </w:t>
      </w:r>
      <w:r>
        <w:t>dates</w:t>
      </w:r>
      <w:r>
        <w:rPr>
          <w:spacing w:val="-4"/>
        </w:rPr>
        <w:t xml:space="preserve"> </w:t>
      </w:r>
      <w:r>
        <w:t>set</w:t>
      </w:r>
      <w:r>
        <w:rPr>
          <w:spacing w:val="-3"/>
        </w:rPr>
        <w:t xml:space="preserve"> </w:t>
      </w:r>
      <w:r>
        <w:t>out in</w:t>
      </w:r>
      <w:r>
        <w:rPr>
          <w:spacing w:val="-4"/>
        </w:rPr>
        <w:t xml:space="preserve"> </w:t>
      </w:r>
      <w:r>
        <w:t>the</w:t>
      </w:r>
      <w:r>
        <w:rPr>
          <w:spacing w:val="-2"/>
        </w:rPr>
        <w:t xml:space="preserve"> </w:t>
      </w:r>
      <w:r>
        <w:t>notice.</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710"/>
      </w:pPr>
      <w:r>
        <w:t>The rights and obligations of the Parties will cease on the Expiry Date or End Date whichever</w:t>
      </w:r>
      <w:r>
        <w:rPr>
          <w:spacing w:val="-3"/>
        </w:rPr>
        <w:t xml:space="preserve"> </w:t>
      </w:r>
      <w:r>
        <w:t>applies)</w:t>
      </w:r>
      <w:r>
        <w:rPr>
          <w:spacing w:val="-3"/>
        </w:rPr>
        <w:t xml:space="preserve"> </w:t>
      </w:r>
      <w:r>
        <w:t>of</w:t>
      </w:r>
      <w:r>
        <w:rPr>
          <w:spacing w:val="-2"/>
        </w:rPr>
        <w:t xml:space="preserve"> </w:t>
      </w:r>
      <w:r>
        <w:t>this</w:t>
      </w:r>
      <w:r>
        <w:rPr>
          <w:spacing w:val="-3"/>
        </w:rPr>
        <w:t xml:space="preserve"> </w:t>
      </w:r>
      <w:r>
        <w:t>Call-Off</w:t>
      </w:r>
      <w:r>
        <w:rPr>
          <w:spacing w:val="-2"/>
        </w:rPr>
        <w:t xml:space="preserve"> </w:t>
      </w:r>
      <w:r>
        <w:t>Contract,</w:t>
      </w:r>
      <w:r>
        <w:rPr>
          <w:spacing w:val="-2"/>
        </w:rPr>
        <w:t xml:space="preserve"> </w:t>
      </w:r>
      <w:r>
        <w:t>except</w:t>
      </w:r>
      <w:r>
        <w:rPr>
          <w:spacing w:val="-5"/>
        </w:rPr>
        <w:t xml:space="preserve"> </w:t>
      </w:r>
      <w:r>
        <w:t>those</w:t>
      </w:r>
      <w:r>
        <w:rPr>
          <w:spacing w:val="-6"/>
        </w:rPr>
        <w:t xml:space="preserve"> </w:t>
      </w:r>
      <w:r>
        <w:t>continuing</w:t>
      </w:r>
      <w:r>
        <w:rPr>
          <w:spacing w:val="-4"/>
        </w:rPr>
        <w:t xml:space="preserve"> </w:t>
      </w:r>
      <w:r>
        <w:t>provisions</w:t>
      </w:r>
      <w:r>
        <w:rPr>
          <w:spacing w:val="-3"/>
        </w:rPr>
        <w:t xml:space="preserve"> </w:t>
      </w:r>
      <w:r>
        <w:t>described</w:t>
      </w:r>
      <w:r>
        <w:rPr>
          <w:spacing w:val="-6"/>
        </w:rPr>
        <w:t xml:space="preserve"> </w:t>
      </w:r>
      <w:r>
        <w:t>in clause 19.4.</w:t>
      </w:r>
    </w:p>
    <w:p w:rsidR="00135B01" w:rsidRDefault="00135B01">
      <w:pPr>
        <w:pStyle w:val="BodyText"/>
        <w:spacing w:before="4"/>
        <w:rPr>
          <w:sz w:val="25"/>
        </w:rPr>
      </w:pPr>
    </w:p>
    <w:p w:rsidR="00135B01" w:rsidRDefault="00346851">
      <w:pPr>
        <w:pStyle w:val="ListParagraph"/>
        <w:numPr>
          <w:ilvl w:val="1"/>
          <w:numId w:val="43"/>
        </w:numPr>
        <w:tabs>
          <w:tab w:val="left" w:pos="720"/>
          <w:tab w:val="left" w:pos="834"/>
        </w:tabs>
        <w:ind w:right="4280" w:hanging="834"/>
        <w:jc w:val="right"/>
      </w:pPr>
      <w:r>
        <w:t>Ending</w:t>
      </w:r>
      <w:r>
        <w:rPr>
          <w:spacing w:val="-4"/>
        </w:rPr>
        <w:t xml:space="preserve"> </w:t>
      </w:r>
      <w:r>
        <w:t>or</w:t>
      </w:r>
      <w:r>
        <w:rPr>
          <w:spacing w:val="-4"/>
        </w:rPr>
        <w:t xml:space="preserve"> </w:t>
      </w:r>
      <w:r>
        <w:t>expiry</w:t>
      </w:r>
      <w:r>
        <w:rPr>
          <w:spacing w:val="-7"/>
        </w:rPr>
        <w:t xml:space="preserve"> </w:t>
      </w:r>
      <w:r>
        <w:t>of</w:t>
      </w:r>
      <w:r>
        <w:rPr>
          <w:spacing w:val="-3"/>
        </w:rPr>
        <w:t xml:space="preserve"> </w:t>
      </w:r>
      <w:r>
        <w:t>this</w:t>
      </w:r>
      <w:r>
        <w:rPr>
          <w:spacing w:val="-7"/>
        </w:rPr>
        <w:t xml:space="preserve"> </w:t>
      </w:r>
      <w:r>
        <w:t>Call-Off</w:t>
      </w:r>
      <w:r>
        <w:rPr>
          <w:spacing w:val="-3"/>
        </w:rPr>
        <w:t xml:space="preserve"> </w:t>
      </w:r>
      <w:r>
        <w:t>Contract</w:t>
      </w:r>
      <w:r>
        <w:rPr>
          <w:spacing w:val="-6"/>
        </w:rPr>
        <w:t xml:space="preserve"> </w:t>
      </w:r>
      <w:r>
        <w:t>will</w:t>
      </w:r>
      <w:r>
        <w:rPr>
          <w:spacing w:val="-5"/>
        </w:rPr>
        <w:t xml:space="preserve"> </w:t>
      </w:r>
      <w:r>
        <w:t>not</w:t>
      </w:r>
      <w:r>
        <w:rPr>
          <w:spacing w:val="-3"/>
        </w:rPr>
        <w:t xml:space="preserve"> </w:t>
      </w:r>
      <w:r>
        <w:rPr>
          <w:spacing w:val="-2"/>
        </w:rPr>
        <w:t>affect:</w:t>
      </w:r>
    </w:p>
    <w:p w:rsidR="00135B01" w:rsidRDefault="00135B01">
      <w:pPr>
        <w:pStyle w:val="BodyText"/>
        <w:spacing w:before="5"/>
        <w:rPr>
          <w:sz w:val="28"/>
        </w:rPr>
      </w:pPr>
    </w:p>
    <w:p w:rsidR="00135B01" w:rsidRDefault="00346851">
      <w:pPr>
        <w:pStyle w:val="ListParagraph"/>
        <w:numPr>
          <w:ilvl w:val="2"/>
          <w:numId w:val="24"/>
        </w:numPr>
        <w:tabs>
          <w:tab w:val="left" w:pos="1554"/>
        </w:tabs>
        <w:spacing w:before="1"/>
        <w:ind w:hanging="721"/>
      </w:pPr>
      <w:r>
        <w:t>any</w:t>
      </w:r>
      <w:r>
        <w:rPr>
          <w:spacing w:val="-8"/>
        </w:rPr>
        <w:t xml:space="preserve"> </w:t>
      </w:r>
      <w:r>
        <w:t>rights,</w:t>
      </w:r>
      <w:r>
        <w:rPr>
          <w:spacing w:val="-6"/>
        </w:rPr>
        <w:t xml:space="preserve"> </w:t>
      </w:r>
      <w:r>
        <w:t>remedies</w:t>
      </w:r>
      <w:r>
        <w:rPr>
          <w:spacing w:val="-6"/>
        </w:rPr>
        <w:t xml:space="preserve"> </w:t>
      </w:r>
      <w:r>
        <w:t>or</w:t>
      </w:r>
      <w:r>
        <w:rPr>
          <w:spacing w:val="-4"/>
        </w:rPr>
        <w:t xml:space="preserve"> </w:t>
      </w:r>
      <w:r>
        <w:t>obligations</w:t>
      </w:r>
      <w:r>
        <w:rPr>
          <w:spacing w:val="-6"/>
        </w:rPr>
        <w:t xml:space="preserve"> </w:t>
      </w:r>
      <w:r>
        <w:t>accrued</w:t>
      </w:r>
      <w:r>
        <w:rPr>
          <w:spacing w:val="-7"/>
        </w:rPr>
        <w:t xml:space="preserve"> </w:t>
      </w:r>
      <w:r>
        <w:t>before</w:t>
      </w:r>
      <w:r>
        <w:rPr>
          <w:spacing w:val="-6"/>
        </w:rPr>
        <w:t xml:space="preserve"> </w:t>
      </w:r>
      <w:r>
        <w:t>its</w:t>
      </w:r>
      <w:r>
        <w:rPr>
          <w:spacing w:val="-4"/>
        </w:rPr>
        <w:t xml:space="preserve"> </w:t>
      </w:r>
      <w:r>
        <w:t>Ending</w:t>
      </w:r>
      <w:r>
        <w:rPr>
          <w:spacing w:val="-4"/>
        </w:rPr>
        <w:t xml:space="preserve"> </w:t>
      </w:r>
      <w:r>
        <w:t>or</w:t>
      </w:r>
      <w:r>
        <w:rPr>
          <w:spacing w:val="-6"/>
        </w:rPr>
        <w:t xml:space="preserve"> </w:t>
      </w:r>
      <w:r>
        <w:rPr>
          <w:spacing w:val="-2"/>
        </w:rPr>
        <w:t>expiration</w:t>
      </w:r>
    </w:p>
    <w:p w:rsidR="00135B01" w:rsidRDefault="00135B01">
      <w:pPr>
        <w:pStyle w:val="BodyText"/>
        <w:spacing w:before="6"/>
        <w:rPr>
          <w:sz w:val="28"/>
        </w:rPr>
      </w:pPr>
    </w:p>
    <w:p w:rsidR="00135B01" w:rsidRDefault="00346851">
      <w:pPr>
        <w:pStyle w:val="ListParagraph"/>
        <w:numPr>
          <w:ilvl w:val="2"/>
          <w:numId w:val="24"/>
        </w:numPr>
        <w:tabs>
          <w:tab w:val="left" w:pos="1554"/>
        </w:tabs>
        <w:spacing w:line="278" w:lineRule="auto"/>
        <w:ind w:right="888"/>
      </w:pPr>
      <w:r>
        <w:t>the</w:t>
      </w:r>
      <w:r>
        <w:rPr>
          <w:spacing w:val="-5"/>
        </w:rPr>
        <w:t xml:space="preserve"> </w:t>
      </w:r>
      <w:r>
        <w:t>right</w:t>
      </w:r>
      <w:r>
        <w:rPr>
          <w:spacing w:val="-1"/>
        </w:rPr>
        <w:t xml:space="preserve"> </w:t>
      </w:r>
      <w:r>
        <w:t>of</w:t>
      </w:r>
      <w:r>
        <w:rPr>
          <w:spacing w:val="-1"/>
        </w:rPr>
        <w:t xml:space="preserve"> </w:t>
      </w:r>
      <w:r>
        <w:t>either</w:t>
      </w:r>
      <w:r>
        <w:rPr>
          <w:spacing w:val="-4"/>
        </w:rPr>
        <w:t xml:space="preserve"> </w:t>
      </w:r>
      <w:r>
        <w:t>Party</w:t>
      </w:r>
      <w:r>
        <w:rPr>
          <w:spacing w:val="-7"/>
        </w:rPr>
        <w:t xml:space="preserve"> </w:t>
      </w:r>
      <w:r>
        <w:t>to</w:t>
      </w:r>
      <w:r>
        <w:rPr>
          <w:spacing w:val="-3"/>
        </w:rPr>
        <w:t xml:space="preserve"> </w:t>
      </w:r>
      <w:r>
        <w:t>recover</w:t>
      </w:r>
      <w:r>
        <w:rPr>
          <w:spacing w:val="-2"/>
        </w:rPr>
        <w:t xml:space="preserve"> </w:t>
      </w:r>
      <w:r>
        <w:t>any</w:t>
      </w:r>
      <w:r>
        <w:rPr>
          <w:spacing w:val="-5"/>
        </w:rPr>
        <w:t xml:space="preserve"> </w:t>
      </w:r>
      <w:r>
        <w:t>amount</w:t>
      </w:r>
      <w:r>
        <w:rPr>
          <w:spacing w:val="-4"/>
        </w:rPr>
        <w:t xml:space="preserve"> </w:t>
      </w:r>
      <w:r>
        <w:t>outstanding</w:t>
      </w:r>
      <w:r>
        <w:rPr>
          <w:spacing w:val="-1"/>
        </w:rPr>
        <w:t xml:space="preserve"> </w:t>
      </w:r>
      <w:r>
        <w:t>at</w:t>
      </w:r>
      <w:r>
        <w:rPr>
          <w:spacing w:val="-4"/>
        </w:rPr>
        <w:t xml:space="preserve"> </w:t>
      </w:r>
      <w:r>
        <w:t>the</w:t>
      </w:r>
      <w:r>
        <w:rPr>
          <w:spacing w:val="-5"/>
        </w:rPr>
        <w:t xml:space="preserve"> </w:t>
      </w:r>
      <w:r>
        <w:t>time</w:t>
      </w:r>
      <w:r>
        <w:rPr>
          <w:spacing w:val="-5"/>
        </w:rPr>
        <w:t xml:space="preserve"> </w:t>
      </w:r>
      <w:r>
        <w:t>of</w:t>
      </w:r>
      <w:r>
        <w:rPr>
          <w:spacing w:val="-1"/>
        </w:rPr>
        <w:t xml:space="preserve"> </w:t>
      </w:r>
      <w:r>
        <w:t>Ending</w:t>
      </w:r>
      <w:r>
        <w:rPr>
          <w:spacing w:val="-1"/>
        </w:rPr>
        <w:t xml:space="preserve"> </w:t>
      </w:r>
      <w:r>
        <w:t xml:space="preserve">or </w:t>
      </w:r>
      <w:r>
        <w:rPr>
          <w:spacing w:val="-2"/>
        </w:rPr>
        <w:t>expiry</w:t>
      </w:r>
    </w:p>
    <w:p w:rsidR="00135B01" w:rsidRDefault="00135B01">
      <w:pPr>
        <w:pStyle w:val="BodyText"/>
        <w:spacing w:before="11"/>
        <w:rPr>
          <w:sz w:val="24"/>
        </w:rPr>
      </w:pPr>
    </w:p>
    <w:p w:rsidR="00135B01" w:rsidRDefault="00346851">
      <w:pPr>
        <w:pStyle w:val="ListParagraph"/>
        <w:numPr>
          <w:ilvl w:val="2"/>
          <w:numId w:val="24"/>
        </w:numPr>
        <w:tabs>
          <w:tab w:val="left" w:pos="1554"/>
        </w:tabs>
        <w:spacing w:line="276" w:lineRule="auto"/>
        <w:ind w:right="1167"/>
      </w:pPr>
      <w:r>
        <w:t>the</w:t>
      </w:r>
      <w:r>
        <w:rPr>
          <w:spacing w:val="-3"/>
        </w:rPr>
        <w:t xml:space="preserve"> </w:t>
      </w:r>
      <w:r>
        <w:t>continuing</w:t>
      </w:r>
      <w:r>
        <w:rPr>
          <w:spacing w:val="-3"/>
        </w:rPr>
        <w:t xml:space="preserve"> </w:t>
      </w:r>
      <w:r>
        <w:t>rights,</w:t>
      </w:r>
      <w:r>
        <w:rPr>
          <w:spacing w:val="-4"/>
        </w:rPr>
        <w:t xml:space="preserve"> </w:t>
      </w:r>
      <w:r>
        <w:t>remedies</w:t>
      </w:r>
      <w:r>
        <w:rPr>
          <w:spacing w:val="-3"/>
        </w:rPr>
        <w:t xml:space="preserve"> </w:t>
      </w:r>
      <w:r>
        <w:t>or</w:t>
      </w:r>
      <w:r>
        <w:rPr>
          <w:spacing w:val="-4"/>
        </w:rPr>
        <w:t xml:space="preserve"> </w:t>
      </w:r>
      <w:r>
        <w:t>obligations</w:t>
      </w:r>
      <w:r>
        <w:rPr>
          <w:spacing w:val="-2"/>
        </w:rPr>
        <w:t xml:space="preserve"> </w:t>
      </w:r>
      <w:r>
        <w:t>of</w:t>
      </w:r>
      <w:r>
        <w:rPr>
          <w:spacing w:val="-4"/>
        </w:rPr>
        <w:t xml:space="preserve"> </w:t>
      </w:r>
      <w:r>
        <w:t>the</w:t>
      </w:r>
      <w:r>
        <w:rPr>
          <w:spacing w:val="-3"/>
        </w:rPr>
        <w:t xml:space="preserve"> </w:t>
      </w:r>
      <w:r>
        <w:t>Buyer</w:t>
      </w:r>
      <w:r>
        <w:rPr>
          <w:spacing w:val="-2"/>
        </w:rPr>
        <w:t xml:space="preserve"> </w:t>
      </w:r>
      <w:r>
        <w:t>or</w:t>
      </w:r>
      <w:r>
        <w:rPr>
          <w:spacing w:val="-4"/>
        </w:rPr>
        <w:t xml:space="preserve"> </w:t>
      </w:r>
      <w:r>
        <w:t>the</w:t>
      </w:r>
      <w:r>
        <w:rPr>
          <w:spacing w:val="-5"/>
        </w:rPr>
        <w:t xml:space="preserve"> </w:t>
      </w:r>
      <w:r>
        <w:t>Supplier</w:t>
      </w:r>
      <w:r>
        <w:rPr>
          <w:spacing w:val="-4"/>
        </w:rPr>
        <w:t xml:space="preserve"> </w:t>
      </w:r>
      <w:r>
        <w:t xml:space="preserve">under </w:t>
      </w:r>
      <w:r>
        <w:rPr>
          <w:spacing w:val="-2"/>
        </w:rPr>
        <w:t>clauses</w:t>
      </w:r>
    </w:p>
    <w:p w:rsidR="00135B01" w:rsidRDefault="00346851">
      <w:pPr>
        <w:pStyle w:val="ListParagraph"/>
        <w:numPr>
          <w:ilvl w:val="3"/>
          <w:numId w:val="24"/>
        </w:numPr>
        <w:tabs>
          <w:tab w:val="left" w:pos="1553"/>
          <w:tab w:val="left" w:pos="1554"/>
        </w:tabs>
        <w:spacing w:before="1"/>
        <w:ind w:hanging="361"/>
      </w:pPr>
      <w:r>
        <w:t>7</w:t>
      </w:r>
      <w:r>
        <w:rPr>
          <w:spacing w:val="-6"/>
        </w:rPr>
        <w:t xml:space="preserve"> </w:t>
      </w:r>
      <w:r>
        <w:t>(Payment,</w:t>
      </w:r>
      <w:r>
        <w:rPr>
          <w:spacing w:val="-3"/>
        </w:rPr>
        <w:t xml:space="preserve"> </w:t>
      </w:r>
      <w:r>
        <w:t>VAT</w:t>
      </w:r>
      <w:r>
        <w:rPr>
          <w:spacing w:val="-6"/>
        </w:rPr>
        <w:t xml:space="preserve"> </w:t>
      </w:r>
      <w:r>
        <w:t>and</w:t>
      </w:r>
      <w:r>
        <w:rPr>
          <w:spacing w:val="-5"/>
        </w:rPr>
        <w:t xml:space="preserve"> </w:t>
      </w:r>
      <w:r>
        <w:t>Call-Off</w:t>
      </w:r>
      <w:r>
        <w:rPr>
          <w:spacing w:val="-4"/>
        </w:rPr>
        <w:t xml:space="preserve"> </w:t>
      </w:r>
      <w:r>
        <w:t>Contract</w:t>
      </w:r>
      <w:r>
        <w:rPr>
          <w:spacing w:val="-3"/>
        </w:rPr>
        <w:t xml:space="preserve"> </w:t>
      </w:r>
      <w:r>
        <w:rPr>
          <w:spacing w:val="-2"/>
        </w:rPr>
        <w:t>charges)</w:t>
      </w:r>
    </w:p>
    <w:p w:rsidR="00135B01" w:rsidRDefault="00346851">
      <w:pPr>
        <w:pStyle w:val="ListParagraph"/>
        <w:numPr>
          <w:ilvl w:val="3"/>
          <w:numId w:val="24"/>
        </w:numPr>
        <w:tabs>
          <w:tab w:val="left" w:pos="1553"/>
          <w:tab w:val="left" w:pos="1554"/>
        </w:tabs>
        <w:spacing w:before="35"/>
        <w:ind w:hanging="361"/>
      </w:pPr>
      <w:r>
        <w:t>8</w:t>
      </w:r>
      <w:r>
        <w:rPr>
          <w:spacing w:val="-3"/>
        </w:rPr>
        <w:t xml:space="preserve"> </w:t>
      </w:r>
      <w:r>
        <w:t>(Recovery</w:t>
      </w:r>
      <w:r>
        <w:rPr>
          <w:spacing w:val="-4"/>
        </w:rPr>
        <w:t xml:space="preserve"> </w:t>
      </w:r>
      <w:r>
        <w:t>of</w:t>
      </w:r>
      <w:r>
        <w:rPr>
          <w:spacing w:val="-1"/>
        </w:rPr>
        <w:t xml:space="preserve"> </w:t>
      </w:r>
      <w:r>
        <w:t>sums</w:t>
      </w:r>
      <w:r>
        <w:rPr>
          <w:spacing w:val="-4"/>
        </w:rPr>
        <w:t xml:space="preserve"> </w:t>
      </w:r>
      <w:r>
        <w:t>due</w:t>
      </w:r>
      <w:r>
        <w:rPr>
          <w:spacing w:val="-4"/>
        </w:rPr>
        <w:t xml:space="preserve"> </w:t>
      </w:r>
      <w:r>
        <w:t>and</w:t>
      </w:r>
      <w:r>
        <w:rPr>
          <w:spacing w:val="-5"/>
        </w:rPr>
        <w:t xml:space="preserve"> </w:t>
      </w:r>
      <w:r>
        <w:t>right</w:t>
      </w:r>
      <w:r>
        <w:rPr>
          <w:spacing w:val="-1"/>
        </w:rPr>
        <w:t xml:space="preserve"> </w:t>
      </w:r>
      <w:r>
        <w:t>of</w:t>
      </w:r>
      <w:r>
        <w:rPr>
          <w:spacing w:val="-3"/>
        </w:rPr>
        <w:t xml:space="preserve"> </w:t>
      </w:r>
      <w:r>
        <w:t>set-</w:t>
      </w:r>
      <w:r>
        <w:rPr>
          <w:spacing w:val="-4"/>
        </w:rPr>
        <w:t>off)</w:t>
      </w:r>
    </w:p>
    <w:p w:rsidR="00135B01" w:rsidRDefault="00346851">
      <w:pPr>
        <w:pStyle w:val="ListParagraph"/>
        <w:numPr>
          <w:ilvl w:val="3"/>
          <w:numId w:val="24"/>
        </w:numPr>
        <w:tabs>
          <w:tab w:val="left" w:pos="1553"/>
          <w:tab w:val="left" w:pos="1554"/>
        </w:tabs>
        <w:spacing w:before="35"/>
        <w:ind w:hanging="361"/>
      </w:pPr>
      <w:r>
        <w:t xml:space="preserve">9 </w:t>
      </w:r>
      <w:r>
        <w:rPr>
          <w:spacing w:val="-2"/>
        </w:rPr>
        <w:t>(Insurance)</w:t>
      </w:r>
    </w:p>
    <w:p w:rsidR="00135B01" w:rsidRDefault="00346851">
      <w:pPr>
        <w:pStyle w:val="ListParagraph"/>
        <w:numPr>
          <w:ilvl w:val="3"/>
          <w:numId w:val="24"/>
        </w:numPr>
        <w:tabs>
          <w:tab w:val="left" w:pos="1553"/>
          <w:tab w:val="left" w:pos="1554"/>
        </w:tabs>
        <w:spacing w:before="38"/>
        <w:ind w:hanging="361"/>
      </w:pPr>
      <w:r>
        <w:t xml:space="preserve">10 </w:t>
      </w:r>
      <w:r>
        <w:rPr>
          <w:spacing w:val="-2"/>
        </w:rPr>
        <w:t>(Confidentiality)</w:t>
      </w:r>
    </w:p>
    <w:p w:rsidR="00135B01" w:rsidRDefault="00346851">
      <w:pPr>
        <w:pStyle w:val="ListParagraph"/>
        <w:numPr>
          <w:ilvl w:val="3"/>
          <w:numId w:val="24"/>
        </w:numPr>
        <w:tabs>
          <w:tab w:val="left" w:pos="1553"/>
          <w:tab w:val="left" w:pos="1554"/>
        </w:tabs>
        <w:spacing w:before="35"/>
        <w:ind w:hanging="361"/>
      </w:pPr>
      <w:r>
        <w:t>11</w:t>
      </w:r>
      <w:r>
        <w:rPr>
          <w:spacing w:val="-8"/>
        </w:rPr>
        <w:t xml:space="preserve"> </w:t>
      </w:r>
      <w:r>
        <w:t>(Intellectual</w:t>
      </w:r>
      <w:r>
        <w:rPr>
          <w:spacing w:val="-7"/>
        </w:rPr>
        <w:t xml:space="preserve"> </w:t>
      </w:r>
      <w:r>
        <w:t>property</w:t>
      </w:r>
      <w:r>
        <w:rPr>
          <w:spacing w:val="-9"/>
        </w:rPr>
        <w:t xml:space="preserve"> </w:t>
      </w:r>
      <w:r>
        <w:rPr>
          <w:spacing w:val="-2"/>
        </w:rPr>
        <w:t>rights)</w:t>
      </w:r>
    </w:p>
    <w:p w:rsidR="00135B01" w:rsidRDefault="00346851">
      <w:pPr>
        <w:pStyle w:val="ListParagraph"/>
        <w:numPr>
          <w:ilvl w:val="3"/>
          <w:numId w:val="24"/>
        </w:numPr>
        <w:tabs>
          <w:tab w:val="left" w:pos="1553"/>
          <w:tab w:val="left" w:pos="1554"/>
        </w:tabs>
        <w:spacing w:before="38"/>
        <w:ind w:hanging="361"/>
      </w:pPr>
      <w:r>
        <w:t>12</w:t>
      </w:r>
      <w:r>
        <w:rPr>
          <w:spacing w:val="-5"/>
        </w:rPr>
        <w:t xml:space="preserve"> </w:t>
      </w:r>
      <w:r>
        <w:t>(Protection</w:t>
      </w:r>
      <w:r>
        <w:rPr>
          <w:spacing w:val="-5"/>
        </w:rPr>
        <w:t xml:space="preserve"> </w:t>
      </w:r>
      <w:r>
        <w:t>of</w:t>
      </w:r>
      <w:r>
        <w:rPr>
          <w:spacing w:val="-2"/>
        </w:rPr>
        <w:t xml:space="preserve"> information)</w:t>
      </w:r>
    </w:p>
    <w:p w:rsidR="00135B01" w:rsidRDefault="00346851">
      <w:pPr>
        <w:pStyle w:val="ListParagraph"/>
        <w:numPr>
          <w:ilvl w:val="3"/>
          <w:numId w:val="24"/>
        </w:numPr>
        <w:tabs>
          <w:tab w:val="left" w:pos="1553"/>
          <w:tab w:val="left" w:pos="1554"/>
        </w:tabs>
        <w:spacing w:before="36"/>
        <w:ind w:hanging="361"/>
      </w:pPr>
      <w:r>
        <w:t>13</w:t>
      </w:r>
      <w:r>
        <w:rPr>
          <w:spacing w:val="-3"/>
        </w:rPr>
        <w:t xml:space="preserve"> </w:t>
      </w:r>
      <w:r>
        <w:t>(Buyer</w:t>
      </w:r>
      <w:r>
        <w:rPr>
          <w:spacing w:val="-2"/>
        </w:rPr>
        <w:t xml:space="preserve"> data)</w:t>
      </w:r>
    </w:p>
    <w:p w:rsidR="00135B01" w:rsidRDefault="00346851">
      <w:pPr>
        <w:pStyle w:val="ListParagraph"/>
        <w:numPr>
          <w:ilvl w:val="3"/>
          <w:numId w:val="24"/>
        </w:numPr>
        <w:tabs>
          <w:tab w:val="left" w:pos="1553"/>
          <w:tab w:val="left" w:pos="1554"/>
        </w:tabs>
        <w:spacing w:before="35"/>
        <w:ind w:hanging="361"/>
      </w:pPr>
      <w:r>
        <w:t>19</w:t>
      </w:r>
      <w:r>
        <w:rPr>
          <w:spacing w:val="-6"/>
        </w:rPr>
        <w:t xml:space="preserve"> </w:t>
      </w:r>
      <w:r>
        <w:t>(Consequences</w:t>
      </w:r>
      <w:r>
        <w:rPr>
          <w:spacing w:val="-8"/>
        </w:rPr>
        <w:t xml:space="preserve"> </w:t>
      </w:r>
      <w:r>
        <w:t>of</w:t>
      </w:r>
      <w:r>
        <w:rPr>
          <w:spacing w:val="-3"/>
        </w:rPr>
        <w:t xml:space="preserve"> </w:t>
      </w:r>
      <w:r>
        <w:t>suspension,</w:t>
      </w:r>
      <w:r>
        <w:rPr>
          <w:spacing w:val="-4"/>
        </w:rPr>
        <w:t xml:space="preserve"> </w:t>
      </w:r>
      <w:r>
        <w:t>ending</w:t>
      </w:r>
      <w:r>
        <w:rPr>
          <w:spacing w:val="-4"/>
        </w:rPr>
        <w:t xml:space="preserve"> </w:t>
      </w:r>
      <w:r>
        <w:t>and</w:t>
      </w:r>
      <w:r>
        <w:rPr>
          <w:spacing w:val="-7"/>
        </w:rPr>
        <w:t xml:space="preserve"> </w:t>
      </w:r>
      <w:r>
        <w:rPr>
          <w:spacing w:val="-2"/>
        </w:rPr>
        <w:t>expiry)</w:t>
      </w:r>
    </w:p>
    <w:p w:rsidR="00135B01" w:rsidRDefault="00346851">
      <w:pPr>
        <w:pStyle w:val="ListParagraph"/>
        <w:numPr>
          <w:ilvl w:val="3"/>
          <w:numId w:val="24"/>
        </w:numPr>
        <w:tabs>
          <w:tab w:val="left" w:pos="1553"/>
          <w:tab w:val="left" w:pos="1554"/>
        </w:tabs>
        <w:spacing w:before="38"/>
        <w:ind w:hanging="361"/>
      </w:pPr>
      <w:r>
        <w:t>24</w:t>
      </w:r>
      <w:r>
        <w:rPr>
          <w:spacing w:val="-8"/>
        </w:rPr>
        <w:t xml:space="preserve"> </w:t>
      </w:r>
      <w:r>
        <w:t>(Liability);</w:t>
      </w:r>
      <w:r>
        <w:rPr>
          <w:spacing w:val="-4"/>
        </w:rPr>
        <w:t xml:space="preserve"> </w:t>
      </w:r>
      <w:r>
        <w:t>incorporated</w:t>
      </w:r>
      <w:r>
        <w:rPr>
          <w:spacing w:val="-5"/>
        </w:rPr>
        <w:t xml:space="preserve"> </w:t>
      </w:r>
      <w:r>
        <w:t>Framework</w:t>
      </w:r>
      <w:r>
        <w:rPr>
          <w:spacing w:val="-5"/>
        </w:rPr>
        <w:t xml:space="preserve"> </w:t>
      </w:r>
      <w:r>
        <w:t>Agreement</w:t>
      </w:r>
      <w:r>
        <w:rPr>
          <w:spacing w:val="-6"/>
        </w:rPr>
        <w:t xml:space="preserve"> </w:t>
      </w:r>
      <w:r>
        <w:t>clauses:</w:t>
      </w:r>
      <w:r>
        <w:rPr>
          <w:spacing w:val="-7"/>
        </w:rPr>
        <w:t xml:space="preserve"> </w:t>
      </w:r>
      <w:r>
        <w:t>4.2</w:t>
      </w:r>
      <w:r>
        <w:rPr>
          <w:spacing w:val="-7"/>
        </w:rPr>
        <w:t xml:space="preserve"> </w:t>
      </w:r>
      <w:r>
        <w:t>to</w:t>
      </w:r>
      <w:r>
        <w:rPr>
          <w:spacing w:val="-7"/>
        </w:rPr>
        <w:t xml:space="preserve"> </w:t>
      </w:r>
      <w:r>
        <w:t>4.7</w:t>
      </w:r>
      <w:r>
        <w:rPr>
          <w:spacing w:val="-7"/>
        </w:rPr>
        <w:t xml:space="preserve"> </w:t>
      </w:r>
      <w:r>
        <w:rPr>
          <w:spacing w:val="-2"/>
        </w:rPr>
        <w:t>(Liability)</w:t>
      </w:r>
    </w:p>
    <w:p w:rsidR="00135B01" w:rsidRDefault="00135B01">
      <w:pPr>
        <w:sectPr w:rsidR="00135B01">
          <w:pgSz w:w="11910" w:h="16840"/>
          <w:pgMar w:top="1020" w:right="440" w:bottom="1200" w:left="1020" w:header="182" w:footer="950" w:gutter="0"/>
          <w:cols w:space="720"/>
        </w:sectPr>
      </w:pPr>
    </w:p>
    <w:p w:rsidR="00135B01" w:rsidRDefault="00346851">
      <w:pPr>
        <w:pStyle w:val="ListParagraph"/>
        <w:numPr>
          <w:ilvl w:val="3"/>
          <w:numId w:val="24"/>
        </w:numPr>
        <w:tabs>
          <w:tab w:val="left" w:pos="1553"/>
          <w:tab w:val="left" w:pos="1554"/>
        </w:tabs>
        <w:spacing w:before="91"/>
        <w:ind w:hanging="361"/>
      </w:pPr>
      <w:r>
        <w:lastRenderedPageBreak/>
        <w:t>8.44</w:t>
      </w:r>
      <w:r>
        <w:rPr>
          <w:spacing w:val="-6"/>
        </w:rPr>
        <w:t xml:space="preserve"> </w:t>
      </w:r>
      <w:r>
        <w:t>to</w:t>
      </w:r>
      <w:r>
        <w:rPr>
          <w:spacing w:val="-4"/>
        </w:rPr>
        <w:t xml:space="preserve"> </w:t>
      </w:r>
      <w:r>
        <w:t>8.50</w:t>
      </w:r>
      <w:r>
        <w:rPr>
          <w:spacing w:val="-5"/>
        </w:rPr>
        <w:t xml:space="preserve"> </w:t>
      </w:r>
      <w:r>
        <w:t>(Conflicts</w:t>
      </w:r>
      <w:r>
        <w:rPr>
          <w:spacing w:val="-6"/>
        </w:rPr>
        <w:t xml:space="preserve"> </w:t>
      </w:r>
      <w:r>
        <w:t>of</w:t>
      </w:r>
      <w:r>
        <w:rPr>
          <w:spacing w:val="-5"/>
        </w:rPr>
        <w:t xml:space="preserve"> </w:t>
      </w:r>
      <w:r>
        <w:t>interest</w:t>
      </w:r>
      <w:r>
        <w:rPr>
          <w:spacing w:val="-4"/>
        </w:rPr>
        <w:t xml:space="preserve"> </w:t>
      </w:r>
      <w:r>
        <w:t>and</w:t>
      </w:r>
      <w:r>
        <w:rPr>
          <w:spacing w:val="-4"/>
        </w:rPr>
        <w:t xml:space="preserve"> </w:t>
      </w:r>
      <w:r>
        <w:t>ethical</w:t>
      </w:r>
      <w:r>
        <w:rPr>
          <w:spacing w:val="-4"/>
        </w:rPr>
        <w:t xml:space="preserve"> </w:t>
      </w:r>
      <w:r>
        <w:rPr>
          <w:spacing w:val="-2"/>
        </w:rPr>
        <w:t>walls)</w:t>
      </w:r>
    </w:p>
    <w:p w:rsidR="00135B01" w:rsidRDefault="00346851">
      <w:pPr>
        <w:pStyle w:val="ListParagraph"/>
        <w:numPr>
          <w:ilvl w:val="3"/>
          <w:numId w:val="24"/>
        </w:numPr>
        <w:tabs>
          <w:tab w:val="left" w:pos="1553"/>
          <w:tab w:val="left" w:pos="1554"/>
        </w:tabs>
        <w:spacing w:before="38"/>
        <w:ind w:hanging="361"/>
      </w:pPr>
      <w:r>
        <w:t>8.89</w:t>
      </w:r>
      <w:r>
        <w:rPr>
          <w:spacing w:val="-8"/>
        </w:rPr>
        <w:t xml:space="preserve"> </w:t>
      </w:r>
      <w:r>
        <w:t>to</w:t>
      </w:r>
      <w:r>
        <w:rPr>
          <w:spacing w:val="-3"/>
        </w:rPr>
        <w:t xml:space="preserve"> </w:t>
      </w:r>
      <w:r>
        <w:t>8.90</w:t>
      </w:r>
      <w:r>
        <w:rPr>
          <w:spacing w:val="-5"/>
        </w:rPr>
        <w:t xml:space="preserve"> </w:t>
      </w:r>
      <w:r>
        <w:t>(Waiver</w:t>
      </w:r>
      <w:r>
        <w:rPr>
          <w:spacing w:val="-3"/>
        </w:rPr>
        <w:t xml:space="preserve"> </w:t>
      </w:r>
      <w:r>
        <w:t>and</w:t>
      </w:r>
      <w:r>
        <w:rPr>
          <w:spacing w:val="-5"/>
        </w:rPr>
        <w:t xml:space="preserve"> </w:t>
      </w:r>
      <w:r>
        <w:t>cumulative</w:t>
      </w:r>
      <w:r>
        <w:rPr>
          <w:spacing w:val="-3"/>
        </w:rPr>
        <w:t xml:space="preserve"> </w:t>
      </w:r>
      <w:r>
        <w:rPr>
          <w:spacing w:val="-2"/>
        </w:rPr>
        <w:t>remedies)</w:t>
      </w:r>
    </w:p>
    <w:p w:rsidR="00135B01" w:rsidRDefault="00135B01">
      <w:pPr>
        <w:pStyle w:val="BodyText"/>
        <w:spacing w:before="6"/>
        <w:rPr>
          <w:sz w:val="28"/>
        </w:rPr>
      </w:pPr>
    </w:p>
    <w:p w:rsidR="00135B01" w:rsidRDefault="00346851">
      <w:pPr>
        <w:pStyle w:val="ListParagraph"/>
        <w:numPr>
          <w:ilvl w:val="2"/>
          <w:numId w:val="24"/>
        </w:numPr>
        <w:tabs>
          <w:tab w:val="left" w:pos="1554"/>
        </w:tabs>
        <w:spacing w:line="276" w:lineRule="auto"/>
        <w:ind w:right="1141"/>
      </w:pPr>
      <w:r>
        <w:t>any</w:t>
      </w:r>
      <w:r>
        <w:rPr>
          <w:spacing w:val="-6"/>
        </w:rPr>
        <w:t xml:space="preserve"> </w:t>
      </w:r>
      <w:r>
        <w:t>other</w:t>
      </w:r>
      <w:r>
        <w:rPr>
          <w:spacing w:val="-3"/>
        </w:rPr>
        <w:t xml:space="preserve"> </w:t>
      </w:r>
      <w:r>
        <w:t>provision</w:t>
      </w:r>
      <w:r>
        <w:rPr>
          <w:spacing w:val="-4"/>
        </w:rPr>
        <w:t xml:space="preserve"> </w:t>
      </w:r>
      <w:r>
        <w:t>of</w:t>
      </w:r>
      <w:r>
        <w:rPr>
          <w:spacing w:val="-2"/>
        </w:rPr>
        <w:t xml:space="preserve"> </w:t>
      </w:r>
      <w:r>
        <w:t>the</w:t>
      </w:r>
      <w:r>
        <w:rPr>
          <w:spacing w:val="-4"/>
        </w:rPr>
        <w:t xml:space="preserve"> </w:t>
      </w:r>
      <w:r>
        <w:t>Framework</w:t>
      </w:r>
      <w:r>
        <w:rPr>
          <w:spacing w:val="-3"/>
        </w:rPr>
        <w:t xml:space="preserve"> </w:t>
      </w:r>
      <w:r>
        <w:t>Agreement</w:t>
      </w:r>
      <w:r>
        <w:rPr>
          <w:spacing w:val="-5"/>
        </w:rPr>
        <w:t xml:space="preserve"> </w:t>
      </w:r>
      <w:r>
        <w:t>or</w:t>
      </w:r>
      <w:r>
        <w:rPr>
          <w:spacing w:val="-5"/>
        </w:rPr>
        <w:t xml:space="preserve"> </w:t>
      </w:r>
      <w:r>
        <w:t>this</w:t>
      </w:r>
      <w:r>
        <w:rPr>
          <w:spacing w:val="-3"/>
        </w:rPr>
        <w:t xml:space="preserve"> </w:t>
      </w:r>
      <w:r>
        <w:t>Call-Off</w:t>
      </w:r>
      <w:r>
        <w:rPr>
          <w:spacing w:val="-2"/>
        </w:rPr>
        <w:t xml:space="preserve"> </w:t>
      </w:r>
      <w:r>
        <w:t>Contract</w:t>
      </w:r>
      <w:r>
        <w:rPr>
          <w:spacing w:val="-5"/>
        </w:rPr>
        <w:t xml:space="preserve"> </w:t>
      </w:r>
      <w:r>
        <w:t>which expressly or by implication is in force even if it Ends or expires</w:t>
      </w:r>
    </w:p>
    <w:p w:rsidR="00135B01" w:rsidRDefault="00135B01">
      <w:pPr>
        <w:pStyle w:val="BodyText"/>
        <w:spacing w:before="2"/>
        <w:rPr>
          <w:sz w:val="25"/>
        </w:rPr>
      </w:pPr>
    </w:p>
    <w:p w:rsidR="00135B01" w:rsidRDefault="00346851">
      <w:pPr>
        <w:pStyle w:val="ListParagraph"/>
        <w:numPr>
          <w:ilvl w:val="1"/>
          <w:numId w:val="43"/>
        </w:numPr>
        <w:tabs>
          <w:tab w:val="left" w:pos="833"/>
          <w:tab w:val="left" w:pos="834"/>
        </w:tabs>
        <w:ind w:hanging="722"/>
      </w:pPr>
      <w:r>
        <w:t>At</w:t>
      </w:r>
      <w:r>
        <w:rPr>
          <w:spacing w:val="-4"/>
        </w:rPr>
        <w:t xml:space="preserve"> </w:t>
      </w:r>
      <w:r>
        <w:t>the</w:t>
      </w:r>
      <w:r>
        <w:rPr>
          <w:spacing w:val="-6"/>
        </w:rPr>
        <w:t xml:space="preserve"> </w:t>
      </w:r>
      <w:r>
        <w:t>end</w:t>
      </w:r>
      <w:r>
        <w:rPr>
          <w:spacing w:val="-6"/>
        </w:rPr>
        <w:t xml:space="preserve"> </w:t>
      </w:r>
      <w:r>
        <w:t>of</w:t>
      </w:r>
      <w:r>
        <w:rPr>
          <w:spacing w:val="-2"/>
        </w:rPr>
        <w:t xml:space="preserve"> </w:t>
      </w:r>
      <w:r>
        <w:t>the</w:t>
      </w:r>
      <w:r>
        <w:rPr>
          <w:spacing w:val="-6"/>
        </w:rPr>
        <w:t xml:space="preserve"> </w:t>
      </w:r>
      <w:r>
        <w:t>Call-Off</w:t>
      </w:r>
      <w:r>
        <w:rPr>
          <w:spacing w:val="-4"/>
        </w:rPr>
        <w:t xml:space="preserve"> </w:t>
      </w:r>
      <w:r>
        <w:t>Contract</w:t>
      </w:r>
      <w:r>
        <w:rPr>
          <w:spacing w:val="-7"/>
        </w:rPr>
        <w:t xml:space="preserve"> </w:t>
      </w:r>
      <w:r>
        <w:t>Term,</w:t>
      </w:r>
      <w:r>
        <w:rPr>
          <w:spacing w:val="-5"/>
        </w:rPr>
        <w:t xml:space="preserve"> </w:t>
      </w:r>
      <w:r>
        <w:t>the</w:t>
      </w:r>
      <w:r>
        <w:rPr>
          <w:spacing w:val="-6"/>
        </w:rPr>
        <w:t xml:space="preserve"> </w:t>
      </w:r>
      <w:r>
        <w:t>Supplier</w:t>
      </w:r>
      <w:r>
        <w:rPr>
          <w:spacing w:val="-3"/>
        </w:rPr>
        <w:t xml:space="preserve"> </w:t>
      </w:r>
      <w:r>
        <w:t>must</w:t>
      </w:r>
      <w:r>
        <w:rPr>
          <w:spacing w:val="-1"/>
        </w:rPr>
        <w:t xml:space="preserve"> </w:t>
      </w:r>
      <w:r>
        <w:rPr>
          <w:spacing w:val="-2"/>
        </w:rPr>
        <w:t>promptly:</w:t>
      </w:r>
    </w:p>
    <w:p w:rsidR="00135B01" w:rsidRDefault="00135B01">
      <w:pPr>
        <w:pStyle w:val="BodyText"/>
        <w:spacing w:before="8"/>
        <w:rPr>
          <w:sz w:val="28"/>
        </w:rPr>
      </w:pPr>
    </w:p>
    <w:p w:rsidR="00135B01" w:rsidRDefault="00346851">
      <w:pPr>
        <w:pStyle w:val="ListParagraph"/>
        <w:numPr>
          <w:ilvl w:val="2"/>
          <w:numId w:val="23"/>
        </w:numPr>
        <w:tabs>
          <w:tab w:val="left" w:pos="1554"/>
        </w:tabs>
        <w:spacing w:line="276" w:lineRule="auto"/>
        <w:ind w:right="1189"/>
      </w:pPr>
      <w:r>
        <w:t>return</w:t>
      </w:r>
      <w:r>
        <w:rPr>
          <w:spacing w:val="-3"/>
        </w:rPr>
        <w:t xml:space="preserve"> </w:t>
      </w:r>
      <w:r>
        <w:t>all</w:t>
      </w:r>
      <w:r>
        <w:rPr>
          <w:spacing w:val="-3"/>
        </w:rPr>
        <w:t xml:space="preserve"> </w:t>
      </w:r>
      <w:r>
        <w:t>Buyer</w:t>
      </w:r>
      <w:r>
        <w:rPr>
          <w:spacing w:val="-2"/>
        </w:rPr>
        <w:t xml:space="preserve"> </w:t>
      </w:r>
      <w:r>
        <w:t>Data</w:t>
      </w:r>
      <w:r>
        <w:rPr>
          <w:spacing w:val="-5"/>
        </w:rPr>
        <w:t xml:space="preserve"> </w:t>
      </w:r>
      <w:r>
        <w:t>including</w:t>
      </w:r>
      <w:r>
        <w:rPr>
          <w:spacing w:val="-1"/>
        </w:rPr>
        <w:t xml:space="preserve"> </w:t>
      </w:r>
      <w:r>
        <w:t>all</w:t>
      </w:r>
      <w:r>
        <w:rPr>
          <w:spacing w:val="-3"/>
        </w:rPr>
        <w:t xml:space="preserve"> </w:t>
      </w:r>
      <w:r>
        <w:t>copies</w:t>
      </w:r>
      <w:r>
        <w:rPr>
          <w:spacing w:val="-5"/>
        </w:rPr>
        <w:t xml:space="preserve"> </w:t>
      </w:r>
      <w:r>
        <w:t>of</w:t>
      </w:r>
      <w:r>
        <w:rPr>
          <w:spacing w:val="-1"/>
        </w:rPr>
        <w:t xml:space="preserve"> </w:t>
      </w:r>
      <w:r>
        <w:t>Buyer</w:t>
      </w:r>
      <w:r>
        <w:rPr>
          <w:spacing w:val="-2"/>
        </w:rPr>
        <w:t xml:space="preserve"> </w:t>
      </w:r>
      <w:r>
        <w:t>software,</w:t>
      </w:r>
      <w:r>
        <w:rPr>
          <w:spacing w:val="-1"/>
        </w:rPr>
        <w:t xml:space="preserve"> </w:t>
      </w:r>
      <w:r>
        <w:t>code</w:t>
      </w:r>
      <w:r>
        <w:rPr>
          <w:spacing w:val="-5"/>
        </w:rPr>
        <w:t xml:space="preserve"> </w:t>
      </w:r>
      <w:r>
        <w:t>and</w:t>
      </w:r>
      <w:r>
        <w:rPr>
          <w:spacing w:val="-3"/>
        </w:rPr>
        <w:t xml:space="preserve"> </w:t>
      </w:r>
      <w:r>
        <w:t>any</w:t>
      </w:r>
      <w:r>
        <w:rPr>
          <w:spacing w:val="-7"/>
        </w:rPr>
        <w:t xml:space="preserve"> </w:t>
      </w:r>
      <w:r>
        <w:t>other software licensed by the Buyer to the Supplier under it</w:t>
      </w:r>
    </w:p>
    <w:p w:rsidR="00135B01" w:rsidRDefault="00135B01">
      <w:pPr>
        <w:pStyle w:val="BodyText"/>
        <w:spacing w:before="2"/>
        <w:rPr>
          <w:sz w:val="25"/>
        </w:rPr>
      </w:pPr>
    </w:p>
    <w:p w:rsidR="00135B01" w:rsidRDefault="00346851">
      <w:pPr>
        <w:pStyle w:val="ListParagraph"/>
        <w:numPr>
          <w:ilvl w:val="2"/>
          <w:numId w:val="23"/>
        </w:numPr>
        <w:tabs>
          <w:tab w:val="left" w:pos="1554"/>
        </w:tabs>
        <w:spacing w:line="276" w:lineRule="auto"/>
        <w:ind w:right="819"/>
      </w:pPr>
      <w:r>
        <w:t>return</w:t>
      </w:r>
      <w:r>
        <w:rPr>
          <w:spacing w:val="-2"/>
        </w:rPr>
        <w:t xml:space="preserve"> </w:t>
      </w:r>
      <w:r>
        <w:t>any</w:t>
      </w:r>
      <w:r>
        <w:rPr>
          <w:spacing w:val="-4"/>
        </w:rPr>
        <w:t xml:space="preserve"> </w:t>
      </w:r>
      <w:r>
        <w:t>materials</w:t>
      </w:r>
      <w:r>
        <w:rPr>
          <w:spacing w:val="-4"/>
        </w:rPr>
        <w:t xml:space="preserve"> </w:t>
      </w:r>
      <w:r>
        <w:t>created</w:t>
      </w:r>
      <w:r>
        <w:rPr>
          <w:spacing w:val="-2"/>
        </w:rPr>
        <w:t xml:space="preserve"> </w:t>
      </w:r>
      <w:r>
        <w:t>by</w:t>
      </w:r>
      <w:r>
        <w:rPr>
          <w:spacing w:val="-4"/>
        </w:rPr>
        <w:t xml:space="preserve"> </w:t>
      </w:r>
      <w:r>
        <w:t>the</w:t>
      </w:r>
      <w:r>
        <w:rPr>
          <w:spacing w:val="-4"/>
        </w:rPr>
        <w:t xml:space="preserve"> </w:t>
      </w:r>
      <w:r>
        <w:t>Supplier</w:t>
      </w:r>
      <w:r>
        <w:rPr>
          <w:spacing w:val="-1"/>
        </w:rPr>
        <w:t xml:space="preserve"> </w:t>
      </w:r>
      <w:r>
        <w:t>under</w:t>
      </w:r>
      <w:r>
        <w:rPr>
          <w:spacing w:val="-3"/>
        </w:rPr>
        <w:t xml:space="preserve"> </w:t>
      </w:r>
      <w:r>
        <w:t>this</w:t>
      </w:r>
      <w:r>
        <w:rPr>
          <w:spacing w:val="-1"/>
        </w:rPr>
        <w:t xml:space="preserve"> </w:t>
      </w:r>
      <w:r>
        <w:t>Call-Off</w:t>
      </w:r>
      <w:r>
        <w:rPr>
          <w:spacing w:val="-3"/>
        </w:rPr>
        <w:t xml:space="preserve"> </w:t>
      </w:r>
      <w:r>
        <w:t>Contract</w:t>
      </w:r>
      <w:r>
        <w:rPr>
          <w:spacing w:val="-3"/>
        </w:rPr>
        <w:t xml:space="preserve"> </w:t>
      </w:r>
      <w:r>
        <w:t>if the</w:t>
      </w:r>
      <w:r>
        <w:rPr>
          <w:spacing w:val="-4"/>
        </w:rPr>
        <w:t xml:space="preserve"> </w:t>
      </w:r>
      <w:r>
        <w:t>IPRs are owned by the Buyer</w:t>
      </w:r>
    </w:p>
    <w:p w:rsidR="00135B01" w:rsidRDefault="00135B01">
      <w:pPr>
        <w:pStyle w:val="BodyText"/>
        <w:spacing w:before="5"/>
        <w:rPr>
          <w:sz w:val="25"/>
        </w:rPr>
      </w:pPr>
    </w:p>
    <w:p w:rsidR="00135B01" w:rsidRDefault="00346851">
      <w:pPr>
        <w:pStyle w:val="ListParagraph"/>
        <w:numPr>
          <w:ilvl w:val="2"/>
          <w:numId w:val="23"/>
        </w:numPr>
        <w:tabs>
          <w:tab w:val="left" w:pos="1554"/>
        </w:tabs>
        <w:spacing w:line="276" w:lineRule="auto"/>
        <w:ind w:right="826"/>
        <w:jc w:val="both"/>
      </w:pPr>
      <w:r>
        <w:t>stop</w:t>
      </w:r>
      <w:r>
        <w:rPr>
          <w:spacing w:val="-3"/>
        </w:rPr>
        <w:t xml:space="preserve"> </w:t>
      </w:r>
      <w:r>
        <w:t>using</w:t>
      </w:r>
      <w:r>
        <w:rPr>
          <w:spacing w:val="-3"/>
        </w:rPr>
        <w:t xml:space="preserve"> </w:t>
      </w:r>
      <w:r>
        <w:t>the</w:t>
      </w:r>
      <w:r>
        <w:rPr>
          <w:spacing w:val="-5"/>
        </w:rPr>
        <w:t xml:space="preserve"> </w:t>
      </w:r>
      <w:r>
        <w:t>Buyer</w:t>
      </w:r>
      <w:r>
        <w:rPr>
          <w:spacing w:val="-2"/>
        </w:rPr>
        <w:t xml:space="preserve"> </w:t>
      </w:r>
      <w:r>
        <w:t>Data</w:t>
      </w:r>
      <w:r>
        <w:rPr>
          <w:spacing w:val="-3"/>
        </w:rPr>
        <w:t xml:space="preserve"> </w:t>
      </w:r>
      <w:r>
        <w:t>and,</w:t>
      </w:r>
      <w:r>
        <w:rPr>
          <w:spacing w:val="-4"/>
        </w:rPr>
        <w:t xml:space="preserve"> </w:t>
      </w:r>
      <w:r>
        <w:t>at</w:t>
      </w:r>
      <w:r>
        <w:rPr>
          <w:spacing w:val="-4"/>
        </w:rPr>
        <w:t xml:space="preserve"> </w:t>
      </w:r>
      <w:r>
        <w:t>the</w:t>
      </w:r>
      <w:r>
        <w:rPr>
          <w:spacing w:val="-5"/>
        </w:rPr>
        <w:t xml:space="preserve"> </w:t>
      </w:r>
      <w:r>
        <w:t>direction</w:t>
      </w:r>
      <w:r>
        <w:rPr>
          <w:spacing w:val="-3"/>
        </w:rPr>
        <w:t xml:space="preserve"> </w:t>
      </w:r>
      <w:r>
        <w:t>of</w:t>
      </w:r>
      <w:r>
        <w:rPr>
          <w:spacing w:val="-4"/>
        </w:rPr>
        <w:t xml:space="preserve"> </w:t>
      </w:r>
      <w:r>
        <w:t>the</w:t>
      </w:r>
      <w:r>
        <w:rPr>
          <w:spacing w:val="-3"/>
        </w:rPr>
        <w:t xml:space="preserve"> </w:t>
      </w:r>
      <w:r>
        <w:t>Buyer,</w:t>
      </w:r>
      <w:r>
        <w:rPr>
          <w:spacing w:val="-3"/>
        </w:rPr>
        <w:t xml:space="preserve"> </w:t>
      </w:r>
      <w:r>
        <w:t>provide</w:t>
      </w:r>
      <w:r>
        <w:rPr>
          <w:spacing w:val="-3"/>
        </w:rPr>
        <w:t xml:space="preserve"> </w:t>
      </w:r>
      <w:r>
        <w:t>the</w:t>
      </w:r>
      <w:r>
        <w:rPr>
          <w:spacing w:val="-5"/>
        </w:rPr>
        <w:t xml:space="preserve"> </w:t>
      </w:r>
      <w:r>
        <w:t>Buyer</w:t>
      </w:r>
      <w:r>
        <w:rPr>
          <w:spacing w:val="-2"/>
        </w:rPr>
        <w:t xml:space="preserve"> </w:t>
      </w:r>
      <w:r>
        <w:t>with a complete and</w:t>
      </w:r>
      <w:r>
        <w:rPr>
          <w:spacing w:val="-2"/>
        </w:rPr>
        <w:t xml:space="preserve"> </w:t>
      </w:r>
      <w:r>
        <w:t>uncorrupted version in electronic</w:t>
      </w:r>
      <w:r>
        <w:rPr>
          <w:spacing w:val="-2"/>
        </w:rPr>
        <w:t xml:space="preserve"> </w:t>
      </w:r>
      <w:r>
        <w:t>form in the</w:t>
      </w:r>
      <w:r>
        <w:rPr>
          <w:spacing w:val="-5"/>
        </w:rPr>
        <w:t xml:space="preserve"> </w:t>
      </w:r>
      <w:r>
        <w:t>formats</w:t>
      </w:r>
      <w:r>
        <w:rPr>
          <w:spacing w:val="-1"/>
        </w:rPr>
        <w:t xml:space="preserve"> </w:t>
      </w:r>
      <w:r>
        <w:t>and on media agreed with the Buyer</w:t>
      </w:r>
    </w:p>
    <w:p w:rsidR="00135B01" w:rsidRDefault="00135B01">
      <w:pPr>
        <w:pStyle w:val="BodyText"/>
        <w:spacing w:before="4"/>
        <w:rPr>
          <w:sz w:val="25"/>
        </w:rPr>
      </w:pPr>
    </w:p>
    <w:p w:rsidR="00135B01" w:rsidRDefault="00346851">
      <w:pPr>
        <w:pStyle w:val="ListParagraph"/>
        <w:numPr>
          <w:ilvl w:val="2"/>
          <w:numId w:val="23"/>
        </w:numPr>
        <w:tabs>
          <w:tab w:val="left" w:pos="1554"/>
        </w:tabs>
        <w:spacing w:line="276" w:lineRule="auto"/>
        <w:ind w:right="734"/>
      </w:pPr>
      <w:r>
        <w:t>destroy all copies of the Buyer Data when they receive the Buyer’s written instructions to do so or 12 calendar months after the End or Expiry Date, and provide</w:t>
      </w:r>
      <w:r>
        <w:rPr>
          <w:spacing w:val="-2"/>
        </w:rPr>
        <w:t xml:space="preserve"> </w:t>
      </w:r>
      <w:r>
        <w:t>written</w:t>
      </w:r>
      <w:r>
        <w:rPr>
          <w:spacing w:val="-2"/>
        </w:rPr>
        <w:t xml:space="preserve"> </w:t>
      </w:r>
      <w:r>
        <w:t>confirmation</w:t>
      </w:r>
      <w:r>
        <w:rPr>
          <w:spacing w:val="-2"/>
        </w:rPr>
        <w:t xml:space="preserve"> </w:t>
      </w:r>
      <w:r>
        <w:t>to</w:t>
      </w:r>
      <w:r>
        <w:rPr>
          <w:spacing w:val="-4"/>
        </w:rPr>
        <w:t xml:space="preserve"> </w:t>
      </w:r>
      <w:r>
        <w:t>the</w:t>
      </w:r>
      <w:r>
        <w:rPr>
          <w:spacing w:val="-4"/>
        </w:rPr>
        <w:t xml:space="preserve"> </w:t>
      </w:r>
      <w:r>
        <w:t>Buyer</w:t>
      </w:r>
      <w:r>
        <w:rPr>
          <w:spacing w:val="-1"/>
        </w:rPr>
        <w:t xml:space="preserve"> </w:t>
      </w:r>
      <w:r>
        <w:t>that</w:t>
      </w:r>
      <w:r>
        <w:rPr>
          <w:spacing w:val="-3"/>
        </w:rPr>
        <w:t xml:space="preserve"> </w:t>
      </w:r>
      <w:r>
        <w:t>the</w:t>
      </w:r>
      <w:r>
        <w:rPr>
          <w:spacing w:val="-4"/>
        </w:rPr>
        <w:t xml:space="preserve"> </w:t>
      </w:r>
      <w:r>
        <w:t>data</w:t>
      </w:r>
      <w:r>
        <w:rPr>
          <w:spacing w:val="-2"/>
        </w:rPr>
        <w:t xml:space="preserve"> </w:t>
      </w:r>
      <w:r>
        <w:t>has</w:t>
      </w:r>
      <w:r>
        <w:rPr>
          <w:spacing w:val="-4"/>
        </w:rPr>
        <w:t xml:space="preserve"> </w:t>
      </w:r>
      <w:r>
        <w:t>been</w:t>
      </w:r>
      <w:r>
        <w:rPr>
          <w:spacing w:val="-4"/>
        </w:rPr>
        <w:t xml:space="preserve"> </w:t>
      </w:r>
      <w:r>
        <w:t>securely</w:t>
      </w:r>
      <w:r>
        <w:rPr>
          <w:spacing w:val="-6"/>
        </w:rPr>
        <w:t xml:space="preserve"> </w:t>
      </w:r>
      <w:r>
        <w:t>destroyed, except if the retention of Buyer Data is required by Law</w:t>
      </w:r>
    </w:p>
    <w:p w:rsidR="00135B01" w:rsidRDefault="00135B01">
      <w:pPr>
        <w:pStyle w:val="BodyText"/>
        <w:spacing w:before="3"/>
        <w:rPr>
          <w:sz w:val="25"/>
        </w:rPr>
      </w:pPr>
    </w:p>
    <w:p w:rsidR="00135B01" w:rsidRDefault="00346851">
      <w:pPr>
        <w:pStyle w:val="ListParagraph"/>
        <w:numPr>
          <w:ilvl w:val="2"/>
          <w:numId w:val="23"/>
        </w:numPr>
        <w:tabs>
          <w:tab w:val="left" w:pos="1554"/>
        </w:tabs>
        <w:ind w:hanging="721"/>
      </w:pPr>
      <w:r>
        <w:t>work</w:t>
      </w:r>
      <w:r>
        <w:rPr>
          <w:spacing w:val="-2"/>
        </w:rPr>
        <w:t xml:space="preserve"> </w:t>
      </w:r>
      <w:r>
        <w:t>with</w:t>
      </w:r>
      <w:r>
        <w:rPr>
          <w:spacing w:val="-4"/>
        </w:rPr>
        <w:t xml:space="preserve"> </w:t>
      </w:r>
      <w:r>
        <w:t>the</w:t>
      </w:r>
      <w:r>
        <w:rPr>
          <w:spacing w:val="-6"/>
        </w:rPr>
        <w:t xml:space="preserve"> </w:t>
      </w:r>
      <w:r>
        <w:t>Buyer</w:t>
      </w:r>
      <w:r>
        <w:rPr>
          <w:spacing w:val="-3"/>
        </w:rPr>
        <w:t xml:space="preserve"> </w:t>
      </w:r>
      <w:r>
        <w:t>on</w:t>
      </w:r>
      <w:r>
        <w:rPr>
          <w:spacing w:val="-4"/>
        </w:rPr>
        <w:t xml:space="preserve"> </w:t>
      </w:r>
      <w:r>
        <w:t>any</w:t>
      </w:r>
      <w:r>
        <w:rPr>
          <w:spacing w:val="-5"/>
        </w:rPr>
        <w:t xml:space="preserve"> </w:t>
      </w:r>
      <w:r>
        <w:t>ongoing</w:t>
      </w:r>
      <w:r>
        <w:rPr>
          <w:spacing w:val="-4"/>
        </w:rPr>
        <w:t xml:space="preserve"> work</w:t>
      </w:r>
    </w:p>
    <w:p w:rsidR="00135B01" w:rsidRDefault="00135B01">
      <w:pPr>
        <w:pStyle w:val="BodyText"/>
        <w:spacing w:before="6"/>
        <w:rPr>
          <w:sz w:val="28"/>
        </w:rPr>
      </w:pPr>
    </w:p>
    <w:p w:rsidR="00135B01" w:rsidRDefault="00346851">
      <w:pPr>
        <w:pStyle w:val="ListParagraph"/>
        <w:numPr>
          <w:ilvl w:val="2"/>
          <w:numId w:val="23"/>
        </w:numPr>
        <w:tabs>
          <w:tab w:val="left" w:pos="1554"/>
        </w:tabs>
        <w:spacing w:line="278" w:lineRule="auto"/>
        <w:ind w:right="959"/>
      </w:pPr>
      <w:r>
        <w:t>return</w:t>
      </w:r>
      <w:r>
        <w:rPr>
          <w:spacing w:val="-3"/>
        </w:rPr>
        <w:t xml:space="preserve"> </w:t>
      </w:r>
      <w:r>
        <w:t>any</w:t>
      </w:r>
      <w:r>
        <w:rPr>
          <w:spacing w:val="-5"/>
        </w:rPr>
        <w:t xml:space="preserve"> </w:t>
      </w:r>
      <w:r>
        <w:t>sums</w:t>
      </w:r>
      <w:r>
        <w:rPr>
          <w:spacing w:val="-2"/>
        </w:rPr>
        <w:t xml:space="preserve"> </w:t>
      </w:r>
      <w:r>
        <w:t>prepaid</w:t>
      </w:r>
      <w:r>
        <w:rPr>
          <w:spacing w:val="-5"/>
        </w:rPr>
        <w:t xml:space="preserve"> </w:t>
      </w:r>
      <w:r>
        <w:t>for</w:t>
      </w:r>
      <w:r>
        <w:rPr>
          <w:spacing w:val="-4"/>
        </w:rPr>
        <w:t xml:space="preserve"> </w:t>
      </w:r>
      <w:r>
        <w:t>Services</w:t>
      </w:r>
      <w:r>
        <w:rPr>
          <w:spacing w:val="-3"/>
        </w:rPr>
        <w:t xml:space="preserve"> </w:t>
      </w:r>
      <w:r>
        <w:t>which</w:t>
      </w:r>
      <w:r>
        <w:rPr>
          <w:spacing w:val="-3"/>
        </w:rPr>
        <w:t xml:space="preserve"> </w:t>
      </w:r>
      <w:r>
        <w:t>have not</w:t>
      </w:r>
      <w:r>
        <w:rPr>
          <w:spacing w:val="-1"/>
        </w:rPr>
        <w:t xml:space="preserve"> </w:t>
      </w:r>
      <w:r>
        <w:t>been</w:t>
      </w:r>
      <w:r>
        <w:rPr>
          <w:spacing w:val="-5"/>
        </w:rPr>
        <w:t xml:space="preserve"> </w:t>
      </w:r>
      <w:r>
        <w:t>delivered</w:t>
      </w:r>
      <w:r>
        <w:rPr>
          <w:spacing w:val="-3"/>
        </w:rPr>
        <w:t xml:space="preserve"> </w:t>
      </w:r>
      <w:r>
        <w:t>to</w:t>
      </w:r>
      <w:r>
        <w:rPr>
          <w:spacing w:val="-5"/>
        </w:rPr>
        <w:t xml:space="preserve"> </w:t>
      </w:r>
      <w:r>
        <w:t>the</w:t>
      </w:r>
      <w:r>
        <w:rPr>
          <w:spacing w:val="-5"/>
        </w:rPr>
        <w:t xml:space="preserve"> </w:t>
      </w:r>
      <w:r>
        <w:t>Buyer, within 10 Working Days of the End or Expiry Date</w:t>
      </w:r>
    </w:p>
    <w:p w:rsidR="00135B01" w:rsidRDefault="00135B01">
      <w:pPr>
        <w:pStyle w:val="BodyText"/>
        <w:rPr>
          <w:sz w:val="24"/>
        </w:rPr>
      </w:pPr>
    </w:p>
    <w:p w:rsidR="00135B01" w:rsidRDefault="00135B01">
      <w:pPr>
        <w:pStyle w:val="BodyText"/>
        <w:spacing w:before="2"/>
        <w:rPr>
          <w:sz w:val="26"/>
        </w:rPr>
      </w:pPr>
    </w:p>
    <w:p w:rsidR="00135B01" w:rsidRDefault="00346851">
      <w:pPr>
        <w:pStyle w:val="ListParagraph"/>
        <w:numPr>
          <w:ilvl w:val="1"/>
          <w:numId w:val="43"/>
        </w:numPr>
        <w:tabs>
          <w:tab w:val="left" w:pos="833"/>
          <w:tab w:val="left" w:pos="834"/>
        </w:tabs>
        <w:spacing w:line="276" w:lineRule="auto"/>
        <w:ind w:right="933"/>
      </w:pPr>
      <w:r>
        <w:t>Each</w:t>
      </w:r>
      <w:r>
        <w:rPr>
          <w:spacing w:val="-3"/>
        </w:rPr>
        <w:t xml:space="preserve"> </w:t>
      </w:r>
      <w:r>
        <w:t>Party</w:t>
      </w:r>
      <w:r>
        <w:rPr>
          <w:spacing w:val="-5"/>
        </w:rPr>
        <w:t xml:space="preserve"> </w:t>
      </w:r>
      <w:r>
        <w:t>will</w:t>
      </w:r>
      <w:r>
        <w:rPr>
          <w:spacing w:val="-3"/>
        </w:rPr>
        <w:t xml:space="preserve"> </w:t>
      </w:r>
      <w:r>
        <w:t>return</w:t>
      </w:r>
      <w:r>
        <w:rPr>
          <w:spacing w:val="-3"/>
        </w:rPr>
        <w:t xml:space="preserve"> </w:t>
      </w:r>
      <w:r>
        <w:t>all</w:t>
      </w:r>
      <w:r>
        <w:rPr>
          <w:spacing w:val="-6"/>
        </w:rPr>
        <w:t xml:space="preserve"> </w:t>
      </w:r>
      <w:r>
        <w:t>of</w:t>
      </w:r>
      <w:r>
        <w:rPr>
          <w:spacing w:val="-1"/>
        </w:rPr>
        <w:t xml:space="preserve"> </w:t>
      </w:r>
      <w:r>
        <w:t>the</w:t>
      </w:r>
      <w:r>
        <w:rPr>
          <w:spacing w:val="-3"/>
        </w:rPr>
        <w:t xml:space="preserve"> </w:t>
      </w:r>
      <w:r>
        <w:t>other</w:t>
      </w:r>
      <w:r>
        <w:rPr>
          <w:spacing w:val="-4"/>
        </w:rPr>
        <w:t xml:space="preserve"> </w:t>
      </w:r>
      <w:r>
        <w:t>Party’s</w:t>
      </w:r>
      <w:r>
        <w:rPr>
          <w:spacing w:val="-2"/>
        </w:rPr>
        <w:t xml:space="preserve"> </w:t>
      </w:r>
      <w:r>
        <w:t>Confidential</w:t>
      </w:r>
      <w:r>
        <w:rPr>
          <w:spacing w:val="-3"/>
        </w:rPr>
        <w:t xml:space="preserve"> </w:t>
      </w:r>
      <w:r>
        <w:t>Information</w:t>
      </w:r>
      <w:r>
        <w:rPr>
          <w:spacing w:val="-3"/>
        </w:rPr>
        <w:t xml:space="preserve"> </w:t>
      </w:r>
      <w:r>
        <w:t>and</w:t>
      </w:r>
      <w:r>
        <w:rPr>
          <w:spacing w:val="-5"/>
        </w:rPr>
        <w:t xml:space="preserve"> </w:t>
      </w:r>
      <w:r>
        <w:t>confirm</w:t>
      </w:r>
      <w:r>
        <w:rPr>
          <w:spacing w:val="-4"/>
        </w:rPr>
        <w:t xml:space="preserve"> </w:t>
      </w:r>
      <w:r>
        <w:t>this</w:t>
      </w:r>
      <w:r>
        <w:rPr>
          <w:spacing w:val="-5"/>
        </w:rPr>
        <w:t xml:space="preserve"> </w:t>
      </w:r>
      <w:r>
        <w:t xml:space="preserve">has been done, unless there is a legal requirement to keep it or this Call-Off Contract states </w:t>
      </w:r>
      <w:r>
        <w:rPr>
          <w:spacing w:val="-2"/>
        </w:rPr>
        <w:t>otherwise.</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797"/>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 will cease at the</w:t>
      </w:r>
      <w:r>
        <w:rPr>
          <w:spacing w:val="-2"/>
        </w:rPr>
        <w:t xml:space="preserve"> </w:t>
      </w:r>
      <w:r>
        <w:t>end</w:t>
      </w:r>
      <w:r>
        <w:rPr>
          <w:spacing w:val="-4"/>
        </w:rPr>
        <w:t xml:space="preserve"> </w:t>
      </w:r>
      <w:r>
        <w:t>of the</w:t>
      </w:r>
      <w:r>
        <w:rPr>
          <w:spacing w:val="-4"/>
        </w:rPr>
        <w:t xml:space="preserve"> </w:t>
      </w:r>
      <w:r>
        <w:t>Call-Off Contract</w:t>
      </w:r>
      <w:r>
        <w:rPr>
          <w:spacing w:val="-3"/>
        </w:rPr>
        <w:t xml:space="preserve"> </w:t>
      </w:r>
      <w:r>
        <w:t>Term</w:t>
      </w:r>
      <w:r>
        <w:rPr>
          <w:spacing w:val="-3"/>
        </w:rPr>
        <w:t xml:space="preserve"> </w:t>
      </w:r>
      <w:r>
        <w:t>without</w:t>
      </w:r>
      <w:r>
        <w:rPr>
          <w:spacing w:val="-3"/>
        </w:rPr>
        <w:t xml:space="preserve"> </w:t>
      </w:r>
      <w:r>
        <w:t>the</w:t>
      </w:r>
      <w:r>
        <w:rPr>
          <w:spacing w:val="-4"/>
        </w:rPr>
        <w:t xml:space="preserve"> </w:t>
      </w:r>
      <w:r>
        <w:t>need</w:t>
      </w:r>
      <w:r>
        <w:rPr>
          <w:spacing w:val="-4"/>
        </w:rPr>
        <w:t xml:space="preserve"> </w:t>
      </w:r>
      <w:r>
        <w:t>for</w:t>
      </w:r>
      <w:r>
        <w:rPr>
          <w:spacing w:val="-3"/>
        </w:rPr>
        <w:t xml:space="preserve"> </w:t>
      </w:r>
      <w:r>
        <w:t>the</w:t>
      </w:r>
      <w:r>
        <w:rPr>
          <w:spacing w:val="-2"/>
        </w:rPr>
        <w:t xml:space="preserve"> </w:t>
      </w:r>
      <w:r>
        <w:t>Buyer</w:t>
      </w:r>
      <w:r>
        <w:rPr>
          <w:spacing w:val="-3"/>
        </w:rPr>
        <w:t xml:space="preserve"> </w:t>
      </w:r>
      <w:r>
        <w:t>to</w:t>
      </w:r>
      <w:r>
        <w:rPr>
          <w:spacing w:val="-4"/>
        </w:rPr>
        <w:t xml:space="preserve"> </w:t>
      </w:r>
      <w:r>
        <w:t>serve</w:t>
      </w:r>
      <w:r>
        <w:rPr>
          <w:spacing w:val="-2"/>
        </w:rPr>
        <w:t xml:space="preserve"> </w:t>
      </w:r>
      <w:r>
        <w:t>notice</w:t>
      </w:r>
      <w:r>
        <w:rPr>
          <w:spacing w:val="-2"/>
        </w:rPr>
        <w:t xml:space="preserve"> </w:t>
      </w:r>
      <w:r>
        <w:t>except if this Call-Off Contract states otherwise.</w:t>
      </w:r>
    </w:p>
    <w:p w:rsidR="00135B01" w:rsidRDefault="00135B01">
      <w:pPr>
        <w:pStyle w:val="BodyText"/>
        <w:rPr>
          <w:sz w:val="24"/>
        </w:rPr>
      </w:pPr>
    </w:p>
    <w:p w:rsidR="00135B01" w:rsidRDefault="00135B01">
      <w:pPr>
        <w:pStyle w:val="BodyText"/>
        <w:spacing w:before="3"/>
        <w:rPr>
          <w:sz w:val="29"/>
        </w:rPr>
      </w:pPr>
    </w:p>
    <w:p w:rsidR="00135B01" w:rsidRDefault="00346851">
      <w:pPr>
        <w:pStyle w:val="Heading2"/>
        <w:numPr>
          <w:ilvl w:val="0"/>
          <w:numId w:val="43"/>
        </w:numPr>
        <w:tabs>
          <w:tab w:val="left" w:pos="833"/>
          <w:tab w:val="left" w:pos="834"/>
        </w:tabs>
        <w:ind w:hanging="722"/>
      </w:pPr>
      <w:bookmarkStart w:id="33" w:name="20._Notices"/>
      <w:bookmarkEnd w:id="33"/>
      <w:r>
        <w:rPr>
          <w:color w:val="434343"/>
          <w:spacing w:val="-2"/>
        </w:rPr>
        <w:t>Notices</w:t>
      </w:r>
    </w:p>
    <w:p w:rsidR="00135B01" w:rsidRDefault="00346851">
      <w:pPr>
        <w:pStyle w:val="ListParagraph"/>
        <w:numPr>
          <w:ilvl w:val="1"/>
          <w:numId w:val="43"/>
        </w:numPr>
        <w:tabs>
          <w:tab w:val="left" w:pos="833"/>
          <w:tab w:val="left" w:pos="834"/>
        </w:tabs>
        <w:spacing w:before="128" w:line="276" w:lineRule="auto"/>
        <w:ind w:right="785"/>
      </w:pPr>
      <w:r>
        <w:t>Any</w:t>
      </w:r>
      <w:r>
        <w:rPr>
          <w:spacing w:val="-4"/>
        </w:rPr>
        <w:t xml:space="preserve"> </w:t>
      </w:r>
      <w:r>
        <w:t>notices</w:t>
      </w:r>
      <w:r>
        <w:rPr>
          <w:spacing w:val="-2"/>
        </w:rPr>
        <w:t xml:space="preserve"> </w:t>
      </w:r>
      <w:r>
        <w:t>sent</w:t>
      </w:r>
      <w:r>
        <w:rPr>
          <w:spacing w:val="-5"/>
        </w:rPr>
        <w:t xml:space="preserve"> </w:t>
      </w:r>
      <w:r>
        <w:t>must</w:t>
      </w:r>
      <w:r>
        <w:rPr>
          <w:spacing w:val="-3"/>
        </w:rPr>
        <w:t xml:space="preserve"> </w:t>
      </w:r>
      <w:r>
        <w:t>be</w:t>
      </w:r>
      <w:r>
        <w:rPr>
          <w:spacing w:val="-2"/>
        </w:rPr>
        <w:t xml:space="preserve"> </w:t>
      </w:r>
      <w:r>
        <w:t>in</w:t>
      </w:r>
      <w:r>
        <w:rPr>
          <w:spacing w:val="-2"/>
        </w:rPr>
        <w:t xml:space="preserve"> </w:t>
      </w:r>
      <w:r>
        <w:t>writing.</w:t>
      </w:r>
      <w:r>
        <w:rPr>
          <w:spacing w:val="-3"/>
        </w:rPr>
        <w:t xml:space="preserve"> </w:t>
      </w:r>
      <w:r>
        <w:t>For</w:t>
      </w:r>
      <w:r>
        <w:rPr>
          <w:spacing w:val="-3"/>
        </w:rPr>
        <w:t xml:space="preserve"> </w:t>
      </w:r>
      <w:r>
        <w:t>the</w:t>
      </w:r>
      <w:r>
        <w:rPr>
          <w:spacing w:val="-4"/>
        </w:rPr>
        <w:t xml:space="preserve"> </w:t>
      </w:r>
      <w:r>
        <w:t>purpose</w:t>
      </w:r>
      <w:r>
        <w:rPr>
          <w:spacing w:val="-2"/>
        </w:rPr>
        <w:t xml:space="preserve"> </w:t>
      </w:r>
      <w:r>
        <w:t>of this</w:t>
      </w:r>
      <w:r>
        <w:rPr>
          <w:spacing w:val="-4"/>
        </w:rPr>
        <w:t xml:space="preserve"> </w:t>
      </w:r>
      <w:r>
        <w:t>clause,</w:t>
      </w:r>
      <w:r>
        <w:rPr>
          <w:spacing w:val="-3"/>
        </w:rPr>
        <w:t xml:space="preserve"> </w:t>
      </w:r>
      <w:r>
        <w:t>an</w:t>
      </w:r>
      <w:r>
        <w:rPr>
          <w:spacing w:val="-2"/>
        </w:rPr>
        <w:t xml:space="preserve"> </w:t>
      </w:r>
      <w:r>
        <w:t>email</w:t>
      </w:r>
      <w:r>
        <w:rPr>
          <w:spacing w:val="-2"/>
        </w:rPr>
        <w:t xml:space="preserve"> </w:t>
      </w:r>
      <w:r>
        <w:t>is</w:t>
      </w:r>
      <w:r>
        <w:rPr>
          <w:spacing w:val="-1"/>
        </w:rPr>
        <w:t xml:space="preserve"> </w:t>
      </w:r>
      <w:r>
        <w:t>accepted</w:t>
      </w:r>
      <w:r>
        <w:rPr>
          <w:spacing w:val="-4"/>
        </w:rPr>
        <w:t xml:space="preserve"> </w:t>
      </w:r>
      <w:r>
        <w:t>as being 'in writing'.</w:t>
      </w:r>
    </w:p>
    <w:p w:rsidR="00135B01" w:rsidRDefault="00135B01">
      <w:pPr>
        <w:pStyle w:val="BodyText"/>
        <w:spacing w:before="4"/>
        <w:rPr>
          <w:sz w:val="25"/>
        </w:rPr>
      </w:pPr>
    </w:p>
    <w:p w:rsidR="00135B01" w:rsidRDefault="00346851">
      <w:pPr>
        <w:pStyle w:val="ListParagraph"/>
        <w:numPr>
          <w:ilvl w:val="2"/>
          <w:numId w:val="43"/>
        </w:numPr>
        <w:tabs>
          <w:tab w:val="left" w:pos="1193"/>
          <w:tab w:val="left" w:pos="1194"/>
        </w:tabs>
        <w:ind w:left="1193" w:hanging="361"/>
      </w:pPr>
      <w:r>
        <w:t>Manner</w:t>
      </w:r>
      <w:r>
        <w:rPr>
          <w:spacing w:val="-7"/>
        </w:rPr>
        <w:t xml:space="preserve"> </w:t>
      </w:r>
      <w:r>
        <w:t>of</w:t>
      </w:r>
      <w:r>
        <w:rPr>
          <w:spacing w:val="-7"/>
        </w:rPr>
        <w:t xml:space="preserve"> </w:t>
      </w:r>
      <w:r>
        <w:t>delivery:</w:t>
      </w:r>
      <w:r>
        <w:rPr>
          <w:spacing w:val="-5"/>
        </w:rPr>
        <w:t xml:space="preserve"> </w:t>
      </w:r>
      <w:r>
        <w:rPr>
          <w:spacing w:val="-2"/>
        </w:rPr>
        <w:t>email</w:t>
      </w:r>
    </w:p>
    <w:p w:rsidR="00135B01" w:rsidRDefault="00135B01">
      <w:pPr>
        <w:pStyle w:val="BodyText"/>
        <w:spacing w:before="2"/>
        <w:rPr>
          <w:sz w:val="21"/>
        </w:rPr>
      </w:pPr>
    </w:p>
    <w:p w:rsidR="00135B01" w:rsidRDefault="00346851">
      <w:pPr>
        <w:pStyle w:val="ListParagraph"/>
        <w:numPr>
          <w:ilvl w:val="2"/>
          <w:numId w:val="43"/>
        </w:numPr>
        <w:tabs>
          <w:tab w:val="left" w:pos="1193"/>
          <w:tab w:val="left" w:pos="1194"/>
        </w:tabs>
        <w:ind w:left="1193" w:hanging="361"/>
      </w:pPr>
      <w:r>
        <w:t>Deemed</w:t>
      </w:r>
      <w:r>
        <w:rPr>
          <w:spacing w:val="-8"/>
        </w:rPr>
        <w:t xml:space="preserve"> </w:t>
      </w:r>
      <w:r>
        <w:t>time</w:t>
      </w:r>
      <w:r>
        <w:rPr>
          <w:spacing w:val="-3"/>
        </w:rPr>
        <w:t xml:space="preserve"> </w:t>
      </w:r>
      <w:r>
        <w:t>of</w:t>
      </w:r>
      <w:r>
        <w:rPr>
          <w:spacing w:val="-2"/>
        </w:rPr>
        <w:t xml:space="preserve"> </w:t>
      </w:r>
      <w:r>
        <w:t>delivery:</w:t>
      </w:r>
      <w:r>
        <w:rPr>
          <w:spacing w:val="-1"/>
        </w:rPr>
        <w:t xml:space="preserve"> </w:t>
      </w:r>
      <w:r>
        <w:t>9am</w:t>
      </w:r>
      <w:r>
        <w:rPr>
          <w:spacing w:val="-5"/>
        </w:rPr>
        <w:t xml:space="preserve"> </w:t>
      </w:r>
      <w:r>
        <w:t>on</w:t>
      </w:r>
      <w:r>
        <w:rPr>
          <w:spacing w:val="-5"/>
        </w:rPr>
        <w:t xml:space="preserve"> </w:t>
      </w:r>
      <w:r>
        <w:t>the</w:t>
      </w:r>
      <w:r>
        <w:rPr>
          <w:spacing w:val="-5"/>
        </w:rPr>
        <w:t xml:space="preserve"> </w:t>
      </w:r>
      <w:r>
        <w:t>first</w:t>
      </w:r>
      <w:r>
        <w:rPr>
          <w:spacing w:val="-8"/>
        </w:rPr>
        <w:t xml:space="preserve"> </w:t>
      </w:r>
      <w:r>
        <w:t>Working</w:t>
      </w:r>
      <w:r>
        <w:rPr>
          <w:spacing w:val="-4"/>
        </w:rPr>
        <w:t xml:space="preserve"> </w:t>
      </w:r>
      <w:r>
        <w:t>Day</w:t>
      </w:r>
      <w:r>
        <w:rPr>
          <w:spacing w:val="-5"/>
        </w:rPr>
        <w:t xml:space="preserve"> </w:t>
      </w:r>
      <w:r>
        <w:t>after</w:t>
      </w:r>
      <w:r>
        <w:rPr>
          <w:spacing w:val="-2"/>
        </w:rPr>
        <w:t xml:space="preserve"> sending</w:t>
      </w:r>
    </w:p>
    <w:p w:rsidR="00135B01" w:rsidRDefault="00346851">
      <w:pPr>
        <w:pStyle w:val="ListParagraph"/>
        <w:numPr>
          <w:ilvl w:val="2"/>
          <w:numId w:val="43"/>
        </w:numPr>
        <w:tabs>
          <w:tab w:val="left" w:pos="1193"/>
          <w:tab w:val="left" w:pos="1194"/>
        </w:tabs>
        <w:spacing w:before="125" w:line="273" w:lineRule="auto"/>
        <w:ind w:left="1193" w:right="1032" w:hanging="360"/>
      </w:pPr>
      <w:r>
        <w:t>Proof of</w:t>
      </w:r>
      <w:r>
        <w:rPr>
          <w:spacing w:val="-4"/>
        </w:rPr>
        <w:t xml:space="preserve"> </w:t>
      </w:r>
      <w:r>
        <w:t>service:</w:t>
      </w:r>
      <w:r>
        <w:rPr>
          <w:spacing w:val="-2"/>
        </w:rPr>
        <w:t xml:space="preserve"> </w:t>
      </w:r>
      <w:r>
        <w:t>Sent</w:t>
      </w:r>
      <w:r>
        <w:rPr>
          <w:spacing w:val="-1"/>
        </w:rPr>
        <w:t xml:space="preserve"> </w:t>
      </w:r>
      <w:r>
        <w:t>in</w:t>
      </w:r>
      <w:r>
        <w:rPr>
          <w:spacing w:val="-5"/>
        </w:rPr>
        <w:t xml:space="preserve"> </w:t>
      </w:r>
      <w:r>
        <w:t>an</w:t>
      </w:r>
      <w:r>
        <w:rPr>
          <w:spacing w:val="-3"/>
        </w:rPr>
        <w:t xml:space="preserve"> </w:t>
      </w:r>
      <w:r>
        <w:t>emailed</w:t>
      </w:r>
      <w:r>
        <w:rPr>
          <w:spacing w:val="-3"/>
        </w:rPr>
        <w:t xml:space="preserve"> </w:t>
      </w:r>
      <w:r>
        <w:t>letter</w:t>
      </w:r>
      <w:r>
        <w:rPr>
          <w:spacing w:val="-4"/>
        </w:rPr>
        <w:t xml:space="preserve"> </w:t>
      </w:r>
      <w:r>
        <w:t>in</w:t>
      </w:r>
      <w:r>
        <w:rPr>
          <w:spacing w:val="-3"/>
        </w:rPr>
        <w:t xml:space="preserve"> </w:t>
      </w:r>
      <w:r>
        <w:t>PDF</w:t>
      </w:r>
      <w:r>
        <w:rPr>
          <w:spacing w:val="-5"/>
        </w:rPr>
        <w:t xml:space="preserve"> </w:t>
      </w:r>
      <w:r>
        <w:t>format</w:t>
      </w:r>
      <w:r>
        <w:rPr>
          <w:spacing w:val="-4"/>
        </w:rPr>
        <w:t xml:space="preserve"> </w:t>
      </w:r>
      <w:r>
        <w:t>to</w:t>
      </w:r>
      <w:r>
        <w:rPr>
          <w:spacing w:val="-5"/>
        </w:rPr>
        <w:t xml:space="preserve"> </w:t>
      </w:r>
      <w:r>
        <w:t>the</w:t>
      </w:r>
      <w:r>
        <w:rPr>
          <w:spacing w:val="-5"/>
        </w:rPr>
        <w:t xml:space="preserve"> </w:t>
      </w:r>
      <w:r>
        <w:t>correct</w:t>
      </w:r>
      <w:r>
        <w:rPr>
          <w:spacing w:val="-1"/>
        </w:rPr>
        <w:t xml:space="preserve"> </w:t>
      </w:r>
      <w:r>
        <w:t>email address without any error message</w:t>
      </w:r>
    </w:p>
    <w:p w:rsidR="00135B01" w:rsidRDefault="00135B01">
      <w:pPr>
        <w:spacing w:line="273" w:lineRule="auto"/>
        <w:sectPr w:rsidR="00135B01">
          <w:pgSz w:w="11910" w:h="16840"/>
          <w:pgMar w:top="1020" w:right="440" w:bottom="1200" w:left="1020" w:header="182" w:footer="950" w:gutter="0"/>
          <w:cols w:space="720"/>
        </w:sectPr>
      </w:pPr>
    </w:p>
    <w:p w:rsidR="00135B01" w:rsidRDefault="00346851">
      <w:pPr>
        <w:pStyle w:val="ListParagraph"/>
        <w:numPr>
          <w:ilvl w:val="1"/>
          <w:numId w:val="43"/>
        </w:numPr>
        <w:tabs>
          <w:tab w:val="left" w:pos="834"/>
        </w:tabs>
        <w:spacing w:before="91" w:line="276" w:lineRule="auto"/>
        <w:ind w:right="911"/>
        <w:jc w:val="both"/>
      </w:pPr>
      <w:r>
        <w:lastRenderedPageBreak/>
        <w:t>This</w:t>
      </w:r>
      <w:r>
        <w:rPr>
          <w:spacing w:val="-4"/>
        </w:rPr>
        <w:t xml:space="preserve"> </w:t>
      </w:r>
      <w:r>
        <w:t>clause</w:t>
      </w:r>
      <w:r>
        <w:rPr>
          <w:spacing w:val="-2"/>
        </w:rPr>
        <w:t xml:space="preserve"> </w:t>
      </w:r>
      <w:r>
        <w:t>does</w:t>
      </w:r>
      <w:r>
        <w:rPr>
          <w:spacing w:val="-4"/>
        </w:rPr>
        <w:t xml:space="preserve"> </w:t>
      </w:r>
      <w:r>
        <w:t>not</w:t>
      </w:r>
      <w:r>
        <w:rPr>
          <w:spacing w:val="-3"/>
        </w:rPr>
        <w:t xml:space="preserve"> </w:t>
      </w:r>
      <w:r>
        <w:t>apply</w:t>
      </w:r>
      <w:r>
        <w:rPr>
          <w:spacing w:val="-4"/>
        </w:rPr>
        <w:t xml:space="preserve"> </w:t>
      </w:r>
      <w:r>
        <w:t>to</w:t>
      </w:r>
      <w:r>
        <w:rPr>
          <w:spacing w:val="-2"/>
        </w:rPr>
        <w:t xml:space="preserve"> </w:t>
      </w:r>
      <w:r>
        <w:t>any</w:t>
      </w:r>
      <w:r>
        <w:rPr>
          <w:spacing w:val="-4"/>
        </w:rPr>
        <w:t xml:space="preserve"> </w:t>
      </w:r>
      <w:r>
        <w:t>legal</w:t>
      </w:r>
      <w:r>
        <w:rPr>
          <w:spacing w:val="-3"/>
        </w:rPr>
        <w:t xml:space="preserve"> </w:t>
      </w:r>
      <w:r>
        <w:t>action</w:t>
      </w:r>
      <w:r>
        <w:rPr>
          <w:spacing w:val="-2"/>
        </w:rPr>
        <w:t xml:space="preserve"> </w:t>
      </w:r>
      <w:r>
        <w:t>or</w:t>
      </w:r>
      <w:r>
        <w:rPr>
          <w:spacing w:val="-3"/>
        </w:rPr>
        <w:t xml:space="preserve"> </w:t>
      </w:r>
      <w:r>
        <w:t>other</w:t>
      </w:r>
      <w:r>
        <w:rPr>
          <w:spacing w:val="-3"/>
        </w:rPr>
        <w:t xml:space="preserve"> </w:t>
      </w:r>
      <w:r>
        <w:t>method</w:t>
      </w:r>
      <w:r>
        <w:rPr>
          <w:spacing w:val="-2"/>
        </w:rPr>
        <w:t xml:space="preserve"> </w:t>
      </w:r>
      <w:r>
        <w:t>of</w:t>
      </w:r>
      <w:r>
        <w:rPr>
          <w:spacing w:val="-1"/>
        </w:rPr>
        <w:t xml:space="preserve"> </w:t>
      </w:r>
      <w:r>
        <w:t>dispute</w:t>
      </w:r>
      <w:r>
        <w:rPr>
          <w:spacing w:val="-4"/>
        </w:rPr>
        <w:t xml:space="preserve"> </w:t>
      </w:r>
      <w:r>
        <w:t>resolution</w:t>
      </w:r>
      <w:r>
        <w:rPr>
          <w:spacing w:val="-2"/>
        </w:rPr>
        <w:t xml:space="preserve"> </w:t>
      </w:r>
      <w:r>
        <w:t>which should be sent</w:t>
      </w:r>
      <w:r>
        <w:rPr>
          <w:spacing w:val="-1"/>
        </w:rPr>
        <w:t xml:space="preserve"> </w:t>
      </w:r>
      <w:r>
        <w:t>to</w:t>
      </w:r>
      <w:r>
        <w:rPr>
          <w:spacing w:val="-2"/>
        </w:rPr>
        <w:t xml:space="preserve"> </w:t>
      </w:r>
      <w:r>
        <w:t>the addresses</w:t>
      </w:r>
      <w:r>
        <w:rPr>
          <w:spacing w:val="-2"/>
        </w:rPr>
        <w:t xml:space="preserve"> </w:t>
      </w:r>
      <w:r>
        <w:t>in the</w:t>
      </w:r>
      <w:r>
        <w:rPr>
          <w:spacing w:val="-2"/>
        </w:rPr>
        <w:t xml:space="preserve"> </w:t>
      </w:r>
      <w:r>
        <w:t>Order</w:t>
      </w:r>
      <w:r>
        <w:rPr>
          <w:spacing w:val="-1"/>
        </w:rPr>
        <w:t xml:space="preserve"> </w:t>
      </w:r>
      <w:r>
        <w:t>Form</w:t>
      </w:r>
      <w:r>
        <w:rPr>
          <w:spacing w:val="-1"/>
        </w:rPr>
        <w:t xml:space="preserve"> </w:t>
      </w:r>
      <w:r>
        <w:t>(other</w:t>
      </w:r>
      <w:r>
        <w:rPr>
          <w:spacing w:val="-1"/>
        </w:rPr>
        <w:t xml:space="preserve"> </w:t>
      </w:r>
      <w:r>
        <w:t>than a</w:t>
      </w:r>
      <w:r>
        <w:rPr>
          <w:spacing w:val="-2"/>
        </w:rPr>
        <w:t xml:space="preserve"> </w:t>
      </w:r>
      <w:r>
        <w:t>dispute</w:t>
      </w:r>
      <w:r>
        <w:rPr>
          <w:spacing w:val="-2"/>
        </w:rPr>
        <w:t xml:space="preserve"> </w:t>
      </w:r>
      <w:r>
        <w:t>notice under</w:t>
      </w:r>
      <w:r>
        <w:rPr>
          <w:spacing w:val="-1"/>
        </w:rPr>
        <w:t xml:space="preserve"> </w:t>
      </w:r>
      <w:r>
        <w:t>this Call-Off Contract).</w:t>
      </w:r>
    </w:p>
    <w:p w:rsidR="00135B01" w:rsidRDefault="00135B01">
      <w:pPr>
        <w:pStyle w:val="BodyText"/>
        <w:rPr>
          <w:sz w:val="24"/>
        </w:rPr>
      </w:pPr>
    </w:p>
    <w:p w:rsidR="00135B01" w:rsidRDefault="00135B01">
      <w:pPr>
        <w:pStyle w:val="BodyText"/>
        <w:rPr>
          <w:sz w:val="24"/>
        </w:rPr>
      </w:pPr>
    </w:p>
    <w:p w:rsidR="00135B01" w:rsidRDefault="00135B01">
      <w:pPr>
        <w:pStyle w:val="BodyText"/>
        <w:spacing w:before="1"/>
        <w:rPr>
          <w:sz w:val="26"/>
        </w:rPr>
      </w:pPr>
    </w:p>
    <w:p w:rsidR="00135B01" w:rsidRDefault="00346851">
      <w:pPr>
        <w:pStyle w:val="Heading2"/>
        <w:numPr>
          <w:ilvl w:val="0"/>
          <w:numId w:val="43"/>
        </w:numPr>
        <w:tabs>
          <w:tab w:val="left" w:pos="833"/>
          <w:tab w:val="left" w:pos="834"/>
        </w:tabs>
        <w:ind w:hanging="722"/>
      </w:pPr>
      <w:bookmarkStart w:id="34" w:name="21._Exit_plan"/>
      <w:bookmarkEnd w:id="34"/>
      <w:r>
        <w:rPr>
          <w:color w:val="434343"/>
        </w:rPr>
        <w:t>Exit</w:t>
      </w:r>
      <w:r>
        <w:rPr>
          <w:color w:val="434343"/>
          <w:spacing w:val="-4"/>
        </w:rPr>
        <w:t xml:space="preserve"> plan</w:t>
      </w:r>
    </w:p>
    <w:p w:rsidR="00135B01" w:rsidRDefault="00346851">
      <w:pPr>
        <w:pStyle w:val="ListParagraph"/>
        <w:numPr>
          <w:ilvl w:val="1"/>
          <w:numId w:val="43"/>
        </w:numPr>
        <w:tabs>
          <w:tab w:val="left" w:pos="833"/>
          <w:tab w:val="left" w:pos="834"/>
        </w:tabs>
        <w:spacing w:before="128" w:line="278" w:lineRule="auto"/>
        <w:ind w:right="751"/>
      </w:pPr>
      <w:r>
        <w:t>The</w:t>
      </w:r>
      <w:r>
        <w:rPr>
          <w:spacing w:val="-5"/>
        </w:rPr>
        <w:t xml:space="preserve"> </w:t>
      </w:r>
      <w:r>
        <w:t>Supplier</w:t>
      </w:r>
      <w:r>
        <w:rPr>
          <w:spacing w:val="-2"/>
        </w:rPr>
        <w:t xml:space="preserve"> </w:t>
      </w:r>
      <w:r>
        <w:t>must</w:t>
      </w:r>
      <w:r>
        <w:rPr>
          <w:spacing w:val="-4"/>
        </w:rPr>
        <w:t xml:space="preserve"> </w:t>
      </w:r>
      <w:r>
        <w:t>provide</w:t>
      </w:r>
      <w:r>
        <w:rPr>
          <w:spacing w:val="-3"/>
        </w:rPr>
        <w:t xml:space="preserve"> </w:t>
      </w:r>
      <w:r>
        <w:t>an</w:t>
      </w:r>
      <w:r>
        <w:rPr>
          <w:spacing w:val="-3"/>
        </w:rPr>
        <w:t xml:space="preserve"> </w:t>
      </w:r>
      <w:r>
        <w:t>exit</w:t>
      </w:r>
      <w:r>
        <w:rPr>
          <w:spacing w:val="-1"/>
        </w:rPr>
        <w:t xml:space="preserve"> </w:t>
      </w:r>
      <w:r>
        <w:t>plan</w:t>
      </w:r>
      <w:r>
        <w:rPr>
          <w:spacing w:val="-3"/>
        </w:rPr>
        <w:t xml:space="preserve"> </w:t>
      </w:r>
      <w:r>
        <w:t>in</w:t>
      </w:r>
      <w:r>
        <w:rPr>
          <w:spacing w:val="-3"/>
        </w:rPr>
        <w:t xml:space="preserve"> </w:t>
      </w:r>
      <w:r>
        <w:t>its</w:t>
      </w:r>
      <w:r>
        <w:rPr>
          <w:spacing w:val="-2"/>
        </w:rPr>
        <w:t xml:space="preserve"> </w:t>
      </w:r>
      <w:r>
        <w:t>Application</w:t>
      </w:r>
      <w:r>
        <w:rPr>
          <w:spacing w:val="-3"/>
        </w:rPr>
        <w:t xml:space="preserve"> </w:t>
      </w:r>
      <w:r>
        <w:t>which</w:t>
      </w:r>
      <w:r>
        <w:rPr>
          <w:spacing w:val="-3"/>
        </w:rPr>
        <w:t xml:space="preserve"> </w:t>
      </w:r>
      <w:r>
        <w:t>ensures</w:t>
      </w:r>
      <w:r>
        <w:rPr>
          <w:spacing w:val="-5"/>
        </w:rPr>
        <w:t xml:space="preserve"> </w:t>
      </w:r>
      <w:r>
        <w:t>continuity</w:t>
      </w:r>
      <w:r>
        <w:rPr>
          <w:spacing w:val="-5"/>
        </w:rPr>
        <w:t xml:space="preserve"> </w:t>
      </w:r>
      <w:r>
        <w:t>of service and the Supplier will follow it.</w:t>
      </w:r>
    </w:p>
    <w:p w:rsidR="00135B01" w:rsidRDefault="00135B01">
      <w:pPr>
        <w:pStyle w:val="BodyText"/>
        <w:spacing w:before="11"/>
        <w:rPr>
          <w:sz w:val="24"/>
        </w:rPr>
      </w:pPr>
    </w:p>
    <w:p w:rsidR="00135B01" w:rsidRDefault="00346851">
      <w:pPr>
        <w:pStyle w:val="ListParagraph"/>
        <w:numPr>
          <w:ilvl w:val="1"/>
          <w:numId w:val="43"/>
        </w:numPr>
        <w:tabs>
          <w:tab w:val="left" w:pos="833"/>
          <w:tab w:val="left" w:pos="834"/>
        </w:tabs>
        <w:spacing w:line="276" w:lineRule="auto"/>
        <w:ind w:right="849"/>
      </w:pPr>
      <w:r>
        <w:t>When</w:t>
      </w:r>
      <w:r>
        <w:rPr>
          <w:spacing w:val="-4"/>
        </w:rPr>
        <w:t xml:space="preserve"> </w:t>
      </w:r>
      <w:r>
        <w:t>requested,</w:t>
      </w:r>
      <w:r>
        <w:rPr>
          <w:spacing w:val="-3"/>
        </w:rPr>
        <w:t xml:space="preserve"> </w:t>
      </w:r>
      <w:r>
        <w:t>the</w:t>
      </w:r>
      <w:r>
        <w:rPr>
          <w:spacing w:val="-3"/>
        </w:rPr>
        <w:t xml:space="preserve"> </w:t>
      </w:r>
      <w:r>
        <w:t>Supplier</w:t>
      </w:r>
      <w:r>
        <w:rPr>
          <w:spacing w:val="-2"/>
        </w:rPr>
        <w:t xml:space="preserve"> </w:t>
      </w:r>
      <w:r>
        <w:t>will</w:t>
      </w:r>
      <w:r>
        <w:rPr>
          <w:spacing w:val="-3"/>
        </w:rPr>
        <w:t xml:space="preserve"> </w:t>
      </w:r>
      <w:r>
        <w:t>help</w:t>
      </w:r>
      <w:r>
        <w:rPr>
          <w:spacing w:val="-3"/>
        </w:rPr>
        <w:t xml:space="preserve"> </w:t>
      </w:r>
      <w:r>
        <w:t>the</w:t>
      </w:r>
      <w:r>
        <w:rPr>
          <w:spacing w:val="-3"/>
        </w:rPr>
        <w:t xml:space="preserve"> </w:t>
      </w:r>
      <w:r>
        <w:t>Buyer</w:t>
      </w:r>
      <w:r>
        <w:rPr>
          <w:spacing w:val="-3"/>
        </w:rPr>
        <w:t xml:space="preserve"> </w:t>
      </w:r>
      <w:r>
        <w:t>to</w:t>
      </w:r>
      <w:r>
        <w:rPr>
          <w:spacing w:val="-4"/>
        </w:rPr>
        <w:t xml:space="preserve"> </w:t>
      </w:r>
      <w:r>
        <w:t>migrate</w:t>
      </w:r>
      <w:r>
        <w:rPr>
          <w:spacing w:val="-4"/>
        </w:rPr>
        <w:t xml:space="preserve"> </w:t>
      </w:r>
      <w:r>
        <w:t>the</w:t>
      </w:r>
      <w:r>
        <w:rPr>
          <w:spacing w:val="-4"/>
        </w:rPr>
        <w:t xml:space="preserve"> </w:t>
      </w:r>
      <w:r>
        <w:t>Services</w:t>
      </w:r>
      <w:r>
        <w:rPr>
          <w:spacing w:val="-4"/>
        </w:rPr>
        <w:t xml:space="preserve"> </w:t>
      </w:r>
      <w:r>
        <w:t>to</w:t>
      </w:r>
      <w:r>
        <w:rPr>
          <w:spacing w:val="-3"/>
        </w:rPr>
        <w:t xml:space="preserve"> </w:t>
      </w:r>
      <w:r>
        <w:t>a</w:t>
      </w:r>
      <w:r>
        <w:rPr>
          <w:spacing w:val="-3"/>
        </w:rPr>
        <w:t xml:space="preserve"> </w:t>
      </w:r>
      <w:r>
        <w:t>replacement supplier in line with the exit plan. This will be at the Supplier’s own expense if the Call-Off Contract Ended before the Expiry Date due to Supplier cause.</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892"/>
      </w:pPr>
      <w:r>
        <w:t>If the</w:t>
      </w:r>
      <w:r>
        <w:rPr>
          <w:spacing w:val="-4"/>
        </w:rPr>
        <w:t xml:space="preserve"> </w:t>
      </w:r>
      <w:r>
        <w:t>Buyer</w:t>
      </w:r>
      <w:r>
        <w:rPr>
          <w:spacing w:val="-1"/>
        </w:rPr>
        <w:t xml:space="preserve"> </w:t>
      </w:r>
      <w:r>
        <w:t>has</w:t>
      </w:r>
      <w:r>
        <w:rPr>
          <w:spacing w:val="-4"/>
        </w:rPr>
        <w:t xml:space="preserve"> </w:t>
      </w:r>
      <w:r>
        <w:t>reserved</w:t>
      </w:r>
      <w:r>
        <w:rPr>
          <w:spacing w:val="-2"/>
        </w:rPr>
        <w:t xml:space="preserve"> </w:t>
      </w:r>
      <w:r>
        <w:t>the</w:t>
      </w:r>
      <w:r>
        <w:rPr>
          <w:spacing w:val="-4"/>
        </w:rPr>
        <w:t xml:space="preserve"> </w:t>
      </w:r>
      <w:r>
        <w:t>right</w:t>
      </w:r>
      <w:r>
        <w:rPr>
          <w:spacing w:val="-3"/>
        </w:rPr>
        <w:t xml:space="preserve"> </w:t>
      </w:r>
      <w:r>
        <w:t>in</w:t>
      </w:r>
      <w:r>
        <w:rPr>
          <w:spacing w:val="-4"/>
        </w:rPr>
        <w:t xml:space="preserve"> </w:t>
      </w:r>
      <w:r>
        <w:t>the</w:t>
      </w:r>
      <w:r>
        <w:rPr>
          <w:spacing w:val="-4"/>
        </w:rPr>
        <w:t xml:space="preserve"> </w:t>
      </w:r>
      <w:r>
        <w:t>Order</w:t>
      </w:r>
      <w:r>
        <w:rPr>
          <w:spacing w:val="-1"/>
        </w:rPr>
        <w:t xml:space="preserve"> </w:t>
      </w:r>
      <w:r>
        <w:t>Form</w:t>
      </w:r>
      <w:r>
        <w:rPr>
          <w:spacing w:val="-2"/>
        </w:rPr>
        <w:t xml:space="preserve"> </w:t>
      </w:r>
      <w:r>
        <w:t>to</w:t>
      </w:r>
      <w:r>
        <w:rPr>
          <w:spacing w:val="-4"/>
        </w:rPr>
        <w:t xml:space="preserve"> </w:t>
      </w:r>
      <w:r>
        <w:t>extend</w:t>
      </w:r>
      <w:r>
        <w:rPr>
          <w:spacing w:val="-4"/>
        </w:rPr>
        <w:t xml:space="preserve"> </w:t>
      </w:r>
      <w:r>
        <w:t>the</w:t>
      </w:r>
      <w:r>
        <w:rPr>
          <w:spacing w:val="-2"/>
        </w:rPr>
        <w:t xml:space="preserve"> </w:t>
      </w:r>
      <w:r>
        <w:t>Call-Off Contract</w:t>
      </w:r>
      <w:r>
        <w:rPr>
          <w:spacing w:val="-5"/>
        </w:rPr>
        <w:t xml:space="preserve"> </w:t>
      </w:r>
      <w:r>
        <w:t>Term beyond 24 months the Supplier must provide the Buyer with an additional exit plan for approval</w:t>
      </w:r>
      <w:r>
        <w:rPr>
          <w:spacing w:val="-1"/>
        </w:rPr>
        <w:t xml:space="preserve"> </w:t>
      </w:r>
      <w:r>
        <w:t>by</w:t>
      </w:r>
      <w:r>
        <w:rPr>
          <w:spacing w:val="-2"/>
        </w:rPr>
        <w:t xml:space="preserve"> </w:t>
      </w:r>
      <w:r>
        <w:t>the Buyer at</w:t>
      </w:r>
      <w:r>
        <w:rPr>
          <w:spacing w:val="-3"/>
        </w:rPr>
        <w:t xml:space="preserve"> </w:t>
      </w:r>
      <w:r>
        <w:t>least 8 weeks before</w:t>
      </w:r>
      <w:r>
        <w:rPr>
          <w:spacing w:val="-2"/>
        </w:rPr>
        <w:t xml:space="preserve"> </w:t>
      </w:r>
      <w:r>
        <w:t>the</w:t>
      </w:r>
      <w:r>
        <w:rPr>
          <w:spacing w:val="-5"/>
        </w:rPr>
        <w:t xml:space="preserve"> </w:t>
      </w:r>
      <w:proofErr w:type="gramStart"/>
      <w:r>
        <w:t>18 month</w:t>
      </w:r>
      <w:proofErr w:type="gramEnd"/>
      <w:r>
        <w:t xml:space="preserve"> anniversary</w:t>
      </w:r>
      <w:r>
        <w:rPr>
          <w:spacing w:val="-2"/>
        </w:rPr>
        <w:t xml:space="preserve"> </w:t>
      </w:r>
      <w:r>
        <w:t>of</w:t>
      </w:r>
      <w:r>
        <w:rPr>
          <w:spacing w:val="-1"/>
        </w:rPr>
        <w:t xml:space="preserve"> </w:t>
      </w:r>
      <w:r>
        <w:t>the Start</w:t>
      </w:r>
      <w:r>
        <w:rPr>
          <w:spacing w:val="-1"/>
        </w:rPr>
        <w:t xml:space="preserve"> </w:t>
      </w:r>
      <w:r>
        <w:t>date.</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1041"/>
      </w:pPr>
      <w:r>
        <w:t>The Supplier must ensure that the additional exit plan clearly sets out the Supplier’s methodology for achieving an orderly transition of the Services from the Supplier to the Buyer</w:t>
      </w:r>
      <w:r>
        <w:rPr>
          <w:spacing w:val="-2"/>
        </w:rPr>
        <w:t xml:space="preserve"> </w:t>
      </w:r>
      <w:r>
        <w:t>or</w:t>
      </w:r>
      <w:r>
        <w:rPr>
          <w:spacing w:val="-2"/>
        </w:rPr>
        <w:t xml:space="preserve"> </w:t>
      </w:r>
      <w:r>
        <w:t>its</w:t>
      </w:r>
      <w:r>
        <w:rPr>
          <w:spacing w:val="-5"/>
        </w:rPr>
        <w:t xml:space="preserve"> </w:t>
      </w:r>
      <w:r>
        <w:t>replacement</w:t>
      </w:r>
      <w:r>
        <w:rPr>
          <w:spacing w:val="-6"/>
        </w:rPr>
        <w:t xml:space="preserve"> </w:t>
      </w:r>
      <w:r>
        <w:t>Supplier</w:t>
      </w:r>
      <w:r>
        <w:rPr>
          <w:spacing w:val="-2"/>
        </w:rPr>
        <w:t xml:space="preserve"> </w:t>
      </w:r>
      <w:r>
        <w:t>at</w:t>
      </w:r>
      <w:r>
        <w:rPr>
          <w:spacing w:val="-4"/>
        </w:rPr>
        <w:t xml:space="preserve"> </w:t>
      </w:r>
      <w:r>
        <w:t>the</w:t>
      </w:r>
      <w:r>
        <w:rPr>
          <w:spacing w:val="-3"/>
        </w:rPr>
        <w:t xml:space="preserve"> </w:t>
      </w:r>
      <w:r>
        <w:t>expiry</w:t>
      </w:r>
      <w:r>
        <w:rPr>
          <w:spacing w:val="-5"/>
        </w:rPr>
        <w:t xml:space="preserve"> </w:t>
      </w:r>
      <w:r>
        <w:t>of</w:t>
      </w:r>
      <w:r>
        <w:rPr>
          <w:spacing w:val="-1"/>
        </w:rPr>
        <w:t xml:space="preserve"> </w:t>
      </w:r>
      <w:r>
        <w:t>the</w:t>
      </w:r>
      <w:r>
        <w:rPr>
          <w:spacing w:val="-3"/>
        </w:rPr>
        <w:t xml:space="preserve"> </w:t>
      </w:r>
      <w:r>
        <w:t>proposed</w:t>
      </w:r>
      <w:r>
        <w:rPr>
          <w:spacing w:val="-5"/>
        </w:rPr>
        <w:t xml:space="preserve"> </w:t>
      </w:r>
      <w:r>
        <w:t>extension</w:t>
      </w:r>
      <w:r>
        <w:rPr>
          <w:spacing w:val="-3"/>
        </w:rPr>
        <w:t xml:space="preserve"> </w:t>
      </w:r>
      <w:r>
        <w:t>period</w:t>
      </w:r>
      <w:r>
        <w:rPr>
          <w:spacing w:val="-3"/>
        </w:rPr>
        <w:t xml:space="preserve"> </w:t>
      </w:r>
      <w:r>
        <w:t>or</w:t>
      </w:r>
      <w:r>
        <w:rPr>
          <w:spacing w:val="-4"/>
        </w:rPr>
        <w:t xml:space="preserve"> </w:t>
      </w:r>
      <w:r>
        <w:t>if</w:t>
      </w:r>
      <w:r>
        <w:rPr>
          <w:spacing w:val="-1"/>
        </w:rPr>
        <w:t xml:space="preserve"> </w:t>
      </w:r>
      <w:r>
        <w:t>the contract Ends during that period.</w:t>
      </w:r>
    </w:p>
    <w:p w:rsidR="00135B01" w:rsidRDefault="00135B01">
      <w:pPr>
        <w:pStyle w:val="BodyText"/>
        <w:spacing w:before="3"/>
        <w:rPr>
          <w:sz w:val="25"/>
        </w:rPr>
      </w:pPr>
    </w:p>
    <w:p w:rsidR="00135B01" w:rsidRDefault="00346851">
      <w:pPr>
        <w:pStyle w:val="ListParagraph"/>
        <w:numPr>
          <w:ilvl w:val="1"/>
          <w:numId w:val="43"/>
        </w:numPr>
        <w:tabs>
          <w:tab w:val="left" w:pos="833"/>
          <w:tab w:val="left" w:pos="834"/>
        </w:tabs>
        <w:spacing w:line="276" w:lineRule="auto"/>
        <w:ind w:right="992"/>
      </w:pPr>
      <w:r>
        <w:t>Before</w:t>
      </w:r>
      <w:r>
        <w:rPr>
          <w:spacing w:val="-5"/>
        </w:rPr>
        <w:t xml:space="preserve"> </w:t>
      </w:r>
      <w:r>
        <w:t>submitting</w:t>
      </w:r>
      <w:r>
        <w:rPr>
          <w:spacing w:val="-3"/>
        </w:rPr>
        <w:t xml:space="preserve"> </w:t>
      </w:r>
      <w:r>
        <w:t>the</w:t>
      </w:r>
      <w:r>
        <w:rPr>
          <w:spacing w:val="-3"/>
        </w:rPr>
        <w:t xml:space="preserve"> </w:t>
      </w:r>
      <w:r>
        <w:t>additional</w:t>
      </w:r>
      <w:r>
        <w:rPr>
          <w:spacing w:val="-4"/>
        </w:rPr>
        <w:t xml:space="preserve"> </w:t>
      </w:r>
      <w:r>
        <w:t>exit</w:t>
      </w:r>
      <w:r>
        <w:rPr>
          <w:spacing w:val="-1"/>
        </w:rPr>
        <w:t xml:space="preserve"> </w:t>
      </w:r>
      <w:r>
        <w:t>plan</w:t>
      </w:r>
      <w:r>
        <w:rPr>
          <w:spacing w:val="-3"/>
        </w:rPr>
        <w:t xml:space="preserve"> </w:t>
      </w:r>
      <w:r>
        <w:t>to</w:t>
      </w:r>
      <w:r>
        <w:rPr>
          <w:spacing w:val="-5"/>
        </w:rPr>
        <w:t xml:space="preserve"> </w:t>
      </w:r>
      <w:r>
        <w:t>the</w:t>
      </w:r>
      <w:r>
        <w:rPr>
          <w:spacing w:val="-3"/>
        </w:rPr>
        <w:t xml:space="preserve"> </w:t>
      </w:r>
      <w:r>
        <w:t>Buyer</w:t>
      </w:r>
      <w:r>
        <w:rPr>
          <w:spacing w:val="-4"/>
        </w:rPr>
        <w:t xml:space="preserve"> </w:t>
      </w:r>
      <w:r>
        <w:t>for</w:t>
      </w:r>
      <w:r>
        <w:rPr>
          <w:spacing w:val="-4"/>
        </w:rPr>
        <w:t xml:space="preserve"> </w:t>
      </w:r>
      <w:r>
        <w:t>approval,</w:t>
      </w:r>
      <w:r>
        <w:rPr>
          <w:spacing w:val="-4"/>
        </w:rPr>
        <w:t xml:space="preserve"> </w:t>
      </w:r>
      <w:r>
        <w:t>the</w:t>
      </w:r>
      <w:r>
        <w:rPr>
          <w:spacing w:val="-3"/>
        </w:rPr>
        <w:t xml:space="preserve"> </w:t>
      </w:r>
      <w:r>
        <w:t>Supplier</w:t>
      </w:r>
      <w:r>
        <w:rPr>
          <w:spacing w:val="-2"/>
        </w:rPr>
        <w:t xml:space="preserve"> </w:t>
      </w:r>
      <w:r>
        <w:t>will</w:t>
      </w:r>
      <w:r>
        <w:rPr>
          <w:spacing w:val="-1"/>
        </w:rPr>
        <w:t xml:space="preserve"> </w:t>
      </w:r>
      <w:r>
        <w:t>work with the Buyer to ensure that the additional exit plan is aligned with the Buyer’s own exit plan and strategy.</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750"/>
      </w:pPr>
      <w:r>
        <w:t>The Supplier acknowledges that the Buyer’s right to extend the</w:t>
      </w:r>
      <w:r>
        <w:rPr>
          <w:spacing w:val="-1"/>
        </w:rPr>
        <w:t xml:space="preserve"> </w:t>
      </w:r>
      <w:r>
        <w:t>Term beyond 24 months is subject to the Buyer’s own governance process. Where the Buyer is a central government department, this includes the need to obtain approval from GDS under the</w:t>
      </w:r>
      <w:r>
        <w:rPr>
          <w:spacing w:val="-1"/>
        </w:rPr>
        <w:t xml:space="preserve"> </w:t>
      </w:r>
      <w:r>
        <w:t>Spend Controls process.</w:t>
      </w:r>
      <w:r>
        <w:rPr>
          <w:spacing w:val="-3"/>
        </w:rPr>
        <w:t xml:space="preserve"> </w:t>
      </w:r>
      <w:r>
        <w:t>The</w:t>
      </w:r>
      <w:r>
        <w:rPr>
          <w:spacing w:val="-4"/>
        </w:rPr>
        <w:t xml:space="preserve"> </w:t>
      </w:r>
      <w:r>
        <w:t>approval</w:t>
      </w:r>
      <w:r>
        <w:rPr>
          <w:spacing w:val="-3"/>
        </w:rPr>
        <w:t xml:space="preserve"> </w:t>
      </w:r>
      <w:r>
        <w:t>to</w:t>
      </w:r>
      <w:r>
        <w:rPr>
          <w:spacing w:val="-4"/>
        </w:rPr>
        <w:t xml:space="preserve"> </w:t>
      </w:r>
      <w:r>
        <w:t>extend</w:t>
      </w:r>
      <w:r>
        <w:rPr>
          <w:spacing w:val="-2"/>
        </w:rPr>
        <w:t xml:space="preserve"> </w:t>
      </w:r>
      <w:r>
        <w:t>will</w:t>
      </w:r>
      <w:r>
        <w:rPr>
          <w:spacing w:val="-2"/>
        </w:rPr>
        <w:t xml:space="preserve"> </w:t>
      </w:r>
      <w:r>
        <w:t>only</w:t>
      </w:r>
      <w:r>
        <w:rPr>
          <w:spacing w:val="-4"/>
        </w:rPr>
        <w:t xml:space="preserve"> </w:t>
      </w:r>
      <w:r>
        <w:t>be</w:t>
      </w:r>
      <w:r>
        <w:rPr>
          <w:spacing w:val="-2"/>
        </w:rPr>
        <w:t xml:space="preserve"> </w:t>
      </w:r>
      <w:r>
        <w:t>given</w:t>
      </w:r>
      <w:r>
        <w:rPr>
          <w:spacing w:val="-2"/>
        </w:rPr>
        <w:t xml:space="preserve"> </w:t>
      </w:r>
      <w:r>
        <w:t>if the</w:t>
      </w:r>
      <w:r>
        <w:rPr>
          <w:spacing w:val="-2"/>
        </w:rPr>
        <w:t xml:space="preserve"> </w:t>
      </w:r>
      <w:r>
        <w:t>Buyer</w:t>
      </w:r>
      <w:r>
        <w:rPr>
          <w:spacing w:val="-3"/>
        </w:rPr>
        <w:t xml:space="preserve"> </w:t>
      </w:r>
      <w:r>
        <w:t>can</w:t>
      </w:r>
      <w:r>
        <w:rPr>
          <w:spacing w:val="-2"/>
        </w:rPr>
        <w:t xml:space="preserve"> </w:t>
      </w:r>
      <w:r>
        <w:t>clearly</w:t>
      </w:r>
      <w:r>
        <w:rPr>
          <w:spacing w:val="-6"/>
        </w:rPr>
        <w:t xml:space="preserve"> </w:t>
      </w:r>
      <w:r>
        <w:t>demonstrate</w:t>
      </w:r>
      <w:r>
        <w:rPr>
          <w:spacing w:val="-4"/>
        </w:rPr>
        <w:t xml:space="preserve"> </w:t>
      </w:r>
      <w:r>
        <w:t>that the Supplier’s additional exit plan ensures that:</w:t>
      </w:r>
    </w:p>
    <w:p w:rsidR="00135B01" w:rsidRDefault="00135B01">
      <w:pPr>
        <w:pStyle w:val="BodyText"/>
        <w:spacing w:before="3"/>
        <w:rPr>
          <w:sz w:val="25"/>
        </w:rPr>
      </w:pPr>
    </w:p>
    <w:p w:rsidR="00135B01" w:rsidRDefault="00346851">
      <w:pPr>
        <w:pStyle w:val="ListParagraph"/>
        <w:numPr>
          <w:ilvl w:val="2"/>
          <w:numId w:val="22"/>
        </w:numPr>
        <w:tabs>
          <w:tab w:val="left" w:pos="1554"/>
        </w:tabs>
        <w:spacing w:line="276" w:lineRule="auto"/>
        <w:ind w:right="799"/>
      </w:pPr>
      <w:r>
        <w:t>the Buyer will be able to transfer the Services to a replacement supplier before the expiry</w:t>
      </w:r>
      <w:r>
        <w:rPr>
          <w:spacing w:val="-5"/>
        </w:rPr>
        <w:t xml:space="preserve"> </w:t>
      </w:r>
      <w:r>
        <w:t>or</w:t>
      </w:r>
      <w:r>
        <w:rPr>
          <w:spacing w:val="-2"/>
        </w:rPr>
        <w:t xml:space="preserve"> </w:t>
      </w:r>
      <w:r>
        <w:t>Ending</w:t>
      </w:r>
      <w:r>
        <w:rPr>
          <w:spacing w:val="-1"/>
        </w:rPr>
        <w:t xml:space="preserve"> </w:t>
      </w:r>
      <w:r>
        <w:t>of</w:t>
      </w:r>
      <w:r>
        <w:rPr>
          <w:spacing w:val="-4"/>
        </w:rPr>
        <w:t xml:space="preserve"> </w:t>
      </w:r>
      <w:r>
        <w:t>the</w:t>
      </w:r>
      <w:r>
        <w:rPr>
          <w:spacing w:val="-3"/>
        </w:rPr>
        <w:t xml:space="preserve"> </w:t>
      </w:r>
      <w:r>
        <w:t>extension</w:t>
      </w:r>
      <w:r>
        <w:rPr>
          <w:spacing w:val="-3"/>
        </w:rPr>
        <w:t xml:space="preserve"> </w:t>
      </w:r>
      <w:r>
        <w:t>period</w:t>
      </w:r>
      <w:r>
        <w:rPr>
          <w:spacing w:val="-3"/>
        </w:rPr>
        <w:t xml:space="preserve"> </w:t>
      </w:r>
      <w:r>
        <w:t>on</w:t>
      </w:r>
      <w:r>
        <w:rPr>
          <w:spacing w:val="-5"/>
        </w:rPr>
        <w:t xml:space="preserve"> </w:t>
      </w:r>
      <w:r>
        <w:t>terms</w:t>
      </w:r>
      <w:r>
        <w:rPr>
          <w:spacing w:val="-5"/>
        </w:rPr>
        <w:t xml:space="preserve"> </w:t>
      </w:r>
      <w:r>
        <w:t>that</w:t>
      </w:r>
      <w:r>
        <w:rPr>
          <w:spacing w:val="-1"/>
        </w:rPr>
        <w:t xml:space="preserve"> </w:t>
      </w:r>
      <w:r>
        <w:t>are</w:t>
      </w:r>
      <w:r>
        <w:rPr>
          <w:spacing w:val="-3"/>
        </w:rPr>
        <w:t xml:space="preserve"> </w:t>
      </w:r>
      <w:r>
        <w:t>commercially</w:t>
      </w:r>
      <w:r>
        <w:rPr>
          <w:spacing w:val="-5"/>
        </w:rPr>
        <w:t xml:space="preserve"> </w:t>
      </w:r>
      <w:r>
        <w:t>reasonable and acceptable to the Buyer</w:t>
      </w:r>
    </w:p>
    <w:p w:rsidR="00135B01" w:rsidRDefault="00135B01">
      <w:pPr>
        <w:pStyle w:val="BodyText"/>
        <w:spacing w:before="4"/>
        <w:rPr>
          <w:sz w:val="25"/>
        </w:rPr>
      </w:pPr>
    </w:p>
    <w:p w:rsidR="00135B01" w:rsidRDefault="00346851">
      <w:pPr>
        <w:pStyle w:val="ListParagraph"/>
        <w:numPr>
          <w:ilvl w:val="2"/>
          <w:numId w:val="22"/>
        </w:numPr>
        <w:tabs>
          <w:tab w:val="left" w:pos="1554"/>
        </w:tabs>
        <w:ind w:hanging="721"/>
      </w:pPr>
      <w:r>
        <w:t>there</w:t>
      </w:r>
      <w:r>
        <w:rPr>
          <w:spacing w:val="-6"/>
        </w:rPr>
        <w:t xml:space="preserve"> </w:t>
      </w:r>
      <w:r>
        <w:t>will</w:t>
      </w:r>
      <w:r>
        <w:rPr>
          <w:spacing w:val="-3"/>
        </w:rPr>
        <w:t xml:space="preserve"> </w:t>
      </w:r>
      <w:r>
        <w:t>be</w:t>
      </w:r>
      <w:r>
        <w:rPr>
          <w:spacing w:val="-4"/>
        </w:rPr>
        <w:t xml:space="preserve"> </w:t>
      </w:r>
      <w:r>
        <w:t>no</w:t>
      </w:r>
      <w:r>
        <w:rPr>
          <w:spacing w:val="-3"/>
        </w:rPr>
        <w:t xml:space="preserve"> </w:t>
      </w:r>
      <w:r>
        <w:t>adverse</w:t>
      </w:r>
      <w:r>
        <w:rPr>
          <w:spacing w:val="-3"/>
        </w:rPr>
        <w:t xml:space="preserve"> </w:t>
      </w:r>
      <w:r>
        <w:t>impact</w:t>
      </w:r>
      <w:r>
        <w:rPr>
          <w:spacing w:val="-5"/>
        </w:rPr>
        <w:t xml:space="preserve"> </w:t>
      </w:r>
      <w:r>
        <w:t>on</w:t>
      </w:r>
      <w:r>
        <w:rPr>
          <w:spacing w:val="-5"/>
        </w:rPr>
        <w:t xml:space="preserve"> </w:t>
      </w:r>
      <w:r>
        <w:t>service</w:t>
      </w:r>
      <w:r>
        <w:rPr>
          <w:spacing w:val="-3"/>
        </w:rPr>
        <w:t xml:space="preserve"> </w:t>
      </w:r>
      <w:r>
        <w:rPr>
          <w:spacing w:val="-2"/>
        </w:rPr>
        <w:t>continuity</w:t>
      </w:r>
    </w:p>
    <w:p w:rsidR="00135B01" w:rsidRDefault="00135B01">
      <w:pPr>
        <w:pStyle w:val="BodyText"/>
        <w:spacing w:before="6"/>
        <w:rPr>
          <w:sz w:val="28"/>
        </w:rPr>
      </w:pPr>
    </w:p>
    <w:p w:rsidR="00135B01" w:rsidRDefault="00346851">
      <w:pPr>
        <w:pStyle w:val="ListParagraph"/>
        <w:numPr>
          <w:ilvl w:val="2"/>
          <w:numId w:val="22"/>
        </w:numPr>
        <w:tabs>
          <w:tab w:val="left" w:pos="1554"/>
        </w:tabs>
        <w:ind w:hanging="721"/>
      </w:pPr>
      <w:r>
        <w:t>there</w:t>
      </w:r>
      <w:r>
        <w:rPr>
          <w:spacing w:val="-6"/>
        </w:rPr>
        <w:t xml:space="preserve"> </w:t>
      </w:r>
      <w:r>
        <w:t>is</w:t>
      </w:r>
      <w:r>
        <w:rPr>
          <w:spacing w:val="-3"/>
        </w:rPr>
        <w:t xml:space="preserve"> </w:t>
      </w:r>
      <w:r>
        <w:t>no</w:t>
      </w:r>
      <w:r>
        <w:rPr>
          <w:spacing w:val="-3"/>
        </w:rPr>
        <w:t xml:space="preserve"> </w:t>
      </w:r>
      <w:r>
        <w:t>vendor</w:t>
      </w:r>
      <w:r>
        <w:rPr>
          <w:spacing w:val="-5"/>
        </w:rPr>
        <w:t xml:space="preserve"> </w:t>
      </w:r>
      <w:r>
        <w:t>lock-in</w:t>
      </w:r>
      <w:r>
        <w:rPr>
          <w:spacing w:val="-4"/>
        </w:rPr>
        <w:t xml:space="preserve"> </w:t>
      </w:r>
      <w:r>
        <w:t>to</w:t>
      </w:r>
      <w:r>
        <w:rPr>
          <w:spacing w:val="-5"/>
        </w:rPr>
        <w:t xml:space="preserve"> </w:t>
      </w:r>
      <w:r>
        <w:t>the</w:t>
      </w:r>
      <w:r>
        <w:rPr>
          <w:spacing w:val="-6"/>
        </w:rPr>
        <w:t xml:space="preserve"> </w:t>
      </w:r>
      <w:r>
        <w:t>Supplier’s</w:t>
      </w:r>
      <w:r>
        <w:rPr>
          <w:spacing w:val="-3"/>
        </w:rPr>
        <w:t xml:space="preserve"> </w:t>
      </w:r>
      <w:r>
        <w:t>Service</w:t>
      </w:r>
      <w:r>
        <w:rPr>
          <w:spacing w:val="-4"/>
        </w:rPr>
        <w:t xml:space="preserve"> </w:t>
      </w:r>
      <w:r>
        <w:t>at</w:t>
      </w:r>
      <w:r>
        <w:rPr>
          <w:spacing w:val="-3"/>
        </w:rPr>
        <w:t xml:space="preserve"> </w:t>
      </w:r>
      <w:r>
        <w:rPr>
          <w:spacing w:val="-4"/>
        </w:rPr>
        <w:t>exit</w:t>
      </w:r>
    </w:p>
    <w:p w:rsidR="00135B01" w:rsidRDefault="00135B01">
      <w:pPr>
        <w:pStyle w:val="BodyText"/>
        <w:spacing w:before="8"/>
        <w:rPr>
          <w:sz w:val="28"/>
        </w:rPr>
      </w:pPr>
    </w:p>
    <w:p w:rsidR="00135B01" w:rsidRDefault="00346851">
      <w:pPr>
        <w:pStyle w:val="ListParagraph"/>
        <w:numPr>
          <w:ilvl w:val="2"/>
          <w:numId w:val="22"/>
        </w:numPr>
        <w:tabs>
          <w:tab w:val="left" w:pos="1554"/>
        </w:tabs>
        <w:ind w:hanging="721"/>
      </w:pPr>
      <w:r>
        <w:t>it</w:t>
      </w:r>
      <w:r>
        <w:rPr>
          <w:spacing w:val="-5"/>
        </w:rPr>
        <w:t xml:space="preserve"> </w:t>
      </w:r>
      <w:r>
        <w:t>enables</w:t>
      </w:r>
      <w:r>
        <w:rPr>
          <w:spacing w:val="-6"/>
        </w:rPr>
        <w:t xml:space="preserve"> </w:t>
      </w:r>
      <w:r>
        <w:t>the</w:t>
      </w:r>
      <w:r>
        <w:rPr>
          <w:spacing w:val="-5"/>
        </w:rPr>
        <w:t xml:space="preserve"> </w:t>
      </w:r>
      <w:r>
        <w:t>Buyer</w:t>
      </w:r>
      <w:r>
        <w:rPr>
          <w:spacing w:val="-5"/>
        </w:rPr>
        <w:t xml:space="preserve"> </w:t>
      </w:r>
      <w:r>
        <w:t>to</w:t>
      </w:r>
      <w:r>
        <w:rPr>
          <w:spacing w:val="-6"/>
        </w:rPr>
        <w:t xml:space="preserve"> </w:t>
      </w:r>
      <w:r>
        <w:t>meet</w:t>
      </w:r>
      <w:r>
        <w:rPr>
          <w:spacing w:val="-3"/>
        </w:rPr>
        <w:t xml:space="preserve"> </w:t>
      </w:r>
      <w:r>
        <w:t>its</w:t>
      </w:r>
      <w:r>
        <w:rPr>
          <w:spacing w:val="-6"/>
        </w:rPr>
        <w:t xml:space="preserve"> </w:t>
      </w:r>
      <w:r>
        <w:t>obligations</w:t>
      </w:r>
      <w:r>
        <w:rPr>
          <w:spacing w:val="-3"/>
        </w:rPr>
        <w:t xml:space="preserve"> </w:t>
      </w:r>
      <w:r>
        <w:t>under</w:t>
      </w:r>
      <w:r>
        <w:rPr>
          <w:spacing w:val="-6"/>
        </w:rPr>
        <w:t xml:space="preserve"> </w:t>
      </w:r>
      <w:r>
        <w:t>the</w:t>
      </w:r>
      <w:r>
        <w:rPr>
          <w:spacing w:val="-6"/>
        </w:rPr>
        <w:t xml:space="preserve"> </w:t>
      </w:r>
      <w:r>
        <w:t>Technology</w:t>
      </w:r>
      <w:r>
        <w:rPr>
          <w:spacing w:val="-6"/>
        </w:rPr>
        <w:t xml:space="preserve"> </w:t>
      </w:r>
      <w:r>
        <w:t>Code</w:t>
      </w:r>
      <w:r>
        <w:rPr>
          <w:spacing w:val="-6"/>
        </w:rPr>
        <w:t xml:space="preserve"> </w:t>
      </w:r>
      <w:proofErr w:type="gramStart"/>
      <w:r>
        <w:t>Of</w:t>
      </w:r>
      <w:proofErr w:type="gramEnd"/>
      <w:r>
        <w:rPr>
          <w:spacing w:val="-5"/>
        </w:rPr>
        <w:t xml:space="preserve"> </w:t>
      </w:r>
      <w:r>
        <w:rPr>
          <w:spacing w:val="-2"/>
        </w:rPr>
        <w:t>Practice</w:t>
      </w:r>
    </w:p>
    <w:p w:rsidR="00135B01" w:rsidRDefault="00135B01">
      <w:pPr>
        <w:pStyle w:val="BodyText"/>
        <w:spacing w:before="6"/>
        <w:rPr>
          <w:sz w:val="28"/>
        </w:rPr>
      </w:pPr>
    </w:p>
    <w:p w:rsidR="00135B01" w:rsidRDefault="00346851">
      <w:pPr>
        <w:pStyle w:val="ListParagraph"/>
        <w:numPr>
          <w:ilvl w:val="1"/>
          <w:numId w:val="43"/>
        </w:numPr>
        <w:tabs>
          <w:tab w:val="left" w:pos="833"/>
          <w:tab w:val="left" w:pos="834"/>
        </w:tabs>
        <w:spacing w:line="276" w:lineRule="auto"/>
        <w:ind w:right="898"/>
      </w:pPr>
      <w:r>
        <w:t>If approval</w:t>
      </w:r>
      <w:r>
        <w:rPr>
          <w:spacing w:val="-3"/>
        </w:rPr>
        <w:t xml:space="preserve"> </w:t>
      </w:r>
      <w:r>
        <w:t>is</w:t>
      </w:r>
      <w:r>
        <w:rPr>
          <w:spacing w:val="-1"/>
        </w:rPr>
        <w:t xml:space="preserve"> </w:t>
      </w:r>
      <w:r>
        <w:t>obtained</w:t>
      </w:r>
      <w:r>
        <w:rPr>
          <w:spacing w:val="-4"/>
        </w:rPr>
        <w:t xml:space="preserve"> </w:t>
      </w:r>
      <w:r>
        <w:t>by</w:t>
      </w:r>
      <w:r>
        <w:rPr>
          <w:spacing w:val="-4"/>
        </w:rPr>
        <w:t xml:space="preserve"> </w:t>
      </w:r>
      <w:r>
        <w:t>the</w:t>
      </w:r>
      <w:r>
        <w:rPr>
          <w:spacing w:val="-4"/>
        </w:rPr>
        <w:t xml:space="preserve"> </w:t>
      </w:r>
      <w:r>
        <w:t>Buyer</w:t>
      </w:r>
      <w:r>
        <w:rPr>
          <w:spacing w:val="-1"/>
        </w:rPr>
        <w:t xml:space="preserve"> </w:t>
      </w:r>
      <w:r>
        <w:t>to</w:t>
      </w:r>
      <w:r>
        <w:rPr>
          <w:spacing w:val="-4"/>
        </w:rPr>
        <w:t xml:space="preserve"> </w:t>
      </w:r>
      <w:r>
        <w:t>extend</w:t>
      </w:r>
      <w:r>
        <w:rPr>
          <w:spacing w:val="-4"/>
        </w:rPr>
        <w:t xml:space="preserve"> </w:t>
      </w:r>
      <w:r>
        <w:t>the</w:t>
      </w:r>
      <w:r>
        <w:rPr>
          <w:spacing w:val="-4"/>
        </w:rPr>
        <w:t xml:space="preserve"> </w:t>
      </w:r>
      <w:r>
        <w:t>Term,</w:t>
      </w:r>
      <w:r>
        <w:rPr>
          <w:spacing w:val="-3"/>
        </w:rPr>
        <w:t xml:space="preserve"> </w:t>
      </w:r>
      <w:r>
        <w:t>then</w:t>
      </w:r>
      <w:r>
        <w:rPr>
          <w:spacing w:val="-4"/>
        </w:rPr>
        <w:t xml:space="preserve"> </w:t>
      </w:r>
      <w:r>
        <w:t>the</w:t>
      </w:r>
      <w:r>
        <w:rPr>
          <w:spacing w:val="-2"/>
        </w:rPr>
        <w:t xml:space="preserve"> </w:t>
      </w:r>
      <w:r>
        <w:t>Supplier</w:t>
      </w:r>
      <w:r>
        <w:rPr>
          <w:spacing w:val="-6"/>
        </w:rPr>
        <w:t xml:space="preserve"> </w:t>
      </w:r>
      <w:r>
        <w:t>will</w:t>
      </w:r>
      <w:r>
        <w:rPr>
          <w:spacing w:val="-2"/>
        </w:rPr>
        <w:t xml:space="preserve"> </w:t>
      </w:r>
      <w:r>
        <w:t>comply</w:t>
      </w:r>
      <w:r>
        <w:rPr>
          <w:spacing w:val="-2"/>
        </w:rPr>
        <w:t xml:space="preserve"> </w:t>
      </w:r>
      <w:r>
        <w:t>with its obligations in the additional exit plan.</w:t>
      </w:r>
    </w:p>
    <w:p w:rsidR="00135B01" w:rsidRDefault="00135B01">
      <w:pPr>
        <w:pStyle w:val="BodyText"/>
        <w:spacing w:before="5"/>
        <w:rPr>
          <w:sz w:val="25"/>
        </w:rPr>
      </w:pPr>
    </w:p>
    <w:p w:rsidR="00135B01" w:rsidRDefault="00346851">
      <w:pPr>
        <w:pStyle w:val="ListParagraph"/>
        <w:numPr>
          <w:ilvl w:val="1"/>
          <w:numId w:val="43"/>
        </w:numPr>
        <w:tabs>
          <w:tab w:val="left" w:pos="833"/>
          <w:tab w:val="left" w:pos="834"/>
        </w:tabs>
        <w:spacing w:line="276" w:lineRule="auto"/>
        <w:ind w:right="1346"/>
      </w:pPr>
      <w:r>
        <w:t>The</w:t>
      </w:r>
      <w:r>
        <w:rPr>
          <w:spacing w:val="-5"/>
        </w:rPr>
        <w:t xml:space="preserve"> </w:t>
      </w:r>
      <w:r>
        <w:t>additional</w:t>
      </w:r>
      <w:r>
        <w:rPr>
          <w:spacing w:val="-4"/>
        </w:rPr>
        <w:t xml:space="preserve"> </w:t>
      </w:r>
      <w:r>
        <w:t>exit</w:t>
      </w:r>
      <w:r>
        <w:rPr>
          <w:spacing w:val="-1"/>
        </w:rPr>
        <w:t xml:space="preserve"> </w:t>
      </w:r>
      <w:r>
        <w:t>plan</w:t>
      </w:r>
      <w:r>
        <w:rPr>
          <w:spacing w:val="-5"/>
        </w:rPr>
        <w:t xml:space="preserve"> </w:t>
      </w:r>
      <w:r>
        <w:t>must</w:t>
      </w:r>
      <w:r>
        <w:rPr>
          <w:spacing w:val="-4"/>
        </w:rPr>
        <w:t xml:space="preserve"> </w:t>
      </w:r>
      <w:r>
        <w:t>set</w:t>
      </w:r>
      <w:r>
        <w:rPr>
          <w:spacing w:val="-1"/>
        </w:rPr>
        <w:t xml:space="preserve"> </w:t>
      </w:r>
      <w:r>
        <w:t>out</w:t>
      </w:r>
      <w:r>
        <w:rPr>
          <w:spacing w:val="-4"/>
        </w:rPr>
        <w:t xml:space="preserve"> </w:t>
      </w:r>
      <w:r>
        <w:t>full</w:t>
      </w:r>
      <w:r>
        <w:rPr>
          <w:spacing w:val="-3"/>
        </w:rPr>
        <w:t xml:space="preserve"> </w:t>
      </w:r>
      <w:r>
        <w:t>details</w:t>
      </w:r>
      <w:r>
        <w:rPr>
          <w:spacing w:val="-2"/>
        </w:rPr>
        <w:t xml:space="preserve"> </w:t>
      </w:r>
      <w:r>
        <w:t>of</w:t>
      </w:r>
      <w:r>
        <w:rPr>
          <w:spacing w:val="-4"/>
        </w:rPr>
        <w:t xml:space="preserve"> </w:t>
      </w:r>
      <w:r>
        <w:t>timescales,</w:t>
      </w:r>
      <w:r>
        <w:rPr>
          <w:spacing w:val="-1"/>
        </w:rPr>
        <w:t xml:space="preserve"> </w:t>
      </w:r>
      <w:r>
        <w:t>activities</w:t>
      </w:r>
      <w:r>
        <w:rPr>
          <w:spacing w:val="-3"/>
        </w:rPr>
        <w:t xml:space="preserve"> </w:t>
      </w:r>
      <w:r>
        <w:t>and</w:t>
      </w:r>
      <w:r>
        <w:rPr>
          <w:spacing w:val="-3"/>
        </w:rPr>
        <w:t xml:space="preserve"> </w:t>
      </w:r>
      <w:r>
        <w:t>roles</w:t>
      </w:r>
      <w:r>
        <w:rPr>
          <w:spacing w:val="-3"/>
        </w:rPr>
        <w:t xml:space="preserve"> </w:t>
      </w:r>
      <w:r>
        <w:t>and responsibilities of the Parties for:</w:t>
      </w:r>
    </w:p>
    <w:p w:rsidR="00135B01" w:rsidRDefault="00135B01">
      <w:pPr>
        <w:spacing w:line="276" w:lineRule="auto"/>
        <w:sectPr w:rsidR="00135B01">
          <w:pgSz w:w="11910" w:h="16840"/>
          <w:pgMar w:top="1020" w:right="440" w:bottom="1200" w:left="1020" w:header="182" w:footer="950" w:gutter="0"/>
          <w:cols w:space="720"/>
        </w:sectPr>
      </w:pPr>
    </w:p>
    <w:p w:rsidR="00135B01" w:rsidRDefault="00346851">
      <w:pPr>
        <w:pStyle w:val="ListParagraph"/>
        <w:numPr>
          <w:ilvl w:val="2"/>
          <w:numId w:val="21"/>
        </w:numPr>
        <w:tabs>
          <w:tab w:val="left" w:pos="1554"/>
        </w:tabs>
        <w:spacing w:before="91" w:line="276" w:lineRule="auto"/>
        <w:ind w:right="1179"/>
      </w:pPr>
      <w:r>
        <w:lastRenderedPageBreak/>
        <w:t>the</w:t>
      </w:r>
      <w:r>
        <w:rPr>
          <w:spacing w:val="-5"/>
        </w:rPr>
        <w:t xml:space="preserve"> </w:t>
      </w:r>
      <w:r>
        <w:t>transfer</w:t>
      </w:r>
      <w:r>
        <w:rPr>
          <w:spacing w:val="-4"/>
        </w:rPr>
        <w:t xml:space="preserve"> </w:t>
      </w:r>
      <w:r>
        <w:t>to</w:t>
      </w:r>
      <w:r>
        <w:rPr>
          <w:spacing w:val="-5"/>
        </w:rPr>
        <w:t xml:space="preserve"> </w:t>
      </w:r>
      <w:r>
        <w:t>the</w:t>
      </w:r>
      <w:r>
        <w:rPr>
          <w:spacing w:val="-5"/>
        </w:rPr>
        <w:t xml:space="preserve"> </w:t>
      </w:r>
      <w:r>
        <w:t>Buyer</w:t>
      </w:r>
      <w:r>
        <w:rPr>
          <w:spacing w:val="-4"/>
        </w:rPr>
        <w:t xml:space="preserve"> </w:t>
      </w:r>
      <w:r>
        <w:t>of any</w:t>
      </w:r>
      <w:r>
        <w:rPr>
          <w:spacing w:val="-5"/>
        </w:rPr>
        <w:t xml:space="preserve"> </w:t>
      </w:r>
      <w:r>
        <w:t>technical</w:t>
      </w:r>
      <w:r>
        <w:rPr>
          <w:spacing w:val="-4"/>
        </w:rPr>
        <w:t xml:space="preserve"> </w:t>
      </w:r>
      <w:r>
        <w:t>information,</w:t>
      </w:r>
      <w:r>
        <w:rPr>
          <w:spacing w:val="-1"/>
        </w:rPr>
        <w:t xml:space="preserve"> </w:t>
      </w:r>
      <w:r>
        <w:t>instructions,</w:t>
      </w:r>
      <w:r>
        <w:rPr>
          <w:spacing w:val="-4"/>
        </w:rPr>
        <w:t xml:space="preserve"> </w:t>
      </w:r>
      <w:r>
        <w:t>manuals</w:t>
      </w:r>
      <w:r>
        <w:rPr>
          <w:spacing w:val="-5"/>
        </w:rPr>
        <w:t xml:space="preserve"> </w:t>
      </w:r>
      <w:r>
        <w:t xml:space="preserve">and code reasonably required by the Buyer to enable a smooth migration from the </w:t>
      </w:r>
      <w:r>
        <w:rPr>
          <w:spacing w:val="-2"/>
        </w:rPr>
        <w:t>Supplier</w:t>
      </w:r>
    </w:p>
    <w:p w:rsidR="00135B01" w:rsidRDefault="00135B01">
      <w:pPr>
        <w:pStyle w:val="BodyText"/>
        <w:spacing w:before="4"/>
        <w:rPr>
          <w:sz w:val="25"/>
        </w:rPr>
      </w:pPr>
    </w:p>
    <w:p w:rsidR="00135B01" w:rsidRDefault="00346851">
      <w:pPr>
        <w:pStyle w:val="ListParagraph"/>
        <w:numPr>
          <w:ilvl w:val="2"/>
          <w:numId w:val="21"/>
        </w:numPr>
        <w:tabs>
          <w:tab w:val="left" w:pos="1554"/>
        </w:tabs>
        <w:spacing w:line="276" w:lineRule="auto"/>
        <w:ind w:right="739"/>
      </w:pPr>
      <w:r>
        <w:t>the</w:t>
      </w:r>
      <w:r>
        <w:rPr>
          <w:spacing w:val="-3"/>
        </w:rPr>
        <w:t xml:space="preserve"> </w:t>
      </w:r>
      <w:r>
        <w:t>strategy</w:t>
      </w:r>
      <w:r>
        <w:rPr>
          <w:spacing w:val="-6"/>
        </w:rPr>
        <w:t xml:space="preserve"> </w:t>
      </w:r>
      <w:r>
        <w:t>for</w:t>
      </w:r>
      <w:r>
        <w:rPr>
          <w:spacing w:val="-2"/>
        </w:rPr>
        <w:t xml:space="preserve"> </w:t>
      </w:r>
      <w:r>
        <w:t>exportation</w:t>
      </w:r>
      <w:r>
        <w:rPr>
          <w:spacing w:val="-3"/>
        </w:rPr>
        <w:t xml:space="preserve"> </w:t>
      </w:r>
      <w:r>
        <w:t>and</w:t>
      </w:r>
      <w:r>
        <w:rPr>
          <w:spacing w:val="-5"/>
        </w:rPr>
        <w:t xml:space="preserve"> </w:t>
      </w:r>
      <w:r>
        <w:t>migration</w:t>
      </w:r>
      <w:r>
        <w:rPr>
          <w:spacing w:val="-5"/>
        </w:rPr>
        <w:t xml:space="preserve"> </w:t>
      </w:r>
      <w:r>
        <w:t>of</w:t>
      </w:r>
      <w:r>
        <w:rPr>
          <w:spacing w:val="-1"/>
        </w:rPr>
        <w:t xml:space="preserve"> </w:t>
      </w:r>
      <w:r>
        <w:t>Buyer</w:t>
      </w:r>
      <w:r>
        <w:rPr>
          <w:spacing w:val="-2"/>
        </w:rPr>
        <w:t xml:space="preserve"> </w:t>
      </w:r>
      <w:r>
        <w:t>Data</w:t>
      </w:r>
      <w:r>
        <w:rPr>
          <w:spacing w:val="-6"/>
        </w:rPr>
        <w:t xml:space="preserve"> </w:t>
      </w:r>
      <w:r>
        <w:t>from</w:t>
      </w:r>
      <w:r>
        <w:rPr>
          <w:spacing w:val="-4"/>
        </w:rPr>
        <w:t xml:space="preserve"> </w:t>
      </w:r>
      <w:r>
        <w:t>the</w:t>
      </w:r>
      <w:r>
        <w:rPr>
          <w:spacing w:val="-3"/>
        </w:rPr>
        <w:t xml:space="preserve"> </w:t>
      </w:r>
      <w:r>
        <w:t>Supplier</w:t>
      </w:r>
      <w:r>
        <w:rPr>
          <w:spacing w:val="-4"/>
        </w:rPr>
        <w:t xml:space="preserve"> </w:t>
      </w:r>
      <w:r>
        <w:t>system</w:t>
      </w:r>
      <w:r>
        <w:rPr>
          <w:spacing w:val="-4"/>
        </w:rPr>
        <w:t xml:space="preserve"> </w:t>
      </w:r>
      <w:r>
        <w:t>to the Buyer or a replacement supplier, including conversion to open standards or other standards required by the Buyer</w:t>
      </w:r>
    </w:p>
    <w:p w:rsidR="00135B01" w:rsidRDefault="00135B01">
      <w:pPr>
        <w:pStyle w:val="BodyText"/>
        <w:spacing w:before="4"/>
        <w:rPr>
          <w:sz w:val="25"/>
        </w:rPr>
      </w:pPr>
    </w:p>
    <w:p w:rsidR="00135B01" w:rsidRDefault="00346851">
      <w:pPr>
        <w:pStyle w:val="ListParagraph"/>
        <w:numPr>
          <w:ilvl w:val="2"/>
          <w:numId w:val="21"/>
        </w:numPr>
        <w:tabs>
          <w:tab w:val="left" w:pos="1554"/>
        </w:tabs>
        <w:spacing w:line="276" w:lineRule="auto"/>
        <w:ind w:right="1742"/>
      </w:pPr>
      <w:r>
        <w:t>the</w:t>
      </w:r>
      <w:r>
        <w:rPr>
          <w:spacing w:val="-6"/>
        </w:rPr>
        <w:t xml:space="preserve"> </w:t>
      </w:r>
      <w:r>
        <w:t>transfer</w:t>
      </w:r>
      <w:r>
        <w:rPr>
          <w:spacing w:val="-5"/>
        </w:rPr>
        <w:t xml:space="preserve"> </w:t>
      </w:r>
      <w:r>
        <w:t>of</w:t>
      </w:r>
      <w:r>
        <w:rPr>
          <w:spacing w:val="-2"/>
        </w:rPr>
        <w:t xml:space="preserve"> </w:t>
      </w:r>
      <w:r>
        <w:t>Project</w:t>
      </w:r>
      <w:r>
        <w:rPr>
          <w:spacing w:val="-2"/>
        </w:rPr>
        <w:t xml:space="preserve"> </w:t>
      </w:r>
      <w:r>
        <w:t>Specific</w:t>
      </w:r>
      <w:r>
        <w:rPr>
          <w:spacing w:val="-6"/>
        </w:rPr>
        <w:t xml:space="preserve"> </w:t>
      </w:r>
      <w:r>
        <w:t>IPR</w:t>
      </w:r>
      <w:r>
        <w:rPr>
          <w:spacing w:val="-4"/>
        </w:rPr>
        <w:t xml:space="preserve"> </w:t>
      </w:r>
      <w:r>
        <w:t>items</w:t>
      </w:r>
      <w:r>
        <w:rPr>
          <w:spacing w:val="-5"/>
        </w:rPr>
        <w:t xml:space="preserve"> </w:t>
      </w:r>
      <w:r>
        <w:t>and</w:t>
      </w:r>
      <w:r>
        <w:rPr>
          <w:spacing w:val="-4"/>
        </w:rPr>
        <w:t xml:space="preserve"> </w:t>
      </w:r>
      <w:r>
        <w:t>other</w:t>
      </w:r>
      <w:r>
        <w:rPr>
          <w:spacing w:val="-3"/>
        </w:rPr>
        <w:t xml:space="preserve"> </w:t>
      </w:r>
      <w:r>
        <w:t>Buyer</w:t>
      </w:r>
      <w:r>
        <w:rPr>
          <w:spacing w:val="-3"/>
        </w:rPr>
        <w:t xml:space="preserve"> </w:t>
      </w:r>
      <w:proofErr w:type="spellStart"/>
      <w:r>
        <w:t>customisations</w:t>
      </w:r>
      <w:proofErr w:type="spellEnd"/>
      <w:r>
        <w:t>, configurations and databases to the Buyer or a replacement supplier</w:t>
      </w:r>
    </w:p>
    <w:p w:rsidR="00135B01" w:rsidRDefault="00135B01">
      <w:pPr>
        <w:pStyle w:val="BodyText"/>
        <w:spacing w:before="4"/>
        <w:rPr>
          <w:sz w:val="25"/>
        </w:rPr>
      </w:pPr>
    </w:p>
    <w:p w:rsidR="00135B01" w:rsidRDefault="00346851">
      <w:pPr>
        <w:pStyle w:val="ListParagraph"/>
        <w:numPr>
          <w:ilvl w:val="2"/>
          <w:numId w:val="21"/>
        </w:numPr>
        <w:tabs>
          <w:tab w:val="left" w:pos="1554"/>
        </w:tabs>
        <w:ind w:hanging="721"/>
      </w:pPr>
      <w:r>
        <w:t>the</w:t>
      </w:r>
      <w:r>
        <w:rPr>
          <w:spacing w:val="-10"/>
        </w:rPr>
        <w:t xml:space="preserve"> </w:t>
      </w:r>
      <w:r>
        <w:t>testing</w:t>
      </w:r>
      <w:r>
        <w:rPr>
          <w:spacing w:val="-5"/>
        </w:rPr>
        <w:t xml:space="preserve"> </w:t>
      </w:r>
      <w:r>
        <w:t>and</w:t>
      </w:r>
      <w:r>
        <w:rPr>
          <w:spacing w:val="-6"/>
        </w:rPr>
        <w:t xml:space="preserve"> </w:t>
      </w:r>
      <w:r>
        <w:t>assurance</w:t>
      </w:r>
      <w:r>
        <w:rPr>
          <w:spacing w:val="-6"/>
        </w:rPr>
        <w:t xml:space="preserve"> </w:t>
      </w:r>
      <w:r>
        <w:t>strategy</w:t>
      </w:r>
      <w:r>
        <w:rPr>
          <w:spacing w:val="-9"/>
        </w:rPr>
        <w:t xml:space="preserve"> </w:t>
      </w:r>
      <w:r>
        <w:t>for</w:t>
      </w:r>
      <w:r>
        <w:rPr>
          <w:spacing w:val="-6"/>
        </w:rPr>
        <w:t xml:space="preserve"> </w:t>
      </w:r>
      <w:r>
        <w:t>exported</w:t>
      </w:r>
      <w:r>
        <w:rPr>
          <w:spacing w:val="-6"/>
        </w:rPr>
        <w:t xml:space="preserve"> </w:t>
      </w:r>
      <w:r>
        <w:t>Buyer</w:t>
      </w:r>
      <w:r>
        <w:rPr>
          <w:spacing w:val="-4"/>
        </w:rPr>
        <w:t xml:space="preserve"> Data</w:t>
      </w:r>
    </w:p>
    <w:p w:rsidR="00135B01" w:rsidRDefault="00135B01">
      <w:pPr>
        <w:pStyle w:val="BodyText"/>
        <w:spacing w:before="6"/>
        <w:rPr>
          <w:sz w:val="28"/>
        </w:rPr>
      </w:pPr>
    </w:p>
    <w:p w:rsidR="00135B01" w:rsidRDefault="00346851">
      <w:pPr>
        <w:pStyle w:val="ListParagraph"/>
        <w:numPr>
          <w:ilvl w:val="2"/>
          <w:numId w:val="21"/>
        </w:numPr>
        <w:tabs>
          <w:tab w:val="left" w:pos="1554"/>
        </w:tabs>
        <w:spacing w:before="1"/>
        <w:ind w:hanging="721"/>
      </w:pPr>
      <w:r>
        <w:t>if</w:t>
      </w:r>
      <w:r>
        <w:rPr>
          <w:spacing w:val="-5"/>
        </w:rPr>
        <w:t xml:space="preserve"> </w:t>
      </w:r>
      <w:r>
        <w:t>relevant,</w:t>
      </w:r>
      <w:r>
        <w:rPr>
          <w:spacing w:val="-8"/>
        </w:rPr>
        <w:t xml:space="preserve"> </w:t>
      </w:r>
      <w:r>
        <w:t>TUPE-related</w:t>
      </w:r>
      <w:r>
        <w:rPr>
          <w:spacing w:val="-6"/>
        </w:rPr>
        <w:t xml:space="preserve"> </w:t>
      </w:r>
      <w:r>
        <w:t>activity</w:t>
      </w:r>
      <w:r>
        <w:rPr>
          <w:spacing w:val="-7"/>
        </w:rPr>
        <w:t xml:space="preserve"> </w:t>
      </w:r>
      <w:r>
        <w:t>to</w:t>
      </w:r>
      <w:r>
        <w:rPr>
          <w:spacing w:val="-5"/>
        </w:rPr>
        <w:t xml:space="preserve"> </w:t>
      </w:r>
      <w:r>
        <w:t>comply</w:t>
      </w:r>
      <w:r>
        <w:rPr>
          <w:spacing w:val="-6"/>
        </w:rPr>
        <w:t xml:space="preserve"> </w:t>
      </w:r>
      <w:r>
        <w:t>with</w:t>
      </w:r>
      <w:r>
        <w:rPr>
          <w:spacing w:val="-5"/>
        </w:rPr>
        <w:t xml:space="preserve"> </w:t>
      </w:r>
      <w:r>
        <w:t>the</w:t>
      </w:r>
      <w:r>
        <w:rPr>
          <w:spacing w:val="-7"/>
        </w:rPr>
        <w:t xml:space="preserve"> </w:t>
      </w:r>
      <w:r>
        <w:t>TUPE</w:t>
      </w:r>
      <w:r>
        <w:rPr>
          <w:spacing w:val="-4"/>
        </w:rPr>
        <w:t xml:space="preserve"> </w:t>
      </w:r>
      <w:r>
        <w:rPr>
          <w:spacing w:val="-2"/>
        </w:rPr>
        <w:t>regulations</w:t>
      </w:r>
    </w:p>
    <w:p w:rsidR="00135B01" w:rsidRDefault="00135B01">
      <w:pPr>
        <w:pStyle w:val="BodyText"/>
        <w:spacing w:before="8"/>
        <w:rPr>
          <w:sz w:val="28"/>
        </w:rPr>
      </w:pPr>
    </w:p>
    <w:p w:rsidR="00135B01" w:rsidRDefault="00346851">
      <w:pPr>
        <w:pStyle w:val="ListParagraph"/>
        <w:numPr>
          <w:ilvl w:val="2"/>
          <w:numId w:val="21"/>
        </w:numPr>
        <w:tabs>
          <w:tab w:val="left" w:pos="1554"/>
        </w:tabs>
        <w:spacing w:line="276" w:lineRule="auto"/>
        <w:ind w:right="1670"/>
      </w:pPr>
      <w:r>
        <w:t>any</w:t>
      </w:r>
      <w:r>
        <w:rPr>
          <w:spacing w:val="-6"/>
        </w:rPr>
        <w:t xml:space="preserve"> </w:t>
      </w:r>
      <w:r>
        <w:t>other</w:t>
      </w:r>
      <w:r>
        <w:rPr>
          <w:spacing w:val="-3"/>
        </w:rPr>
        <w:t xml:space="preserve"> </w:t>
      </w:r>
      <w:r>
        <w:t>activities</w:t>
      </w:r>
      <w:r>
        <w:rPr>
          <w:spacing w:val="-4"/>
        </w:rPr>
        <w:t xml:space="preserve"> </w:t>
      </w:r>
      <w:r>
        <w:t>and</w:t>
      </w:r>
      <w:r>
        <w:rPr>
          <w:spacing w:val="-4"/>
        </w:rPr>
        <w:t xml:space="preserve"> </w:t>
      </w:r>
      <w:r>
        <w:t>information</w:t>
      </w:r>
      <w:r>
        <w:rPr>
          <w:spacing w:val="-4"/>
        </w:rPr>
        <w:t xml:space="preserve"> </w:t>
      </w:r>
      <w:r>
        <w:t>which</w:t>
      </w:r>
      <w:r>
        <w:rPr>
          <w:spacing w:val="-4"/>
        </w:rPr>
        <w:t xml:space="preserve"> </w:t>
      </w:r>
      <w:r>
        <w:t>is</w:t>
      </w:r>
      <w:r>
        <w:rPr>
          <w:spacing w:val="-4"/>
        </w:rPr>
        <w:t xml:space="preserve"> </w:t>
      </w:r>
      <w:r>
        <w:t>reasonably</w:t>
      </w:r>
      <w:r>
        <w:rPr>
          <w:spacing w:val="-6"/>
        </w:rPr>
        <w:t xml:space="preserve"> </w:t>
      </w:r>
      <w:r>
        <w:t>required</w:t>
      </w:r>
      <w:r>
        <w:rPr>
          <w:spacing w:val="-6"/>
        </w:rPr>
        <w:t xml:space="preserve"> </w:t>
      </w:r>
      <w:r>
        <w:t>to</w:t>
      </w:r>
      <w:r>
        <w:rPr>
          <w:spacing w:val="-6"/>
        </w:rPr>
        <w:t xml:space="preserve"> </w:t>
      </w:r>
      <w:r>
        <w:t>ensure continuity of Service during the exit period and an orderly transition</w:t>
      </w:r>
    </w:p>
    <w:p w:rsidR="00135B01" w:rsidRDefault="00135B01">
      <w:pPr>
        <w:pStyle w:val="BodyText"/>
        <w:rPr>
          <w:sz w:val="24"/>
        </w:rPr>
      </w:pPr>
    </w:p>
    <w:p w:rsidR="00135B01" w:rsidRDefault="00135B01">
      <w:pPr>
        <w:pStyle w:val="BodyText"/>
        <w:rPr>
          <w:sz w:val="29"/>
        </w:rPr>
      </w:pPr>
    </w:p>
    <w:p w:rsidR="00135B01" w:rsidRDefault="00346851">
      <w:pPr>
        <w:pStyle w:val="Heading2"/>
        <w:numPr>
          <w:ilvl w:val="0"/>
          <w:numId w:val="43"/>
        </w:numPr>
        <w:tabs>
          <w:tab w:val="left" w:pos="833"/>
          <w:tab w:val="left" w:pos="834"/>
        </w:tabs>
        <w:ind w:hanging="722"/>
      </w:pPr>
      <w:bookmarkStart w:id="35" w:name="22._Handover_to_replacement_supplier"/>
      <w:bookmarkEnd w:id="35"/>
      <w:r>
        <w:rPr>
          <w:color w:val="434343"/>
        </w:rPr>
        <w:t>Handover</w:t>
      </w:r>
      <w:r>
        <w:rPr>
          <w:color w:val="434343"/>
          <w:spacing w:val="-7"/>
        </w:rPr>
        <w:t xml:space="preserve"> </w:t>
      </w:r>
      <w:r>
        <w:rPr>
          <w:color w:val="434343"/>
        </w:rPr>
        <w:t>to</w:t>
      </w:r>
      <w:r>
        <w:rPr>
          <w:color w:val="434343"/>
          <w:spacing w:val="-7"/>
        </w:rPr>
        <w:t xml:space="preserve"> </w:t>
      </w:r>
      <w:r>
        <w:rPr>
          <w:color w:val="434343"/>
        </w:rPr>
        <w:t>replacement</w:t>
      </w:r>
      <w:r>
        <w:rPr>
          <w:color w:val="434343"/>
          <w:spacing w:val="-8"/>
        </w:rPr>
        <w:t xml:space="preserve"> </w:t>
      </w:r>
      <w:r>
        <w:rPr>
          <w:color w:val="434343"/>
          <w:spacing w:val="-2"/>
        </w:rPr>
        <w:t>supplier</w:t>
      </w:r>
    </w:p>
    <w:p w:rsidR="00135B01" w:rsidRDefault="00346851">
      <w:pPr>
        <w:pStyle w:val="ListParagraph"/>
        <w:numPr>
          <w:ilvl w:val="1"/>
          <w:numId w:val="43"/>
        </w:numPr>
        <w:tabs>
          <w:tab w:val="left" w:pos="833"/>
          <w:tab w:val="left" w:pos="834"/>
        </w:tabs>
        <w:spacing w:before="128" w:line="278" w:lineRule="auto"/>
        <w:ind w:right="1044"/>
      </w:pPr>
      <w:r>
        <w:t>At least</w:t>
      </w:r>
      <w:r>
        <w:rPr>
          <w:spacing w:val="-3"/>
        </w:rPr>
        <w:t xml:space="preserve"> </w:t>
      </w:r>
      <w:r>
        <w:t>10</w:t>
      </w:r>
      <w:r>
        <w:rPr>
          <w:spacing w:val="-9"/>
        </w:rPr>
        <w:t xml:space="preserve"> </w:t>
      </w:r>
      <w:r>
        <w:t>Working</w:t>
      </w:r>
      <w:r>
        <w:rPr>
          <w:spacing w:val="-2"/>
        </w:rPr>
        <w:t xml:space="preserve"> </w:t>
      </w:r>
      <w:r>
        <w:t>Days</w:t>
      </w:r>
      <w:r>
        <w:rPr>
          <w:spacing w:val="-1"/>
        </w:rPr>
        <w:t xml:space="preserve"> </w:t>
      </w:r>
      <w:r>
        <w:t>before</w:t>
      </w:r>
      <w:r>
        <w:rPr>
          <w:spacing w:val="-4"/>
        </w:rPr>
        <w:t xml:space="preserve"> </w:t>
      </w:r>
      <w:r>
        <w:t>the</w:t>
      </w:r>
      <w:r>
        <w:rPr>
          <w:spacing w:val="-2"/>
        </w:rPr>
        <w:t xml:space="preserve"> </w:t>
      </w:r>
      <w:r>
        <w:t>Expiry</w:t>
      </w:r>
      <w:r>
        <w:rPr>
          <w:spacing w:val="-4"/>
        </w:rPr>
        <w:t xml:space="preserve"> </w:t>
      </w:r>
      <w:r>
        <w:t>Date</w:t>
      </w:r>
      <w:r>
        <w:rPr>
          <w:spacing w:val="-3"/>
        </w:rPr>
        <w:t xml:space="preserve"> </w:t>
      </w:r>
      <w:r>
        <w:t>or</w:t>
      </w:r>
      <w:r>
        <w:rPr>
          <w:spacing w:val="-1"/>
        </w:rPr>
        <w:t xml:space="preserve"> </w:t>
      </w:r>
      <w:r>
        <w:t>End</w:t>
      </w:r>
      <w:r>
        <w:rPr>
          <w:spacing w:val="-2"/>
        </w:rPr>
        <w:t xml:space="preserve"> </w:t>
      </w:r>
      <w:r>
        <w:t>Date,</w:t>
      </w:r>
      <w:r>
        <w:rPr>
          <w:spacing w:val="-3"/>
        </w:rPr>
        <w:t xml:space="preserve"> </w:t>
      </w:r>
      <w:r>
        <w:t>the</w:t>
      </w:r>
      <w:r>
        <w:rPr>
          <w:spacing w:val="-4"/>
        </w:rPr>
        <w:t xml:space="preserve"> </w:t>
      </w:r>
      <w:r>
        <w:t>Supplier</w:t>
      </w:r>
      <w:r>
        <w:rPr>
          <w:spacing w:val="-3"/>
        </w:rPr>
        <w:t xml:space="preserve"> </w:t>
      </w:r>
      <w:r>
        <w:t>must</w:t>
      </w:r>
      <w:r>
        <w:rPr>
          <w:spacing w:val="-3"/>
        </w:rPr>
        <w:t xml:space="preserve"> </w:t>
      </w:r>
      <w:r>
        <w:t xml:space="preserve">provide </w:t>
      </w:r>
      <w:r>
        <w:rPr>
          <w:spacing w:val="-4"/>
        </w:rPr>
        <w:t>any:</w:t>
      </w:r>
    </w:p>
    <w:p w:rsidR="00135B01" w:rsidRDefault="00135B01">
      <w:pPr>
        <w:pStyle w:val="BodyText"/>
        <w:rPr>
          <w:sz w:val="25"/>
        </w:rPr>
      </w:pPr>
    </w:p>
    <w:p w:rsidR="00135B01" w:rsidRDefault="00346851">
      <w:pPr>
        <w:pStyle w:val="ListParagraph"/>
        <w:numPr>
          <w:ilvl w:val="2"/>
          <w:numId w:val="20"/>
        </w:numPr>
        <w:tabs>
          <w:tab w:val="left" w:pos="1554"/>
        </w:tabs>
        <w:spacing w:line="276" w:lineRule="auto"/>
        <w:ind w:right="1785"/>
      </w:pPr>
      <w:r>
        <w:t>data</w:t>
      </w:r>
      <w:r>
        <w:rPr>
          <w:spacing w:val="-6"/>
        </w:rPr>
        <w:t xml:space="preserve"> </w:t>
      </w:r>
      <w:r>
        <w:t>(including</w:t>
      </w:r>
      <w:r>
        <w:rPr>
          <w:spacing w:val="-3"/>
        </w:rPr>
        <w:t xml:space="preserve"> </w:t>
      </w:r>
      <w:r>
        <w:t>Buyer</w:t>
      </w:r>
      <w:r>
        <w:rPr>
          <w:spacing w:val="-3"/>
        </w:rPr>
        <w:t xml:space="preserve"> </w:t>
      </w:r>
      <w:r>
        <w:t>Data),</w:t>
      </w:r>
      <w:r>
        <w:rPr>
          <w:spacing w:val="-3"/>
        </w:rPr>
        <w:t xml:space="preserve"> </w:t>
      </w:r>
      <w:r>
        <w:t>Buyer</w:t>
      </w:r>
      <w:r>
        <w:rPr>
          <w:spacing w:val="-3"/>
        </w:rPr>
        <w:t xml:space="preserve"> </w:t>
      </w:r>
      <w:r>
        <w:t>Personal</w:t>
      </w:r>
      <w:r>
        <w:rPr>
          <w:spacing w:val="-5"/>
        </w:rPr>
        <w:t xml:space="preserve"> </w:t>
      </w:r>
      <w:r>
        <w:t>Data</w:t>
      </w:r>
      <w:r>
        <w:rPr>
          <w:spacing w:val="-6"/>
        </w:rPr>
        <w:t xml:space="preserve"> </w:t>
      </w:r>
      <w:r>
        <w:t>and</w:t>
      </w:r>
      <w:r>
        <w:rPr>
          <w:spacing w:val="-4"/>
        </w:rPr>
        <w:t xml:space="preserve"> </w:t>
      </w:r>
      <w:r>
        <w:t>Buyer</w:t>
      </w:r>
      <w:r>
        <w:rPr>
          <w:spacing w:val="-3"/>
        </w:rPr>
        <w:t xml:space="preserve"> </w:t>
      </w:r>
      <w:r>
        <w:t>Confidential Information in the Supplier’s possession, power or control</w:t>
      </w:r>
    </w:p>
    <w:p w:rsidR="00135B01" w:rsidRDefault="00135B01">
      <w:pPr>
        <w:pStyle w:val="BodyText"/>
        <w:spacing w:before="4"/>
        <w:rPr>
          <w:sz w:val="25"/>
        </w:rPr>
      </w:pPr>
    </w:p>
    <w:p w:rsidR="00135B01" w:rsidRDefault="00346851">
      <w:pPr>
        <w:pStyle w:val="ListParagraph"/>
        <w:numPr>
          <w:ilvl w:val="2"/>
          <w:numId w:val="20"/>
        </w:numPr>
        <w:tabs>
          <w:tab w:val="left" w:pos="1554"/>
        </w:tabs>
        <w:ind w:hanging="721"/>
      </w:pPr>
      <w:r>
        <w:t>other</w:t>
      </w:r>
      <w:r>
        <w:rPr>
          <w:spacing w:val="-7"/>
        </w:rPr>
        <w:t xml:space="preserve"> </w:t>
      </w:r>
      <w:r>
        <w:t>information</w:t>
      </w:r>
      <w:r>
        <w:rPr>
          <w:spacing w:val="-7"/>
        </w:rPr>
        <w:t xml:space="preserve"> </w:t>
      </w:r>
      <w:r>
        <w:t>reasonably</w:t>
      </w:r>
      <w:r>
        <w:rPr>
          <w:spacing w:val="-7"/>
        </w:rPr>
        <w:t xml:space="preserve"> </w:t>
      </w:r>
      <w:r>
        <w:t>requested</w:t>
      </w:r>
      <w:r>
        <w:rPr>
          <w:spacing w:val="-6"/>
        </w:rPr>
        <w:t xml:space="preserve"> </w:t>
      </w:r>
      <w:r>
        <w:t>by</w:t>
      </w:r>
      <w:r>
        <w:rPr>
          <w:spacing w:val="-7"/>
        </w:rPr>
        <w:t xml:space="preserve"> </w:t>
      </w:r>
      <w:r>
        <w:t>the</w:t>
      </w:r>
      <w:r>
        <w:rPr>
          <w:spacing w:val="-7"/>
        </w:rPr>
        <w:t xml:space="preserve"> </w:t>
      </w:r>
      <w:r>
        <w:rPr>
          <w:spacing w:val="-4"/>
        </w:rPr>
        <w:t>Buyer</w:t>
      </w:r>
    </w:p>
    <w:p w:rsidR="00135B01" w:rsidRDefault="00135B01">
      <w:pPr>
        <w:pStyle w:val="BodyText"/>
        <w:spacing w:before="6"/>
        <w:rPr>
          <w:sz w:val="28"/>
        </w:rPr>
      </w:pPr>
    </w:p>
    <w:p w:rsidR="00135B01" w:rsidRDefault="00346851">
      <w:pPr>
        <w:pStyle w:val="ListParagraph"/>
        <w:numPr>
          <w:ilvl w:val="1"/>
          <w:numId w:val="43"/>
        </w:numPr>
        <w:tabs>
          <w:tab w:val="left" w:pos="833"/>
          <w:tab w:val="left" w:pos="834"/>
        </w:tabs>
        <w:spacing w:line="276" w:lineRule="auto"/>
        <w:ind w:right="698"/>
      </w:pPr>
      <w:r>
        <w:t>On</w:t>
      </w:r>
      <w:r>
        <w:rPr>
          <w:spacing w:val="-4"/>
        </w:rPr>
        <w:t xml:space="preserve"> </w:t>
      </w:r>
      <w:r>
        <w:t>reasonable</w:t>
      </w:r>
      <w:r>
        <w:rPr>
          <w:spacing w:val="-2"/>
        </w:rPr>
        <w:t xml:space="preserve"> </w:t>
      </w:r>
      <w:r>
        <w:t>notice</w:t>
      </w:r>
      <w:r>
        <w:rPr>
          <w:spacing w:val="-2"/>
        </w:rPr>
        <w:t xml:space="preserve"> </w:t>
      </w:r>
      <w:r>
        <w:t>at</w:t>
      </w:r>
      <w:r>
        <w:rPr>
          <w:spacing w:val="-3"/>
        </w:rPr>
        <w:t xml:space="preserve"> </w:t>
      </w:r>
      <w:r>
        <w:t>any</w:t>
      </w:r>
      <w:r>
        <w:rPr>
          <w:spacing w:val="-4"/>
        </w:rPr>
        <w:t xml:space="preserve"> </w:t>
      </w:r>
      <w:r>
        <w:t>point</w:t>
      </w:r>
      <w:r>
        <w:rPr>
          <w:spacing w:val="-1"/>
        </w:rPr>
        <w:t xml:space="preserve"> </w:t>
      </w:r>
      <w:r>
        <w:t>during</w:t>
      </w:r>
      <w:r>
        <w:rPr>
          <w:spacing w:val="-2"/>
        </w:rPr>
        <w:t xml:space="preserve"> </w:t>
      </w:r>
      <w:r>
        <w:t>the</w:t>
      </w:r>
      <w:r>
        <w:rPr>
          <w:spacing w:val="-4"/>
        </w:rPr>
        <w:t xml:space="preserve"> </w:t>
      </w:r>
      <w:r>
        <w:t>Term,</w:t>
      </w:r>
      <w:r>
        <w:rPr>
          <w:spacing w:val="-3"/>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any</w:t>
      </w:r>
      <w:r>
        <w:rPr>
          <w:spacing w:val="-4"/>
        </w:rPr>
        <w:t xml:space="preserve"> </w:t>
      </w:r>
      <w:r>
        <w:t>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135B01" w:rsidRDefault="00135B01">
      <w:pPr>
        <w:pStyle w:val="BodyText"/>
        <w:spacing w:before="3"/>
        <w:rPr>
          <w:sz w:val="25"/>
        </w:rPr>
      </w:pPr>
    </w:p>
    <w:p w:rsidR="00135B01" w:rsidRDefault="00346851">
      <w:pPr>
        <w:pStyle w:val="ListParagraph"/>
        <w:numPr>
          <w:ilvl w:val="1"/>
          <w:numId w:val="43"/>
        </w:numPr>
        <w:tabs>
          <w:tab w:val="left" w:pos="833"/>
          <w:tab w:val="left" w:pos="834"/>
        </w:tabs>
        <w:spacing w:line="276" w:lineRule="auto"/>
        <w:ind w:right="882"/>
      </w:pPr>
      <w:r>
        <w:t>This information must be accurate and complete in all material respects and the level of detail</w:t>
      </w:r>
      <w:r>
        <w:rPr>
          <w:spacing w:val="-2"/>
        </w:rPr>
        <w:t xml:space="preserve"> </w:t>
      </w:r>
      <w:r>
        <w:t>must be</w:t>
      </w:r>
      <w:r>
        <w:rPr>
          <w:spacing w:val="-4"/>
        </w:rPr>
        <w:t xml:space="preserve"> </w:t>
      </w:r>
      <w:r>
        <w:t>sufficient</w:t>
      </w:r>
      <w:r>
        <w:rPr>
          <w:spacing w:val="-3"/>
        </w:rPr>
        <w:t xml:space="preserve"> </w:t>
      </w:r>
      <w:r>
        <w:t>to</w:t>
      </w:r>
      <w:r>
        <w:rPr>
          <w:spacing w:val="-2"/>
        </w:rPr>
        <w:t xml:space="preserve"> </w:t>
      </w:r>
      <w:r>
        <w:t>reasonably</w:t>
      </w:r>
      <w:r>
        <w:rPr>
          <w:spacing w:val="-4"/>
        </w:rPr>
        <w:t xml:space="preserve"> </w:t>
      </w:r>
      <w:r>
        <w:t>enable</w:t>
      </w:r>
      <w:r>
        <w:rPr>
          <w:spacing w:val="-2"/>
        </w:rPr>
        <w:t xml:space="preserve"> </w:t>
      </w:r>
      <w:r>
        <w:t>a</w:t>
      </w:r>
      <w:r>
        <w:rPr>
          <w:spacing w:val="-3"/>
        </w:rPr>
        <w:t xml:space="preserve"> </w:t>
      </w:r>
      <w:r>
        <w:t>third</w:t>
      </w:r>
      <w:r>
        <w:rPr>
          <w:spacing w:val="-2"/>
        </w:rPr>
        <w:t xml:space="preserve"> </w:t>
      </w:r>
      <w:r>
        <w:t>party</w:t>
      </w:r>
      <w:r>
        <w:rPr>
          <w:spacing w:val="-4"/>
        </w:rPr>
        <w:t xml:space="preserve"> </w:t>
      </w:r>
      <w:r>
        <w:t>to</w:t>
      </w:r>
      <w:r>
        <w:rPr>
          <w:spacing w:val="-2"/>
        </w:rPr>
        <w:t xml:space="preserve"> </w:t>
      </w:r>
      <w:r>
        <w:t>prepare</w:t>
      </w:r>
      <w:r>
        <w:rPr>
          <w:spacing w:val="-4"/>
        </w:rPr>
        <w:t xml:space="preserve"> </w:t>
      </w:r>
      <w:r>
        <w:t>an</w:t>
      </w:r>
      <w:r>
        <w:rPr>
          <w:spacing w:val="-4"/>
        </w:rPr>
        <w:t xml:space="preserve"> </w:t>
      </w:r>
      <w:r>
        <w:t>informed</w:t>
      </w:r>
      <w:r>
        <w:rPr>
          <w:spacing w:val="-2"/>
        </w:rPr>
        <w:t xml:space="preserve"> </w:t>
      </w:r>
      <w:r>
        <w:t>offer</w:t>
      </w:r>
      <w:r>
        <w:rPr>
          <w:spacing w:val="-3"/>
        </w:rPr>
        <w:t xml:space="preserve"> </w:t>
      </w:r>
      <w:r>
        <w:t>for replacement services and not be unfairly disadvantaged compared to the Supplier in the buying process.</w:t>
      </w:r>
    </w:p>
    <w:p w:rsidR="00135B01" w:rsidRDefault="00135B01">
      <w:pPr>
        <w:pStyle w:val="BodyText"/>
        <w:rPr>
          <w:sz w:val="24"/>
        </w:rPr>
      </w:pPr>
    </w:p>
    <w:p w:rsidR="00135B01" w:rsidRDefault="00135B01">
      <w:pPr>
        <w:pStyle w:val="BodyText"/>
        <w:spacing w:before="4"/>
        <w:rPr>
          <w:sz w:val="29"/>
        </w:rPr>
      </w:pPr>
    </w:p>
    <w:p w:rsidR="00135B01" w:rsidRDefault="00346851">
      <w:pPr>
        <w:pStyle w:val="Heading2"/>
        <w:numPr>
          <w:ilvl w:val="0"/>
          <w:numId w:val="43"/>
        </w:numPr>
        <w:tabs>
          <w:tab w:val="left" w:pos="833"/>
          <w:tab w:val="left" w:pos="834"/>
        </w:tabs>
        <w:ind w:hanging="722"/>
      </w:pPr>
      <w:bookmarkStart w:id="36" w:name="23._Force_majeure"/>
      <w:bookmarkEnd w:id="36"/>
      <w:r>
        <w:rPr>
          <w:color w:val="434343"/>
        </w:rPr>
        <w:t>Force</w:t>
      </w:r>
      <w:r>
        <w:rPr>
          <w:color w:val="434343"/>
          <w:spacing w:val="-3"/>
        </w:rPr>
        <w:t xml:space="preserve"> </w:t>
      </w:r>
      <w:r>
        <w:rPr>
          <w:color w:val="434343"/>
          <w:spacing w:val="-2"/>
        </w:rPr>
        <w:t>majeure</w:t>
      </w:r>
    </w:p>
    <w:p w:rsidR="00135B01" w:rsidRDefault="00346851">
      <w:pPr>
        <w:pStyle w:val="ListParagraph"/>
        <w:numPr>
          <w:ilvl w:val="1"/>
          <w:numId w:val="43"/>
        </w:numPr>
        <w:tabs>
          <w:tab w:val="left" w:pos="834"/>
        </w:tabs>
        <w:spacing w:before="128" w:line="276" w:lineRule="auto"/>
        <w:ind w:right="718"/>
        <w:jc w:val="both"/>
      </w:pPr>
      <w:r>
        <w:t>If</w:t>
      </w:r>
      <w:r>
        <w:rPr>
          <w:spacing w:val="-1"/>
        </w:rPr>
        <w:t xml:space="preserve"> </w:t>
      </w:r>
      <w:r>
        <w:t>a</w:t>
      </w:r>
      <w:r>
        <w:rPr>
          <w:spacing w:val="-3"/>
        </w:rPr>
        <w:t xml:space="preserve"> </w:t>
      </w:r>
      <w:r>
        <w:t>Force</w:t>
      </w:r>
      <w:r>
        <w:rPr>
          <w:spacing w:val="-3"/>
        </w:rPr>
        <w:t xml:space="preserve"> </w:t>
      </w:r>
      <w:r>
        <w:t>Majeure</w:t>
      </w:r>
      <w:r>
        <w:rPr>
          <w:spacing w:val="-5"/>
        </w:rPr>
        <w:t xml:space="preserve"> </w:t>
      </w:r>
      <w:r>
        <w:t>event</w:t>
      </w:r>
      <w:r>
        <w:rPr>
          <w:spacing w:val="-4"/>
        </w:rPr>
        <w:t xml:space="preserve"> </w:t>
      </w:r>
      <w:r>
        <w:t>prevents</w:t>
      </w:r>
      <w:r>
        <w:rPr>
          <w:spacing w:val="-2"/>
        </w:rPr>
        <w:t xml:space="preserve"> </w:t>
      </w:r>
      <w:r>
        <w:t>a</w:t>
      </w:r>
      <w:r>
        <w:rPr>
          <w:spacing w:val="-3"/>
        </w:rPr>
        <w:t xml:space="preserve"> </w:t>
      </w:r>
      <w:r>
        <w:t>Party</w:t>
      </w:r>
      <w:r>
        <w:rPr>
          <w:spacing w:val="-7"/>
        </w:rPr>
        <w:t xml:space="preserve"> </w:t>
      </w:r>
      <w:r>
        <w:t>from</w:t>
      </w:r>
      <w:r>
        <w:rPr>
          <w:spacing w:val="-2"/>
        </w:rPr>
        <w:t xml:space="preserve"> </w:t>
      </w:r>
      <w:r>
        <w:t>performing</w:t>
      </w:r>
      <w:r>
        <w:rPr>
          <w:spacing w:val="-1"/>
        </w:rPr>
        <w:t xml:space="preserve"> </w:t>
      </w:r>
      <w:r>
        <w:t>its</w:t>
      </w:r>
      <w:r>
        <w:rPr>
          <w:spacing w:val="-2"/>
        </w:rPr>
        <w:t xml:space="preserve"> </w:t>
      </w:r>
      <w:r>
        <w:t>obligations</w:t>
      </w:r>
      <w:r>
        <w:rPr>
          <w:spacing w:val="-2"/>
        </w:rPr>
        <w:t xml:space="preserve"> </w:t>
      </w:r>
      <w:r>
        <w:t>under</w:t>
      </w:r>
      <w:r>
        <w:rPr>
          <w:spacing w:val="-4"/>
        </w:rPr>
        <w:t xml:space="preserve"> </w:t>
      </w:r>
      <w:r>
        <w:t>this</w:t>
      </w:r>
      <w:r>
        <w:rPr>
          <w:spacing w:val="-2"/>
        </w:rPr>
        <w:t xml:space="preserve"> </w:t>
      </w:r>
      <w:r>
        <w:t>Call-Off Contract</w:t>
      </w:r>
      <w:r>
        <w:rPr>
          <w:spacing w:val="-2"/>
        </w:rPr>
        <w:t xml:space="preserve"> </w:t>
      </w:r>
      <w:r>
        <w:t>for</w:t>
      </w:r>
      <w:r>
        <w:rPr>
          <w:spacing w:val="-2"/>
        </w:rPr>
        <w:t xml:space="preserve"> </w:t>
      </w:r>
      <w:r>
        <w:t>more</w:t>
      </w:r>
      <w:r>
        <w:rPr>
          <w:spacing w:val="-3"/>
        </w:rPr>
        <w:t xml:space="preserve"> </w:t>
      </w:r>
      <w:r>
        <w:t>than</w:t>
      </w:r>
      <w:r>
        <w:rPr>
          <w:spacing w:val="-3"/>
        </w:rPr>
        <w:t xml:space="preserve"> </w:t>
      </w:r>
      <w:r>
        <w:t>the</w:t>
      </w:r>
      <w:r>
        <w:rPr>
          <w:spacing w:val="-1"/>
        </w:rPr>
        <w:t xml:space="preserve"> </w:t>
      </w:r>
      <w:r>
        <w:t>number of consecutive</w:t>
      </w:r>
      <w:r>
        <w:rPr>
          <w:spacing w:val="-1"/>
        </w:rPr>
        <w:t xml:space="preserve"> </w:t>
      </w:r>
      <w:r>
        <w:t>days set</w:t>
      </w:r>
      <w:r>
        <w:rPr>
          <w:spacing w:val="-2"/>
        </w:rPr>
        <w:t xml:space="preserve"> </w:t>
      </w:r>
      <w:r>
        <w:t>out</w:t>
      </w:r>
      <w:r>
        <w:rPr>
          <w:spacing w:val="-2"/>
        </w:rPr>
        <w:t xml:space="preserve"> </w:t>
      </w:r>
      <w:r>
        <w:t>in</w:t>
      </w:r>
      <w:r>
        <w:rPr>
          <w:spacing w:val="-1"/>
        </w:rPr>
        <w:t xml:space="preserve"> </w:t>
      </w:r>
      <w:r>
        <w:t>the</w:t>
      </w:r>
      <w:r>
        <w:rPr>
          <w:spacing w:val="-6"/>
        </w:rPr>
        <w:t xml:space="preserve"> </w:t>
      </w:r>
      <w:r>
        <w:t>Order Form,</w:t>
      </w:r>
      <w:r>
        <w:rPr>
          <w:spacing w:val="-2"/>
        </w:rPr>
        <w:t xml:space="preserve"> </w:t>
      </w:r>
      <w:r>
        <w:t>the</w:t>
      </w:r>
      <w:r>
        <w:rPr>
          <w:spacing w:val="-1"/>
        </w:rPr>
        <w:t xml:space="preserve"> </w:t>
      </w:r>
      <w:r>
        <w:t>other Party may End this Call-Off Contract with immediate effect by written notice.</w:t>
      </w:r>
    </w:p>
    <w:p w:rsidR="00135B01" w:rsidRDefault="00135B01">
      <w:pPr>
        <w:spacing w:line="276" w:lineRule="auto"/>
        <w:jc w:val="both"/>
        <w:sectPr w:rsidR="00135B01">
          <w:pgSz w:w="11910" w:h="16840"/>
          <w:pgMar w:top="1020" w:right="440" w:bottom="1200" w:left="1020" w:header="182" w:footer="950" w:gutter="0"/>
          <w:cols w:space="720"/>
        </w:sectPr>
      </w:pPr>
    </w:p>
    <w:p w:rsidR="00135B01" w:rsidRDefault="00346851">
      <w:pPr>
        <w:pStyle w:val="Heading2"/>
        <w:numPr>
          <w:ilvl w:val="0"/>
          <w:numId w:val="43"/>
        </w:numPr>
        <w:tabs>
          <w:tab w:val="left" w:pos="833"/>
          <w:tab w:val="left" w:pos="834"/>
        </w:tabs>
        <w:spacing w:before="92"/>
        <w:ind w:hanging="722"/>
      </w:pPr>
      <w:bookmarkStart w:id="37" w:name="24._Liability"/>
      <w:bookmarkEnd w:id="37"/>
      <w:r>
        <w:rPr>
          <w:color w:val="434343"/>
          <w:spacing w:val="-2"/>
        </w:rPr>
        <w:lastRenderedPageBreak/>
        <w:t>Liability</w:t>
      </w:r>
    </w:p>
    <w:p w:rsidR="00135B01" w:rsidRDefault="00346851">
      <w:pPr>
        <w:pStyle w:val="ListParagraph"/>
        <w:numPr>
          <w:ilvl w:val="1"/>
          <w:numId w:val="43"/>
        </w:numPr>
        <w:tabs>
          <w:tab w:val="left" w:pos="833"/>
          <w:tab w:val="left" w:pos="834"/>
        </w:tabs>
        <w:spacing w:before="129" w:line="276" w:lineRule="auto"/>
        <w:ind w:right="781"/>
      </w:pPr>
      <w:r>
        <w:t>Subject</w:t>
      </w:r>
      <w:r>
        <w:rPr>
          <w:spacing w:val="-4"/>
        </w:rPr>
        <w:t xml:space="preserve"> </w:t>
      </w:r>
      <w:r>
        <w:t>to</w:t>
      </w:r>
      <w:r>
        <w:rPr>
          <w:spacing w:val="-5"/>
        </w:rPr>
        <w:t xml:space="preserve"> </w:t>
      </w:r>
      <w:r>
        <w:t>incorporated</w:t>
      </w:r>
      <w:r>
        <w:rPr>
          <w:spacing w:val="-7"/>
        </w:rPr>
        <w:t xml:space="preserve"> </w:t>
      </w:r>
      <w:r>
        <w:t>Framework Agreement</w:t>
      </w:r>
      <w:r>
        <w:rPr>
          <w:spacing w:val="-1"/>
        </w:rPr>
        <w:t xml:space="preserve"> </w:t>
      </w:r>
      <w:r>
        <w:t>clauses</w:t>
      </w:r>
      <w:r>
        <w:rPr>
          <w:spacing w:val="-3"/>
        </w:rPr>
        <w:t xml:space="preserve"> </w:t>
      </w:r>
      <w:r>
        <w:t>4.2</w:t>
      </w:r>
      <w:r>
        <w:rPr>
          <w:spacing w:val="-5"/>
        </w:rPr>
        <w:t xml:space="preserve"> </w:t>
      </w:r>
      <w:r>
        <w:t>to</w:t>
      </w:r>
      <w:r>
        <w:rPr>
          <w:spacing w:val="-5"/>
        </w:rPr>
        <w:t xml:space="preserve"> </w:t>
      </w:r>
      <w:r>
        <w:t>4.7,</w:t>
      </w:r>
      <w:r>
        <w:rPr>
          <w:spacing w:val="-1"/>
        </w:rPr>
        <w:t xml:space="preserve"> </w:t>
      </w:r>
      <w:r>
        <w:t>each</w:t>
      </w:r>
      <w:r>
        <w:rPr>
          <w:spacing w:val="-3"/>
        </w:rPr>
        <w:t xml:space="preserve"> </w:t>
      </w:r>
      <w:r>
        <w:t>Party's</w:t>
      </w:r>
      <w:r>
        <w:rPr>
          <w:spacing w:val="-2"/>
        </w:rPr>
        <w:t xml:space="preserve"> </w:t>
      </w:r>
      <w:r>
        <w:t>Yearly</w:t>
      </w:r>
      <w:r>
        <w:rPr>
          <w:spacing w:val="-5"/>
        </w:rPr>
        <w:t xml:space="preserve"> </w:t>
      </w:r>
      <w:r>
        <w:t>total liability for Defaults under or in connection with this Call-Off Contract (whether expressed as an indemnity or otherwise) will be set as follows:</w:t>
      </w:r>
    </w:p>
    <w:p w:rsidR="00135B01" w:rsidRDefault="00135B01">
      <w:pPr>
        <w:pStyle w:val="BodyText"/>
        <w:spacing w:before="3"/>
        <w:rPr>
          <w:sz w:val="25"/>
        </w:rPr>
      </w:pPr>
    </w:p>
    <w:p w:rsidR="00135B01" w:rsidRDefault="00346851">
      <w:pPr>
        <w:pStyle w:val="ListParagraph"/>
        <w:numPr>
          <w:ilvl w:val="2"/>
          <w:numId w:val="19"/>
        </w:numPr>
        <w:tabs>
          <w:tab w:val="left" w:pos="1554"/>
        </w:tabs>
        <w:spacing w:line="276" w:lineRule="auto"/>
        <w:ind w:right="864"/>
      </w:pPr>
      <w:r>
        <w:t>Property: for all Defaults by either party resulting in direct loss to the property (including</w:t>
      </w:r>
      <w:r>
        <w:rPr>
          <w:spacing w:val="-4"/>
        </w:rPr>
        <w:t xml:space="preserve"> </w:t>
      </w:r>
      <w:r>
        <w:t>technical</w:t>
      </w:r>
      <w:r>
        <w:rPr>
          <w:spacing w:val="-5"/>
        </w:rPr>
        <w:t xml:space="preserve"> </w:t>
      </w:r>
      <w:r>
        <w:t>infrastructure,</w:t>
      </w:r>
      <w:r>
        <w:rPr>
          <w:spacing w:val="-3"/>
        </w:rPr>
        <w:t xml:space="preserve"> </w:t>
      </w:r>
      <w:r>
        <w:t>assets,</w:t>
      </w:r>
      <w:r>
        <w:rPr>
          <w:spacing w:val="-5"/>
        </w:rPr>
        <w:t xml:space="preserve"> </w:t>
      </w:r>
      <w:r>
        <w:t>IPR</w:t>
      </w:r>
      <w:r>
        <w:rPr>
          <w:spacing w:val="-4"/>
        </w:rPr>
        <w:t xml:space="preserve"> </w:t>
      </w:r>
      <w:r>
        <w:t>or</w:t>
      </w:r>
      <w:r>
        <w:rPr>
          <w:spacing w:val="-5"/>
        </w:rPr>
        <w:t xml:space="preserve"> </w:t>
      </w:r>
      <w:r>
        <w:t>equipment</w:t>
      </w:r>
      <w:r>
        <w:rPr>
          <w:spacing w:val="-3"/>
        </w:rPr>
        <w:t xml:space="preserve"> </w:t>
      </w:r>
      <w:r>
        <w:t>but</w:t>
      </w:r>
      <w:r>
        <w:rPr>
          <w:spacing w:val="-5"/>
        </w:rPr>
        <w:t xml:space="preserve"> </w:t>
      </w:r>
      <w:r>
        <w:t>excluding</w:t>
      </w:r>
      <w:r>
        <w:rPr>
          <w:spacing w:val="-4"/>
        </w:rPr>
        <w:t xml:space="preserve"> </w:t>
      </w:r>
      <w:r>
        <w:t>any</w:t>
      </w:r>
      <w:r>
        <w:rPr>
          <w:spacing w:val="-6"/>
        </w:rPr>
        <w:t xml:space="preserve"> </w:t>
      </w:r>
      <w:r>
        <w:t>loss or damage to Buyer Data) of the other Party, will not exceed the amount in the Order Form</w:t>
      </w:r>
    </w:p>
    <w:p w:rsidR="00135B01" w:rsidRDefault="00135B01">
      <w:pPr>
        <w:pStyle w:val="BodyText"/>
        <w:spacing w:before="3"/>
        <w:rPr>
          <w:sz w:val="25"/>
        </w:rPr>
      </w:pPr>
    </w:p>
    <w:p w:rsidR="00135B01" w:rsidRDefault="00346851">
      <w:pPr>
        <w:pStyle w:val="ListParagraph"/>
        <w:numPr>
          <w:ilvl w:val="2"/>
          <w:numId w:val="19"/>
        </w:numPr>
        <w:tabs>
          <w:tab w:val="left" w:pos="1554"/>
        </w:tabs>
        <w:spacing w:before="1" w:line="276" w:lineRule="auto"/>
        <w:ind w:right="734"/>
      </w:pPr>
      <w:r>
        <w:t>Buyer Data: for all Defaults by the Supplier resulting in direct loss, destruction, corruption,</w:t>
      </w:r>
      <w:r>
        <w:rPr>
          <w:spacing w:val="-2"/>
        </w:rPr>
        <w:t xml:space="preserve"> </w:t>
      </w:r>
      <w:r>
        <w:t>degradation</w:t>
      </w:r>
      <w:r>
        <w:rPr>
          <w:spacing w:val="-3"/>
        </w:rPr>
        <w:t xml:space="preserve"> </w:t>
      </w:r>
      <w:r>
        <w:t>or</w:t>
      </w:r>
      <w:r>
        <w:rPr>
          <w:spacing w:val="-2"/>
        </w:rPr>
        <w:t xml:space="preserve"> </w:t>
      </w:r>
      <w:r>
        <w:t>damage</w:t>
      </w:r>
      <w:r>
        <w:rPr>
          <w:spacing w:val="-5"/>
        </w:rPr>
        <w:t xml:space="preserve"> </w:t>
      </w:r>
      <w:r>
        <w:t>to</w:t>
      </w:r>
      <w:r>
        <w:rPr>
          <w:spacing w:val="-3"/>
        </w:rPr>
        <w:t xml:space="preserve"> </w:t>
      </w:r>
      <w:r>
        <w:t>any</w:t>
      </w:r>
      <w:r>
        <w:rPr>
          <w:spacing w:val="-5"/>
        </w:rPr>
        <w:t xml:space="preserve"> </w:t>
      </w:r>
      <w:r>
        <w:t>Buyer</w:t>
      </w:r>
      <w:r>
        <w:rPr>
          <w:spacing w:val="-2"/>
        </w:rPr>
        <w:t xml:space="preserve"> </w:t>
      </w:r>
      <w:r>
        <w:t>Data,</w:t>
      </w:r>
      <w:r>
        <w:rPr>
          <w:spacing w:val="-3"/>
        </w:rPr>
        <w:t xml:space="preserve"> </w:t>
      </w:r>
      <w:r>
        <w:t>will</w:t>
      </w:r>
      <w:r>
        <w:rPr>
          <w:spacing w:val="-3"/>
        </w:rPr>
        <w:t xml:space="preserve"> </w:t>
      </w:r>
      <w:r>
        <w:t>not</w:t>
      </w:r>
      <w:r>
        <w:rPr>
          <w:spacing w:val="-2"/>
        </w:rPr>
        <w:t xml:space="preserve"> </w:t>
      </w:r>
      <w:r>
        <w:t>exceed</w:t>
      </w:r>
      <w:r>
        <w:rPr>
          <w:spacing w:val="-3"/>
        </w:rPr>
        <w:t xml:space="preserve"> </w:t>
      </w:r>
      <w:r>
        <w:t>the</w:t>
      </w:r>
      <w:r>
        <w:rPr>
          <w:spacing w:val="-1"/>
        </w:rPr>
        <w:t xml:space="preserve"> </w:t>
      </w:r>
      <w:r>
        <w:t>amount</w:t>
      </w:r>
      <w:r>
        <w:rPr>
          <w:spacing w:val="-4"/>
        </w:rPr>
        <w:t xml:space="preserve"> </w:t>
      </w:r>
      <w:r>
        <w:t>in the Order Form</w:t>
      </w:r>
    </w:p>
    <w:p w:rsidR="00135B01" w:rsidRDefault="00135B01">
      <w:pPr>
        <w:pStyle w:val="BodyText"/>
        <w:spacing w:before="4"/>
        <w:rPr>
          <w:sz w:val="25"/>
        </w:rPr>
      </w:pPr>
    </w:p>
    <w:p w:rsidR="00135B01" w:rsidRDefault="00346851">
      <w:pPr>
        <w:pStyle w:val="ListParagraph"/>
        <w:numPr>
          <w:ilvl w:val="2"/>
          <w:numId w:val="19"/>
        </w:numPr>
        <w:tabs>
          <w:tab w:val="left" w:pos="1554"/>
        </w:tabs>
        <w:spacing w:line="276" w:lineRule="auto"/>
        <w:ind w:right="763"/>
      </w:pPr>
      <w:r>
        <w:t>Other Defaults: for all other Defaults by either party, claims, Losses or damages, whether</w:t>
      </w:r>
      <w:r>
        <w:rPr>
          <w:spacing w:val="-4"/>
        </w:rPr>
        <w:t xml:space="preserve"> </w:t>
      </w:r>
      <w:r>
        <w:t>arising</w:t>
      </w:r>
      <w:r>
        <w:rPr>
          <w:spacing w:val="-6"/>
        </w:rPr>
        <w:t xml:space="preserve"> </w:t>
      </w:r>
      <w:r>
        <w:t>from</w:t>
      </w:r>
      <w:r>
        <w:rPr>
          <w:spacing w:val="-4"/>
        </w:rPr>
        <w:t xml:space="preserve"> </w:t>
      </w:r>
      <w:r>
        <w:t>breach</w:t>
      </w:r>
      <w:r>
        <w:rPr>
          <w:spacing w:val="-5"/>
        </w:rPr>
        <w:t xml:space="preserve"> </w:t>
      </w:r>
      <w:r>
        <w:t>of</w:t>
      </w:r>
      <w:r>
        <w:rPr>
          <w:spacing w:val="-3"/>
        </w:rPr>
        <w:t xml:space="preserve"> </w:t>
      </w:r>
      <w:r>
        <w:t>contract,</w:t>
      </w:r>
      <w:r>
        <w:rPr>
          <w:spacing w:val="-6"/>
        </w:rPr>
        <w:t xml:space="preserve"> </w:t>
      </w:r>
      <w:r>
        <w:t>misrepresentation</w:t>
      </w:r>
      <w:r>
        <w:rPr>
          <w:spacing w:val="-6"/>
        </w:rPr>
        <w:t xml:space="preserve"> </w:t>
      </w:r>
      <w:r>
        <w:t>(whether</w:t>
      </w:r>
      <w:r>
        <w:rPr>
          <w:spacing w:val="-4"/>
        </w:rPr>
        <w:t xml:space="preserve"> </w:t>
      </w:r>
      <w:r>
        <w:t>under</w:t>
      </w:r>
      <w:r>
        <w:rPr>
          <w:spacing w:val="-6"/>
        </w:rPr>
        <w:t xml:space="preserve"> </w:t>
      </w:r>
      <w:r>
        <w:t>common law</w:t>
      </w:r>
      <w:r>
        <w:rPr>
          <w:spacing w:val="-1"/>
        </w:rPr>
        <w:t xml:space="preserve"> </w:t>
      </w:r>
      <w:r>
        <w:t>or statute), tort (including negligence), breach of statutory duty or otherwise will not exceed the amount in the Order Form.</w:t>
      </w:r>
    </w:p>
    <w:p w:rsidR="00135B01" w:rsidRDefault="00135B01">
      <w:pPr>
        <w:pStyle w:val="BodyText"/>
        <w:rPr>
          <w:sz w:val="24"/>
        </w:rPr>
      </w:pPr>
    </w:p>
    <w:p w:rsidR="00135B01" w:rsidRDefault="00135B01">
      <w:pPr>
        <w:pStyle w:val="BodyText"/>
        <w:rPr>
          <w:sz w:val="24"/>
        </w:rPr>
      </w:pPr>
    </w:p>
    <w:p w:rsidR="00135B01" w:rsidRDefault="00135B01">
      <w:pPr>
        <w:pStyle w:val="BodyText"/>
        <w:rPr>
          <w:sz w:val="26"/>
        </w:rPr>
      </w:pPr>
    </w:p>
    <w:p w:rsidR="00135B01" w:rsidRDefault="00346851">
      <w:pPr>
        <w:pStyle w:val="Heading2"/>
        <w:numPr>
          <w:ilvl w:val="0"/>
          <w:numId w:val="43"/>
        </w:numPr>
        <w:tabs>
          <w:tab w:val="left" w:pos="833"/>
          <w:tab w:val="left" w:pos="834"/>
        </w:tabs>
        <w:ind w:hanging="722"/>
      </w:pPr>
      <w:bookmarkStart w:id="38" w:name="25._Premises"/>
      <w:bookmarkEnd w:id="38"/>
      <w:r>
        <w:rPr>
          <w:color w:val="434343"/>
          <w:spacing w:val="-2"/>
        </w:rPr>
        <w:t>Premises</w:t>
      </w:r>
    </w:p>
    <w:p w:rsidR="00135B01" w:rsidRDefault="00346851">
      <w:pPr>
        <w:pStyle w:val="ListParagraph"/>
        <w:numPr>
          <w:ilvl w:val="1"/>
          <w:numId w:val="43"/>
        </w:numPr>
        <w:tabs>
          <w:tab w:val="left" w:pos="834"/>
        </w:tabs>
        <w:spacing w:before="128" w:line="276" w:lineRule="auto"/>
        <w:ind w:right="951"/>
        <w:jc w:val="both"/>
      </w:pPr>
      <w:r>
        <w:t>If either</w:t>
      </w:r>
      <w:r>
        <w:rPr>
          <w:spacing w:val="-2"/>
        </w:rPr>
        <w:t xml:space="preserve"> </w:t>
      </w:r>
      <w:r>
        <w:t>Party</w:t>
      </w:r>
      <w:r>
        <w:rPr>
          <w:spacing w:val="-3"/>
        </w:rPr>
        <w:t xml:space="preserve"> </w:t>
      </w:r>
      <w:r>
        <w:t>uses</w:t>
      </w:r>
      <w:r>
        <w:rPr>
          <w:spacing w:val="-3"/>
        </w:rPr>
        <w:t xml:space="preserve"> </w:t>
      </w:r>
      <w:r>
        <w:t>the</w:t>
      </w:r>
      <w:r>
        <w:rPr>
          <w:spacing w:val="-1"/>
        </w:rPr>
        <w:t xml:space="preserve"> </w:t>
      </w:r>
      <w:r>
        <w:t>other Party’s premises,</w:t>
      </w:r>
      <w:r>
        <w:rPr>
          <w:spacing w:val="-2"/>
        </w:rPr>
        <w:t xml:space="preserve"> </w:t>
      </w:r>
      <w:r>
        <w:t>that Party</w:t>
      </w:r>
      <w:r>
        <w:rPr>
          <w:spacing w:val="-3"/>
        </w:rPr>
        <w:t xml:space="preserve"> </w:t>
      </w:r>
      <w:r>
        <w:t>is liable</w:t>
      </w:r>
      <w:r>
        <w:rPr>
          <w:spacing w:val="-3"/>
        </w:rPr>
        <w:t xml:space="preserve"> </w:t>
      </w:r>
      <w:r>
        <w:t>for</w:t>
      </w:r>
      <w:r>
        <w:rPr>
          <w:spacing w:val="-2"/>
        </w:rPr>
        <w:t xml:space="preserve"> </w:t>
      </w:r>
      <w:r>
        <w:t>all</w:t>
      </w:r>
      <w:r>
        <w:rPr>
          <w:spacing w:val="-1"/>
        </w:rPr>
        <w:t xml:space="preserve"> </w:t>
      </w:r>
      <w:r>
        <w:t>loss or</w:t>
      </w:r>
      <w:r>
        <w:rPr>
          <w:spacing w:val="-2"/>
        </w:rPr>
        <w:t xml:space="preserve"> </w:t>
      </w:r>
      <w:r>
        <w:t>damage</w:t>
      </w:r>
      <w:r>
        <w:rPr>
          <w:spacing w:val="-3"/>
        </w:rPr>
        <w:t xml:space="preserve"> </w:t>
      </w:r>
      <w:r>
        <w:t>it causes</w:t>
      </w:r>
      <w:r>
        <w:rPr>
          <w:spacing w:val="-4"/>
        </w:rPr>
        <w:t xml:space="preserve"> </w:t>
      </w:r>
      <w:r>
        <w:t>to</w:t>
      </w:r>
      <w:r>
        <w:rPr>
          <w:spacing w:val="-4"/>
        </w:rPr>
        <w:t xml:space="preserve"> </w:t>
      </w:r>
      <w:r>
        <w:t>the</w:t>
      </w:r>
      <w:r>
        <w:rPr>
          <w:spacing w:val="-2"/>
        </w:rPr>
        <w:t xml:space="preserve"> </w:t>
      </w:r>
      <w:r>
        <w:t>premises.</w:t>
      </w:r>
      <w:r>
        <w:rPr>
          <w:spacing w:val="-3"/>
        </w:rPr>
        <w:t xml:space="preserve"> </w:t>
      </w:r>
      <w:r>
        <w:t>It is</w:t>
      </w:r>
      <w:r>
        <w:rPr>
          <w:spacing w:val="-4"/>
        </w:rPr>
        <w:t xml:space="preserve"> </w:t>
      </w:r>
      <w:r>
        <w:t>responsible</w:t>
      </w:r>
      <w:r>
        <w:rPr>
          <w:spacing w:val="-4"/>
        </w:rPr>
        <w:t xml:space="preserve"> </w:t>
      </w:r>
      <w:r>
        <w:t>for</w:t>
      </w:r>
      <w:r>
        <w:rPr>
          <w:spacing w:val="-3"/>
        </w:rPr>
        <w:t xml:space="preserve"> </w:t>
      </w:r>
      <w:r>
        <w:t>repairing any</w:t>
      </w:r>
      <w:r>
        <w:rPr>
          <w:spacing w:val="-4"/>
        </w:rPr>
        <w:t xml:space="preserve"> </w:t>
      </w:r>
      <w:r>
        <w:t>damage</w:t>
      </w:r>
      <w:r>
        <w:rPr>
          <w:spacing w:val="-4"/>
        </w:rPr>
        <w:t xml:space="preserve"> </w:t>
      </w:r>
      <w:r>
        <w:t>to the</w:t>
      </w:r>
      <w:r>
        <w:rPr>
          <w:spacing w:val="-2"/>
        </w:rPr>
        <w:t xml:space="preserve"> </w:t>
      </w:r>
      <w:r>
        <w:t>premises</w:t>
      </w:r>
      <w:r>
        <w:rPr>
          <w:spacing w:val="-1"/>
        </w:rPr>
        <w:t xml:space="preserve"> </w:t>
      </w:r>
      <w:r>
        <w:t>or</w:t>
      </w:r>
      <w:r>
        <w:rPr>
          <w:spacing w:val="-1"/>
        </w:rPr>
        <w:t xml:space="preserve"> </w:t>
      </w:r>
      <w:r>
        <w:t>any objects on the premises, other than fair wear and tear.</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1224"/>
      </w:pPr>
      <w:r>
        <w:t>The</w:t>
      </w:r>
      <w:r>
        <w:rPr>
          <w:spacing w:val="-4"/>
        </w:rPr>
        <w:t xml:space="preserve"> </w:t>
      </w:r>
      <w:r>
        <w:t>Supplier</w:t>
      </w:r>
      <w:r>
        <w:rPr>
          <w:spacing w:val="-2"/>
        </w:rPr>
        <w:t xml:space="preserve"> </w:t>
      </w:r>
      <w:r>
        <w:t>will</w:t>
      </w:r>
      <w:r>
        <w:rPr>
          <w:spacing w:val="-2"/>
        </w:rPr>
        <w:t xml:space="preserve"> </w:t>
      </w:r>
      <w:r>
        <w:t>use</w:t>
      </w:r>
      <w:r>
        <w:rPr>
          <w:spacing w:val="-2"/>
        </w:rPr>
        <w:t xml:space="preserve"> </w:t>
      </w:r>
      <w:r>
        <w:t>the</w:t>
      </w:r>
      <w:r>
        <w:rPr>
          <w:spacing w:val="-4"/>
        </w:rPr>
        <w:t xml:space="preserve"> </w:t>
      </w:r>
      <w:r>
        <w:t>Buyer’s</w:t>
      </w:r>
      <w:r>
        <w:rPr>
          <w:spacing w:val="-2"/>
        </w:rPr>
        <w:t xml:space="preserve"> </w:t>
      </w:r>
      <w:r>
        <w:t>premises</w:t>
      </w:r>
      <w:r>
        <w:rPr>
          <w:spacing w:val="-2"/>
        </w:rPr>
        <w:t xml:space="preserve"> </w:t>
      </w:r>
      <w:r>
        <w:t>solely</w:t>
      </w:r>
      <w:r>
        <w:rPr>
          <w:spacing w:val="-4"/>
        </w:rPr>
        <w:t xml:space="preserve"> </w:t>
      </w:r>
      <w:r>
        <w:t>for</w:t>
      </w:r>
      <w:r>
        <w:rPr>
          <w:spacing w:val="-3"/>
        </w:rPr>
        <w:t xml:space="preserve"> </w:t>
      </w:r>
      <w:r>
        <w:t>the</w:t>
      </w:r>
      <w:r>
        <w:rPr>
          <w:spacing w:val="-4"/>
        </w:rPr>
        <w:t xml:space="preserve"> </w:t>
      </w:r>
      <w:r>
        <w:t>performance</w:t>
      </w:r>
      <w:r>
        <w:rPr>
          <w:spacing w:val="-4"/>
        </w:rPr>
        <w:t xml:space="preserve"> </w:t>
      </w:r>
      <w:r>
        <w:t>of</w:t>
      </w:r>
      <w:r>
        <w:rPr>
          <w:spacing w:val="-1"/>
        </w:rPr>
        <w:t xml:space="preserve"> </w:t>
      </w:r>
      <w:r>
        <w:t>its</w:t>
      </w:r>
      <w:r>
        <w:rPr>
          <w:spacing w:val="-4"/>
        </w:rPr>
        <w:t xml:space="preserve"> </w:t>
      </w:r>
      <w:r>
        <w:t>obligations under this Call-Off Contract.</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ind w:hanging="722"/>
      </w:pPr>
      <w:r>
        <w:t>The</w:t>
      </w:r>
      <w:r>
        <w:rPr>
          <w:spacing w:val="-9"/>
        </w:rPr>
        <w:t xml:space="preserve"> </w:t>
      </w:r>
      <w:r>
        <w:t>Supplier</w:t>
      </w:r>
      <w:r>
        <w:rPr>
          <w:spacing w:val="-4"/>
        </w:rPr>
        <w:t xml:space="preserve"> </w:t>
      </w:r>
      <w:r>
        <w:t>will</w:t>
      </w:r>
      <w:r>
        <w:rPr>
          <w:spacing w:val="-5"/>
        </w:rPr>
        <w:t xml:space="preserve"> </w:t>
      </w:r>
      <w:r>
        <w:t>vacate</w:t>
      </w:r>
      <w:r>
        <w:rPr>
          <w:spacing w:val="-4"/>
        </w:rPr>
        <w:t xml:space="preserve"> </w:t>
      </w:r>
      <w:r>
        <w:t>the</w:t>
      </w:r>
      <w:r>
        <w:rPr>
          <w:spacing w:val="-5"/>
        </w:rPr>
        <w:t xml:space="preserve"> </w:t>
      </w:r>
      <w:r>
        <w:t>Buyer’s</w:t>
      </w:r>
      <w:r>
        <w:rPr>
          <w:spacing w:val="-5"/>
        </w:rPr>
        <w:t xml:space="preserve"> </w:t>
      </w:r>
      <w:r>
        <w:t>premises</w:t>
      </w:r>
      <w:r>
        <w:rPr>
          <w:spacing w:val="-4"/>
        </w:rPr>
        <w:t xml:space="preserve"> </w:t>
      </w:r>
      <w:r>
        <w:t>when</w:t>
      </w:r>
      <w:r>
        <w:rPr>
          <w:spacing w:val="-5"/>
        </w:rPr>
        <w:t xml:space="preserve"> </w:t>
      </w:r>
      <w:r>
        <w:t>the</w:t>
      </w:r>
      <w:r>
        <w:rPr>
          <w:spacing w:val="-7"/>
        </w:rPr>
        <w:t xml:space="preserve"> </w:t>
      </w:r>
      <w:r>
        <w:t>Call-Off</w:t>
      </w:r>
      <w:r>
        <w:rPr>
          <w:spacing w:val="-3"/>
        </w:rPr>
        <w:t xml:space="preserve"> </w:t>
      </w:r>
      <w:r>
        <w:t>Contract</w:t>
      </w:r>
      <w:r>
        <w:rPr>
          <w:spacing w:val="-7"/>
        </w:rPr>
        <w:t xml:space="preserve"> </w:t>
      </w:r>
      <w:r>
        <w:t>Ends</w:t>
      </w:r>
      <w:r>
        <w:rPr>
          <w:spacing w:val="-4"/>
        </w:rPr>
        <w:t xml:space="preserve"> </w:t>
      </w:r>
      <w:r>
        <w:t>or</w:t>
      </w:r>
      <w:r>
        <w:rPr>
          <w:spacing w:val="-5"/>
        </w:rPr>
        <w:t xml:space="preserve"> </w:t>
      </w:r>
      <w:r>
        <w:rPr>
          <w:spacing w:val="-2"/>
        </w:rPr>
        <w:t>expires.</w:t>
      </w:r>
    </w:p>
    <w:p w:rsidR="00135B01" w:rsidRDefault="00135B01">
      <w:pPr>
        <w:pStyle w:val="BodyText"/>
        <w:spacing w:before="6"/>
        <w:rPr>
          <w:sz w:val="28"/>
        </w:rPr>
      </w:pPr>
    </w:p>
    <w:p w:rsidR="00135B01" w:rsidRDefault="00346851">
      <w:pPr>
        <w:pStyle w:val="ListParagraph"/>
        <w:numPr>
          <w:ilvl w:val="1"/>
          <w:numId w:val="43"/>
        </w:numPr>
        <w:tabs>
          <w:tab w:val="left" w:pos="833"/>
          <w:tab w:val="left" w:pos="834"/>
        </w:tabs>
        <w:ind w:hanging="722"/>
      </w:pPr>
      <w:r>
        <w:t>This</w:t>
      </w:r>
      <w:r>
        <w:rPr>
          <w:spacing w:val="-6"/>
        </w:rPr>
        <w:t xml:space="preserve"> </w:t>
      </w:r>
      <w:r>
        <w:t>clause</w:t>
      </w:r>
      <w:r>
        <w:rPr>
          <w:spacing w:val="-4"/>
        </w:rPr>
        <w:t xml:space="preserve"> </w:t>
      </w:r>
      <w:r>
        <w:t>does</w:t>
      </w:r>
      <w:r>
        <w:rPr>
          <w:spacing w:val="-5"/>
        </w:rPr>
        <w:t xml:space="preserve"> </w:t>
      </w:r>
      <w:r>
        <w:t>not</w:t>
      </w:r>
      <w:r>
        <w:rPr>
          <w:spacing w:val="-5"/>
        </w:rPr>
        <w:t xml:space="preserve"> </w:t>
      </w:r>
      <w:r>
        <w:t>create</w:t>
      </w:r>
      <w:r>
        <w:rPr>
          <w:spacing w:val="-2"/>
        </w:rPr>
        <w:t xml:space="preserve"> </w:t>
      </w:r>
      <w:r>
        <w:t>a</w:t>
      </w:r>
      <w:r>
        <w:rPr>
          <w:spacing w:val="-6"/>
        </w:rPr>
        <w:t xml:space="preserve"> </w:t>
      </w:r>
      <w:r>
        <w:t>tenancy</w:t>
      </w:r>
      <w:r>
        <w:rPr>
          <w:spacing w:val="-5"/>
        </w:rPr>
        <w:t xml:space="preserve"> </w:t>
      </w:r>
      <w:r>
        <w:t>or</w:t>
      </w:r>
      <w:r>
        <w:rPr>
          <w:spacing w:val="-3"/>
        </w:rPr>
        <w:t xml:space="preserve"> </w:t>
      </w:r>
      <w:r>
        <w:t>exclusive</w:t>
      </w:r>
      <w:r>
        <w:rPr>
          <w:spacing w:val="-3"/>
        </w:rPr>
        <w:t xml:space="preserve"> </w:t>
      </w:r>
      <w:r>
        <w:t>right</w:t>
      </w:r>
      <w:r>
        <w:rPr>
          <w:spacing w:val="-5"/>
        </w:rPr>
        <w:t xml:space="preserve"> </w:t>
      </w:r>
      <w:r>
        <w:t>of</w:t>
      </w:r>
      <w:r>
        <w:rPr>
          <w:spacing w:val="-1"/>
        </w:rPr>
        <w:t xml:space="preserve"> </w:t>
      </w:r>
      <w:r>
        <w:rPr>
          <w:spacing w:val="-2"/>
        </w:rPr>
        <w:t>occupation.</w:t>
      </w:r>
    </w:p>
    <w:p w:rsidR="00135B01" w:rsidRDefault="00135B01">
      <w:pPr>
        <w:pStyle w:val="BodyText"/>
        <w:spacing w:before="6"/>
        <w:rPr>
          <w:sz w:val="28"/>
        </w:rPr>
      </w:pPr>
    </w:p>
    <w:p w:rsidR="00135B01" w:rsidRDefault="00346851">
      <w:pPr>
        <w:pStyle w:val="ListParagraph"/>
        <w:numPr>
          <w:ilvl w:val="1"/>
          <w:numId w:val="43"/>
        </w:numPr>
        <w:tabs>
          <w:tab w:val="left" w:pos="833"/>
          <w:tab w:val="left" w:pos="834"/>
        </w:tabs>
        <w:ind w:hanging="722"/>
      </w:pPr>
      <w:r>
        <w:t>While</w:t>
      </w:r>
      <w:r>
        <w:rPr>
          <w:spacing w:val="-5"/>
        </w:rPr>
        <w:t xml:space="preserve"> </w:t>
      </w:r>
      <w:r>
        <w:t>on</w:t>
      </w:r>
      <w:r>
        <w:rPr>
          <w:spacing w:val="-6"/>
        </w:rPr>
        <w:t xml:space="preserve"> </w:t>
      </w:r>
      <w:r>
        <w:t>the</w:t>
      </w:r>
      <w:r>
        <w:rPr>
          <w:spacing w:val="-6"/>
        </w:rPr>
        <w:t xml:space="preserve"> </w:t>
      </w:r>
      <w:r>
        <w:t>Buyer’s</w:t>
      </w:r>
      <w:r>
        <w:rPr>
          <w:spacing w:val="-4"/>
        </w:rPr>
        <w:t xml:space="preserve"> </w:t>
      </w:r>
      <w:r>
        <w:t>premises,</w:t>
      </w:r>
      <w:r>
        <w:rPr>
          <w:spacing w:val="-5"/>
        </w:rPr>
        <w:t xml:space="preserve"> </w:t>
      </w:r>
      <w:r>
        <w:t>the</w:t>
      </w:r>
      <w:r>
        <w:rPr>
          <w:spacing w:val="-6"/>
        </w:rPr>
        <w:t xml:space="preserve"> </w:t>
      </w:r>
      <w:r>
        <w:t>Supplier</w:t>
      </w:r>
      <w:r>
        <w:rPr>
          <w:spacing w:val="-3"/>
        </w:rPr>
        <w:t xml:space="preserve"> </w:t>
      </w:r>
      <w:r>
        <w:rPr>
          <w:spacing w:val="-4"/>
        </w:rPr>
        <w:t>will:</w:t>
      </w:r>
    </w:p>
    <w:p w:rsidR="00135B01" w:rsidRDefault="00135B01">
      <w:pPr>
        <w:pStyle w:val="BodyText"/>
        <w:spacing w:before="9"/>
        <w:rPr>
          <w:sz w:val="28"/>
        </w:rPr>
      </w:pPr>
    </w:p>
    <w:p w:rsidR="00135B01" w:rsidRDefault="00346851">
      <w:pPr>
        <w:pStyle w:val="ListParagraph"/>
        <w:numPr>
          <w:ilvl w:val="2"/>
          <w:numId w:val="18"/>
        </w:numPr>
        <w:tabs>
          <w:tab w:val="left" w:pos="1554"/>
        </w:tabs>
        <w:spacing w:line="276" w:lineRule="auto"/>
        <w:ind w:right="1355"/>
      </w:pPr>
      <w:r>
        <w:t>comply</w:t>
      </w:r>
      <w:r>
        <w:rPr>
          <w:spacing w:val="-4"/>
        </w:rPr>
        <w:t xml:space="preserve"> </w:t>
      </w:r>
      <w:r>
        <w:t>with</w:t>
      </w:r>
      <w:r>
        <w:rPr>
          <w:spacing w:val="-2"/>
        </w:rPr>
        <w:t xml:space="preserve"> </w:t>
      </w:r>
      <w:r>
        <w:t>any</w:t>
      </w:r>
      <w:r>
        <w:rPr>
          <w:spacing w:val="-4"/>
        </w:rPr>
        <w:t xml:space="preserve"> </w:t>
      </w:r>
      <w:r>
        <w:t>security</w:t>
      </w:r>
      <w:r>
        <w:rPr>
          <w:spacing w:val="-4"/>
        </w:rPr>
        <w:t xml:space="preserve"> </w:t>
      </w:r>
      <w:r>
        <w:t>requirements</w:t>
      </w:r>
      <w:r>
        <w:rPr>
          <w:spacing w:val="-4"/>
        </w:rPr>
        <w:t xml:space="preserve"> </w:t>
      </w:r>
      <w:r>
        <w:t>at</w:t>
      </w:r>
      <w:r>
        <w:rPr>
          <w:spacing w:val="-3"/>
        </w:rPr>
        <w:t xml:space="preserve"> </w:t>
      </w:r>
      <w:r>
        <w:t>the</w:t>
      </w:r>
      <w:r>
        <w:rPr>
          <w:spacing w:val="-4"/>
        </w:rPr>
        <w:t xml:space="preserve"> </w:t>
      </w:r>
      <w:r>
        <w:t>premises</w:t>
      </w:r>
      <w:r>
        <w:rPr>
          <w:spacing w:val="-2"/>
        </w:rPr>
        <w:t xml:space="preserve"> </w:t>
      </w:r>
      <w:r>
        <w:t>and</w:t>
      </w:r>
      <w:r>
        <w:rPr>
          <w:spacing w:val="-4"/>
        </w:rPr>
        <w:t xml:space="preserve"> </w:t>
      </w:r>
      <w:r>
        <w:t>not</w:t>
      </w:r>
      <w:r>
        <w:rPr>
          <w:spacing w:val="-3"/>
        </w:rPr>
        <w:t xml:space="preserve"> </w:t>
      </w:r>
      <w:r>
        <w:t>do</w:t>
      </w:r>
      <w:r>
        <w:rPr>
          <w:spacing w:val="-2"/>
        </w:rPr>
        <w:t xml:space="preserve"> </w:t>
      </w:r>
      <w:r>
        <w:t>anything to weaken the security of the premises</w:t>
      </w:r>
    </w:p>
    <w:p w:rsidR="00135B01" w:rsidRDefault="00135B01">
      <w:pPr>
        <w:pStyle w:val="BodyText"/>
        <w:spacing w:before="4"/>
        <w:rPr>
          <w:sz w:val="25"/>
        </w:rPr>
      </w:pPr>
    </w:p>
    <w:p w:rsidR="00135B01" w:rsidRDefault="00346851">
      <w:pPr>
        <w:pStyle w:val="ListParagraph"/>
        <w:numPr>
          <w:ilvl w:val="2"/>
          <w:numId w:val="18"/>
        </w:numPr>
        <w:tabs>
          <w:tab w:val="left" w:pos="1554"/>
        </w:tabs>
        <w:ind w:hanging="721"/>
      </w:pPr>
      <w:r>
        <w:t>comply</w:t>
      </w:r>
      <w:r>
        <w:rPr>
          <w:spacing w:val="-8"/>
        </w:rPr>
        <w:t xml:space="preserve"> </w:t>
      </w:r>
      <w:r>
        <w:t>with</w:t>
      </w:r>
      <w:r>
        <w:rPr>
          <w:spacing w:val="-3"/>
        </w:rPr>
        <w:t xml:space="preserve"> </w:t>
      </w:r>
      <w:r>
        <w:t>Buyer</w:t>
      </w:r>
      <w:r>
        <w:rPr>
          <w:spacing w:val="-3"/>
        </w:rPr>
        <w:t xml:space="preserve"> </w:t>
      </w:r>
      <w:r>
        <w:t>requirements</w:t>
      </w:r>
      <w:r>
        <w:rPr>
          <w:spacing w:val="-7"/>
        </w:rPr>
        <w:t xml:space="preserve"> </w:t>
      </w:r>
      <w:r>
        <w:t>for</w:t>
      </w:r>
      <w:r>
        <w:rPr>
          <w:spacing w:val="-5"/>
        </w:rPr>
        <w:t xml:space="preserve"> </w:t>
      </w:r>
      <w:r>
        <w:t>the</w:t>
      </w:r>
      <w:r>
        <w:rPr>
          <w:spacing w:val="-5"/>
        </w:rPr>
        <w:t xml:space="preserve"> </w:t>
      </w:r>
      <w:r>
        <w:t>conduct</w:t>
      </w:r>
      <w:r>
        <w:rPr>
          <w:spacing w:val="-5"/>
        </w:rPr>
        <w:t xml:space="preserve"> </w:t>
      </w:r>
      <w:r>
        <w:t>of</w:t>
      </w:r>
      <w:r>
        <w:rPr>
          <w:spacing w:val="-1"/>
        </w:rPr>
        <w:t xml:space="preserve"> </w:t>
      </w:r>
      <w:r>
        <w:rPr>
          <w:spacing w:val="-2"/>
        </w:rPr>
        <w:t>personnel</w:t>
      </w:r>
    </w:p>
    <w:p w:rsidR="00135B01" w:rsidRDefault="00135B01">
      <w:pPr>
        <w:pStyle w:val="BodyText"/>
        <w:spacing w:before="6"/>
        <w:rPr>
          <w:sz w:val="28"/>
        </w:rPr>
      </w:pPr>
    </w:p>
    <w:p w:rsidR="00135B01" w:rsidRDefault="00346851">
      <w:pPr>
        <w:pStyle w:val="ListParagraph"/>
        <w:numPr>
          <w:ilvl w:val="2"/>
          <w:numId w:val="18"/>
        </w:numPr>
        <w:tabs>
          <w:tab w:val="left" w:pos="1554"/>
        </w:tabs>
        <w:ind w:hanging="721"/>
      </w:pPr>
      <w:r>
        <w:t>comply</w:t>
      </w:r>
      <w:r>
        <w:rPr>
          <w:spacing w:val="-8"/>
        </w:rPr>
        <w:t xml:space="preserve"> </w:t>
      </w:r>
      <w:r>
        <w:t>with</w:t>
      </w:r>
      <w:r>
        <w:rPr>
          <w:spacing w:val="-4"/>
        </w:rPr>
        <w:t xml:space="preserve"> </w:t>
      </w:r>
      <w:r>
        <w:t>any</w:t>
      </w:r>
      <w:r>
        <w:rPr>
          <w:spacing w:val="-6"/>
        </w:rPr>
        <w:t xml:space="preserve"> </w:t>
      </w:r>
      <w:r>
        <w:t>health</w:t>
      </w:r>
      <w:r>
        <w:rPr>
          <w:spacing w:val="-3"/>
        </w:rPr>
        <w:t xml:space="preserve"> </w:t>
      </w:r>
      <w:r>
        <w:t>and</w:t>
      </w:r>
      <w:r>
        <w:rPr>
          <w:spacing w:val="-4"/>
        </w:rPr>
        <w:t xml:space="preserve"> </w:t>
      </w:r>
      <w:r>
        <w:t>safety</w:t>
      </w:r>
      <w:r>
        <w:rPr>
          <w:spacing w:val="-6"/>
        </w:rPr>
        <w:t xml:space="preserve"> </w:t>
      </w:r>
      <w:r>
        <w:t>measures</w:t>
      </w:r>
      <w:r>
        <w:rPr>
          <w:spacing w:val="-6"/>
        </w:rPr>
        <w:t xml:space="preserve"> </w:t>
      </w:r>
      <w:r>
        <w:t>implemented</w:t>
      </w:r>
      <w:r>
        <w:rPr>
          <w:spacing w:val="-5"/>
        </w:rPr>
        <w:t xml:space="preserve"> </w:t>
      </w:r>
      <w:r>
        <w:t>by</w:t>
      </w:r>
      <w:r>
        <w:rPr>
          <w:spacing w:val="-6"/>
        </w:rPr>
        <w:t xml:space="preserve"> </w:t>
      </w:r>
      <w:r>
        <w:t>the</w:t>
      </w:r>
      <w:r>
        <w:rPr>
          <w:spacing w:val="-5"/>
        </w:rPr>
        <w:t xml:space="preserve"> </w:t>
      </w:r>
      <w:r>
        <w:rPr>
          <w:spacing w:val="-2"/>
        </w:rPr>
        <w:t>Buyer</w:t>
      </w:r>
    </w:p>
    <w:p w:rsidR="00135B01" w:rsidRDefault="00135B01">
      <w:pPr>
        <w:pStyle w:val="BodyText"/>
        <w:spacing w:before="6"/>
        <w:rPr>
          <w:sz w:val="28"/>
        </w:rPr>
      </w:pPr>
    </w:p>
    <w:p w:rsidR="00135B01" w:rsidRDefault="00346851">
      <w:pPr>
        <w:pStyle w:val="ListParagraph"/>
        <w:numPr>
          <w:ilvl w:val="2"/>
          <w:numId w:val="18"/>
        </w:numPr>
        <w:tabs>
          <w:tab w:val="left" w:pos="1554"/>
        </w:tabs>
        <w:spacing w:line="278" w:lineRule="auto"/>
        <w:ind w:right="1421"/>
      </w:pPr>
      <w:r>
        <w:t>immediately</w:t>
      </w:r>
      <w:r>
        <w:rPr>
          <w:spacing w:val="-4"/>
        </w:rPr>
        <w:t xml:space="preserve"> </w:t>
      </w:r>
      <w:r>
        <w:t>notify</w:t>
      </w:r>
      <w:r>
        <w:rPr>
          <w:spacing w:val="-4"/>
        </w:rPr>
        <w:t xml:space="preserve"> </w:t>
      </w:r>
      <w:r>
        <w:t>the</w:t>
      </w:r>
      <w:r>
        <w:rPr>
          <w:spacing w:val="-4"/>
        </w:rPr>
        <w:t xml:space="preserve"> </w:t>
      </w:r>
      <w:r>
        <w:t>Buyer</w:t>
      </w:r>
      <w:r>
        <w:rPr>
          <w:spacing w:val="-1"/>
        </w:rPr>
        <w:t xml:space="preserve"> </w:t>
      </w:r>
      <w:r>
        <w:t>of any</w:t>
      </w:r>
      <w:r>
        <w:rPr>
          <w:spacing w:val="-4"/>
        </w:rPr>
        <w:t xml:space="preserve"> </w:t>
      </w:r>
      <w:r>
        <w:t>incident</w:t>
      </w:r>
      <w:r>
        <w:rPr>
          <w:spacing w:val="-3"/>
        </w:rPr>
        <w:t xml:space="preserve"> </w:t>
      </w:r>
      <w:r>
        <w:t>on</w:t>
      </w:r>
      <w:r>
        <w:rPr>
          <w:spacing w:val="-4"/>
        </w:rPr>
        <w:t xml:space="preserve"> </w:t>
      </w:r>
      <w:r>
        <w:t>the</w:t>
      </w:r>
      <w:r>
        <w:rPr>
          <w:spacing w:val="-2"/>
        </w:rPr>
        <w:t xml:space="preserve"> </w:t>
      </w:r>
      <w:r>
        <w:t>premises</w:t>
      </w:r>
      <w:r>
        <w:rPr>
          <w:spacing w:val="-4"/>
        </w:rPr>
        <w:t xml:space="preserve"> </w:t>
      </w:r>
      <w:r>
        <w:t>that</w:t>
      </w:r>
      <w:r>
        <w:rPr>
          <w:spacing w:val="-3"/>
        </w:rPr>
        <w:t xml:space="preserve"> </w:t>
      </w:r>
      <w:r>
        <w:t>causes</w:t>
      </w:r>
      <w:r>
        <w:rPr>
          <w:spacing w:val="-6"/>
        </w:rPr>
        <w:t xml:space="preserve"> </w:t>
      </w:r>
      <w:r>
        <w:t>any damage to Property which could cause personal injury</w:t>
      </w:r>
    </w:p>
    <w:p w:rsidR="00135B01" w:rsidRDefault="00135B01">
      <w:pPr>
        <w:pStyle w:val="BodyText"/>
        <w:spacing w:before="11"/>
        <w:rPr>
          <w:sz w:val="24"/>
        </w:rPr>
      </w:pPr>
    </w:p>
    <w:p w:rsidR="00135B01" w:rsidRDefault="00346851">
      <w:pPr>
        <w:pStyle w:val="ListParagraph"/>
        <w:numPr>
          <w:ilvl w:val="1"/>
          <w:numId w:val="43"/>
        </w:numPr>
        <w:tabs>
          <w:tab w:val="left" w:pos="833"/>
          <w:tab w:val="left" w:pos="834"/>
        </w:tabs>
        <w:spacing w:line="276" w:lineRule="auto"/>
        <w:ind w:right="1274"/>
      </w:pPr>
      <w:r>
        <w:t>The</w:t>
      </w:r>
      <w:r>
        <w:rPr>
          <w:spacing w:val="-4"/>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3"/>
        </w:rPr>
        <w:t xml:space="preserve"> </w:t>
      </w:r>
      <w:r>
        <w:t>its</w:t>
      </w:r>
      <w:r>
        <w:rPr>
          <w:spacing w:val="-1"/>
        </w:rPr>
        <w:t xml:space="preserve"> </w:t>
      </w:r>
      <w:r>
        <w:t>health</w:t>
      </w:r>
      <w:r>
        <w:rPr>
          <w:spacing w:val="-2"/>
        </w:rPr>
        <w:t xml:space="preserve"> </w:t>
      </w:r>
      <w:r>
        <w:t>and</w:t>
      </w:r>
      <w:r>
        <w:rPr>
          <w:spacing w:val="-4"/>
        </w:rPr>
        <w:t xml:space="preserve"> </w:t>
      </w:r>
      <w:r>
        <w:t>safety</w:t>
      </w:r>
      <w:r>
        <w:rPr>
          <w:spacing w:val="-5"/>
        </w:rPr>
        <w:t xml:space="preserve"> </w:t>
      </w:r>
      <w:r>
        <w:t>policy</w:t>
      </w:r>
      <w:r>
        <w:rPr>
          <w:spacing w:val="-4"/>
        </w:rPr>
        <w:t xml:space="preserve"> </w:t>
      </w:r>
      <w:r>
        <w:t>statement</w:t>
      </w:r>
      <w:r>
        <w:rPr>
          <w:spacing w:val="-3"/>
        </w:rPr>
        <w:t xml:space="preserve"> </w:t>
      </w:r>
      <w:r>
        <w:t>(as</w:t>
      </w:r>
      <w:r>
        <w:rPr>
          <w:spacing w:val="-4"/>
        </w:rPr>
        <w:t xml:space="preserve"> </w:t>
      </w:r>
      <w:r>
        <w:t>required</w:t>
      </w:r>
      <w:r>
        <w:rPr>
          <w:spacing w:val="-2"/>
        </w:rPr>
        <w:t xml:space="preserve"> </w:t>
      </w:r>
      <w:r>
        <w:t>by</w:t>
      </w:r>
      <w:r>
        <w:rPr>
          <w:spacing w:val="-4"/>
        </w:rPr>
        <w:t xml:space="preserve"> </w:t>
      </w:r>
      <w:r>
        <w:t xml:space="preserve">the Health and Safety at Work </w:t>
      </w:r>
      <w:proofErr w:type="spellStart"/>
      <w:r>
        <w:t>etc</w:t>
      </w:r>
      <w:proofErr w:type="spellEnd"/>
      <w:r>
        <w:t xml:space="preserve"> Act 1974) is made available to the Buyer on request.</w:t>
      </w:r>
    </w:p>
    <w:p w:rsidR="00135B01" w:rsidRDefault="00135B01">
      <w:pPr>
        <w:spacing w:line="276" w:lineRule="auto"/>
        <w:sectPr w:rsidR="00135B01">
          <w:pgSz w:w="11910" w:h="16840"/>
          <w:pgMar w:top="1020" w:right="440" w:bottom="1200" w:left="1020" w:header="182" w:footer="950" w:gutter="0"/>
          <w:cols w:space="720"/>
        </w:sectPr>
      </w:pPr>
    </w:p>
    <w:p w:rsidR="00135B01" w:rsidRDefault="00346851">
      <w:pPr>
        <w:pStyle w:val="Heading2"/>
        <w:numPr>
          <w:ilvl w:val="0"/>
          <w:numId w:val="43"/>
        </w:numPr>
        <w:tabs>
          <w:tab w:val="left" w:pos="833"/>
          <w:tab w:val="left" w:pos="834"/>
        </w:tabs>
        <w:spacing w:before="92"/>
        <w:ind w:hanging="722"/>
      </w:pPr>
      <w:bookmarkStart w:id="39" w:name="26._Equipment"/>
      <w:bookmarkEnd w:id="39"/>
      <w:r>
        <w:rPr>
          <w:color w:val="434343"/>
          <w:spacing w:val="-2"/>
        </w:rPr>
        <w:lastRenderedPageBreak/>
        <w:t>Equipment</w:t>
      </w:r>
    </w:p>
    <w:p w:rsidR="00135B01" w:rsidRDefault="00135B01">
      <w:pPr>
        <w:pStyle w:val="BodyText"/>
        <w:spacing w:before="2"/>
        <w:rPr>
          <w:sz w:val="25"/>
        </w:rPr>
      </w:pPr>
    </w:p>
    <w:p w:rsidR="00135B01" w:rsidRDefault="00346851">
      <w:pPr>
        <w:pStyle w:val="ListParagraph"/>
        <w:numPr>
          <w:ilvl w:val="1"/>
          <w:numId w:val="43"/>
        </w:numPr>
        <w:tabs>
          <w:tab w:val="left" w:pos="833"/>
          <w:tab w:val="left" w:pos="834"/>
        </w:tabs>
        <w:spacing w:line="276" w:lineRule="auto"/>
        <w:ind w:left="112" w:right="1202" w:firstLine="0"/>
      </w:pPr>
      <w:r>
        <w:t>The</w:t>
      </w:r>
      <w:r>
        <w:rPr>
          <w:spacing w:val="-5"/>
        </w:rPr>
        <w:t xml:space="preserve"> </w:t>
      </w:r>
      <w:r>
        <w:t>Supplier</w:t>
      </w:r>
      <w:r>
        <w:rPr>
          <w:spacing w:val="-2"/>
        </w:rPr>
        <w:t xml:space="preserve"> </w:t>
      </w:r>
      <w:r>
        <w:t>is</w:t>
      </w:r>
      <w:r>
        <w:rPr>
          <w:spacing w:val="-5"/>
        </w:rPr>
        <w:t xml:space="preserve"> </w:t>
      </w:r>
      <w:r>
        <w:t>responsible</w:t>
      </w:r>
      <w:r>
        <w:rPr>
          <w:spacing w:val="-5"/>
        </w:rPr>
        <w:t xml:space="preserve"> </w:t>
      </w:r>
      <w:r>
        <w:t>for</w:t>
      </w:r>
      <w:r>
        <w:rPr>
          <w:spacing w:val="-4"/>
        </w:rPr>
        <w:t xml:space="preserve"> </w:t>
      </w:r>
      <w:r>
        <w:t>providing</w:t>
      </w:r>
      <w:r>
        <w:rPr>
          <w:spacing w:val="-1"/>
        </w:rPr>
        <w:t xml:space="preserve"> </w:t>
      </w:r>
      <w:r>
        <w:t>any</w:t>
      </w:r>
      <w:r>
        <w:rPr>
          <w:spacing w:val="-5"/>
        </w:rPr>
        <w:t xml:space="preserve"> </w:t>
      </w:r>
      <w:r>
        <w:t>Equipment</w:t>
      </w:r>
      <w:r>
        <w:rPr>
          <w:spacing w:val="-2"/>
        </w:rPr>
        <w:t xml:space="preserve"> </w:t>
      </w:r>
      <w:r>
        <w:t>which</w:t>
      </w:r>
      <w:r>
        <w:rPr>
          <w:spacing w:val="-3"/>
        </w:rPr>
        <w:t xml:space="preserve"> </w:t>
      </w:r>
      <w:r>
        <w:t>the</w:t>
      </w:r>
      <w:r>
        <w:rPr>
          <w:spacing w:val="-5"/>
        </w:rPr>
        <w:t xml:space="preserve"> </w:t>
      </w:r>
      <w:r>
        <w:t>Supplier</w:t>
      </w:r>
      <w:r>
        <w:rPr>
          <w:spacing w:val="-2"/>
        </w:rPr>
        <w:t xml:space="preserve"> </w:t>
      </w:r>
      <w:r>
        <w:t>requires</w:t>
      </w:r>
      <w:r>
        <w:rPr>
          <w:spacing w:val="-5"/>
        </w:rPr>
        <w:t xml:space="preserve"> </w:t>
      </w:r>
      <w:r>
        <w:t>to provide the Services.</w:t>
      </w:r>
    </w:p>
    <w:p w:rsidR="00135B01" w:rsidRDefault="00135B01">
      <w:pPr>
        <w:pStyle w:val="BodyText"/>
        <w:rPr>
          <w:sz w:val="24"/>
        </w:rPr>
      </w:pPr>
    </w:p>
    <w:p w:rsidR="00135B01" w:rsidRDefault="00135B01">
      <w:pPr>
        <w:pStyle w:val="BodyText"/>
      </w:pPr>
    </w:p>
    <w:p w:rsidR="00135B01" w:rsidRDefault="00346851">
      <w:pPr>
        <w:pStyle w:val="ListParagraph"/>
        <w:numPr>
          <w:ilvl w:val="1"/>
          <w:numId w:val="43"/>
        </w:numPr>
        <w:tabs>
          <w:tab w:val="left" w:pos="833"/>
          <w:tab w:val="left" w:pos="834"/>
        </w:tabs>
        <w:spacing w:line="278" w:lineRule="auto"/>
        <w:ind w:right="901"/>
      </w:pPr>
      <w:r>
        <w:t>Any</w:t>
      </w:r>
      <w:r>
        <w:rPr>
          <w:spacing w:val="-4"/>
        </w:rPr>
        <w:t xml:space="preserve"> </w:t>
      </w:r>
      <w:r>
        <w:t>Equipment</w:t>
      </w:r>
      <w:r>
        <w:rPr>
          <w:spacing w:val="-3"/>
        </w:rPr>
        <w:t xml:space="preserve"> </w:t>
      </w:r>
      <w:r>
        <w:t>brought</w:t>
      </w:r>
      <w:r>
        <w:rPr>
          <w:spacing w:val="-3"/>
        </w:rPr>
        <w:t xml:space="preserve"> </w:t>
      </w:r>
      <w:r>
        <w:t>onto</w:t>
      </w:r>
      <w:r>
        <w:rPr>
          <w:spacing w:val="-4"/>
        </w:rPr>
        <w:t xml:space="preserve"> </w:t>
      </w:r>
      <w:r>
        <w:t>the</w:t>
      </w:r>
      <w:r>
        <w:rPr>
          <w:spacing w:val="-2"/>
        </w:rPr>
        <w:t xml:space="preserve"> </w:t>
      </w:r>
      <w:r>
        <w:t>premises</w:t>
      </w:r>
      <w:r>
        <w:rPr>
          <w:spacing w:val="-4"/>
        </w:rPr>
        <w:t xml:space="preserve"> </w:t>
      </w:r>
      <w:r>
        <w:t>will</w:t>
      </w:r>
      <w:r>
        <w:rPr>
          <w:spacing w:val="-2"/>
        </w:rPr>
        <w:t xml:space="preserve"> </w:t>
      </w:r>
      <w:r>
        <w:t>be at</w:t>
      </w:r>
      <w:r>
        <w:rPr>
          <w:spacing w:val="-3"/>
        </w:rPr>
        <w:t xml:space="preserve"> </w:t>
      </w:r>
      <w:r>
        <w:t>the</w:t>
      </w:r>
      <w:r>
        <w:rPr>
          <w:spacing w:val="-4"/>
        </w:rPr>
        <w:t xml:space="preserve"> </w:t>
      </w:r>
      <w:r>
        <w:t>Supplier's</w:t>
      </w:r>
      <w:r>
        <w:rPr>
          <w:spacing w:val="-4"/>
        </w:rPr>
        <w:t xml:space="preserve"> </w:t>
      </w:r>
      <w:r>
        <w:t>own</w:t>
      </w:r>
      <w:r>
        <w:rPr>
          <w:spacing w:val="-2"/>
        </w:rPr>
        <w:t xml:space="preserve"> </w:t>
      </w:r>
      <w:r>
        <w:t>risk</w:t>
      </w:r>
      <w:r>
        <w:rPr>
          <w:spacing w:val="-1"/>
        </w:rPr>
        <w:t xml:space="preserve"> </w:t>
      </w:r>
      <w:r>
        <w:t>and</w:t>
      </w:r>
      <w:r>
        <w:rPr>
          <w:spacing w:val="-4"/>
        </w:rPr>
        <w:t xml:space="preserve"> </w:t>
      </w:r>
      <w:r>
        <w:t>the</w:t>
      </w:r>
      <w:r>
        <w:rPr>
          <w:spacing w:val="-2"/>
        </w:rPr>
        <w:t xml:space="preserve"> </w:t>
      </w:r>
      <w:r>
        <w:t>Buyer will have no liability for any loss of, or damage to, any Equipment.</w:t>
      </w:r>
    </w:p>
    <w:p w:rsidR="00135B01" w:rsidRDefault="00135B01">
      <w:pPr>
        <w:pStyle w:val="BodyText"/>
        <w:spacing w:before="11"/>
        <w:rPr>
          <w:sz w:val="24"/>
        </w:rPr>
      </w:pPr>
    </w:p>
    <w:p w:rsidR="00135B01" w:rsidRDefault="00346851">
      <w:pPr>
        <w:pStyle w:val="ListParagraph"/>
        <w:numPr>
          <w:ilvl w:val="1"/>
          <w:numId w:val="43"/>
        </w:numPr>
        <w:tabs>
          <w:tab w:val="left" w:pos="833"/>
          <w:tab w:val="left" w:pos="834"/>
        </w:tabs>
        <w:spacing w:line="276" w:lineRule="auto"/>
        <w:ind w:right="1014"/>
      </w:pPr>
      <w:r>
        <w:t>When</w:t>
      </w:r>
      <w:r>
        <w:rPr>
          <w:spacing w:val="-4"/>
        </w:rPr>
        <w:t xml:space="preserve"> </w:t>
      </w:r>
      <w:r>
        <w:t>the</w:t>
      </w:r>
      <w:r>
        <w:rPr>
          <w:spacing w:val="-3"/>
        </w:rPr>
        <w:t xml:space="preserve"> </w:t>
      </w:r>
      <w:r>
        <w:t>Call-Off</w:t>
      </w:r>
      <w:r>
        <w:rPr>
          <w:spacing w:val="-4"/>
        </w:rPr>
        <w:t xml:space="preserve"> </w:t>
      </w:r>
      <w:r>
        <w:t>Contract</w:t>
      </w:r>
      <w:r>
        <w:rPr>
          <w:spacing w:val="-2"/>
        </w:rPr>
        <w:t xml:space="preserve"> </w:t>
      </w:r>
      <w:r>
        <w:t>Ends</w:t>
      </w:r>
      <w:r>
        <w:rPr>
          <w:spacing w:val="-4"/>
        </w:rPr>
        <w:t xml:space="preserve"> </w:t>
      </w:r>
      <w:r>
        <w:t>or</w:t>
      </w:r>
      <w:r>
        <w:rPr>
          <w:spacing w:val="-4"/>
        </w:rPr>
        <w:t xml:space="preserve"> </w:t>
      </w:r>
      <w:r>
        <w:t>expires,</w:t>
      </w:r>
      <w:r>
        <w:rPr>
          <w:spacing w:val="-4"/>
        </w:rPr>
        <w:t xml:space="preserve"> </w:t>
      </w:r>
      <w:r>
        <w:t>the</w:t>
      </w:r>
      <w:r>
        <w:rPr>
          <w:spacing w:val="-4"/>
        </w:rPr>
        <w:t xml:space="preserve"> </w:t>
      </w:r>
      <w:r>
        <w:t>Supplier</w:t>
      </w:r>
      <w:r>
        <w:rPr>
          <w:spacing w:val="-2"/>
        </w:rPr>
        <w:t xml:space="preserve"> </w:t>
      </w:r>
      <w:r>
        <w:t>will</w:t>
      </w:r>
      <w:r>
        <w:rPr>
          <w:spacing w:val="-3"/>
        </w:rPr>
        <w:t xml:space="preserve"> </w:t>
      </w:r>
      <w:r>
        <w:t>remove</w:t>
      </w:r>
      <w:r>
        <w:rPr>
          <w:spacing w:val="-3"/>
        </w:rPr>
        <w:t xml:space="preserve"> </w:t>
      </w:r>
      <w:r>
        <w:t>the</w:t>
      </w:r>
      <w:r>
        <w:rPr>
          <w:spacing w:val="-4"/>
        </w:rPr>
        <w:t xml:space="preserve"> </w:t>
      </w:r>
      <w:r>
        <w:t>Equipment</w:t>
      </w:r>
      <w:r>
        <w:rPr>
          <w:spacing w:val="-1"/>
        </w:rPr>
        <w:t xml:space="preserve"> </w:t>
      </w:r>
      <w:r>
        <w:t>and any other materials leaving the premises in a safe and clean condition.</w:t>
      </w:r>
    </w:p>
    <w:p w:rsidR="00135B01" w:rsidRDefault="00135B01">
      <w:pPr>
        <w:pStyle w:val="BodyText"/>
        <w:rPr>
          <w:sz w:val="24"/>
        </w:rPr>
      </w:pPr>
    </w:p>
    <w:p w:rsidR="00135B01" w:rsidRDefault="00135B01">
      <w:pPr>
        <w:pStyle w:val="BodyText"/>
        <w:spacing w:before="3"/>
        <w:rPr>
          <w:sz w:val="29"/>
        </w:rPr>
      </w:pPr>
    </w:p>
    <w:p w:rsidR="00135B01" w:rsidRDefault="00346851">
      <w:pPr>
        <w:pStyle w:val="Heading2"/>
        <w:numPr>
          <w:ilvl w:val="0"/>
          <w:numId w:val="43"/>
        </w:numPr>
        <w:tabs>
          <w:tab w:val="left" w:pos="833"/>
          <w:tab w:val="left" w:pos="834"/>
        </w:tabs>
        <w:ind w:hanging="722"/>
      </w:pPr>
      <w:bookmarkStart w:id="40" w:name="27._The_Contracts_(Rights_of_Third_Parti"/>
      <w:bookmarkEnd w:id="40"/>
      <w:r>
        <w:rPr>
          <w:color w:val="434343"/>
        </w:rPr>
        <w:t>The</w:t>
      </w:r>
      <w:r>
        <w:rPr>
          <w:color w:val="434343"/>
          <w:spacing w:val="-8"/>
        </w:rPr>
        <w:t xml:space="preserve"> </w:t>
      </w:r>
      <w:r>
        <w:rPr>
          <w:color w:val="434343"/>
        </w:rPr>
        <w:t>Contracts</w:t>
      </w:r>
      <w:r>
        <w:rPr>
          <w:color w:val="434343"/>
          <w:spacing w:val="-6"/>
        </w:rPr>
        <w:t xml:space="preserve"> </w:t>
      </w:r>
      <w:r>
        <w:rPr>
          <w:color w:val="434343"/>
        </w:rPr>
        <w:t>(Rights</w:t>
      </w:r>
      <w:r>
        <w:rPr>
          <w:color w:val="434343"/>
          <w:spacing w:val="-6"/>
        </w:rPr>
        <w:t xml:space="preserve"> </w:t>
      </w:r>
      <w:r>
        <w:rPr>
          <w:color w:val="434343"/>
        </w:rPr>
        <w:t>of</w:t>
      </w:r>
      <w:r>
        <w:rPr>
          <w:color w:val="434343"/>
          <w:spacing w:val="-3"/>
        </w:rPr>
        <w:t xml:space="preserve"> </w:t>
      </w:r>
      <w:r>
        <w:rPr>
          <w:color w:val="434343"/>
        </w:rPr>
        <w:t>Third</w:t>
      </w:r>
      <w:r>
        <w:rPr>
          <w:color w:val="434343"/>
          <w:spacing w:val="-7"/>
        </w:rPr>
        <w:t xml:space="preserve"> </w:t>
      </w:r>
      <w:r>
        <w:rPr>
          <w:color w:val="434343"/>
        </w:rPr>
        <w:t>Parties)</w:t>
      </w:r>
      <w:r>
        <w:rPr>
          <w:color w:val="434343"/>
          <w:spacing w:val="-7"/>
        </w:rPr>
        <w:t xml:space="preserve"> </w:t>
      </w:r>
      <w:r>
        <w:rPr>
          <w:color w:val="434343"/>
        </w:rPr>
        <w:t>Act</w:t>
      </w:r>
      <w:r>
        <w:rPr>
          <w:color w:val="434343"/>
          <w:spacing w:val="-5"/>
        </w:rPr>
        <w:t xml:space="preserve"> </w:t>
      </w:r>
      <w:r>
        <w:rPr>
          <w:color w:val="434343"/>
          <w:spacing w:val="-4"/>
        </w:rPr>
        <w:t>1999</w:t>
      </w:r>
    </w:p>
    <w:p w:rsidR="00135B01" w:rsidRDefault="00135B01">
      <w:pPr>
        <w:pStyle w:val="BodyText"/>
        <w:spacing w:before="5"/>
        <w:rPr>
          <w:sz w:val="36"/>
        </w:rPr>
      </w:pPr>
    </w:p>
    <w:p w:rsidR="00135B01" w:rsidRDefault="00346851">
      <w:pPr>
        <w:pStyle w:val="ListParagraph"/>
        <w:numPr>
          <w:ilvl w:val="1"/>
          <w:numId w:val="43"/>
        </w:numPr>
        <w:tabs>
          <w:tab w:val="left" w:pos="834"/>
        </w:tabs>
        <w:spacing w:line="276" w:lineRule="auto"/>
        <w:ind w:right="752"/>
        <w:jc w:val="both"/>
      </w:pPr>
      <w:r>
        <w:t>Except as</w:t>
      </w:r>
      <w:r>
        <w:rPr>
          <w:spacing w:val="-2"/>
        </w:rPr>
        <w:t xml:space="preserve"> </w:t>
      </w:r>
      <w:r>
        <w:t>specified</w:t>
      </w:r>
      <w:r>
        <w:rPr>
          <w:spacing w:val="-4"/>
        </w:rPr>
        <w:t xml:space="preserve"> </w:t>
      </w:r>
      <w:r>
        <w:t>in</w:t>
      </w:r>
      <w:r>
        <w:rPr>
          <w:spacing w:val="-2"/>
        </w:rPr>
        <w:t xml:space="preserve"> </w:t>
      </w:r>
      <w:r>
        <w:t>clause</w:t>
      </w:r>
      <w:r>
        <w:rPr>
          <w:spacing w:val="-2"/>
        </w:rPr>
        <w:t xml:space="preserve"> </w:t>
      </w:r>
      <w:r>
        <w:t>29.8, a</w:t>
      </w:r>
      <w:r>
        <w:rPr>
          <w:spacing w:val="-4"/>
        </w:rPr>
        <w:t xml:space="preserve"> </w:t>
      </w:r>
      <w:r>
        <w:t>person</w:t>
      </w:r>
      <w:r>
        <w:rPr>
          <w:spacing w:val="-2"/>
        </w:rPr>
        <w:t xml:space="preserve"> </w:t>
      </w:r>
      <w:r>
        <w:t>who</w:t>
      </w:r>
      <w:r>
        <w:rPr>
          <w:spacing w:val="-2"/>
        </w:rPr>
        <w:t xml:space="preserve"> </w:t>
      </w:r>
      <w:r>
        <w:t>isn’t Party</w:t>
      </w:r>
      <w:r>
        <w:rPr>
          <w:spacing w:val="-4"/>
        </w:rPr>
        <w:t xml:space="preserve"> </w:t>
      </w:r>
      <w:r>
        <w:t>to</w:t>
      </w:r>
      <w:r>
        <w:rPr>
          <w:spacing w:val="-4"/>
        </w:rPr>
        <w:t xml:space="preserve"> </w:t>
      </w:r>
      <w:r>
        <w:t>this</w:t>
      </w:r>
      <w:r>
        <w:rPr>
          <w:spacing w:val="-4"/>
        </w:rPr>
        <w:t xml:space="preserve"> </w:t>
      </w:r>
      <w:r>
        <w:t>Call-Off Contract has</w:t>
      </w:r>
      <w:r>
        <w:rPr>
          <w:spacing w:val="-4"/>
        </w:rPr>
        <w:t xml:space="preserve"> </w:t>
      </w:r>
      <w:r>
        <w:t>no right under</w:t>
      </w:r>
      <w:r>
        <w:rPr>
          <w:spacing w:val="-3"/>
        </w:rPr>
        <w:t xml:space="preserve"> </w:t>
      </w:r>
      <w:r>
        <w:t>the</w:t>
      </w:r>
      <w:r>
        <w:rPr>
          <w:spacing w:val="-2"/>
        </w:rPr>
        <w:t xml:space="preserve"> </w:t>
      </w:r>
      <w:r>
        <w:t>Contracts</w:t>
      </w:r>
      <w:r>
        <w:rPr>
          <w:spacing w:val="-4"/>
        </w:rPr>
        <w:t xml:space="preserve"> </w:t>
      </w:r>
      <w:r>
        <w:t>(Rights</w:t>
      </w:r>
      <w:r>
        <w:rPr>
          <w:spacing w:val="-4"/>
        </w:rPr>
        <w:t xml:space="preserve"> </w:t>
      </w:r>
      <w:r>
        <w:t>of</w:t>
      </w:r>
      <w:r>
        <w:rPr>
          <w:spacing w:val="-3"/>
        </w:rPr>
        <w:t xml:space="preserve"> </w:t>
      </w:r>
      <w:r>
        <w:t>Third</w:t>
      </w:r>
      <w:r>
        <w:rPr>
          <w:spacing w:val="-2"/>
        </w:rPr>
        <w:t xml:space="preserve"> </w:t>
      </w:r>
      <w:r>
        <w:t>Parties)</w:t>
      </w:r>
      <w:r>
        <w:rPr>
          <w:spacing w:val="-3"/>
        </w:rPr>
        <w:t xml:space="preserve"> </w:t>
      </w:r>
      <w:r>
        <w:t>Act 1999</w:t>
      </w:r>
      <w:r>
        <w:rPr>
          <w:spacing w:val="-4"/>
        </w:rPr>
        <w:t xml:space="preserve"> </w:t>
      </w:r>
      <w:r>
        <w:t>to</w:t>
      </w:r>
      <w:r>
        <w:rPr>
          <w:spacing w:val="-4"/>
        </w:rPr>
        <w:t xml:space="preserve"> </w:t>
      </w:r>
      <w:r>
        <w:t>enforce</w:t>
      </w:r>
      <w:r>
        <w:rPr>
          <w:spacing w:val="-4"/>
        </w:rPr>
        <w:t xml:space="preserve"> </w:t>
      </w:r>
      <w:r>
        <w:t>any</w:t>
      </w:r>
      <w:r>
        <w:rPr>
          <w:spacing w:val="-4"/>
        </w:rPr>
        <w:t xml:space="preserve"> </w:t>
      </w:r>
      <w:r>
        <w:t>of its</w:t>
      </w:r>
      <w:r>
        <w:rPr>
          <w:spacing w:val="-4"/>
        </w:rPr>
        <w:t xml:space="preserve"> </w:t>
      </w:r>
      <w:r>
        <w:t>terms.</w:t>
      </w:r>
      <w:r>
        <w:rPr>
          <w:spacing w:val="-5"/>
        </w:rPr>
        <w:t xml:space="preserve"> </w:t>
      </w:r>
      <w:r>
        <w:t>This does not affect any right or remedy of any person which exists or is available otherwise.</w:t>
      </w:r>
    </w:p>
    <w:p w:rsidR="00135B01" w:rsidRDefault="00135B01">
      <w:pPr>
        <w:pStyle w:val="BodyText"/>
        <w:rPr>
          <w:sz w:val="24"/>
        </w:rPr>
      </w:pPr>
    </w:p>
    <w:p w:rsidR="00135B01" w:rsidRDefault="00135B01">
      <w:pPr>
        <w:pStyle w:val="BodyText"/>
        <w:spacing w:before="2"/>
        <w:rPr>
          <w:sz w:val="29"/>
        </w:rPr>
      </w:pPr>
    </w:p>
    <w:p w:rsidR="00135B01" w:rsidRDefault="00346851">
      <w:pPr>
        <w:pStyle w:val="Heading2"/>
        <w:numPr>
          <w:ilvl w:val="0"/>
          <w:numId w:val="43"/>
        </w:numPr>
        <w:tabs>
          <w:tab w:val="left" w:pos="833"/>
          <w:tab w:val="left" w:pos="834"/>
        </w:tabs>
        <w:ind w:hanging="722"/>
      </w:pPr>
      <w:bookmarkStart w:id="41" w:name="28._Environmental_requirements"/>
      <w:bookmarkEnd w:id="41"/>
      <w:r>
        <w:rPr>
          <w:color w:val="434343"/>
        </w:rPr>
        <w:t>Environmental</w:t>
      </w:r>
      <w:r>
        <w:rPr>
          <w:color w:val="434343"/>
          <w:spacing w:val="-12"/>
        </w:rPr>
        <w:t xml:space="preserve"> </w:t>
      </w:r>
      <w:r>
        <w:rPr>
          <w:color w:val="434343"/>
          <w:spacing w:val="-2"/>
        </w:rPr>
        <w:t>requirements</w:t>
      </w:r>
    </w:p>
    <w:p w:rsidR="00135B01" w:rsidRDefault="00346851">
      <w:pPr>
        <w:pStyle w:val="ListParagraph"/>
        <w:numPr>
          <w:ilvl w:val="1"/>
          <w:numId w:val="43"/>
        </w:numPr>
        <w:tabs>
          <w:tab w:val="left" w:pos="833"/>
          <w:tab w:val="left" w:pos="834"/>
        </w:tabs>
        <w:spacing w:before="128" w:line="276" w:lineRule="auto"/>
        <w:ind w:right="886"/>
      </w:pPr>
      <w:r>
        <w:t>The</w:t>
      </w:r>
      <w:r>
        <w:rPr>
          <w:spacing w:val="-4"/>
        </w:rPr>
        <w:t xml:space="preserve"> </w:t>
      </w:r>
      <w:r>
        <w:t>Buyer</w:t>
      </w:r>
      <w:r>
        <w:rPr>
          <w:spacing w:val="-1"/>
        </w:rPr>
        <w:t xml:space="preserve"> </w:t>
      </w:r>
      <w:r>
        <w:t>will</w:t>
      </w:r>
      <w:r>
        <w:rPr>
          <w:spacing w:val="-2"/>
        </w:rPr>
        <w:t xml:space="preserve"> </w:t>
      </w:r>
      <w:r>
        <w:t>provide</w:t>
      </w:r>
      <w:r>
        <w:rPr>
          <w:spacing w:val="-2"/>
        </w:rPr>
        <w:t xml:space="preserve"> </w:t>
      </w:r>
      <w:r>
        <w:t>a</w:t>
      </w:r>
      <w:r>
        <w:rPr>
          <w:spacing w:val="-2"/>
        </w:rPr>
        <w:t xml:space="preserve"> </w:t>
      </w:r>
      <w:r>
        <w:t>copy</w:t>
      </w:r>
      <w:r>
        <w:rPr>
          <w:spacing w:val="-4"/>
        </w:rPr>
        <w:t xml:space="preserve"> </w:t>
      </w:r>
      <w:r>
        <w:t>of</w:t>
      </w:r>
      <w:r>
        <w:rPr>
          <w:spacing w:val="-1"/>
        </w:rPr>
        <w:t xml:space="preserve"> </w:t>
      </w:r>
      <w:r>
        <w:t>its</w:t>
      </w:r>
      <w:r>
        <w:rPr>
          <w:spacing w:val="-4"/>
        </w:rPr>
        <w:t xml:space="preserve"> </w:t>
      </w:r>
      <w:r>
        <w:t>environmental</w:t>
      </w:r>
      <w:r>
        <w:rPr>
          <w:spacing w:val="-5"/>
        </w:rPr>
        <w:t xml:space="preserve"> </w:t>
      </w:r>
      <w:r>
        <w:t>policy</w:t>
      </w:r>
      <w:r>
        <w:rPr>
          <w:spacing w:val="-4"/>
        </w:rPr>
        <w:t xml:space="preserve"> </w:t>
      </w:r>
      <w:r>
        <w:t>to</w:t>
      </w:r>
      <w:r>
        <w:rPr>
          <w:spacing w:val="-2"/>
        </w:rPr>
        <w:t xml:space="preserve"> </w:t>
      </w:r>
      <w:r>
        <w:t>the</w:t>
      </w:r>
      <w:r>
        <w:rPr>
          <w:spacing w:val="-4"/>
        </w:rPr>
        <w:t xml:space="preserve"> </w:t>
      </w:r>
      <w:r>
        <w:t>Supplier</w:t>
      </w:r>
      <w:r>
        <w:rPr>
          <w:spacing w:val="-1"/>
        </w:rPr>
        <w:t xml:space="preserve"> </w:t>
      </w:r>
      <w:r>
        <w:t>on</w:t>
      </w:r>
      <w:r>
        <w:rPr>
          <w:spacing w:val="-4"/>
        </w:rPr>
        <w:t xml:space="preserve"> </w:t>
      </w:r>
      <w:r>
        <w:t>request,</w:t>
      </w:r>
      <w:r>
        <w:rPr>
          <w:spacing w:val="-3"/>
        </w:rPr>
        <w:t xml:space="preserve"> </w:t>
      </w:r>
      <w:r>
        <w:t>which the Supplier will comply with.</w:t>
      </w:r>
    </w:p>
    <w:p w:rsidR="00135B01" w:rsidRDefault="00135B01">
      <w:pPr>
        <w:pStyle w:val="BodyText"/>
        <w:spacing w:before="2"/>
        <w:rPr>
          <w:sz w:val="25"/>
        </w:rPr>
      </w:pPr>
    </w:p>
    <w:p w:rsidR="00135B01" w:rsidRDefault="00346851">
      <w:pPr>
        <w:pStyle w:val="ListParagraph"/>
        <w:numPr>
          <w:ilvl w:val="1"/>
          <w:numId w:val="43"/>
        </w:numPr>
        <w:tabs>
          <w:tab w:val="left" w:pos="833"/>
          <w:tab w:val="left" w:pos="834"/>
        </w:tabs>
        <w:spacing w:line="276" w:lineRule="auto"/>
        <w:ind w:right="1140"/>
      </w:pPr>
      <w:r>
        <w:t>The Supplier must provide reasonable support to enable Buyers to work in an environmentally</w:t>
      </w:r>
      <w:r>
        <w:rPr>
          <w:spacing w:val="-5"/>
        </w:rPr>
        <w:t xml:space="preserve"> </w:t>
      </w:r>
      <w:r>
        <w:t>friendly</w:t>
      </w:r>
      <w:r>
        <w:rPr>
          <w:spacing w:val="-5"/>
        </w:rPr>
        <w:t xml:space="preserve"> </w:t>
      </w:r>
      <w:r>
        <w:t>way,</w:t>
      </w:r>
      <w:r>
        <w:rPr>
          <w:spacing w:val="-4"/>
        </w:rPr>
        <w:t xml:space="preserve"> </w:t>
      </w:r>
      <w:r>
        <w:t>for</w:t>
      </w:r>
      <w:r>
        <w:rPr>
          <w:spacing w:val="-4"/>
        </w:rPr>
        <w:t xml:space="preserve"> </w:t>
      </w:r>
      <w:r>
        <w:t>example</w:t>
      </w:r>
      <w:r>
        <w:rPr>
          <w:spacing w:val="-3"/>
        </w:rPr>
        <w:t xml:space="preserve"> </w:t>
      </w:r>
      <w:r>
        <w:t>by</w:t>
      </w:r>
      <w:r>
        <w:rPr>
          <w:spacing w:val="-5"/>
        </w:rPr>
        <w:t xml:space="preserve"> </w:t>
      </w:r>
      <w:r>
        <w:t>helping</w:t>
      </w:r>
      <w:r>
        <w:rPr>
          <w:spacing w:val="-3"/>
        </w:rPr>
        <w:t xml:space="preserve"> </w:t>
      </w:r>
      <w:r>
        <w:t>them</w:t>
      </w:r>
      <w:r>
        <w:rPr>
          <w:spacing w:val="-4"/>
        </w:rPr>
        <w:t xml:space="preserve"> </w:t>
      </w:r>
      <w:r>
        <w:t>recycle</w:t>
      </w:r>
      <w:r>
        <w:rPr>
          <w:spacing w:val="-3"/>
        </w:rPr>
        <w:t xml:space="preserve"> </w:t>
      </w:r>
      <w:r>
        <w:t>or</w:t>
      </w:r>
      <w:r>
        <w:rPr>
          <w:spacing w:val="-1"/>
        </w:rPr>
        <w:t xml:space="preserve"> </w:t>
      </w:r>
      <w:r>
        <w:t>lower</w:t>
      </w:r>
      <w:r>
        <w:rPr>
          <w:spacing w:val="-2"/>
        </w:rPr>
        <w:t xml:space="preserve"> </w:t>
      </w:r>
      <w:r>
        <w:t>their</w:t>
      </w:r>
      <w:r>
        <w:rPr>
          <w:spacing w:val="-4"/>
        </w:rPr>
        <w:t xml:space="preserve"> </w:t>
      </w:r>
      <w:r>
        <w:t xml:space="preserve">carbon </w:t>
      </w:r>
      <w:r>
        <w:rPr>
          <w:spacing w:val="-2"/>
        </w:rPr>
        <w:t>footprint.</w:t>
      </w:r>
    </w:p>
    <w:p w:rsidR="00135B01" w:rsidRDefault="00135B01">
      <w:pPr>
        <w:pStyle w:val="BodyText"/>
        <w:rPr>
          <w:sz w:val="24"/>
        </w:rPr>
      </w:pPr>
    </w:p>
    <w:p w:rsidR="00135B01" w:rsidRDefault="00135B01">
      <w:pPr>
        <w:pStyle w:val="BodyText"/>
        <w:spacing w:before="2"/>
        <w:rPr>
          <w:sz w:val="29"/>
        </w:rPr>
      </w:pPr>
    </w:p>
    <w:p w:rsidR="00135B01" w:rsidRDefault="00346851">
      <w:pPr>
        <w:pStyle w:val="Heading2"/>
        <w:numPr>
          <w:ilvl w:val="0"/>
          <w:numId w:val="43"/>
        </w:numPr>
        <w:tabs>
          <w:tab w:val="left" w:pos="833"/>
          <w:tab w:val="left" w:pos="834"/>
        </w:tabs>
        <w:spacing w:before="1"/>
        <w:ind w:hanging="722"/>
      </w:pPr>
      <w:bookmarkStart w:id="42" w:name="29._The_Employment_Regulations_(TUPE)"/>
      <w:bookmarkEnd w:id="42"/>
      <w:r>
        <w:rPr>
          <w:color w:val="434343"/>
        </w:rPr>
        <w:t>The</w:t>
      </w:r>
      <w:r>
        <w:rPr>
          <w:color w:val="434343"/>
          <w:spacing w:val="-10"/>
        </w:rPr>
        <w:t xml:space="preserve"> </w:t>
      </w:r>
      <w:r>
        <w:rPr>
          <w:color w:val="434343"/>
        </w:rPr>
        <w:t>Employment</w:t>
      </w:r>
      <w:r>
        <w:rPr>
          <w:color w:val="434343"/>
          <w:spacing w:val="-8"/>
        </w:rPr>
        <w:t xml:space="preserve"> </w:t>
      </w:r>
      <w:r>
        <w:rPr>
          <w:color w:val="434343"/>
        </w:rPr>
        <w:t>Regulations</w:t>
      </w:r>
      <w:r>
        <w:rPr>
          <w:color w:val="434343"/>
          <w:spacing w:val="-10"/>
        </w:rPr>
        <w:t xml:space="preserve"> </w:t>
      </w:r>
      <w:r>
        <w:rPr>
          <w:color w:val="434343"/>
          <w:spacing w:val="-2"/>
        </w:rPr>
        <w:t>(TUPE)</w:t>
      </w:r>
    </w:p>
    <w:p w:rsidR="00135B01" w:rsidRDefault="00346851">
      <w:pPr>
        <w:pStyle w:val="ListParagraph"/>
        <w:numPr>
          <w:ilvl w:val="1"/>
          <w:numId w:val="43"/>
        </w:numPr>
        <w:tabs>
          <w:tab w:val="left" w:pos="833"/>
          <w:tab w:val="left" w:pos="834"/>
        </w:tabs>
        <w:spacing w:before="127" w:line="276" w:lineRule="auto"/>
        <w:ind w:right="762"/>
      </w:pPr>
      <w:r>
        <w:t>The Supplier agrees that if the Employment Regulations apply to this Call-Off Contract on the Start date then it must comply with its obligations under the Employment Regulations and</w:t>
      </w:r>
      <w:r>
        <w:rPr>
          <w:spacing w:val="-3"/>
        </w:rPr>
        <w:t xml:space="preserve"> </w:t>
      </w:r>
      <w:r>
        <w:t>(if</w:t>
      </w:r>
      <w:r>
        <w:rPr>
          <w:spacing w:val="-1"/>
        </w:rPr>
        <w:t xml:space="preserve"> </w:t>
      </w:r>
      <w:r>
        <w:t>applicable)</w:t>
      </w:r>
      <w:r>
        <w:rPr>
          <w:spacing w:val="-2"/>
        </w:rPr>
        <w:t xml:space="preserve"> </w:t>
      </w:r>
      <w:r>
        <w:t>New</w:t>
      </w:r>
      <w:r>
        <w:rPr>
          <w:spacing w:val="-6"/>
        </w:rPr>
        <w:t xml:space="preserve"> </w:t>
      </w:r>
      <w:r>
        <w:t>Fair</w:t>
      </w:r>
      <w:r>
        <w:rPr>
          <w:spacing w:val="-2"/>
        </w:rPr>
        <w:t xml:space="preserve"> </w:t>
      </w:r>
      <w:r>
        <w:t>Deal</w:t>
      </w:r>
      <w:r>
        <w:rPr>
          <w:spacing w:val="-3"/>
        </w:rPr>
        <w:t xml:space="preserve"> </w:t>
      </w:r>
      <w:r>
        <w:t>(including</w:t>
      </w:r>
      <w:r>
        <w:rPr>
          <w:spacing w:val="-3"/>
        </w:rPr>
        <w:t xml:space="preserve"> </w:t>
      </w:r>
      <w:r>
        <w:t>entering</w:t>
      </w:r>
      <w:r>
        <w:rPr>
          <w:spacing w:val="-3"/>
        </w:rPr>
        <w:t xml:space="preserve"> </w:t>
      </w:r>
      <w:r>
        <w:t>into</w:t>
      </w:r>
      <w:r>
        <w:rPr>
          <w:spacing w:val="-2"/>
        </w:rPr>
        <w:t xml:space="preserve"> </w:t>
      </w:r>
      <w:r>
        <w:t>an</w:t>
      </w:r>
      <w:r>
        <w:rPr>
          <w:spacing w:val="-5"/>
        </w:rPr>
        <w:t xml:space="preserve"> </w:t>
      </w:r>
      <w:r>
        <w:t>Admission</w:t>
      </w:r>
      <w:r>
        <w:rPr>
          <w:spacing w:val="-5"/>
        </w:rPr>
        <w:t xml:space="preserve"> </w:t>
      </w:r>
      <w:r>
        <w:t>Agreement)</w:t>
      </w:r>
      <w:r>
        <w:rPr>
          <w:spacing w:val="-2"/>
        </w:rPr>
        <w:t xml:space="preserve"> </w:t>
      </w:r>
      <w:r>
        <w:t>and</w:t>
      </w:r>
      <w:r>
        <w:rPr>
          <w:spacing w:val="-5"/>
        </w:rPr>
        <w:t xml:space="preserve"> </w:t>
      </w:r>
      <w:r>
        <w:t>will indemnify</w:t>
      </w:r>
      <w:r>
        <w:rPr>
          <w:spacing w:val="-2"/>
        </w:rPr>
        <w:t xml:space="preserve"> </w:t>
      </w:r>
      <w:r>
        <w:t>the Buyer or any Former Supplier for any loss arising from any</w:t>
      </w:r>
      <w:r>
        <w:rPr>
          <w:spacing w:val="-2"/>
        </w:rPr>
        <w:t xml:space="preserve"> </w:t>
      </w:r>
      <w:r>
        <w:t>failure to comply.</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860"/>
      </w:pPr>
      <w:r>
        <w:t>Twelve</w:t>
      </w:r>
      <w:r>
        <w:rPr>
          <w:spacing w:val="-3"/>
        </w:rPr>
        <w:t xml:space="preserve"> </w:t>
      </w:r>
      <w:r>
        <w:t>months</w:t>
      </w:r>
      <w:r>
        <w:rPr>
          <w:spacing w:val="-3"/>
        </w:rPr>
        <w:t xml:space="preserve"> </w:t>
      </w:r>
      <w:r>
        <w:t>before</w:t>
      </w:r>
      <w:r>
        <w:rPr>
          <w:spacing w:val="-5"/>
        </w:rPr>
        <w:t xml:space="preserve"> </w:t>
      </w:r>
      <w:r>
        <w:t>this</w:t>
      </w:r>
      <w:r>
        <w:rPr>
          <w:spacing w:val="-2"/>
        </w:rPr>
        <w:t xml:space="preserve"> </w:t>
      </w:r>
      <w:r>
        <w:t>Call-Off</w:t>
      </w:r>
      <w:r>
        <w:rPr>
          <w:spacing w:val="-1"/>
        </w:rPr>
        <w:t xml:space="preserve"> </w:t>
      </w:r>
      <w:r>
        <w:t>Contract</w:t>
      </w:r>
      <w:r>
        <w:rPr>
          <w:spacing w:val="-1"/>
        </w:rPr>
        <w:t xml:space="preserve"> </w:t>
      </w:r>
      <w:r>
        <w:t>expires,</w:t>
      </w:r>
      <w:r>
        <w:rPr>
          <w:spacing w:val="-2"/>
        </w:rPr>
        <w:t xml:space="preserve"> </w:t>
      </w:r>
      <w:r>
        <w:t>or</w:t>
      </w:r>
      <w:r>
        <w:rPr>
          <w:spacing w:val="-2"/>
        </w:rPr>
        <w:t xml:space="preserve"> </w:t>
      </w:r>
      <w:r>
        <w:t>after</w:t>
      </w:r>
      <w:r>
        <w:rPr>
          <w:spacing w:val="-4"/>
        </w:rPr>
        <w:t xml:space="preserve"> </w:t>
      </w:r>
      <w:r>
        <w:t>the</w:t>
      </w:r>
      <w:r>
        <w:rPr>
          <w:spacing w:val="-3"/>
        </w:rPr>
        <w:t xml:space="preserve"> </w:t>
      </w:r>
      <w:r>
        <w:t>Buyer</w:t>
      </w:r>
      <w:r>
        <w:rPr>
          <w:spacing w:val="-4"/>
        </w:rPr>
        <w:t xml:space="preserve"> </w:t>
      </w:r>
      <w:r>
        <w:t>has</w:t>
      </w:r>
      <w:r>
        <w:rPr>
          <w:spacing w:val="-5"/>
        </w:rPr>
        <w:t xml:space="preserve"> </w:t>
      </w:r>
      <w:r>
        <w:t>given</w:t>
      </w:r>
      <w:r>
        <w:rPr>
          <w:spacing w:val="-3"/>
        </w:rPr>
        <w:t xml:space="preserve"> </w:t>
      </w:r>
      <w:r>
        <w:t>notice</w:t>
      </w:r>
      <w:r>
        <w:rPr>
          <w:spacing w:val="-3"/>
        </w:rPr>
        <w:t xml:space="preserve"> </w:t>
      </w:r>
      <w:r>
        <w:t xml:space="preserve">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rsidR="00135B01" w:rsidRDefault="00135B01">
      <w:pPr>
        <w:pStyle w:val="BodyText"/>
        <w:spacing w:before="5"/>
        <w:rPr>
          <w:sz w:val="25"/>
        </w:rPr>
      </w:pPr>
    </w:p>
    <w:p w:rsidR="00135B01" w:rsidRDefault="00346851">
      <w:pPr>
        <w:pStyle w:val="ListParagraph"/>
        <w:numPr>
          <w:ilvl w:val="2"/>
          <w:numId w:val="17"/>
        </w:numPr>
        <w:tabs>
          <w:tab w:val="left" w:pos="2273"/>
          <w:tab w:val="left" w:pos="2274"/>
        </w:tabs>
        <w:ind w:hanging="1441"/>
      </w:pPr>
      <w:r>
        <w:t>the</w:t>
      </w:r>
      <w:r>
        <w:rPr>
          <w:spacing w:val="-6"/>
        </w:rPr>
        <w:t xml:space="preserve"> </w:t>
      </w:r>
      <w:r>
        <w:t>activities</w:t>
      </w:r>
      <w:r>
        <w:rPr>
          <w:spacing w:val="-5"/>
        </w:rPr>
        <w:t xml:space="preserve"> </w:t>
      </w:r>
      <w:r>
        <w:t>they</w:t>
      </w:r>
      <w:r>
        <w:rPr>
          <w:spacing w:val="-7"/>
        </w:rPr>
        <w:t xml:space="preserve"> </w:t>
      </w:r>
      <w:r>
        <w:rPr>
          <w:spacing w:val="-2"/>
        </w:rPr>
        <w:t>perform</w:t>
      </w:r>
    </w:p>
    <w:p w:rsidR="00135B01" w:rsidRDefault="00346851">
      <w:pPr>
        <w:pStyle w:val="ListParagraph"/>
        <w:numPr>
          <w:ilvl w:val="2"/>
          <w:numId w:val="17"/>
        </w:numPr>
        <w:tabs>
          <w:tab w:val="left" w:pos="2273"/>
          <w:tab w:val="left" w:pos="2274"/>
        </w:tabs>
        <w:spacing w:before="38"/>
        <w:ind w:hanging="1441"/>
      </w:pPr>
      <w:r>
        <w:rPr>
          <w:spacing w:val="-5"/>
        </w:rPr>
        <w:t>age</w:t>
      </w:r>
    </w:p>
    <w:p w:rsidR="00135B01" w:rsidRDefault="00346851">
      <w:pPr>
        <w:pStyle w:val="ListParagraph"/>
        <w:numPr>
          <w:ilvl w:val="2"/>
          <w:numId w:val="17"/>
        </w:numPr>
        <w:tabs>
          <w:tab w:val="left" w:pos="2273"/>
          <w:tab w:val="left" w:pos="2274"/>
        </w:tabs>
        <w:spacing w:before="37"/>
        <w:ind w:hanging="1441"/>
      </w:pPr>
      <w:r>
        <w:t>start</w:t>
      </w:r>
      <w:r>
        <w:rPr>
          <w:spacing w:val="-2"/>
        </w:rPr>
        <w:t xml:space="preserve"> </w:t>
      </w:r>
      <w:r>
        <w:rPr>
          <w:spacing w:val="-4"/>
        </w:rPr>
        <w:t>date</w:t>
      </w:r>
    </w:p>
    <w:p w:rsidR="00135B01" w:rsidRDefault="00346851">
      <w:pPr>
        <w:pStyle w:val="ListParagraph"/>
        <w:numPr>
          <w:ilvl w:val="2"/>
          <w:numId w:val="17"/>
        </w:numPr>
        <w:tabs>
          <w:tab w:val="left" w:pos="2273"/>
          <w:tab w:val="left" w:pos="2274"/>
        </w:tabs>
        <w:spacing w:before="38"/>
        <w:ind w:hanging="1441"/>
      </w:pPr>
      <w:r>
        <w:t>place</w:t>
      </w:r>
      <w:r>
        <w:rPr>
          <w:spacing w:val="-6"/>
        </w:rPr>
        <w:t xml:space="preserve"> </w:t>
      </w:r>
      <w:r>
        <w:t xml:space="preserve">of </w:t>
      </w:r>
      <w:r>
        <w:rPr>
          <w:spacing w:val="-4"/>
        </w:rPr>
        <w:t>work</w:t>
      </w:r>
    </w:p>
    <w:p w:rsidR="00135B01" w:rsidRDefault="00346851">
      <w:pPr>
        <w:pStyle w:val="ListParagraph"/>
        <w:numPr>
          <w:ilvl w:val="2"/>
          <w:numId w:val="17"/>
        </w:numPr>
        <w:tabs>
          <w:tab w:val="left" w:pos="2273"/>
          <w:tab w:val="left" w:pos="2274"/>
        </w:tabs>
        <w:spacing w:before="40"/>
        <w:ind w:hanging="1441"/>
      </w:pPr>
      <w:r>
        <w:t>notice</w:t>
      </w:r>
      <w:r>
        <w:rPr>
          <w:spacing w:val="-6"/>
        </w:rPr>
        <w:t xml:space="preserve"> </w:t>
      </w:r>
      <w:r>
        <w:rPr>
          <w:spacing w:val="-2"/>
        </w:rPr>
        <w:t>period</w:t>
      </w:r>
    </w:p>
    <w:p w:rsidR="00135B01" w:rsidRDefault="00346851">
      <w:pPr>
        <w:pStyle w:val="ListParagraph"/>
        <w:numPr>
          <w:ilvl w:val="2"/>
          <w:numId w:val="17"/>
        </w:numPr>
        <w:tabs>
          <w:tab w:val="left" w:pos="2273"/>
          <w:tab w:val="left" w:pos="2274"/>
        </w:tabs>
        <w:spacing w:before="37"/>
        <w:ind w:hanging="1441"/>
      </w:pPr>
      <w:r>
        <w:t>redundancy</w:t>
      </w:r>
      <w:r>
        <w:rPr>
          <w:spacing w:val="-10"/>
        </w:rPr>
        <w:t xml:space="preserve"> </w:t>
      </w:r>
      <w:r>
        <w:t>payment</w:t>
      </w:r>
      <w:r>
        <w:rPr>
          <w:spacing w:val="-5"/>
        </w:rPr>
        <w:t xml:space="preserve"> </w:t>
      </w:r>
      <w:r>
        <w:rPr>
          <w:spacing w:val="-2"/>
        </w:rPr>
        <w:t>entitlement</w:t>
      </w:r>
    </w:p>
    <w:p w:rsidR="00135B01" w:rsidRDefault="00346851">
      <w:pPr>
        <w:pStyle w:val="ListParagraph"/>
        <w:numPr>
          <w:ilvl w:val="2"/>
          <w:numId w:val="17"/>
        </w:numPr>
        <w:tabs>
          <w:tab w:val="left" w:pos="2273"/>
          <w:tab w:val="left" w:pos="2274"/>
        </w:tabs>
        <w:spacing w:before="38"/>
        <w:ind w:hanging="1441"/>
      </w:pPr>
      <w:r>
        <w:t>salary,</w:t>
      </w:r>
      <w:r>
        <w:rPr>
          <w:spacing w:val="-5"/>
        </w:rPr>
        <w:t xml:space="preserve"> </w:t>
      </w:r>
      <w:r>
        <w:t>benefits</w:t>
      </w:r>
      <w:r>
        <w:rPr>
          <w:spacing w:val="-8"/>
        </w:rPr>
        <w:t xml:space="preserve"> </w:t>
      </w:r>
      <w:r>
        <w:t>and</w:t>
      </w:r>
      <w:r>
        <w:rPr>
          <w:spacing w:val="-7"/>
        </w:rPr>
        <w:t xml:space="preserve"> </w:t>
      </w:r>
      <w:r>
        <w:t>pension</w:t>
      </w:r>
      <w:r>
        <w:rPr>
          <w:spacing w:val="-6"/>
        </w:rPr>
        <w:t xml:space="preserve"> </w:t>
      </w:r>
      <w:r>
        <w:rPr>
          <w:spacing w:val="-2"/>
        </w:rPr>
        <w:t>entitlements</w:t>
      </w:r>
    </w:p>
    <w:p w:rsidR="00135B01" w:rsidRDefault="00135B01">
      <w:pPr>
        <w:sectPr w:rsidR="00135B01">
          <w:pgSz w:w="11910" w:h="16840"/>
          <w:pgMar w:top="1020" w:right="440" w:bottom="1140" w:left="1020" w:header="182" w:footer="950" w:gutter="0"/>
          <w:cols w:space="720"/>
        </w:sectPr>
      </w:pPr>
    </w:p>
    <w:p w:rsidR="00135B01" w:rsidRDefault="00346851">
      <w:pPr>
        <w:pStyle w:val="ListParagraph"/>
        <w:numPr>
          <w:ilvl w:val="2"/>
          <w:numId w:val="17"/>
        </w:numPr>
        <w:tabs>
          <w:tab w:val="left" w:pos="2273"/>
          <w:tab w:val="left" w:pos="2274"/>
        </w:tabs>
        <w:spacing w:before="91"/>
        <w:ind w:hanging="1441"/>
      </w:pPr>
      <w:r>
        <w:lastRenderedPageBreak/>
        <w:t>employment</w:t>
      </w:r>
      <w:r>
        <w:rPr>
          <w:spacing w:val="-8"/>
        </w:rPr>
        <w:t xml:space="preserve"> </w:t>
      </w:r>
      <w:r>
        <w:rPr>
          <w:spacing w:val="-2"/>
        </w:rPr>
        <w:t>status</w:t>
      </w:r>
    </w:p>
    <w:p w:rsidR="00135B01" w:rsidRDefault="00346851">
      <w:pPr>
        <w:pStyle w:val="ListParagraph"/>
        <w:numPr>
          <w:ilvl w:val="2"/>
          <w:numId w:val="17"/>
        </w:numPr>
        <w:tabs>
          <w:tab w:val="left" w:pos="2273"/>
          <w:tab w:val="left" w:pos="2274"/>
        </w:tabs>
        <w:spacing w:before="40"/>
        <w:ind w:hanging="1441"/>
      </w:pPr>
      <w:r>
        <w:t>identity</w:t>
      </w:r>
      <w:r>
        <w:rPr>
          <w:spacing w:val="-7"/>
        </w:rPr>
        <w:t xml:space="preserve"> </w:t>
      </w:r>
      <w:r>
        <w:t>of</w:t>
      </w:r>
      <w:r>
        <w:rPr>
          <w:spacing w:val="-1"/>
        </w:rPr>
        <w:t xml:space="preserve"> </w:t>
      </w:r>
      <w:r>
        <w:rPr>
          <w:spacing w:val="-2"/>
        </w:rPr>
        <w:t>employer</w:t>
      </w:r>
    </w:p>
    <w:p w:rsidR="00135B01" w:rsidRDefault="00346851">
      <w:pPr>
        <w:pStyle w:val="ListParagraph"/>
        <w:numPr>
          <w:ilvl w:val="2"/>
          <w:numId w:val="17"/>
        </w:numPr>
        <w:tabs>
          <w:tab w:val="left" w:pos="2273"/>
          <w:tab w:val="left" w:pos="2274"/>
        </w:tabs>
        <w:spacing w:before="38"/>
        <w:ind w:hanging="1441"/>
      </w:pPr>
      <w:r>
        <w:t>working</w:t>
      </w:r>
      <w:r>
        <w:rPr>
          <w:spacing w:val="-7"/>
        </w:rPr>
        <w:t xml:space="preserve"> </w:t>
      </w:r>
      <w:r>
        <w:rPr>
          <w:spacing w:val="-2"/>
        </w:rPr>
        <w:t>arrangements</w:t>
      </w:r>
    </w:p>
    <w:p w:rsidR="00135B01" w:rsidRDefault="00346851">
      <w:pPr>
        <w:pStyle w:val="ListParagraph"/>
        <w:numPr>
          <w:ilvl w:val="2"/>
          <w:numId w:val="17"/>
        </w:numPr>
        <w:tabs>
          <w:tab w:val="left" w:pos="2273"/>
          <w:tab w:val="left" w:pos="2274"/>
        </w:tabs>
        <w:spacing w:before="37"/>
        <w:ind w:hanging="1441"/>
      </w:pPr>
      <w:r>
        <w:t>outstanding</w:t>
      </w:r>
      <w:r>
        <w:rPr>
          <w:spacing w:val="-8"/>
        </w:rPr>
        <w:t xml:space="preserve"> </w:t>
      </w:r>
      <w:r>
        <w:rPr>
          <w:spacing w:val="-2"/>
        </w:rPr>
        <w:t>liabilities</w:t>
      </w:r>
    </w:p>
    <w:p w:rsidR="00135B01" w:rsidRDefault="00346851">
      <w:pPr>
        <w:pStyle w:val="ListParagraph"/>
        <w:numPr>
          <w:ilvl w:val="2"/>
          <w:numId w:val="17"/>
        </w:numPr>
        <w:tabs>
          <w:tab w:val="left" w:pos="2273"/>
          <w:tab w:val="left" w:pos="2274"/>
        </w:tabs>
        <w:spacing w:before="37"/>
        <w:ind w:hanging="1441"/>
      </w:pPr>
      <w:r>
        <w:t>sickness</w:t>
      </w:r>
      <w:r>
        <w:rPr>
          <w:spacing w:val="-4"/>
        </w:rPr>
        <w:t xml:space="preserve"> </w:t>
      </w:r>
      <w:r>
        <w:rPr>
          <w:spacing w:val="-2"/>
        </w:rPr>
        <w:t>absence</w:t>
      </w:r>
    </w:p>
    <w:p w:rsidR="00135B01" w:rsidRDefault="00346851">
      <w:pPr>
        <w:pStyle w:val="ListParagraph"/>
        <w:numPr>
          <w:ilvl w:val="2"/>
          <w:numId w:val="17"/>
        </w:numPr>
        <w:tabs>
          <w:tab w:val="left" w:pos="2273"/>
          <w:tab w:val="left" w:pos="2274"/>
        </w:tabs>
        <w:spacing w:before="40"/>
        <w:ind w:hanging="1441"/>
      </w:pPr>
      <w:r>
        <w:t>copies</w:t>
      </w:r>
      <w:r>
        <w:rPr>
          <w:spacing w:val="-6"/>
        </w:rPr>
        <w:t xml:space="preserve"> </w:t>
      </w:r>
      <w:r>
        <w:t>of</w:t>
      </w:r>
      <w:r>
        <w:rPr>
          <w:spacing w:val="-4"/>
        </w:rPr>
        <w:t xml:space="preserve"> </w:t>
      </w:r>
      <w:r>
        <w:t>all</w:t>
      </w:r>
      <w:r>
        <w:rPr>
          <w:spacing w:val="-6"/>
        </w:rPr>
        <w:t xml:space="preserve"> </w:t>
      </w:r>
      <w:r>
        <w:t>relevant</w:t>
      </w:r>
      <w:r>
        <w:rPr>
          <w:spacing w:val="-4"/>
        </w:rPr>
        <w:t xml:space="preserve"> </w:t>
      </w:r>
      <w:r>
        <w:t>employment</w:t>
      </w:r>
      <w:r>
        <w:rPr>
          <w:spacing w:val="-4"/>
        </w:rPr>
        <w:t xml:space="preserve"> </w:t>
      </w:r>
      <w:r>
        <w:t>contracts</w:t>
      </w:r>
      <w:r>
        <w:rPr>
          <w:spacing w:val="-5"/>
        </w:rPr>
        <w:t xml:space="preserve"> </w:t>
      </w:r>
      <w:r>
        <w:t>and</w:t>
      </w:r>
      <w:r>
        <w:rPr>
          <w:spacing w:val="-8"/>
        </w:rPr>
        <w:t xml:space="preserve"> </w:t>
      </w:r>
      <w:r>
        <w:t>related</w:t>
      </w:r>
      <w:r>
        <w:rPr>
          <w:spacing w:val="-5"/>
        </w:rPr>
        <w:t xml:space="preserve"> </w:t>
      </w:r>
      <w:r>
        <w:rPr>
          <w:spacing w:val="-2"/>
        </w:rPr>
        <w:t>documents</w:t>
      </w:r>
    </w:p>
    <w:p w:rsidR="00135B01" w:rsidRDefault="00346851">
      <w:pPr>
        <w:pStyle w:val="ListParagraph"/>
        <w:numPr>
          <w:ilvl w:val="2"/>
          <w:numId w:val="17"/>
        </w:numPr>
        <w:tabs>
          <w:tab w:val="left" w:pos="2273"/>
          <w:tab w:val="left" w:pos="2274"/>
        </w:tabs>
        <w:spacing w:before="38" w:line="276" w:lineRule="auto"/>
        <w:ind w:right="1400"/>
      </w:pPr>
      <w:r>
        <w:t>all</w:t>
      </w:r>
      <w:r>
        <w:rPr>
          <w:spacing w:val="-4"/>
        </w:rPr>
        <w:t xml:space="preserve"> </w:t>
      </w:r>
      <w:r>
        <w:t>information</w:t>
      </w:r>
      <w:r>
        <w:rPr>
          <w:spacing w:val="-4"/>
        </w:rPr>
        <w:t xml:space="preserve"> </w:t>
      </w:r>
      <w:r>
        <w:t>required</w:t>
      </w:r>
      <w:r>
        <w:rPr>
          <w:spacing w:val="-4"/>
        </w:rPr>
        <w:t xml:space="preserve"> </w:t>
      </w:r>
      <w:r>
        <w:t>under</w:t>
      </w:r>
      <w:r>
        <w:rPr>
          <w:spacing w:val="-5"/>
        </w:rPr>
        <w:t xml:space="preserve"> </w:t>
      </w:r>
      <w:r>
        <w:t>regulation</w:t>
      </w:r>
      <w:r>
        <w:rPr>
          <w:spacing w:val="-4"/>
        </w:rPr>
        <w:t xml:space="preserve"> </w:t>
      </w:r>
      <w:r>
        <w:t>11</w:t>
      </w:r>
      <w:r>
        <w:rPr>
          <w:spacing w:val="-6"/>
        </w:rPr>
        <w:t xml:space="preserve"> </w:t>
      </w:r>
      <w:r>
        <w:t>of</w:t>
      </w:r>
      <w:r>
        <w:rPr>
          <w:spacing w:val="-5"/>
        </w:rPr>
        <w:t xml:space="preserve"> </w:t>
      </w:r>
      <w:r>
        <w:t>TUPE</w:t>
      </w:r>
      <w:r>
        <w:rPr>
          <w:spacing w:val="-4"/>
        </w:rPr>
        <w:t xml:space="preserve"> </w:t>
      </w:r>
      <w:r>
        <w:t>or</w:t>
      </w:r>
      <w:r>
        <w:rPr>
          <w:spacing w:val="-3"/>
        </w:rPr>
        <w:t xml:space="preserve"> </w:t>
      </w:r>
      <w:r>
        <w:t>as</w:t>
      </w:r>
      <w:r>
        <w:rPr>
          <w:spacing w:val="-6"/>
        </w:rPr>
        <w:t xml:space="preserve"> </w:t>
      </w:r>
      <w:r>
        <w:t>reasonably requested by the Buyer</w:t>
      </w:r>
    </w:p>
    <w:p w:rsidR="00135B01" w:rsidRDefault="00135B01">
      <w:pPr>
        <w:pStyle w:val="BodyText"/>
        <w:spacing w:before="1"/>
        <w:rPr>
          <w:sz w:val="25"/>
        </w:rPr>
      </w:pPr>
    </w:p>
    <w:p w:rsidR="00135B01" w:rsidRDefault="00346851">
      <w:pPr>
        <w:pStyle w:val="ListParagraph"/>
        <w:numPr>
          <w:ilvl w:val="1"/>
          <w:numId w:val="43"/>
        </w:numPr>
        <w:tabs>
          <w:tab w:val="left" w:pos="833"/>
          <w:tab w:val="left" w:pos="834"/>
        </w:tabs>
        <w:spacing w:before="1" w:line="276" w:lineRule="auto"/>
        <w:ind w:right="735"/>
      </w:pPr>
      <w:r>
        <w:t>The Supplier warrants the accuracy of the information provided under this TUPE clause and</w:t>
      </w:r>
      <w:r>
        <w:rPr>
          <w:spacing w:val="-2"/>
        </w:rPr>
        <w:t xml:space="preserve"> </w:t>
      </w:r>
      <w:r>
        <w:t>will</w:t>
      </w:r>
      <w:r>
        <w:rPr>
          <w:spacing w:val="-2"/>
        </w:rPr>
        <w:t xml:space="preserve"> </w:t>
      </w:r>
      <w:r>
        <w:t>notify</w:t>
      </w:r>
      <w:r>
        <w:rPr>
          <w:spacing w:val="-4"/>
        </w:rPr>
        <w:t xml:space="preserve"> </w:t>
      </w:r>
      <w:r>
        <w:t>the</w:t>
      </w:r>
      <w:r>
        <w:rPr>
          <w:spacing w:val="-2"/>
        </w:rPr>
        <w:t xml:space="preserve"> </w:t>
      </w:r>
      <w:r>
        <w:t>Buyer</w:t>
      </w:r>
      <w:r>
        <w:rPr>
          <w:spacing w:val="-3"/>
        </w:rPr>
        <w:t xml:space="preserve"> </w:t>
      </w:r>
      <w:r>
        <w:t>of any</w:t>
      </w:r>
      <w:r>
        <w:rPr>
          <w:spacing w:val="-4"/>
        </w:rPr>
        <w:t xml:space="preserve"> </w:t>
      </w:r>
      <w:r>
        <w:t>changes</w:t>
      </w:r>
      <w:r>
        <w:rPr>
          <w:spacing w:val="-4"/>
        </w:rPr>
        <w:t xml:space="preserve"> </w:t>
      </w:r>
      <w:r>
        <w:t>to</w:t>
      </w:r>
      <w:r>
        <w:rPr>
          <w:spacing w:val="-4"/>
        </w:rPr>
        <w:t xml:space="preserve"> </w:t>
      </w:r>
      <w:r>
        <w:t>the</w:t>
      </w:r>
      <w:r>
        <w:rPr>
          <w:spacing w:val="-4"/>
        </w:rPr>
        <w:t xml:space="preserve"> </w:t>
      </w:r>
      <w:r>
        <w:t>amended</w:t>
      </w:r>
      <w:r>
        <w:rPr>
          <w:spacing w:val="-2"/>
        </w:rPr>
        <w:t xml:space="preserve"> </w:t>
      </w:r>
      <w:r>
        <w:t>information</w:t>
      </w:r>
      <w:r>
        <w:rPr>
          <w:spacing w:val="-2"/>
        </w:rPr>
        <w:t xml:space="preserve"> </w:t>
      </w:r>
      <w:r>
        <w:t>as</w:t>
      </w:r>
      <w:r>
        <w:rPr>
          <w:spacing w:val="-4"/>
        </w:rPr>
        <w:t xml:space="preserve"> </w:t>
      </w:r>
      <w:r>
        <w:t>soon</w:t>
      </w:r>
      <w:r>
        <w:rPr>
          <w:spacing w:val="-2"/>
        </w:rPr>
        <w:t xml:space="preserve"> </w:t>
      </w:r>
      <w:r>
        <w:t>as</w:t>
      </w:r>
      <w:r>
        <w:rPr>
          <w:spacing w:val="-3"/>
        </w:rPr>
        <w:t xml:space="preserve"> </w:t>
      </w:r>
      <w:r>
        <w:t>reasonably possible. The Supplier will permit the Buyer to use and disclose the information to any prospective Replacement Supplier.</w:t>
      </w:r>
    </w:p>
    <w:p w:rsidR="00135B01" w:rsidRDefault="00135B01">
      <w:pPr>
        <w:pStyle w:val="BodyText"/>
        <w:spacing w:before="6"/>
        <w:rPr>
          <w:sz w:val="25"/>
        </w:rPr>
      </w:pPr>
    </w:p>
    <w:p w:rsidR="00135B01" w:rsidRDefault="00346851">
      <w:pPr>
        <w:pStyle w:val="ListParagraph"/>
        <w:numPr>
          <w:ilvl w:val="1"/>
          <w:numId w:val="43"/>
        </w:numPr>
        <w:tabs>
          <w:tab w:val="left" w:pos="833"/>
          <w:tab w:val="left" w:pos="834"/>
        </w:tabs>
        <w:spacing w:line="276" w:lineRule="auto"/>
        <w:ind w:right="746"/>
      </w:pPr>
      <w:r>
        <w:t>In</w:t>
      </w:r>
      <w:r>
        <w:rPr>
          <w:spacing w:val="-4"/>
        </w:rPr>
        <w:t xml:space="preserve"> </w:t>
      </w:r>
      <w:r>
        <w:t>the</w:t>
      </w:r>
      <w:r>
        <w:rPr>
          <w:spacing w:val="-2"/>
        </w:rPr>
        <w:t xml:space="preserve"> </w:t>
      </w:r>
      <w:r>
        <w:t>12</w:t>
      </w:r>
      <w:r>
        <w:rPr>
          <w:spacing w:val="-4"/>
        </w:rPr>
        <w:t xml:space="preserve"> </w:t>
      </w:r>
      <w:r>
        <w:t>months</w:t>
      </w:r>
      <w:r>
        <w:rPr>
          <w:spacing w:val="-4"/>
        </w:rPr>
        <w:t xml:space="preserve"> </w:t>
      </w:r>
      <w:r>
        <w:t>before</w:t>
      </w:r>
      <w:r>
        <w:rPr>
          <w:spacing w:val="-4"/>
        </w:rPr>
        <w:t xml:space="preserve"> </w:t>
      </w:r>
      <w:r>
        <w:t>the</w:t>
      </w:r>
      <w:r>
        <w:rPr>
          <w:spacing w:val="-2"/>
        </w:rPr>
        <w:t xml:space="preserve"> </w:t>
      </w:r>
      <w:r>
        <w:t>expiry</w:t>
      </w:r>
      <w:r>
        <w:rPr>
          <w:spacing w:val="-4"/>
        </w:rPr>
        <w:t xml:space="preserve"> </w:t>
      </w:r>
      <w:r>
        <w:t>of</w:t>
      </w:r>
      <w:r>
        <w:rPr>
          <w:spacing w:val="-1"/>
        </w:rPr>
        <w:t xml:space="preserve"> </w:t>
      </w:r>
      <w:r>
        <w:t>this</w:t>
      </w:r>
      <w:r>
        <w:rPr>
          <w:spacing w:val="-1"/>
        </w:rPr>
        <w:t xml:space="preserve"> </w:t>
      </w:r>
      <w:r>
        <w:t>Call-Off</w:t>
      </w:r>
      <w:r>
        <w:rPr>
          <w:spacing w:val="-3"/>
        </w:rPr>
        <w:t xml:space="preserve"> </w:t>
      </w:r>
      <w:r>
        <w:t>Contract,</w:t>
      </w:r>
      <w:r>
        <w:rPr>
          <w:spacing w:val="-3"/>
        </w:rPr>
        <w:t xml:space="preserve"> </w:t>
      </w:r>
      <w:r>
        <w:t>the</w:t>
      </w:r>
      <w:r>
        <w:rPr>
          <w:spacing w:val="-4"/>
        </w:rPr>
        <w:t xml:space="preserve"> </w:t>
      </w:r>
      <w:r>
        <w:t>Supplier</w:t>
      </w:r>
      <w:r>
        <w:rPr>
          <w:spacing w:val="-1"/>
        </w:rPr>
        <w:t xml:space="preserve"> </w:t>
      </w:r>
      <w:r>
        <w:t>will</w:t>
      </w:r>
      <w:r>
        <w:rPr>
          <w:spacing w:val="-2"/>
        </w:rPr>
        <w:t xml:space="preserve"> </w:t>
      </w:r>
      <w:r>
        <w:t>not change</w:t>
      </w:r>
      <w:r>
        <w:rPr>
          <w:spacing w:val="-6"/>
        </w:rPr>
        <w:t xml:space="preserve"> </w:t>
      </w:r>
      <w:r>
        <w:t xml:space="preserve">the identity and number of </w:t>
      </w:r>
      <w:proofErr w:type="gramStart"/>
      <w:r>
        <w:t>staff</w:t>
      </w:r>
      <w:proofErr w:type="gramEnd"/>
      <w:r>
        <w:t xml:space="preserve"> assigned to the Services (unless reasonably requested by the Buyer) or their terms and conditions, other than in the ordinary course of business.</w:t>
      </w:r>
    </w:p>
    <w:p w:rsidR="00135B01" w:rsidRDefault="00135B01">
      <w:pPr>
        <w:pStyle w:val="BodyText"/>
        <w:spacing w:before="1"/>
        <w:rPr>
          <w:sz w:val="25"/>
        </w:rPr>
      </w:pPr>
    </w:p>
    <w:p w:rsidR="00135B01" w:rsidRDefault="00346851">
      <w:pPr>
        <w:pStyle w:val="ListParagraph"/>
        <w:numPr>
          <w:ilvl w:val="1"/>
          <w:numId w:val="43"/>
        </w:numPr>
        <w:tabs>
          <w:tab w:val="left" w:pos="833"/>
          <w:tab w:val="left" w:pos="834"/>
        </w:tabs>
        <w:spacing w:line="276" w:lineRule="auto"/>
        <w:ind w:right="954"/>
      </w:pPr>
      <w:r>
        <w:t>The</w:t>
      </w:r>
      <w:r>
        <w:rPr>
          <w:spacing w:val="-4"/>
        </w:rPr>
        <w:t xml:space="preserve"> </w:t>
      </w:r>
      <w:r>
        <w:t>Supplier</w:t>
      </w:r>
      <w:r>
        <w:rPr>
          <w:spacing w:val="-2"/>
        </w:rPr>
        <w:t xml:space="preserve"> </w:t>
      </w:r>
      <w:r>
        <w:t>will</w:t>
      </w:r>
      <w:r>
        <w:rPr>
          <w:spacing w:val="-3"/>
        </w:rPr>
        <w:t xml:space="preserve"> </w:t>
      </w:r>
      <w:r>
        <w:t>co-operate</w:t>
      </w:r>
      <w:r>
        <w:rPr>
          <w:spacing w:val="-3"/>
        </w:rPr>
        <w:t xml:space="preserve"> </w:t>
      </w:r>
      <w:r>
        <w:t>with</w:t>
      </w:r>
      <w:r>
        <w:rPr>
          <w:spacing w:val="-3"/>
        </w:rPr>
        <w:t xml:space="preserve"> </w:t>
      </w:r>
      <w:r>
        <w:t>the</w:t>
      </w:r>
      <w:r>
        <w:rPr>
          <w:spacing w:val="-4"/>
        </w:rPr>
        <w:t xml:space="preserve"> </w:t>
      </w:r>
      <w:r>
        <w:t>re-tendering</w:t>
      </w:r>
      <w:r>
        <w:rPr>
          <w:spacing w:val="-4"/>
        </w:rPr>
        <w:t xml:space="preserve"> </w:t>
      </w:r>
      <w:r>
        <w:t>of</w:t>
      </w:r>
      <w:r>
        <w:rPr>
          <w:spacing w:val="-1"/>
        </w:rPr>
        <w:t xml:space="preserve"> </w:t>
      </w:r>
      <w:r>
        <w:t>this</w:t>
      </w:r>
      <w:r>
        <w:rPr>
          <w:spacing w:val="-2"/>
        </w:rPr>
        <w:t xml:space="preserve"> </w:t>
      </w:r>
      <w:r>
        <w:t>Call-Off</w:t>
      </w:r>
      <w:r>
        <w:rPr>
          <w:spacing w:val="-4"/>
        </w:rPr>
        <w:t xml:space="preserve"> </w:t>
      </w:r>
      <w:r>
        <w:t>Contract</w:t>
      </w:r>
      <w:r>
        <w:rPr>
          <w:spacing w:val="-5"/>
        </w:rPr>
        <w:t xml:space="preserve"> </w:t>
      </w:r>
      <w:r>
        <w:t>by</w:t>
      </w:r>
      <w:r>
        <w:rPr>
          <w:spacing w:val="-4"/>
        </w:rPr>
        <w:t xml:space="preserve"> </w:t>
      </w:r>
      <w:r>
        <w:t>allowing</w:t>
      </w:r>
      <w:r>
        <w:rPr>
          <w:spacing w:val="-3"/>
        </w:rPr>
        <w:t xml:space="preserve"> </w:t>
      </w:r>
      <w:r>
        <w:t xml:space="preserve">the Replacement Supplier to communicate with and meet the affected employees or their </w:t>
      </w:r>
      <w:r>
        <w:rPr>
          <w:spacing w:val="-2"/>
        </w:rPr>
        <w:t>representatives.</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8" w:lineRule="auto"/>
        <w:ind w:right="757"/>
      </w:pPr>
      <w:r>
        <w:t>The</w:t>
      </w:r>
      <w:r>
        <w:rPr>
          <w:spacing w:val="-4"/>
        </w:rPr>
        <w:t xml:space="preserve"> </w:t>
      </w:r>
      <w:r>
        <w:t>Supplier</w:t>
      </w:r>
      <w:r>
        <w:rPr>
          <w:spacing w:val="-1"/>
        </w:rPr>
        <w:t xml:space="preserve"> </w:t>
      </w:r>
      <w:r>
        <w:t>will</w:t>
      </w:r>
      <w:r>
        <w:rPr>
          <w:spacing w:val="-2"/>
        </w:rPr>
        <w:t xml:space="preserve"> </w:t>
      </w:r>
      <w:r>
        <w:t>indemnify</w:t>
      </w:r>
      <w:r>
        <w:rPr>
          <w:spacing w:val="-6"/>
        </w:rPr>
        <w:t xml:space="preserve"> </w:t>
      </w:r>
      <w:r>
        <w:t>the</w:t>
      </w:r>
      <w:r>
        <w:rPr>
          <w:spacing w:val="-2"/>
        </w:rPr>
        <w:t xml:space="preserve"> </w:t>
      </w:r>
      <w:r>
        <w:t>Buyer</w:t>
      </w:r>
      <w:r>
        <w:rPr>
          <w:spacing w:val="-1"/>
        </w:rPr>
        <w:t xml:space="preserve"> </w:t>
      </w:r>
      <w:r>
        <w:t>or</w:t>
      </w:r>
      <w:r>
        <w:rPr>
          <w:spacing w:val="-1"/>
        </w:rPr>
        <w:t xml:space="preserve"> </w:t>
      </w:r>
      <w:r>
        <w:t>any</w:t>
      </w:r>
      <w:r>
        <w:rPr>
          <w:spacing w:val="-4"/>
        </w:rPr>
        <w:t xml:space="preserve"> </w:t>
      </w:r>
      <w:r>
        <w:t>Replacement</w:t>
      </w:r>
      <w:r>
        <w:rPr>
          <w:spacing w:val="-3"/>
        </w:rPr>
        <w:t xml:space="preserve"> </w:t>
      </w:r>
      <w:r>
        <w:t>Supplier</w:t>
      </w:r>
      <w:r>
        <w:rPr>
          <w:spacing w:val="-3"/>
        </w:rPr>
        <w:t xml:space="preserve"> </w:t>
      </w:r>
      <w:r>
        <w:t>for</w:t>
      </w:r>
      <w:r>
        <w:rPr>
          <w:spacing w:val="-3"/>
        </w:rPr>
        <w:t xml:space="preserve"> </w:t>
      </w:r>
      <w:r>
        <w:t>all</w:t>
      </w:r>
      <w:r>
        <w:rPr>
          <w:spacing w:val="-2"/>
        </w:rPr>
        <w:t xml:space="preserve"> </w:t>
      </w:r>
      <w:r>
        <w:t>Loss</w:t>
      </w:r>
      <w:r>
        <w:rPr>
          <w:spacing w:val="-1"/>
        </w:rPr>
        <w:t xml:space="preserve"> </w:t>
      </w:r>
      <w:r>
        <w:t>arising</w:t>
      </w:r>
      <w:r>
        <w:rPr>
          <w:spacing w:val="-2"/>
        </w:rPr>
        <w:t xml:space="preserve"> </w:t>
      </w:r>
      <w:r>
        <w:t xml:space="preserve">from </w:t>
      </w:r>
      <w:r>
        <w:rPr>
          <w:spacing w:val="-2"/>
        </w:rPr>
        <w:t>both:</w:t>
      </w:r>
    </w:p>
    <w:p w:rsidR="00135B01" w:rsidRDefault="00135B01">
      <w:pPr>
        <w:pStyle w:val="BodyText"/>
        <w:spacing w:before="11"/>
        <w:rPr>
          <w:sz w:val="24"/>
        </w:rPr>
      </w:pPr>
    </w:p>
    <w:p w:rsidR="00135B01" w:rsidRDefault="00346851">
      <w:pPr>
        <w:pStyle w:val="ListParagraph"/>
        <w:numPr>
          <w:ilvl w:val="2"/>
          <w:numId w:val="16"/>
        </w:numPr>
        <w:tabs>
          <w:tab w:val="left" w:pos="1554"/>
        </w:tabs>
        <w:ind w:hanging="721"/>
      </w:pPr>
      <w:r>
        <w:t>its</w:t>
      </w:r>
      <w:r>
        <w:rPr>
          <w:spacing w:val="-6"/>
        </w:rPr>
        <w:t xml:space="preserve"> </w:t>
      </w:r>
      <w:r>
        <w:t>failure</w:t>
      </w:r>
      <w:r>
        <w:rPr>
          <w:spacing w:val="-6"/>
        </w:rPr>
        <w:t xml:space="preserve"> </w:t>
      </w:r>
      <w:r>
        <w:t>to</w:t>
      </w:r>
      <w:r>
        <w:rPr>
          <w:spacing w:val="-5"/>
        </w:rPr>
        <w:t xml:space="preserve"> </w:t>
      </w:r>
      <w:r>
        <w:t>comply</w:t>
      </w:r>
      <w:r>
        <w:rPr>
          <w:spacing w:val="-6"/>
        </w:rPr>
        <w:t xml:space="preserve"> </w:t>
      </w:r>
      <w:r>
        <w:t>with</w:t>
      </w:r>
      <w:r>
        <w:rPr>
          <w:spacing w:val="-4"/>
        </w:rPr>
        <w:t xml:space="preserve"> </w:t>
      </w:r>
      <w:r>
        <w:t>the</w:t>
      </w:r>
      <w:r>
        <w:rPr>
          <w:spacing w:val="-3"/>
        </w:rPr>
        <w:t xml:space="preserve"> </w:t>
      </w:r>
      <w:r>
        <w:t>provisions</w:t>
      </w:r>
      <w:r>
        <w:rPr>
          <w:spacing w:val="-3"/>
        </w:rPr>
        <w:t xml:space="preserve"> </w:t>
      </w:r>
      <w:r>
        <w:t>of</w:t>
      </w:r>
      <w:r>
        <w:rPr>
          <w:spacing w:val="-5"/>
        </w:rPr>
        <w:t xml:space="preserve"> </w:t>
      </w:r>
      <w:r>
        <w:t>this</w:t>
      </w:r>
      <w:r>
        <w:rPr>
          <w:spacing w:val="-2"/>
        </w:rPr>
        <w:t xml:space="preserve"> clause</w:t>
      </w:r>
    </w:p>
    <w:p w:rsidR="00135B01" w:rsidRDefault="00135B01">
      <w:pPr>
        <w:pStyle w:val="BodyText"/>
        <w:spacing w:before="6"/>
        <w:rPr>
          <w:sz w:val="28"/>
        </w:rPr>
      </w:pPr>
    </w:p>
    <w:p w:rsidR="00135B01" w:rsidRDefault="00346851">
      <w:pPr>
        <w:pStyle w:val="ListParagraph"/>
        <w:numPr>
          <w:ilvl w:val="2"/>
          <w:numId w:val="16"/>
        </w:numPr>
        <w:tabs>
          <w:tab w:val="left" w:pos="1554"/>
        </w:tabs>
        <w:spacing w:line="276" w:lineRule="auto"/>
        <w:ind w:right="713"/>
      </w:pPr>
      <w:r>
        <w:t>any claim by any employee or person claiming to be an employee (or their</w:t>
      </w:r>
      <w:r>
        <w:rPr>
          <w:spacing w:val="40"/>
        </w:rPr>
        <w:t xml:space="preserve"> </w:t>
      </w:r>
      <w:r>
        <w:t>employee</w:t>
      </w:r>
      <w:r>
        <w:rPr>
          <w:spacing w:val="-3"/>
        </w:rPr>
        <w:t xml:space="preserve"> </w:t>
      </w:r>
      <w:r>
        <w:t>representative)</w:t>
      </w:r>
      <w:r>
        <w:rPr>
          <w:spacing w:val="-2"/>
        </w:rPr>
        <w:t xml:space="preserve"> </w:t>
      </w:r>
      <w:r>
        <w:t>of</w:t>
      </w:r>
      <w:r>
        <w:rPr>
          <w:spacing w:val="-4"/>
        </w:rPr>
        <w:t xml:space="preserve"> </w:t>
      </w:r>
      <w:r>
        <w:t>the</w:t>
      </w:r>
      <w:r>
        <w:rPr>
          <w:spacing w:val="-3"/>
        </w:rPr>
        <w:t xml:space="preserve"> </w:t>
      </w:r>
      <w:r>
        <w:t>Supplier</w:t>
      </w:r>
      <w:r>
        <w:rPr>
          <w:spacing w:val="-2"/>
        </w:rPr>
        <w:t xml:space="preserve"> </w:t>
      </w:r>
      <w:r>
        <w:t>which</w:t>
      </w:r>
      <w:r>
        <w:rPr>
          <w:spacing w:val="-3"/>
        </w:rPr>
        <w:t xml:space="preserve"> </w:t>
      </w:r>
      <w:r>
        <w:t>arises</w:t>
      </w:r>
      <w:r>
        <w:rPr>
          <w:spacing w:val="-3"/>
        </w:rPr>
        <w:t xml:space="preserve"> </w:t>
      </w:r>
      <w:r>
        <w:t>or</w:t>
      </w:r>
      <w:r>
        <w:rPr>
          <w:spacing w:val="-4"/>
        </w:rPr>
        <w:t xml:space="preserve"> </w:t>
      </w:r>
      <w:r>
        <w:t>is</w:t>
      </w:r>
      <w:r>
        <w:rPr>
          <w:spacing w:val="-2"/>
        </w:rPr>
        <w:t xml:space="preserve"> </w:t>
      </w:r>
      <w:r>
        <w:t>alleged</w:t>
      </w:r>
      <w:r>
        <w:rPr>
          <w:spacing w:val="-5"/>
        </w:rPr>
        <w:t xml:space="preserve"> </w:t>
      </w:r>
      <w:r>
        <w:t>to</w:t>
      </w:r>
      <w:r>
        <w:rPr>
          <w:spacing w:val="-5"/>
        </w:rPr>
        <w:t xml:space="preserve"> </w:t>
      </w:r>
      <w:r>
        <w:t>arise</w:t>
      </w:r>
      <w:r>
        <w:rPr>
          <w:spacing w:val="-7"/>
        </w:rPr>
        <w:t xml:space="preserve"> </w:t>
      </w:r>
      <w:r>
        <w:t>from</w:t>
      </w:r>
      <w:r>
        <w:rPr>
          <w:spacing w:val="-4"/>
        </w:rPr>
        <w:t xml:space="preserve"> </w:t>
      </w:r>
      <w:r>
        <w:t>any act or omission by the Supplier on or before the date of the Relevant Transfer</w:t>
      </w:r>
    </w:p>
    <w:p w:rsidR="00135B01" w:rsidRDefault="00135B01">
      <w:pPr>
        <w:pStyle w:val="BodyText"/>
        <w:spacing w:before="3"/>
        <w:rPr>
          <w:sz w:val="25"/>
        </w:rPr>
      </w:pPr>
    </w:p>
    <w:p w:rsidR="00135B01" w:rsidRDefault="00346851">
      <w:pPr>
        <w:pStyle w:val="ListParagraph"/>
        <w:numPr>
          <w:ilvl w:val="1"/>
          <w:numId w:val="43"/>
        </w:numPr>
        <w:tabs>
          <w:tab w:val="left" w:pos="833"/>
          <w:tab w:val="left" w:pos="834"/>
        </w:tabs>
        <w:spacing w:before="1" w:line="278" w:lineRule="auto"/>
        <w:ind w:right="758"/>
      </w:pPr>
      <w:r>
        <w:t>The</w:t>
      </w:r>
      <w:r>
        <w:rPr>
          <w:spacing w:val="-5"/>
        </w:rPr>
        <w:t xml:space="preserve"> </w:t>
      </w:r>
      <w:r>
        <w:t>provisions</w:t>
      </w:r>
      <w:r>
        <w:rPr>
          <w:spacing w:val="-2"/>
        </w:rPr>
        <w:t xml:space="preserve"> </w:t>
      </w:r>
      <w:r>
        <w:t>of</w:t>
      </w:r>
      <w:r>
        <w:rPr>
          <w:spacing w:val="-1"/>
        </w:rPr>
        <w:t xml:space="preserve"> </w:t>
      </w:r>
      <w:r>
        <w:t>this</w:t>
      </w:r>
      <w:r>
        <w:rPr>
          <w:spacing w:val="-2"/>
        </w:rPr>
        <w:t xml:space="preserve"> </w:t>
      </w:r>
      <w:r>
        <w:t>clause</w:t>
      </w:r>
      <w:r>
        <w:rPr>
          <w:spacing w:val="-3"/>
        </w:rPr>
        <w:t xml:space="preserve"> </w:t>
      </w:r>
      <w:r>
        <w:t>apply</w:t>
      </w:r>
      <w:r>
        <w:rPr>
          <w:spacing w:val="-5"/>
        </w:rPr>
        <w:t xml:space="preserve"> </w:t>
      </w:r>
      <w:r>
        <w:t>during</w:t>
      </w:r>
      <w:r>
        <w:rPr>
          <w:spacing w:val="-3"/>
        </w:rPr>
        <w:t xml:space="preserve"> </w:t>
      </w:r>
      <w:r>
        <w:t>the</w:t>
      </w:r>
      <w:r>
        <w:rPr>
          <w:spacing w:val="-7"/>
        </w:rPr>
        <w:t xml:space="preserve"> </w:t>
      </w:r>
      <w:r>
        <w:t>Term</w:t>
      </w:r>
      <w:r>
        <w:rPr>
          <w:spacing w:val="-2"/>
        </w:rPr>
        <w:t xml:space="preserve"> </w:t>
      </w:r>
      <w:r>
        <w:t>of</w:t>
      </w:r>
      <w:r>
        <w:rPr>
          <w:spacing w:val="-4"/>
        </w:rPr>
        <w:t xml:space="preserve"> </w:t>
      </w:r>
      <w:r>
        <w:t>this</w:t>
      </w:r>
      <w:r>
        <w:rPr>
          <w:spacing w:val="-2"/>
        </w:rPr>
        <w:t xml:space="preserve"> </w:t>
      </w:r>
      <w:r>
        <w:t>Call-Off</w:t>
      </w:r>
      <w:r>
        <w:rPr>
          <w:spacing w:val="-4"/>
        </w:rPr>
        <w:t xml:space="preserve"> </w:t>
      </w:r>
      <w:r>
        <w:t>Contract</w:t>
      </w:r>
      <w:r>
        <w:rPr>
          <w:spacing w:val="-1"/>
        </w:rPr>
        <w:t xml:space="preserve"> </w:t>
      </w:r>
      <w:r>
        <w:t>and</w:t>
      </w:r>
      <w:r>
        <w:rPr>
          <w:spacing w:val="-5"/>
        </w:rPr>
        <w:t xml:space="preserve"> </w:t>
      </w:r>
      <w:r>
        <w:t>indefinitely after it Ends or expires.</w:t>
      </w:r>
    </w:p>
    <w:p w:rsidR="00135B01" w:rsidRDefault="00135B01">
      <w:pPr>
        <w:pStyle w:val="BodyText"/>
        <w:spacing w:before="10"/>
        <w:rPr>
          <w:sz w:val="24"/>
        </w:rPr>
      </w:pPr>
    </w:p>
    <w:p w:rsidR="00135B01" w:rsidRDefault="00346851">
      <w:pPr>
        <w:pStyle w:val="ListParagraph"/>
        <w:numPr>
          <w:ilvl w:val="1"/>
          <w:numId w:val="43"/>
        </w:numPr>
        <w:tabs>
          <w:tab w:val="left" w:pos="833"/>
          <w:tab w:val="left" w:pos="834"/>
        </w:tabs>
        <w:spacing w:line="276" w:lineRule="auto"/>
        <w:ind w:right="818"/>
      </w:pPr>
      <w:r>
        <w:t>For</w:t>
      </w:r>
      <w:r>
        <w:rPr>
          <w:spacing w:val="-3"/>
        </w:rPr>
        <w:t xml:space="preserve"> </w:t>
      </w:r>
      <w:r>
        <w:t>these</w:t>
      </w:r>
      <w:r>
        <w:rPr>
          <w:spacing w:val="-3"/>
        </w:rPr>
        <w:t xml:space="preserve"> </w:t>
      </w:r>
      <w:r>
        <w:t>TUPE</w:t>
      </w:r>
      <w:r>
        <w:rPr>
          <w:spacing w:val="-2"/>
        </w:rPr>
        <w:t xml:space="preserve"> </w:t>
      </w:r>
      <w:r>
        <w:t>clauses,</w:t>
      </w:r>
      <w:r>
        <w:rPr>
          <w:spacing w:val="-3"/>
        </w:rPr>
        <w:t xml:space="preserve"> </w:t>
      </w:r>
      <w:r>
        <w:t>the</w:t>
      </w:r>
      <w:r>
        <w:rPr>
          <w:spacing w:val="-3"/>
        </w:rPr>
        <w:t xml:space="preserve"> </w:t>
      </w:r>
      <w:r>
        <w:t>relevant</w:t>
      </w:r>
      <w:r>
        <w:rPr>
          <w:spacing w:val="-3"/>
        </w:rPr>
        <w:t xml:space="preserve"> </w:t>
      </w:r>
      <w:r>
        <w:t>third</w:t>
      </w:r>
      <w:r>
        <w:rPr>
          <w:spacing w:val="-2"/>
        </w:rPr>
        <w:t xml:space="preserve"> </w:t>
      </w:r>
      <w:r>
        <w:t>party</w:t>
      </w:r>
      <w:r>
        <w:rPr>
          <w:spacing w:val="-5"/>
        </w:rPr>
        <w:t xml:space="preserve"> </w:t>
      </w:r>
      <w:r>
        <w:t>will</w:t>
      </w:r>
      <w:r>
        <w:rPr>
          <w:spacing w:val="-2"/>
        </w:rPr>
        <w:t xml:space="preserve"> </w:t>
      </w:r>
      <w:r>
        <w:t>be</w:t>
      </w:r>
      <w:r>
        <w:rPr>
          <w:spacing w:val="-2"/>
        </w:rPr>
        <w:t xml:space="preserve"> </w:t>
      </w:r>
      <w:r>
        <w:t>able</w:t>
      </w:r>
      <w:r>
        <w:rPr>
          <w:spacing w:val="-2"/>
        </w:rPr>
        <w:t xml:space="preserve"> </w:t>
      </w:r>
      <w:r>
        <w:t>to</w:t>
      </w:r>
      <w:r>
        <w:rPr>
          <w:spacing w:val="-2"/>
        </w:rPr>
        <w:t xml:space="preserve"> </w:t>
      </w:r>
      <w:r>
        <w:t>enforce</w:t>
      </w:r>
      <w:r>
        <w:rPr>
          <w:spacing w:val="-3"/>
        </w:rPr>
        <w:t xml:space="preserve"> </w:t>
      </w:r>
      <w:r>
        <w:t>its</w:t>
      </w:r>
      <w:r>
        <w:rPr>
          <w:spacing w:val="-3"/>
        </w:rPr>
        <w:t xml:space="preserve"> </w:t>
      </w:r>
      <w:r>
        <w:t>rights</w:t>
      </w:r>
      <w:r>
        <w:rPr>
          <w:spacing w:val="-3"/>
        </w:rPr>
        <w:t xml:space="preserve"> </w:t>
      </w:r>
      <w:r>
        <w:t>under</w:t>
      </w:r>
      <w:r>
        <w:rPr>
          <w:spacing w:val="-3"/>
        </w:rPr>
        <w:t xml:space="preserve"> </w:t>
      </w:r>
      <w:r>
        <w:t>this clause but their consent will not be required to vary these clauses as the Buyer and Supplier may agree.</w:t>
      </w:r>
    </w:p>
    <w:p w:rsidR="00135B01" w:rsidRDefault="00135B01">
      <w:pPr>
        <w:pStyle w:val="BodyText"/>
        <w:rPr>
          <w:sz w:val="24"/>
        </w:rPr>
      </w:pPr>
    </w:p>
    <w:p w:rsidR="00135B01" w:rsidRDefault="00135B01">
      <w:pPr>
        <w:pStyle w:val="BodyText"/>
        <w:spacing w:before="3"/>
        <w:rPr>
          <w:sz w:val="29"/>
        </w:rPr>
      </w:pPr>
    </w:p>
    <w:p w:rsidR="00135B01" w:rsidRDefault="00346851">
      <w:pPr>
        <w:pStyle w:val="Heading2"/>
        <w:numPr>
          <w:ilvl w:val="0"/>
          <w:numId w:val="43"/>
        </w:numPr>
        <w:tabs>
          <w:tab w:val="left" w:pos="833"/>
          <w:tab w:val="left" w:pos="834"/>
        </w:tabs>
        <w:ind w:hanging="722"/>
      </w:pPr>
      <w:bookmarkStart w:id="43" w:name="30._Additional_G-Cloud_services"/>
      <w:bookmarkEnd w:id="43"/>
      <w:r>
        <w:rPr>
          <w:color w:val="434343"/>
        </w:rPr>
        <w:t>Additional</w:t>
      </w:r>
      <w:r>
        <w:rPr>
          <w:color w:val="434343"/>
          <w:spacing w:val="-6"/>
        </w:rPr>
        <w:t xml:space="preserve"> </w:t>
      </w:r>
      <w:r>
        <w:rPr>
          <w:color w:val="434343"/>
        </w:rPr>
        <w:t>G-Cloud</w:t>
      </w:r>
      <w:r>
        <w:rPr>
          <w:color w:val="434343"/>
          <w:spacing w:val="-8"/>
        </w:rPr>
        <w:t xml:space="preserve"> </w:t>
      </w:r>
      <w:r>
        <w:rPr>
          <w:color w:val="434343"/>
          <w:spacing w:val="-2"/>
        </w:rPr>
        <w:t>services</w:t>
      </w:r>
    </w:p>
    <w:p w:rsidR="00135B01" w:rsidRDefault="00346851">
      <w:pPr>
        <w:pStyle w:val="ListParagraph"/>
        <w:numPr>
          <w:ilvl w:val="1"/>
          <w:numId w:val="43"/>
        </w:numPr>
        <w:tabs>
          <w:tab w:val="left" w:pos="893"/>
          <w:tab w:val="left" w:pos="894"/>
        </w:tabs>
        <w:spacing w:before="128" w:line="276" w:lineRule="auto"/>
        <w:ind w:right="1088"/>
      </w:pPr>
      <w:r>
        <w:tab/>
        <w:t>The Buyer may require the Supplier to provide Additional Services. The Buyer doesn’t have</w:t>
      </w:r>
      <w:r>
        <w:rPr>
          <w:spacing w:val="-2"/>
        </w:rPr>
        <w:t xml:space="preserve"> </w:t>
      </w:r>
      <w:r>
        <w:t>to</w:t>
      </w:r>
      <w:r>
        <w:rPr>
          <w:spacing w:val="-2"/>
        </w:rPr>
        <w:t xml:space="preserve"> </w:t>
      </w:r>
      <w:r>
        <w:t>buy</w:t>
      </w:r>
      <w:r>
        <w:rPr>
          <w:spacing w:val="-4"/>
        </w:rPr>
        <w:t xml:space="preserve"> </w:t>
      </w:r>
      <w:r>
        <w:t>any</w:t>
      </w:r>
      <w:r>
        <w:rPr>
          <w:spacing w:val="-4"/>
        </w:rPr>
        <w:t xml:space="preserve"> </w:t>
      </w:r>
      <w:r>
        <w:t>Additional</w:t>
      </w:r>
      <w:r>
        <w:rPr>
          <w:spacing w:val="-3"/>
        </w:rPr>
        <w:t xml:space="preserve"> </w:t>
      </w:r>
      <w:r>
        <w:t>Services</w:t>
      </w:r>
      <w:r>
        <w:rPr>
          <w:spacing w:val="-4"/>
        </w:rPr>
        <w:t xml:space="preserve"> </w:t>
      </w:r>
      <w:r>
        <w:t>from</w:t>
      </w:r>
      <w:r>
        <w:rPr>
          <w:spacing w:val="-3"/>
        </w:rPr>
        <w:t xml:space="preserve"> </w:t>
      </w:r>
      <w:r>
        <w:t>the</w:t>
      </w:r>
      <w:r>
        <w:rPr>
          <w:spacing w:val="-2"/>
        </w:rPr>
        <w:t xml:space="preserve"> </w:t>
      </w:r>
      <w:r>
        <w:t>Supplier</w:t>
      </w:r>
      <w:r>
        <w:rPr>
          <w:spacing w:val="-1"/>
        </w:rPr>
        <w:t xml:space="preserve"> </w:t>
      </w:r>
      <w:r>
        <w:t>and</w:t>
      </w:r>
      <w:r>
        <w:rPr>
          <w:spacing w:val="-2"/>
        </w:rPr>
        <w:t xml:space="preserve"> </w:t>
      </w:r>
      <w:r>
        <w:t>can</w:t>
      </w:r>
      <w:r>
        <w:rPr>
          <w:spacing w:val="-4"/>
        </w:rPr>
        <w:t xml:space="preserve"> </w:t>
      </w:r>
      <w:r>
        <w:t>buy</w:t>
      </w:r>
      <w:r>
        <w:rPr>
          <w:spacing w:val="-4"/>
        </w:rPr>
        <w:t xml:space="preserve"> </w:t>
      </w:r>
      <w:r>
        <w:t>services</w:t>
      </w:r>
      <w:r>
        <w:rPr>
          <w:spacing w:val="-2"/>
        </w:rPr>
        <w:t xml:space="preserve"> </w:t>
      </w:r>
      <w:r>
        <w:t>that are</w:t>
      </w:r>
      <w:r>
        <w:rPr>
          <w:spacing w:val="-4"/>
        </w:rPr>
        <w:t xml:space="preserve"> </w:t>
      </w:r>
      <w:r>
        <w:t>the same as or similar to the Additional Services from any third party.</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758"/>
      </w:pPr>
      <w:r>
        <w:t>If</w:t>
      </w:r>
      <w:r>
        <w:rPr>
          <w:spacing w:val="-1"/>
        </w:rPr>
        <w:t xml:space="preserve"> </w:t>
      </w:r>
      <w:r>
        <w:t>reasonably</w:t>
      </w:r>
      <w:r>
        <w:rPr>
          <w:spacing w:val="-5"/>
        </w:rPr>
        <w:t xml:space="preserve"> </w:t>
      </w:r>
      <w:r>
        <w:t>requested</w:t>
      </w:r>
      <w:r>
        <w:rPr>
          <w:spacing w:val="-5"/>
        </w:rPr>
        <w:t xml:space="preserve"> </w:t>
      </w:r>
      <w:r>
        <w:t>to</w:t>
      </w:r>
      <w:r>
        <w:rPr>
          <w:spacing w:val="-3"/>
        </w:rPr>
        <w:t xml:space="preserve"> </w:t>
      </w:r>
      <w:r>
        <w:t>do</w:t>
      </w:r>
      <w:r>
        <w:rPr>
          <w:spacing w:val="-3"/>
        </w:rPr>
        <w:t xml:space="preserve"> </w:t>
      </w:r>
      <w:r>
        <w:t>so</w:t>
      </w:r>
      <w:r>
        <w:rPr>
          <w:spacing w:val="-5"/>
        </w:rPr>
        <w:t xml:space="preserve"> </w:t>
      </w:r>
      <w:r>
        <w:t>by</w:t>
      </w:r>
      <w:r>
        <w:rPr>
          <w:spacing w:val="-5"/>
        </w:rPr>
        <w:t xml:space="preserve"> </w:t>
      </w:r>
      <w:r>
        <w:t>the</w:t>
      </w:r>
      <w:r>
        <w:rPr>
          <w:spacing w:val="-5"/>
        </w:rPr>
        <w:t xml:space="preserve"> </w:t>
      </w:r>
      <w:r>
        <w:t>Buyer</w:t>
      </w:r>
      <w:r>
        <w:rPr>
          <w:spacing w:val="-2"/>
        </w:rPr>
        <w:t xml:space="preserve"> </w:t>
      </w:r>
      <w:r>
        <w:t>in</w:t>
      </w:r>
      <w:r>
        <w:rPr>
          <w:spacing w:val="-3"/>
        </w:rPr>
        <w:t xml:space="preserve"> </w:t>
      </w:r>
      <w:r>
        <w:t>the</w:t>
      </w:r>
      <w:r>
        <w:rPr>
          <w:spacing w:val="-3"/>
        </w:rPr>
        <w:t xml:space="preserve"> </w:t>
      </w:r>
      <w:r>
        <w:t>Order</w:t>
      </w:r>
      <w:r>
        <w:rPr>
          <w:spacing w:val="-4"/>
        </w:rPr>
        <w:t xml:space="preserve"> </w:t>
      </w:r>
      <w:r>
        <w:t>Form,</w:t>
      </w:r>
      <w:r>
        <w:rPr>
          <w:spacing w:val="-4"/>
        </w:rPr>
        <w:t xml:space="preserve"> </w:t>
      </w:r>
      <w:r>
        <w:t>the</w:t>
      </w:r>
      <w:r>
        <w:rPr>
          <w:spacing w:val="-3"/>
        </w:rPr>
        <w:t xml:space="preserve"> </w:t>
      </w:r>
      <w:r>
        <w:t>Supplier must</w:t>
      </w:r>
      <w:r>
        <w:rPr>
          <w:spacing w:val="-1"/>
        </w:rPr>
        <w:t xml:space="preserve"> </w:t>
      </w:r>
      <w:r>
        <w:t>provide and monitor performance of the Additional Services using an Implementation Plan.</w:t>
      </w:r>
    </w:p>
    <w:p w:rsidR="00135B01" w:rsidRDefault="00135B01">
      <w:pPr>
        <w:spacing w:line="276" w:lineRule="auto"/>
        <w:sectPr w:rsidR="00135B01">
          <w:pgSz w:w="11910" w:h="16840"/>
          <w:pgMar w:top="1020" w:right="440" w:bottom="1200" w:left="1020" w:header="182" w:footer="950" w:gutter="0"/>
          <w:cols w:space="720"/>
        </w:sectPr>
      </w:pPr>
    </w:p>
    <w:p w:rsidR="00135B01" w:rsidRDefault="00346851">
      <w:pPr>
        <w:pStyle w:val="Heading2"/>
        <w:numPr>
          <w:ilvl w:val="0"/>
          <w:numId w:val="43"/>
        </w:numPr>
        <w:tabs>
          <w:tab w:val="left" w:pos="833"/>
          <w:tab w:val="left" w:pos="834"/>
        </w:tabs>
        <w:spacing w:before="92"/>
        <w:ind w:hanging="722"/>
      </w:pPr>
      <w:bookmarkStart w:id="44" w:name="31._Collaboration"/>
      <w:bookmarkEnd w:id="44"/>
      <w:r>
        <w:rPr>
          <w:color w:val="434343"/>
          <w:spacing w:val="-2"/>
        </w:rPr>
        <w:lastRenderedPageBreak/>
        <w:t>Collaboration</w:t>
      </w:r>
    </w:p>
    <w:p w:rsidR="00135B01" w:rsidRDefault="00346851">
      <w:pPr>
        <w:pStyle w:val="ListParagraph"/>
        <w:numPr>
          <w:ilvl w:val="1"/>
          <w:numId w:val="43"/>
        </w:numPr>
        <w:tabs>
          <w:tab w:val="left" w:pos="834"/>
        </w:tabs>
        <w:spacing w:before="129" w:line="276" w:lineRule="auto"/>
        <w:ind w:right="1251"/>
        <w:jc w:val="both"/>
      </w:pPr>
      <w:r>
        <w:t>If the</w:t>
      </w:r>
      <w:r>
        <w:rPr>
          <w:spacing w:val="-4"/>
        </w:rPr>
        <w:t xml:space="preserve"> </w:t>
      </w:r>
      <w:r>
        <w:t>Buyer</w:t>
      </w:r>
      <w:r>
        <w:rPr>
          <w:spacing w:val="-1"/>
        </w:rPr>
        <w:t xml:space="preserve"> </w:t>
      </w:r>
      <w:r>
        <w:t>has</w:t>
      </w:r>
      <w:r>
        <w:rPr>
          <w:spacing w:val="-4"/>
        </w:rPr>
        <w:t xml:space="preserve"> </w:t>
      </w:r>
      <w:r>
        <w:t>specified</w:t>
      </w:r>
      <w:r>
        <w:rPr>
          <w:spacing w:val="-2"/>
        </w:rPr>
        <w:t xml:space="preserve"> </w:t>
      </w:r>
      <w:r>
        <w:t>in</w:t>
      </w:r>
      <w:r>
        <w:rPr>
          <w:spacing w:val="-2"/>
        </w:rPr>
        <w:t xml:space="preserve"> </w:t>
      </w:r>
      <w:r>
        <w:t>the</w:t>
      </w:r>
      <w:r>
        <w:rPr>
          <w:spacing w:val="-7"/>
        </w:rPr>
        <w:t xml:space="preserve"> </w:t>
      </w:r>
      <w:r>
        <w:t>Order</w:t>
      </w:r>
      <w:r>
        <w:rPr>
          <w:spacing w:val="-3"/>
        </w:rPr>
        <w:t xml:space="preserve"> </w:t>
      </w:r>
      <w:r>
        <w:t>Form</w:t>
      </w:r>
      <w:r>
        <w:rPr>
          <w:spacing w:val="-3"/>
        </w:rPr>
        <w:t xml:space="preserve"> </w:t>
      </w:r>
      <w:r>
        <w:t>that</w:t>
      </w:r>
      <w:r>
        <w:rPr>
          <w:spacing w:val="-3"/>
        </w:rPr>
        <w:t xml:space="preserve"> </w:t>
      </w:r>
      <w:r>
        <w:t>it requires</w:t>
      </w:r>
      <w:r>
        <w:rPr>
          <w:spacing w:val="-6"/>
        </w:rPr>
        <w:t xml:space="preserve"> </w:t>
      </w:r>
      <w:r>
        <w:t>the</w:t>
      </w:r>
      <w:r>
        <w:rPr>
          <w:spacing w:val="-2"/>
        </w:rPr>
        <w:t xml:space="preserve"> </w:t>
      </w:r>
      <w:r>
        <w:t>Supplier</w:t>
      </w:r>
      <w:r>
        <w:rPr>
          <w:spacing w:val="-3"/>
        </w:rPr>
        <w:t xml:space="preserve"> </w:t>
      </w:r>
      <w:r>
        <w:t>to</w:t>
      </w:r>
      <w:r>
        <w:rPr>
          <w:spacing w:val="-4"/>
        </w:rPr>
        <w:t xml:space="preserve"> </w:t>
      </w:r>
      <w:r>
        <w:t>enter</w:t>
      </w:r>
      <w:r>
        <w:rPr>
          <w:spacing w:val="-1"/>
        </w:rPr>
        <w:t xml:space="preserve"> </w:t>
      </w:r>
      <w:r>
        <w:t>into</w:t>
      </w:r>
      <w:r>
        <w:rPr>
          <w:spacing w:val="-4"/>
        </w:rPr>
        <w:t xml:space="preserve"> </w:t>
      </w:r>
      <w:r>
        <w:t>a Collaboration</w:t>
      </w:r>
      <w:r>
        <w:rPr>
          <w:spacing w:val="-3"/>
        </w:rPr>
        <w:t xml:space="preserve"> </w:t>
      </w:r>
      <w:r>
        <w:t>Agreement,</w:t>
      </w:r>
      <w:r>
        <w:rPr>
          <w:spacing w:val="-4"/>
        </w:rPr>
        <w:t xml:space="preserve"> </w:t>
      </w:r>
      <w:r>
        <w:t>the</w:t>
      </w:r>
      <w:r>
        <w:rPr>
          <w:spacing w:val="-3"/>
        </w:rPr>
        <w:t xml:space="preserve"> </w:t>
      </w:r>
      <w:r>
        <w:t>Supplier</w:t>
      </w:r>
      <w:r>
        <w:rPr>
          <w:spacing w:val="-4"/>
        </w:rPr>
        <w:t xml:space="preserve"> </w:t>
      </w:r>
      <w:r>
        <w:t>must</w:t>
      </w:r>
      <w:r>
        <w:rPr>
          <w:spacing w:val="-4"/>
        </w:rPr>
        <w:t xml:space="preserve"> </w:t>
      </w:r>
      <w:r>
        <w:t>give the</w:t>
      </w:r>
      <w:r>
        <w:rPr>
          <w:spacing w:val="-3"/>
        </w:rPr>
        <w:t xml:space="preserve"> </w:t>
      </w:r>
      <w:r>
        <w:t>Buyer</w:t>
      </w:r>
      <w:r>
        <w:rPr>
          <w:spacing w:val="-2"/>
        </w:rPr>
        <w:t xml:space="preserve"> </w:t>
      </w:r>
      <w:r>
        <w:t>an</w:t>
      </w:r>
      <w:r>
        <w:rPr>
          <w:spacing w:val="-3"/>
        </w:rPr>
        <w:t xml:space="preserve"> </w:t>
      </w:r>
      <w:r>
        <w:t>executed</w:t>
      </w:r>
      <w:r>
        <w:rPr>
          <w:spacing w:val="-5"/>
        </w:rPr>
        <w:t xml:space="preserve"> </w:t>
      </w:r>
      <w:r>
        <w:t>Collaboration Agreement before the Start date.</w:t>
      </w:r>
    </w:p>
    <w:p w:rsidR="00135B01" w:rsidRDefault="00135B01">
      <w:pPr>
        <w:pStyle w:val="BodyText"/>
        <w:spacing w:before="3"/>
        <w:rPr>
          <w:sz w:val="25"/>
        </w:rPr>
      </w:pPr>
    </w:p>
    <w:p w:rsidR="00135B01" w:rsidRDefault="00346851">
      <w:pPr>
        <w:pStyle w:val="ListParagraph"/>
        <w:numPr>
          <w:ilvl w:val="1"/>
          <w:numId w:val="43"/>
        </w:numPr>
        <w:tabs>
          <w:tab w:val="left" w:pos="833"/>
          <w:tab w:val="left" w:pos="834"/>
        </w:tabs>
        <w:ind w:hanging="722"/>
      </w:pPr>
      <w:r>
        <w:t>In</w:t>
      </w:r>
      <w:r>
        <w:rPr>
          <w:spacing w:val="-9"/>
        </w:rPr>
        <w:t xml:space="preserve"> </w:t>
      </w:r>
      <w:r>
        <w:t>addition</w:t>
      </w:r>
      <w:r>
        <w:rPr>
          <w:spacing w:val="-7"/>
        </w:rPr>
        <w:t xml:space="preserve"> </w:t>
      </w:r>
      <w:r>
        <w:t>to</w:t>
      </w:r>
      <w:r>
        <w:rPr>
          <w:spacing w:val="-8"/>
        </w:rPr>
        <w:t xml:space="preserve"> </w:t>
      </w:r>
      <w:r>
        <w:t>any</w:t>
      </w:r>
      <w:r>
        <w:rPr>
          <w:spacing w:val="-8"/>
        </w:rPr>
        <w:t xml:space="preserve"> </w:t>
      </w:r>
      <w:r>
        <w:t>obligations</w:t>
      </w:r>
      <w:r>
        <w:rPr>
          <w:spacing w:val="-5"/>
        </w:rPr>
        <w:t xml:space="preserve"> </w:t>
      </w:r>
      <w:r>
        <w:t>under</w:t>
      </w:r>
      <w:r>
        <w:rPr>
          <w:spacing w:val="-7"/>
        </w:rPr>
        <w:t xml:space="preserve"> </w:t>
      </w:r>
      <w:r>
        <w:t>the</w:t>
      </w:r>
      <w:r>
        <w:rPr>
          <w:spacing w:val="-8"/>
        </w:rPr>
        <w:t xml:space="preserve"> </w:t>
      </w:r>
      <w:r>
        <w:t>Collaboration</w:t>
      </w:r>
      <w:r>
        <w:rPr>
          <w:spacing w:val="-6"/>
        </w:rPr>
        <w:t xml:space="preserve"> </w:t>
      </w:r>
      <w:r>
        <w:t>Agreement,</w:t>
      </w:r>
      <w:r>
        <w:rPr>
          <w:spacing w:val="-7"/>
        </w:rPr>
        <w:t xml:space="preserve"> </w:t>
      </w:r>
      <w:r>
        <w:t>the</w:t>
      </w:r>
      <w:r>
        <w:rPr>
          <w:spacing w:val="-8"/>
        </w:rPr>
        <w:t xml:space="preserve"> </w:t>
      </w:r>
      <w:r>
        <w:t>Supplier</w:t>
      </w:r>
      <w:r>
        <w:rPr>
          <w:spacing w:val="-5"/>
        </w:rPr>
        <w:t xml:space="preserve"> </w:t>
      </w:r>
      <w:r>
        <w:rPr>
          <w:spacing w:val="-2"/>
        </w:rPr>
        <w:t>must:</w:t>
      </w:r>
    </w:p>
    <w:p w:rsidR="00135B01" w:rsidRDefault="00135B01">
      <w:pPr>
        <w:pStyle w:val="BodyText"/>
        <w:spacing w:before="6"/>
        <w:rPr>
          <w:sz w:val="28"/>
        </w:rPr>
      </w:pPr>
    </w:p>
    <w:p w:rsidR="00135B01" w:rsidRDefault="00346851">
      <w:pPr>
        <w:pStyle w:val="ListParagraph"/>
        <w:numPr>
          <w:ilvl w:val="2"/>
          <w:numId w:val="15"/>
        </w:numPr>
        <w:tabs>
          <w:tab w:val="left" w:pos="1554"/>
        </w:tabs>
        <w:ind w:hanging="721"/>
      </w:pPr>
      <w:r>
        <w:t>work</w:t>
      </w:r>
      <w:r>
        <w:rPr>
          <w:spacing w:val="-2"/>
        </w:rPr>
        <w:t xml:space="preserve"> </w:t>
      </w:r>
      <w:r>
        <w:t>proactively</w:t>
      </w:r>
      <w:r>
        <w:rPr>
          <w:spacing w:val="-6"/>
        </w:rPr>
        <w:t xml:space="preserve"> </w:t>
      </w:r>
      <w:r>
        <w:t>and</w:t>
      </w:r>
      <w:r>
        <w:rPr>
          <w:spacing w:val="-4"/>
        </w:rPr>
        <w:t xml:space="preserve"> </w:t>
      </w:r>
      <w:r>
        <w:t>in</w:t>
      </w:r>
      <w:r>
        <w:rPr>
          <w:spacing w:val="-5"/>
        </w:rPr>
        <w:t xml:space="preserve"> </w:t>
      </w:r>
      <w:r>
        <w:t>good</w:t>
      </w:r>
      <w:r>
        <w:rPr>
          <w:spacing w:val="-6"/>
        </w:rPr>
        <w:t xml:space="preserve"> </w:t>
      </w:r>
      <w:r>
        <w:t>faith</w:t>
      </w:r>
      <w:r>
        <w:rPr>
          <w:spacing w:val="-6"/>
        </w:rPr>
        <w:t xml:space="preserve"> </w:t>
      </w:r>
      <w:r>
        <w:t>with</w:t>
      </w:r>
      <w:r>
        <w:rPr>
          <w:spacing w:val="-4"/>
        </w:rPr>
        <w:t xml:space="preserve"> </w:t>
      </w:r>
      <w:r>
        <w:t>each</w:t>
      </w:r>
      <w:r>
        <w:rPr>
          <w:spacing w:val="-5"/>
        </w:rPr>
        <w:t xml:space="preserve"> </w:t>
      </w:r>
      <w:r>
        <w:t>of</w:t>
      </w:r>
      <w:r>
        <w:rPr>
          <w:spacing w:val="-5"/>
        </w:rPr>
        <w:t xml:space="preserve"> </w:t>
      </w:r>
      <w:r>
        <w:t>the</w:t>
      </w:r>
      <w:r>
        <w:rPr>
          <w:spacing w:val="-6"/>
        </w:rPr>
        <w:t xml:space="preserve"> </w:t>
      </w:r>
      <w:r>
        <w:t>Buyer’s</w:t>
      </w:r>
      <w:r>
        <w:rPr>
          <w:spacing w:val="-4"/>
        </w:rPr>
        <w:t xml:space="preserve"> </w:t>
      </w:r>
      <w:r>
        <w:rPr>
          <w:spacing w:val="-2"/>
        </w:rPr>
        <w:t>contractors</w:t>
      </w:r>
    </w:p>
    <w:p w:rsidR="00135B01" w:rsidRDefault="00135B01">
      <w:pPr>
        <w:pStyle w:val="BodyText"/>
        <w:spacing w:before="8"/>
        <w:rPr>
          <w:sz w:val="28"/>
        </w:rPr>
      </w:pPr>
    </w:p>
    <w:p w:rsidR="00135B01" w:rsidRDefault="00346851">
      <w:pPr>
        <w:pStyle w:val="ListParagraph"/>
        <w:numPr>
          <w:ilvl w:val="2"/>
          <w:numId w:val="15"/>
        </w:numPr>
        <w:tabs>
          <w:tab w:val="left" w:pos="1554"/>
        </w:tabs>
        <w:spacing w:line="276" w:lineRule="auto"/>
        <w:ind w:right="740"/>
      </w:pPr>
      <w:r>
        <w:t>co-operate</w:t>
      </w:r>
      <w:r>
        <w:rPr>
          <w:spacing w:val="-4"/>
        </w:rPr>
        <w:t xml:space="preserve"> </w:t>
      </w:r>
      <w:r>
        <w:t>and</w:t>
      </w:r>
      <w:r>
        <w:rPr>
          <w:spacing w:val="-6"/>
        </w:rPr>
        <w:t xml:space="preserve"> </w:t>
      </w:r>
      <w:r>
        <w:t>share</w:t>
      </w:r>
      <w:r>
        <w:rPr>
          <w:spacing w:val="-4"/>
        </w:rPr>
        <w:t xml:space="preserve"> </w:t>
      </w:r>
      <w:r>
        <w:t>information</w:t>
      </w:r>
      <w:r>
        <w:rPr>
          <w:spacing w:val="-4"/>
        </w:rPr>
        <w:t xml:space="preserve"> </w:t>
      </w:r>
      <w:r>
        <w:t>with</w:t>
      </w:r>
      <w:r>
        <w:rPr>
          <w:spacing w:val="-4"/>
        </w:rPr>
        <w:t xml:space="preserve"> </w:t>
      </w:r>
      <w:r>
        <w:t>the</w:t>
      </w:r>
      <w:r>
        <w:rPr>
          <w:spacing w:val="-4"/>
        </w:rPr>
        <w:t xml:space="preserve"> </w:t>
      </w:r>
      <w:r>
        <w:t>Buyer’s</w:t>
      </w:r>
      <w:r>
        <w:rPr>
          <w:spacing w:val="-3"/>
        </w:rPr>
        <w:t xml:space="preserve"> </w:t>
      </w:r>
      <w:r>
        <w:t>contractors</w:t>
      </w:r>
      <w:r>
        <w:rPr>
          <w:spacing w:val="-5"/>
        </w:rPr>
        <w:t xml:space="preserve"> </w:t>
      </w:r>
      <w:r>
        <w:t>to</w:t>
      </w:r>
      <w:r>
        <w:rPr>
          <w:spacing w:val="-6"/>
        </w:rPr>
        <w:t xml:space="preserve"> </w:t>
      </w:r>
      <w:r>
        <w:t>enable</w:t>
      </w:r>
      <w:r>
        <w:rPr>
          <w:spacing w:val="-6"/>
        </w:rPr>
        <w:t xml:space="preserve"> </w:t>
      </w:r>
      <w:r>
        <w:t>the</w:t>
      </w:r>
      <w:r>
        <w:rPr>
          <w:spacing w:val="-4"/>
        </w:rPr>
        <w:t xml:space="preserve"> </w:t>
      </w:r>
      <w:r>
        <w:t>efficient operation of the Buyer’s ICT services and G-Cloud Services</w:t>
      </w:r>
    </w:p>
    <w:p w:rsidR="00135B01" w:rsidRDefault="00135B01">
      <w:pPr>
        <w:pStyle w:val="BodyText"/>
        <w:rPr>
          <w:sz w:val="24"/>
        </w:rPr>
      </w:pPr>
    </w:p>
    <w:p w:rsidR="00135B01" w:rsidRDefault="00135B01">
      <w:pPr>
        <w:pStyle w:val="BodyText"/>
        <w:spacing w:before="4"/>
        <w:rPr>
          <w:sz w:val="29"/>
        </w:rPr>
      </w:pPr>
    </w:p>
    <w:p w:rsidR="00135B01" w:rsidRDefault="00346851">
      <w:pPr>
        <w:pStyle w:val="Heading2"/>
        <w:numPr>
          <w:ilvl w:val="0"/>
          <w:numId w:val="43"/>
        </w:numPr>
        <w:tabs>
          <w:tab w:val="left" w:pos="833"/>
          <w:tab w:val="left" w:pos="834"/>
        </w:tabs>
        <w:ind w:hanging="722"/>
      </w:pPr>
      <w:bookmarkStart w:id="45" w:name="32._Variation_process"/>
      <w:bookmarkEnd w:id="45"/>
      <w:r>
        <w:rPr>
          <w:color w:val="434343"/>
        </w:rPr>
        <w:t>Variation</w:t>
      </w:r>
      <w:r>
        <w:rPr>
          <w:color w:val="434343"/>
          <w:spacing w:val="-3"/>
        </w:rPr>
        <w:t xml:space="preserve"> </w:t>
      </w:r>
      <w:r>
        <w:rPr>
          <w:color w:val="434343"/>
          <w:spacing w:val="-2"/>
        </w:rPr>
        <w:t>process</w:t>
      </w:r>
    </w:p>
    <w:p w:rsidR="00135B01" w:rsidRDefault="00346851">
      <w:pPr>
        <w:pStyle w:val="ListParagraph"/>
        <w:numPr>
          <w:ilvl w:val="1"/>
          <w:numId w:val="43"/>
        </w:numPr>
        <w:tabs>
          <w:tab w:val="left" w:pos="833"/>
          <w:tab w:val="left" w:pos="834"/>
        </w:tabs>
        <w:spacing w:before="125" w:line="276" w:lineRule="auto"/>
        <w:ind w:right="1197"/>
      </w:pPr>
      <w:r>
        <w:t>The Buyer can request in writing a change to this Call-Off Contract if it isn’t a material change</w:t>
      </w:r>
      <w:r>
        <w:rPr>
          <w:spacing w:val="-5"/>
        </w:rPr>
        <w:t xml:space="preserve"> </w:t>
      </w:r>
      <w:r>
        <w:t>to</w:t>
      </w:r>
      <w:r>
        <w:rPr>
          <w:spacing w:val="-5"/>
        </w:rPr>
        <w:t xml:space="preserve"> </w:t>
      </w:r>
      <w:r>
        <w:t>the</w:t>
      </w:r>
      <w:r>
        <w:rPr>
          <w:spacing w:val="-5"/>
        </w:rPr>
        <w:t xml:space="preserve"> </w:t>
      </w:r>
      <w:r>
        <w:t>Framework</w:t>
      </w:r>
      <w:r>
        <w:rPr>
          <w:spacing w:val="-2"/>
        </w:rPr>
        <w:t xml:space="preserve"> </w:t>
      </w:r>
      <w:r>
        <w:t>Agreement/or</w:t>
      </w:r>
      <w:r>
        <w:rPr>
          <w:spacing w:val="-4"/>
        </w:rPr>
        <w:t xml:space="preserve"> </w:t>
      </w:r>
      <w:r>
        <w:t>this</w:t>
      </w:r>
      <w:r>
        <w:rPr>
          <w:spacing w:val="-5"/>
        </w:rPr>
        <w:t xml:space="preserve"> </w:t>
      </w:r>
      <w:r>
        <w:t>Call-Off</w:t>
      </w:r>
      <w:r>
        <w:rPr>
          <w:spacing w:val="-1"/>
        </w:rPr>
        <w:t xml:space="preserve"> </w:t>
      </w:r>
      <w:r>
        <w:t>Contract.</w:t>
      </w:r>
      <w:r>
        <w:rPr>
          <w:spacing w:val="-6"/>
        </w:rPr>
        <w:t xml:space="preserve"> </w:t>
      </w:r>
      <w:r>
        <w:t>Once</w:t>
      </w:r>
      <w:r>
        <w:rPr>
          <w:spacing w:val="-3"/>
        </w:rPr>
        <w:t xml:space="preserve"> </w:t>
      </w:r>
      <w:r>
        <w:t>implemented,</w:t>
      </w:r>
      <w:r>
        <w:rPr>
          <w:spacing w:val="-1"/>
        </w:rPr>
        <w:t xml:space="preserve"> </w:t>
      </w:r>
      <w:r>
        <w:t>it</w:t>
      </w:r>
      <w:r>
        <w:rPr>
          <w:spacing w:val="-4"/>
        </w:rPr>
        <w:t xml:space="preserve"> </w:t>
      </w:r>
      <w:r>
        <w:t>is called a Variation.</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810"/>
      </w:pPr>
      <w:r>
        <w:t>The</w:t>
      </w:r>
      <w:r>
        <w:rPr>
          <w:spacing w:val="-4"/>
        </w:rPr>
        <w:t xml:space="preserve"> </w:t>
      </w:r>
      <w:r>
        <w:t>Supplier</w:t>
      </w:r>
      <w:r>
        <w:rPr>
          <w:spacing w:val="-1"/>
        </w:rPr>
        <w:t xml:space="preserve"> </w:t>
      </w:r>
      <w:r>
        <w:t>must</w:t>
      </w:r>
      <w:r>
        <w:rPr>
          <w:spacing w:val="-3"/>
        </w:rPr>
        <w:t xml:space="preserve"> </w:t>
      </w:r>
      <w:r>
        <w:t>notify</w:t>
      </w:r>
      <w:r>
        <w:rPr>
          <w:spacing w:val="-6"/>
        </w:rPr>
        <w:t xml:space="preserve"> </w:t>
      </w:r>
      <w:r>
        <w:t>the</w:t>
      </w:r>
      <w:r>
        <w:rPr>
          <w:spacing w:val="-2"/>
        </w:rPr>
        <w:t xml:space="preserve"> </w:t>
      </w:r>
      <w:r>
        <w:t>Buyer</w:t>
      </w:r>
      <w:r>
        <w:rPr>
          <w:spacing w:val="-1"/>
        </w:rPr>
        <w:t xml:space="preserve"> </w:t>
      </w:r>
      <w:r>
        <w:t>immediately</w:t>
      </w:r>
      <w:r>
        <w:rPr>
          <w:spacing w:val="-4"/>
        </w:rPr>
        <w:t xml:space="preserve"> </w:t>
      </w:r>
      <w:r>
        <w:t>in</w:t>
      </w:r>
      <w:r>
        <w:rPr>
          <w:spacing w:val="-2"/>
        </w:rPr>
        <w:t xml:space="preserve"> </w:t>
      </w:r>
      <w:r>
        <w:t>writing of any</w:t>
      </w:r>
      <w:r>
        <w:rPr>
          <w:spacing w:val="-4"/>
        </w:rPr>
        <w:t xml:space="preserve"> </w:t>
      </w:r>
      <w:r>
        <w:t>proposed</w:t>
      </w:r>
      <w:r>
        <w:rPr>
          <w:spacing w:val="-4"/>
        </w:rPr>
        <w:t xml:space="preserve"> </w:t>
      </w:r>
      <w:r>
        <w:t>changes</w:t>
      </w:r>
      <w:r>
        <w:rPr>
          <w:spacing w:val="-4"/>
        </w:rPr>
        <w:t xml:space="preserve"> </w:t>
      </w:r>
      <w:r>
        <w:t>to</w:t>
      </w:r>
      <w:r>
        <w:rPr>
          <w:spacing w:val="-6"/>
        </w:rPr>
        <w:t xml:space="preserve"> </w:t>
      </w:r>
      <w:r>
        <w:t>their G-Cloud Services or their delivery by submitting a Variation request. This includes any changes in the Supplier’s supply chain.</w:t>
      </w:r>
    </w:p>
    <w:p w:rsidR="00135B01" w:rsidRDefault="00135B01">
      <w:pPr>
        <w:pStyle w:val="BodyText"/>
        <w:spacing w:before="4"/>
        <w:rPr>
          <w:sz w:val="25"/>
        </w:rPr>
      </w:pPr>
    </w:p>
    <w:p w:rsidR="00135B01" w:rsidRDefault="00346851">
      <w:pPr>
        <w:pStyle w:val="ListParagraph"/>
        <w:numPr>
          <w:ilvl w:val="1"/>
          <w:numId w:val="43"/>
        </w:numPr>
        <w:tabs>
          <w:tab w:val="left" w:pos="833"/>
          <w:tab w:val="left" w:pos="834"/>
        </w:tabs>
        <w:spacing w:line="276" w:lineRule="auto"/>
        <w:ind w:right="696"/>
      </w:pPr>
      <w:r>
        <w:t>If Either Party can’t agree to or provide the Variation, the Buyer may agree to continue performing</w:t>
      </w:r>
      <w:r>
        <w:rPr>
          <w:spacing w:val="-2"/>
        </w:rPr>
        <w:t xml:space="preserve"> </w:t>
      </w:r>
      <w:r>
        <w:t>its</w:t>
      </w:r>
      <w:r>
        <w:rPr>
          <w:spacing w:val="-2"/>
        </w:rPr>
        <w:t xml:space="preserve"> </w:t>
      </w:r>
      <w:r>
        <w:t>obligations</w:t>
      </w:r>
      <w:r>
        <w:rPr>
          <w:spacing w:val="-5"/>
        </w:rPr>
        <w:t xml:space="preserve"> </w:t>
      </w:r>
      <w:r>
        <w:t>under</w:t>
      </w:r>
      <w:r>
        <w:rPr>
          <w:spacing w:val="-4"/>
        </w:rPr>
        <w:t xml:space="preserve"> </w:t>
      </w:r>
      <w:r>
        <w:t>this</w:t>
      </w:r>
      <w:r>
        <w:rPr>
          <w:spacing w:val="-2"/>
        </w:rPr>
        <w:t xml:space="preserve"> </w:t>
      </w:r>
      <w:r>
        <w:t>Call-Off</w:t>
      </w:r>
      <w:r>
        <w:rPr>
          <w:spacing w:val="-2"/>
        </w:rPr>
        <w:t xml:space="preserve"> </w:t>
      </w:r>
      <w:r>
        <w:t>Contract</w:t>
      </w:r>
      <w:r>
        <w:rPr>
          <w:spacing w:val="-2"/>
        </w:rPr>
        <w:t xml:space="preserve"> </w:t>
      </w:r>
      <w:r>
        <w:t>without</w:t>
      </w:r>
      <w:r>
        <w:rPr>
          <w:spacing w:val="-4"/>
        </w:rPr>
        <w:t xml:space="preserve"> </w:t>
      </w:r>
      <w:r>
        <w:t>the</w:t>
      </w:r>
      <w:r>
        <w:rPr>
          <w:spacing w:val="-3"/>
        </w:rPr>
        <w:t xml:space="preserve"> </w:t>
      </w:r>
      <w:r>
        <w:t>Variation,</w:t>
      </w:r>
      <w:r>
        <w:rPr>
          <w:spacing w:val="-4"/>
        </w:rPr>
        <w:t xml:space="preserve"> </w:t>
      </w:r>
      <w:r>
        <w:t>or</w:t>
      </w:r>
      <w:r>
        <w:rPr>
          <w:spacing w:val="-4"/>
        </w:rPr>
        <w:t xml:space="preserve"> </w:t>
      </w:r>
      <w:r>
        <w:t>End</w:t>
      </w:r>
      <w:r>
        <w:rPr>
          <w:spacing w:val="-1"/>
        </w:rPr>
        <w:t xml:space="preserve"> </w:t>
      </w:r>
      <w:r>
        <w:t>this</w:t>
      </w:r>
      <w:r>
        <w:rPr>
          <w:spacing w:val="-2"/>
        </w:rPr>
        <w:t xml:space="preserve"> </w:t>
      </w:r>
      <w:r>
        <w:t xml:space="preserve">Call-Off Contract by giving 30 </w:t>
      </w:r>
      <w:proofErr w:type="spellStart"/>
      <w:r>
        <w:t>days notice</w:t>
      </w:r>
      <w:proofErr w:type="spellEnd"/>
      <w:r>
        <w:t xml:space="preserve"> to the Supplier.</w:t>
      </w:r>
    </w:p>
    <w:p w:rsidR="00135B01" w:rsidRDefault="00135B01">
      <w:pPr>
        <w:pStyle w:val="BodyText"/>
        <w:rPr>
          <w:sz w:val="24"/>
        </w:rPr>
      </w:pPr>
    </w:p>
    <w:p w:rsidR="00135B01" w:rsidRDefault="00135B01">
      <w:pPr>
        <w:pStyle w:val="BodyText"/>
        <w:spacing w:before="2"/>
        <w:rPr>
          <w:sz w:val="29"/>
        </w:rPr>
      </w:pPr>
    </w:p>
    <w:p w:rsidR="00135B01" w:rsidRDefault="00346851">
      <w:pPr>
        <w:pStyle w:val="Heading2"/>
        <w:numPr>
          <w:ilvl w:val="0"/>
          <w:numId w:val="43"/>
        </w:numPr>
        <w:tabs>
          <w:tab w:val="left" w:pos="833"/>
          <w:tab w:val="left" w:pos="834"/>
        </w:tabs>
        <w:spacing w:before="1"/>
        <w:ind w:hanging="722"/>
      </w:pPr>
      <w:bookmarkStart w:id="46" w:name="33._Data_Protection_Legislation_(GDPR)"/>
      <w:bookmarkEnd w:id="46"/>
      <w:r>
        <w:rPr>
          <w:color w:val="434343"/>
        </w:rPr>
        <w:t>Data</w:t>
      </w:r>
      <w:r>
        <w:rPr>
          <w:color w:val="434343"/>
          <w:spacing w:val="-9"/>
        </w:rPr>
        <w:t xml:space="preserve"> </w:t>
      </w:r>
      <w:r>
        <w:rPr>
          <w:color w:val="434343"/>
        </w:rPr>
        <w:t>Protection</w:t>
      </w:r>
      <w:r>
        <w:rPr>
          <w:color w:val="434343"/>
          <w:spacing w:val="-9"/>
        </w:rPr>
        <w:t xml:space="preserve"> </w:t>
      </w:r>
      <w:r>
        <w:rPr>
          <w:color w:val="434343"/>
        </w:rPr>
        <w:t>Legislation</w:t>
      </w:r>
      <w:r>
        <w:rPr>
          <w:color w:val="434343"/>
          <w:spacing w:val="-11"/>
        </w:rPr>
        <w:t xml:space="preserve"> </w:t>
      </w:r>
      <w:r>
        <w:rPr>
          <w:color w:val="434343"/>
          <w:spacing w:val="-2"/>
        </w:rPr>
        <w:t>(GDPR)</w:t>
      </w:r>
    </w:p>
    <w:p w:rsidR="00135B01" w:rsidRDefault="00346851">
      <w:pPr>
        <w:pStyle w:val="ListParagraph"/>
        <w:numPr>
          <w:ilvl w:val="1"/>
          <w:numId w:val="43"/>
        </w:numPr>
        <w:tabs>
          <w:tab w:val="left" w:pos="833"/>
          <w:tab w:val="left" w:pos="834"/>
        </w:tabs>
        <w:spacing w:before="127" w:line="276" w:lineRule="auto"/>
        <w:ind w:right="1111"/>
      </w:pPr>
      <w:r>
        <w:t>Pursuant to clause 2.1 and for the avoidance of doubt, clauses 8.59 and 8.60 of the Framework Agreement are incorporated into this Call-Off Contract. For reference, the appropriate GDPR templates which are required to be completed in accordance with clauses</w:t>
      </w:r>
      <w:r>
        <w:rPr>
          <w:spacing w:val="-3"/>
        </w:rPr>
        <w:t xml:space="preserve"> </w:t>
      </w:r>
      <w:r>
        <w:t>8.59</w:t>
      </w:r>
      <w:r>
        <w:rPr>
          <w:spacing w:val="-5"/>
        </w:rPr>
        <w:t xml:space="preserve"> </w:t>
      </w:r>
      <w:r>
        <w:t>and</w:t>
      </w:r>
      <w:r>
        <w:rPr>
          <w:spacing w:val="-3"/>
        </w:rPr>
        <w:t xml:space="preserve"> </w:t>
      </w:r>
      <w:r>
        <w:t>8.60</w:t>
      </w:r>
      <w:r>
        <w:rPr>
          <w:spacing w:val="-5"/>
        </w:rPr>
        <w:t xml:space="preserve"> </w:t>
      </w:r>
      <w:r>
        <w:t>are</w:t>
      </w:r>
      <w:r>
        <w:rPr>
          <w:spacing w:val="-3"/>
        </w:rPr>
        <w:t xml:space="preserve"> </w:t>
      </w:r>
      <w:r>
        <w:t>reproduced</w:t>
      </w:r>
      <w:r>
        <w:rPr>
          <w:spacing w:val="-3"/>
        </w:rPr>
        <w:t xml:space="preserve"> </w:t>
      </w:r>
      <w:r>
        <w:t>in</w:t>
      </w:r>
      <w:r>
        <w:rPr>
          <w:spacing w:val="-5"/>
        </w:rPr>
        <w:t xml:space="preserve"> </w:t>
      </w:r>
      <w:r>
        <w:t>this</w:t>
      </w:r>
      <w:r>
        <w:rPr>
          <w:spacing w:val="-2"/>
        </w:rPr>
        <w:t xml:space="preserve"> </w:t>
      </w:r>
      <w:r>
        <w:t>Call-Off</w:t>
      </w:r>
      <w:r>
        <w:rPr>
          <w:spacing w:val="-1"/>
        </w:rPr>
        <w:t xml:space="preserve"> </w:t>
      </w:r>
      <w:r>
        <w:t>Contract</w:t>
      </w:r>
      <w:r>
        <w:rPr>
          <w:spacing w:val="-1"/>
        </w:rPr>
        <w:t xml:space="preserve"> </w:t>
      </w:r>
      <w:r>
        <w:t>document</w:t>
      </w:r>
      <w:r>
        <w:rPr>
          <w:spacing w:val="-1"/>
        </w:rPr>
        <w:t xml:space="preserve"> </w:t>
      </w:r>
      <w:r>
        <w:t>at</w:t>
      </w:r>
      <w:r>
        <w:rPr>
          <w:spacing w:val="-1"/>
        </w:rPr>
        <w:t xml:space="preserve"> </w:t>
      </w:r>
      <w:r>
        <w:t>schedule</w:t>
      </w:r>
      <w:r>
        <w:rPr>
          <w:spacing w:val="-5"/>
        </w:rPr>
        <w:t xml:space="preserve"> </w:t>
      </w:r>
      <w:r>
        <w:t>7.</w:t>
      </w:r>
    </w:p>
    <w:p w:rsidR="00135B01" w:rsidRDefault="00135B01">
      <w:pPr>
        <w:spacing w:line="276" w:lineRule="auto"/>
        <w:sectPr w:rsidR="00135B01">
          <w:pgSz w:w="11910" w:h="16840"/>
          <w:pgMar w:top="1020" w:right="440" w:bottom="1200" w:left="1020" w:header="182" w:footer="950" w:gutter="0"/>
          <w:cols w:space="720"/>
        </w:sectPr>
      </w:pPr>
    </w:p>
    <w:p w:rsidR="00135B01" w:rsidRDefault="00135B01">
      <w:pPr>
        <w:pStyle w:val="BodyText"/>
        <w:rPr>
          <w:sz w:val="20"/>
        </w:rPr>
      </w:pPr>
    </w:p>
    <w:p w:rsidR="00135B01" w:rsidRDefault="00135B01">
      <w:pPr>
        <w:pStyle w:val="BodyText"/>
        <w:rPr>
          <w:sz w:val="20"/>
        </w:rPr>
      </w:pPr>
    </w:p>
    <w:p w:rsidR="00135B01" w:rsidRDefault="00135B01">
      <w:pPr>
        <w:pStyle w:val="BodyText"/>
        <w:spacing w:before="9"/>
        <w:rPr>
          <w:sz w:val="16"/>
        </w:rPr>
      </w:pPr>
    </w:p>
    <w:p w:rsidR="00135B01" w:rsidRDefault="00346851">
      <w:pPr>
        <w:pStyle w:val="Heading1"/>
        <w:spacing w:before="89" w:line="511" w:lineRule="auto"/>
        <w:ind w:right="2591"/>
      </w:pPr>
      <w:bookmarkStart w:id="47" w:name="Schedule_3:_Collaboration_agreement_(not"/>
      <w:bookmarkEnd w:id="47"/>
      <w:r>
        <w:t>Schedule</w:t>
      </w:r>
      <w:r>
        <w:rPr>
          <w:spacing w:val="-9"/>
        </w:rPr>
        <w:t xml:space="preserve"> </w:t>
      </w:r>
      <w:r>
        <w:t>3:</w:t>
      </w:r>
      <w:r>
        <w:rPr>
          <w:spacing w:val="-9"/>
        </w:rPr>
        <w:t xml:space="preserve"> </w:t>
      </w:r>
      <w:r>
        <w:t>Collaboration</w:t>
      </w:r>
      <w:r>
        <w:rPr>
          <w:spacing w:val="-9"/>
        </w:rPr>
        <w:t xml:space="preserve"> </w:t>
      </w:r>
      <w:r>
        <w:t>agreement</w:t>
      </w:r>
      <w:r>
        <w:rPr>
          <w:spacing w:val="-9"/>
        </w:rPr>
        <w:t xml:space="preserve"> </w:t>
      </w:r>
      <w:r>
        <w:t>(not</w:t>
      </w:r>
      <w:r>
        <w:rPr>
          <w:spacing w:val="-9"/>
        </w:rPr>
        <w:t xml:space="preserve"> </w:t>
      </w:r>
      <w:r>
        <w:t xml:space="preserve">used) </w:t>
      </w:r>
      <w:bookmarkStart w:id="48" w:name="Schedule_4:_Alternative_clauses"/>
      <w:bookmarkEnd w:id="48"/>
      <w:r>
        <w:t>Schedule 4: Alternative clauses</w:t>
      </w:r>
    </w:p>
    <w:p w:rsidR="00135B01" w:rsidRDefault="00346851">
      <w:pPr>
        <w:pStyle w:val="Heading2"/>
        <w:numPr>
          <w:ilvl w:val="0"/>
          <w:numId w:val="14"/>
        </w:numPr>
        <w:tabs>
          <w:tab w:val="left" w:pos="833"/>
          <w:tab w:val="left" w:pos="834"/>
        </w:tabs>
        <w:spacing w:line="282" w:lineRule="exact"/>
        <w:ind w:hanging="722"/>
      </w:pPr>
      <w:bookmarkStart w:id="49" w:name="1._Introduction"/>
      <w:bookmarkEnd w:id="49"/>
      <w:r>
        <w:rPr>
          <w:color w:val="434343"/>
          <w:spacing w:val="-2"/>
        </w:rPr>
        <w:t>Introduction</w:t>
      </w:r>
    </w:p>
    <w:p w:rsidR="00135B01" w:rsidRDefault="00346851">
      <w:pPr>
        <w:pStyle w:val="ListParagraph"/>
        <w:numPr>
          <w:ilvl w:val="1"/>
          <w:numId w:val="14"/>
        </w:numPr>
        <w:tabs>
          <w:tab w:val="left" w:pos="1553"/>
          <w:tab w:val="left" w:pos="1554"/>
        </w:tabs>
        <w:spacing w:before="127" w:line="278" w:lineRule="auto"/>
        <w:ind w:left="833" w:right="1482" w:firstLine="0"/>
        <w:jc w:val="left"/>
      </w:pPr>
      <w:r>
        <w:t>This</w:t>
      </w:r>
      <w:r>
        <w:rPr>
          <w:spacing w:val="-2"/>
        </w:rPr>
        <w:t xml:space="preserve"> </w:t>
      </w:r>
      <w:r>
        <w:t>Schedule</w:t>
      </w:r>
      <w:r>
        <w:rPr>
          <w:spacing w:val="-5"/>
        </w:rPr>
        <w:t xml:space="preserve"> </w:t>
      </w:r>
      <w:r>
        <w:t>specifies</w:t>
      </w:r>
      <w:r>
        <w:rPr>
          <w:spacing w:val="-5"/>
        </w:rPr>
        <w:t xml:space="preserve"> </w:t>
      </w:r>
      <w:r>
        <w:t>the</w:t>
      </w:r>
      <w:r>
        <w:rPr>
          <w:spacing w:val="-3"/>
        </w:rPr>
        <w:t xml:space="preserve"> </w:t>
      </w:r>
      <w:r>
        <w:t>alternative</w:t>
      </w:r>
      <w:r>
        <w:rPr>
          <w:spacing w:val="-3"/>
        </w:rPr>
        <w:t xml:space="preserve"> </w:t>
      </w:r>
      <w:r>
        <w:t>clauses</w:t>
      </w:r>
      <w:r>
        <w:rPr>
          <w:spacing w:val="-2"/>
        </w:rPr>
        <w:t xml:space="preserve"> </w:t>
      </w:r>
      <w:r>
        <w:t>that</w:t>
      </w:r>
      <w:r>
        <w:rPr>
          <w:spacing w:val="-4"/>
        </w:rPr>
        <w:t xml:space="preserve"> </w:t>
      </w:r>
      <w:r>
        <w:t>may</w:t>
      </w:r>
      <w:r>
        <w:rPr>
          <w:spacing w:val="-5"/>
        </w:rPr>
        <w:t xml:space="preserve"> </w:t>
      </w:r>
      <w:r>
        <w:t>be</w:t>
      </w:r>
      <w:r>
        <w:rPr>
          <w:spacing w:val="-3"/>
        </w:rPr>
        <w:t xml:space="preserve"> </w:t>
      </w:r>
      <w:r>
        <w:t>requested</w:t>
      </w:r>
      <w:r>
        <w:rPr>
          <w:spacing w:val="-5"/>
        </w:rPr>
        <w:t xml:space="preserve"> </w:t>
      </w:r>
      <w:r>
        <w:t>in</w:t>
      </w:r>
      <w:r>
        <w:rPr>
          <w:spacing w:val="-3"/>
        </w:rPr>
        <w:t xml:space="preserve"> </w:t>
      </w:r>
      <w:r>
        <w:t>the Order Form and, if requested in the Order Form, will apply to this Call-Off Contract.</w:t>
      </w:r>
    </w:p>
    <w:p w:rsidR="00135B01" w:rsidRDefault="00135B01">
      <w:pPr>
        <w:pStyle w:val="BodyText"/>
        <w:rPr>
          <w:sz w:val="24"/>
        </w:rPr>
      </w:pPr>
    </w:p>
    <w:p w:rsidR="00135B01" w:rsidRDefault="00135B01">
      <w:pPr>
        <w:pStyle w:val="BodyText"/>
        <w:spacing w:before="10"/>
        <w:rPr>
          <w:sz w:val="28"/>
        </w:rPr>
      </w:pPr>
    </w:p>
    <w:p w:rsidR="00135B01" w:rsidRDefault="00346851">
      <w:pPr>
        <w:pStyle w:val="Heading2"/>
        <w:numPr>
          <w:ilvl w:val="0"/>
          <w:numId w:val="14"/>
        </w:numPr>
        <w:tabs>
          <w:tab w:val="left" w:pos="833"/>
          <w:tab w:val="left" w:pos="834"/>
        </w:tabs>
        <w:ind w:hanging="722"/>
      </w:pPr>
      <w:bookmarkStart w:id="50" w:name="2._Clauses_selected"/>
      <w:bookmarkEnd w:id="50"/>
      <w:r>
        <w:rPr>
          <w:color w:val="434343"/>
        </w:rPr>
        <w:t>Clauses</w:t>
      </w:r>
      <w:r>
        <w:rPr>
          <w:color w:val="434343"/>
          <w:spacing w:val="-9"/>
        </w:rPr>
        <w:t xml:space="preserve"> </w:t>
      </w:r>
      <w:r>
        <w:rPr>
          <w:color w:val="434343"/>
          <w:spacing w:val="-2"/>
        </w:rPr>
        <w:t>selected</w:t>
      </w:r>
    </w:p>
    <w:p w:rsidR="00135B01" w:rsidRDefault="00346851">
      <w:pPr>
        <w:pStyle w:val="ListParagraph"/>
        <w:numPr>
          <w:ilvl w:val="1"/>
          <w:numId w:val="14"/>
        </w:numPr>
        <w:tabs>
          <w:tab w:val="left" w:pos="1553"/>
          <w:tab w:val="left" w:pos="1554"/>
        </w:tabs>
        <w:spacing w:before="128"/>
        <w:ind w:hanging="721"/>
        <w:jc w:val="left"/>
      </w:pPr>
      <w:r>
        <w:t>The</w:t>
      </w:r>
      <w:r>
        <w:rPr>
          <w:spacing w:val="-10"/>
        </w:rPr>
        <w:t xml:space="preserve"> </w:t>
      </w:r>
      <w:r>
        <w:t>Customer</w:t>
      </w:r>
      <w:r>
        <w:rPr>
          <w:spacing w:val="-6"/>
        </w:rPr>
        <w:t xml:space="preserve"> </w:t>
      </w:r>
      <w:r>
        <w:t>may,</w:t>
      </w:r>
      <w:r>
        <w:rPr>
          <w:spacing w:val="-6"/>
        </w:rPr>
        <w:t xml:space="preserve"> </w:t>
      </w:r>
      <w:r>
        <w:t>in</w:t>
      </w:r>
      <w:r>
        <w:rPr>
          <w:spacing w:val="-5"/>
        </w:rPr>
        <w:t xml:space="preserve"> </w:t>
      </w:r>
      <w:r>
        <w:t>the</w:t>
      </w:r>
      <w:r>
        <w:rPr>
          <w:spacing w:val="-5"/>
        </w:rPr>
        <w:t xml:space="preserve"> </w:t>
      </w:r>
      <w:r>
        <w:t>Order</w:t>
      </w:r>
      <w:r>
        <w:rPr>
          <w:spacing w:val="-4"/>
        </w:rPr>
        <w:t xml:space="preserve"> </w:t>
      </w:r>
      <w:r>
        <w:t>Form,</w:t>
      </w:r>
      <w:r>
        <w:rPr>
          <w:spacing w:val="-6"/>
        </w:rPr>
        <w:t xml:space="preserve"> </w:t>
      </w:r>
      <w:r>
        <w:t>request</w:t>
      </w:r>
      <w:r>
        <w:rPr>
          <w:spacing w:val="-6"/>
        </w:rPr>
        <w:t xml:space="preserve"> </w:t>
      </w:r>
      <w:r>
        <w:t>the</w:t>
      </w:r>
      <w:r>
        <w:rPr>
          <w:spacing w:val="-7"/>
        </w:rPr>
        <w:t xml:space="preserve"> </w:t>
      </w:r>
      <w:r>
        <w:t>following</w:t>
      </w:r>
      <w:r>
        <w:rPr>
          <w:spacing w:val="-3"/>
        </w:rPr>
        <w:t xml:space="preserve"> </w:t>
      </w:r>
      <w:r>
        <w:t>alternative</w:t>
      </w:r>
      <w:r>
        <w:rPr>
          <w:spacing w:val="-5"/>
        </w:rPr>
        <w:t xml:space="preserve"> </w:t>
      </w:r>
      <w:r>
        <w:rPr>
          <w:spacing w:val="-2"/>
        </w:rPr>
        <w:t>Clauses:</w:t>
      </w:r>
    </w:p>
    <w:p w:rsidR="00135B01" w:rsidRDefault="00135B01">
      <w:pPr>
        <w:pStyle w:val="BodyText"/>
        <w:spacing w:before="6"/>
        <w:rPr>
          <w:sz w:val="28"/>
        </w:rPr>
      </w:pPr>
    </w:p>
    <w:p w:rsidR="00135B01" w:rsidRDefault="00346851">
      <w:pPr>
        <w:pStyle w:val="ListParagraph"/>
        <w:numPr>
          <w:ilvl w:val="2"/>
          <w:numId w:val="14"/>
        </w:numPr>
        <w:tabs>
          <w:tab w:val="left" w:pos="2273"/>
          <w:tab w:val="left" w:pos="2274"/>
        </w:tabs>
        <w:ind w:hanging="721"/>
      </w:pPr>
      <w:r>
        <w:t>Scots</w:t>
      </w:r>
      <w:r>
        <w:rPr>
          <w:spacing w:val="-1"/>
        </w:rPr>
        <w:t xml:space="preserve"> </w:t>
      </w:r>
      <w:r>
        <w:t>Law</w:t>
      </w:r>
      <w:r>
        <w:rPr>
          <w:spacing w:val="-4"/>
        </w:rPr>
        <w:t xml:space="preserve"> </w:t>
      </w:r>
      <w:r>
        <w:t>and</w:t>
      </w:r>
      <w:r>
        <w:rPr>
          <w:spacing w:val="-1"/>
        </w:rPr>
        <w:t xml:space="preserve"> </w:t>
      </w:r>
      <w:r>
        <w:rPr>
          <w:spacing w:val="-2"/>
        </w:rPr>
        <w:t>Jurisdiction</w:t>
      </w:r>
    </w:p>
    <w:p w:rsidR="00135B01" w:rsidRDefault="00135B01">
      <w:pPr>
        <w:pStyle w:val="BodyText"/>
        <w:spacing w:before="8"/>
        <w:rPr>
          <w:sz w:val="28"/>
        </w:rPr>
      </w:pPr>
    </w:p>
    <w:p w:rsidR="00135B01" w:rsidRDefault="00346851">
      <w:pPr>
        <w:pStyle w:val="ListParagraph"/>
        <w:numPr>
          <w:ilvl w:val="2"/>
          <w:numId w:val="14"/>
        </w:numPr>
        <w:tabs>
          <w:tab w:val="left" w:pos="2273"/>
          <w:tab w:val="left" w:pos="2274"/>
        </w:tabs>
        <w:spacing w:line="276" w:lineRule="auto"/>
        <w:ind w:right="779"/>
      </w:pPr>
      <w:r>
        <w:t>References to England and Wales in incorporated Framework Agreement clause 8.12 (Law and Jurisdiction) of this Call-Off Contract will be replaced with Scotland and the wording of the Framework Agreement and Call-Off Contract</w:t>
      </w:r>
      <w:r>
        <w:rPr>
          <w:spacing w:val="-2"/>
        </w:rPr>
        <w:t xml:space="preserve"> </w:t>
      </w:r>
      <w:r>
        <w:t>will</w:t>
      </w:r>
      <w:r>
        <w:rPr>
          <w:spacing w:val="-4"/>
        </w:rPr>
        <w:t xml:space="preserve"> </w:t>
      </w:r>
      <w:r>
        <w:t>be</w:t>
      </w:r>
      <w:r>
        <w:rPr>
          <w:spacing w:val="-4"/>
        </w:rPr>
        <w:t xml:space="preserve"> </w:t>
      </w:r>
      <w:r>
        <w:t>interpreted</w:t>
      </w:r>
      <w:r>
        <w:rPr>
          <w:spacing w:val="-4"/>
        </w:rPr>
        <w:t xml:space="preserve"> </w:t>
      </w:r>
      <w:r>
        <w:t>as</w:t>
      </w:r>
      <w:r>
        <w:rPr>
          <w:spacing w:val="-4"/>
        </w:rPr>
        <w:t xml:space="preserve"> </w:t>
      </w:r>
      <w:r>
        <w:t>closely</w:t>
      </w:r>
      <w:r>
        <w:rPr>
          <w:spacing w:val="-5"/>
        </w:rPr>
        <w:t xml:space="preserve"> </w:t>
      </w:r>
      <w:r>
        <w:t>as</w:t>
      </w:r>
      <w:r>
        <w:rPr>
          <w:spacing w:val="-4"/>
        </w:rPr>
        <w:t xml:space="preserve"> </w:t>
      </w:r>
      <w:r>
        <w:t>possible</w:t>
      </w:r>
      <w:r>
        <w:rPr>
          <w:spacing w:val="-4"/>
        </w:rPr>
        <w:t xml:space="preserve"> </w:t>
      </w:r>
      <w:r>
        <w:t>to</w:t>
      </w:r>
      <w:r>
        <w:rPr>
          <w:spacing w:val="-5"/>
        </w:rPr>
        <w:t xml:space="preserve"> </w:t>
      </w:r>
      <w:r>
        <w:t>the</w:t>
      </w:r>
      <w:r>
        <w:rPr>
          <w:spacing w:val="-5"/>
        </w:rPr>
        <w:t xml:space="preserve"> </w:t>
      </w:r>
      <w:r>
        <w:t>original</w:t>
      </w:r>
      <w:r>
        <w:rPr>
          <w:spacing w:val="-4"/>
        </w:rPr>
        <w:t xml:space="preserve"> </w:t>
      </w:r>
      <w:r>
        <w:t>English</w:t>
      </w:r>
      <w:r>
        <w:rPr>
          <w:spacing w:val="-4"/>
        </w:rPr>
        <w:t xml:space="preserve"> </w:t>
      </w:r>
      <w:r>
        <w:t>and Welsh Law intention despite Scots Law applying.</w:t>
      </w:r>
    </w:p>
    <w:p w:rsidR="00135B01" w:rsidRDefault="00135B01">
      <w:pPr>
        <w:pStyle w:val="BodyText"/>
        <w:spacing w:before="3"/>
        <w:rPr>
          <w:sz w:val="25"/>
        </w:rPr>
      </w:pPr>
    </w:p>
    <w:p w:rsidR="00135B01" w:rsidRDefault="00346851">
      <w:pPr>
        <w:pStyle w:val="ListParagraph"/>
        <w:numPr>
          <w:ilvl w:val="2"/>
          <w:numId w:val="14"/>
        </w:numPr>
        <w:tabs>
          <w:tab w:val="left" w:pos="2273"/>
          <w:tab w:val="left" w:pos="2274"/>
        </w:tabs>
        <w:spacing w:line="276" w:lineRule="auto"/>
        <w:ind w:right="1351"/>
      </w:pPr>
      <w:r>
        <w:t>Reference</w:t>
      </w:r>
      <w:r>
        <w:rPr>
          <w:spacing w:val="-5"/>
        </w:rPr>
        <w:t xml:space="preserve"> </w:t>
      </w:r>
      <w:r>
        <w:t>to</w:t>
      </w:r>
      <w:r>
        <w:rPr>
          <w:spacing w:val="-5"/>
        </w:rPr>
        <w:t xml:space="preserve"> </w:t>
      </w:r>
      <w:r>
        <w:t>England</w:t>
      </w:r>
      <w:r>
        <w:rPr>
          <w:spacing w:val="-3"/>
        </w:rPr>
        <w:t xml:space="preserve"> </w:t>
      </w:r>
      <w:r>
        <w:t>and</w:t>
      </w:r>
      <w:r>
        <w:rPr>
          <w:spacing w:val="-7"/>
        </w:rPr>
        <w:t xml:space="preserve"> </w:t>
      </w:r>
      <w:r>
        <w:t>Wales</w:t>
      </w:r>
      <w:r>
        <w:rPr>
          <w:spacing w:val="-3"/>
        </w:rPr>
        <w:t xml:space="preserve"> </w:t>
      </w:r>
      <w:r>
        <w:t>in</w:t>
      </w:r>
      <w:r>
        <w:rPr>
          <w:spacing w:val="-10"/>
        </w:rPr>
        <w:t xml:space="preserve"> </w:t>
      </w:r>
      <w:r>
        <w:t>Working</w:t>
      </w:r>
      <w:r>
        <w:rPr>
          <w:spacing w:val="-3"/>
        </w:rPr>
        <w:t xml:space="preserve"> </w:t>
      </w:r>
      <w:r>
        <w:t>Days</w:t>
      </w:r>
      <w:r>
        <w:rPr>
          <w:spacing w:val="-2"/>
        </w:rPr>
        <w:t xml:space="preserve"> </w:t>
      </w:r>
      <w:r>
        <w:t>definition</w:t>
      </w:r>
      <w:r>
        <w:rPr>
          <w:spacing w:val="-3"/>
        </w:rPr>
        <w:t xml:space="preserve"> </w:t>
      </w:r>
      <w:r>
        <w:t>within</w:t>
      </w:r>
      <w:r>
        <w:rPr>
          <w:spacing w:val="-3"/>
        </w:rPr>
        <w:t xml:space="preserve"> </w:t>
      </w:r>
      <w:r>
        <w:t>the Glossary and interpretations section will be replaced with Scotland.</w:t>
      </w:r>
    </w:p>
    <w:p w:rsidR="00135B01" w:rsidRDefault="00135B01">
      <w:pPr>
        <w:pStyle w:val="BodyText"/>
        <w:spacing w:before="5"/>
        <w:rPr>
          <w:sz w:val="25"/>
        </w:rPr>
      </w:pPr>
    </w:p>
    <w:p w:rsidR="00135B01" w:rsidRDefault="00346851">
      <w:pPr>
        <w:pStyle w:val="ListParagraph"/>
        <w:numPr>
          <w:ilvl w:val="2"/>
          <w:numId w:val="14"/>
        </w:numPr>
        <w:tabs>
          <w:tab w:val="left" w:pos="2273"/>
          <w:tab w:val="left" w:pos="2274"/>
        </w:tabs>
        <w:spacing w:line="276" w:lineRule="auto"/>
        <w:ind w:right="727"/>
      </w:pPr>
      <w:r>
        <w:t>References to the Contracts (Rights of Third Parties) Act 1999 will be removed in clause 27.1. Reference to the Freedom of Information Act 2000 within</w:t>
      </w:r>
      <w:r>
        <w:rPr>
          <w:spacing w:val="-3"/>
        </w:rPr>
        <w:t xml:space="preserve"> </w:t>
      </w:r>
      <w:r>
        <w:t>the</w:t>
      </w:r>
      <w:r>
        <w:rPr>
          <w:spacing w:val="-3"/>
        </w:rPr>
        <w:t xml:space="preserve"> </w:t>
      </w:r>
      <w:r>
        <w:t>defined</w:t>
      </w:r>
      <w:r>
        <w:rPr>
          <w:spacing w:val="-7"/>
        </w:rPr>
        <w:t xml:space="preserve"> </w:t>
      </w:r>
      <w:r>
        <w:t>terms</w:t>
      </w:r>
      <w:r>
        <w:rPr>
          <w:spacing w:val="-5"/>
        </w:rPr>
        <w:t xml:space="preserve"> </w:t>
      </w:r>
      <w:r>
        <w:t>for</w:t>
      </w:r>
      <w:r>
        <w:rPr>
          <w:spacing w:val="-2"/>
        </w:rPr>
        <w:t xml:space="preserve"> </w:t>
      </w:r>
      <w:r>
        <w:t>‘</w:t>
      </w:r>
      <w:proofErr w:type="spellStart"/>
      <w:r>
        <w:t>FoIA</w:t>
      </w:r>
      <w:proofErr w:type="spellEnd"/>
      <w:r>
        <w:t>/Freedom</w:t>
      </w:r>
      <w:r>
        <w:rPr>
          <w:spacing w:val="-2"/>
        </w:rPr>
        <w:t xml:space="preserve"> </w:t>
      </w:r>
      <w:r>
        <w:t>of</w:t>
      </w:r>
      <w:r>
        <w:rPr>
          <w:spacing w:val="-4"/>
        </w:rPr>
        <w:t xml:space="preserve"> </w:t>
      </w:r>
      <w:r>
        <w:t>Information</w:t>
      </w:r>
      <w:r>
        <w:rPr>
          <w:spacing w:val="-3"/>
        </w:rPr>
        <w:t xml:space="preserve"> </w:t>
      </w:r>
      <w:r>
        <w:t>Act’</w:t>
      </w:r>
      <w:r>
        <w:rPr>
          <w:spacing w:val="-6"/>
        </w:rPr>
        <w:t xml:space="preserve"> </w:t>
      </w:r>
      <w:r>
        <w:t>to</w:t>
      </w:r>
      <w:r>
        <w:rPr>
          <w:spacing w:val="-5"/>
        </w:rPr>
        <w:t xml:space="preserve"> </w:t>
      </w:r>
      <w:r>
        <w:t>be</w:t>
      </w:r>
      <w:r>
        <w:rPr>
          <w:spacing w:val="-5"/>
        </w:rPr>
        <w:t xml:space="preserve"> </w:t>
      </w:r>
      <w:r>
        <w:t>replaced with Freedom of Information (Scotland) Act 2002.</w:t>
      </w:r>
    </w:p>
    <w:p w:rsidR="00135B01" w:rsidRDefault="00135B01">
      <w:pPr>
        <w:pStyle w:val="BodyText"/>
        <w:spacing w:before="3"/>
        <w:rPr>
          <w:sz w:val="25"/>
        </w:rPr>
      </w:pPr>
    </w:p>
    <w:p w:rsidR="00135B01" w:rsidRDefault="00346851">
      <w:pPr>
        <w:pStyle w:val="ListParagraph"/>
        <w:numPr>
          <w:ilvl w:val="2"/>
          <w:numId w:val="14"/>
        </w:numPr>
        <w:tabs>
          <w:tab w:val="left" w:pos="2273"/>
          <w:tab w:val="left" w:pos="2274"/>
        </w:tabs>
        <w:spacing w:line="276" w:lineRule="auto"/>
        <w:ind w:right="777"/>
      </w:pPr>
      <w:r>
        <w:t>Reference</w:t>
      </w:r>
      <w:r>
        <w:rPr>
          <w:spacing w:val="-5"/>
        </w:rPr>
        <w:t xml:space="preserve"> </w:t>
      </w:r>
      <w:r>
        <w:t>to</w:t>
      </w:r>
      <w:r>
        <w:rPr>
          <w:spacing w:val="-5"/>
        </w:rPr>
        <w:t xml:space="preserve"> </w:t>
      </w:r>
      <w:r>
        <w:t>the</w:t>
      </w:r>
      <w:r>
        <w:rPr>
          <w:spacing w:val="-5"/>
        </w:rPr>
        <w:t xml:space="preserve"> </w:t>
      </w:r>
      <w:r>
        <w:t>Supply</w:t>
      </w:r>
      <w:r>
        <w:rPr>
          <w:spacing w:val="-5"/>
        </w:rPr>
        <w:t xml:space="preserve"> </w:t>
      </w:r>
      <w:r>
        <w:t>of</w:t>
      </w:r>
      <w:r>
        <w:rPr>
          <w:spacing w:val="-1"/>
        </w:rPr>
        <w:t xml:space="preserve"> </w:t>
      </w:r>
      <w:r>
        <w:t>Goods</w:t>
      </w:r>
      <w:r>
        <w:rPr>
          <w:spacing w:val="-5"/>
        </w:rPr>
        <w:t xml:space="preserve"> </w:t>
      </w:r>
      <w:r>
        <w:t>and</w:t>
      </w:r>
      <w:r>
        <w:rPr>
          <w:spacing w:val="-3"/>
        </w:rPr>
        <w:t xml:space="preserve"> </w:t>
      </w:r>
      <w:r>
        <w:t>Services</w:t>
      </w:r>
      <w:r>
        <w:rPr>
          <w:spacing w:val="-3"/>
        </w:rPr>
        <w:t xml:space="preserve"> </w:t>
      </w:r>
      <w:r>
        <w:t>Act</w:t>
      </w:r>
      <w:r>
        <w:rPr>
          <w:spacing w:val="-1"/>
        </w:rPr>
        <w:t xml:space="preserve"> </w:t>
      </w:r>
      <w:r>
        <w:t>1982</w:t>
      </w:r>
      <w:r>
        <w:rPr>
          <w:spacing w:val="-5"/>
        </w:rPr>
        <w:t xml:space="preserve"> </w:t>
      </w:r>
      <w:r>
        <w:t>will</w:t>
      </w:r>
      <w:r>
        <w:rPr>
          <w:spacing w:val="-3"/>
        </w:rPr>
        <w:t xml:space="preserve"> </w:t>
      </w:r>
      <w:r>
        <w:t>be</w:t>
      </w:r>
      <w:r>
        <w:rPr>
          <w:spacing w:val="-3"/>
        </w:rPr>
        <w:t xml:space="preserve"> </w:t>
      </w:r>
      <w:r>
        <w:t>removed</w:t>
      </w:r>
      <w:r>
        <w:rPr>
          <w:spacing w:val="-3"/>
        </w:rPr>
        <w:t xml:space="preserve"> </w:t>
      </w:r>
      <w:r>
        <w:t>in incorporated Framework Agreement clause 4.2.</w:t>
      </w:r>
    </w:p>
    <w:p w:rsidR="00135B01" w:rsidRDefault="00135B01">
      <w:pPr>
        <w:pStyle w:val="BodyText"/>
        <w:spacing w:before="5"/>
        <w:rPr>
          <w:sz w:val="25"/>
        </w:rPr>
      </w:pPr>
    </w:p>
    <w:p w:rsidR="00135B01" w:rsidRDefault="00346851">
      <w:pPr>
        <w:pStyle w:val="ListParagraph"/>
        <w:numPr>
          <w:ilvl w:val="2"/>
          <w:numId w:val="14"/>
        </w:numPr>
        <w:tabs>
          <w:tab w:val="left" w:pos="2273"/>
          <w:tab w:val="left" w:pos="2274"/>
        </w:tabs>
        <w:ind w:hanging="721"/>
      </w:pPr>
      <w:r>
        <w:t>References</w:t>
      </w:r>
      <w:r>
        <w:rPr>
          <w:spacing w:val="-7"/>
        </w:rPr>
        <w:t xml:space="preserve"> </w:t>
      </w:r>
      <w:r>
        <w:t>to</w:t>
      </w:r>
      <w:r>
        <w:rPr>
          <w:spacing w:val="-6"/>
        </w:rPr>
        <w:t xml:space="preserve"> </w:t>
      </w:r>
      <w:r>
        <w:t>“tort”</w:t>
      </w:r>
      <w:r>
        <w:rPr>
          <w:spacing w:val="-5"/>
        </w:rPr>
        <w:t xml:space="preserve"> </w:t>
      </w:r>
      <w:r>
        <w:t>will</w:t>
      </w:r>
      <w:r>
        <w:rPr>
          <w:spacing w:val="-4"/>
        </w:rPr>
        <w:t xml:space="preserve"> </w:t>
      </w:r>
      <w:r>
        <w:t>be</w:t>
      </w:r>
      <w:r>
        <w:rPr>
          <w:spacing w:val="-4"/>
        </w:rPr>
        <w:t xml:space="preserve"> </w:t>
      </w:r>
      <w:r>
        <w:t>replaced</w:t>
      </w:r>
      <w:r>
        <w:rPr>
          <w:spacing w:val="-4"/>
        </w:rPr>
        <w:t xml:space="preserve"> </w:t>
      </w:r>
      <w:r>
        <w:t>with</w:t>
      </w:r>
      <w:r>
        <w:rPr>
          <w:spacing w:val="-4"/>
        </w:rPr>
        <w:t xml:space="preserve"> </w:t>
      </w:r>
      <w:r>
        <w:t>“delict”</w:t>
      </w:r>
      <w:r>
        <w:rPr>
          <w:spacing w:val="-5"/>
        </w:rPr>
        <w:t xml:space="preserve"> </w:t>
      </w:r>
      <w:r>
        <w:rPr>
          <w:spacing w:val="-2"/>
        </w:rPr>
        <w:t>throughout</w:t>
      </w:r>
    </w:p>
    <w:p w:rsidR="00135B01" w:rsidRDefault="00135B01">
      <w:pPr>
        <w:pStyle w:val="BodyText"/>
        <w:spacing w:before="5"/>
        <w:rPr>
          <w:sz w:val="28"/>
        </w:rPr>
      </w:pPr>
    </w:p>
    <w:p w:rsidR="00135B01" w:rsidRDefault="00346851">
      <w:pPr>
        <w:pStyle w:val="ListParagraph"/>
        <w:numPr>
          <w:ilvl w:val="1"/>
          <w:numId w:val="14"/>
        </w:numPr>
        <w:tabs>
          <w:tab w:val="left" w:pos="833"/>
          <w:tab w:val="left" w:pos="834"/>
        </w:tabs>
        <w:spacing w:before="1"/>
        <w:ind w:left="833" w:hanging="722"/>
        <w:jc w:val="left"/>
      </w:pPr>
      <w:r>
        <w:t>The</w:t>
      </w:r>
      <w:r>
        <w:rPr>
          <w:spacing w:val="-9"/>
        </w:rPr>
        <w:t xml:space="preserve"> </w:t>
      </w:r>
      <w:r>
        <w:t>Customer</w:t>
      </w:r>
      <w:r>
        <w:rPr>
          <w:spacing w:val="-6"/>
        </w:rPr>
        <w:t xml:space="preserve"> </w:t>
      </w:r>
      <w:r>
        <w:t>may,</w:t>
      </w:r>
      <w:r>
        <w:rPr>
          <w:spacing w:val="-6"/>
        </w:rPr>
        <w:t xml:space="preserve"> </w:t>
      </w:r>
      <w:r>
        <w:t>in</w:t>
      </w:r>
      <w:r>
        <w:rPr>
          <w:spacing w:val="-5"/>
        </w:rPr>
        <w:t xml:space="preserve"> </w:t>
      </w:r>
      <w:r>
        <w:t>the</w:t>
      </w:r>
      <w:r>
        <w:rPr>
          <w:spacing w:val="-5"/>
        </w:rPr>
        <w:t xml:space="preserve"> </w:t>
      </w:r>
      <w:r>
        <w:t>Order</w:t>
      </w:r>
      <w:r>
        <w:rPr>
          <w:spacing w:val="-6"/>
        </w:rPr>
        <w:t xml:space="preserve"> </w:t>
      </w:r>
      <w:r>
        <w:t>Form,</w:t>
      </w:r>
      <w:r>
        <w:rPr>
          <w:spacing w:val="-6"/>
        </w:rPr>
        <w:t xml:space="preserve"> </w:t>
      </w:r>
      <w:r>
        <w:t>request</w:t>
      </w:r>
      <w:r>
        <w:rPr>
          <w:spacing w:val="-6"/>
        </w:rPr>
        <w:t xml:space="preserve"> </w:t>
      </w:r>
      <w:r>
        <w:t>the</w:t>
      </w:r>
      <w:r>
        <w:rPr>
          <w:spacing w:val="-7"/>
        </w:rPr>
        <w:t xml:space="preserve"> </w:t>
      </w:r>
      <w:r>
        <w:t>following</w:t>
      </w:r>
      <w:r>
        <w:rPr>
          <w:spacing w:val="-3"/>
        </w:rPr>
        <w:t xml:space="preserve"> </w:t>
      </w:r>
      <w:r>
        <w:t>Alternative</w:t>
      </w:r>
      <w:r>
        <w:rPr>
          <w:spacing w:val="-5"/>
        </w:rPr>
        <w:t xml:space="preserve"> </w:t>
      </w:r>
      <w:r>
        <w:rPr>
          <w:spacing w:val="-2"/>
        </w:rPr>
        <w:t>Clauses:</w:t>
      </w:r>
    </w:p>
    <w:p w:rsidR="00135B01" w:rsidRDefault="00135B01">
      <w:pPr>
        <w:pStyle w:val="BodyText"/>
        <w:spacing w:before="5"/>
        <w:rPr>
          <w:sz w:val="28"/>
        </w:rPr>
      </w:pPr>
    </w:p>
    <w:p w:rsidR="00135B01" w:rsidRDefault="00346851">
      <w:pPr>
        <w:pStyle w:val="ListParagraph"/>
        <w:numPr>
          <w:ilvl w:val="2"/>
          <w:numId w:val="14"/>
        </w:numPr>
        <w:tabs>
          <w:tab w:val="left" w:pos="2105"/>
        </w:tabs>
        <w:spacing w:before="1" w:line="278" w:lineRule="auto"/>
        <w:ind w:left="1553" w:right="1641" w:firstLine="0"/>
      </w:pPr>
      <w:r>
        <w:t>Northern</w:t>
      </w:r>
      <w:r>
        <w:rPr>
          <w:spacing w:val="-5"/>
        </w:rPr>
        <w:t xml:space="preserve"> </w:t>
      </w:r>
      <w:r>
        <w:t>Ireland</w:t>
      </w:r>
      <w:r>
        <w:rPr>
          <w:spacing w:val="-3"/>
        </w:rPr>
        <w:t xml:space="preserve"> </w:t>
      </w:r>
      <w:r>
        <w:t>Law</w:t>
      </w:r>
      <w:r>
        <w:rPr>
          <w:spacing w:val="-6"/>
        </w:rPr>
        <w:t xml:space="preserve"> </w:t>
      </w:r>
      <w:r>
        <w:t>(see</w:t>
      </w:r>
      <w:r>
        <w:rPr>
          <w:spacing w:val="-3"/>
        </w:rPr>
        <w:t xml:space="preserve"> </w:t>
      </w:r>
      <w:r>
        <w:t>paragraph</w:t>
      </w:r>
      <w:r>
        <w:rPr>
          <w:spacing w:val="-3"/>
        </w:rPr>
        <w:t xml:space="preserve"> </w:t>
      </w:r>
      <w:r>
        <w:t>2.3,</w:t>
      </w:r>
      <w:r>
        <w:rPr>
          <w:spacing w:val="-4"/>
        </w:rPr>
        <w:t xml:space="preserve"> </w:t>
      </w:r>
      <w:r>
        <w:t>2.4,</w:t>
      </w:r>
      <w:r>
        <w:rPr>
          <w:spacing w:val="-2"/>
        </w:rPr>
        <w:t xml:space="preserve"> </w:t>
      </w:r>
      <w:r>
        <w:t>2.5,</w:t>
      </w:r>
      <w:r>
        <w:rPr>
          <w:spacing w:val="-4"/>
        </w:rPr>
        <w:t xml:space="preserve"> </w:t>
      </w:r>
      <w:r>
        <w:t>2.6</w:t>
      </w:r>
      <w:r>
        <w:rPr>
          <w:spacing w:val="-5"/>
        </w:rPr>
        <w:t xml:space="preserve"> </w:t>
      </w:r>
      <w:r>
        <w:t>and</w:t>
      </w:r>
      <w:r>
        <w:rPr>
          <w:spacing w:val="-3"/>
        </w:rPr>
        <w:t xml:space="preserve"> </w:t>
      </w:r>
      <w:r>
        <w:t>2.7</w:t>
      </w:r>
      <w:r>
        <w:rPr>
          <w:spacing w:val="-3"/>
        </w:rPr>
        <w:t xml:space="preserve"> </w:t>
      </w:r>
      <w:r>
        <w:t>of</w:t>
      </w:r>
      <w:r>
        <w:rPr>
          <w:spacing w:val="-4"/>
        </w:rPr>
        <w:t xml:space="preserve"> </w:t>
      </w:r>
      <w:r>
        <w:t xml:space="preserve">this </w:t>
      </w:r>
      <w:r>
        <w:rPr>
          <w:spacing w:val="-2"/>
        </w:rPr>
        <w:t>Schedule)</w:t>
      </w:r>
    </w:p>
    <w:p w:rsidR="00135B01" w:rsidRDefault="00135B01">
      <w:pPr>
        <w:pStyle w:val="BodyText"/>
        <w:rPr>
          <w:sz w:val="24"/>
        </w:rPr>
      </w:pPr>
    </w:p>
    <w:p w:rsidR="00135B01" w:rsidRDefault="00135B01">
      <w:pPr>
        <w:pStyle w:val="BodyText"/>
        <w:spacing w:before="9"/>
        <w:rPr>
          <w:sz w:val="28"/>
        </w:rPr>
      </w:pPr>
    </w:p>
    <w:p w:rsidR="00135B01" w:rsidRDefault="00346851">
      <w:pPr>
        <w:pStyle w:val="Heading2"/>
        <w:numPr>
          <w:ilvl w:val="1"/>
          <w:numId w:val="14"/>
        </w:numPr>
        <w:tabs>
          <w:tab w:val="left" w:pos="833"/>
          <w:tab w:val="left" w:pos="834"/>
        </w:tabs>
        <w:ind w:left="833" w:hanging="722"/>
        <w:jc w:val="left"/>
        <w:rPr>
          <w:color w:val="434343"/>
        </w:rPr>
      </w:pPr>
      <w:bookmarkStart w:id="51" w:name="2.3_Discrimination"/>
      <w:bookmarkEnd w:id="51"/>
      <w:r>
        <w:rPr>
          <w:color w:val="434343"/>
          <w:spacing w:val="-2"/>
        </w:rPr>
        <w:t>Discrimination</w:t>
      </w:r>
    </w:p>
    <w:p w:rsidR="00135B01" w:rsidRDefault="00346851">
      <w:pPr>
        <w:pStyle w:val="ListParagraph"/>
        <w:numPr>
          <w:ilvl w:val="2"/>
          <w:numId w:val="14"/>
        </w:numPr>
        <w:tabs>
          <w:tab w:val="left" w:pos="1553"/>
          <w:tab w:val="left" w:pos="1554"/>
        </w:tabs>
        <w:spacing w:before="128" w:line="276" w:lineRule="auto"/>
        <w:ind w:left="1553" w:right="994"/>
      </w:pPr>
      <w:r>
        <w:t>The</w:t>
      </w:r>
      <w:r>
        <w:rPr>
          <w:spacing w:val="-5"/>
        </w:rPr>
        <w:t xml:space="preserve"> </w:t>
      </w:r>
      <w:r>
        <w:t>Supplier</w:t>
      </w:r>
      <w:r>
        <w:rPr>
          <w:spacing w:val="-2"/>
        </w:rPr>
        <w:t xml:space="preserve"> </w:t>
      </w:r>
      <w:r>
        <w:t>will</w:t>
      </w:r>
      <w:r>
        <w:rPr>
          <w:spacing w:val="-3"/>
        </w:rPr>
        <w:t xml:space="preserve"> </w:t>
      </w:r>
      <w:r>
        <w:t>comply</w:t>
      </w:r>
      <w:r>
        <w:rPr>
          <w:spacing w:val="-5"/>
        </w:rPr>
        <w:t xml:space="preserve"> </w:t>
      </w:r>
      <w:r>
        <w:t>with</w:t>
      </w:r>
      <w:r>
        <w:rPr>
          <w:spacing w:val="-3"/>
        </w:rPr>
        <w:t xml:space="preserve"> </w:t>
      </w:r>
      <w:r>
        <w:t>all</w:t>
      </w:r>
      <w:r>
        <w:rPr>
          <w:spacing w:val="-3"/>
        </w:rPr>
        <w:t xml:space="preserve"> </w:t>
      </w:r>
      <w:r>
        <w:t>applicable</w:t>
      </w:r>
      <w:r>
        <w:rPr>
          <w:spacing w:val="-5"/>
        </w:rPr>
        <w:t xml:space="preserve"> </w:t>
      </w:r>
      <w:r>
        <w:t>fair</w:t>
      </w:r>
      <w:r>
        <w:rPr>
          <w:spacing w:val="-2"/>
        </w:rPr>
        <w:t xml:space="preserve"> </w:t>
      </w:r>
      <w:r>
        <w:t>employment,</w:t>
      </w:r>
      <w:r>
        <w:rPr>
          <w:spacing w:val="-4"/>
        </w:rPr>
        <w:t xml:space="preserve"> </w:t>
      </w:r>
      <w:r>
        <w:t>equality</w:t>
      </w:r>
      <w:r>
        <w:rPr>
          <w:spacing w:val="-5"/>
        </w:rPr>
        <w:t xml:space="preserve"> </w:t>
      </w:r>
      <w:r>
        <w:t>of</w:t>
      </w:r>
      <w:r>
        <w:rPr>
          <w:spacing w:val="-1"/>
        </w:rPr>
        <w:t xml:space="preserve"> </w:t>
      </w:r>
      <w:r>
        <w:t>treatment and anti-discrimination legislation, including, in particular the:</w:t>
      </w:r>
    </w:p>
    <w:p w:rsidR="00135B01" w:rsidRDefault="00135B01">
      <w:pPr>
        <w:pStyle w:val="BodyText"/>
        <w:spacing w:before="4"/>
        <w:rPr>
          <w:sz w:val="25"/>
        </w:rPr>
      </w:pPr>
    </w:p>
    <w:p w:rsidR="00135B01" w:rsidRDefault="00346851">
      <w:pPr>
        <w:pStyle w:val="ListParagraph"/>
        <w:numPr>
          <w:ilvl w:val="0"/>
          <w:numId w:val="13"/>
        </w:numPr>
        <w:tabs>
          <w:tab w:val="left" w:pos="1193"/>
          <w:tab w:val="left" w:pos="1194"/>
        </w:tabs>
        <w:ind w:hanging="361"/>
      </w:pPr>
      <w:r>
        <w:t>Employment</w:t>
      </w:r>
      <w:r>
        <w:rPr>
          <w:spacing w:val="-9"/>
        </w:rPr>
        <w:t xml:space="preserve"> </w:t>
      </w:r>
      <w:r>
        <w:t>(Northern</w:t>
      </w:r>
      <w:r>
        <w:rPr>
          <w:spacing w:val="-9"/>
        </w:rPr>
        <w:t xml:space="preserve"> </w:t>
      </w:r>
      <w:r>
        <w:t>Ireland)</w:t>
      </w:r>
      <w:r>
        <w:rPr>
          <w:spacing w:val="-7"/>
        </w:rPr>
        <w:t xml:space="preserve"> </w:t>
      </w:r>
      <w:r>
        <w:t>Order</w:t>
      </w:r>
      <w:r>
        <w:rPr>
          <w:spacing w:val="-8"/>
        </w:rPr>
        <w:t xml:space="preserve"> </w:t>
      </w:r>
      <w:r>
        <w:rPr>
          <w:spacing w:val="-4"/>
        </w:rPr>
        <w:t>2002</w:t>
      </w:r>
    </w:p>
    <w:p w:rsidR="00135B01" w:rsidRDefault="00135B01">
      <w:pPr>
        <w:sectPr w:rsidR="00135B01">
          <w:pgSz w:w="11910" w:h="16840"/>
          <w:pgMar w:top="1020" w:right="440" w:bottom="1200" w:left="1020" w:header="182" w:footer="950" w:gutter="0"/>
          <w:cols w:space="720"/>
        </w:sectPr>
      </w:pPr>
    </w:p>
    <w:p w:rsidR="00135B01" w:rsidRDefault="00346851">
      <w:pPr>
        <w:pStyle w:val="ListParagraph"/>
        <w:numPr>
          <w:ilvl w:val="0"/>
          <w:numId w:val="13"/>
        </w:numPr>
        <w:tabs>
          <w:tab w:val="left" w:pos="1193"/>
          <w:tab w:val="left" w:pos="1194"/>
        </w:tabs>
        <w:spacing w:before="91"/>
        <w:ind w:hanging="361"/>
      </w:pPr>
      <w:r>
        <w:lastRenderedPageBreak/>
        <w:t>Fair</w:t>
      </w:r>
      <w:r>
        <w:rPr>
          <w:spacing w:val="-6"/>
        </w:rPr>
        <w:t xml:space="preserve"> </w:t>
      </w:r>
      <w:r>
        <w:t>Employment</w:t>
      </w:r>
      <w:r>
        <w:rPr>
          <w:spacing w:val="-7"/>
        </w:rPr>
        <w:t xml:space="preserve"> </w:t>
      </w:r>
      <w:r>
        <w:t>and</w:t>
      </w:r>
      <w:r>
        <w:rPr>
          <w:spacing w:val="-9"/>
        </w:rPr>
        <w:t xml:space="preserve"> </w:t>
      </w:r>
      <w:r>
        <w:t>Treatment</w:t>
      </w:r>
      <w:r>
        <w:rPr>
          <w:spacing w:val="-7"/>
        </w:rPr>
        <w:t xml:space="preserve"> </w:t>
      </w:r>
      <w:r>
        <w:t>(Northern</w:t>
      </w:r>
      <w:r>
        <w:rPr>
          <w:spacing w:val="-8"/>
        </w:rPr>
        <w:t xml:space="preserve"> </w:t>
      </w:r>
      <w:r>
        <w:t>Ireland)</w:t>
      </w:r>
      <w:r>
        <w:rPr>
          <w:spacing w:val="-8"/>
        </w:rPr>
        <w:t xml:space="preserve"> </w:t>
      </w:r>
      <w:r>
        <w:t>Order</w:t>
      </w:r>
      <w:r>
        <w:rPr>
          <w:spacing w:val="-5"/>
        </w:rPr>
        <w:t xml:space="preserve"> </w:t>
      </w:r>
      <w:r>
        <w:rPr>
          <w:spacing w:val="-4"/>
        </w:rPr>
        <w:t>1998</w:t>
      </w:r>
    </w:p>
    <w:p w:rsidR="00135B01" w:rsidRDefault="00346851">
      <w:pPr>
        <w:pStyle w:val="ListParagraph"/>
        <w:numPr>
          <w:ilvl w:val="0"/>
          <w:numId w:val="13"/>
        </w:numPr>
        <w:tabs>
          <w:tab w:val="left" w:pos="1193"/>
          <w:tab w:val="left" w:pos="1194"/>
        </w:tabs>
        <w:spacing w:before="38"/>
        <w:ind w:hanging="361"/>
      </w:pPr>
      <w:r>
        <w:t>Sex</w:t>
      </w:r>
      <w:r>
        <w:rPr>
          <w:spacing w:val="-8"/>
        </w:rPr>
        <w:t xml:space="preserve"> </w:t>
      </w:r>
      <w:r>
        <w:t>Discrimination</w:t>
      </w:r>
      <w:r>
        <w:rPr>
          <w:spacing w:val="-5"/>
        </w:rPr>
        <w:t xml:space="preserve"> </w:t>
      </w:r>
      <w:r>
        <w:t>(Northern</w:t>
      </w:r>
      <w:r>
        <w:rPr>
          <w:spacing w:val="-6"/>
        </w:rPr>
        <w:t xml:space="preserve"> </w:t>
      </w:r>
      <w:r>
        <w:t>Ireland)</w:t>
      </w:r>
      <w:r>
        <w:rPr>
          <w:spacing w:val="-6"/>
        </w:rPr>
        <w:t xml:space="preserve"> </w:t>
      </w:r>
      <w:r>
        <w:t>Order</w:t>
      </w:r>
      <w:r>
        <w:rPr>
          <w:spacing w:val="-7"/>
        </w:rPr>
        <w:t xml:space="preserve"> </w:t>
      </w:r>
      <w:r>
        <w:t>1976</w:t>
      </w:r>
      <w:r>
        <w:rPr>
          <w:spacing w:val="-7"/>
        </w:rPr>
        <w:t xml:space="preserve"> </w:t>
      </w:r>
      <w:r>
        <w:t>and</w:t>
      </w:r>
      <w:r>
        <w:rPr>
          <w:spacing w:val="-5"/>
        </w:rPr>
        <w:t xml:space="preserve"> </w:t>
      </w:r>
      <w:r>
        <w:rPr>
          <w:spacing w:val="-4"/>
        </w:rPr>
        <w:t>1988</w:t>
      </w:r>
    </w:p>
    <w:p w:rsidR="00135B01" w:rsidRDefault="00346851">
      <w:pPr>
        <w:pStyle w:val="ListParagraph"/>
        <w:numPr>
          <w:ilvl w:val="0"/>
          <w:numId w:val="13"/>
        </w:numPr>
        <w:tabs>
          <w:tab w:val="left" w:pos="1193"/>
          <w:tab w:val="left" w:pos="1194"/>
        </w:tabs>
        <w:spacing w:before="35"/>
        <w:ind w:hanging="361"/>
      </w:pPr>
      <w:r>
        <w:t>Employment</w:t>
      </w:r>
      <w:r>
        <w:rPr>
          <w:spacing w:val="-6"/>
        </w:rPr>
        <w:t xml:space="preserve"> </w:t>
      </w:r>
      <w:r>
        <w:t>Equality</w:t>
      </w:r>
      <w:r>
        <w:rPr>
          <w:spacing w:val="-10"/>
        </w:rPr>
        <w:t xml:space="preserve"> </w:t>
      </w:r>
      <w:r>
        <w:t>(Sexual</w:t>
      </w:r>
      <w:r>
        <w:rPr>
          <w:spacing w:val="70"/>
          <w:w w:val="150"/>
        </w:rPr>
        <w:t xml:space="preserve"> </w:t>
      </w:r>
      <w:r>
        <w:t>Orientation)</w:t>
      </w:r>
      <w:r>
        <w:rPr>
          <w:spacing w:val="-8"/>
        </w:rPr>
        <w:t xml:space="preserve"> </w:t>
      </w:r>
      <w:r>
        <w:t>Regulations</w:t>
      </w:r>
      <w:r>
        <w:rPr>
          <w:spacing w:val="-8"/>
        </w:rPr>
        <w:t xml:space="preserve"> </w:t>
      </w:r>
      <w:r>
        <w:t>(Northern</w:t>
      </w:r>
      <w:r>
        <w:rPr>
          <w:spacing w:val="-9"/>
        </w:rPr>
        <w:t xml:space="preserve"> </w:t>
      </w:r>
      <w:r>
        <w:t>Ireland)</w:t>
      </w:r>
      <w:r>
        <w:rPr>
          <w:spacing w:val="-9"/>
        </w:rPr>
        <w:t xml:space="preserve"> </w:t>
      </w:r>
      <w:r>
        <w:rPr>
          <w:spacing w:val="-4"/>
        </w:rPr>
        <w:t>2003</w:t>
      </w:r>
    </w:p>
    <w:p w:rsidR="00135B01" w:rsidRDefault="00346851">
      <w:pPr>
        <w:pStyle w:val="ListParagraph"/>
        <w:numPr>
          <w:ilvl w:val="0"/>
          <w:numId w:val="13"/>
        </w:numPr>
        <w:tabs>
          <w:tab w:val="left" w:pos="1193"/>
          <w:tab w:val="left" w:pos="1194"/>
        </w:tabs>
        <w:spacing w:before="38"/>
        <w:ind w:hanging="361"/>
      </w:pPr>
      <w:r>
        <w:t>Equal</w:t>
      </w:r>
      <w:r>
        <w:rPr>
          <w:spacing w:val="-5"/>
        </w:rPr>
        <w:t xml:space="preserve"> </w:t>
      </w:r>
      <w:r>
        <w:t>Pay</w:t>
      </w:r>
      <w:r>
        <w:rPr>
          <w:spacing w:val="-6"/>
        </w:rPr>
        <w:t xml:space="preserve"> </w:t>
      </w:r>
      <w:r>
        <w:t>Act</w:t>
      </w:r>
      <w:r>
        <w:rPr>
          <w:spacing w:val="-5"/>
        </w:rPr>
        <w:t xml:space="preserve"> </w:t>
      </w:r>
      <w:r>
        <w:t>(Northern</w:t>
      </w:r>
      <w:r>
        <w:rPr>
          <w:spacing w:val="-6"/>
        </w:rPr>
        <w:t xml:space="preserve"> </w:t>
      </w:r>
      <w:r>
        <w:t>Ireland)</w:t>
      </w:r>
      <w:r>
        <w:rPr>
          <w:spacing w:val="-5"/>
        </w:rPr>
        <w:t xml:space="preserve"> </w:t>
      </w:r>
      <w:r>
        <w:rPr>
          <w:spacing w:val="-4"/>
        </w:rPr>
        <w:t>1970</w:t>
      </w:r>
    </w:p>
    <w:p w:rsidR="00135B01" w:rsidRDefault="00346851">
      <w:pPr>
        <w:pStyle w:val="ListParagraph"/>
        <w:numPr>
          <w:ilvl w:val="0"/>
          <w:numId w:val="13"/>
        </w:numPr>
        <w:tabs>
          <w:tab w:val="left" w:pos="1193"/>
          <w:tab w:val="left" w:pos="1194"/>
        </w:tabs>
        <w:spacing w:before="35"/>
        <w:ind w:hanging="361"/>
      </w:pPr>
      <w:r>
        <w:t>Disability</w:t>
      </w:r>
      <w:r>
        <w:rPr>
          <w:spacing w:val="-10"/>
        </w:rPr>
        <w:t xml:space="preserve"> </w:t>
      </w:r>
      <w:r>
        <w:t>Discrimination</w:t>
      </w:r>
      <w:r>
        <w:rPr>
          <w:spacing w:val="-9"/>
        </w:rPr>
        <w:t xml:space="preserve"> </w:t>
      </w:r>
      <w:r>
        <w:t>Act</w:t>
      </w:r>
      <w:r>
        <w:rPr>
          <w:spacing w:val="-5"/>
        </w:rPr>
        <w:t xml:space="preserve"> </w:t>
      </w:r>
      <w:r>
        <w:rPr>
          <w:spacing w:val="-4"/>
        </w:rPr>
        <w:t>1995</w:t>
      </w:r>
    </w:p>
    <w:p w:rsidR="00135B01" w:rsidRDefault="00346851">
      <w:pPr>
        <w:pStyle w:val="ListParagraph"/>
        <w:numPr>
          <w:ilvl w:val="0"/>
          <w:numId w:val="13"/>
        </w:numPr>
        <w:tabs>
          <w:tab w:val="left" w:pos="1193"/>
          <w:tab w:val="left" w:pos="1194"/>
        </w:tabs>
        <w:spacing w:before="35"/>
        <w:ind w:hanging="361"/>
      </w:pPr>
      <w:r>
        <w:t>Race</w:t>
      </w:r>
      <w:r>
        <w:rPr>
          <w:spacing w:val="-8"/>
        </w:rPr>
        <w:t xml:space="preserve"> </w:t>
      </w:r>
      <w:r>
        <w:t>Relations</w:t>
      </w:r>
      <w:r>
        <w:rPr>
          <w:spacing w:val="-7"/>
        </w:rPr>
        <w:t xml:space="preserve"> </w:t>
      </w:r>
      <w:r>
        <w:t>(Northern</w:t>
      </w:r>
      <w:r>
        <w:rPr>
          <w:spacing w:val="-8"/>
        </w:rPr>
        <w:t xml:space="preserve"> </w:t>
      </w:r>
      <w:r>
        <w:t>Ireland)</w:t>
      </w:r>
      <w:r>
        <w:rPr>
          <w:spacing w:val="-8"/>
        </w:rPr>
        <w:t xml:space="preserve"> </w:t>
      </w:r>
      <w:r>
        <w:t>Order</w:t>
      </w:r>
      <w:r>
        <w:rPr>
          <w:spacing w:val="-6"/>
        </w:rPr>
        <w:t xml:space="preserve"> </w:t>
      </w:r>
      <w:r>
        <w:rPr>
          <w:spacing w:val="-4"/>
        </w:rPr>
        <w:t>1997</w:t>
      </w:r>
    </w:p>
    <w:p w:rsidR="00135B01" w:rsidRDefault="00346851">
      <w:pPr>
        <w:pStyle w:val="ListParagraph"/>
        <w:numPr>
          <w:ilvl w:val="0"/>
          <w:numId w:val="13"/>
        </w:numPr>
        <w:tabs>
          <w:tab w:val="left" w:pos="1193"/>
          <w:tab w:val="left" w:pos="1194"/>
        </w:tabs>
        <w:spacing w:before="38" w:line="271" w:lineRule="auto"/>
        <w:ind w:right="694"/>
      </w:pPr>
      <w:r>
        <w:t>Employment</w:t>
      </w:r>
      <w:r>
        <w:rPr>
          <w:spacing w:val="-2"/>
        </w:rPr>
        <w:t xml:space="preserve"> </w:t>
      </w:r>
      <w:r>
        <w:t>Relations</w:t>
      </w:r>
      <w:r>
        <w:rPr>
          <w:spacing w:val="-6"/>
        </w:rPr>
        <w:t xml:space="preserve"> </w:t>
      </w:r>
      <w:r>
        <w:t>(Northern</w:t>
      </w:r>
      <w:r>
        <w:rPr>
          <w:spacing w:val="-4"/>
        </w:rPr>
        <w:t xml:space="preserve"> </w:t>
      </w:r>
      <w:r>
        <w:t>Ireland)</w:t>
      </w:r>
      <w:r>
        <w:rPr>
          <w:spacing w:val="-5"/>
        </w:rPr>
        <w:t xml:space="preserve"> </w:t>
      </w:r>
      <w:r>
        <w:t>Order</w:t>
      </w:r>
      <w:r>
        <w:rPr>
          <w:spacing w:val="-7"/>
        </w:rPr>
        <w:t xml:space="preserve"> </w:t>
      </w:r>
      <w:r>
        <w:t>1999</w:t>
      </w:r>
      <w:r>
        <w:rPr>
          <w:spacing w:val="-4"/>
        </w:rPr>
        <w:t xml:space="preserve"> </w:t>
      </w:r>
      <w:r>
        <w:t>and</w:t>
      </w:r>
      <w:r>
        <w:rPr>
          <w:spacing w:val="-4"/>
        </w:rPr>
        <w:t xml:space="preserve"> </w:t>
      </w:r>
      <w:r>
        <w:t>Employment</w:t>
      </w:r>
      <w:r>
        <w:rPr>
          <w:spacing w:val="-2"/>
        </w:rPr>
        <w:t xml:space="preserve"> </w:t>
      </w:r>
      <w:r>
        <w:t>Rights</w:t>
      </w:r>
      <w:r>
        <w:rPr>
          <w:spacing w:val="-5"/>
        </w:rPr>
        <w:t xml:space="preserve"> </w:t>
      </w:r>
      <w:r>
        <w:t>(Northern Ireland) Order 1996</w:t>
      </w:r>
    </w:p>
    <w:p w:rsidR="00135B01" w:rsidRDefault="00346851">
      <w:pPr>
        <w:pStyle w:val="ListParagraph"/>
        <w:numPr>
          <w:ilvl w:val="0"/>
          <w:numId w:val="13"/>
        </w:numPr>
        <w:tabs>
          <w:tab w:val="left" w:pos="1193"/>
          <w:tab w:val="left" w:pos="1194"/>
        </w:tabs>
        <w:spacing w:before="5"/>
        <w:ind w:hanging="361"/>
      </w:pPr>
      <w:r>
        <w:t>Employment</w:t>
      </w:r>
      <w:r>
        <w:rPr>
          <w:spacing w:val="-8"/>
        </w:rPr>
        <w:t xml:space="preserve"> </w:t>
      </w:r>
      <w:r>
        <w:t>Equality</w:t>
      </w:r>
      <w:r>
        <w:rPr>
          <w:spacing w:val="-10"/>
        </w:rPr>
        <w:t xml:space="preserve"> </w:t>
      </w:r>
      <w:r>
        <w:t>(Age)</w:t>
      </w:r>
      <w:r>
        <w:rPr>
          <w:spacing w:val="-9"/>
        </w:rPr>
        <w:t xml:space="preserve"> </w:t>
      </w:r>
      <w:r>
        <w:t>Regulations</w:t>
      </w:r>
      <w:r>
        <w:rPr>
          <w:spacing w:val="-10"/>
        </w:rPr>
        <w:t xml:space="preserve"> </w:t>
      </w:r>
      <w:r>
        <w:t>(Northern</w:t>
      </w:r>
      <w:r>
        <w:rPr>
          <w:spacing w:val="-9"/>
        </w:rPr>
        <w:t xml:space="preserve"> </w:t>
      </w:r>
      <w:r>
        <w:t>Ireland)</w:t>
      </w:r>
      <w:r>
        <w:rPr>
          <w:spacing w:val="-8"/>
        </w:rPr>
        <w:t xml:space="preserve"> </w:t>
      </w:r>
      <w:r>
        <w:rPr>
          <w:spacing w:val="-4"/>
        </w:rPr>
        <w:t>2006</w:t>
      </w:r>
    </w:p>
    <w:p w:rsidR="00135B01" w:rsidRDefault="00346851">
      <w:pPr>
        <w:pStyle w:val="ListParagraph"/>
        <w:numPr>
          <w:ilvl w:val="0"/>
          <w:numId w:val="13"/>
        </w:numPr>
        <w:tabs>
          <w:tab w:val="left" w:pos="1193"/>
          <w:tab w:val="left" w:pos="1194"/>
        </w:tabs>
        <w:spacing w:before="37"/>
        <w:ind w:hanging="361"/>
      </w:pPr>
      <w:r>
        <w:t>Part-time</w:t>
      </w:r>
      <w:r>
        <w:rPr>
          <w:spacing w:val="-14"/>
        </w:rPr>
        <w:t xml:space="preserve"> </w:t>
      </w:r>
      <w:r>
        <w:t>Workers</w:t>
      </w:r>
      <w:r>
        <w:rPr>
          <w:spacing w:val="-8"/>
        </w:rPr>
        <w:t xml:space="preserve"> </w:t>
      </w:r>
      <w:r>
        <w:t>(Prevention</w:t>
      </w:r>
      <w:r>
        <w:rPr>
          <w:spacing w:val="-7"/>
        </w:rPr>
        <w:t xml:space="preserve"> </w:t>
      </w:r>
      <w:r>
        <w:t>of</w:t>
      </w:r>
      <w:r>
        <w:rPr>
          <w:spacing w:val="-5"/>
        </w:rPr>
        <w:t xml:space="preserve"> </w:t>
      </w:r>
      <w:r>
        <w:t>less</w:t>
      </w:r>
      <w:r>
        <w:rPr>
          <w:spacing w:val="-7"/>
        </w:rPr>
        <w:t xml:space="preserve"> </w:t>
      </w:r>
      <w:proofErr w:type="spellStart"/>
      <w:r>
        <w:t>Favourable</w:t>
      </w:r>
      <w:proofErr w:type="spellEnd"/>
      <w:r>
        <w:rPr>
          <w:spacing w:val="-9"/>
        </w:rPr>
        <w:t xml:space="preserve"> </w:t>
      </w:r>
      <w:r>
        <w:t>Treatment)</w:t>
      </w:r>
      <w:r>
        <w:rPr>
          <w:spacing w:val="-8"/>
        </w:rPr>
        <w:t xml:space="preserve"> </w:t>
      </w:r>
      <w:r>
        <w:t>Regulation</w:t>
      </w:r>
      <w:r>
        <w:rPr>
          <w:spacing w:val="-8"/>
        </w:rPr>
        <w:t xml:space="preserve"> </w:t>
      </w:r>
      <w:r>
        <w:rPr>
          <w:spacing w:val="-4"/>
        </w:rPr>
        <w:t>2000</w:t>
      </w:r>
    </w:p>
    <w:p w:rsidR="00135B01" w:rsidRDefault="00346851">
      <w:pPr>
        <w:pStyle w:val="ListParagraph"/>
        <w:numPr>
          <w:ilvl w:val="0"/>
          <w:numId w:val="13"/>
        </w:numPr>
        <w:tabs>
          <w:tab w:val="left" w:pos="1193"/>
          <w:tab w:val="left" w:pos="1194"/>
        </w:tabs>
        <w:spacing w:before="36"/>
        <w:ind w:hanging="361"/>
      </w:pPr>
      <w:r>
        <w:t>Fixed-term</w:t>
      </w:r>
      <w:r>
        <w:rPr>
          <w:spacing w:val="-9"/>
        </w:rPr>
        <w:t xml:space="preserve"> </w:t>
      </w:r>
      <w:r>
        <w:t>Employees</w:t>
      </w:r>
      <w:r>
        <w:rPr>
          <w:spacing w:val="-8"/>
        </w:rPr>
        <w:t xml:space="preserve"> </w:t>
      </w:r>
      <w:r>
        <w:t>(Prevention</w:t>
      </w:r>
      <w:r>
        <w:rPr>
          <w:spacing w:val="-9"/>
        </w:rPr>
        <w:t xml:space="preserve"> </w:t>
      </w:r>
      <w:r>
        <w:t>of</w:t>
      </w:r>
      <w:r>
        <w:rPr>
          <w:spacing w:val="-5"/>
        </w:rPr>
        <w:t xml:space="preserve"> </w:t>
      </w:r>
      <w:r>
        <w:t>Less</w:t>
      </w:r>
      <w:r>
        <w:rPr>
          <w:spacing w:val="-7"/>
        </w:rPr>
        <w:t xml:space="preserve"> </w:t>
      </w:r>
      <w:proofErr w:type="spellStart"/>
      <w:r>
        <w:t>Favourable</w:t>
      </w:r>
      <w:proofErr w:type="spellEnd"/>
      <w:r>
        <w:rPr>
          <w:spacing w:val="-11"/>
        </w:rPr>
        <w:t xml:space="preserve"> </w:t>
      </w:r>
      <w:r>
        <w:t>Treatment)</w:t>
      </w:r>
      <w:r>
        <w:rPr>
          <w:spacing w:val="-9"/>
        </w:rPr>
        <w:t xml:space="preserve"> </w:t>
      </w:r>
      <w:r>
        <w:t>Regulations</w:t>
      </w:r>
      <w:r>
        <w:rPr>
          <w:spacing w:val="-8"/>
        </w:rPr>
        <w:t xml:space="preserve"> </w:t>
      </w:r>
      <w:r>
        <w:rPr>
          <w:spacing w:val="-4"/>
        </w:rPr>
        <w:t>2002</w:t>
      </w:r>
    </w:p>
    <w:p w:rsidR="00135B01" w:rsidRDefault="00346851">
      <w:pPr>
        <w:pStyle w:val="ListParagraph"/>
        <w:numPr>
          <w:ilvl w:val="0"/>
          <w:numId w:val="13"/>
        </w:numPr>
        <w:tabs>
          <w:tab w:val="left" w:pos="1193"/>
          <w:tab w:val="left" w:pos="1194"/>
        </w:tabs>
        <w:spacing w:before="37"/>
        <w:ind w:hanging="361"/>
      </w:pPr>
      <w:r>
        <w:t>The</w:t>
      </w:r>
      <w:r>
        <w:rPr>
          <w:spacing w:val="-10"/>
        </w:rPr>
        <w:t xml:space="preserve"> </w:t>
      </w:r>
      <w:r>
        <w:t>Disability</w:t>
      </w:r>
      <w:r>
        <w:rPr>
          <w:spacing w:val="-9"/>
        </w:rPr>
        <w:t xml:space="preserve"> </w:t>
      </w:r>
      <w:r>
        <w:t>Discrimination</w:t>
      </w:r>
      <w:r>
        <w:rPr>
          <w:spacing w:val="-7"/>
        </w:rPr>
        <w:t xml:space="preserve"> </w:t>
      </w:r>
      <w:r>
        <w:t>(Northern</w:t>
      </w:r>
      <w:r>
        <w:rPr>
          <w:spacing w:val="-9"/>
        </w:rPr>
        <w:t xml:space="preserve"> </w:t>
      </w:r>
      <w:r>
        <w:t>Ireland)</w:t>
      </w:r>
      <w:r>
        <w:rPr>
          <w:spacing w:val="-8"/>
        </w:rPr>
        <w:t xml:space="preserve"> </w:t>
      </w:r>
      <w:r>
        <w:t>Order</w:t>
      </w:r>
      <w:r>
        <w:rPr>
          <w:spacing w:val="-8"/>
        </w:rPr>
        <w:t xml:space="preserve"> </w:t>
      </w:r>
      <w:r>
        <w:rPr>
          <w:spacing w:val="-4"/>
        </w:rPr>
        <w:t>2006</w:t>
      </w:r>
    </w:p>
    <w:p w:rsidR="00135B01" w:rsidRDefault="00346851">
      <w:pPr>
        <w:pStyle w:val="ListParagraph"/>
        <w:numPr>
          <w:ilvl w:val="0"/>
          <w:numId w:val="13"/>
        </w:numPr>
        <w:tabs>
          <w:tab w:val="left" w:pos="1193"/>
          <w:tab w:val="left" w:pos="1194"/>
        </w:tabs>
        <w:spacing w:before="36"/>
        <w:ind w:hanging="361"/>
      </w:pPr>
      <w:r>
        <w:t>The</w:t>
      </w:r>
      <w:r>
        <w:rPr>
          <w:spacing w:val="-9"/>
        </w:rPr>
        <w:t xml:space="preserve"> </w:t>
      </w:r>
      <w:r>
        <w:t>Employment</w:t>
      </w:r>
      <w:r>
        <w:rPr>
          <w:spacing w:val="-8"/>
        </w:rPr>
        <w:t xml:space="preserve"> </w:t>
      </w:r>
      <w:r>
        <w:t>Relations</w:t>
      </w:r>
      <w:r>
        <w:rPr>
          <w:spacing w:val="-7"/>
        </w:rPr>
        <w:t xml:space="preserve"> </w:t>
      </w:r>
      <w:r>
        <w:t>(Northern</w:t>
      </w:r>
      <w:r>
        <w:rPr>
          <w:spacing w:val="-9"/>
        </w:rPr>
        <w:t xml:space="preserve"> </w:t>
      </w:r>
      <w:r>
        <w:t>Ireland)</w:t>
      </w:r>
      <w:r>
        <w:rPr>
          <w:spacing w:val="-7"/>
        </w:rPr>
        <w:t xml:space="preserve"> </w:t>
      </w:r>
      <w:r>
        <w:t>Order</w:t>
      </w:r>
      <w:r>
        <w:rPr>
          <w:spacing w:val="-6"/>
        </w:rPr>
        <w:t xml:space="preserve"> </w:t>
      </w:r>
      <w:r>
        <w:rPr>
          <w:spacing w:val="-4"/>
        </w:rPr>
        <w:t>2004</w:t>
      </w:r>
    </w:p>
    <w:p w:rsidR="00135B01" w:rsidRDefault="00346851">
      <w:pPr>
        <w:pStyle w:val="ListParagraph"/>
        <w:numPr>
          <w:ilvl w:val="0"/>
          <w:numId w:val="13"/>
        </w:numPr>
        <w:tabs>
          <w:tab w:val="left" w:pos="1193"/>
          <w:tab w:val="left" w:pos="1194"/>
        </w:tabs>
        <w:spacing w:before="35"/>
        <w:ind w:hanging="361"/>
      </w:pPr>
      <w:r>
        <w:t>Equality</w:t>
      </w:r>
      <w:r>
        <w:rPr>
          <w:spacing w:val="-10"/>
        </w:rPr>
        <w:t xml:space="preserve"> </w:t>
      </w:r>
      <w:r>
        <w:t>Act</w:t>
      </w:r>
      <w:r>
        <w:rPr>
          <w:spacing w:val="-9"/>
        </w:rPr>
        <w:t xml:space="preserve"> </w:t>
      </w:r>
      <w:r>
        <w:t>(Sexual</w:t>
      </w:r>
      <w:r>
        <w:rPr>
          <w:spacing w:val="-7"/>
        </w:rPr>
        <w:t xml:space="preserve"> </w:t>
      </w:r>
      <w:r>
        <w:t>Orientation)</w:t>
      </w:r>
      <w:r>
        <w:rPr>
          <w:spacing w:val="-9"/>
        </w:rPr>
        <w:t xml:space="preserve"> </w:t>
      </w:r>
      <w:r>
        <w:t>Regulations</w:t>
      </w:r>
      <w:r>
        <w:rPr>
          <w:spacing w:val="-9"/>
        </w:rPr>
        <w:t xml:space="preserve"> </w:t>
      </w:r>
      <w:r>
        <w:t>(Northern</w:t>
      </w:r>
      <w:r>
        <w:rPr>
          <w:spacing w:val="-10"/>
        </w:rPr>
        <w:t xml:space="preserve"> </w:t>
      </w:r>
      <w:r>
        <w:t>Ireland)</w:t>
      </w:r>
      <w:r>
        <w:rPr>
          <w:spacing w:val="-6"/>
        </w:rPr>
        <w:t xml:space="preserve"> </w:t>
      </w:r>
      <w:r>
        <w:rPr>
          <w:spacing w:val="-4"/>
        </w:rPr>
        <w:t>2006</w:t>
      </w:r>
    </w:p>
    <w:p w:rsidR="00135B01" w:rsidRDefault="00346851">
      <w:pPr>
        <w:pStyle w:val="ListParagraph"/>
        <w:numPr>
          <w:ilvl w:val="0"/>
          <w:numId w:val="13"/>
        </w:numPr>
        <w:tabs>
          <w:tab w:val="left" w:pos="1193"/>
          <w:tab w:val="left" w:pos="1194"/>
        </w:tabs>
        <w:spacing w:before="38"/>
        <w:ind w:hanging="361"/>
      </w:pPr>
      <w:r>
        <w:t>Employment</w:t>
      </w:r>
      <w:r>
        <w:rPr>
          <w:spacing w:val="-6"/>
        </w:rPr>
        <w:t xml:space="preserve"> </w:t>
      </w:r>
      <w:r>
        <w:t>Relations</w:t>
      </w:r>
      <w:r>
        <w:rPr>
          <w:spacing w:val="-10"/>
        </w:rPr>
        <w:t xml:space="preserve"> </w:t>
      </w:r>
      <w:r>
        <w:t>(Northern</w:t>
      </w:r>
      <w:r>
        <w:rPr>
          <w:spacing w:val="-9"/>
        </w:rPr>
        <w:t xml:space="preserve"> </w:t>
      </w:r>
      <w:r>
        <w:t>Ireland)</w:t>
      </w:r>
      <w:r>
        <w:rPr>
          <w:spacing w:val="-8"/>
        </w:rPr>
        <w:t xml:space="preserve"> </w:t>
      </w:r>
      <w:r>
        <w:t>Order</w:t>
      </w:r>
      <w:r>
        <w:rPr>
          <w:spacing w:val="-10"/>
        </w:rPr>
        <w:t xml:space="preserve"> </w:t>
      </w:r>
      <w:r>
        <w:rPr>
          <w:spacing w:val="-4"/>
        </w:rPr>
        <w:t>2004</w:t>
      </w:r>
    </w:p>
    <w:p w:rsidR="00135B01" w:rsidRDefault="00346851">
      <w:pPr>
        <w:pStyle w:val="ListParagraph"/>
        <w:numPr>
          <w:ilvl w:val="0"/>
          <w:numId w:val="13"/>
        </w:numPr>
        <w:tabs>
          <w:tab w:val="left" w:pos="1193"/>
          <w:tab w:val="left" w:pos="1194"/>
        </w:tabs>
        <w:spacing w:before="35"/>
        <w:ind w:hanging="361"/>
      </w:pPr>
      <w:r>
        <w:t>Work</w:t>
      </w:r>
      <w:r>
        <w:rPr>
          <w:spacing w:val="-8"/>
        </w:rPr>
        <w:t xml:space="preserve"> </w:t>
      </w:r>
      <w:r>
        <w:t>and</w:t>
      </w:r>
      <w:r>
        <w:rPr>
          <w:spacing w:val="-5"/>
        </w:rPr>
        <w:t xml:space="preserve"> </w:t>
      </w:r>
      <w:r>
        <w:t>Families</w:t>
      </w:r>
      <w:r>
        <w:rPr>
          <w:spacing w:val="-6"/>
        </w:rPr>
        <w:t xml:space="preserve"> </w:t>
      </w:r>
      <w:r>
        <w:t>(Northern</w:t>
      </w:r>
      <w:r>
        <w:rPr>
          <w:spacing w:val="-7"/>
        </w:rPr>
        <w:t xml:space="preserve"> </w:t>
      </w:r>
      <w:r>
        <w:t>Ireland)</w:t>
      </w:r>
      <w:r>
        <w:rPr>
          <w:spacing w:val="-6"/>
        </w:rPr>
        <w:t xml:space="preserve"> </w:t>
      </w:r>
      <w:r>
        <w:t>Order</w:t>
      </w:r>
      <w:r>
        <w:rPr>
          <w:spacing w:val="-6"/>
        </w:rPr>
        <w:t xml:space="preserve"> </w:t>
      </w:r>
      <w:r>
        <w:rPr>
          <w:spacing w:val="-4"/>
        </w:rPr>
        <w:t>2006</w:t>
      </w:r>
    </w:p>
    <w:p w:rsidR="00135B01" w:rsidRDefault="00135B01">
      <w:pPr>
        <w:pStyle w:val="BodyText"/>
        <w:spacing w:before="7"/>
        <w:rPr>
          <w:sz w:val="28"/>
        </w:rPr>
      </w:pPr>
    </w:p>
    <w:p w:rsidR="00135B01" w:rsidRDefault="00346851">
      <w:pPr>
        <w:pStyle w:val="BodyText"/>
        <w:spacing w:line="276" w:lineRule="auto"/>
        <w:ind w:left="473" w:right="490"/>
      </w:pPr>
      <w:r>
        <w:t>and</w:t>
      </w:r>
      <w:r>
        <w:rPr>
          <w:spacing w:val="-3"/>
        </w:rPr>
        <w:t xml:space="preserve"> </w:t>
      </w:r>
      <w:r>
        <w:t>will</w:t>
      </w:r>
      <w:r>
        <w:rPr>
          <w:spacing w:val="-3"/>
        </w:rPr>
        <w:t xml:space="preserve"> </w:t>
      </w:r>
      <w:r>
        <w:t>use</w:t>
      </w:r>
      <w:r>
        <w:rPr>
          <w:spacing w:val="-3"/>
        </w:rPr>
        <w:t xml:space="preserve"> </w:t>
      </w:r>
      <w:r>
        <w:t>his</w:t>
      </w:r>
      <w:r>
        <w:rPr>
          <w:spacing w:val="-2"/>
        </w:rPr>
        <w:t xml:space="preserve"> </w:t>
      </w:r>
      <w:r>
        <w:t>best</w:t>
      </w:r>
      <w:r>
        <w:rPr>
          <w:spacing w:val="-1"/>
        </w:rPr>
        <w:t xml:space="preserve"> </w:t>
      </w:r>
      <w:proofErr w:type="spellStart"/>
      <w:r>
        <w:t>endeavours</w:t>
      </w:r>
      <w:proofErr w:type="spellEnd"/>
      <w:r>
        <w:rPr>
          <w:spacing w:val="-2"/>
        </w:rPr>
        <w:t xml:space="preserve"> </w:t>
      </w:r>
      <w:r>
        <w:t>to</w:t>
      </w:r>
      <w:r>
        <w:rPr>
          <w:spacing w:val="-3"/>
        </w:rPr>
        <w:t xml:space="preserve"> </w:t>
      </w:r>
      <w:r>
        <w:t>ensure</w:t>
      </w:r>
      <w:r>
        <w:rPr>
          <w:spacing w:val="-5"/>
        </w:rPr>
        <w:t xml:space="preserve"> </w:t>
      </w:r>
      <w:r>
        <w:t>that</w:t>
      </w:r>
      <w:r>
        <w:rPr>
          <w:spacing w:val="-1"/>
        </w:rPr>
        <w:t xml:space="preserve"> </w:t>
      </w:r>
      <w:r>
        <w:t>in</w:t>
      </w:r>
      <w:r>
        <w:rPr>
          <w:spacing w:val="-5"/>
        </w:rPr>
        <w:t xml:space="preserve"> </w:t>
      </w:r>
      <w:r>
        <w:t>his</w:t>
      </w:r>
      <w:r>
        <w:rPr>
          <w:spacing w:val="-2"/>
        </w:rPr>
        <w:t xml:space="preserve"> </w:t>
      </w:r>
      <w:r>
        <w:t>employment</w:t>
      </w:r>
      <w:r>
        <w:rPr>
          <w:spacing w:val="-1"/>
        </w:rPr>
        <w:t xml:space="preserve"> </w:t>
      </w:r>
      <w:r>
        <w:t>policies</w:t>
      </w:r>
      <w:r>
        <w:rPr>
          <w:spacing w:val="-3"/>
        </w:rPr>
        <w:t xml:space="preserve"> </w:t>
      </w:r>
      <w:r>
        <w:t>and</w:t>
      </w:r>
      <w:r>
        <w:rPr>
          <w:spacing w:val="-3"/>
        </w:rPr>
        <w:t xml:space="preserve"> </w:t>
      </w:r>
      <w:r>
        <w:t>practices</w:t>
      </w:r>
      <w:r>
        <w:rPr>
          <w:spacing w:val="-5"/>
        </w:rPr>
        <w:t xml:space="preserve"> </w:t>
      </w:r>
      <w:r>
        <w:t>and</w:t>
      </w:r>
      <w:r>
        <w:rPr>
          <w:spacing w:val="-3"/>
        </w:rPr>
        <w:t xml:space="preserve"> </w:t>
      </w:r>
      <w:r>
        <w:t>in the delivery of the services required of the Supplier under this Call-Off Contract he promotes equality of treatment and opportunity between:</w:t>
      </w:r>
    </w:p>
    <w:p w:rsidR="00135B01" w:rsidRDefault="00135B01">
      <w:pPr>
        <w:pStyle w:val="BodyText"/>
        <w:spacing w:before="3"/>
        <w:rPr>
          <w:sz w:val="25"/>
        </w:rPr>
      </w:pPr>
    </w:p>
    <w:p w:rsidR="00135B01" w:rsidRDefault="00346851">
      <w:pPr>
        <w:pStyle w:val="ListParagraph"/>
        <w:numPr>
          <w:ilvl w:val="3"/>
          <w:numId w:val="14"/>
        </w:numPr>
        <w:tabs>
          <w:tab w:val="left" w:pos="2273"/>
          <w:tab w:val="left" w:pos="2274"/>
        </w:tabs>
        <w:spacing w:before="1"/>
        <w:ind w:hanging="721"/>
      </w:pPr>
      <w:r>
        <w:t>persons</w:t>
      </w:r>
      <w:r>
        <w:rPr>
          <w:spacing w:val="-6"/>
        </w:rPr>
        <w:t xml:space="preserve"> </w:t>
      </w:r>
      <w:r>
        <w:t>of</w:t>
      </w:r>
      <w:r>
        <w:rPr>
          <w:spacing w:val="-4"/>
        </w:rPr>
        <w:t xml:space="preserve"> </w:t>
      </w:r>
      <w:r>
        <w:t>different</w:t>
      </w:r>
      <w:r>
        <w:rPr>
          <w:spacing w:val="-7"/>
        </w:rPr>
        <w:t xml:space="preserve"> </w:t>
      </w:r>
      <w:r>
        <w:t>religious</w:t>
      </w:r>
      <w:r>
        <w:rPr>
          <w:spacing w:val="-5"/>
        </w:rPr>
        <w:t xml:space="preserve"> </w:t>
      </w:r>
      <w:r>
        <w:t>beliefs</w:t>
      </w:r>
      <w:r>
        <w:rPr>
          <w:spacing w:val="-5"/>
        </w:rPr>
        <w:t xml:space="preserve"> </w:t>
      </w:r>
      <w:r>
        <w:t>or</w:t>
      </w:r>
      <w:r>
        <w:rPr>
          <w:spacing w:val="-6"/>
        </w:rPr>
        <w:t xml:space="preserve"> </w:t>
      </w:r>
      <w:r>
        <w:t>political</w:t>
      </w:r>
      <w:r>
        <w:rPr>
          <w:spacing w:val="-6"/>
        </w:rPr>
        <w:t xml:space="preserve"> </w:t>
      </w:r>
      <w:r>
        <w:rPr>
          <w:spacing w:val="-2"/>
        </w:rPr>
        <w:t>opinions</w:t>
      </w:r>
    </w:p>
    <w:p w:rsidR="00135B01" w:rsidRDefault="00346851">
      <w:pPr>
        <w:pStyle w:val="ListParagraph"/>
        <w:numPr>
          <w:ilvl w:val="3"/>
          <w:numId w:val="14"/>
        </w:numPr>
        <w:tabs>
          <w:tab w:val="left" w:pos="2273"/>
          <w:tab w:val="left" w:pos="2274"/>
        </w:tabs>
        <w:spacing w:before="37"/>
        <w:ind w:hanging="721"/>
      </w:pPr>
      <w:r>
        <w:t>men</w:t>
      </w:r>
      <w:r>
        <w:rPr>
          <w:spacing w:val="-7"/>
        </w:rPr>
        <w:t xml:space="preserve"> </w:t>
      </w:r>
      <w:r>
        <w:t>and</w:t>
      </w:r>
      <w:r>
        <w:rPr>
          <w:spacing w:val="-7"/>
        </w:rPr>
        <w:t xml:space="preserve"> </w:t>
      </w:r>
      <w:r>
        <w:t>women</w:t>
      </w:r>
      <w:r>
        <w:rPr>
          <w:spacing w:val="-4"/>
        </w:rPr>
        <w:t xml:space="preserve"> </w:t>
      </w:r>
      <w:r>
        <w:t>or</w:t>
      </w:r>
      <w:r>
        <w:rPr>
          <w:spacing w:val="-6"/>
        </w:rPr>
        <w:t xml:space="preserve"> </w:t>
      </w:r>
      <w:r>
        <w:t>married</w:t>
      </w:r>
      <w:r>
        <w:rPr>
          <w:spacing w:val="-4"/>
        </w:rPr>
        <w:t xml:space="preserve"> </w:t>
      </w:r>
      <w:r>
        <w:t>and</w:t>
      </w:r>
      <w:r>
        <w:rPr>
          <w:spacing w:val="-5"/>
        </w:rPr>
        <w:t xml:space="preserve"> </w:t>
      </w:r>
      <w:r>
        <w:t>unmarried</w:t>
      </w:r>
      <w:r>
        <w:rPr>
          <w:spacing w:val="-4"/>
        </w:rPr>
        <w:t xml:space="preserve"> </w:t>
      </w:r>
      <w:r>
        <w:rPr>
          <w:spacing w:val="-2"/>
        </w:rPr>
        <w:t>persons</w:t>
      </w:r>
    </w:p>
    <w:p w:rsidR="00135B01" w:rsidRDefault="00346851">
      <w:pPr>
        <w:pStyle w:val="ListParagraph"/>
        <w:numPr>
          <w:ilvl w:val="3"/>
          <w:numId w:val="14"/>
        </w:numPr>
        <w:tabs>
          <w:tab w:val="left" w:pos="2273"/>
          <w:tab w:val="left" w:pos="2274"/>
        </w:tabs>
        <w:spacing w:before="38" w:line="276" w:lineRule="auto"/>
        <w:ind w:right="1923"/>
      </w:pPr>
      <w:r>
        <w:t>persons</w:t>
      </w:r>
      <w:r>
        <w:rPr>
          <w:spacing w:val="-4"/>
        </w:rPr>
        <w:t xml:space="preserve"> </w:t>
      </w:r>
      <w:r>
        <w:t>with</w:t>
      </w:r>
      <w:r>
        <w:rPr>
          <w:spacing w:val="-5"/>
        </w:rPr>
        <w:t xml:space="preserve"> </w:t>
      </w:r>
      <w:r>
        <w:t>and</w:t>
      </w:r>
      <w:r>
        <w:rPr>
          <w:spacing w:val="-5"/>
        </w:rPr>
        <w:t xml:space="preserve"> </w:t>
      </w:r>
      <w:r>
        <w:t>without</w:t>
      </w:r>
      <w:r>
        <w:rPr>
          <w:spacing w:val="-6"/>
        </w:rPr>
        <w:t xml:space="preserve"> </w:t>
      </w:r>
      <w:proofErr w:type="spellStart"/>
      <w:r>
        <w:t>dependants</w:t>
      </w:r>
      <w:proofErr w:type="spellEnd"/>
      <w:r>
        <w:rPr>
          <w:spacing w:val="-7"/>
        </w:rPr>
        <w:t xml:space="preserve"> </w:t>
      </w:r>
      <w:r>
        <w:t>(including</w:t>
      </w:r>
      <w:r>
        <w:rPr>
          <w:spacing w:val="-5"/>
        </w:rPr>
        <w:t xml:space="preserve"> </w:t>
      </w:r>
      <w:r>
        <w:t>women</w:t>
      </w:r>
      <w:r>
        <w:rPr>
          <w:spacing w:val="-5"/>
        </w:rPr>
        <w:t xml:space="preserve"> </w:t>
      </w:r>
      <w:r>
        <w:t>who</w:t>
      </w:r>
      <w:r>
        <w:rPr>
          <w:spacing w:val="-5"/>
        </w:rPr>
        <w:t xml:space="preserve"> </w:t>
      </w:r>
      <w:r>
        <w:t>are pregnant or on maternity leave and men on paternity leave)</w:t>
      </w:r>
    </w:p>
    <w:p w:rsidR="00135B01" w:rsidRDefault="00346851">
      <w:pPr>
        <w:pStyle w:val="ListParagraph"/>
        <w:numPr>
          <w:ilvl w:val="3"/>
          <w:numId w:val="14"/>
        </w:numPr>
        <w:tabs>
          <w:tab w:val="left" w:pos="2273"/>
          <w:tab w:val="left" w:pos="2274"/>
        </w:tabs>
        <w:spacing w:before="1" w:line="276" w:lineRule="auto"/>
        <w:ind w:right="1813"/>
      </w:pPr>
      <w:r>
        <w:t>persons</w:t>
      </w:r>
      <w:r>
        <w:rPr>
          <w:spacing w:val="-3"/>
        </w:rPr>
        <w:t xml:space="preserve"> </w:t>
      </w:r>
      <w:r>
        <w:t>of</w:t>
      </w:r>
      <w:r>
        <w:rPr>
          <w:spacing w:val="-2"/>
        </w:rPr>
        <w:t xml:space="preserve"> </w:t>
      </w:r>
      <w:r>
        <w:t>different</w:t>
      </w:r>
      <w:r>
        <w:rPr>
          <w:spacing w:val="-5"/>
        </w:rPr>
        <w:t xml:space="preserve"> </w:t>
      </w:r>
      <w:r>
        <w:t>racial</w:t>
      </w:r>
      <w:r>
        <w:rPr>
          <w:spacing w:val="-4"/>
        </w:rPr>
        <w:t xml:space="preserve"> </w:t>
      </w:r>
      <w:r>
        <w:t>groups</w:t>
      </w:r>
      <w:r>
        <w:rPr>
          <w:spacing w:val="-6"/>
        </w:rPr>
        <w:t xml:space="preserve"> </w:t>
      </w:r>
      <w:r>
        <w:t>(within</w:t>
      </w:r>
      <w:r>
        <w:rPr>
          <w:spacing w:val="-4"/>
        </w:rPr>
        <w:t xml:space="preserve"> </w:t>
      </w:r>
      <w:r>
        <w:t>the</w:t>
      </w:r>
      <w:r>
        <w:rPr>
          <w:spacing w:val="-6"/>
        </w:rPr>
        <w:t xml:space="preserve"> </w:t>
      </w:r>
      <w:r>
        <w:t>meaning</w:t>
      </w:r>
      <w:r>
        <w:rPr>
          <w:spacing w:val="-2"/>
        </w:rPr>
        <w:t xml:space="preserve"> </w:t>
      </w:r>
      <w:r>
        <w:t>of</w:t>
      </w:r>
      <w:r>
        <w:rPr>
          <w:spacing w:val="-5"/>
        </w:rPr>
        <w:t xml:space="preserve"> </w:t>
      </w:r>
      <w:r>
        <w:t>the</w:t>
      </w:r>
      <w:r>
        <w:rPr>
          <w:spacing w:val="-4"/>
        </w:rPr>
        <w:t xml:space="preserve"> </w:t>
      </w:r>
      <w:r>
        <w:t>Race Relations (Northern Ireland) Order 1997)</w:t>
      </w:r>
    </w:p>
    <w:p w:rsidR="00135B01" w:rsidRDefault="00346851">
      <w:pPr>
        <w:pStyle w:val="ListParagraph"/>
        <w:numPr>
          <w:ilvl w:val="3"/>
          <w:numId w:val="14"/>
        </w:numPr>
        <w:tabs>
          <w:tab w:val="left" w:pos="2273"/>
          <w:tab w:val="left" w:pos="2274"/>
        </w:tabs>
        <w:spacing w:line="276" w:lineRule="auto"/>
        <w:ind w:right="2081"/>
      </w:pPr>
      <w:r>
        <w:t>persons</w:t>
      </w:r>
      <w:r>
        <w:rPr>
          <w:spacing w:val="-3"/>
        </w:rPr>
        <w:t xml:space="preserve"> </w:t>
      </w:r>
      <w:r>
        <w:t>with</w:t>
      </w:r>
      <w:r>
        <w:rPr>
          <w:spacing w:val="-4"/>
        </w:rPr>
        <w:t xml:space="preserve"> </w:t>
      </w:r>
      <w:r>
        <w:t>and</w:t>
      </w:r>
      <w:r>
        <w:rPr>
          <w:spacing w:val="-4"/>
        </w:rPr>
        <w:t xml:space="preserve"> </w:t>
      </w:r>
      <w:r>
        <w:t>without</w:t>
      </w:r>
      <w:r>
        <w:rPr>
          <w:spacing w:val="-5"/>
        </w:rPr>
        <w:t xml:space="preserve"> </w:t>
      </w:r>
      <w:r>
        <w:t>a</w:t>
      </w:r>
      <w:r>
        <w:rPr>
          <w:spacing w:val="-4"/>
        </w:rPr>
        <w:t xml:space="preserve"> </w:t>
      </w:r>
      <w:r>
        <w:t>disability</w:t>
      </w:r>
      <w:r>
        <w:rPr>
          <w:spacing w:val="-6"/>
        </w:rPr>
        <w:t xml:space="preserve"> </w:t>
      </w:r>
      <w:r>
        <w:t>(within</w:t>
      </w:r>
      <w:r>
        <w:rPr>
          <w:spacing w:val="-4"/>
        </w:rPr>
        <w:t xml:space="preserve"> </w:t>
      </w:r>
      <w:r>
        <w:t>the</w:t>
      </w:r>
      <w:r>
        <w:rPr>
          <w:spacing w:val="-4"/>
        </w:rPr>
        <w:t xml:space="preserve"> </w:t>
      </w:r>
      <w:r>
        <w:t>meaning</w:t>
      </w:r>
      <w:r>
        <w:rPr>
          <w:spacing w:val="-2"/>
        </w:rPr>
        <w:t xml:space="preserve"> </w:t>
      </w:r>
      <w:r>
        <w:t>of</w:t>
      </w:r>
      <w:r>
        <w:rPr>
          <w:spacing w:val="-5"/>
        </w:rPr>
        <w:t xml:space="preserve"> </w:t>
      </w:r>
      <w:r>
        <w:t>the Disability Discrimination Act 1995)</w:t>
      </w:r>
    </w:p>
    <w:p w:rsidR="00135B01" w:rsidRDefault="00346851">
      <w:pPr>
        <w:pStyle w:val="ListParagraph"/>
        <w:numPr>
          <w:ilvl w:val="3"/>
          <w:numId w:val="14"/>
        </w:numPr>
        <w:tabs>
          <w:tab w:val="left" w:pos="2273"/>
          <w:tab w:val="left" w:pos="2274"/>
        </w:tabs>
        <w:ind w:hanging="721"/>
      </w:pPr>
      <w:r>
        <w:t>persons</w:t>
      </w:r>
      <w:r>
        <w:rPr>
          <w:spacing w:val="-7"/>
        </w:rPr>
        <w:t xml:space="preserve"> </w:t>
      </w:r>
      <w:r>
        <w:t>of</w:t>
      </w:r>
      <w:r>
        <w:rPr>
          <w:spacing w:val="-3"/>
        </w:rPr>
        <w:t xml:space="preserve"> </w:t>
      </w:r>
      <w:r>
        <w:t>different</w:t>
      </w:r>
      <w:r>
        <w:rPr>
          <w:spacing w:val="-6"/>
        </w:rPr>
        <w:t xml:space="preserve"> </w:t>
      </w:r>
      <w:r>
        <w:rPr>
          <w:spacing w:val="-4"/>
        </w:rPr>
        <w:t>ages</w:t>
      </w:r>
    </w:p>
    <w:p w:rsidR="00135B01" w:rsidRDefault="00346851">
      <w:pPr>
        <w:pStyle w:val="ListParagraph"/>
        <w:numPr>
          <w:ilvl w:val="3"/>
          <w:numId w:val="14"/>
        </w:numPr>
        <w:tabs>
          <w:tab w:val="left" w:pos="2273"/>
          <w:tab w:val="left" w:pos="2274"/>
        </w:tabs>
        <w:spacing w:before="38"/>
        <w:ind w:hanging="721"/>
      </w:pPr>
      <w:r>
        <w:t>persons</w:t>
      </w:r>
      <w:r>
        <w:rPr>
          <w:spacing w:val="-5"/>
        </w:rPr>
        <w:t xml:space="preserve"> </w:t>
      </w:r>
      <w:r>
        <w:t>of</w:t>
      </w:r>
      <w:r>
        <w:rPr>
          <w:spacing w:val="-4"/>
        </w:rPr>
        <w:t xml:space="preserve"> </w:t>
      </w:r>
      <w:r>
        <w:t>differing</w:t>
      </w:r>
      <w:r>
        <w:rPr>
          <w:spacing w:val="-5"/>
        </w:rPr>
        <w:t xml:space="preserve"> </w:t>
      </w:r>
      <w:r>
        <w:t>sexual</w:t>
      </w:r>
      <w:r>
        <w:rPr>
          <w:spacing w:val="-5"/>
        </w:rPr>
        <w:t xml:space="preserve"> </w:t>
      </w:r>
      <w:r>
        <w:rPr>
          <w:spacing w:val="-2"/>
        </w:rPr>
        <w:t>orientation</w:t>
      </w:r>
    </w:p>
    <w:p w:rsidR="00135B01" w:rsidRDefault="00135B01">
      <w:pPr>
        <w:pStyle w:val="BodyText"/>
        <w:spacing w:before="6"/>
        <w:rPr>
          <w:sz w:val="28"/>
        </w:rPr>
      </w:pPr>
    </w:p>
    <w:p w:rsidR="00135B01" w:rsidRDefault="00346851">
      <w:pPr>
        <w:pStyle w:val="ListParagraph"/>
        <w:numPr>
          <w:ilvl w:val="2"/>
          <w:numId w:val="14"/>
        </w:numPr>
        <w:tabs>
          <w:tab w:val="left" w:pos="1553"/>
          <w:tab w:val="left" w:pos="1554"/>
        </w:tabs>
        <w:ind w:left="1553" w:hanging="721"/>
      </w:pPr>
      <w:r>
        <w:t>The</w:t>
      </w:r>
      <w:r>
        <w:rPr>
          <w:spacing w:val="-8"/>
        </w:rPr>
        <w:t xml:space="preserve"> </w:t>
      </w:r>
      <w:r>
        <w:t>Supplier</w:t>
      </w:r>
      <w:r>
        <w:rPr>
          <w:spacing w:val="-3"/>
        </w:rPr>
        <w:t xml:space="preserve"> </w:t>
      </w:r>
      <w:r>
        <w:t>will</w:t>
      </w:r>
      <w:r>
        <w:rPr>
          <w:spacing w:val="-4"/>
        </w:rPr>
        <w:t xml:space="preserve"> </w:t>
      </w:r>
      <w:r>
        <w:t>take</w:t>
      </w:r>
      <w:r>
        <w:rPr>
          <w:spacing w:val="-4"/>
        </w:rPr>
        <w:t xml:space="preserve"> </w:t>
      </w:r>
      <w:r>
        <w:t>all</w:t>
      </w:r>
      <w:r>
        <w:rPr>
          <w:spacing w:val="-7"/>
        </w:rPr>
        <w:t xml:space="preserve"> </w:t>
      </w:r>
      <w:r>
        <w:t>reasonable</w:t>
      </w:r>
      <w:r>
        <w:rPr>
          <w:spacing w:val="-3"/>
        </w:rPr>
        <w:t xml:space="preserve"> </w:t>
      </w:r>
      <w:r>
        <w:t>steps</w:t>
      </w:r>
      <w:r>
        <w:rPr>
          <w:spacing w:val="-6"/>
        </w:rPr>
        <w:t xml:space="preserve"> </w:t>
      </w:r>
      <w:r>
        <w:t>to</w:t>
      </w:r>
      <w:r>
        <w:rPr>
          <w:spacing w:val="-6"/>
        </w:rPr>
        <w:t xml:space="preserve"> </w:t>
      </w:r>
      <w:r>
        <w:t>secure</w:t>
      </w:r>
      <w:r>
        <w:rPr>
          <w:spacing w:val="-6"/>
        </w:rPr>
        <w:t xml:space="preserve"> </w:t>
      </w:r>
      <w:r>
        <w:t>the</w:t>
      </w:r>
      <w:r>
        <w:rPr>
          <w:spacing w:val="-4"/>
        </w:rPr>
        <w:t xml:space="preserve"> </w:t>
      </w:r>
      <w:r>
        <w:t>observance</w:t>
      </w:r>
      <w:r>
        <w:rPr>
          <w:spacing w:val="-3"/>
        </w:rPr>
        <w:t xml:space="preserve"> </w:t>
      </w:r>
      <w:r>
        <w:t>of</w:t>
      </w:r>
      <w:r>
        <w:rPr>
          <w:spacing w:val="-2"/>
        </w:rPr>
        <w:t xml:space="preserve"> clause</w:t>
      </w:r>
    </w:p>
    <w:p w:rsidR="00135B01" w:rsidRDefault="00346851">
      <w:pPr>
        <w:pStyle w:val="BodyText"/>
        <w:spacing w:before="37"/>
        <w:ind w:left="1553"/>
      </w:pPr>
      <w:r>
        <w:t>2.3.1</w:t>
      </w:r>
      <w:r>
        <w:rPr>
          <w:spacing w:val="-6"/>
        </w:rPr>
        <w:t xml:space="preserve"> </w:t>
      </w:r>
      <w:r>
        <w:t>of</w:t>
      </w:r>
      <w:r>
        <w:rPr>
          <w:spacing w:val="-1"/>
        </w:rPr>
        <w:t xml:space="preserve"> </w:t>
      </w:r>
      <w:r>
        <w:t>this</w:t>
      </w:r>
      <w:r>
        <w:rPr>
          <w:spacing w:val="-6"/>
        </w:rPr>
        <w:t xml:space="preserve"> </w:t>
      </w:r>
      <w:r>
        <w:t>Schedule</w:t>
      </w:r>
      <w:r>
        <w:rPr>
          <w:spacing w:val="-3"/>
        </w:rPr>
        <w:t xml:space="preserve"> </w:t>
      </w:r>
      <w:r>
        <w:t>by</w:t>
      </w:r>
      <w:r>
        <w:rPr>
          <w:spacing w:val="-6"/>
        </w:rPr>
        <w:t xml:space="preserve"> </w:t>
      </w:r>
      <w:r>
        <w:t>all</w:t>
      </w:r>
      <w:r>
        <w:rPr>
          <w:spacing w:val="-3"/>
        </w:rPr>
        <w:t xml:space="preserve"> </w:t>
      </w:r>
      <w:r>
        <w:t>Supplier</w:t>
      </w:r>
      <w:r>
        <w:rPr>
          <w:spacing w:val="-2"/>
        </w:rPr>
        <w:t xml:space="preserve"> Staff.</w:t>
      </w:r>
    </w:p>
    <w:p w:rsidR="00135B01" w:rsidRDefault="00135B01">
      <w:pPr>
        <w:pStyle w:val="BodyText"/>
        <w:rPr>
          <w:sz w:val="24"/>
        </w:rPr>
      </w:pPr>
    </w:p>
    <w:p w:rsidR="00135B01" w:rsidRDefault="00135B01">
      <w:pPr>
        <w:pStyle w:val="BodyText"/>
        <w:rPr>
          <w:sz w:val="24"/>
        </w:rPr>
      </w:pPr>
    </w:p>
    <w:p w:rsidR="00135B01" w:rsidRDefault="00135B01">
      <w:pPr>
        <w:pStyle w:val="BodyText"/>
        <w:spacing w:before="6"/>
        <w:rPr>
          <w:sz w:val="29"/>
        </w:rPr>
      </w:pPr>
    </w:p>
    <w:p w:rsidR="00135B01" w:rsidRDefault="00346851">
      <w:pPr>
        <w:pStyle w:val="Heading2"/>
        <w:numPr>
          <w:ilvl w:val="1"/>
          <w:numId w:val="14"/>
        </w:numPr>
        <w:tabs>
          <w:tab w:val="left" w:pos="833"/>
          <w:tab w:val="left" w:pos="834"/>
        </w:tabs>
        <w:ind w:left="833" w:hanging="722"/>
        <w:jc w:val="left"/>
        <w:rPr>
          <w:color w:val="434343"/>
        </w:rPr>
      </w:pPr>
      <w:bookmarkStart w:id="52" w:name="2.4_Equality_policies_and_practices"/>
      <w:bookmarkEnd w:id="52"/>
      <w:r>
        <w:rPr>
          <w:color w:val="434343"/>
        </w:rPr>
        <w:t>Equality</w:t>
      </w:r>
      <w:r>
        <w:rPr>
          <w:color w:val="434343"/>
          <w:spacing w:val="-6"/>
        </w:rPr>
        <w:t xml:space="preserve"> </w:t>
      </w:r>
      <w:r>
        <w:rPr>
          <w:color w:val="434343"/>
        </w:rPr>
        <w:t>policies</w:t>
      </w:r>
      <w:r>
        <w:rPr>
          <w:color w:val="434343"/>
          <w:spacing w:val="-5"/>
        </w:rPr>
        <w:t xml:space="preserve"> </w:t>
      </w:r>
      <w:r>
        <w:rPr>
          <w:color w:val="434343"/>
        </w:rPr>
        <w:t>and</w:t>
      </w:r>
      <w:r>
        <w:rPr>
          <w:color w:val="434343"/>
          <w:spacing w:val="-3"/>
        </w:rPr>
        <w:t xml:space="preserve"> </w:t>
      </w:r>
      <w:r>
        <w:rPr>
          <w:color w:val="434343"/>
          <w:spacing w:val="-2"/>
        </w:rPr>
        <w:t>practices</w:t>
      </w:r>
    </w:p>
    <w:p w:rsidR="00135B01" w:rsidRDefault="00346851">
      <w:pPr>
        <w:pStyle w:val="ListParagraph"/>
        <w:numPr>
          <w:ilvl w:val="2"/>
          <w:numId w:val="14"/>
        </w:numPr>
        <w:tabs>
          <w:tab w:val="left" w:pos="1553"/>
          <w:tab w:val="left" w:pos="1554"/>
        </w:tabs>
        <w:spacing w:before="128" w:line="276" w:lineRule="auto"/>
        <w:ind w:left="1553" w:right="797"/>
      </w:pPr>
      <w:r>
        <w:t>The Supplier will introduce and will procure that any Subcontractor will also introduce</w:t>
      </w:r>
      <w:r>
        <w:rPr>
          <w:spacing w:val="-4"/>
        </w:rPr>
        <w:t xml:space="preserve"> </w:t>
      </w:r>
      <w:r>
        <w:t>and</w:t>
      </w:r>
      <w:r>
        <w:rPr>
          <w:spacing w:val="-6"/>
        </w:rPr>
        <w:t xml:space="preserve"> </w:t>
      </w:r>
      <w:r>
        <w:t>implement</w:t>
      </w:r>
      <w:r>
        <w:rPr>
          <w:spacing w:val="-5"/>
        </w:rPr>
        <w:t xml:space="preserve"> </w:t>
      </w:r>
      <w:r>
        <w:t>an</w:t>
      </w:r>
      <w:r>
        <w:rPr>
          <w:spacing w:val="-4"/>
        </w:rPr>
        <w:t xml:space="preserve"> </w:t>
      </w:r>
      <w:r>
        <w:t>equal</w:t>
      </w:r>
      <w:r>
        <w:rPr>
          <w:spacing w:val="-4"/>
        </w:rPr>
        <w:t xml:space="preserve"> </w:t>
      </w:r>
      <w:r>
        <w:t>opportunities</w:t>
      </w:r>
      <w:r>
        <w:rPr>
          <w:spacing w:val="-4"/>
        </w:rPr>
        <w:t xml:space="preserve"> </w:t>
      </w:r>
      <w:r>
        <w:t>policy</w:t>
      </w:r>
      <w:r>
        <w:rPr>
          <w:spacing w:val="-6"/>
        </w:rPr>
        <w:t xml:space="preserve"> </w:t>
      </w:r>
      <w:r>
        <w:t>in</w:t>
      </w:r>
      <w:r>
        <w:rPr>
          <w:spacing w:val="-4"/>
        </w:rPr>
        <w:t xml:space="preserve"> </w:t>
      </w:r>
      <w:r>
        <w:t>accordance</w:t>
      </w:r>
      <w:r>
        <w:rPr>
          <w:spacing w:val="-4"/>
        </w:rPr>
        <w:t xml:space="preserve"> </w:t>
      </w:r>
      <w:r>
        <w:t>with</w:t>
      </w:r>
      <w:r>
        <w:rPr>
          <w:spacing w:val="-4"/>
        </w:rPr>
        <w:t xml:space="preserve"> </w:t>
      </w:r>
      <w:r>
        <w:t xml:space="preserve">guidance from and to the satisfaction of the Equality Commission. The Supplier will review these policies on a regular basis (and will procure that its Subcontractors do likewise) and the Customer will be entitled to receive upon request a copy of the </w:t>
      </w:r>
      <w:r>
        <w:rPr>
          <w:spacing w:val="-2"/>
        </w:rPr>
        <w:t>policy.</w:t>
      </w:r>
    </w:p>
    <w:p w:rsidR="00135B01" w:rsidRDefault="00135B01">
      <w:pPr>
        <w:pStyle w:val="BodyText"/>
        <w:spacing w:before="2"/>
        <w:rPr>
          <w:sz w:val="25"/>
        </w:rPr>
      </w:pPr>
    </w:p>
    <w:p w:rsidR="00135B01" w:rsidRDefault="00346851">
      <w:pPr>
        <w:pStyle w:val="ListParagraph"/>
        <w:numPr>
          <w:ilvl w:val="2"/>
          <w:numId w:val="14"/>
        </w:numPr>
        <w:tabs>
          <w:tab w:val="left" w:pos="1553"/>
          <w:tab w:val="left" w:pos="1554"/>
        </w:tabs>
        <w:spacing w:before="1" w:line="276" w:lineRule="auto"/>
        <w:ind w:left="1553" w:right="833"/>
      </w:pPr>
      <w:r>
        <w:t>The Supplier will take all reasonable steps to ensure that all of the Supplier Staff comply</w:t>
      </w:r>
      <w:r>
        <w:rPr>
          <w:spacing w:val="-4"/>
        </w:rPr>
        <w:t xml:space="preserve"> </w:t>
      </w:r>
      <w:r>
        <w:t>with</w:t>
      </w:r>
      <w:r>
        <w:rPr>
          <w:spacing w:val="-3"/>
        </w:rPr>
        <w:t xml:space="preserve"> </w:t>
      </w:r>
      <w:r>
        <w:t>its</w:t>
      </w:r>
      <w:r>
        <w:rPr>
          <w:spacing w:val="-2"/>
        </w:rPr>
        <w:t xml:space="preserve"> </w:t>
      </w:r>
      <w:r>
        <w:t>equal</w:t>
      </w:r>
      <w:r>
        <w:rPr>
          <w:spacing w:val="-3"/>
        </w:rPr>
        <w:t xml:space="preserve"> </w:t>
      </w:r>
      <w:r>
        <w:t>opportunities</w:t>
      </w:r>
      <w:r>
        <w:rPr>
          <w:spacing w:val="-4"/>
        </w:rPr>
        <w:t xml:space="preserve"> </w:t>
      </w:r>
      <w:r>
        <w:t>policies</w:t>
      </w:r>
      <w:r>
        <w:rPr>
          <w:spacing w:val="-3"/>
        </w:rPr>
        <w:t xml:space="preserve"> </w:t>
      </w:r>
      <w:r>
        <w:t>(referred</w:t>
      </w:r>
      <w:r>
        <w:rPr>
          <w:spacing w:val="-4"/>
        </w:rPr>
        <w:t xml:space="preserve"> </w:t>
      </w:r>
      <w:r>
        <w:t>to</w:t>
      </w:r>
      <w:r>
        <w:rPr>
          <w:spacing w:val="-3"/>
        </w:rPr>
        <w:t xml:space="preserve"> </w:t>
      </w:r>
      <w:r>
        <w:t>in</w:t>
      </w:r>
      <w:r>
        <w:rPr>
          <w:spacing w:val="-3"/>
        </w:rPr>
        <w:t xml:space="preserve"> </w:t>
      </w:r>
      <w:r>
        <w:t>clause</w:t>
      </w:r>
      <w:r>
        <w:rPr>
          <w:spacing w:val="-4"/>
        </w:rPr>
        <w:t xml:space="preserve"> </w:t>
      </w:r>
      <w:r>
        <w:t>2.3</w:t>
      </w:r>
      <w:r>
        <w:rPr>
          <w:spacing w:val="-4"/>
        </w:rPr>
        <w:t xml:space="preserve"> </w:t>
      </w:r>
      <w:r>
        <w:t>above).</w:t>
      </w:r>
      <w:r>
        <w:rPr>
          <w:spacing w:val="-4"/>
        </w:rPr>
        <w:t xml:space="preserve"> </w:t>
      </w:r>
      <w:r>
        <w:t>These steps will include:</w:t>
      </w:r>
    </w:p>
    <w:p w:rsidR="00135B01" w:rsidRDefault="00135B01">
      <w:pPr>
        <w:spacing w:line="276" w:lineRule="auto"/>
        <w:sectPr w:rsidR="00135B01">
          <w:pgSz w:w="11910" w:h="16840"/>
          <w:pgMar w:top="1020" w:right="440" w:bottom="1200" w:left="1020" w:header="182" w:footer="950" w:gutter="0"/>
          <w:cols w:space="720"/>
        </w:sectPr>
      </w:pPr>
    </w:p>
    <w:p w:rsidR="00135B01" w:rsidRDefault="00135B01">
      <w:pPr>
        <w:pStyle w:val="BodyText"/>
        <w:spacing w:before="3"/>
        <w:rPr>
          <w:sz w:val="25"/>
        </w:rPr>
      </w:pPr>
    </w:p>
    <w:p w:rsidR="00135B01" w:rsidRDefault="00346851">
      <w:pPr>
        <w:pStyle w:val="ListParagraph"/>
        <w:numPr>
          <w:ilvl w:val="3"/>
          <w:numId w:val="14"/>
        </w:numPr>
        <w:tabs>
          <w:tab w:val="left" w:pos="2273"/>
          <w:tab w:val="left" w:pos="2274"/>
        </w:tabs>
        <w:spacing w:before="94"/>
        <w:ind w:hanging="721"/>
      </w:pPr>
      <w:r>
        <w:t>the</w:t>
      </w:r>
      <w:r>
        <w:rPr>
          <w:spacing w:val="-7"/>
        </w:rPr>
        <w:t xml:space="preserve"> </w:t>
      </w:r>
      <w:r>
        <w:t>issue</w:t>
      </w:r>
      <w:r>
        <w:rPr>
          <w:spacing w:val="-7"/>
        </w:rPr>
        <w:t xml:space="preserve"> </w:t>
      </w:r>
      <w:r>
        <w:t>of</w:t>
      </w:r>
      <w:r>
        <w:rPr>
          <w:spacing w:val="-3"/>
        </w:rPr>
        <w:t xml:space="preserve"> </w:t>
      </w:r>
      <w:r>
        <w:t>written</w:t>
      </w:r>
      <w:r>
        <w:rPr>
          <w:spacing w:val="-5"/>
        </w:rPr>
        <w:t xml:space="preserve"> </w:t>
      </w:r>
      <w:r>
        <w:t>instructions</w:t>
      </w:r>
      <w:r>
        <w:rPr>
          <w:spacing w:val="-7"/>
        </w:rPr>
        <w:t xml:space="preserve"> </w:t>
      </w:r>
      <w:r>
        <w:t>to</w:t>
      </w:r>
      <w:r>
        <w:rPr>
          <w:spacing w:val="-5"/>
        </w:rPr>
        <w:t xml:space="preserve"> </w:t>
      </w:r>
      <w:r>
        <w:t>staff</w:t>
      </w:r>
      <w:r>
        <w:rPr>
          <w:spacing w:val="-3"/>
        </w:rPr>
        <w:t xml:space="preserve"> </w:t>
      </w:r>
      <w:r>
        <w:t>and</w:t>
      </w:r>
      <w:r>
        <w:rPr>
          <w:spacing w:val="-7"/>
        </w:rPr>
        <w:t xml:space="preserve"> </w:t>
      </w:r>
      <w:r>
        <w:t>other</w:t>
      </w:r>
      <w:r>
        <w:rPr>
          <w:spacing w:val="-5"/>
        </w:rPr>
        <w:t xml:space="preserve"> </w:t>
      </w:r>
      <w:r>
        <w:t>relevant</w:t>
      </w:r>
      <w:r>
        <w:rPr>
          <w:spacing w:val="-3"/>
        </w:rPr>
        <w:t xml:space="preserve"> </w:t>
      </w:r>
      <w:r>
        <w:rPr>
          <w:spacing w:val="-2"/>
        </w:rPr>
        <w:t>persons</w:t>
      </w:r>
    </w:p>
    <w:p w:rsidR="00135B01" w:rsidRDefault="00346851">
      <w:pPr>
        <w:pStyle w:val="ListParagraph"/>
        <w:numPr>
          <w:ilvl w:val="3"/>
          <w:numId w:val="14"/>
        </w:numPr>
        <w:tabs>
          <w:tab w:val="left" w:pos="2273"/>
          <w:tab w:val="left" w:pos="2274"/>
        </w:tabs>
        <w:spacing w:before="37" w:line="276" w:lineRule="auto"/>
        <w:ind w:right="1032"/>
      </w:pPr>
      <w:r>
        <w:t>the</w:t>
      </w:r>
      <w:r>
        <w:rPr>
          <w:spacing w:val="-4"/>
        </w:rPr>
        <w:t xml:space="preserve"> </w:t>
      </w:r>
      <w:r>
        <w:t>appointment</w:t>
      </w:r>
      <w:r>
        <w:rPr>
          <w:spacing w:val="-2"/>
        </w:rPr>
        <w:t xml:space="preserve"> </w:t>
      </w:r>
      <w:r>
        <w:t>or</w:t>
      </w:r>
      <w:r>
        <w:rPr>
          <w:spacing w:val="-3"/>
        </w:rPr>
        <w:t xml:space="preserve"> </w:t>
      </w:r>
      <w:r>
        <w:t>designation</w:t>
      </w:r>
      <w:r>
        <w:rPr>
          <w:spacing w:val="-4"/>
        </w:rPr>
        <w:t xml:space="preserve"> </w:t>
      </w:r>
      <w:r>
        <w:t>of</w:t>
      </w:r>
      <w:r>
        <w:rPr>
          <w:spacing w:val="-2"/>
        </w:rPr>
        <w:t xml:space="preserve"> </w:t>
      </w:r>
      <w:r>
        <w:t>a</w:t>
      </w:r>
      <w:r>
        <w:rPr>
          <w:spacing w:val="-6"/>
        </w:rPr>
        <w:t xml:space="preserve"> </w:t>
      </w:r>
      <w:r>
        <w:t>senior</w:t>
      </w:r>
      <w:r>
        <w:rPr>
          <w:spacing w:val="-5"/>
        </w:rPr>
        <w:t xml:space="preserve"> </w:t>
      </w:r>
      <w:r>
        <w:t>manager</w:t>
      </w:r>
      <w:r>
        <w:rPr>
          <w:spacing w:val="-3"/>
        </w:rPr>
        <w:t xml:space="preserve"> </w:t>
      </w:r>
      <w:r>
        <w:t>with</w:t>
      </w:r>
      <w:r>
        <w:rPr>
          <w:spacing w:val="-4"/>
        </w:rPr>
        <w:t xml:space="preserve"> </w:t>
      </w:r>
      <w:r>
        <w:t>responsibility</w:t>
      </w:r>
      <w:r>
        <w:rPr>
          <w:spacing w:val="-8"/>
        </w:rPr>
        <w:t xml:space="preserve"> </w:t>
      </w:r>
      <w:r>
        <w:t>for equal opportunities</w:t>
      </w:r>
    </w:p>
    <w:p w:rsidR="00135B01" w:rsidRDefault="00346851">
      <w:pPr>
        <w:pStyle w:val="ListParagraph"/>
        <w:numPr>
          <w:ilvl w:val="3"/>
          <w:numId w:val="14"/>
        </w:numPr>
        <w:tabs>
          <w:tab w:val="left" w:pos="2273"/>
          <w:tab w:val="left" w:pos="2274"/>
        </w:tabs>
        <w:spacing w:line="278" w:lineRule="auto"/>
        <w:ind w:right="1190"/>
      </w:pPr>
      <w:r>
        <w:t>training</w:t>
      </w:r>
      <w:r>
        <w:rPr>
          <w:spacing w:val="-4"/>
        </w:rPr>
        <w:t xml:space="preserve"> </w:t>
      </w:r>
      <w:r>
        <w:t>of</w:t>
      </w:r>
      <w:r>
        <w:rPr>
          <w:spacing w:val="-2"/>
        </w:rPr>
        <w:t xml:space="preserve"> </w:t>
      </w:r>
      <w:r>
        <w:t>all</w:t>
      </w:r>
      <w:r>
        <w:rPr>
          <w:spacing w:val="-4"/>
        </w:rPr>
        <w:t xml:space="preserve"> </w:t>
      </w:r>
      <w:r>
        <w:t>staff</w:t>
      </w:r>
      <w:r>
        <w:rPr>
          <w:spacing w:val="-2"/>
        </w:rPr>
        <w:t xml:space="preserve"> </w:t>
      </w:r>
      <w:r>
        <w:t>and</w:t>
      </w:r>
      <w:r>
        <w:rPr>
          <w:spacing w:val="-6"/>
        </w:rPr>
        <w:t xml:space="preserve"> </w:t>
      </w:r>
      <w:r>
        <w:t>other</w:t>
      </w:r>
      <w:r>
        <w:rPr>
          <w:spacing w:val="-5"/>
        </w:rPr>
        <w:t xml:space="preserve"> </w:t>
      </w:r>
      <w:r>
        <w:t>relevant</w:t>
      </w:r>
      <w:r>
        <w:rPr>
          <w:spacing w:val="-2"/>
        </w:rPr>
        <w:t xml:space="preserve"> </w:t>
      </w:r>
      <w:r>
        <w:t>persons</w:t>
      </w:r>
      <w:r>
        <w:rPr>
          <w:spacing w:val="-6"/>
        </w:rPr>
        <w:t xml:space="preserve"> </w:t>
      </w:r>
      <w:r>
        <w:t>in</w:t>
      </w:r>
      <w:r>
        <w:rPr>
          <w:spacing w:val="-4"/>
        </w:rPr>
        <w:t xml:space="preserve"> </w:t>
      </w:r>
      <w:r>
        <w:t>equal</w:t>
      </w:r>
      <w:r>
        <w:rPr>
          <w:spacing w:val="-4"/>
        </w:rPr>
        <w:t xml:space="preserve"> </w:t>
      </w:r>
      <w:r>
        <w:t>opportunities</w:t>
      </w:r>
      <w:r>
        <w:rPr>
          <w:spacing w:val="-6"/>
        </w:rPr>
        <w:t xml:space="preserve"> </w:t>
      </w:r>
      <w:r>
        <w:t>and harassment matters</w:t>
      </w:r>
    </w:p>
    <w:p w:rsidR="00135B01" w:rsidRDefault="00346851">
      <w:pPr>
        <w:pStyle w:val="ListParagraph"/>
        <w:numPr>
          <w:ilvl w:val="3"/>
          <w:numId w:val="14"/>
        </w:numPr>
        <w:tabs>
          <w:tab w:val="left" w:pos="2273"/>
          <w:tab w:val="left" w:pos="2274"/>
        </w:tabs>
        <w:spacing w:line="276" w:lineRule="auto"/>
        <w:ind w:right="2024"/>
      </w:pPr>
      <w:r>
        <w:t>the</w:t>
      </w:r>
      <w:r>
        <w:rPr>
          <w:spacing w:val="-3"/>
        </w:rPr>
        <w:t xml:space="preserve"> </w:t>
      </w:r>
      <w:r>
        <w:t>inclusion</w:t>
      </w:r>
      <w:r>
        <w:rPr>
          <w:spacing w:val="-3"/>
        </w:rPr>
        <w:t xml:space="preserve"> </w:t>
      </w:r>
      <w:r>
        <w:t>of</w:t>
      </w:r>
      <w:r>
        <w:rPr>
          <w:spacing w:val="-4"/>
        </w:rPr>
        <w:t xml:space="preserve"> </w:t>
      </w:r>
      <w:r>
        <w:t>the</w:t>
      </w:r>
      <w:r>
        <w:rPr>
          <w:spacing w:val="-5"/>
        </w:rPr>
        <w:t xml:space="preserve"> </w:t>
      </w:r>
      <w:r>
        <w:t>topic</w:t>
      </w:r>
      <w:r>
        <w:rPr>
          <w:spacing w:val="-5"/>
        </w:rPr>
        <w:t xml:space="preserve"> </w:t>
      </w:r>
      <w:r>
        <w:t>of equality</w:t>
      </w:r>
      <w:r>
        <w:rPr>
          <w:spacing w:val="-5"/>
        </w:rPr>
        <w:t xml:space="preserve"> </w:t>
      </w:r>
      <w:r>
        <w:t>as</w:t>
      </w:r>
      <w:r>
        <w:rPr>
          <w:spacing w:val="-3"/>
        </w:rPr>
        <w:t xml:space="preserve"> </w:t>
      </w:r>
      <w:r>
        <w:t>an</w:t>
      </w:r>
      <w:r>
        <w:rPr>
          <w:spacing w:val="-5"/>
        </w:rPr>
        <w:t xml:space="preserve"> </w:t>
      </w:r>
      <w:r>
        <w:t>agenda</w:t>
      </w:r>
      <w:r>
        <w:rPr>
          <w:spacing w:val="-5"/>
        </w:rPr>
        <w:t xml:space="preserve"> </w:t>
      </w:r>
      <w:r>
        <w:t>item</w:t>
      </w:r>
      <w:r>
        <w:rPr>
          <w:spacing w:val="-4"/>
        </w:rPr>
        <w:t xml:space="preserve"> </w:t>
      </w:r>
      <w:r>
        <w:t>at</w:t>
      </w:r>
      <w:r>
        <w:rPr>
          <w:spacing w:val="-4"/>
        </w:rPr>
        <w:t xml:space="preserve"> </w:t>
      </w:r>
      <w:r>
        <w:t>team, management and staff meetings</w:t>
      </w:r>
    </w:p>
    <w:p w:rsidR="00135B01" w:rsidRDefault="00135B01">
      <w:pPr>
        <w:pStyle w:val="BodyText"/>
        <w:spacing w:before="8"/>
        <w:rPr>
          <w:sz w:val="24"/>
        </w:rPr>
      </w:pPr>
    </w:p>
    <w:p w:rsidR="00135B01" w:rsidRDefault="00346851">
      <w:pPr>
        <w:pStyle w:val="BodyText"/>
        <w:spacing w:before="1" w:line="278" w:lineRule="auto"/>
        <w:ind w:left="833" w:right="786"/>
      </w:pPr>
      <w:r>
        <w:t>The</w:t>
      </w:r>
      <w:r>
        <w:rPr>
          <w:spacing w:val="-5"/>
        </w:rPr>
        <w:t xml:space="preserve"> </w:t>
      </w:r>
      <w:r>
        <w:t>Supplier</w:t>
      </w:r>
      <w:r>
        <w:rPr>
          <w:spacing w:val="-2"/>
        </w:rPr>
        <w:t xml:space="preserve"> </w:t>
      </w:r>
      <w:r>
        <w:t>will</w:t>
      </w:r>
      <w:r>
        <w:rPr>
          <w:spacing w:val="-3"/>
        </w:rPr>
        <w:t xml:space="preserve"> </w:t>
      </w:r>
      <w:r>
        <w:t>procure</w:t>
      </w:r>
      <w:r>
        <w:rPr>
          <w:spacing w:val="-5"/>
        </w:rPr>
        <w:t xml:space="preserve"> </w:t>
      </w:r>
      <w:r>
        <w:t>that</w:t>
      </w:r>
      <w:r>
        <w:rPr>
          <w:spacing w:val="-1"/>
        </w:rPr>
        <w:t xml:space="preserve"> </w:t>
      </w:r>
      <w:r>
        <w:t>its</w:t>
      </w:r>
      <w:r>
        <w:rPr>
          <w:spacing w:val="-5"/>
        </w:rPr>
        <w:t xml:space="preserve"> </w:t>
      </w:r>
      <w:r>
        <w:t>Subcontractors</w:t>
      </w:r>
      <w:r>
        <w:rPr>
          <w:spacing w:val="-4"/>
        </w:rPr>
        <w:t xml:space="preserve"> </w:t>
      </w:r>
      <w:r>
        <w:t>do</w:t>
      </w:r>
      <w:r>
        <w:rPr>
          <w:spacing w:val="-3"/>
        </w:rPr>
        <w:t xml:space="preserve"> </w:t>
      </w:r>
      <w:r>
        <w:t>likewise</w:t>
      </w:r>
      <w:r>
        <w:rPr>
          <w:spacing w:val="-3"/>
        </w:rPr>
        <w:t xml:space="preserve"> </w:t>
      </w:r>
      <w:r>
        <w:t>with</w:t>
      </w:r>
      <w:r>
        <w:rPr>
          <w:spacing w:val="-3"/>
        </w:rPr>
        <w:t xml:space="preserve"> </w:t>
      </w:r>
      <w:r>
        <w:t>their</w:t>
      </w:r>
      <w:r>
        <w:rPr>
          <w:spacing w:val="-2"/>
        </w:rPr>
        <w:t xml:space="preserve"> </w:t>
      </w:r>
      <w:r>
        <w:t>equal</w:t>
      </w:r>
      <w:r>
        <w:rPr>
          <w:spacing w:val="-3"/>
        </w:rPr>
        <w:t xml:space="preserve"> </w:t>
      </w:r>
      <w:r>
        <w:t xml:space="preserve">opportunities </w:t>
      </w:r>
      <w:r>
        <w:rPr>
          <w:spacing w:val="-2"/>
        </w:rPr>
        <w:t>policies.</w:t>
      </w:r>
    </w:p>
    <w:p w:rsidR="00135B01" w:rsidRDefault="00135B01">
      <w:pPr>
        <w:pStyle w:val="BodyText"/>
        <w:spacing w:before="10"/>
        <w:rPr>
          <w:sz w:val="24"/>
        </w:rPr>
      </w:pPr>
    </w:p>
    <w:p w:rsidR="00135B01" w:rsidRDefault="00346851">
      <w:pPr>
        <w:pStyle w:val="ListParagraph"/>
        <w:numPr>
          <w:ilvl w:val="2"/>
          <w:numId w:val="14"/>
        </w:numPr>
        <w:tabs>
          <w:tab w:val="left" w:pos="1553"/>
          <w:tab w:val="left" w:pos="1554"/>
        </w:tabs>
        <w:ind w:left="1553" w:hanging="721"/>
      </w:pPr>
      <w:r>
        <w:t>The</w:t>
      </w:r>
      <w:r>
        <w:rPr>
          <w:spacing w:val="-8"/>
        </w:rPr>
        <w:t xml:space="preserve"> </w:t>
      </w:r>
      <w:r>
        <w:t>Supplier</w:t>
      </w:r>
      <w:r>
        <w:rPr>
          <w:spacing w:val="-3"/>
        </w:rPr>
        <w:t xml:space="preserve"> </w:t>
      </w:r>
      <w:r>
        <w:t>will</w:t>
      </w:r>
      <w:r>
        <w:rPr>
          <w:spacing w:val="-4"/>
        </w:rPr>
        <w:t xml:space="preserve"> </w:t>
      </w:r>
      <w:r>
        <w:t>inform</w:t>
      </w:r>
      <w:r>
        <w:rPr>
          <w:spacing w:val="-4"/>
        </w:rPr>
        <w:t xml:space="preserve"> </w:t>
      </w:r>
      <w:r>
        <w:t>the</w:t>
      </w:r>
      <w:r>
        <w:rPr>
          <w:spacing w:val="-4"/>
        </w:rPr>
        <w:t xml:space="preserve"> </w:t>
      </w:r>
      <w:r>
        <w:t>Customer</w:t>
      </w:r>
      <w:r>
        <w:rPr>
          <w:spacing w:val="-5"/>
        </w:rPr>
        <w:t xml:space="preserve"> </w:t>
      </w:r>
      <w:r>
        <w:t>as</w:t>
      </w:r>
      <w:r>
        <w:rPr>
          <w:spacing w:val="-5"/>
        </w:rPr>
        <w:t xml:space="preserve"> </w:t>
      </w:r>
      <w:r>
        <w:t>soon</w:t>
      </w:r>
      <w:r>
        <w:rPr>
          <w:spacing w:val="-4"/>
        </w:rPr>
        <w:t xml:space="preserve"> </w:t>
      </w:r>
      <w:r>
        <w:t>as</w:t>
      </w:r>
      <w:r>
        <w:rPr>
          <w:spacing w:val="-8"/>
        </w:rPr>
        <w:t xml:space="preserve"> </w:t>
      </w:r>
      <w:r>
        <w:t>possible</w:t>
      </w:r>
      <w:r>
        <w:rPr>
          <w:spacing w:val="-3"/>
        </w:rPr>
        <w:t xml:space="preserve"> </w:t>
      </w:r>
      <w:r>
        <w:t>in</w:t>
      </w:r>
      <w:r>
        <w:rPr>
          <w:spacing w:val="-4"/>
        </w:rPr>
        <w:t xml:space="preserve"> </w:t>
      </w:r>
      <w:r>
        <w:t>the</w:t>
      </w:r>
      <w:r>
        <w:rPr>
          <w:spacing w:val="-4"/>
        </w:rPr>
        <w:t xml:space="preserve"> </w:t>
      </w:r>
      <w:r>
        <w:t>event</w:t>
      </w:r>
      <w:r>
        <w:rPr>
          <w:spacing w:val="-4"/>
        </w:rPr>
        <w:t xml:space="preserve"> </w:t>
      </w:r>
      <w:r>
        <w:rPr>
          <w:spacing w:val="-5"/>
        </w:rPr>
        <w:t>of:</w:t>
      </w:r>
    </w:p>
    <w:p w:rsidR="00135B01" w:rsidRDefault="00135B01">
      <w:pPr>
        <w:pStyle w:val="BodyText"/>
        <w:spacing w:before="9"/>
        <w:rPr>
          <w:sz w:val="28"/>
        </w:rPr>
      </w:pPr>
    </w:p>
    <w:p w:rsidR="00135B01" w:rsidRDefault="00346851">
      <w:pPr>
        <w:pStyle w:val="ListParagraph"/>
        <w:numPr>
          <w:ilvl w:val="0"/>
          <w:numId w:val="12"/>
        </w:numPr>
        <w:tabs>
          <w:tab w:val="left" w:pos="2273"/>
          <w:tab w:val="left" w:pos="2274"/>
        </w:tabs>
        <w:spacing w:line="276" w:lineRule="auto"/>
        <w:ind w:right="863"/>
      </w:pPr>
      <w:r>
        <w:t>the</w:t>
      </w:r>
      <w:r>
        <w:rPr>
          <w:spacing w:val="-3"/>
        </w:rPr>
        <w:t xml:space="preserve"> </w:t>
      </w:r>
      <w:r>
        <w:t>Equality</w:t>
      </w:r>
      <w:r>
        <w:rPr>
          <w:spacing w:val="-5"/>
        </w:rPr>
        <w:t xml:space="preserve"> </w:t>
      </w:r>
      <w:r>
        <w:t>Commission</w:t>
      </w:r>
      <w:r>
        <w:rPr>
          <w:spacing w:val="-3"/>
        </w:rPr>
        <w:t xml:space="preserve"> </w:t>
      </w:r>
      <w:r>
        <w:t>notifying</w:t>
      </w:r>
      <w:r>
        <w:rPr>
          <w:spacing w:val="-3"/>
        </w:rPr>
        <w:t xml:space="preserve"> </w:t>
      </w:r>
      <w:r>
        <w:t>the</w:t>
      </w:r>
      <w:r>
        <w:rPr>
          <w:spacing w:val="-5"/>
        </w:rPr>
        <w:t xml:space="preserve"> </w:t>
      </w:r>
      <w:r>
        <w:t>Supplier</w:t>
      </w:r>
      <w:r>
        <w:rPr>
          <w:spacing w:val="-2"/>
        </w:rPr>
        <w:t xml:space="preserve"> </w:t>
      </w:r>
      <w:r>
        <w:t>of</w:t>
      </w:r>
      <w:r>
        <w:rPr>
          <w:spacing w:val="-4"/>
        </w:rPr>
        <w:t xml:space="preserve"> </w:t>
      </w:r>
      <w:r>
        <w:t>an</w:t>
      </w:r>
      <w:r>
        <w:rPr>
          <w:spacing w:val="-3"/>
        </w:rPr>
        <w:t xml:space="preserve"> </w:t>
      </w:r>
      <w:r>
        <w:t>alleged</w:t>
      </w:r>
      <w:r>
        <w:rPr>
          <w:spacing w:val="-3"/>
        </w:rPr>
        <w:t xml:space="preserve"> </w:t>
      </w:r>
      <w:r>
        <w:t>breach</w:t>
      </w:r>
      <w:r>
        <w:rPr>
          <w:spacing w:val="-5"/>
        </w:rPr>
        <w:t xml:space="preserve"> </w:t>
      </w:r>
      <w:r>
        <w:t>by</w:t>
      </w:r>
      <w:r>
        <w:rPr>
          <w:spacing w:val="-5"/>
        </w:rPr>
        <w:t xml:space="preserve"> </w:t>
      </w:r>
      <w:r>
        <w:t>it</w:t>
      </w:r>
      <w:r>
        <w:rPr>
          <w:spacing w:val="-1"/>
        </w:rPr>
        <w:t xml:space="preserve"> </w:t>
      </w:r>
      <w:r>
        <w:t>or any Subcontractor (or any of their shareholders or directors) of the Fair Employment and Treatment (Northern Ireland) Order 1998 or</w:t>
      </w:r>
    </w:p>
    <w:p w:rsidR="00135B01" w:rsidRDefault="00346851">
      <w:pPr>
        <w:pStyle w:val="ListParagraph"/>
        <w:numPr>
          <w:ilvl w:val="0"/>
          <w:numId w:val="12"/>
        </w:numPr>
        <w:tabs>
          <w:tab w:val="left" w:pos="2273"/>
          <w:tab w:val="left" w:pos="2274"/>
        </w:tabs>
        <w:spacing w:line="276" w:lineRule="auto"/>
        <w:ind w:right="897"/>
      </w:pPr>
      <w:r>
        <w:t>any finding of unlawful discrimination (or any offence under the Legislation mentioned in clause 2.3 above) being made against the Supplier or its Subcontractors</w:t>
      </w:r>
      <w:r>
        <w:rPr>
          <w:spacing w:val="-5"/>
        </w:rPr>
        <w:t xml:space="preserve"> </w:t>
      </w:r>
      <w:r>
        <w:t>during</w:t>
      </w:r>
      <w:r>
        <w:rPr>
          <w:spacing w:val="-4"/>
        </w:rPr>
        <w:t xml:space="preserve"> </w:t>
      </w:r>
      <w:r>
        <w:t>the</w:t>
      </w:r>
      <w:r>
        <w:rPr>
          <w:spacing w:val="-4"/>
        </w:rPr>
        <w:t xml:space="preserve"> </w:t>
      </w:r>
      <w:r>
        <w:t>Call-Off</w:t>
      </w:r>
      <w:r>
        <w:rPr>
          <w:spacing w:val="-2"/>
        </w:rPr>
        <w:t xml:space="preserve"> </w:t>
      </w:r>
      <w:r>
        <w:t>Contract</w:t>
      </w:r>
      <w:r>
        <w:rPr>
          <w:spacing w:val="-2"/>
        </w:rPr>
        <w:t xml:space="preserve"> </w:t>
      </w:r>
      <w:r>
        <w:t>Period</w:t>
      </w:r>
      <w:r>
        <w:rPr>
          <w:spacing w:val="-4"/>
        </w:rPr>
        <w:t xml:space="preserve"> </w:t>
      </w:r>
      <w:r>
        <w:t>by</w:t>
      </w:r>
      <w:r>
        <w:rPr>
          <w:spacing w:val="-6"/>
        </w:rPr>
        <w:t xml:space="preserve"> </w:t>
      </w:r>
      <w:r>
        <w:t>any</w:t>
      </w:r>
      <w:r>
        <w:rPr>
          <w:spacing w:val="-6"/>
        </w:rPr>
        <w:t xml:space="preserve"> </w:t>
      </w:r>
      <w:r>
        <w:t>Industrial</w:t>
      </w:r>
      <w:r>
        <w:rPr>
          <w:spacing w:val="-5"/>
        </w:rPr>
        <w:t xml:space="preserve"> </w:t>
      </w:r>
      <w:r>
        <w:t>or</w:t>
      </w:r>
      <w:r>
        <w:rPr>
          <w:spacing w:val="-5"/>
        </w:rPr>
        <w:t xml:space="preserve"> </w:t>
      </w:r>
      <w:r>
        <w:t>Fair Employment Tribunal or court,</w:t>
      </w:r>
    </w:p>
    <w:p w:rsidR="00135B01" w:rsidRDefault="00135B01">
      <w:pPr>
        <w:pStyle w:val="BodyText"/>
        <w:spacing w:before="2"/>
        <w:rPr>
          <w:sz w:val="25"/>
        </w:rPr>
      </w:pPr>
    </w:p>
    <w:p w:rsidR="00135B01" w:rsidRDefault="00346851">
      <w:pPr>
        <w:pStyle w:val="BodyText"/>
        <w:spacing w:line="276" w:lineRule="auto"/>
        <w:ind w:left="833" w:right="786"/>
      </w:pPr>
      <w:r>
        <w:t>The</w:t>
      </w:r>
      <w:r>
        <w:rPr>
          <w:spacing w:val="-5"/>
        </w:rPr>
        <w:t xml:space="preserve"> </w:t>
      </w:r>
      <w:r>
        <w:t>Supplier</w:t>
      </w:r>
      <w:r>
        <w:rPr>
          <w:spacing w:val="-2"/>
        </w:rPr>
        <w:t xml:space="preserve"> </w:t>
      </w:r>
      <w:r>
        <w:t>will</w:t>
      </w:r>
      <w:r>
        <w:rPr>
          <w:spacing w:val="-3"/>
        </w:rPr>
        <w:t xml:space="preserve"> </w:t>
      </w:r>
      <w:r>
        <w:t>take</w:t>
      </w:r>
      <w:r>
        <w:rPr>
          <w:spacing w:val="-3"/>
        </w:rPr>
        <w:t xml:space="preserve"> </w:t>
      </w:r>
      <w:r>
        <w:t>any</w:t>
      </w:r>
      <w:r>
        <w:rPr>
          <w:spacing w:val="-5"/>
        </w:rPr>
        <w:t xml:space="preserve"> </w:t>
      </w:r>
      <w:r>
        <w:t>necessary</w:t>
      </w:r>
      <w:r>
        <w:rPr>
          <w:spacing w:val="-5"/>
        </w:rPr>
        <w:t xml:space="preserve"> </w:t>
      </w:r>
      <w:r>
        <w:t>steps</w:t>
      </w:r>
      <w:r>
        <w:rPr>
          <w:spacing w:val="-5"/>
        </w:rPr>
        <w:t xml:space="preserve"> </w:t>
      </w:r>
      <w:r>
        <w:t>(including</w:t>
      </w:r>
      <w:r>
        <w:rPr>
          <w:spacing w:val="-3"/>
        </w:rPr>
        <w:t xml:space="preserve"> </w:t>
      </w:r>
      <w:r>
        <w:t>the</w:t>
      </w:r>
      <w:r>
        <w:rPr>
          <w:spacing w:val="-3"/>
        </w:rPr>
        <w:t xml:space="preserve"> </w:t>
      </w:r>
      <w:r>
        <w:t>dismissal</w:t>
      </w:r>
      <w:r>
        <w:rPr>
          <w:spacing w:val="-4"/>
        </w:rPr>
        <w:t xml:space="preserve"> </w:t>
      </w:r>
      <w:r>
        <w:t>or</w:t>
      </w:r>
      <w:r>
        <w:rPr>
          <w:spacing w:val="-4"/>
        </w:rPr>
        <w:t xml:space="preserve"> </w:t>
      </w:r>
      <w:r>
        <w:t>replacement</w:t>
      </w:r>
      <w:r>
        <w:rPr>
          <w:spacing w:val="-4"/>
        </w:rPr>
        <w:t xml:space="preserve"> </w:t>
      </w:r>
      <w:r>
        <w:t>of</w:t>
      </w:r>
      <w:r>
        <w:rPr>
          <w:spacing w:val="-1"/>
        </w:rPr>
        <w:t xml:space="preserve"> </w:t>
      </w:r>
      <w:r>
        <w:t>any relevant staff</w:t>
      </w:r>
      <w:r>
        <w:rPr>
          <w:spacing w:val="-2"/>
        </w:rPr>
        <w:t xml:space="preserve"> </w:t>
      </w:r>
      <w:r>
        <w:t>or</w:t>
      </w:r>
      <w:r>
        <w:rPr>
          <w:spacing w:val="-2"/>
        </w:rPr>
        <w:t xml:space="preserve"> </w:t>
      </w:r>
      <w:r>
        <w:t>Subcontractor(s))</w:t>
      </w:r>
      <w:r>
        <w:rPr>
          <w:spacing w:val="-2"/>
        </w:rPr>
        <w:t xml:space="preserve"> </w:t>
      </w:r>
      <w:r>
        <w:t>as</w:t>
      </w:r>
      <w:r>
        <w:rPr>
          <w:spacing w:val="-3"/>
        </w:rPr>
        <w:t xml:space="preserve"> </w:t>
      </w:r>
      <w:r>
        <w:t>the</w:t>
      </w:r>
      <w:r>
        <w:rPr>
          <w:spacing w:val="-3"/>
        </w:rPr>
        <w:t xml:space="preserve"> </w:t>
      </w:r>
      <w:r>
        <w:t>Customer directs</w:t>
      </w:r>
      <w:r>
        <w:rPr>
          <w:spacing w:val="-3"/>
        </w:rPr>
        <w:t xml:space="preserve"> </w:t>
      </w:r>
      <w:r>
        <w:t>and</w:t>
      </w:r>
      <w:r>
        <w:rPr>
          <w:spacing w:val="-1"/>
        </w:rPr>
        <w:t xml:space="preserve"> </w:t>
      </w:r>
      <w:r>
        <w:t>will</w:t>
      </w:r>
      <w:r>
        <w:rPr>
          <w:spacing w:val="-1"/>
        </w:rPr>
        <w:t xml:space="preserve"> </w:t>
      </w:r>
      <w:r>
        <w:t>seek the</w:t>
      </w:r>
      <w:r>
        <w:rPr>
          <w:spacing w:val="-1"/>
        </w:rPr>
        <w:t xml:space="preserve"> </w:t>
      </w:r>
      <w:r>
        <w:t>advice</w:t>
      </w:r>
      <w:r>
        <w:rPr>
          <w:spacing w:val="-1"/>
        </w:rPr>
        <w:t xml:space="preserve"> </w:t>
      </w:r>
      <w:r>
        <w:t>of the Equality Commission in order to prevent any offence or repetition of the unlawful discrimination as the case may be.</w:t>
      </w:r>
    </w:p>
    <w:p w:rsidR="00135B01" w:rsidRDefault="00135B01">
      <w:pPr>
        <w:pStyle w:val="BodyText"/>
        <w:spacing w:before="3"/>
        <w:rPr>
          <w:sz w:val="25"/>
        </w:rPr>
      </w:pPr>
    </w:p>
    <w:p w:rsidR="00135B01" w:rsidRDefault="00346851">
      <w:pPr>
        <w:pStyle w:val="ListParagraph"/>
        <w:numPr>
          <w:ilvl w:val="2"/>
          <w:numId w:val="14"/>
        </w:numPr>
        <w:tabs>
          <w:tab w:val="left" w:pos="1553"/>
          <w:tab w:val="left" w:pos="1554"/>
        </w:tabs>
        <w:spacing w:before="1" w:line="276" w:lineRule="auto"/>
        <w:ind w:left="1553" w:right="726"/>
      </w:pPr>
      <w:r>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w:t>
      </w:r>
      <w:r>
        <w:rPr>
          <w:spacing w:val="40"/>
        </w:rPr>
        <w:t xml:space="preserve"> </w:t>
      </w:r>
      <w:r>
        <w:t>relevant policies and take positive action if appropriate.</w:t>
      </w:r>
      <w:r>
        <w:rPr>
          <w:spacing w:val="-1"/>
        </w:rPr>
        <w:t xml:space="preserve"> </w:t>
      </w:r>
      <w:r>
        <w:t>The Supplier will impose on its</w:t>
      </w:r>
      <w:r>
        <w:rPr>
          <w:spacing w:val="-2"/>
        </w:rPr>
        <w:t xml:space="preserve"> </w:t>
      </w:r>
      <w:r>
        <w:t>Subcontractors</w:t>
      </w:r>
      <w:r>
        <w:rPr>
          <w:spacing w:val="-4"/>
        </w:rPr>
        <w:t xml:space="preserve"> </w:t>
      </w:r>
      <w:r>
        <w:t>obligations</w:t>
      </w:r>
      <w:r>
        <w:rPr>
          <w:spacing w:val="-2"/>
        </w:rPr>
        <w:t xml:space="preserve"> </w:t>
      </w:r>
      <w:r>
        <w:t>similar</w:t>
      </w:r>
      <w:r>
        <w:rPr>
          <w:spacing w:val="-4"/>
        </w:rPr>
        <w:t xml:space="preserve"> </w:t>
      </w:r>
      <w:r>
        <w:t>to</w:t>
      </w:r>
      <w:r>
        <w:rPr>
          <w:spacing w:val="-5"/>
        </w:rPr>
        <w:t xml:space="preserve"> </w:t>
      </w:r>
      <w:r>
        <w:t>those</w:t>
      </w:r>
      <w:r>
        <w:rPr>
          <w:spacing w:val="-5"/>
        </w:rPr>
        <w:t xml:space="preserve"> </w:t>
      </w:r>
      <w:r>
        <w:t>undertaken</w:t>
      </w:r>
      <w:r>
        <w:rPr>
          <w:spacing w:val="-5"/>
        </w:rPr>
        <w:t xml:space="preserve"> </w:t>
      </w:r>
      <w:r>
        <w:t>by</w:t>
      </w:r>
      <w:r>
        <w:rPr>
          <w:spacing w:val="-5"/>
        </w:rPr>
        <w:t xml:space="preserve"> </w:t>
      </w:r>
      <w:r>
        <w:t>it</w:t>
      </w:r>
      <w:r>
        <w:rPr>
          <w:spacing w:val="-1"/>
        </w:rPr>
        <w:t xml:space="preserve"> </w:t>
      </w:r>
      <w:r>
        <w:t>in</w:t>
      </w:r>
      <w:r>
        <w:rPr>
          <w:spacing w:val="-5"/>
        </w:rPr>
        <w:t xml:space="preserve"> </w:t>
      </w:r>
      <w:r>
        <w:t>this</w:t>
      </w:r>
      <w:r>
        <w:rPr>
          <w:spacing w:val="-2"/>
        </w:rPr>
        <w:t xml:space="preserve"> </w:t>
      </w:r>
      <w:r>
        <w:t>clause</w:t>
      </w:r>
      <w:r>
        <w:rPr>
          <w:spacing w:val="-3"/>
        </w:rPr>
        <w:t xml:space="preserve"> </w:t>
      </w:r>
      <w:r>
        <w:t>2.4</w:t>
      </w:r>
      <w:r>
        <w:rPr>
          <w:spacing w:val="-5"/>
        </w:rPr>
        <w:t xml:space="preserve"> </w:t>
      </w:r>
      <w:r>
        <w:t>and will procure that those Subcontractors comply with their obligations.</w:t>
      </w:r>
    </w:p>
    <w:p w:rsidR="00135B01" w:rsidRDefault="00135B01">
      <w:pPr>
        <w:pStyle w:val="BodyText"/>
        <w:spacing w:before="3"/>
        <w:rPr>
          <w:sz w:val="25"/>
        </w:rPr>
      </w:pPr>
    </w:p>
    <w:p w:rsidR="00135B01" w:rsidRDefault="00346851">
      <w:pPr>
        <w:pStyle w:val="ListParagraph"/>
        <w:numPr>
          <w:ilvl w:val="2"/>
          <w:numId w:val="14"/>
        </w:numPr>
        <w:tabs>
          <w:tab w:val="left" w:pos="1553"/>
          <w:tab w:val="left" w:pos="1554"/>
        </w:tabs>
        <w:spacing w:before="1" w:line="276" w:lineRule="auto"/>
        <w:ind w:left="1553" w:right="722"/>
      </w:pPr>
      <w:r>
        <w:t>The Supplier will provide any information the Customer requests (including Information requested to be provided by any Subcontractors) for the purpose of assessing</w:t>
      </w:r>
      <w:r>
        <w:rPr>
          <w:spacing w:val="-3"/>
        </w:rPr>
        <w:t xml:space="preserve"> </w:t>
      </w:r>
      <w:r>
        <w:t>the</w:t>
      </w:r>
      <w:r>
        <w:rPr>
          <w:spacing w:val="-5"/>
        </w:rPr>
        <w:t xml:space="preserve"> </w:t>
      </w:r>
      <w:r>
        <w:t>Supplier’s</w:t>
      </w:r>
      <w:r>
        <w:rPr>
          <w:spacing w:val="-5"/>
        </w:rPr>
        <w:t xml:space="preserve"> </w:t>
      </w:r>
      <w:r>
        <w:t>compliance</w:t>
      </w:r>
      <w:r>
        <w:rPr>
          <w:spacing w:val="-3"/>
        </w:rPr>
        <w:t xml:space="preserve"> </w:t>
      </w:r>
      <w:r>
        <w:t>with</w:t>
      </w:r>
      <w:r>
        <w:rPr>
          <w:spacing w:val="-3"/>
        </w:rPr>
        <w:t xml:space="preserve"> </w:t>
      </w:r>
      <w:r>
        <w:t>its</w:t>
      </w:r>
      <w:r>
        <w:rPr>
          <w:spacing w:val="-2"/>
        </w:rPr>
        <w:t xml:space="preserve"> </w:t>
      </w:r>
      <w:r>
        <w:t>obligations</w:t>
      </w:r>
      <w:r>
        <w:rPr>
          <w:spacing w:val="-2"/>
        </w:rPr>
        <w:t xml:space="preserve"> </w:t>
      </w:r>
      <w:r>
        <w:t>under</w:t>
      </w:r>
      <w:r>
        <w:rPr>
          <w:spacing w:val="-4"/>
        </w:rPr>
        <w:t xml:space="preserve"> </w:t>
      </w:r>
      <w:r>
        <w:t>clauses</w:t>
      </w:r>
      <w:r>
        <w:rPr>
          <w:spacing w:val="-5"/>
        </w:rPr>
        <w:t xml:space="preserve"> </w:t>
      </w:r>
      <w:r>
        <w:t>2.4.1</w:t>
      </w:r>
      <w:r>
        <w:rPr>
          <w:spacing w:val="-3"/>
        </w:rPr>
        <w:t xml:space="preserve"> </w:t>
      </w:r>
      <w:r>
        <w:t>to</w:t>
      </w:r>
      <w:r>
        <w:rPr>
          <w:spacing w:val="-5"/>
        </w:rPr>
        <w:t xml:space="preserve"> </w:t>
      </w:r>
      <w:r>
        <w:t>2.4.5 of this Schedule.</w:t>
      </w:r>
    </w:p>
    <w:p w:rsidR="00135B01" w:rsidRDefault="00135B01">
      <w:pPr>
        <w:pStyle w:val="BodyText"/>
        <w:rPr>
          <w:sz w:val="24"/>
        </w:rPr>
      </w:pPr>
    </w:p>
    <w:p w:rsidR="00135B01" w:rsidRDefault="00135B01">
      <w:pPr>
        <w:pStyle w:val="BodyText"/>
        <w:spacing w:before="4"/>
        <w:rPr>
          <w:sz w:val="29"/>
        </w:rPr>
      </w:pPr>
    </w:p>
    <w:p w:rsidR="00135B01" w:rsidRDefault="00346851">
      <w:pPr>
        <w:pStyle w:val="Heading2"/>
        <w:numPr>
          <w:ilvl w:val="1"/>
          <w:numId w:val="14"/>
        </w:numPr>
        <w:tabs>
          <w:tab w:val="left" w:pos="833"/>
          <w:tab w:val="left" w:pos="834"/>
        </w:tabs>
        <w:ind w:left="833" w:hanging="722"/>
        <w:jc w:val="left"/>
        <w:rPr>
          <w:color w:val="434343"/>
        </w:rPr>
      </w:pPr>
      <w:bookmarkStart w:id="53" w:name="2.5_Equality"/>
      <w:bookmarkEnd w:id="53"/>
      <w:r>
        <w:rPr>
          <w:color w:val="434343"/>
          <w:spacing w:val="-2"/>
        </w:rPr>
        <w:t>Equality</w:t>
      </w:r>
    </w:p>
    <w:p w:rsidR="00135B01" w:rsidRDefault="00346851">
      <w:pPr>
        <w:pStyle w:val="ListParagraph"/>
        <w:numPr>
          <w:ilvl w:val="2"/>
          <w:numId w:val="14"/>
        </w:numPr>
        <w:tabs>
          <w:tab w:val="left" w:pos="1553"/>
          <w:tab w:val="left" w:pos="1554"/>
        </w:tabs>
        <w:spacing w:before="125" w:line="276" w:lineRule="auto"/>
        <w:ind w:left="1553" w:right="782"/>
      </w:pPr>
      <w:r>
        <w:t>The Supplier will, and will procure that each Subcontractor will, in performing its/their obligations under this Call-Off Contract (and other relevant agreements), comply</w:t>
      </w:r>
      <w:r>
        <w:rPr>
          <w:spacing w:val="-5"/>
        </w:rPr>
        <w:t xml:space="preserve"> </w:t>
      </w:r>
      <w:r>
        <w:t>with</w:t>
      </w:r>
      <w:r>
        <w:rPr>
          <w:spacing w:val="-3"/>
        </w:rPr>
        <w:t xml:space="preserve"> </w:t>
      </w:r>
      <w:r>
        <w:t>the</w:t>
      </w:r>
      <w:r>
        <w:rPr>
          <w:spacing w:val="-3"/>
        </w:rPr>
        <w:t xml:space="preserve"> </w:t>
      </w:r>
      <w:r>
        <w:t>provisions</w:t>
      </w:r>
      <w:r>
        <w:rPr>
          <w:spacing w:val="-2"/>
        </w:rPr>
        <w:t xml:space="preserve"> </w:t>
      </w:r>
      <w:r>
        <w:t>of</w:t>
      </w:r>
      <w:r>
        <w:rPr>
          <w:spacing w:val="-1"/>
        </w:rPr>
        <w:t xml:space="preserve"> </w:t>
      </w:r>
      <w:r>
        <w:t>Section</w:t>
      </w:r>
      <w:r>
        <w:rPr>
          <w:spacing w:val="-3"/>
        </w:rPr>
        <w:t xml:space="preserve"> </w:t>
      </w:r>
      <w:r>
        <w:t>75</w:t>
      </w:r>
      <w:r>
        <w:rPr>
          <w:spacing w:val="-3"/>
        </w:rPr>
        <w:t xml:space="preserve"> </w:t>
      </w:r>
      <w:r>
        <w:t>of</w:t>
      </w:r>
      <w:r>
        <w:rPr>
          <w:spacing w:val="-4"/>
        </w:rPr>
        <w:t xml:space="preserve"> </w:t>
      </w:r>
      <w:r>
        <w:t>the</w:t>
      </w:r>
      <w:r>
        <w:rPr>
          <w:spacing w:val="-3"/>
        </w:rPr>
        <w:t xml:space="preserve"> </w:t>
      </w:r>
      <w:r>
        <w:t>Northern</w:t>
      </w:r>
      <w:r>
        <w:rPr>
          <w:spacing w:val="-5"/>
        </w:rPr>
        <w:t xml:space="preserve"> </w:t>
      </w:r>
      <w:r>
        <w:t>Ireland</w:t>
      </w:r>
      <w:r>
        <w:rPr>
          <w:spacing w:val="-3"/>
        </w:rPr>
        <w:t xml:space="preserve"> </w:t>
      </w:r>
      <w:r>
        <w:t>Act</w:t>
      </w:r>
      <w:r>
        <w:rPr>
          <w:spacing w:val="-1"/>
        </w:rPr>
        <w:t xml:space="preserve"> </w:t>
      </w:r>
      <w:r>
        <w:t>1998,</w:t>
      </w:r>
      <w:r>
        <w:rPr>
          <w:spacing w:val="-4"/>
        </w:rPr>
        <w:t xml:space="preserve"> </w:t>
      </w:r>
      <w:r>
        <w:t>as</w:t>
      </w:r>
      <w:r>
        <w:rPr>
          <w:spacing w:val="-3"/>
        </w:rPr>
        <w:t xml:space="preserve"> </w:t>
      </w:r>
      <w:r>
        <w:t>if</w:t>
      </w:r>
      <w:r>
        <w:rPr>
          <w:spacing w:val="-1"/>
        </w:rPr>
        <w:t xml:space="preserve"> </w:t>
      </w:r>
      <w:r>
        <w:t>they were a public authority within the meaning of that section.</w:t>
      </w:r>
    </w:p>
    <w:p w:rsidR="00135B01" w:rsidRDefault="00135B01">
      <w:pPr>
        <w:spacing w:line="276" w:lineRule="auto"/>
        <w:sectPr w:rsidR="00135B01">
          <w:pgSz w:w="11910" w:h="16840"/>
          <w:pgMar w:top="1020" w:right="440" w:bottom="1200" w:left="1020" w:header="182" w:footer="950" w:gutter="0"/>
          <w:cols w:space="720"/>
        </w:sectPr>
      </w:pPr>
    </w:p>
    <w:p w:rsidR="00135B01" w:rsidRDefault="00346851">
      <w:pPr>
        <w:pStyle w:val="ListParagraph"/>
        <w:numPr>
          <w:ilvl w:val="2"/>
          <w:numId w:val="14"/>
        </w:numPr>
        <w:tabs>
          <w:tab w:val="left" w:pos="1553"/>
          <w:tab w:val="left" w:pos="1554"/>
        </w:tabs>
        <w:spacing w:before="91" w:line="276" w:lineRule="auto"/>
        <w:ind w:left="1553" w:right="829"/>
      </w:pPr>
      <w:r>
        <w:lastRenderedPageBreak/>
        <w:t>The Supplier acknowledges that the Customer must, in carrying out its functions, have</w:t>
      </w:r>
      <w:r>
        <w:rPr>
          <w:spacing w:val="-2"/>
        </w:rPr>
        <w:t xml:space="preserve"> </w:t>
      </w:r>
      <w:r>
        <w:t>due</w:t>
      </w:r>
      <w:r>
        <w:rPr>
          <w:spacing w:val="-2"/>
        </w:rPr>
        <w:t xml:space="preserve"> </w:t>
      </w:r>
      <w:r>
        <w:t>regard</w:t>
      </w:r>
      <w:r>
        <w:rPr>
          <w:spacing w:val="-4"/>
        </w:rPr>
        <w:t xml:space="preserve"> </w:t>
      </w:r>
      <w:r>
        <w:t>to</w:t>
      </w:r>
      <w:r>
        <w:rPr>
          <w:spacing w:val="-4"/>
        </w:rPr>
        <w:t xml:space="preserve"> </w:t>
      </w:r>
      <w:r>
        <w:t>the</w:t>
      </w:r>
      <w:r>
        <w:rPr>
          <w:spacing w:val="-4"/>
        </w:rPr>
        <w:t xml:space="preserve"> </w:t>
      </w:r>
      <w:r>
        <w:t>need</w:t>
      </w:r>
      <w:r>
        <w:rPr>
          <w:spacing w:val="-2"/>
        </w:rPr>
        <w:t xml:space="preserve"> </w:t>
      </w:r>
      <w:r>
        <w:t>to</w:t>
      </w:r>
      <w:r>
        <w:rPr>
          <w:spacing w:val="-4"/>
        </w:rPr>
        <w:t xml:space="preserve"> </w:t>
      </w:r>
      <w:r>
        <w:t>promote</w:t>
      </w:r>
      <w:r>
        <w:rPr>
          <w:spacing w:val="-4"/>
        </w:rPr>
        <w:t xml:space="preserve"> </w:t>
      </w:r>
      <w:r>
        <w:t>equality</w:t>
      </w:r>
      <w:r>
        <w:rPr>
          <w:spacing w:val="-4"/>
        </w:rPr>
        <w:t xml:space="preserve"> </w:t>
      </w:r>
      <w:r>
        <w:t>of opportunity</w:t>
      </w:r>
      <w:r>
        <w:rPr>
          <w:spacing w:val="-4"/>
        </w:rPr>
        <w:t xml:space="preserve"> </w:t>
      </w:r>
      <w:r>
        <w:t>as</w:t>
      </w:r>
      <w:r>
        <w:rPr>
          <w:spacing w:val="-4"/>
        </w:rPr>
        <w:t xml:space="preserve"> </w:t>
      </w:r>
      <w:r>
        <w:t>contemplated</w:t>
      </w:r>
      <w:r>
        <w:rPr>
          <w:spacing w:val="-2"/>
        </w:rPr>
        <w:t xml:space="preserve"> </w:t>
      </w:r>
      <w:r>
        <w:t xml:space="preserve">by the Northern Ireland Act 1998 and the Supplier will use all reasonable </w:t>
      </w:r>
      <w:proofErr w:type="spellStart"/>
      <w:r>
        <w:t>endeavours</w:t>
      </w:r>
      <w:proofErr w:type="spellEnd"/>
      <w:r>
        <w:t xml:space="preserve"> to</w:t>
      </w:r>
      <w:r>
        <w:rPr>
          <w:spacing w:val="-2"/>
        </w:rPr>
        <w:t xml:space="preserve"> </w:t>
      </w:r>
      <w:r>
        <w:t>assist</w:t>
      </w:r>
      <w:r>
        <w:rPr>
          <w:spacing w:val="-3"/>
        </w:rPr>
        <w:t xml:space="preserve"> </w:t>
      </w:r>
      <w:r>
        <w:t>(and</w:t>
      </w:r>
      <w:r>
        <w:rPr>
          <w:spacing w:val="-4"/>
        </w:rPr>
        <w:t xml:space="preserve"> </w:t>
      </w:r>
      <w:r>
        <w:t>to</w:t>
      </w:r>
      <w:r>
        <w:rPr>
          <w:spacing w:val="-2"/>
        </w:rPr>
        <w:t xml:space="preserve"> </w:t>
      </w:r>
      <w:r>
        <w:t>ensure</w:t>
      </w:r>
      <w:r>
        <w:rPr>
          <w:spacing w:val="-4"/>
        </w:rPr>
        <w:t xml:space="preserve"> </w:t>
      </w:r>
      <w:r>
        <w:t>that</w:t>
      </w:r>
      <w:r>
        <w:rPr>
          <w:spacing w:val="-3"/>
        </w:rPr>
        <w:t xml:space="preserve"> </w:t>
      </w:r>
      <w:r>
        <w:t>relevant Subcontractor</w:t>
      </w:r>
      <w:r>
        <w:rPr>
          <w:spacing w:val="-1"/>
        </w:rPr>
        <w:t xml:space="preserve"> </w:t>
      </w:r>
      <w:r>
        <w:t>helps)</w:t>
      </w:r>
      <w:r>
        <w:rPr>
          <w:spacing w:val="-3"/>
        </w:rPr>
        <w:t xml:space="preserve"> </w:t>
      </w:r>
      <w:r>
        <w:t>the</w:t>
      </w:r>
      <w:r>
        <w:rPr>
          <w:spacing w:val="-4"/>
        </w:rPr>
        <w:t xml:space="preserve"> </w:t>
      </w:r>
      <w:r>
        <w:t>Customer</w:t>
      </w:r>
      <w:r>
        <w:rPr>
          <w:spacing w:val="-1"/>
        </w:rPr>
        <w:t xml:space="preserve"> </w:t>
      </w:r>
      <w:r>
        <w:t>in</w:t>
      </w:r>
      <w:r>
        <w:rPr>
          <w:spacing w:val="-2"/>
        </w:rPr>
        <w:t xml:space="preserve"> </w:t>
      </w:r>
      <w:r>
        <w:t>relation to same.</w:t>
      </w:r>
    </w:p>
    <w:p w:rsidR="00135B01" w:rsidRDefault="00135B01">
      <w:pPr>
        <w:pStyle w:val="BodyText"/>
        <w:rPr>
          <w:sz w:val="24"/>
        </w:rPr>
      </w:pPr>
    </w:p>
    <w:p w:rsidR="00135B01" w:rsidRDefault="00135B01">
      <w:pPr>
        <w:pStyle w:val="BodyText"/>
        <w:spacing w:before="4"/>
        <w:rPr>
          <w:sz w:val="29"/>
        </w:rPr>
      </w:pPr>
    </w:p>
    <w:p w:rsidR="00135B01" w:rsidRDefault="00346851">
      <w:pPr>
        <w:pStyle w:val="Heading2"/>
        <w:numPr>
          <w:ilvl w:val="1"/>
          <w:numId w:val="14"/>
        </w:numPr>
        <w:tabs>
          <w:tab w:val="left" w:pos="833"/>
          <w:tab w:val="left" w:pos="834"/>
        </w:tabs>
        <w:ind w:left="833" w:hanging="722"/>
        <w:jc w:val="left"/>
        <w:rPr>
          <w:color w:val="434343"/>
        </w:rPr>
      </w:pPr>
      <w:bookmarkStart w:id="54" w:name="2.6_Health_and_safety"/>
      <w:bookmarkEnd w:id="54"/>
      <w:r>
        <w:rPr>
          <w:color w:val="434343"/>
        </w:rPr>
        <w:t>Health</w:t>
      </w:r>
      <w:r>
        <w:rPr>
          <w:color w:val="434343"/>
          <w:spacing w:val="-4"/>
        </w:rPr>
        <w:t xml:space="preserve"> </w:t>
      </w:r>
      <w:r>
        <w:rPr>
          <w:color w:val="434343"/>
        </w:rPr>
        <w:t>and</w:t>
      </w:r>
      <w:r>
        <w:rPr>
          <w:color w:val="434343"/>
          <w:spacing w:val="-6"/>
        </w:rPr>
        <w:t xml:space="preserve"> </w:t>
      </w:r>
      <w:r>
        <w:rPr>
          <w:color w:val="434343"/>
          <w:spacing w:val="-2"/>
        </w:rPr>
        <w:t>safety</w:t>
      </w:r>
    </w:p>
    <w:p w:rsidR="00135B01" w:rsidRDefault="00346851">
      <w:pPr>
        <w:pStyle w:val="ListParagraph"/>
        <w:numPr>
          <w:ilvl w:val="2"/>
          <w:numId w:val="14"/>
        </w:numPr>
        <w:tabs>
          <w:tab w:val="left" w:pos="1553"/>
          <w:tab w:val="left" w:pos="1554"/>
        </w:tabs>
        <w:spacing w:before="128" w:line="276" w:lineRule="auto"/>
        <w:ind w:left="1553" w:right="699"/>
      </w:pPr>
      <w:r>
        <w:t>The Supplier will promptly notify the Customer of any health and safety hazards which</w:t>
      </w:r>
      <w:r>
        <w:rPr>
          <w:spacing w:val="-3"/>
        </w:rPr>
        <w:t xml:space="preserve"> </w:t>
      </w:r>
      <w:r>
        <w:t>may</w:t>
      </w:r>
      <w:r>
        <w:rPr>
          <w:spacing w:val="-5"/>
        </w:rPr>
        <w:t xml:space="preserve"> </w:t>
      </w:r>
      <w:r>
        <w:t>arise</w:t>
      </w:r>
      <w:r>
        <w:rPr>
          <w:spacing w:val="-3"/>
        </w:rPr>
        <w:t xml:space="preserve"> </w:t>
      </w:r>
      <w:r>
        <w:t>in</w:t>
      </w:r>
      <w:r>
        <w:rPr>
          <w:spacing w:val="-5"/>
        </w:rPr>
        <w:t xml:space="preserve"> </w:t>
      </w:r>
      <w:r>
        <w:t>connection</w:t>
      </w:r>
      <w:r>
        <w:rPr>
          <w:spacing w:val="-3"/>
        </w:rPr>
        <w:t xml:space="preserve"> </w:t>
      </w:r>
      <w:r>
        <w:t>with</w:t>
      </w:r>
      <w:r>
        <w:rPr>
          <w:spacing w:val="-3"/>
        </w:rPr>
        <w:t xml:space="preserve"> </w:t>
      </w:r>
      <w:r>
        <w:t>the</w:t>
      </w:r>
      <w:r>
        <w:rPr>
          <w:spacing w:val="-5"/>
        </w:rPr>
        <w:t xml:space="preserve"> </w:t>
      </w:r>
      <w:r>
        <w:t>performance</w:t>
      </w:r>
      <w:r>
        <w:rPr>
          <w:spacing w:val="-3"/>
        </w:rPr>
        <w:t xml:space="preserve"> </w:t>
      </w:r>
      <w:r>
        <w:t>of</w:t>
      </w:r>
      <w:r>
        <w:rPr>
          <w:spacing w:val="-1"/>
        </w:rPr>
        <w:t xml:space="preserve"> </w:t>
      </w:r>
      <w:r>
        <w:t>its</w:t>
      </w:r>
      <w:r>
        <w:rPr>
          <w:spacing w:val="-5"/>
        </w:rPr>
        <w:t xml:space="preserve"> </w:t>
      </w:r>
      <w:r>
        <w:t>obligations</w:t>
      </w:r>
      <w:r>
        <w:rPr>
          <w:spacing w:val="-2"/>
        </w:rPr>
        <w:t xml:space="preserve"> </w:t>
      </w:r>
      <w:r>
        <w:t>under</w:t>
      </w:r>
      <w:r>
        <w:rPr>
          <w:spacing w:val="-4"/>
        </w:rPr>
        <w:t xml:space="preserve"> </w:t>
      </w:r>
      <w:r>
        <w:t>the</w:t>
      </w:r>
      <w:r>
        <w:rPr>
          <w:spacing w:val="-3"/>
        </w:rPr>
        <w:t xml:space="preserve"> </w:t>
      </w:r>
      <w:r>
        <w:t>Call-Off</w:t>
      </w:r>
      <w:r>
        <w:rPr>
          <w:spacing w:val="-1"/>
        </w:rPr>
        <w:t xml:space="preserve"> </w:t>
      </w:r>
      <w:r>
        <w:t>Contract.</w:t>
      </w:r>
      <w:r>
        <w:rPr>
          <w:spacing w:val="-6"/>
        </w:rPr>
        <w:t xml:space="preserve"> </w:t>
      </w:r>
      <w:r>
        <w:t>The</w:t>
      </w:r>
      <w:r>
        <w:rPr>
          <w:spacing w:val="-3"/>
        </w:rPr>
        <w:t xml:space="preserve"> </w:t>
      </w:r>
      <w:r>
        <w:t>Customer</w:t>
      </w:r>
      <w:r>
        <w:rPr>
          <w:spacing w:val="-4"/>
        </w:rPr>
        <w:t xml:space="preserve"> </w:t>
      </w:r>
      <w:r>
        <w:t>will</w:t>
      </w:r>
      <w:r>
        <w:rPr>
          <w:spacing w:val="-3"/>
        </w:rPr>
        <w:t xml:space="preserve"> </w:t>
      </w:r>
      <w:r>
        <w:t>promptly</w:t>
      </w:r>
      <w:r>
        <w:rPr>
          <w:spacing w:val="-5"/>
        </w:rPr>
        <w:t xml:space="preserve"> </w:t>
      </w:r>
      <w:r>
        <w:t>notify</w:t>
      </w:r>
      <w:r>
        <w:rPr>
          <w:spacing w:val="-5"/>
        </w:rPr>
        <w:t xml:space="preserve"> </w:t>
      </w:r>
      <w:r>
        <w:t>the</w:t>
      </w:r>
      <w:r>
        <w:rPr>
          <w:spacing w:val="-3"/>
        </w:rPr>
        <w:t xml:space="preserve"> </w:t>
      </w:r>
      <w:r>
        <w:t>Supplier</w:t>
      </w:r>
      <w:r>
        <w:rPr>
          <w:spacing w:val="-2"/>
        </w:rPr>
        <w:t xml:space="preserve"> </w:t>
      </w:r>
      <w:r>
        <w:t>of</w:t>
      </w:r>
      <w:r>
        <w:rPr>
          <w:spacing w:val="-1"/>
        </w:rPr>
        <w:t xml:space="preserve"> </w:t>
      </w:r>
      <w:r>
        <w:t>any</w:t>
      </w:r>
      <w:r>
        <w:rPr>
          <w:spacing w:val="-5"/>
        </w:rPr>
        <w:t xml:space="preserve"> </w:t>
      </w:r>
      <w:r>
        <w:t>health</w:t>
      </w:r>
      <w:r>
        <w:rPr>
          <w:spacing w:val="-5"/>
        </w:rPr>
        <w:t xml:space="preserve"> </w:t>
      </w:r>
      <w:r>
        <w:t>and</w:t>
      </w:r>
      <w:r>
        <w:rPr>
          <w:spacing w:val="-3"/>
        </w:rPr>
        <w:t xml:space="preserve"> </w:t>
      </w:r>
      <w:r>
        <w:t>safety hazards which may exist or arise at the Customer premises and which may affect the Supplier in the performance of its obligations under the Call-Off Contract.</w:t>
      </w:r>
    </w:p>
    <w:p w:rsidR="00135B01" w:rsidRDefault="00135B01">
      <w:pPr>
        <w:pStyle w:val="BodyText"/>
        <w:spacing w:before="3"/>
        <w:rPr>
          <w:sz w:val="25"/>
        </w:rPr>
      </w:pPr>
    </w:p>
    <w:p w:rsidR="00135B01" w:rsidRDefault="00346851">
      <w:pPr>
        <w:pStyle w:val="ListParagraph"/>
        <w:numPr>
          <w:ilvl w:val="2"/>
          <w:numId w:val="14"/>
        </w:numPr>
        <w:tabs>
          <w:tab w:val="left" w:pos="1553"/>
          <w:tab w:val="left" w:pos="1554"/>
        </w:tabs>
        <w:spacing w:line="276" w:lineRule="auto"/>
        <w:ind w:left="1553" w:right="1213"/>
      </w:pPr>
      <w:r>
        <w:t>While on the Customer premises, the Supplier will comply with any health and safety</w:t>
      </w:r>
      <w:r>
        <w:rPr>
          <w:spacing w:val="-6"/>
        </w:rPr>
        <w:t xml:space="preserve"> </w:t>
      </w:r>
      <w:r>
        <w:t>measures</w:t>
      </w:r>
      <w:r>
        <w:rPr>
          <w:spacing w:val="-5"/>
        </w:rPr>
        <w:t xml:space="preserve"> </w:t>
      </w:r>
      <w:r>
        <w:t>implemented</w:t>
      </w:r>
      <w:r>
        <w:rPr>
          <w:spacing w:val="-4"/>
        </w:rPr>
        <w:t xml:space="preserve"> </w:t>
      </w:r>
      <w:r>
        <w:t>by</w:t>
      </w:r>
      <w:r>
        <w:rPr>
          <w:spacing w:val="-5"/>
        </w:rPr>
        <w:t xml:space="preserve"> </w:t>
      </w:r>
      <w:r>
        <w:t>the</w:t>
      </w:r>
      <w:r>
        <w:rPr>
          <w:spacing w:val="-5"/>
        </w:rPr>
        <w:t xml:space="preserve"> </w:t>
      </w:r>
      <w:r>
        <w:t>Customer</w:t>
      </w:r>
      <w:r>
        <w:rPr>
          <w:spacing w:val="-3"/>
        </w:rPr>
        <w:t xml:space="preserve"> </w:t>
      </w:r>
      <w:r>
        <w:t>in respect</w:t>
      </w:r>
      <w:r>
        <w:rPr>
          <w:spacing w:val="-2"/>
        </w:rPr>
        <w:t xml:space="preserve"> </w:t>
      </w:r>
      <w:r>
        <w:t>of</w:t>
      </w:r>
      <w:r>
        <w:rPr>
          <w:spacing w:val="-2"/>
        </w:rPr>
        <w:t xml:space="preserve"> </w:t>
      </w:r>
      <w:r>
        <w:t>Supplier</w:t>
      </w:r>
      <w:r>
        <w:rPr>
          <w:spacing w:val="-5"/>
        </w:rPr>
        <w:t xml:space="preserve"> </w:t>
      </w:r>
      <w:r>
        <w:t>Staff</w:t>
      </w:r>
      <w:r>
        <w:rPr>
          <w:spacing w:val="-5"/>
        </w:rPr>
        <w:t xml:space="preserve"> </w:t>
      </w:r>
      <w:r>
        <w:t>and other persons working there.</w:t>
      </w:r>
    </w:p>
    <w:p w:rsidR="00135B01" w:rsidRDefault="00135B01">
      <w:pPr>
        <w:pStyle w:val="BodyText"/>
        <w:spacing w:before="4"/>
        <w:rPr>
          <w:sz w:val="25"/>
        </w:rPr>
      </w:pPr>
    </w:p>
    <w:p w:rsidR="00135B01" w:rsidRDefault="00346851">
      <w:pPr>
        <w:pStyle w:val="ListParagraph"/>
        <w:numPr>
          <w:ilvl w:val="2"/>
          <w:numId w:val="14"/>
        </w:numPr>
        <w:tabs>
          <w:tab w:val="left" w:pos="1553"/>
          <w:tab w:val="left" w:pos="1554"/>
        </w:tabs>
        <w:spacing w:line="276" w:lineRule="auto"/>
        <w:ind w:left="1553" w:right="1087"/>
      </w:pPr>
      <w:r>
        <w:t>The Supplier will notify the Customer immediately in the event of any incident occurring</w:t>
      </w:r>
      <w:r>
        <w:rPr>
          <w:spacing w:val="-1"/>
        </w:rPr>
        <w:t xml:space="preserve"> </w:t>
      </w:r>
      <w:r>
        <w:t>in</w:t>
      </w:r>
      <w:r>
        <w:rPr>
          <w:spacing w:val="-5"/>
        </w:rPr>
        <w:t xml:space="preserve"> </w:t>
      </w:r>
      <w:r>
        <w:t>the</w:t>
      </w:r>
      <w:r>
        <w:rPr>
          <w:spacing w:val="-5"/>
        </w:rPr>
        <w:t xml:space="preserve"> </w:t>
      </w:r>
      <w:r>
        <w:t>performance</w:t>
      </w:r>
      <w:r>
        <w:rPr>
          <w:spacing w:val="-3"/>
        </w:rPr>
        <w:t xml:space="preserve"> </w:t>
      </w:r>
      <w:r>
        <w:t>of</w:t>
      </w:r>
      <w:r>
        <w:rPr>
          <w:spacing w:val="-1"/>
        </w:rPr>
        <w:t xml:space="preserve"> </w:t>
      </w:r>
      <w:r>
        <w:t>its</w:t>
      </w:r>
      <w:r>
        <w:rPr>
          <w:spacing w:val="-5"/>
        </w:rPr>
        <w:t xml:space="preserve"> </w:t>
      </w:r>
      <w:r>
        <w:t>obligations</w:t>
      </w:r>
      <w:r>
        <w:rPr>
          <w:spacing w:val="-2"/>
        </w:rPr>
        <w:t xml:space="preserve"> </w:t>
      </w:r>
      <w:r>
        <w:t>under</w:t>
      </w:r>
      <w:r>
        <w:rPr>
          <w:spacing w:val="-4"/>
        </w:rPr>
        <w:t xml:space="preserve"> </w:t>
      </w:r>
      <w:r>
        <w:t>the</w:t>
      </w:r>
      <w:r>
        <w:rPr>
          <w:spacing w:val="-3"/>
        </w:rPr>
        <w:t xml:space="preserve"> </w:t>
      </w:r>
      <w:r>
        <w:t>Call-Off</w:t>
      </w:r>
      <w:r>
        <w:rPr>
          <w:spacing w:val="-4"/>
        </w:rPr>
        <w:t xml:space="preserve"> </w:t>
      </w:r>
      <w:r>
        <w:t>Contract</w:t>
      </w:r>
      <w:r>
        <w:rPr>
          <w:spacing w:val="-4"/>
        </w:rPr>
        <w:t xml:space="preserve"> </w:t>
      </w:r>
      <w:r>
        <w:t>on</w:t>
      </w:r>
      <w:r>
        <w:rPr>
          <w:spacing w:val="-3"/>
        </w:rPr>
        <w:t xml:space="preserve"> </w:t>
      </w:r>
      <w:r>
        <w:t>the Customer premises if that incident causes any personal injury or damage to property which could give rise to personal injury.</w:t>
      </w:r>
    </w:p>
    <w:p w:rsidR="00135B01" w:rsidRDefault="00135B01">
      <w:pPr>
        <w:pStyle w:val="BodyText"/>
        <w:spacing w:before="3"/>
        <w:rPr>
          <w:sz w:val="25"/>
        </w:rPr>
      </w:pPr>
    </w:p>
    <w:p w:rsidR="00135B01" w:rsidRDefault="00346851">
      <w:pPr>
        <w:pStyle w:val="ListParagraph"/>
        <w:numPr>
          <w:ilvl w:val="2"/>
          <w:numId w:val="14"/>
        </w:numPr>
        <w:tabs>
          <w:tab w:val="left" w:pos="1553"/>
          <w:tab w:val="left" w:pos="1554"/>
        </w:tabs>
        <w:spacing w:before="1" w:line="276" w:lineRule="auto"/>
        <w:ind w:left="1553" w:right="843"/>
      </w:pPr>
      <w:r>
        <w:t>The Supplier will comply with the requirements of the Health and Safety at Work (Northern</w:t>
      </w:r>
      <w:r>
        <w:rPr>
          <w:spacing w:val="-5"/>
        </w:rPr>
        <w:t xml:space="preserve"> </w:t>
      </w:r>
      <w:r>
        <w:t>Ireland)</w:t>
      </w:r>
      <w:r>
        <w:rPr>
          <w:spacing w:val="-4"/>
        </w:rPr>
        <w:t xml:space="preserve"> </w:t>
      </w:r>
      <w:r>
        <w:t>Order</w:t>
      </w:r>
      <w:r>
        <w:rPr>
          <w:spacing w:val="-4"/>
        </w:rPr>
        <w:t xml:space="preserve"> </w:t>
      </w:r>
      <w:r>
        <w:t>1978</w:t>
      </w:r>
      <w:r>
        <w:rPr>
          <w:spacing w:val="-3"/>
        </w:rPr>
        <w:t xml:space="preserve"> </w:t>
      </w:r>
      <w:r>
        <w:t>and</w:t>
      </w:r>
      <w:r>
        <w:rPr>
          <w:spacing w:val="-3"/>
        </w:rPr>
        <w:t xml:space="preserve"> </w:t>
      </w:r>
      <w:r>
        <w:t>any</w:t>
      </w:r>
      <w:r>
        <w:rPr>
          <w:spacing w:val="-5"/>
        </w:rPr>
        <w:t xml:space="preserve"> </w:t>
      </w:r>
      <w:r>
        <w:t>other</w:t>
      </w:r>
      <w:r>
        <w:rPr>
          <w:spacing w:val="-2"/>
        </w:rPr>
        <w:t xml:space="preserve"> </w:t>
      </w:r>
      <w:r>
        <w:t>acts,</w:t>
      </w:r>
      <w:r>
        <w:rPr>
          <w:spacing w:val="-4"/>
        </w:rPr>
        <w:t xml:space="preserve"> </w:t>
      </w:r>
      <w:r>
        <w:t>orders,</w:t>
      </w:r>
      <w:r>
        <w:rPr>
          <w:spacing w:val="-4"/>
        </w:rPr>
        <w:t xml:space="preserve"> </w:t>
      </w:r>
      <w:r>
        <w:t>regulations and</w:t>
      </w:r>
      <w:r>
        <w:rPr>
          <w:spacing w:val="-5"/>
        </w:rPr>
        <w:t xml:space="preserve"> </w:t>
      </w:r>
      <w:r>
        <w:t>codes</w:t>
      </w:r>
      <w:r>
        <w:rPr>
          <w:spacing w:val="-3"/>
        </w:rPr>
        <w:t xml:space="preserve"> </w:t>
      </w:r>
      <w:r>
        <w:t>of practice relating to health and safety, which may apply to Supplier Staff and other persons working on the Customer premises in the performance of its obligations under the Call-Off Contract.</w:t>
      </w:r>
    </w:p>
    <w:p w:rsidR="00135B01" w:rsidRDefault="00135B01">
      <w:pPr>
        <w:pStyle w:val="BodyText"/>
        <w:spacing w:before="2"/>
        <w:rPr>
          <w:sz w:val="25"/>
        </w:rPr>
      </w:pPr>
    </w:p>
    <w:p w:rsidR="00135B01" w:rsidRDefault="00346851">
      <w:pPr>
        <w:pStyle w:val="ListParagraph"/>
        <w:numPr>
          <w:ilvl w:val="2"/>
          <w:numId w:val="14"/>
        </w:numPr>
        <w:tabs>
          <w:tab w:val="left" w:pos="1554"/>
        </w:tabs>
        <w:spacing w:line="276" w:lineRule="auto"/>
        <w:ind w:left="1553" w:right="912"/>
        <w:jc w:val="both"/>
      </w:pPr>
      <w:r>
        <w:t>The</w:t>
      </w:r>
      <w:r>
        <w:rPr>
          <w:spacing w:val="-4"/>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3"/>
        </w:rPr>
        <w:t xml:space="preserve"> </w:t>
      </w:r>
      <w:r>
        <w:t>its</w:t>
      </w:r>
      <w:r>
        <w:rPr>
          <w:spacing w:val="-1"/>
        </w:rPr>
        <w:t xml:space="preserve"> </w:t>
      </w:r>
      <w:r>
        <w:t>health</w:t>
      </w:r>
      <w:r>
        <w:rPr>
          <w:spacing w:val="-2"/>
        </w:rPr>
        <w:t xml:space="preserve"> </w:t>
      </w:r>
      <w:r>
        <w:t>and</w:t>
      </w:r>
      <w:r>
        <w:rPr>
          <w:spacing w:val="-1"/>
        </w:rPr>
        <w:t xml:space="preserve"> </w:t>
      </w:r>
      <w:r>
        <w:t>safety</w:t>
      </w:r>
      <w:r>
        <w:rPr>
          <w:spacing w:val="-5"/>
        </w:rPr>
        <w:t xml:space="preserve"> </w:t>
      </w:r>
      <w:r>
        <w:t>policy</w:t>
      </w:r>
      <w:r>
        <w:rPr>
          <w:spacing w:val="-4"/>
        </w:rPr>
        <w:t xml:space="preserve"> </w:t>
      </w:r>
      <w:r>
        <w:t>statement</w:t>
      </w:r>
      <w:r>
        <w:rPr>
          <w:spacing w:val="-3"/>
        </w:rPr>
        <w:t xml:space="preserve"> </w:t>
      </w:r>
      <w:r>
        <w:t>(as</w:t>
      </w:r>
      <w:r>
        <w:rPr>
          <w:spacing w:val="-4"/>
        </w:rPr>
        <w:t xml:space="preserve"> </w:t>
      </w:r>
      <w:r>
        <w:t>required</w:t>
      </w:r>
      <w:r>
        <w:rPr>
          <w:spacing w:val="-2"/>
        </w:rPr>
        <w:t xml:space="preserve"> </w:t>
      </w:r>
      <w:r>
        <w:t>by the</w:t>
      </w:r>
      <w:r>
        <w:rPr>
          <w:spacing w:val="-2"/>
        </w:rPr>
        <w:t xml:space="preserve"> </w:t>
      </w:r>
      <w:r>
        <w:t>Health</w:t>
      </w:r>
      <w:r>
        <w:rPr>
          <w:spacing w:val="-4"/>
        </w:rPr>
        <w:t xml:space="preserve"> </w:t>
      </w:r>
      <w:r>
        <w:t>and</w:t>
      </w:r>
      <w:r>
        <w:rPr>
          <w:spacing w:val="-2"/>
        </w:rPr>
        <w:t xml:space="preserve"> </w:t>
      </w:r>
      <w:r>
        <w:t>Safety</w:t>
      </w:r>
      <w:r>
        <w:rPr>
          <w:spacing w:val="-3"/>
        </w:rPr>
        <w:t xml:space="preserve"> </w:t>
      </w:r>
      <w:r>
        <w:t>at</w:t>
      </w:r>
      <w:r>
        <w:rPr>
          <w:spacing w:val="-5"/>
        </w:rPr>
        <w:t xml:space="preserve"> </w:t>
      </w:r>
      <w:r>
        <w:t>Work</w:t>
      </w:r>
      <w:r>
        <w:rPr>
          <w:spacing w:val="-4"/>
        </w:rPr>
        <w:t xml:space="preserve"> </w:t>
      </w:r>
      <w:r>
        <w:t>(Northern</w:t>
      </w:r>
      <w:r>
        <w:rPr>
          <w:spacing w:val="-6"/>
        </w:rPr>
        <w:t xml:space="preserve"> </w:t>
      </w:r>
      <w:r>
        <w:t>Ireland)</w:t>
      </w:r>
      <w:r>
        <w:rPr>
          <w:spacing w:val="-6"/>
        </w:rPr>
        <w:t xml:space="preserve"> </w:t>
      </w:r>
      <w:r>
        <w:t>Order</w:t>
      </w:r>
      <w:r>
        <w:rPr>
          <w:spacing w:val="-1"/>
        </w:rPr>
        <w:t xml:space="preserve"> </w:t>
      </w:r>
      <w:r>
        <w:t>1978)</w:t>
      </w:r>
      <w:r>
        <w:rPr>
          <w:spacing w:val="-1"/>
        </w:rPr>
        <w:t xml:space="preserve"> </w:t>
      </w:r>
      <w:r>
        <w:t>is</w:t>
      </w:r>
      <w:r>
        <w:rPr>
          <w:spacing w:val="-4"/>
        </w:rPr>
        <w:t xml:space="preserve"> </w:t>
      </w:r>
      <w:r>
        <w:t>made</w:t>
      </w:r>
      <w:r>
        <w:rPr>
          <w:spacing w:val="-4"/>
        </w:rPr>
        <w:t xml:space="preserve"> </w:t>
      </w:r>
      <w:r>
        <w:t>available</w:t>
      </w:r>
      <w:r>
        <w:rPr>
          <w:spacing w:val="-2"/>
        </w:rPr>
        <w:t xml:space="preserve"> </w:t>
      </w:r>
      <w:r>
        <w:t>to the Customer on request.</w:t>
      </w:r>
    </w:p>
    <w:p w:rsidR="00135B01" w:rsidRDefault="00135B01">
      <w:pPr>
        <w:pStyle w:val="BodyText"/>
        <w:rPr>
          <w:sz w:val="24"/>
        </w:rPr>
      </w:pPr>
    </w:p>
    <w:p w:rsidR="00135B01" w:rsidRDefault="00135B01">
      <w:pPr>
        <w:pStyle w:val="BodyText"/>
        <w:spacing w:before="3"/>
        <w:rPr>
          <w:sz w:val="29"/>
        </w:rPr>
      </w:pPr>
    </w:p>
    <w:p w:rsidR="00135B01" w:rsidRDefault="00346851">
      <w:pPr>
        <w:pStyle w:val="Heading2"/>
        <w:numPr>
          <w:ilvl w:val="1"/>
          <w:numId w:val="14"/>
        </w:numPr>
        <w:tabs>
          <w:tab w:val="left" w:pos="833"/>
          <w:tab w:val="left" w:pos="834"/>
        </w:tabs>
        <w:ind w:left="833" w:hanging="722"/>
        <w:jc w:val="left"/>
        <w:rPr>
          <w:color w:val="434343"/>
        </w:rPr>
      </w:pPr>
      <w:bookmarkStart w:id="55" w:name="2.7_Criminal_damage"/>
      <w:bookmarkEnd w:id="55"/>
      <w:r>
        <w:rPr>
          <w:color w:val="434343"/>
        </w:rPr>
        <w:t>Criminal</w:t>
      </w:r>
      <w:r>
        <w:rPr>
          <w:color w:val="434343"/>
          <w:spacing w:val="-5"/>
        </w:rPr>
        <w:t xml:space="preserve"> </w:t>
      </w:r>
      <w:r>
        <w:rPr>
          <w:color w:val="434343"/>
          <w:spacing w:val="-2"/>
        </w:rPr>
        <w:t>damage</w:t>
      </w:r>
    </w:p>
    <w:p w:rsidR="00135B01" w:rsidRDefault="00346851">
      <w:pPr>
        <w:pStyle w:val="ListParagraph"/>
        <w:numPr>
          <w:ilvl w:val="2"/>
          <w:numId w:val="14"/>
        </w:numPr>
        <w:tabs>
          <w:tab w:val="left" w:pos="1553"/>
          <w:tab w:val="left" w:pos="1554"/>
        </w:tabs>
        <w:spacing w:before="128" w:line="276" w:lineRule="auto"/>
        <w:ind w:left="1553" w:right="738"/>
      </w:pPr>
      <w: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w:t>
      </w:r>
      <w:r>
        <w:rPr>
          <w:spacing w:val="-7"/>
        </w:rPr>
        <w:t xml:space="preserve"> </w:t>
      </w:r>
      <w:r>
        <w:t>from</w:t>
      </w:r>
      <w:r>
        <w:rPr>
          <w:spacing w:val="-2"/>
        </w:rPr>
        <w:t xml:space="preserve"> </w:t>
      </w:r>
      <w:r>
        <w:t>a</w:t>
      </w:r>
      <w:r>
        <w:rPr>
          <w:spacing w:val="-5"/>
        </w:rPr>
        <w:t xml:space="preserve"> </w:t>
      </w:r>
      <w:r>
        <w:t>breach</w:t>
      </w:r>
      <w:r>
        <w:rPr>
          <w:spacing w:val="-3"/>
        </w:rPr>
        <w:t xml:space="preserve"> </w:t>
      </w:r>
      <w:r>
        <w:t>of</w:t>
      </w:r>
      <w:r>
        <w:rPr>
          <w:spacing w:val="-4"/>
        </w:rPr>
        <w:t xml:space="preserve"> </w:t>
      </w:r>
      <w:r>
        <w:t>this</w:t>
      </w:r>
      <w:r>
        <w:rPr>
          <w:spacing w:val="-2"/>
        </w:rPr>
        <w:t xml:space="preserve"> </w:t>
      </w:r>
      <w:r>
        <w:t>obligation</w:t>
      </w:r>
      <w:r>
        <w:rPr>
          <w:spacing w:val="-3"/>
        </w:rPr>
        <w:t xml:space="preserve"> </w:t>
      </w:r>
      <w:r>
        <w:t>(including</w:t>
      </w:r>
      <w:r>
        <w:rPr>
          <w:spacing w:val="-3"/>
        </w:rPr>
        <w:t xml:space="preserve"> </w:t>
      </w:r>
      <w:r>
        <w:t>any</w:t>
      </w:r>
      <w:r>
        <w:rPr>
          <w:spacing w:val="-5"/>
        </w:rPr>
        <w:t xml:space="preserve"> </w:t>
      </w:r>
      <w:r>
        <w:t>diminution</w:t>
      </w:r>
      <w:r>
        <w:rPr>
          <w:spacing w:val="-3"/>
        </w:rPr>
        <w:t xml:space="preserve"> </w:t>
      </w:r>
      <w:r>
        <w:t>of</w:t>
      </w:r>
      <w:r>
        <w:rPr>
          <w:spacing w:val="-1"/>
        </w:rPr>
        <w:t xml:space="preserve"> </w:t>
      </w:r>
      <w:r>
        <w:t>monies</w:t>
      </w:r>
      <w:r>
        <w:rPr>
          <w:spacing w:val="-5"/>
        </w:rPr>
        <w:t xml:space="preserve"> </w:t>
      </w:r>
      <w:r>
        <w:t>received by the Customer under any insurance policy).</w:t>
      </w:r>
    </w:p>
    <w:p w:rsidR="00135B01" w:rsidRDefault="00135B01">
      <w:pPr>
        <w:pStyle w:val="BodyText"/>
        <w:spacing w:before="4"/>
        <w:rPr>
          <w:sz w:val="25"/>
        </w:rPr>
      </w:pPr>
    </w:p>
    <w:p w:rsidR="00135B01" w:rsidRDefault="00346851">
      <w:pPr>
        <w:pStyle w:val="ListParagraph"/>
        <w:numPr>
          <w:ilvl w:val="2"/>
          <w:numId w:val="14"/>
        </w:numPr>
        <w:tabs>
          <w:tab w:val="left" w:pos="1553"/>
          <w:tab w:val="left" w:pos="1554"/>
        </w:tabs>
        <w:spacing w:before="1" w:line="276" w:lineRule="auto"/>
        <w:ind w:left="1553" w:right="819"/>
      </w:pPr>
      <w:r>
        <w:t>If during the Call-Off Contract Period any assets (or any part thereof) is or are damaged</w:t>
      </w:r>
      <w:r>
        <w:rPr>
          <w:spacing w:val="-2"/>
        </w:rPr>
        <w:t xml:space="preserve"> </w:t>
      </w:r>
      <w:r>
        <w:t>or</w:t>
      </w:r>
      <w:r>
        <w:rPr>
          <w:spacing w:val="-2"/>
        </w:rPr>
        <w:t xml:space="preserve"> </w:t>
      </w:r>
      <w:r>
        <w:t>destroyed</w:t>
      </w:r>
      <w:r>
        <w:rPr>
          <w:spacing w:val="-2"/>
        </w:rPr>
        <w:t xml:space="preserve"> </w:t>
      </w:r>
      <w:r>
        <w:t>by</w:t>
      </w:r>
      <w:r>
        <w:rPr>
          <w:spacing w:val="-4"/>
        </w:rPr>
        <w:t xml:space="preserve"> </w:t>
      </w:r>
      <w:r>
        <w:t>any</w:t>
      </w:r>
      <w:r>
        <w:rPr>
          <w:spacing w:val="-4"/>
        </w:rPr>
        <w:t xml:space="preserve"> </w:t>
      </w:r>
      <w:r>
        <w:t>circumstance</w:t>
      </w:r>
      <w:r>
        <w:rPr>
          <w:spacing w:val="-6"/>
        </w:rPr>
        <w:t xml:space="preserve"> </w:t>
      </w:r>
      <w:r>
        <w:t>giving</w:t>
      </w:r>
      <w:r>
        <w:rPr>
          <w:spacing w:val="-2"/>
        </w:rPr>
        <w:t xml:space="preserve"> </w:t>
      </w:r>
      <w:r>
        <w:t>rise</w:t>
      </w:r>
      <w:r>
        <w:rPr>
          <w:spacing w:val="-1"/>
        </w:rPr>
        <w:t xml:space="preserve"> </w:t>
      </w:r>
      <w:r>
        <w:t>to</w:t>
      </w:r>
      <w:r>
        <w:rPr>
          <w:spacing w:val="-2"/>
        </w:rPr>
        <w:t xml:space="preserve"> </w:t>
      </w:r>
      <w:r>
        <w:t>a</w:t>
      </w:r>
      <w:r>
        <w:rPr>
          <w:spacing w:val="-4"/>
        </w:rPr>
        <w:t xml:space="preserve"> </w:t>
      </w:r>
      <w:r>
        <w:t>claim</w:t>
      </w:r>
      <w:r>
        <w:rPr>
          <w:spacing w:val="-5"/>
        </w:rPr>
        <w:t xml:space="preserve"> </w:t>
      </w:r>
      <w:r>
        <w:t>for</w:t>
      </w:r>
      <w:r>
        <w:rPr>
          <w:spacing w:val="-2"/>
        </w:rPr>
        <w:t xml:space="preserve"> </w:t>
      </w:r>
      <w:r>
        <w:t>compensation under the provisions of the Compensation Order the following provisions of this clause 2.7 will apply.</w:t>
      </w:r>
    </w:p>
    <w:p w:rsidR="00135B01" w:rsidRDefault="00135B01">
      <w:pPr>
        <w:spacing w:line="276" w:lineRule="auto"/>
        <w:sectPr w:rsidR="00135B01">
          <w:pgSz w:w="11910" w:h="16840"/>
          <w:pgMar w:top="1020" w:right="440" w:bottom="1200" w:left="1020" w:header="182" w:footer="950" w:gutter="0"/>
          <w:cols w:space="720"/>
        </w:sectPr>
      </w:pPr>
    </w:p>
    <w:p w:rsidR="00135B01" w:rsidRDefault="00346851">
      <w:pPr>
        <w:pStyle w:val="ListParagraph"/>
        <w:numPr>
          <w:ilvl w:val="2"/>
          <w:numId w:val="14"/>
        </w:numPr>
        <w:tabs>
          <w:tab w:val="left" w:pos="1553"/>
          <w:tab w:val="left" w:pos="1554"/>
        </w:tabs>
        <w:spacing w:before="91" w:line="276" w:lineRule="auto"/>
        <w:ind w:left="1553" w:right="844"/>
      </w:pPr>
      <w:r>
        <w:lastRenderedPageBreak/>
        <w:t xml:space="preserve">The Supplier will make (or will procure that the appropriate </w:t>
      </w:r>
      <w:proofErr w:type="spellStart"/>
      <w:r>
        <w:t>organisation</w:t>
      </w:r>
      <w:proofErr w:type="spellEnd"/>
      <w:r>
        <w:t xml:space="preserve"> make) all appropriate claims under the Compensation Order as soon as possible after the CDO Event and will pursue any claim diligently and at its cost. If appropriate, the Customer will also make and pursue a claim diligently under the Compensation Order.</w:t>
      </w:r>
      <w:r>
        <w:rPr>
          <w:spacing w:val="-3"/>
        </w:rPr>
        <w:t xml:space="preserve"> </w:t>
      </w:r>
      <w:r>
        <w:t>Any</w:t>
      </w:r>
      <w:r>
        <w:rPr>
          <w:spacing w:val="-4"/>
        </w:rPr>
        <w:t xml:space="preserve"> </w:t>
      </w:r>
      <w:r>
        <w:t>appeal</w:t>
      </w:r>
      <w:r>
        <w:rPr>
          <w:spacing w:val="-3"/>
        </w:rPr>
        <w:t xml:space="preserve"> </w:t>
      </w:r>
      <w:r>
        <w:t>against</w:t>
      </w:r>
      <w:r>
        <w:rPr>
          <w:spacing w:val="-1"/>
        </w:rPr>
        <w:t xml:space="preserve"> </w:t>
      </w:r>
      <w:r>
        <w:t>a</w:t>
      </w:r>
      <w:r>
        <w:rPr>
          <w:spacing w:val="-4"/>
        </w:rPr>
        <w:t xml:space="preserve"> </w:t>
      </w:r>
      <w:r>
        <w:t>refusal</w:t>
      </w:r>
      <w:r>
        <w:rPr>
          <w:spacing w:val="-5"/>
        </w:rPr>
        <w:t xml:space="preserve"> </w:t>
      </w:r>
      <w:r>
        <w:t>to</w:t>
      </w:r>
      <w:r>
        <w:rPr>
          <w:spacing w:val="-4"/>
        </w:rPr>
        <w:t xml:space="preserve"> </w:t>
      </w:r>
      <w:r>
        <w:t>meet</w:t>
      </w:r>
      <w:r>
        <w:rPr>
          <w:spacing w:val="-3"/>
        </w:rPr>
        <w:t xml:space="preserve"> </w:t>
      </w:r>
      <w:r>
        <w:t>any</w:t>
      </w:r>
      <w:r>
        <w:rPr>
          <w:spacing w:val="-6"/>
        </w:rPr>
        <w:t xml:space="preserve"> </w:t>
      </w:r>
      <w:r>
        <w:t>claim</w:t>
      </w:r>
      <w:r>
        <w:rPr>
          <w:spacing w:val="-1"/>
        </w:rPr>
        <w:t xml:space="preserve"> </w:t>
      </w:r>
      <w:r>
        <w:t>or</w:t>
      </w:r>
      <w:r>
        <w:rPr>
          <w:spacing w:val="-3"/>
        </w:rPr>
        <w:t xml:space="preserve"> </w:t>
      </w:r>
      <w:r>
        <w:t>against</w:t>
      </w:r>
      <w:r>
        <w:rPr>
          <w:spacing w:val="-3"/>
        </w:rPr>
        <w:t xml:space="preserve"> </w:t>
      </w:r>
      <w:r>
        <w:t>the</w:t>
      </w:r>
      <w:r>
        <w:rPr>
          <w:spacing w:val="-4"/>
        </w:rPr>
        <w:t xml:space="preserve"> </w:t>
      </w:r>
      <w:r>
        <w:t>amount of</w:t>
      </w:r>
      <w:r>
        <w:rPr>
          <w:spacing w:val="-3"/>
        </w:rPr>
        <w:t xml:space="preserve"> </w:t>
      </w:r>
      <w:r>
        <w:t>the award will be at the Customer’s cost and the Supplier will (at no additional cost to the</w:t>
      </w:r>
      <w:r>
        <w:rPr>
          <w:spacing w:val="-3"/>
        </w:rPr>
        <w:t xml:space="preserve"> </w:t>
      </w:r>
      <w:r>
        <w:t>Customer)</w:t>
      </w:r>
      <w:r>
        <w:rPr>
          <w:spacing w:val="-4"/>
        </w:rPr>
        <w:t xml:space="preserve"> </w:t>
      </w:r>
      <w:r>
        <w:t>provide</w:t>
      </w:r>
      <w:r>
        <w:rPr>
          <w:spacing w:val="-3"/>
        </w:rPr>
        <w:t xml:space="preserve"> </w:t>
      </w:r>
      <w:r>
        <w:t>any</w:t>
      </w:r>
      <w:r>
        <w:rPr>
          <w:spacing w:val="-5"/>
        </w:rPr>
        <w:t xml:space="preserve"> </w:t>
      </w:r>
      <w:r>
        <w:t>help</w:t>
      </w:r>
      <w:r>
        <w:rPr>
          <w:spacing w:val="-3"/>
        </w:rPr>
        <w:t xml:space="preserve"> </w:t>
      </w:r>
      <w:r>
        <w:t>the</w:t>
      </w:r>
      <w:r>
        <w:rPr>
          <w:spacing w:val="-3"/>
        </w:rPr>
        <w:t xml:space="preserve"> </w:t>
      </w:r>
      <w:r>
        <w:t>Customer</w:t>
      </w:r>
      <w:r>
        <w:rPr>
          <w:spacing w:val="-4"/>
        </w:rPr>
        <w:t xml:space="preserve"> </w:t>
      </w:r>
      <w:r>
        <w:t>reasonably</w:t>
      </w:r>
      <w:r>
        <w:rPr>
          <w:spacing w:val="-5"/>
        </w:rPr>
        <w:t xml:space="preserve"> </w:t>
      </w:r>
      <w:r>
        <w:t>requires</w:t>
      </w:r>
      <w:r>
        <w:rPr>
          <w:spacing w:val="-5"/>
        </w:rPr>
        <w:t xml:space="preserve"> </w:t>
      </w:r>
      <w:r>
        <w:t>with</w:t>
      </w:r>
      <w:r>
        <w:rPr>
          <w:spacing w:val="-3"/>
        </w:rPr>
        <w:t xml:space="preserve"> </w:t>
      </w:r>
      <w:r>
        <w:t>the</w:t>
      </w:r>
      <w:r>
        <w:rPr>
          <w:spacing w:val="-3"/>
        </w:rPr>
        <w:t xml:space="preserve"> </w:t>
      </w:r>
      <w:r>
        <w:t>appeal.</w:t>
      </w:r>
    </w:p>
    <w:p w:rsidR="00135B01" w:rsidRDefault="00135B01">
      <w:pPr>
        <w:pStyle w:val="BodyText"/>
        <w:spacing w:before="4"/>
        <w:rPr>
          <w:sz w:val="25"/>
        </w:rPr>
      </w:pPr>
    </w:p>
    <w:p w:rsidR="00135B01" w:rsidRDefault="00346851">
      <w:pPr>
        <w:pStyle w:val="ListParagraph"/>
        <w:numPr>
          <w:ilvl w:val="2"/>
          <w:numId w:val="14"/>
        </w:numPr>
        <w:tabs>
          <w:tab w:val="left" w:pos="1553"/>
          <w:tab w:val="left" w:pos="1554"/>
        </w:tabs>
        <w:spacing w:line="276" w:lineRule="auto"/>
        <w:ind w:left="1553" w:right="1040"/>
      </w:pPr>
      <w:r>
        <w:t>The</w:t>
      </w:r>
      <w:r>
        <w:rPr>
          <w:spacing w:val="-5"/>
        </w:rPr>
        <w:t xml:space="preserve"> </w:t>
      </w:r>
      <w:r>
        <w:t>Supplier</w:t>
      </w:r>
      <w:r>
        <w:rPr>
          <w:spacing w:val="-2"/>
        </w:rPr>
        <w:t xml:space="preserve"> </w:t>
      </w:r>
      <w:r>
        <w:t>will</w:t>
      </w:r>
      <w:r>
        <w:rPr>
          <w:spacing w:val="-3"/>
        </w:rPr>
        <w:t xml:space="preserve"> </w:t>
      </w:r>
      <w:r>
        <w:t>apply</w:t>
      </w:r>
      <w:r>
        <w:rPr>
          <w:spacing w:val="-5"/>
        </w:rPr>
        <w:t xml:space="preserve"> </w:t>
      </w:r>
      <w:r>
        <w:t>any</w:t>
      </w:r>
      <w:r>
        <w:rPr>
          <w:spacing w:val="-5"/>
        </w:rPr>
        <w:t xml:space="preserve"> </w:t>
      </w:r>
      <w:r>
        <w:t>compensation</w:t>
      </w:r>
      <w:r>
        <w:rPr>
          <w:spacing w:val="-3"/>
        </w:rPr>
        <w:t xml:space="preserve"> </w:t>
      </w:r>
      <w:r>
        <w:t>paid</w:t>
      </w:r>
      <w:r>
        <w:rPr>
          <w:spacing w:val="-3"/>
        </w:rPr>
        <w:t xml:space="preserve"> </w:t>
      </w:r>
      <w:r>
        <w:t>under</w:t>
      </w:r>
      <w:r>
        <w:rPr>
          <w:spacing w:val="-1"/>
        </w:rPr>
        <w:t xml:space="preserve"> </w:t>
      </w:r>
      <w:r>
        <w:t>the</w:t>
      </w:r>
      <w:r>
        <w:rPr>
          <w:spacing w:val="-3"/>
        </w:rPr>
        <w:t xml:space="preserve"> </w:t>
      </w:r>
      <w:r>
        <w:t>Compensation</w:t>
      </w:r>
      <w:r>
        <w:rPr>
          <w:spacing w:val="-5"/>
        </w:rPr>
        <w:t xml:space="preserve"> </w:t>
      </w:r>
      <w:r>
        <w:t>Order</w:t>
      </w:r>
      <w:r>
        <w:rPr>
          <w:spacing w:val="-4"/>
        </w:rPr>
        <w:t xml:space="preserve"> </w:t>
      </w:r>
      <w:r>
        <w:t>in respect of damage to the relevant assets towards the repair, reinstatement or replacement of the assets affected.</w:t>
      </w:r>
    </w:p>
    <w:p w:rsidR="00135B01" w:rsidRDefault="00135B01">
      <w:pPr>
        <w:spacing w:line="276" w:lineRule="auto"/>
        <w:sectPr w:rsidR="00135B01">
          <w:pgSz w:w="11910" w:h="16840"/>
          <w:pgMar w:top="1020" w:right="440" w:bottom="1200" w:left="1020" w:header="182" w:footer="950" w:gutter="0"/>
          <w:cols w:space="720"/>
        </w:sectPr>
      </w:pPr>
    </w:p>
    <w:p w:rsidR="00135B01" w:rsidRDefault="00346851">
      <w:pPr>
        <w:pStyle w:val="Heading1"/>
      </w:pPr>
      <w:bookmarkStart w:id="56" w:name="Schedule_5:_Guarantee_(not_used)"/>
      <w:bookmarkEnd w:id="56"/>
      <w:r>
        <w:lastRenderedPageBreak/>
        <w:t>Schedule</w:t>
      </w:r>
      <w:r>
        <w:rPr>
          <w:spacing w:val="-11"/>
        </w:rPr>
        <w:t xml:space="preserve"> </w:t>
      </w:r>
      <w:r>
        <w:t>5:</w:t>
      </w:r>
      <w:r>
        <w:rPr>
          <w:spacing w:val="-10"/>
        </w:rPr>
        <w:t xml:space="preserve"> </w:t>
      </w:r>
      <w:r>
        <w:t>Guarantee</w:t>
      </w:r>
      <w:r>
        <w:rPr>
          <w:spacing w:val="-9"/>
        </w:rPr>
        <w:t xml:space="preserve"> </w:t>
      </w:r>
      <w:r>
        <w:t>(not</w:t>
      </w:r>
      <w:r>
        <w:rPr>
          <w:spacing w:val="-10"/>
        </w:rPr>
        <w:t xml:space="preserve"> </w:t>
      </w:r>
      <w:r>
        <w:rPr>
          <w:spacing w:val="-4"/>
        </w:rPr>
        <w:t>used)</w:t>
      </w:r>
    </w:p>
    <w:p w:rsidR="00135B01" w:rsidRDefault="00135B01">
      <w:pPr>
        <w:pStyle w:val="BodyText"/>
        <w:spacing w:before="3"/>
        <w:rPr>
          <w:sz w:val="36"/>
        </w:rPr>
      </w:pPr>
    </w:p>
    <w:p w:rsidR="00135B01" w:rsidRDefault="00346851">
      <w:pPr>
        <w:pStyle w:val="Heading1"/>
        <w:spacing w:before="1"/>
      </w:pPr>
      <w:bookmarkStart w:id="57" w:name="_TOC_250001"/>
      <w:r>
        <w:t>Schedule</w:t>
      </w:r>
      <w:r>
        <w:rPr>
          <w:spacing w:val="-10"/>
        </w:rPr>
        <w:t xml:space="preserve"> </w:t>
      </w:r>
      <w:r>
        <w:t>6:</w:t>
      </w:r>
      <w:r>
        <w:rPr>
          <w:spacing w:val="-10"/>
        </w:rPr>
        <w:t xml:space="preserve"> </w:t>
      </w:r>
      <w:r>
        <w:t>Glossary</w:t>
      </w:r>
      <w:r>
        <w:rPr>
          <w:spacing w:val="-13"/>
        </w:rPr>
        <w:t xml:space="preserve"> </w:t>
      </w:r>
      <w:r>
        <w:t>and</w:t>
      </w:r>
      <w:r>
        <w:rPr>
          <w:spacing w:val="-9"/>
        </w:rPr>
        <w:t xml:space="preserve"> </w:t>
      </w:r>
      <w:bookmarkEnd w:id="57"/>
      <w:r>
        <w:rPr>
          <w:spacing w:val="-2"/>
        </w:rPr>
        <w:t>interpretations</w:t>
      </w:r>
    </w:p>
    <w:p w:rsidR="00135B01" w:rsidRDefault="00346851">
      <w:pPr>
        <w:pStyle w:val="BodyText"/>
        <w:spacing w:before="177"/>
        <w:ind w:left="112"/>
      </w:pPr>
      <w:r>
        <w:t>In</w:t>
      </w:r>
      <w:r>
        <w:rPr>
          <w:spacing w:val="-9"/>
        </w:rPr>
        <w:t xml:space="preserve"> </w:t>
      </w:r>
      <w:r>
        <w:t>this</w:t>
      </w:r>
      <w:r>
        <w:rPr>
          <w:spacing w:val="-5"/>
        </w:rPr>
        <w:t xml:space="preserve"> </w:t>
      </w:r>
      <w:r>
        <w:t>Call-Off</w:t>
      </w:r>
      <w:r>
        <w:rPr>
          <w:spacing w:val="-7"/>
        </w:rPr>
        <w:t xml:space="preserve"> </w:t>
      </w:r>
      <w:r>
        <w:t>Contract</w:t>
      </w:r>
      <w:r>
        <w:rPr>
          <w:spacing w:val="-7"/>
        </w:rPr>
        <w:t xml:space="preserve"> </w:t>
      </w:r>
      <w:r>
        <w:t>the</w:t>
      </w:r>
      <w:r>
        <w:rPr>
          <w:spacing w:val="-8"/>
        </w:rPr>
        <w:t xml:space="preserve"> </w:t>
      </w:r>
      <w:r>
        <w:t>following</w:t>
      </w:r>
      <w:r>
        <w:rPr>
          <w:spacing w:val="-4"/>
        </w:rPr>
        <w:t xml:space="preserve"> </w:t>
      </w:r>
      <w:r>
        <w:t>expressions</w:t>
      </w:r>
      <w:r>
        <w:rPr>
          <w:spacing w:val="-5"/>
        </w:rPr>
        <w:t xml:space="preserve"> </w:t>
      </w:r>
      <w:r>
        <w:rPr>
          <w:spacing w:val="-2"/>
        </w:rPr>
        <w:t>mean:</w:t>
      </w:r>
    </w:p>
    <w:p w:rsidR="00135B01" w:rsidRDefault="00135B01">
      <w:pPr>
        <w:pStyle w:val="BodyText"/>
        <w:spacing w:before="10"/>
        <w:rPr>
          <w:sz w:val="2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135B01">
        <w:trPr>
          <w:trHeight w:val="702"/>
        </w:trPr>
        <w:tc>
          <w:tcPr>
            <w:tcW w:w="2626" w:type="dxa"/>
          </w:tcPr>
          <w:p w:rsidR="00135B01" w:rsidRDefault="00135B01">
            <w:pPr>
              <w:pStyle w:val="TableParagraph"/>
              <w:spacing w:before="6"/>
              <w:rPr>
                <w:sz w:val="29"/>
              </w:rPr>
            </w:pPr>
          </w:p>
          <w:p w:rsidR="00135B01" w:rsidRDefault="00346851">
            <w:pPr>
              <w:pStyle w:val="TableParagraph"/>
              <w:ind w:left="100"/>
              <w:rPr>
                <w:sz w:val="20"/>
              </w:rPr>
            </w:pPr>
            <w:r>
              <w:rPr>
                <w:spacing w:val="-2"/>
                <w:sz w:val="20"/>
              </w:rPr>
              <w:t>Expression</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pacing w:val="-2"/>
                <w:sz w:val="20"/>
              </w:rPr>
              <w:t>Meaning</w:t>
            </w:r>
          </w:p>
        </w:tc>
      </w:tr>
      <w:tr w:rsidR="00135B01">
        <w:trPr>
          <w:trHeight w:val="1235"/>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Additional</w:t>
            </w:r>
            <w:r>
              <w:rPr>
                <w:b/>
                <w:spacing w:val="-11"/>
                <w:sz w:val="20"/>
              </w:rPr>
              <w:t xml:space="preserve"> </w:t>
            </w:r>
            <w:r>
              <w:rPr>
                <w:b/>
                <w:spacing w:val="-2"/>
                <w:sz w:val="20"/>
              </w:rPr>
              <w:t>Services</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Any</w:t>
            </w:r>
            <w:r>
              <w:rPr>
                <w:spacing w:val="-7"/>
                <w:sz w:val="20"/>
              </w:rPr>
              <w:t xml:space="preserve"> </w:t>
            </w:r>
            <w:r>
              <w:rPr>
                <w:sz w:val="20"/>
              </w:rPr>
              <w:t>services</w:t>
            </w:r>
            <w:r>
              <w:rPr>
                <w:spacing w:val="-3"/>
                <w:sz w:val="20"/>
              </w:rPr>
              <w:t xml:space="preserve"> </w:t>
            </w:r>
            <w:r>
              <w:rPr>
                <w:sz w:val="20"/>
              </w:rPr>
              <w:t>ancillary</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G-Cloud</w:t>
            </w:r>
            <w:r>
              <w:rPr>
                <w:spacing w:val="-3"/>
                <w:sz w:val="20"/>
              </w:rPr>
              <w:t xml:space="preserve"> </w:t>
            </w:r>
            <w:r>
              <w:rPr>
                <w:sz w:val="20"/>
              </w:rPr>
              <w:t>Services</w:t>
            </w:r>
            <w:r>
              <w:rPr>
                <w:spacing w:val="-3"/>
                <w:sz w:val="20"/>
              </w:rPr>
              <w:t xml:space="preserve"> </w:t>
            </w:r>
            <w:r>
              <w:rPr>
                <w:sz w:val="20"/>
              </w:rPr>
              <w:t>that</w:t>
            </w:r>
            <w:r>
              <w:rPr>
                <w:spacing w:val="-5"/>
                <w:sz w:val="20"/>
              </w:rPr>
              <w:t xml:space="preserve"> </w:t>
            </w:r>
            <w:r>
              <w:rPr>
                <w:sz w:val="20"/>
              </w:rPr>
              <w:t>are</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scope of Framework Agreement Section 2 (Services Offered) which a Buyer may request.</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Admission</w:t>
            </w:r>
            <w:r>
              <w:rPr>
                <w:b/>
                <w:spacing w:val="-9"/>
                <w:sz w:val="20"/>
              </w:rPr>
              <w:t xml:space="preserve"> </w:t>
            </w:r>
            <w:r>
              <w:rPr>
                <w:b/>
                <w:spacing w:val="-2"/>
                <w:sz w:val="20"/>
              </w:rPr>
              <w:t>Agreement</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6"/>
                <w:sz w:val="20"/>
              </w:rPr>
              <w:t xml:space="preserve"> </w:t>
            </w:r>
            <w:r>
              <w:rPr>
                <w:sz w:val="20"/>
              </w:rPr>
              <w:t>agreement</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entered</w:t>
            </w:r>
            <w:r>
              <w:rPr>
                <w:spacing w:val="-6"/>
                <w:sz w:val="20"/>
              </w:rPr>
              <w:t xml:space="preserve"> </w:t>
            </w:r>
            <w:r>
              <w:rPr>
                <w:sz w:val="20"/>
              </w:rPr>
              <w:t>into</w:t>
            </w:r>
            <w:r>
              <w:rPr>
                <w:spacing w:val="-4"/>
                <w:sz w:val="20"/>
              </w:rPr>
              <w:t xml:space="preserve"> </w:t>
            </w:r>
            <w:r>
              <w:rPr>
                <w:sz w:val="20"/>
              </w:rPr>
              <w:t>to</w:t>
            </w:r>
            <w:r>
              <w:rPr>
                <w:spacing w:val="-5"/>
                <w:sz w:val="20"/>
              </w:rPr>
              <w:t xml:space="preserve"> </w:t>
            </w:r>
            <w:r>
              <w:rPr>
                <w:sz w:val="20"/>
              </w:rPr>
              <w:t>enable</w:t>
            </w:r>
            <w:r>
              <w:rPr>
                <w:spacing w:val="-3"/>
                <w:sz w:val="20"/>
              </w:rPr>
              <w:t xml:space="preserve"> </w:t>
            </w:r>
            <w:r>
              <w:rPr>
                <w:sz w:val="20"/>
              </w:rPr>
              <w:t>the</w:t>
            </w:r>
            <w:r>
              <w:rPr>
                <w:spacing w:val="-3"/>
                <w:sz w:val="20"/>
              </w:rPr>
              <w:t xml:space="preserve"> </w:t>
            </w:r>
            <w:r>
              <w:rPr>
                <w:sz w:val="20"/>
              </w:rPr>
              <w:t>Supplier</w:t>
            </w:r>
            <w:r>
              <w:rPr>
                <w:spacing w:val="-5"/>
                <w:sz w:val="20"/>
              </w:rPr>
              <w:t xml:space="preserve"> </w:t>
            </w:r>
            <w:r>
              <w:rPr>
                <w:sz w:val="20"/>
              </w:rPr>
              <w:t>to participate</w:t>
            </w:r>
            <w:r>
              <w:rPr>
                <w:spacing w:val="-9"/>
                <w:sz w:val="20"/>
              </w:rPr>
              <w:t xml:space="preserve"> </w:t>
            </w:r>
            <w:r>
              <w:rPr>
                <w:sz w:val="20"/>
              </w:rPr>
              <w:t>in</w:t>
            </w:r>
            <w:r>
              <w:rPr>
                <w:spacing w:val="-8"/>
                <w:sz w:val="20"/>
              </w:rPr>
              <w:t xml:space="preserve"> </w:t>
            </w:r>
            <w:r>
              <w:rPr>
                <w:sz w:val="20"/>
              </w:rPr>
              <w:t>the</w:t>
            </w:r>
            <w:r>
              <w:rPr>
                <w:spacing w:val="-8"/>
                <w:sz w:val="20"/>
              </w:rPr>
              <w:t xml:space="preserve"> </w:t>
            </w:r>
            <w:r>
              <w:rPr>
                <w:sz w:val="20"/>
              </w:rPr>
              <w:t>relevant</w:t>
            </w:r>
            <w:r>
              <w:rPr>
                <w:spacing w:val="-6"/>
                <w:sz w:val="20"/>
              </w:rPr>
              <w:t xml:space="preserve"> </w:t>
            </w:r>
            <w:r>
              <w:rPr>
                <w:sz w:val="20"/>
              </w:rPr>
              <w:t>Civil</w:t>
            </w:r>
            <w:r>
              <w:rPr>
                <w:spacing w:val="-7"/>
                <w:sz w:val="20"/>
              </w:rPr>
              <w:t xml:space="preserve"> </w:t>
            </w:r>
            <w:r>
              <w:rPr>
                <w:sz w:val="20"/>
              </w:rPr>
              <w:t>Service</w:t>
            </w:r>
            <w:r>
              <w:rPr>
                <w:spacing w:val="-6"/>
                <w:sz w:val="20"/>
              </w:rPr>
              <w:t xml:space="preserve"> </w:t>
            </w:r>
            <w:r>
              <w:rPr>
                <w:sz w:val="20"/>
              </w:rPr>
              <w:t>pension</w:t>
            </w:r>
            <w:r>
              <w:rPr>
                <w:spacing w:val="-7"/>
                <w:sz w:val="20"/>
              </w:rPr>
              <w:t xml:space="preserve"> </w:t>
            </w:r>
            <w:r>
              <w:rPr>
                <w:spacing w:val="-2"/>
                <w:sz w:val="20"/>
              </w:rPr>
              <w:t>scheme(s).</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Application</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6"/>
                <w:sz w:val="20"/>
              </w:rPr>
              <w:t xml:space="preserve"> </w:t>
            </w:r>
            <w:r>
              <w:rPr>
                <w:sz w:val="20"/>
              </w:rPr>
              <w:t>response</w:t>
            </w:r>
            <w:r>
              <w:rPr>
                <w:spacing w:val="-5"/>
                <w:sz w:val="20"/>
              </w:rPr>
              <w:t xml:space="preserve"> </w:t>
            </w:r>
            <w:r>
              <w:rPr>
                <w:sz w:val="20"/>
              </w:rPr>
              <w:t>submitted</w:t>
            </w:r>
            <w:r>
              <w:rPr>
                <w:spacing w:val="-4"/>
                <w:sz w:val="20"/>
              </w:rPr>
              <w:t xml:space="preserve"> </w:t>
            </w:r>
            <w:r>
              <w:rPr>
                <w:sz w:val="20"/>
              </w:rPr>
              <w:t>by</w:t>
            </w:r>
            <w:r>
              <w:rPr>
                <w:spacing w:val="-6"/>
                <w:sz w:val="20"/>
              </w:rPr>
              <w:t xml:space="preserve"> </w:t>
            </w:r>
            <w:r>
              <w:rPr>
                <w:sz w:val="20"/>
              </w:rPr>
              <w:t>the</w:t>
            </w:r>
            <w:r>
              <w:rPr>
                <w:spacing w:val="-4"/>
                <w:sz w:val="20"/>
              </w:rPr>
              <w:t xml:space="preserve"> </w:t>
            </w:r>
            <w:r>
              <w:rPr>
                <w:sz w:val="20"/>
              </w:rPr>
              <w:t>Supplier</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Invitation</w:t>
            </w:r>
            <w:r>
              <w:rPr>
                <w:spacing w:val="-5"/>
                <w:sz w:val="20"/>
              </w:rPr>
              <w:t xml:space="preserve"> </w:t>
            </w:r>
            <w:r>
              <w:rPr>
                <w:sz w:val="20"/>
              </w:rPr>
              <w:t>to</w:t>
            </w:r>
            <w:r>
              <w:rPr>
                <w:spacing w:val="-5"/>
                <w:sz w:val="20"/>
              </w:rPr>
              <w:t xml:space="preserve"> </w:t>
            </w:r>
            <w:r>
              <w:rPr>
                <w:sz w:val="20"/>
              </w:rPr>
              <w:t>Tender (known as the Invitation to Apply on the Digital Marketplace).</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Audit</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An</w:t>
            </w:r>
            <w:r>
              <w:rPr>
                <w:spacing w:val="-6"/>
                <w:sz w:val="20"/>
              </w:rPr>
              <w:t xml:space="preserve"> </w:t>
            </w:r>
            <w:r>
              <w:rPr>
                <w:sz w:val="20"/>
              </w:rPr>
              <w:t>audit</w:t>
            </w:r>
            <w:r>
              <w:rPr>
                <w:spacing w:val="-6"/>
                <w:sz w:val="20"/>
              </w:rPr>
              <w:t xml:space="preserve"> </w:t>
            </w:r>
            <w:r>
              <w:rPr>
                <w:sz w:val="20"/>
              </w:rPr>
              <w:t>carried</w:t>
            </w:r>
            <w:r>
              <w:rPr>
                <w:spacing w:val="-6"/>
                <w:sz w:val="20"/>
              </w:rPr>
              <w:t xml:space="preserve"> </w:t>
            </w:r>
            <w:r>
              <w:rPr>
                <w:sz w:val="20"/>
              </w:rPr>
              <w:t>out</w:t>
            </w:r>
            <w:r>
              <w:rPr>
                <w:spacing w:val="-7"/>
                <w:sz w:val="20"/>
              </w:rPr>
              <w:t xml:space="preserve"> </w:t>
            </w:r>
            <w:r>
              <w:rPr>
                <w:sz w:val="20"/>
              </w:rPr>
              <w:t>under</w:t>
            </w:r>
            <w:r>
              <w:rPr>
                <w:spacing w:val="-6"/>
                <w:sz w:val="20"/>
              </w:rPr>
              <w:t xml:space="preserve"> </w:t>
            </w:r>
            <w:r>
              <w:rPr>
                <w:sz w:val="20"/>
              </w:rPr>
              <w:t>the</w:t>
            </w:r>
            <w:r>
              <w:rPr>
                <w:spacing w:val="-7"/>
                <w:sz w:val="20"/>
              </w:rPr>
              <w:t xml:space="preserve"> </w:t>
            </w:r>
            <w:r>
              <w:rPr>
                <w:sz w:val="20"/>
              </w:rPr>
              <w:t>incorporated</w:t>
            </w:r>
            <w:r>
              <w:rPr>
                <w:spacing w:val="-7"/>
                <w:sz w:val="20"/>
              </w:rPr>
              <w:t xml:space="preserve"> </w:t>
            </w:r>
            <w:r>
              <w:rPr>
                <w:sz w:val="20"/>
              </w:rPr>
              <w:t>Framework</w:t>
            </w:r>
            <w:r>
              <w:rPr>
                <w:spacing w:val="-4"/>
                <w:sz w:val="20"/>
              </w:rPr>
              <w:t xml:space="preserve"> </w:t>
            </w:r>
            <w:r>
              <w:rPr>
                <w:sz w:val="20"/>
              </w:rPr>
              <w:t>Agreement clauses specified by the Buyer in the Order (if any).</w:t>
            </w:r>
          </w:p>
        </w:tc>
      </w:tr>
      <w:tr w:rsidR="00135B01">
        <w:trPr>
          <w:trHeight w:val="3511"/>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Background</w:t>
            </w:r>
            <w:r>
              <w:rPr>
                <w:b/>
                <w:spacing w:val="-11"/>
                <w:sz w:val="20"/>
              </w:rPr>
              <w:t xml:space="preserve"> </w:t>
            </w:r>
            <w:r>
              <w:rPr>
                <w:b/>
                <w:spacing w:val="-4"/>
                <w:sz w:val="20"/>
              </w:rPr>
              <w:t>IPRs</w:t>
            </w:r>
          </w:p>
        </w:tc>
        <w:tc>
          <w:tcPr>
            <w:tcW w:w="6270" w:type="dxa"/>
          </w:tcPr>
          <w:p w:rsidR="00135B01" w:rsidRDefault="00135B01">
            <w:pPr>
              <w:pStyle w:val="TableParagraph"/>
              <w:spacing w:before="6"/>
              <w:rPr>
                <w:sz w:val="29"/>
              </w:rPr>
            </w:pPr>
          </w:p>
          <w:p w:rsidR="00135B01" w:rsidRDefault="00346851">
            <w:pPr>
              <w:pStyle w:val="TableParagraph"/>
              <w:spacing w:before="1"/>
              <w:ind w:left="101"/>
              <w:rPr>
                <w:sz w:val="20"/>
              </w:rPr>
            </w:pPr>
            <w:r>
              <w:rPr>
                <w:sz w:val="20"/>
              </w:rPr>
              <w:t>For</w:t>
            </w:r>
            <w:r>
              <w:rPr>
                <w:spacing w:val="-8"/>
                <w:sz w:val="20"/>
              </w:rPr>
              <w:t xml:space="preserve"> </w:t>
            </w:r>
            <w:r>
              <w:rPr>
                <w:sz w:val="20"/>
              </w:rPr>
              <w:t>each</w:t>
            </w:r>
            <w:r>
              <w:rPr>
                <w:spacing w:val="-5"/>
                <w:sz w:val="20"/>
              </w:rPr>
              <w:t xml:space="preserve"> </w:t>
            </w:r>
            <w:r>
              <w:rPr>
                <w:sz w:val="20"/>
              </w:rPr>
              <w:t>Party,</w:t>
            </w:r>
            <w:r>
              <w:rPr>
                <w:spacing w:val="-7"/>
                <w:sz w:val="20"/>
              </w:rPr>
              <w:t xml:space="preserve"> </w:t>
            </w:r>
            <w:r>
              <w:rPr>
                <w:spacing w:val="-4"/>
                <w:sz w:val="20"/>
              </w:rPr>
              <w:t>IPRs:</w:t>
            </w:r>
          </w:p>
          <w:p w:rsidR="00135B01" w:rsidRDefault="00346851">
            <w:pPr>
              <w:pStyle w:val="TableParagraph"/>
              <w:numPr>
                <w:ilvl w:val="0"/>
                <w:numId w:val="11"/>
              </w:numPr>
              <w:tabs>
                <w:tab w:val="left" w:pos="820"/>
                <w:tab w:val="left" w:pos="821"/>
              </w:tabs>
              <w:spacing w:before="35" w:line="273" w:lineRule="auto"/>
              <w:ind w:right="87"/>
              <w:rPr>
                <w:sz w:val="20"/>
              </w:rPr>
            </w:pPr>
            <w:r>
              <w:rPr>
                <w:sz w:val="20"/>
              </w:rPr>
              <w:t>owned</w:t>
            </w:r>
            <w:r>
              <w:rPr>
                <w:spacing w:val="-1"/>
                <w:sz w:val="20"/>
              </w:rPr>
              <w:t xml:space="preserve"> </w:t>
            </w:r>
            <w:r>
              <w:rPr>
                <w:sz w:val="20"/>
              </w:rPr>
              <w:t>by</w:t>
            </w:r>
            <w:r>
              <w:rPr>
                <w:spacing w:val="-4"/>
                <w:sz w:val="20"/>
              </w:rPr>
              <w:t xml:space="preserve"> </w:t>
            </w:r>
            <w:r>
              <w:rPr>
                <w:sz w:val="20"/>
              </w:rPr>
              <w:t>that Party</w:t>
            </w:r>
            <w:r>
              <w:rPr>
                <w:spacing w:val="-4"/>
                <w:sz w:val="20"/>
              </w:rPr>
              <w:t xml:space="preserve"> </w:t>
            </w:r>
            <w:r>
              <w:rPr>
                <w:sz w:val="20"/>
              </w:rPr>
              <w:t>before the</w:t>
            </w:r>
            <w:r>
              <w:rPr>
                <w:spacing w:val="-1"/>
                <w:sz w:val="20"/>
              </w:rPr>
              <w:t xml:space="preserve"> </w:t>
            </w:r>
            <w:r>
              <w:rPr>
                <w:sz w:val="20"/>
              </w:rPr>
              <w:t>date of this Call-Off Contract (as may be enhanced and/or modified but not as a consequence of the Services) including IPRs contained in any</w:t>
            </w:r>
            <w:r>
              <w:rPr>
                <w:spacing w:val="-8"/>
                <w:sz w:val="20"/>
              </w:rPr>
              <w:t xml:space="preserve"> </w:t>
            </w:r>
            <w:r>
              <w:rPr>
                <w:sz w:val="20"/>
              </w:rPr>
              <w:t>of</w:t>
            </w:r>
            <w:r>
              <w:rPr>
                <w:spacing w:val="-6"/>
                <w:sz w:val="20"/>
              </w:rPr>
              <w:t xml:space="preserve"> </w:t>
            </w:r>
            <w:r>
              <w:rPr>
                <w:sz w:val="20"/>
              </w:rPr>
              <w:t>the</w:t>
            </w:r>
            <w:r>
              <w:rPr>
                <w:spacing w:val="-6"/>
                <w:sz w:val="20"/>
              </w:rPr>
              <w:t xml:space="preserve"> </w:t>
            </w:r>
            <w:r>
              <w:rPr>
                <w:sz w:val="20"/>
              </w:rPr>
              <w:t>Party's</w:t>
            </w:r>
            <w:r>
              <w:rPr>
                <w:spacing w:val="-6"/>
                <w:sz w:val="20"/>
              </w:rPr>
              <w:t xml:space="preserve"> </w:t>
            </w:r>
            <w:r>
              <w:rPr>
                <w:sz w:val="20"/>
              </w:rPr>
              <w:t>Know-How,</w:t>
            </w:r>
            <w:r>
              <w:rPr>
                <w:spacing w:val="-6"/>
                <w:sz w:val="20"/>
              </w:rPr>
              <w:t xml:space="preserve"> </w:t>
            </w:r>
            <w:r>
              <w:rPr>
                <w:sz w:val="20"/>
              </w:rPr>
              <w:t>documentation</w:t>
            </w:r>
            <w:r>
              <w:rPr>
                <w:spacing w:val="-6"/>
                <w:sz w:val="20"/>
              </w:rPr>
              <w:t xml:space="preserve"> </w:t>
            </w:r>
            <w:r>
              <w:rPr>
                <w:sz w:val="20"/>
              </w:rPr>
              <w:t>and</w:t>
            </w:r>
            <w:r>
              <w:rPr>
                <w:spacing w:val="-6"/>
                <w:sz w:val="20"/>
              </w:rPr>
              <w:t xml:space="preserve"> </w:t>
            </w:r>
            <w:r>
              <w:rPr>
                <w:sz w:val="20"/>
              </w:rPr>
              <w:t>processes</w:t>
            </w:r>
          </w:p>
          <w:p w:rsidR="00135B01" w:rsidRDefault="00346851">
            <w:pPr>
              <w:pStyle w:val="TableParagraph"/>
              <w:numPr>
                <w:ilvl w:val="0"/>
                <w:numId w:val="11"/>
              </w:numPr>
              <w:tabs>
                <w:tab w:val="left" w:pos="820"/>
                <w:tab w:val="left" w:pos="821"/>
              </w:tabs>
              <w:spacing w:before="7" w:line="268" w:lineRule="auto"/>
              <w:ind w:right="147"/>
              <w:rPr>
                <w:sz w:val="20"/>
              </w:rPr>
            </w:pPr>
            <w:r>
              <w:rPr>
                <w:sz w:val="20"/>
              </w:rPr>
              <w:t>created</w:t>
            </w:r>
            <w:r>
              <w:rPr>
                <w:spacing w:val="-5"/>
                <w:sz w:val="20"/>
              </w:rPr>
              <w:t xml:space="preserve"> </w:t>
            </w:r>
            <w:r>
              <w:rPr>
                <w:sz w:val="20"/>
              </w:rPr>
              <w:t>by</w:t>
            </w:r>
            <w:r>
              <w:rPr>
                <w:spacing w:val="-8"/>
                <w:sz w:val="20"/>
              </w:rPr>
              <w:t xml:space="preserve"> </w:t>
            </w:r>
            <w:r>
              <w:rPr>
                <w:sz w:val="20"/>
              </w:rPr>
              <w:t>the</w:t>
            </w:r>
            <w:r>
              <w:rPr>
                <w:spacing w:val="-4"/>
                <w:sz w:val="20"/>
              </w:rPr>
              <w:t xml:space="preserve"> </w:t>
            </w:r>
            <w:r>
              <w:rPr>
                <w:sz w:val="20"/>
              </w:rPr>
              <w:t>Party</w:t>
            </w:r>
            <w:r>
              <w:rPr>
                <w:spacing w:val="-8"/>
                <w:sz w:val="20"/>
              </w:rPr>
              <w:t xml:space="preserve"> </w:t>
            </w:r>
            <w:r>
              <w:rPr>
                <w:sz w:val="20"/>
              </w:rPr>
              <w:t>independently</w:t>
            </w:r>
            <w:r>
              <w:rPr>
                <w:spacing w:val="-8"/>
                <w:sz w:val="20"/>
              </w:rPr>
              <w:t xml:space="preserve"> </w:t>
            </w:r>
            <w:r>
              <w:rPr>
                <w:sz w:val="20"/>
              </w:rPr>
              <w:t>of</w:t>
            </w:r>
            <w:r>
              <w:rPr>
                <w:spacing w:val="-3"/>
                <w:sz w:val="20"/>
              </w:rPr>
              <w:t xml:space="preserve"> </w:t>
            </w:r>
            <w:r>
              <w:rPr>
                <w:sz w:val="20"/>
              </w:rPr>
              <w:t>this</w:t>
            </w:r>
            <w:r>
              <w:rPr>
                <w:spacing w:val="-4"/>
                <w:sz w:val="20"/>
              </w:rPr>
              <w:t xml:space="preserve"> </w:t>
            </w:r>
            <w:r>
              <w:rPr>
                <w:sz w:val="20"/>
              </w:rPr>
              <w:t>Call-Off</w:t>
            </w:r>
            <w:r>
              <w:rPr>
                <w:spacing w:val="-3"/>
                <w:sz w:val="20"/>
              </w:rPr>
              <w:t xml:space="preserve"> </w:t>
            </w:r>
            <w:r>
              <w:rPr>
                <w:sz w:val="20"/>
              </w:rPr>
              <w:t xml:space="preserve">Contract, </w:t>
            </w:r>
            <w:r>
              <w:rPr>
                <w:spacing w:val="-6"/>
                <w:sz w:val="20"/>
              </w:rPr>
              <w:t>or</w:t>
            </w:r>
          </w:p>
          <w:p w:rsidR="00135B01" w:rsidRDefault="00135B01">
            <w:pPr>
              <w:pStyle w:val="TableParagraph"/>
              <w:spacing w:before="7"/>
              <w:rPr>
                <w:sz w:val="21"/>
              </w:rPr>
            </w:pPr>
          </w:p>
          <w:p w:rsidR="00135B01" w:rsidRDefault="00346851">
            <w:pPr>
              <w:pStyle w:val="TableParagraph"/>
              <w:spacing w:before="1" w:line="276" w:lineRule="auto"/>
              <w:ind w:left="101" w:right="137"/>
              <w:rPr>
                <w:sz w:val="20"/>
              </w:rPr>
            </w:pPr>
            <w:r>
              <w:rPr>
                <w:sz w:val="20"/>
              </w:rPr>
              <w:t>For</w:t>
            </w:r>
            <w:r>
              <w:rPr>
                <w:spacing w:val="-6"/>
                <w:sz w:val="20"/>
              </w:rPr>
              <w:t xml:space="preserve"> </w:t>
            </w:r>
            <w:r>
              <w:rPr>
                <w:sz w:val="20"/>
              </w:rPr>
              <w:t>the</w:t>
            </w:r>
            <w:r>
              <w:rPr>
                <w:spacing w:val="-4"/>
                <w:sz w:val="20"/>
              </w:rPr>
              <w:t xml:space="preserve"> </w:t>
            </w:r>
            <w:r>
              <w:rPr>
                <w:sz w:val="20"/>
              </w:rPr>
              <w:t>Buyer,</w:t>
            </w:r>
            <w:r>
              <w:rPr>
                <w:spacing w:val="-6"/>
                <w:sz w:val="20"/>
              </w:rPr>
              <w:t xml:space="preserve"> </w:t>
            </w:r>
            <w:r>
              <w:rPr>
                <w:sz w:val="20"/>
              </w:rPr>
              <w:t>Crown</w:t>
            </w:r>
            <w:r>
              <w:rPr>
                <w:spacing w:val="-6"/>
                <w:sz w:val="20"/>
              </w:rPr>
              <w:t xml:space="preserve"> </w:t>
            </w:r>
            <w:r>
              <w:rPr>
                <w:sz w:val="20"/>
              </w:rPr>
              <w:t>Copyright</w:t>
            </w:r>
            <w:r>
              <w:rPr>
                <w:spacing w:val="-4"/>
                <w:sz w:val="20"/>
              </w:rPr>
              <w:t xml:space="preserve"> </w:t>
            </w:r>
            <w:r>
              <w:rPr>
                <w:sz w:val="20"/>
              </w:rPr>
              <w:t>which</w:t>
            </w:r>
            <w:r>
              <w:rPr>
                <w:spacing w:val="-4"/>
                <w:sz w:val="20"/>
              </w:rPr>
              <w:t xml:space="preserve"> </w:t>
            </w:r>
            <w:r>
              <w:rPr>
                <w:sz w:val="20"/>
              </w:rPr>
              <w:t>isn’t</w:t>
            </w:r>
            <w:r>
              <w:rPr>
                <w:spacing w:val="-6"/>
                <w:sz w:val="20"/>
              </w:rPr>
              <w:t xml:space="preserve"> </w:t>
            </w:r>
            <w:r>
              <w:rPr>
                <w:sz w:val="20"/>
              </w:rPr>
              <w:t>available</w:t>
            </w:r>
            <w:r>
              <w:rPr>
                <w:spacing w:val="-6"/>
                <w:sz w:val="20"/>
              </w:rPr>
              <w:t xml:space="preserve"> </w:t>
            </w:r>
            <w:r>
              <w:rPr>
                <w:sz w:val="20"/>
              </w:rPr>
              <w:t>to</w:t>
            </w:r>
            <w:r>
              <w:rPr>
                <w:spacing w:val="-4"/>
                <w:sz w:val="20"/>
              </w:rPr>
              <w:t xml:space="preserve"> </w:t>
            </w:r>
            <w:r>
              <w:rPr>
                <w:sz w:val="20"/>
              </w:rPr>
              <w:t>the</w:t>
            </w:r>
            <w:r>
              <w:rPr>
                <w:spacing w:val="-4"/>
                <w:sz w:val="20"/>
              </w:rPr>
              <w:t xml:space="preserve"> </w:t>
            </w:r>
            <w:r>
              <w:rPr>
                <w:sz w:val="20"/>
              </w:rPr>
              <w:t>Supplier otherwise than under this Call-Off Contract, but excluding IPRs owned by that Party in Buyer software or Supplier software.</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Buyer</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6"/>
                <w:sz w:val="20"/>
              </w:rPr>
              <w:t xml:space="preserve"> </w:t>
            </w:r>
            <w:r>
              <w:rPr>
                <w:sz w:val="20"/>
              </w:rPr>
              <w:t>contracting</w:t>
            </w:r>
            <w:r>
              <w:rPr>
                <w:spacing w:val="-4"/>
                <w:sz w:val="20"/>
              </w:rPr>
              <w:t xml:space="preserve"> </w:t>
            </w:r>
            <w:r>
              <w:rPr>
                <w:sz w:val="20"/>
              </w:rPr>
              <w:t>authority</w:t>
            </w:r>
            <w:r>
              <w:rPr>
                <w:spacing w:val="-6"/>
                <w:sz w:val="20"/>
              </w:rPr>
              <w:t xml:space="preserve"> </w:t>
            </w:r>
            <w:r>
              <w:rPr>
                <w:sz w:val="20"/>
              </w:rPr>
              <w:t>ordering</w:t>
            </w:r>
            <w:r>
              <w:rPr>
                <w:spacing w:val="-6"/>
                <w:sz w:val="20"/>
              </w:rPr>
              <w:t xml:space="preserve"> </w:t>
            </w:r>
            <w:r>
              <w:rPr>
                <w:sz w:val="20"/>
              </w:rPr>
              <w:t>services</w:t>
            </w:r>
            <w:r>
              <w:rPr>
                <w:spacing w:val="-5"/>
                <w:sz w:val="20"/>
              </w:rPr>
              <w:t xml:space="preserve"> </w:t>
            </w:r>
            <w:r>
              <w:rPr>
                <w:sz w:val="20"/>
              </w:rPr>
              <w:t>as</w:t>
            </w:r>
            <w:r>
              <w:rPr>
                <w:spacing w:val="-5"/>
                <w:sz w:val="20"/>
              </w:rPr>
              <w:t xml:space="preserve"> </w:t>
            </w:r>
            <w:r>
              <w:rPr>
                <w:sz w:val="20"/>
              </w:rPr>
              <w:t>set</w:t>
            </w:r>
            <w:r>
              <w:rPr>
                <w:spacing w:val="-6"/>
                <w:sz w:val="20"/>
              </w:rPr>
              <w:t xml:space="preserve"> </w:t>
            </w:r>
            <w:r>
              <w:rPr>
                <w:sz w:val="20"/>
              </w:rPr>
              <w:t>out</w:t>
            </w:r>
            <w:r>
              <w:rPr>
                <w:spacing w:val="-4"/>
                <w:sz w:val="20"/>
              </w:rPr>
              <w:t xml:space="preserve"> </w:t>
            </w:r>
            <w:r>
              <w:rPr>
                <w:sz w:val="20"/>
              </w:rPr>
              <w:t>in</w:t>
            </w:r>
            <w:r>
              <w:rPr>
                <w:spacing w:val="-6"/>
                <w:sz w:val="20"/>
              </w:rPr>
              <w:t xml:space="preserve"> </w:t>
            </w:r>
            <w:r>
              <w:rPr>
                <w:sz w:val="20"/>
              </w:rPr>
              <w:t>the</w:t>
            </w:r>
            <w:r>
              <w:rPr>
                <w:spacing w:val="-4"/>
                <w:sz w:val="20"/>
              </w:rPr>
              <w:t xml:space="preserve"> </w:t>
            </w:r>
            <w:r>
              <w:rPr>
                <w:sz w:val="20"/>
              </w:rPr>
              <w:t xml:space="preserve">Order </w:t>
            </w:r>
            <w:r>
              <w:rPr>
                <w:spacing w:val="-2"/>
                <w:sz w:val="20"/>
              </w:rPr>
              <w:t>Form.</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Buyer</w:t>
            </w:r>
            <w:r>
              <w:rPr>
                <w:b/>
                <w:spacing w:val="-7"/>
                <w:sz w:val="20"/>
              </w:rPr>
              <w:t xml:space="preserve"> </w:t>
            </w:r>
            <w:r>
              <w:rPr>
                <w:b/>
                <w:spacing w:val="-4"/>
                <w:sz w:val="20"/>
              </w:rPr>
              <w:t>Data</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All data supplied by</w:t>
            </w:r>
            <w:r>
              <w:rPr>
                <w:spacing w:val="-1"/>
                <w:sz w:val="20"/>
              </w:rPr>
              <w:t xml:space="preserve"> </w:t>
            </w:r>
            <w:r>
              <w:rPr>
                <w:sz w:val="20"/>
              </w:rPr>
              <w:t>the Buyer to the Supplier including Personal Data</w:t>
            </w:r>
            <w:r>
              <w:rPr>
                <w:spacing w:val="-4"/>
                <w:sz w:val="20"/>
              </w:rPr>
              <w:t xml:space="preserve"> </w:t>
            </w:r>
            <w:r>
              <w:rPr>
                <w:sz w:val="20"/>
              </w:rPr>
              <w:t>and</w:t>
            </w:r>
            <w:r>
              <w:rPr>
                <w:spacing w:val="-4"/>
                <w:sz w:val="20"/>
              </w:rPr>
              <w:t xml:space="preserve"> </w:t>
            </w:r>
            <w:r>
              <w:rPr>
                <w:sz w:val="20"/>
              </w:rPr>
              <w:t>Service</w:t>
            </w:r>
            <w:r>
              <w:rPr>
                <w:spacing w:val="-4"/>
                <w:sz w:val="20"/>
              </w:rPr>
              <w:t xml:space="preserve"> </w:t>
            </w:r>
            <w:r>
              <w:rPr>
                <w:sz w:val="20"/>
              </w:rPr>
              <w:t>Data</w:t>
            </w:r>
            <w:r>
              <w:rPr>
                <w:spacing w:val="-4"/>
                <w:sz w:val="20"/>
              </w:rPr>
              <w:t xml:space="preserve"> </w:t>
            </w:r>
            <w:r>
              <w:rPr>
                <w:sz w:val="20"/>
              </w:rPr>
              <w:t>that</w:t>
            </w:r>
            <w:r>
              <w:rPr>
                <w:spacing w:val="-4"/>
                <w:sz w:val="20"/>
              </w:rPr>
              <w:t xml:space="preserve"> </w:t>
            </w:r>
            <w:r>
              <w:rPr>
                <w:sz w:val="20"/>
              </w:rPr>
              <w:t>is</w:t>
            </w:r>
            <w:r>
              <w:rPr>
                <w:spacing w:val="-5"/>
                <w:sz w:val="20"/>
              </w:rPr>
              <w:t xml:space="preserve"> </w:t>
            </w:r>
            <w:r>
              <w:rPr>
                <w:sz w:val="20"/>
              </w:rPr>
              <w:t>owned</w:t>
            </w:r>
            <w:r>
              <w:rPr>
                <w:spacing w:val="-5"/>
                <w:sz w:val="20"/>
              </w:rPr>
              <w:t xml:space="preserve"> </w:t>
            </w:r>
            <w:r>
              <w:rPr>
                <w:sz w:val="20"/>
              </w:rPr>
              <w:t>and</w:t>
            </w:r>
            <w:r>
              <w:rPr>
                <w:spacing w:val="-6"/>
                <w:sz w:val="20"/>
              </w:rPr>
              <w:t xml:space="preserve"> </w:t>
            </w:r>
            <w:r>
              <w:rPr>
                <w:sz w:val="20"/>
              </w:rPr>
              <w:t>managed</w:t>
            </w:r>
            <w:r>
              <w:rPr>
                <w:spacing w:val="-6"/>
                <w:sz w:val="20"/>
              </w:rPr>
              <w:t xml:space="preserve"> </w:t>
            </w:r>
            <w:r>
              <w:rPr>
                <w:sz w:val="20"/>
              </w:rPr>
              <w:t>by</w:t>
            </w:r>
            <w:r>
              <w:rPr>
                <w:spacing w:val="-6"/>
                <w:sz w:val="20"/>
              </w:rPr>
              <w:t xml:space="preserve"> </w:t>
            </w:r>
            <w:r>
              <w:rPr>
                <w:sz w:val="20"/>
              </w:rPr>
              <w:t>the</w:t>
            </w:r>
            <w:r>
              <w:rPr>
                <w:spacing w:val="-4"/>
                <w:sz w:val="20"/>
              </w:rPr>
              <w:t xml:space="preserve"> </w:t>
            </w:r>
            <w:r>
              <w:rPr>
                <w:sz w:val="20"/>
              </w:rPr>
              <w:t>Buyer.</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Buyer</w:t>
            </w:r>
            <w:r>
              <w:rPr>
                <w:b/>
                <w:spacing w:val="-10"/>
                <w:sz w:val="20"/>
              </w:rPr>
              <w:t xml:space="preserve"> </w:t>
            </w:r>
            <w:r>
              <w:rPr>
                <w:b/>
                <w:sz w:val="20"/>
              </w:rPr>
              <w:t>Personal</w:t>
            </w:r>
            <w:r>
              <w:rPr>
                <w:b/>
                <w:spacing w:val="-9"/>
                <w:sz w:val="20"/>
              </w:rPr>
              <w:t xml:space="preserve"> </w:t>
            </w:r>
            <w:r>
              <w:rPr>
                <w:b/>
                <w:spacing w:val="-4"/>
                <w:sz w:val="20"/>
              </w:rPr>
              <w:t>Data</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6"/>
                <w:sz w:val="20"/>
              </w:rPr>
              <w:t xml:space="preserve"> </w:t>
            </w:r>
            <w:r>
              <w:rPr>
                <w:sz w:val="20"/>
              </w:rPr>
              <w:t>Personal</w:t>
            </w:r>
            <w:r>
              <w:rPr>
                <w:spacing w:val="-6"/>
                <w:sz w:val="20"/>
              </w:rPr>
              <w:t xml:space="preserve"> </w:t>
            </w:r>
            <w:r>
              <w:rPr>
                <w:sz w:val="20"/>
              </w:rPr>
              <w:t>Data</w:t>
            </w:r>
            <w:r>
              <w:rPr>
                <w:spacing w:val="-5"/>
                <w:sz w:val="20"/>
              </w:rPr>
              <w:t xml:space="preserve"> </w:t>
            </w:r>
            <w:r>
              <w:rPr>
                <w:sz w:val="20"/>
              </w:rPr>
              <w:t>supplied</w:t>
            </w:r>
            <w:r>
              <w:rPr>
                <w:spacing w:val="-5"/>
                <w:sz w:val="20"/>
              </w:rPr>
              <w:t xml:space="preserve"> </w:t>
            </w:r>
            <w:r>
              <w:rPr>
                <w:sz w:val="20"/>
              </w:rPr>
              <w:t>by</w:t>
            </w:r>
            <w:r>
              <w:rPr>
                <w:spacing w:val="-8"/>
                <w:sz w:val="20"/>
              </w:rPr>
              <w:t xml:space="preserve"> </w:t>
            </w:r>
            <w:r>
              <w:rPr>
                <w:sz w:val="20"/>
              </w:rPr>
              <w:t>the</w:t>
            </w:r>
            <w:r>
              <w:rPr>
                <w:spacing w:val="-5"/>
                <w:sz w:val="20"/>
              </w:rPr>
              <w:t xml:space="preserve"> </w:t>
            </w:r>
            <w:r>
              <w:rPr>
                <w:sz w:val="20"/>
              </w:rPr>
              <w:t>Buyer</w:t>
            </w:r>
            <w:r>
              <w:rPr>
                <w:spacing w:val="-2"/>
                <w:sz w:val="20"/>
              </w:rPr>
              <w:t xml:space="preserve"> </w:t>
            </w:r>
            <w:r>
              <w:rPr>
                <w:sz w:val="20"/>
              </w:rPr>
              <w:t>to</w:t>
            </w:r>
            <w:r>
              <w:rPr>
                <w:spacing w:val="-5"/>
                <w:sz w:val="20"/>
              </w:rPr>
              <w:t xml:space="preserve"> </w:t>
            </w:r>
            <w:r>
              <w:rPr>
                <w:sz w:val="20"/>
              </w:rPr>
              <w:t>the</w:t>
            </w:r>
            <w:r>
              <w:rPr>
                <w:spacing w:val="-4"/>
                <w:sz w:val="20"/>
              </w:rPr>
              <w:t xml:space="preserve"> </w:t>
            </w:r>
            <w:r>
              <w:rPr>
                <w:sz w:val="20"/>
              </w:rPr>
              <w:t>Supplier</w:t>
            </w:r>
            <w:r>
              <w:rPr>
                <w:spacing w:val="-5"/>
                <w:sz w:val="20"/>
              </w:rPr>
              <w:t xml:space="preserve"> </w:t>
            </w:r>
            <w:r>
              <w:rPr>
                <w:sz w:val="20"/>
              </w:rPr>
              <w:t>for purposes of, or in connection with, this Call-Off Contract.</w:t>
            </w:r>
          </w:p>
        </w:tc>
      </w:tr>
      <w:tr w:rsidR="00135B01">
        <w:trPr>
          <w:trHeight w:val="969"/>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Buyer</w:t>
            </w:r>
            <w:r>
              <w:rPr>
                <w:b/>
                <w:spacing w:val="-7"/>
                <w:sz w:val="20"/>
              </w:rPr>
              <w:t xml:space="preserve"> </w:t>
            </w:r>
            <w:r>
              <w:rPr>
                <w:b/>
                <w:spacing w:val="-2"/>
                <w:sz w:val="20"/>
              </w:rPr>
              <w:t>Representative</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5"/>
                <w:sz w:val="20"/>
              </w:rPr>
              <w:t xml:space="preserve"> </w:t>
            </w:r>
            <w:r>
              <w:rPr>
                <w:sz w:val="20"/>
              </w:rPr>
              <w:t>representative</w:t>
            </w:r>
            <w:r>
              <w:rPr>
                <w:spacing w:val="-5"/>
                <w:sz w:val="20"/>
              </w:rPr>
              <w:t xml:space="preserve"> </w:t>
            </w:r>
            <w:r>
              <w:rPr>
                <w:sz w:val="20"/>
              </w:rPr>
              <w:t>appointed</w:t>
            </w:r>
            <w:r>
              <w:rPr>
                <w:spacing w:val="-6"/>
                <w:sz w:val="20"/>
              </w:rPr>
              <w:t xml:space="preserve"> </w:t>
            </w:r>
            <w:r>
              <w:rPr>
                <w:sz w:val="20"/>
              </w:rPr>
              <w:t>by</w:t>
            </w:r>
            <w:r>
              <w:rPr>
                <w:spacing w:val="-8"/>
                <w:sz w:val="20"/>
              </w:rPr>
              <w:t xml:space="preserve"> </w:t>
            </w:r>
            <w:r>
              <w:rPr>
                <w:sz w:val="20"/>
              </w:rPr>
              <w:t>the</w:t>
            </w:r>
            <w:r>
              <w:rPr>
                <w:spacing w:val="-4"/>
                <w:sz w:val="20"/>
              </w:rPr>
              <w:t xml:space="preserve"> </w:t>
            </w:r>
            <w:r>
              <w:rPr>
                <w:sz w:val="20"/>
              </w:rPr>
              <w:t>Buyer</w:t>
            </w:r>
            <w:r>
              <w:rPr>
                <w:spacing w:val="-5"/>
                <w:sz w:val="20"/>
              </w:rPr>
              <w:t xml:space="preserve"> </w:t>
            </w:r>
            <w:r>
              <w:rPr>
                <w:sz w:val="20"/>
              </w:rPr>
              <w:t>under</w:t>
            </w:r>
            <w:r>
              <w:rPr>
                <w:spacing w:val="-5"/>
                <w:sz w:val="20"/>
              </w:rPr>
              <w:t xml:space="preserve"> </w:t>
            </w:r>
            <w:r>
              <w:rPr>
                <w:sz w:val="20"/>
              </w:rPr>
              <w:t>this</w:t>
            </w:r>
            <w:r>
              <w:rPr>
                <w:spacing w:val="-3"/>
                <w:sz w:val="20"/>
              </w:rPr>
              <w:t xml:space="preserve"> </w:t>
            </w:r>
            <w:r>
              <w:rPr>
                <w:sz w:val="20"/>
              </w:rPr>
              <w:t xml:space="preserve">Call-Off </w:t>
            </w:r>
            <w:r>
              <w:rPr>
                <w:spacing w:val="-2"/>
                <w:sz w:val="20"/>
              </w:rPr>
              <w:t>Contract.</w:t>
            </w:r>
          </w:p>
        </w:tc>
      </w:tr>
    </w:tbl>
    <w:p w:rsidR="00135B01" w:rsidRDefault="00135B01">
      <w:pPr>
        <w:spacing w:line="276" w:lineRule="auto"/>
        <w:rPr>
          <w:sz w:val="20"/>
        </w:rPr>
        <w:sectPr w:rsidR="00135B01">
          <w:pgSz w:w="11910" w:h="16840"/>
          <w:pgMar w:top="1020" w:right="440" w:bottom="1200" w:left="1020" w:header="182" w:footer="950" w:gutter="0"/>
          <w:cols w:space="720"/>
        </w:sectPr>
      </w:pPr>
    </w:p>
    <w:p w:rsidR="00135B01" w:rsidRDefault="00135B01">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135B01">
        <w:trPr>
          <w:trHeight w:val="1235"/>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Buyer</w:t>
            </w:r>
            <w:r>
              <w:rPr>
                <w:b/>
                <w:spacing w:val="-7"/>
                <w:sz w:val="20"/>
              </w:rPr>
              <w:t xml:space="preserve"> </w:t>
            </w:r>
            <w:r>
              <w:rPr>
                <w:b/>
                <w:spacing w:val="-2"/>
                <w:sz w:val="20"/>
              </w:rPr>
              <w:t>Software</w:t>
            </w:r>
          </w:p>
        </w:tc>
        <w:tc>
          <w:tcPr>
            <w:tcW w:w="6270" w:type="dxa"/>
          </w:tcPr>
          <w:p w:rsidR="00135B01" w:rsidRDefault="00135B01">
            <w:pPr>
              <w:pStyle w:val="TableParagraph"/>
              <w:spacing w:before="6"/>
              <w:rPr>
                <w:sz w:val="29"/>
              </w:rPr>
            </w:pPr>
          </w:p>
          <w:p w:rsidR="00135B01" w:rsidRDefault="00346851">
            <w:pPr>
              <w:pStyle w:val="TableParagraph"/>
              <w:spacing w:before="1" w:line="276" w:lineRule="auto"/>
              <w:ind w:left="101" w:right="294"/>
              <w:jc w:val="both"/>
              <w:rPr>
                <w:sz w:val="20"/>
              </w:rPr>
            </w:pPr>
            <w:r>
              <w:rPr>
                <w:sz w:val="20"/>
              </w:rPr>
              <w:t>Software</w:t>
            </w:r>
            <w:r>
              <w:rPr>
                <w:spacing w:val="-1"/>
                <w:sz w:val="20"/>
              </w:rPr>
              <w:t xml:space="preserve"> </w:t>
            </w:r>
            <w:r>
              <w:rPr>
                <w:sz w:val="20"/>
              </w:rPr>
              <w:t>owned</w:t>
            </w:r>
            <w:r>
              <w:rPr>
                <w:spacing w:val="-1"/>
                <w:sz w:val="20"/>
              </w:rPr>
              <w:t xml:space="preserve"> </w:t>
            </w:r>
            <w:r>
              <w:rPr>
                <w:sz w:val="20"/>
              </w:rPr>
              <w:t>by</w:t>
            </w:r>
            <w:r>
              <w:rPr>
                <w:spacing w:val="-4"/>
                <w:sz w:val="20"/>
              </w:rPr>
              <w:t xml:space="preserve"> </w:t>
            </w:r>
            <w:r>
              <w:rPr>
                <w:sz w:val="20"/>
              </w:rPr>
              <w:t>or licensed</w:t>
            </w:r>
            <w:r>
              <w:rPr>
                <w:spacing w:val="-2"/>
                <w:sz w:val="20"/>
              </w:rPr>
              <w:t xml:space="preserve"> </w:t>
            </w:r>
            <w:r>
              <w:rPr>
                <w:sz w:val="20"/>
              </w:rPr>
              <w:t>to</w:t>
            </w:r>
            <w:r>
              <w:rPr>
                <w:spacing w:val="-1"/>
                <w:sz w:val="20"/>
              </w:rPr>
              <w:t xml:space="preserve"> </w:t>
            </w:r>
            <w:r>
              <w:rPr>
                <w:sz w:val="20"/>
              </w:rPr>
              <w:t>the Buyer</w:t>
            </w:r>
            <w:r>
              <w:rPr>
                <w:spacing w:val="-1"/>
                <w:sz w:val="20"/>
              </w:rPr>
              <w:t xml:space="preserve"> </w:t>
            </w:r>
            <w:r>
              <w:rPr>
                <w:sz w:val="20"/>
              </w:rPr>
              <w:t>(other than</w:t>
            </w:r>
            <w:r>
              <w:rPr>
                <w:spacing w:val="-1"/>
                <w:sz w:val="20"/>
              </w:rPr>
              <w:t xml:space="preserve"> </w:t>
            </w:r>
            <w:r>
              <w:rPr>
                <w:sz w:val="20"/>
              </w:rPr>
              <w:t>under this Agreement),</w:t>
            </w:r>
            <w:r>
              <w:rPr>
                <w:spacing w:val="-3"/>
                <w:sz w:val="20"/>
              </w:rPr>
              <w:t xml:space="preserve"> </w:t>
            </w:r>
            <w:r>
              <w:rPr>
                <w:sz w:val="20"/>
              </w:rPr>
              <w:t>which</w:t>
            </w:r>
            <w:r>
              <w:rPr>
                <w:spacing w:val="-5"/>
                <w:sz w:val="20"/>
              </w:rPr>
              <w:t xml:space="preserve"> </w:t>
            </w:r>
            <w:r>
              <w:rPr>
                <w:sz w:val="20"/>
              </w:rPr>
              <w:t>is</w:t>
            </w:r>
            <w:r>
              <w:rPr>
                <w:spacing w:val="-2"/>
                <w:sz w:val="20"/>
              </w:rPr>
              <w:t xml:space="preserve"> </w:t>
            </w:r>
            <w:r>
              <w:rPr>
                <w:sz w:val="20"/>
              </w:rPr>
              <w:t>or</w:t>
            </w:r>
            <w:r>
              <w:rPr>
                <w:spacing w:val="-2"/>
                <w:sz w:val="20"/>
              </w:rPr>
              <w:t xml:space="preserve"> </w:t>
            </w:r>
            <w:r>
              <w:rPr>
                <w:sz w:val="20"/>
              </w:rPr>
              <w:t>will</w:t>
            </w:r>
            <w:r>
              <w:rPr>
                <w:spacing w:val="-4"/>
                <w:sz w:val="20"/>
              </w:rPr>
              <w:t xml:space="preserve"> </w:t>
            </w:r>
            <w:r>
              <w:rPr>
                <w:sz w:val="20"/>
              </w:rPr>
              <w:t>be</w:t>
            </w:r>
            <w:r>
              <w:rPr>
                <w:spacing w:val="-6"/>
                <w:sz w:val="20"/>
              </w:rPr>
              <w:t xml:space="preserve"> </w:t>
            </w:r>
            <w:r>
              <w:rPr>
                <w:sz w:val="20"/>
              </w:rPr>
              <w:t>used</w:t>
            </w:r>
            <w:r>
              <w:rPr>
                <w:spacing w:val="-5"/>
                <w:sz w:val="20"/>
              </w:rPr>
              <w:t xml:space="preserve"> </w:t>
            </w:r>
            <w:r>
              <w:rPr>
                <w:sz w:val="20"/>
              </w:rPr>
              <w:t>by</w:t>
            </w:r>
            <w:r>
              <w:rPr>
                <w:spacing w:val="-8"/>
                <w:sz w:val="20"/>
              </w:rPr>
              <w:t xml:space="preserve"> </w:t>
            </w:r>
            <w:r>
              <w:rPr>
                <w:sz w:val="20"/>
              </w:rPr>
              <w:t>the</w:t>
            </w:r>
            <w:r>
              <w:rPr>
                <w:spacing w:val="-4"/>
                <w:sz w:val="20"/>
              </w:rPr>
              <w:t xml:space="preserve"> </w:t>
            </w:r>
            <w:r>
              <w:rPr>
                <w:sz w:val="20"/>
              </w:rPr>
              <w:t>Supplier</w:t>
            </w:r>
            <w:r>
              <w:rPr>
                <w:spacing w:val="-5"/>
                <w:sz w:val="20"/>
              </w:rPr>
              <w:t xml:space="preserve"> </w:t>
            </w:r>
            <w:r>
              <w:rPr>
                <w:sz w:val="20"/>
              </w:rPr>
              <w:t>to</w:t>
            </w:r>
            <w:r>
              <w:rPr>
                <w:spacing w:val="-1"/>
                <w:sz w:val="20"/>
              </w:rPr>
              <w:t xml:space="preserve"> </w:t>
            </w:r>
            <w:r>
              <w:rPr>
                <w:sz w:val="20"/>
              </w:rPr>
              <w:t>provide</w:t>
            </w:r>
            <w:r>
              <w:rPr>
                <w:spacing w:val="-4"/>
                <w:sz w:val="20"/>
              </w:rPr>
              <w:t xml:space="preserve"> </w:t>
            </w:r>
            <w:r>
              <w:rPr>
                <w:sz w:val="20"/>
              </w:rPr>
              <w:t xml:space="preserve">the </w:t>
            </w:r>
            <w:r>
              <w:rPr>
                <w:spacing w:val="-2"/>
                <w:sz w:val="20"/>
              </w:rPr>
              <w:t>Services.</w:t>
            </w:r>
          </w:p>
        </w:tc>
      </w:tr>
      <w:tr w:rsidR="00135B01">
        <w:trPr>
          <w:trHeight w:val="1760"/>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Call-Off</w:t>
            </w:r>
            <w:r>
              <w:rPr>
                <w:b/>
                <w:spacing w:val="-9"/>
                <w:sz w:val="20"/>
              </w:rPr>
              <w:t xml:space="preserve"> </w:t>
            </w:r>
            <w:r>
              <w:rPr>
                <w:b/>
                <w:spacing w:val="-2"/>
                <w:sz w:val="20"/>
              </w:rPr>
              <w:t>Contract</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This call-off contract entered into following the provisions of the Framework</w:t>
            </w:r>
            <w:r>
              <w:rPr>
                <w:spacing w:val="-1"/>
                <w:sz w:val="20"/>
              </w:rPr>
              <w:t xml:space="preserve"> </w:t>
            </w:r>
            <w:r>
              <w:rPr>
                <w:sz w:val="20"/>
              </w:rPr>
              <w:t>Agreement</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provision</w:t>
            </w:r>
            <w:r>
              <w:rPr>
                <w:spacing w:val="-3"/>
                <w:sz w:val="20"/>
              </w:rPr>
              <w:t xml:space="preserve"> </w:t>
            </w:r>
            <w:r>
              <w:rPr>
                <w:sz w:val="20"/>
              </w:rPr>
              <w:t>of</w:t>
            </w:r>
            <w:r>
              <w:rPr>
                <w:spacing w:val="-3"/>
                <w:sz w:val="20"/>
              </w:rPr>
              <w:t xml:space="preserve"> </w:t>
            </w:r>
            <w:r>
              <w:rPr>
                <w:sz w:val="20"/>
              </w:rPr>
              <w:t>Services</w:t>
            </w:r>
            <w:r>
              <w:rPr>
                <w:spacing w:val="-4"/>
                <w:sz w:val="20"/>
              </w:rPr>
              <w:t xml:space="preserve"> </w:t>
            </w:r>
            <w:r>
              <w:rPr>
                <w:sz w:val="20"/>
              </w:rPr>
              <w:t>made</w:t>
            </w:r>
            <w:r>
              <w:rPr>
                <w:spacing w:val="-3"/>
                <w:sz w:val="20"/>
              </w:rPr>
              <w:t xml:space="preserve"> </w:t>
            </w:r>
            <w:r>
              <w:rPr>
                <w:sz w:val="20"/>
              </w:rPr>
              <w:t>between the</w:t>
            </w:r>
            <w:r>
              <w:rPr>
                <w:spacing w:val="-2"/>
                <w:sz w:val="20"/>
              </w:rPr>
              <w:t xml:space="preserve"> </w:t>
            </w:r>
            <w:r>
              <w:rPr>
                <w:sz w:val="20"/>
              </w:rPr>
              <w:t>Buyer</w:t>
            </w:r>
            <w:r>
              <w:rPr>
                <w:spacing w:val="-4"/>
                <w:sz w:val="20"/>
              </w:rPr>
              <w:t xml:space="preserve"> </w:t>
            </w:r>
            <w:r>
              <w:rPr>
                <w:sz w:val="20"/>
              </w:rPr>
              <w:t>and</w:t>
            </w:r>
            <w:r>
              <w:rPr>
                <w:spacing w:val="-5"/>
                <w:sz w:val="20"/>
              </w:rPr>
              <w:t xml:space="preserve"> </w:t>
            </w:r>
            <w:r>
              <w:rPr>
                <w:sz w:val="20"/>
              </w:rPr>
              <w:t>the</w:t>
            </w:r>
            <w:r>
              <w:rPr>
                <w:spacing w:val="-3"/>
                <w:sz w:val="20"/>
              </w:rPr>
              <w:t xml:space="preserve"> </w:t>
            </w:r>
            <w:r>
              <w:rPr>
                <w:sz w:val="20"/>
              </w:rPr>
              <w:t>Supplier</w:t>
            </w:r>
            <w:r>
              <w:rPr>
                <w:spacing w:val="-1"/>
                <w:sz w:val="20"/>
              </w:rPr>
              <w:t xml:space="preserve"> </w:t>
            </w:r>
            <w:r>
              <w:rPr>
                <w:sz w:val="20"/>
              </w:rPr>
              <w:t>comprising</w:t>
            </w:r>
            <w:r>
              <w:rPr>
                <w:spacing w:val="-5"/>
                <w:sz w:val="20"/>
              </w:rPr>
              <w:t xml:space="preserve"> </w:t>
            </w:r>
            <w:r>
              <w:rPr>
                <w:sz w:val="20"/>
              </w:rPr>
              <w:t>the</w:t>
            </w:r>
            <w:r>
              <w:rPr>
                <w:spacing w:val="-5"/>
                <w:sz w:val="20"/>
              </w:rPr>
              <w:t xml:space="preserve"> </w:t>
            </w:r>
            <w:r>
              <w:rPr>
                <w:sz w:val="20"/>
              </w:rPr>
              <w:t>Order</w:t>
            </w:r>
            <w:r>
              <w:rPr>
                <w:spacing w:val="-3"/>
                <w:sz w:val="20"/>
              </w:rPr>
              <w:t xml:space="preserve"> </w:t>
            </w:r>
            <w:r>
              <w:rPr>
                <w:sz w:val="20"/>
              </w:rPr>
              <w:t>Form,</w:t>
            </w:r>
            <w:r>
              <w:rPr>
                <w:spacing w:val="-6"/>
                <w:sz w:val="20"/>
              </w:rPr>
              <w:t xml:space="preserve"> </w:t>
            </w:r>
            <w:r>
              <w:rPr>
                <w:sz w:val="20"/>
              </w:rPr>
              <w:t>the</w:t>
            </w:r>
            <w:r>
              <w:rPr>
                <w:spacing w:val="-4"/>
                <w:sz w:val="20"/>
              </w:rPr>
              <w:t xml:space="preserve"> </w:t>
            </w:r>
            <w:r>
              <w:rPr>
                <w:sz w:val="20"/>
              </w:rPr>
              <w:t xml:space="preserve">Call-Off terms and conditions, the Call-Off schedules and the Collaboration </w:t>
            </w:r>
            <w:r>
              <w:rPr>
                <w:spacing w:val="-2"/>
                <w:sz w:val="20"/>
              </w:rPr>
              <w:t>Agreement.</w:t>
            </w:r>
          </w:p>
        </w:tc>
      </w:tr>
      <w:tr w:rsidR="00135B01">
        <w:trPr>
          <w:trHeight w:val="969"/>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Charges</w:t>
            </w:r>
          </w:p>
        </w:tc>
        <w:tc>
          <w:tcPr>
            <w:tcW w:w="6270" w:type="dxa"/>
          </w:tcPr>
          <w:p w:rsidR="00135B01" w:rsidRDefault="00135B01">
            <w:pPr>
              <w:pStyle w:val="TableParagraph"/>
              <w:spacing w:before="6"/>
              <w:rPr>
                <w:sz w:val="29"/>
              </w:rPr>
            </w:pPr>
          </w:p>
          <w:p w:rsidR="00135B01" w:rsidRDefault="00346851">
            <w:pPr>
              <w:pStyle w:val="TableParagraph"/>
              <w:spacing w:line="278" w:lineRule="auto"/>
              <w:ind w:left="101" w:right="137"/>
              <w:rPr>
                <w:sz w:val="20"/>
              </w:rPr>
            </w:pPr>
            <w:r>
              <w:rPr>
                <w:sz w:val="20"/>
              </w:rPr>
              <w:t>The</w:t>
            </w:r>
            <w:r>
              <w:rPr>
                <w:spacing w:val="-7"/>
                <w:sz w:val="20"/>
              </w:rPr>
              <w:t xml:space="preserve"> </w:t>
            </w:r>
            <w:r>
              <w:rPr>
                <w:sz w:val="20"/>
              </w:rPr>
              <w:t>prices</w:t>
            </w:r>
            <w:r>
              <w:rPr>
                <w:spacing w:val="-5"/>
                <w:sz w:val="20"/>
              </w:rPr>
              <w:t xml:space="preserve"> </w:t>
            </w:r>
            <w:r>
              <w:rPr>
                <w:sz w:val="20"/>
              </w:rPr>
              <w:t>(excluding</w:t>
            </w:r>
            <w:r>
              <w:rPr>
                <w:spacing w:val="-5"/>
                <w:sz w:val="20"/>
              </w:rPr>
              <w:t xml:space="preserve"> </w:t>
            </w:r>
            <w:r>
              <w:rPr>
                <w:sz w:val="20"/>
              </w:rPr>
              <w:t>any</w:t>
            </w:r>
            <w:r>
              <w:rPr>
                <w:spacing w:val="-8"/>
                <w:sz w:val="20"/>
              </w:rPr>
              <w:t xml:space="preserve"> </w:t>
            </w:r>
            <w:r>
              <w:rPr>
                <w:sz w:val="20"/>
              </w:rPr>
              <w:t>applicable</w:t>
            </w:r>
            <w:r>
              <w:rPr>
                <w:spacing w:val="-4"/>
                <w:sz w:val="20"/>
              </w:rPr>
              <w:t xml:space="preserve"> </w:t>
            </w:r>
            <w:r>
              <w:rPr>
                <w:sz w:val="20"/>
              </w:rPr>
              <w:t>VAT),</w:t>
            </w:r>
            <w:r>
              <w:rPr>
                <w:spacing w:val="-6"/>
                <w:sz w:val="20"/>
              </w:rPr>
              <w:t xml:space="preserve"> </w:t>
            </w:r>
            <w:r>
              <w:rPr>
                <w:sz w:val="20"/>
              </w:rPr>
              <w:t>payable</w:t>
            </w:r>
            <w:r>
              <w:rPr>
                <w:spacing w:val="-4"/>
                <w:sz w:val="20"/>
              </w:rPr>
              <w:t xml:space="preserve"> </w:t>
            </w:r>
            <w:r>
              <w:rPr>
                <w:sz w:val="20"/>
              </w:rPr>
              <w:t>to</w:t>
            </w:r>
            <w:r>
              <w:rPr>
                <w:spacing w:val="-6"/>
                <w:sz w:val="20"/>
              </w:rPr>
              <w:t xml:space="preserve"> </w:t>
            </w:r>
            <w:r>
              <w:rPr>
                <w:sz w:val="20"/>
              </w:rPr>
              <w:t>the</w:t>
            </w:r>
            <w:r>
              <w:rPr>
                <w:spacing w:val="-7"/>
                <w:sz w:val="20"/>
              </w:rPr>
              <w:t xml:space="preserve"> </w:t>
            </w:r>
            <w:r>
              <w:rPr>
                <w:sz w:val="20"/>
              </w:rPr>
              <w:t>Supplier by the Buyer under this Call-Off Contract.</w:t>
            </w:r>
          </w:p>
        </w:tc>
      </w:tr>
      <w:tr w:rsidR="00135B01">
        <w:trPr>
          <w:trHeight w:val="1763"/>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Collaboration</w:t>
            </w:r>
            <w:r>
              <w:rPr>
                <w:b/>
                <w:spacing w:val="-14"/>
                <w:sz w:val="20"/>
              </w:rPr>
              <w:t xml:space="preserve"> </w:t>
            </w:r>
            <w:r>
              <w:rPr>
                <w:b/>
                <w:spacing w:val="-2"/>
                <w:sz w:val="20"/>
              </w:rPr>
              <w:t>Agreement</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An agreement, substantially in the form set out at Schedule 3, between the Buyer and any combination of the Supplier and contractors, to ensure collaborative working in their delivery of the Buyer’s</w:t>
            </w:r>
            <w:r>
              <w:rPr>
                <w:spacing w:val="-3"/>
                <w:sz w:val="20"/>
              </w:rPr>
              <w:t xml:space="preserve"> </w:t>
            </w:r>
            <w:r>
              <w:rPr>
                <w:sz w:val="20"/>
              </w:rPr>
              <w:t>Services</w:t>
            </w:r>
            <w:r>
              <w:rPr>
                <w:spacing w:val="-5"/>
                <w:sz w:val="20"/>
              </w:rPr>
              <w:t xml:space="preserve"> </w:t>
            </w:r>
            <w:r>
              <w:rPr>
                <w:sz w:val="20"/>
              </w:rPr>
              <w:t>and</w:t>
            </w:r>
            <w:r>
              <w:rPr>
                <w:spacing w:val="-6"/>
                <w:sz w:val="20"/>
              </w:rPr>
              <w:t xml:space="preserve"> </w:t>
            </w:r>
            <w:r>
              <w:rPr>
                <w:sz w:val="20"/>
              </w:rPr>
              <w:t>to</w:t>
            </w:r>
            <w:r>
              <w:rPr>
                <w:spacing w:val="-4"/>
                <w:sz w:val="20"/>
              </w:rPr>
              <w:t xml:space="preserve"> </w:t>
            </w:r>
            <w:r>
              <w:rPr>
                <w:sz w:val="20"/>
              </w:rPr>
              <w:t>ensure</w:t>
            </w:r>
            <w:r>
              <w:rPr>
                <w:spacing w:val="-6"/>
                <w:sz w:val="20"/>
              </w:rPr>
              <w:t xml:space="preserve"> </w:t>
            </w:r>
            <w:r>
              <w:rPr>
                <w:sz w:val="20"/>
              </w:rPr>
              <w:t>that</w:t>
            </w:r>
            <w:r>
              <w:rPr>
                <w:spacing w:val="-4"/>
                <w:sz w:val="20"/>
              </w:rPr>
              <w:t xml:space="preserve"> </w:t>
            </w:r>
            <w:r>
              <w:rPr>
                <w:sz w:val="20"/>
              </w:rPr>
              <w:t>the</w:t>
            </w:r>
            <w:r>
              <w:rPr>
                <w:spacing w:val="-4"/>
                <w:sz w:val="20"/>
              </w:rPr>
              <w:t xml:space="preserve"> </w:t>
            </w:r>
            <w:r>
              <w:rPr>
                <w:sz w:val="20"/>
              </w:rPr>
              <w:t>Buyer</w:t>
            </w:r>
            <w:r>
              <w:rPr>
                <w:spacing w:val="-6"/>
                <w:sz w:val="20"/>
              </w:rPr>
              <w:t xml:space="preserve"> </w:t>
            </w:r>
            <w:r>
              <w:rPr>
                <w:sz w:val="20"/>
              </w:rPr>
              <w:t>receives</w:t>
            </w:r>
            <w:r>
              <w:rPr>
                <w:spacing w:val="-5"/>
                <w:sz w:val="20"/>
              </w:rPr>
              <w:t xml:space="preserve"> </w:t>
            </w:r>
            <w:r>
              <w:rPr>
                <w:sz w:val="20"/>
              </w:rPr>
              <w:t>end-to-end services across its IT estate.</w:t>
            </w:r>
          </w:p>
        </w:tc>
      </w:tr>
      <w:tr w:rsidR="00135B01">
        <w:trPr>
          <w:trHeight w:val="1233"/>
        </w:trPr>
        <w:tc>
          <w:tcPr>
            <w:tcW w:w="2626" w:type="dxa"/>
          </w:tcPr>
          <w:p w:rsidR="00135B01" w:rsidRDefault="00135B01">
            <w:pPr>
              <w:pStyle w:val="TableParagraph"/>
              <w:spacing w:before="4"/>
              <w:rPr>
                <w:sz w:val="29"/>
              </w:rPr>
            </w:pPr>
          </w:p>
          <w:p w:rsidR="00135B01" w:rsidRDefault="00346851">
            <w:pPr>
              <w:pStyle w:val="TableParagraph"/>
              <w:spacing w:line="276" w:lineRule="auto"/>
              <w:ind w:left="100" w:right="254"/>
              <w:rPr>
                <w:b/>
                <w:sz w:val="20"/>
              </w:rPr>
            </w:pPr>
            <w:r>
              <w:rPr>
                <w:b/>
                <w:sz w:val="20"/>
              </w:rPr>
              <w:t>Commercially</w:t>
            </w:r>
            <w:r>
              <w:rPr>
                <w:b/>
                <w:spacing w:val="-14"/>
                <w:sz w:val="20"/>
              </w:rPr>
              <w:t xml:space="preserve"> </w:t>
            </w:r>
            <w:r>
              <w:rPr>
                <w:b/>
                <w:sz w:val="20"/>
              </w:rPr>
              <w:t xml:space="preserve">Sensitive </w:t>
            </w:r>
            <w:r>
              <w:rPr>
                <w:b/>
                <w:spacing w:val="-2"/>
                <w:sz w:val="20"/>
              </w:rPr>
              <w:t>Information</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94"/>
              <w:jc w:val="both"/>
              <w:rPr>
                <w:sz w:val="20"/>
              </w:rPr>
            </w:pPr>
            <w:r>
              <w:rPr>
                <w:sz w:val="20"/>
              </w:rPr>
              <w:t>Information,</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Buyer</w:t>
            </w:r>
            <w:r>
              <w:rPr>
                <w:spacing w:val="-6"/>
                <w:sz w:val="20"/>
              </w:rPr>
              <w:t xml:space="preserve"> </w:t>
            </w:r>
            <w:r>
              <w:rPr>
                <w:sz w:val="20"/>
              </w:rPr>
              <w:t>has</w:t>
            </w:r>
            <w:r>
              <w:rPr>
                <w:spacing w:val="-5"/>
                <w:sz w:val="20"/>
              </w:rPr>
              <w:t xml:space="preserve"> </w:t>
            </w:r>
            <w:r>
              <w:rPr>
                <w:sz w:val="20"/>
              </w:rPr>
              <w:t>been</w:t>
            </w:r>
            <w:r>
              <w:rPr>
                <w:spacing w:val="-5"/>
                <w:sz w:val="20"/>
              </w:rPr>
              <w:t xml:space="preserve"> </w:t>
            </w:r>
            <w:r>
              <w:rPr>
                <w:sz w:val="20"/>
              </w:rPr>
              <w:t>notified</w:t>
            </w:r>
            <w:r>
              <w:rPr>
                <w:spacing w:val="-5"/>
                <w:sz w:val="20"/>
              </w:rPr>
              <w:t xml:space="preserve"> </w:t>
            </w:r>
            <w:r>
              <w:rPr>
                <w:sz w:val="20"/>
              </w:rPr>
              <w:t>about</w:t>
            </w:r>
            <w:r>
              <w:rPr>
                <w:spacing w:val="-4"/>
                <w:sz w:val="20"/>
              </w:rPr>
              <w:t xml:space="preserve"> </w:t>
            </w:r>
            <w:r>
              <w:rPr>
                <w:sz w:val="20"/>
              </w:rPr>
              <w:t>by</w:t>
            </w:r>
            <w:r>
              <w:rPr>
                <w:spacing w:val="-9"/>
                <w:sz w:val="20"/>
              </w:rPr>
              <w:t xml:space="preserve"> </w:t>
            </w:r>
            <w:r>
              <w:rPr>
                <w:sz w:val="20"/>
              </w:rPr>
              <w:t>the</w:t>
            </w:r>
            <w:r>
              <w:rPr>
                <w:spacing w:val="-5"/>
                <w:sz w:val="20"/>
              </w:rPr>
              <w:t xml:space="preserve"> </w:t>
            </w:r>
            <w:r>
              <w:rPr>
                <w:sz w:val="20"/>
              </w:rPr>
              <w:t>Supplier in</w:t>
            </w:r>
            <w:r>
              <w:rPr>
                <w:spacing w:val="-2"/>
                <w:sz w:val="20"/>
              </w:rPr>
              <w:t xml:space="preserve"> </w:t>
            </w:r>
            <w:r>
              <w:rPr>
                <w:sz w:val="20"/>
              </w:rPr>
              <w:t>writing</w:t>
            </w:r>
            <w:r>
              <w:rPr>
                <w:spacing w:val="-4"/>
                <w:sz w:val="20"/>
              </w:rPr>
              <w:t xml:space="preserve"> </w:t>
            </w:r>
            <w:r>
              <w:rPr>
                <w:sz w:val="20"/>
              </w:rPr>
              <w:t>before</w:t>
            </w:r>
            <w:r>
              <w:rPr>
                <w:spacing w:val="-4"/>
                <w:sz w:val="20"/>
              </w:rPr>
              <w:t xml:space="preserve"> </w:t>
            </w:r>
            <w:r>
              <w:rPr>
                <w:sz w:val="20"/>
              </w:rPr>
              <w:t>the</w:t>
            </w:r>
            <w:r>
              <w:rPr>
                <w:spacing w:val="-3"/>
                <w:sz w:val="20"/>
              </w:rPr>
              <w:t xml:space="preserve"> </w:t>
            </w:r>
            <w:r>
              <w:rPr>
                <w:sz w:val="20"/>
              </w:rPr>
              <w:t>Start</w:t>
            </w:r>
            <w:r>
              <w:rPr>
                <w:spacing w:val="-4"/>
                <w:sz w:val="20"/>
              </w:rPr>
              <w:t xml:space="preserve"> </w:t>
            </w:r>
            <w:r>
              <w:rPr>
                <w:sz w:val="20"/>
              </w:rPr>
              <w:t>date</w:t>
            </w:r>
            <w:r>
              <w:rPr>
                <w:spacing w:val="-3"/>
                <w:sz w:val="20"/>
              </w:rPr>
              <w:t xml:space="preserve"> </w:t>
            </w:r>
            <w:r>
              <w:rPr>
                <w:sz w:val="20"/>
              </w:rPr>
              <w:t>with</w:t>
            </w:r>
            <w:r>
              <w:rPr>
                <w:spacing w:val="-4"/>
                <w:sz w:val="20"/>
              </w:rPr>
              <w:t xml:space="preserve"> </w:t>
            </w:r>
            <w:r>
              <w:rPr>
                <w:sz w:val="20"/>
              </w:rPr>
              <w:t>full</w:t>
            </w:r>
            <w:r>
              <w:rPr>
                <w:spacing w:val="-5"/>
                <w:sz w:val="20"/>
              </w:rPr>
              <w:t xml:space="preserve"> </w:t>
            </w:r>
            <w:r>
              <w:rPr>
                <w:sz w:val="20"/>
              </w:rPr>
              <w:t>details</w:t>
            </w:r>
            <w:r>
              <w:rPr>
                <w:spacing w:val="-3"/>
                <w:sz w:val="20"/>
              </w:rPr>
              <w:t xml:space="preserve"> </w:t>
            </w:r>
            <w:r>
              <w:rPr>
                <w:sz w:val="20"/>
              </w:rPr>
              <w:t>of why</w:t>
            </w:r>
            <w:r>
              <w:rPr>
                <w:spacing w:val="-6"/>
                <w:sz w:val="20"/>
              </w:rPr>
              <w:t xml:space="preserve"> </w:t>
            </w:r>
            <w:r>
              <w:rPr>
                <w:sz w:val="20"/>
              </w:rPr>
              <w:t>the</w:t>
            </w:r>
            <w:r>
              <w:rPr>
                <w:spacing w:val="-5"/>
                <w:sz w:val="20"/>
              </w:rPr>
              <w:t xml:space="preserve"> </w:t>
            </w:r>
            <w:r>
              <w:rPr>
                <w:sz w:val="20"/>
              </w:rPr>
              <w:t>Information is deemed to be commercially sensitive.</w:t>
            </w:r>
          </w:p>
        </w:tc>
      </w:tr>
      <w:tr w:rsidR="00135B01">
        <w:trPr>
          <w:trHeight w:val="2847"/>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Confidential</w:t>
            </w:r>
            <w:r>
              <w:rPr>
                <w:b/>
                <w:spacing w:val="-13"/>
                <w:sz w:val="20"/>
              </w:rPr>
              <w:t xml:space="preserve"> </w:t>
            </w:r>
            <w:r>
              <w:rPr>
                <w:b/>
                <w:spacing w:val="-2"/>
                <w:sz w:val="20"/>
              </w:rPr>
              <w:t>Information</w:t>
            </w:r>
          </w:p>
        </w:tc>
        <w:tc>
          <w:tcPr>
            <w:tcW w:w="6270" w:type="dxa"/>
          </w:tcPr>
          <w:p w:rsidR="00135B01" w:rsidRDefault="00135B01">
            <w:pPr>
              <w:pStyle w:val="TableParagraph"/>
              <w:spacing w:before="6"/>
              <w:rPr>
                <w:sz w:val="29"/>
              </w:rPr>
            </w:pPr>
          </w:p>
          <w:p w:rsidR="00135B01" w:rsidRDefault="00346851">
            <w:pPr>
              <w:pStyle w:val="TableParagraph"/>
              <w:spacing w:line="278" w:lineRule="auto"/>
              <w:ind w:left="101" w:right="137"/>
              <w:rPr>
                <w:sz w:val="20"/>
              </w:rPr>
            </w:pPr>
            <w:r>
              <w:rPr>
                <w:sz w:val="20"/>
              </w:rPr>
              <w:t>Data,</w:t>
            </w:r>
            <w:r>
              <w:rPr>
                <w:spacing w:val="-4"/>
                <w:sz w:val="20"/>
              </w:rPr>
              <w:t xml:space="preserve"> </w:t>
            </w:r>
            <w:r>
              <w:rPr>
                <w:sz w:val="20"/>
              </w:rPr>
              <w:t>Personal</w:t>
            </w:r>
            <w:r>
              <w:rPr>
                <w:spacing w:val="-5"/>
                <w:sz w:val="20"/>
              </w:rPr>
              <w:t xml:space="preserve"> </w:t>
            </w:r>
            <w:r>
              <w:rPr>
                <w:sz w:val="20"/>
              </w:rPr>
              <w:t>Data</w:t>
            </w:r>
            <w:r>
              <w:rPr>
                <w:spacing w:val="-4"/>
                <w:sz w:val="20"/>
              </w:rPr>
              <w:t xml:space="preserve"> </w:t>
            </w:r>
            <w:r>
              <w:rPr>
                <w:sz w:val="20"/>
              </w:rPr>
              <w:t>and</w:t>
            </w:r>
            <w:r>
              <w:rPr>
                <w:spacing w:val="-6"/>
                <w:sz w:val="20"/>
              </w:rPr>
              <w:t xml:space="preserve"> </w:t>
            </w:r>
            <w:r>
              <w:rPr>
                <w:sz w:val="20"/>
              </w:rPr>
              <w:t>any</w:t>
            </w:r>
            <w:r>
              <w:rPr>
                <w:spacing w:val="-7"/>
                <w:sz w:val="20"/>
              </w:rPr>
              <w:t xml:space="preserve"> </w:t>
            </w:r>
            <w:r>
              <w:rPr>
                <w:sz w:val="20"/>
              </w:rPr>
              <w:t>information,</w:t>
            </w:r>
            <w:r>
              <w:rPr>
                <w:spacing w:val="-4"/>
                <w:sz w:val="20"/>
              </w:rPr>
              <w:t xml:space="preserve"> </w:t>
            </w:r>
            <w:r>
              <w:rPr>
                <w:sz w:val="20"/>
              </w:rPr>
              <w:t>which</w:t>
            </w:r>
            <w:r>
              <w:rPr>
                <w:spacing w:val="-6"/>
                <w:sz w:val="20"/>
              </w:rPr>
              <w:t xml:space="preserve"> </w:t>
            </w:r>
            <w:r>
              <w:rPr>
                <w:sz w:val="20"/>
              </w:rPr>
              <w:t>may</w:t>
            </w:r>
            <w:r>
              <w:rPr>
                <w:spacing w:val="-9"/>
                <w:sz w:val="20"/>
              </w:rPr>
              <w:t xml:space="preserve"> </w:t>
            </w:r>
            <w:r>
              <w:rPr>
                <w:sz w:val="20"/>
              </w:rPr>
              <w:t>include</w:t>
            </w:r>
            <w:r>
              <w:rPr>
                <w:spacing w:val="-6"/>
                <w:sz w:val="20"/>
              </w:rPr>
              <w:t xml:space="preserve"> </w:t>
            </w:r>
            <w:r>
              <w:rPr>
                <w:sz w:val="20"/>
              </w:rPr>
              <w:t>(but isn’t limited to) any:</w:t>
            </w:r>
          </w:p>
          <w:p w:rsidR="00135B01" w:rsidRDefault="00346851">
            <w:pPr>
              <w:pStyle w:val="TableParagraph"/>
              <w:numPr>
                <w:ilvl w:val="0"/>
                <w:numId w:val="10"/>
              </w:numPr>
              <w:tabs>
                <w:tab w:val="left" w:pos="820"/>
                <w:tab w:val="left" w:pos="821"/>
              </w:tabs>
              <w:spacing w:line="273" w:lineRule="auto"/>
              <w:ind w:right="85"/>
              <w:rPr>
                <w:sz w:val="20"/>
              </w:rPr>
            </w:pPr>
            <w:r>
              <w:rPr>
                <w:sz w:val="20"/>
              </w:rPr>
              <w:t>information about business, affairs, developments, trade secrets,</w:t>
            </w:r>
            <w:r>
              <w:rPr>
                <w:spacing w:val="-8"/>
                <w:sz w:val="20"/>
              </w:rPr>
              <w:t xml:space="preserve"> </w:t>
            </w:r>
            <w:r>
              <w:rPr>
                <w:sz w:val="20"/>
              </w:rPr>
              <w:t>know-how,</w:t>
            </w:r>
            <w:r>
              <w:rPr>
                <w:spacing w:val="-6"/>
                <w:sz w:val="20"/>
              </w:rPr>
              <w:t xml:space="preserve"> </w:t>
            </w:r>
            <w:r>
              <w:rPr>
                <w:sz w:val="20"/>
              </w:rPr>
              <w:t>personnel,</w:t>
            </w:r>
            <w:r>
              <w:rPr>
                <w:spacing w:val="-6"/>
                <w:sz w:val="20"/>
              </w:rPr>
              <w:t xml:space="preserve"> </w:t>
            </w:r>
            <w:r>
              <w:rPr>
                <w:sz w:val="20"/>
              </w:rPr>
              <w:t>and</w:t>
            </w:r>
            <w:r>
              <w:rPr>
                <w:spacing w:val="-8"/>
                <w:sz w:val="20"/>
              </w:rPr>
              <w:t xml:space="preserve"> </w:t>
            </w:r>
            <w:r>
              <w:rPr>
                <w:sz w:val="20"/>
              </w:rPr>
              <w:t>third</w:t>
            </w:r>
            <w:r>
              <w:rPr>
                <w:spacing w:val="-8"/>
                <w:sz w:val="20"/>
              </w:rPr>
              <w:t xml:space="preserve"> </w:t>
            </w:r>
            <w:r>
              <w:rPr>
                <w:sz w:val="20"/>
              </w:rPr>
              <w:t>parties,</w:t>
            </w:r>
            <w:r>
              <w:rPr>
                <w:spacing w:val="-6"/>
                <w:sz w:val="20"/>
              </w:rPr>
              <w:t xml:space="preserve"> </w:t>
            </w:r>
            <w:r>
              <w:rPr>
                <w:sz w:val="20"/>
              </w:rPr>
              <w:t>including</w:t>
            </w:r>
            <w:r>
              <w:rPr>
                <w:spacing w:val="-7"/>
                <w:sz w:val="20"/>
              </w:rPr>
              <w:t xml:space="preserve"> </w:t>
            </w:r>
            <w:r>
              <w:rPr>
                <w:sz w:val="20"/>
              </w:rPr>
              <w:t>all Intellectual Property Rights (IPRs), together with all information derived from any of the above</w:t>
            </w:r>
          </w:p>
          <w:p w:rsidR="00135B01" w:rsidRDefault="00346851">
            <w:pPr>
              <w:pStyle w:val="TableParagraph"/>
              <w:numPr>
                <w:ilvl w:val="0"/>
                <w:numId w:val="10"/>
              </w:numPr>
              <w:tabs>
                <w:tab w:val="left" w:pos="820"/>
                <w:tab w:val="left" w:pos="821"/>
              </w:tabs>
              <w:spacing w:before="3" w:line="273" w:lineRule="auto"/>
              <w:ind w:right="151"/>
              <w:rPr>
                <w:sz w:val="20"/>
              </w:rPr>
            </w:pPr>
            <w:r>
              <w:rPr>
                <w:sz w:val="20"/>
              </w:rPr>
              <w:t>other</w:t>
            </w:r>
            <w:r>
              <w:rPr>
                <w:spacing w:val="-4"/>
                <w:sz w:val="20"/>
              </w:rPr>
              <w:t xml:space="preserve"> </w:t>
            </w:r>
            <w:r>
              <w:rPr>
                <w:sz w:val="20"/>
              </w:rPr>
              <w:t>information</w:t>
            </w:r>
            <w:r>
              <w:rPr>
                <w:spacing w:val="-7"/>
                <w:sz w:val="20"/>
              </w:rPr>
              <w:t xml:space="preserve"> </w:t>
            </w:r>
            <w:r>
              <w:rPr>
                <w:sz w:val="20"/>
              </w:rPr>
              <w:t>clearly</w:t>
            </w:r>
            <w:r>
              <w:rPr>
                <w:spacing w:val="-8"/>
                <w:sz w:val="20"/>
              </w:rPr>
              <w:t xml:space="preserve"> </w:t>
            </w:r>
            <w:r>
              <w:rPr>
                <w:sz w:val="20"/>
              </w:rPr>
              <w:t>designated</w:t>
            </w:r>
            <w:r>
              <w:rPr>
                <w:spacing w:val="-6"/>
                <w:sz w:val="20"/>
              </w:rPr>
              <w:t xml:space="preserve"> </w:t>
            </w:r>
            <w:r>
              <w:rPr>
                <w:sz w:val="20"/>
              </w:rPr>
              <w:t>as</w:t>
            </w:r>
            <w:r>
              <w:rPr>
                <w:spacing w:val="-6"/>
                <w:sz w:val="20"/>
              </w:rPr>
              <w:t xml:space="preserve"> </w:t>
            </w:r>
            <w:r>
              <w:rPr>
                <w:sz w:val="20"/>
              </w:rPr>
              <w:t>being</w:t>
            </w:r>
            <w:r>
              <w:rPr>
                <w:spacing w:val="-8"/>
                <w:sz w:val="20"/>
              </w:rPr>
              <w:t xml:space="preserve"> </w:t>
            </w:r>
            <w:r>
              <w:rPr>
                <w:sz w:val="20"/>
              </w:rPr>
              <w:t>confidential</w:t>
            </w:r>
            <w:r>
              <w:rPr>
                <w:spacing w:val="-6"/>
                <w:sz w:val="20"/>
              </w:rPr>
              <w:t xml:space="preserve"> </w:t>
            </w:r>
            <w:r>
              <w:rPr>
                <w:sz w:val="20"/>
              </w:rPr>
              <w:t xml:space="preserve">or which ought reasonably </w:t>
            </w:r>
            <w:proofErr w:type="gramStart"/>
            <w:r>
              <w:rPr>
                <w:sz w:val="20"/>
              </w:rPr>
              <w:t>be</w:t>
            </w:r>
            <w:proofErr w:type="gramEnd"/>
            <w:r>
              <w:rPr>
                <w:sz w:val="20"/>
              </w:rPr>
              <w:t xml:space="preserve"> considered to be confidential (whether or not it is marked 'confidential').</w:t>
            </w:r>
          </w:p>
        </w:tc>
      </w:tr>
      <w:tr w:rsidR="00135B01">
        <w:trPr>
          <w:trHeight w:val="1209"/>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Control</w:t>
            </w:r>
          </w:p>
        </w:tc>
        <w:tc>
          <w:tcPr>
            <w:tcW w:w="6270" w:type="dxa"/>
          </w:tcPr>
          <w:p w:rsidR="00135B01" w:rsidRDefault="00346851">
            <w:pPr>
              <w:pStyle w:val="TableParagraph"/>
              <w:spacing w:before="70" w:line="500" w:lineRule="atLeast"/>
              <w:ind w:left="101" w:right="137"/>
              <w:rPr>
                <w:sz w:val="20"/>
              </w:rPr>
            </w:pPr>
            <w:r>
              <w:rPr>
                <w:sz w:val="20"/>
              </w:rPr>
              <w:t>‘Control’</w:t>
            </w:r>
            <w:r>
              <w:rPr>
                <w:spacing w:val="-6"/>
                <w:sz w:val="20"/>
              </w:rPr>
              <w:t xml:space="preserve"> </w:t>
            </w:r>
            <w:r>
              <w:rPr>
                <w:sz w:val="20"/>
              </w:rPr>
              <w:t>as</w:t>
            </w:r>
            <w:r>
              <w:rPr>
                <w:spacing w:val="-4"/>
                <w:sz w:val="20"/>
              </w:rPr>
              <w:t xml:space="preserve"> </w:t>
            </w:r>
            <w:r>
              <w:rPr>
                <w:sz w:val="20"/>
              </w:rPr>
              <w:t>defined</w:t>
            </w:r>
            <w:r>
              <w:rPr>
                <w:spacing w:val="-3"/>
                <w:sz w:val="20"/>
              </w:rPr>
              <w:t xml:space="preserve"> </w:t>
            </w:r>
            <w:r>
              <w:rPr>
                <w:sz w:val="20"/>
              </w:rPr>
              <w:t>in</w:t>
            </w:r>
            <w:r>
              <w:rPr>
                <w:spacing w:val="-3"/>
                <w:sz w:val="20"/>
              </w:rPr>
              <w:t xml:space="preserve"> </w:t>
            </w:r>
            <w:r>
              <w:rPr>
                <w:sz w:val="20"/>
              </w:rPr>
              <w:t>section</w:t>
            </w:r>
            <w:r>
              <w:rPr>
                <w:spacing w:val="-6"/>
                <w:sz w:val="20"/>
              </w:rPr>
              <w:t xml:space="preserve"> </w:t>
            </w:r>
            <w:r>
              <w:rPr>
                <w:sz w:val="20"/>
              </w:rPr>
              <w:t>1124</w:t>
            </w:r>
            <w:r>
              <w:rPr>
                <w:spacing w:val="-3"/>
                <w:sz w:val="20"/>
              </w:rPr>
              <w:t xml:space="preserve"> </w:t>
            </w:r>
            <w:r>
              <w:rPr>
                <w:sz w:val="20"/>
              </w:rPr>
              <w:t>and</w:t>
            </w:r>
            <w:r>
              <w:rPr>
                <w:spacing w:val="-3"/>
                <w:sz w:val="20"/>
              </w:rPr>
              <w:t xml:space="preserve"> </w:t>
            </w:r>
            <w:r>
              <w:rPr>
                <w:sz w:val="20"/>
              </w:rPr>
              <w:t>450</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Corporation</w:t>
            </w:r>
            <w:r>
              <w:rPr>
                <w:spacing w:val="-6"/>
                <w:sz w:val="20"/>
              </w:rPr>
              <w:t xml:space="preserve"> </w:t>
            </w:r>
            <w:r>
              <w:rPr>
                <w:sz w:val="20"/>
              </w:rPr>
              <w:t>Tax Act</w:t>
            </w:r>
            <w:r>
              <w:rPr>
                <w:spacing w:val="-8"/>
                <w:sz w:val="20"/>
              </w:rPr>
              <w:t xml:space="preserve"> </w:t>
            </w:r>
            <w:r>
              <w:rPr>
                <w:sz w:val="20"/>
              </w:rPr>
              <w:t>2010.</w:t>
            </w:r>
            <w:r>
              <w:rPr>
                <w:spacing w:val="-7"/>
                <w:sz w:val="20"/>
              </w:rPr>
              <w:t xml:space="preserve"> </w:t>
            </w:r>
            <w:r>
              <w:rPr>
                <w:sz w:val="20"/>
              </w:rPr>
              <w:t>'Controls'</w:t>
            </w:r>
            <w:r>
              <w:rPr>
                <w:spacing w:val="-8"/>
                <w:sz w:val="20"/>
              </w:rPr>
              <w:t xml:space="preserve"> </w:t>
            </w:r>
            <w:r>
              <w:rPr>
                <w:sz w:val="20"/>
              </w:rPr>
              <w:t>and</w:t>
            </w:r>
            <w:r>
              <w:rPr>
                <w:spacing w:val="-7"/>
                <w:sz w:val="20"/>
              </w:rPr>
              <w:t xml:space="preserve"> </w:t>
            </w:r>
            <w:r>
              <w:rPr>
                <w:sz w:val="20"/>
              </w:rPr>
              <w:t>'Controlled'</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interpreted</w:t>
            </w:r>
            <w:r>
              <w:rPr>
                <w:spacing w:val="-5"/>
                <w:sz w:val="20"/>
              </w:rPr>
              <w:t xml:space="preserve"> </w:t>
            </w:r>
            <w:r>
              <w:rPr>
                <w:spacing w:val="-2"/>
                <w:sz w:val="20"/>
              </w:rPr>
              <w:t>accordingly.</w:t>
            </w:r>
          </w:p>
        </w:tc>
      </w:tr>
      <w:tr w:rsidR="00135B01">
        <w:trPr>
          <w:trHeight w:val="704"/>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Controller</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Takes</w:t>
            </w:r>
            <w:r>
              <w:rPr>
                <w:spacing w:val="-6"/>
                <w:sz w:val="20"/>
              </w:rPr>
              <w:t xml:space="preserve"> </w:t>
            </w:r>
            <w:r>
              <w:rPr>
                <w:sz w:val="20"/>
              </w:rPr>
              <w:t>the</w:t>
            </w:r>
            <w:r>
              <w:rPr>
                <w:spacing w:val="-6"/>
                <w:sz w:val="20"/>
              </w:rPr>
              <w:t xml:space="preserve"> </w:t>
            </w:r>
            <w:r>
              <w:rPr>
                <w:sz w:val="20"/>
              </w:rPr>
              <w:t>meaning</w:t>
            </w:r>
            <w:r>
              <w:rPr>
                <w:spacing w:val="-7"/>
                <w:sz w:val="20"/>
              </w:rPr>
              <w:t xml:space="preserve"> </w:t>
            </w:r>
            <w:r>
              <w:rPr>
                <w:sz w:val="20"/>
              </w:rPr>
              <w:t>given</w:t>
            </w:r>
            <w:r>
              <w:rPr>
                <w:spacing w:val="-6"/>
                <w:sz w:val="20"/>
              </w:rPr>
              <w:t xml:space="preserve"> </w:t>
            </w:r>
            <w:r>
              <w:rPr>
                <w:sz w:val="20"/>
              </w:rPr>
              <w:t>in</w:t>
            </w:r>
            <w:r>
              <w:rPr>
                <w:spacing w:val="-4"/>
                <w:sz w:val="20"/>
              </w:rPr>
              <w:t xml:space="preserve"> </w:t>
            </w:r>
            <w:r>
              <w:rPr>
                <w:sz w:val="20"/>
              </w:rPr>
              <w:t>the</w:t>
            </w:r>
            <w:r>
              <w:rPr>
                <w:spacing w:val="-7"/>
                <w:sz w:val="20"/>
              </w:rPr>
              <w:t xml:space="preserve"> </w:t>
            </w:r>
            <w:r>
              <w:rPr>
                <w:spacing w:val="-4"/>
                <w:sz w:val="20"/>
              </w:rPr>
              <w:t>GDPR.</w:t>
            </w:r>
          </w:p>
        </w:tc>
      </w:tr>
      <w:tr w:rsidR="00135B01">
        <w:trPr>
          <w:trHeight w:val="2027"/>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Crown</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 government of the United Kingdom (including the Northern Ireland Assembly</w:t>
            </w:r>
            <w:r>
              <w:rPr>
                <w:spacing w:val="-3"/>
                <w:sz w:val="20"/>
              </w:rPr>
              <w:t xml:space="preserve"> </w:t>
            </w:r>
            <w:r>
              <w:rPr>
                <w:sz w:val="20"/>
              </w:rPr>
              <w:t>and Executive Committee, the Scottish Executive and the National Assembly for Wales), including, but not limited to, government ministers and government departments and particular bodies,</w:t>
            </w:r>
            <w:r>
              <w:rPr>
                <w:spacing w:val="-6"/>
                <w:sz w:val="20"/>
              </w:rPr>
              <w:t xml:space="preserve"> </w:t>
            </w:r>
            <w:r>
              <w:rPr>
                <w:sz w:val="20"/>
              </w:rPr>
              <w:t>persons,</w:t>
            </w:r>
            <w:r>
              <w:rPr>
                <w:spacing w:val="-6"/>
                <w:sz w:val="20"/>
              </w:rPr>
              <w:t xml:space="preserve"> </w:t>
            </w:r>
            <w:r>
              <w:rPr>
                <w:sz w:val="20"/>
              </w:rPr>
              <w:t>commissions</w:t>
            </w:r>
            <w:r>
              <w:rPr>
                <w:spacing w:val="-5"/>
                <w:sz w:val="20"/>
              </w:rPr>
              <w:t xml:space="preserve"> </w:t>
            </w:r>
            <w:r>
              <w:rPr>
                <w:sz w:val="20"/>
              </w:rPr>
              <w:t>or</w:t>
            </w:r>
            <w:r>
              <w:rPr>
                <w:spacing w:val="-6"/>
                <w:sz w:val="20"/>
              </w:rPr>
              <w:t xml:space="preserve"> </w:t>
            </w:r>
            <w:r>
              <w:rPr>
                <w:sz w:val="20"/>
              </w:rPr>
              <w:t>agencies</w:t>
            </w:r>
            <w:r>
              <w:rPr>
                <w:spacing w:val="-5"/>
                <w:sz w:val="20"/>
              </w:rPr>
              <w:t xml:space="preserve"> </w:t>
            </w:r>
            <w:r>
              <w:rPr>
                <w:sz w:val="20"/>
              </w:rPr>
              <w:t>carrying</w:t>
            </w:r>
            <w:r>
              <w:rPr>
                <w:spacing w:val="-7"/>
                <w:sz w:val="20"/>
              </w:rPr>
              <w:t xml:space="preserve"> </w:t>
            </w:r>
            <w:r>
              <w:rPr>
                <w:sz w:val="20"/>
              </w:rPr>
              <w:t>out</w:t>
            </w:r>
            <w:r>
              <w:rPr>
                <w:spacing w:val="-7"/>
                <w:sz w:val="20"/>
              </w:rPr>
              <w:t xml:space="preserve"> </w:t>
            </w:r>
            <w:r>
              <w:rPr>
                <w:sz w:val="20"/>
              </w:rPr>
              <w:t>functions</w:t>
            </w:r>
            <w:r>
              <w:rPr>
                <w:spacing w:val="-5"/>
                <w:sz w:val="20"/>
              </w:rPr>
              <w:t xml:space="preserve"> </w:t>
            </w:r>
            <w:r>
              <w:rPr>
                <w:sz w:val="20"/>
              </w:rPr>
              <w:t>on its behalf.</w:t>
            </w:r>
          </w:p>
        </w:tc>
      </w:tr>
    </w:tbl>
    <w:p w:rsidR="00135B01" w:rsidRDefault="00135B01">
      <w:pPr>
        <w:spacing w:line="276" w:lineRule="auto"/>
        <w:rPr>
          <w:sz w:val="20"/>
        </w:rPr>
        <w:sectPr w:rsidR="00135B01">
          <w:pgSz w:w="11910" w:h="16840"/>
          <w:pgMar w:top="1020" w:right="440" w:bottom="1200" w:left="1020" w:header="182" w:footer="950" w:gutter="0"/>
          <w:cols w:space="720"/>
        </w:sectPr>
      </w:pPr>
    </w:p>
    <w:p w:rsidR="00135B01" w:rsidRDefault="00135B01">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135B01">
        <w:trPr>
          <w:trHeight w:val="1499"/>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Data</w:t>
            </w:r>
            <w:r>
              <w:rPr>
                <w:b/>
                <w:spacing w:val="-8"/>
                <w:sz w:val="20"/>
              </w:rPr>
              <w:t xml:space="preserve"> </w:t>
            </w:r>
            <w:r>
              <w:rPr>
                <w:b/>
                <w:sz w:val="20"/>
              </w:rPr>
              <w:t>Loss</w:t>
            </w:r>
            <w:r>
              <w:rPr>
                <w:b/>
                <w:spacing w:val="-5"/>
                <w:sz w:val="20"/>
              </w:rPr>
              <w:t xml:space="preserve"> </w:t>
            </w:r>
            <w:r>
              <w:rPr>
                <w:b/>
                <w:spacing w:val="-2"/>
                <w:sz w:val="20"/>
              </w:rPr>
              <w:t>Event</w:t>
            </w:r>
          </w:p>
        </w:tc>
        <w:tc>
          <w:tcPr>
            <w:tcW w:w="6270" w:type="dxa"/>
          </w:tcPr>
          <w:p w:rsidR="00135B01" w:rsidRDefault="00135B01">
            <w:pPr>
              <w:pStyle w:val="TableParagraph"/>
              <w:spacing w:before="6"/>
              <w:rPr>
                <w:sz w:val="29"/>
              </w:rPr>
            </w:pPr>
          </w:p>
          <w:p w:rsidR="00135B01" w:rsidRDefault="00346851">
            <w:pPr>
              <w:pStyle w:val="TableParagraph"/>
              <w:spacing w:before="1" w:line="276" w:lineRule="auto"/>
              <w:ind w:left="101" w:right="114"/>
              <w:rPr>
                <w:sz w:val="20"/>
              </w:rPr>
            </w:pPr>
            <w:r>
              <w:rPr>
                <w:sz w:val="20"/>
              </w:rPr>
              <w:t>Event</w:t>
            </w:r>
            <w:r>
              <w:rPr>
                <w:spacing w:val="-3"/>
                <w:sz w:val="20"/>
              </w:rPr>
              <w:t xml:space="preserve"> </w:t>
            </w:r>
            <w:r>
              <w:rPr>
                <w:sz w:val="20"/>
              </w:rPr>
              <w:t>that</w:t>
            </w:r>
            <w:r>
              <w:rPr>
                <w:spacing w:val="-3"/>
                <w:sz w:val="20"/>
              </w:rPr>
              <w:t xml:space="preserve"> </w:t>
            </w:r>
            <w:r>
              <w:rPr>
                <w:sz w:val="20"/>
              </w:rPr>
              <w:t>results,</w:t>
            </w:r>
            <w:r>
              <w:rPr>
                <w:spacing w:val="-1"/>
                <w:sz w:val="20"/>
              </w:rPr>
              <w:t xml:space="preserve"> </w:t>
            </w:r>
            <w:r>
              <w:rPr>
                <w:sz w:val="20"/>
              </w:rPr>
              <w:t>or</w:t>
            </w:r>
            <w:r>
              <w:rPr>
                <w:spacing w:val="-3"/>
                <w:sz w:val="20"/>
              </w:rPr>
              <w:t xml:space="preserve"> </w:t>
            </w:r>
            <w:r>
              <w:rPr>
                <w:sz w:val="20"/>
              </w:rPr>
              <w:t>may</w:t>
            </w:r>
            <w:r>
              <w:rPr>
                <w:spacing w:val="-9"/>
                <w:sz w:val="20"/>
              </w:rPr>
              <w:t xml:space="preserve"> </w:t>
            </w:r>
            <w:r>
              <w:rPr>
                <w:sz w:val="20"/>
              </w:rPr>
              <w:t>result,</w:t>
            </w:r>
            <w:r>
              <w:rPr>
                <w:spacing w:val="-1"/>
                <w:sz w:val="20"/>
              </w:rPr>
              <w:t xml:space="preserve"> </w:t>
            </w:r>
            <w:r>
              <w:rPr>
                <w:sz w:val="20"/>
              </w:rPr>
              <w:t>in</w:t>
            </w:r>
            <w:r>
              <w:rPr>
                <w:spacing w:val="-1"/>
                <w:sz w:val="20"/>
              </w:rPr>
              <w:t xml:space="preserve"> </w:t>
            </w:r>
            <w:proofErr w:type="spellStart"/>
            <w:r>
              <w:rPr>
                <w:sz w:val="20"/>
              </w:rPr>
              <w:t>unauthorised</w:t>
            </w:r>
            <w:proofErr w:type="spellEnd"/>
            <w:r>
              <w:rPr>
                <w:spacing w:val="-2"/>
                <w:sz w:val="20"/>
              </w:rPr>
              <w:t xml:space="preserve"> </w:t>
            </w:r>
            <w:r>
              <w:rPr>
                <w:sz w:val="20"/>
              </w:rPr>
              <w:t>access to</w:t>
            </w:r>
            <w:r>
              <w:rPr>
                <w:spacing w:val="-3"/>
                <w:sz w:val="20"/>
              </w:rPr>
              <w:t xml:space="preserve"> </w:t>
            </w:r>
            <w:r>
              <w:rPr>
                <w:sz w:val="20"/>
              </w:rPr>
              <w:t>Personal Data</w:t>
            </w:r>
            <w:r>
              <w:rPr>
                <w:spacing w:val="-4"/>
                <w:sz w:val="20"/>
              </w:rPr>
              <w:t xml:space="preserve"> </w:t>
            </w:r>
            <w:r>
              <w:rPr>
                <w:sz w:val="20"/>
              </w:rPr>
              <w:t>held</w:t>
            </w:r>
            <w:r>
              <w:rPr>
                <w:spacing w:val="-6"/>
                <w:sz w:val="20"/>
              </w:rPr>
              <w:t xml:space="preserve"> </w:t>
            </w:r>
            <w:r>
              <w:rPr>
                <w:sz w:val="20"/>
              </w:rPr>
              <w:t>by</w:t>
            </w:r>
            <w:r>
              <w:rPr>
                <w:spacing w:val="-9"/>
                <w:sz w:val="20"/>
              </w:rPr>
              <w:t xml:space="preserve"> </w:t>
            </w:r>
            <w:r>
              <w:rPr>
                <w:sz w:val="20"/>
              </w:rPr>
              <w:t>the</w:t>
            </w:r>
            <w:r>
              <w:rPr>
                <w:spacing w:val="-5"/>
                <w:sz w:val="20"/>
              </w:rPr>
              <w:t xml:space="preserve"> </w:t>
            </w:r>
            <w:r>
              <w:rPr>
                <w:sz w:val="20"/>
              </w:rPr>
              <w:t>Processor</w:t>
            </w:r>
            <w:r>
              <w:rPr>
                <w:spacing w:val="-6"/>
                <w:sz w:val="20"/>
              </w:rPr>
              <w:t xml:space="preserve"> </w:t>
            </w:r>
            <w:r>
              <w:rPr>
                <w:sz w:val="20"/>
              </w:rPr>
              <w:t>under</w:t>
            </w:r>
            <w:r>
              <w:rPr>
                <w:spacing w:val="-6"/>
                <w:sz w:val="20"/>
              </w:rPr>
              <w:t xml:space="preserve"> </w:t>
            </w:r>
            <w:r>
              <w:rPr>
                <w:sz w:val="20"/>
              </w:rPr>
              <w:t>this</w:t>
            </w:r>
            <w:r>
              <w:rPr>
                <w:spacing w:val="-5"/>
                <w:sz w:val="20"/>
              </w:rPr>
              <w:t xml:space="preserve"> </w:t>
            </w:r>
            <w:r>
              <w:rPr>
                <w:sz w:val="20"/>
              </w:rPr>
              <w:t>Framework</w:t>
            </w:r>
            <w:r>
              <w:rPr>
                <w:spacing w:val="-2"/>
                <w:sz w:val="20"/>
              </w:rPr>
              <w:t xml:space="preserve"> </w:t>
            </w:r>
            <w:r>
              <w:rPr>
                <w:sz w:val="20"/>
              </w:rPr>
              <w:t>Agreement</w:t>
            </w:r>
            <w:r>
              <w:rPr>
                <w:spacing w:val="-6"/>
                <w:sz w:val="20"/>
              </w:rPr>
              <w:t xml:space="preserve"> </w:t>
            </w:r>
            <w:r>
              <w:rPr>
                <w:sz w:val="20"/>
              </w:rPr>
              <w:t>and/or actual or potential loss and/or destruction of Personal Data in</w:t>
            </w:r>
            <w:r>
              <w:rPr>
                <w:spacing w:val="40"/>
                <w:sz w:val="20"/>
              </w:rPr>
              <w:t xml:space="preserve"> </w:t>
            </w:r>
            <w:r>
              <w:rPr>
                <w:sz w:val="20"/>
              </w:rPr>
              <w:t>breach of this Agreement, including any Personal Data Breach.</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spacing w:line="276" w:lineRule="auto"/>
              <w:ind w:left="100"/>
              <w:rPr>
                <w:b/>
                <w:sz w:val="20"/>
              </w:rPr>
            </w:pPr>
            <w:r>
              <w:rPr>
                <w:b/>
                <w:sz w:val="20"/>
              </w:rPr>
              <w:t>Data</w:t>
            </w:r>
            <w:r>
              <w:rPr>
                <w:b/>
                <w:spacing w:val="-14"/>
                <w:sz w:val="20"/>
              </w:rPr>
              <w:t xml:space="preserve"> </w:t>
            </w:r>
            <w:r>
              <w:rPr>
                <w:b/>
                <w:sz w:val="20"/>
              </w:rPr>
              <w:t>Protection</w:t>
            </w:r>
            <w:r>
              <w:rPr>
                <w:b/>
                <w:spacing w:val="-14"/>
                <w:sz w:val="20"/>
              </w:rPr>
              <w:t xml:space="preserve"> </w:t>
            </w:r>
            <w:r>
              <w:rPr>
                <w:b/>
                <w:sz w:val="20"/>
              </w:rPr>
              <w:t>Impact Assessment (DPIA)</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An</w:t>
            </w:r>
            <w:r>
              <w:rPr>
                <w:spacing w:val="-5"/>
                <w:sz w:val="20"/>
              </w:rPr>
              <w:t xml:space="preserve"> </w:t>
            </w:r>
            <w:r>
              <w:rPr>
                <w:sz w:val="20"/>
              </w:rPr>
              <w:t>assessment</w:t>
            </w:r>
            <w:r>
              <w:rPr>
                <w:spacing w:val="-6"/>
                <w:sz w:val="20"/>
              </w:rPr>
              <w:t xml:space="preserve"> </w:t>
            </w:r>
            <w:r>
              <w:rPr>
                <w:sz w:val="20"/>
              </w:rPr>
              <w:t>by</w:t>
            </w:r>
            <w:r>
              <w:rPr>
                <w:spacing w:val="-8"/>
                <w:sz w:val="20"/>
              </w:rPr>
              <w:t xml:space="preserve"> </w:t>
            </w:r>
            <w:r>
              <w:rPr>
                <w:sz w:val="20"/>
              </w:rPr>
              <w:t>the</w:t>
            </w:r>
            <w:r>
              <w:rPr>
                <w:spacing w:val="-6"/>
                <w:sz w:val="20"/>
              </w:rPr>
              <w:t xml:space="preserve"> </w:t>
            </w:r>
            <w:r>
              <w:rPr>
                <w:sz w:val="20"/>
              </w:rPr>
              <w:t>Controller</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impact</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envisaged Processing on the protection of Personal Data.</w:t>
            </w:r>
          </w:p>
        </w:tc>
      </w:tr>
      <w:tr w:rsidR="00135B01">
        <w:trPr>
          <w:trHeight w:val="2555"/>
        </w:trPr>
        <w:tc>
          <w:tcPr>
            <w:tcW w:w="2626" w:type="dxa"/>
          </w:tcPr>
          <w:p w:rsidR="00135B01" w:rsidRDefault="00135B01">
            <w:pPr>
              <w:pStyle w:val="TableParagraph"/>
              <w:spacing w:before="4"/>
              <w:rPr>
                <w:sz w:val="29"/>
              </w:rPr>
            </w:pPr>
          </w:p>
          <w:p w:rsidR="00135B01" w:rsidRDefault="00346851">
            <w:pPr>
              <w:pStyle w:val="TableParagraph"/>
              <w:spacing w:line="276" w:lineRule="auto"/>
              <w:ind w:left="100" w:right="855"/>
              <w:rPr>
                <w:b/>
                <w:sz w:val="20"/>
              </w:rPr>
            </w:pPr>
            <w:r>
              <w:rPr>
                <w:b/>
                <w:sz w:val="20"/>
              </w:rPr>
              <w:t>Data Protection Legislation</w:t>
            </w:r>
            <w:r>
              <w:rPr>
                <w:b/>
                <w:spacing w:val="-14"/>
                <w:sz w:val="20"/>
              </w:rPr>
              <w:t xml:space="preserve"> </w:t>
            </w:r>
            <w:r>
              <w:rPr>
                <w:b/>
                <w:sz w:val="20"/>
              </w:rPr>
              <w:t>(DPL)</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Data</w:t>
            </w:r>
            <w:r>
              <w:rPr>
                <w:spacing w:val="-9"/>
                <w:sz w:val="20"/>
              </w:rPr>
              <w:t xml:space="preserve"> </w:t>
            </w:r>
            <w:r>
              <w:rPr>
                <w:sz w:val="20"/>
              </w:rPr>
              <w:t>Protection</w:t>
            </w:r>
            <w:r>
              <w:rPr>
                <w:spacing w:val="-9"/>
                <w:sz w:val="20"/>
              </w:rPr>
              <w:t xml:space="preserve"> </w:t>
            </w:r>
            <w:r>
              <w:rPr>
                <w:sz w:val="20"/>
              </w:rPr>
              <w:t>Legislation</w:t>
            </w:r>
            <w:r>
              <w:rPr>
                <w:spacing w:val="-10"/>
                <w:sz w:val="20"/>
              </w:rPr>
              <w:t xml:space="preserve"> </w:t>
            </w:r>
            <w:r>
              <w:rPr>
                <w:spacing w:val="-2"/>
                <w:sz w:val="20"/>
              </w:rPr>
              <w:t>means:</w:t>
            </w:r>
          </w:p>
          <w:p w:rsidR="00135B01" w:rsidRDefault="00346851">
            <w:pPr>
              <w:pStyle w:val="TableParagraph"/>
              <w:numPr>
                <w:ilvl w:val="0"/>
                <w:numId w:val="9"/>
              </w:numPr>
              <w:tabs>
                <w:tab w:val="left" w:pos="334"/>
              </w:tabs>
              <w:spacing w:before="34" w:line="276" w:lineRule="auto"/>
              <w:ind w:right="451" w:firstLine="0"/>
              <w:rPr>
                <w:sz w:val="20"/>
              </w:rPr>
            </w:pPr>
            <w:r>
              <w:rPr>
                <w:sz w:val="20"/>
              </w:rPr>
              <w:t>the</w:t>
            </w:r>
            <w:r>
              <w:rPr>
                <w:spacing w:val="-7"/>
                <w:sz w:val="20"/>
              </w:rPr>
              <w:t xml:space="preserve"> </w:t>
            </w:r>
            <w:r>
              <w:rPr>
                <w:sz w:val="20"/>
              </w:rPr>
              <w:t>GDPR,</w:t>
            </w:r>
            <w:r>
              <w:rPr>
                <w:spacing w:val="-7"/>
                <w:sz w:val="20"/>
              </w:rPr>
              <w:t xml:space="preserve"> </w:t>
            </w:r>
            <w:r>
              <w:rPr>
                <w:sz w:val="20"/>
              </w:rPr>
              <w:t>the</w:t>
            </w:r>
            <w:r>
              <w:rPr>
                <w:spacing w:val="-6"/>
                <w:sz w:val="20"/>
              </w:rPr>
              <w:t xml:space="preserve"> </w:t>
            </w:r>
            <w:r>
              <w:rPr>
                <w:sz w:val="20"/>
              </w:rPr>
              <w:t>LED</w:t>
            </w:r>
            <w:r>
              <w:rPr>
                <w:spacing w:val="-4"/>
                <w:sz w:val="20"/>
              </w:rPr>
              <w:t xml:space="preserve"> </w:t>
            </w:r>
            <w:r>
              <w:rPr>
                <w:sz w:val="20"/>
              </w:rPr>
              <w:t>and</w:t>
            </w:r>
            <w:r>
              <w:rPr>
                <w:spacing w:val="-5"/>
                <w:sz w:val="20"/>
              </w:rPr>
              <w:t xml:space="preserve"> </w:t>
            </w:r>
            <w:r>
              <w:rPr>
                <w:sz w:val="20"/>
              </w:rPr>
              <w:t>any</w:t>
            </w:r>
            <w:r>
              <w:rPr>
                <w:spacing w:val="-8"/>
                <w:sz w:val="20"/>
              </w:rPr>
              <w:t xml:space="preserve"> </w:t>
            </w:r>
            <w:r>
              <w:rPr>
                <w:sz w:val="20"/>
              </w:rPr>
              <w:t>applicable</w:t>
            </w:r>
            <w:r>
              <w:rPr>
                <w:spacing w:val="-7"/>
                <w:sz w:val="20"/>
              </w:rPr>
              <w:t xml:space="preserve"> </w:t>
            </w:r>
            <w:r>
              <w:rPr>
                <w:sz w:val="20"/>
              </w:rPr>
              <w:t>national</w:t>
            </w:r>
            <w:r>
              <w:rPr>
                <w:spacing w:val="-6"/>
                <w:sz w:val="20"/>
              </w:rPr>
              <w:t xml:space="preserve"> </w:t>
            </w:r>
            <w:r>
              <w:rPr>
                <w:sz w:val="20"/>
              </w:rPr>
              <w:t>implementing Laws as amended from time to time</w:t>
            </w:r>
          </w:p>
          <w:p w:rsidR="00135B01" w:rsidRDefault="00346851">
            <w:pPr>
              <w:pStyle w:val="TableParagraph"/>
              <w:numPr>
                <w:ilvl w:val="0"/>
                <w:numId w:val="9"/>
              </w:numPr>
              <w:tabs>
                <w:tab w:val="left" w:pos="377"/>
              </w:tabs>
              <w:spacing w:before="2" w:line="276" w:lineRule="auto"/>
              <w:ind w:left="821" w:right="784" w:hanging="720"/>
              <w:rPr>
                <w:sz w:val="20"/>
              </w:rPr>
            </w:pPr>
            <w:r>
              <w:rPr>
                <w:sz w:val="20"/>
              </w:rPr>
              <w:t>the</w:t>
            </w:r>
            <w:r>
              <w:rPr>
                <w:spacing w:val="-5"/>
                <w:sz w:val="20"/>
              </w:rPr>
              <w:t xml:space="preserve"> </w:t>
            </w:r>
            <w:r>
              <w:rPr>
                <w:sz w:val="20"/>
              </w:rPr>
              <w:t>DPA</w:t>
            </w:r>
            <w:r>
              <w:rPr>
                <w:spacing w:val="-3"/>
                <w:sz w:val="20"/>
              </w:rPr>
              <w:t xml:space="preserve"> </w:t>
            </w:r>
            <w:r>
              <w:rPr>
                <w:sz w:val="20"/>
              </w:rPr>
              <w:t>2018</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extent</w:t>
            </w:r>
            <w:r>
              <w:rPr>
                <w:spacing w:val="-5"/>
                <w:sz w:val="20"/>
              </w:rPr>
              <w:t xml:space="preserve"> </w:t>
            </w:r>
            <w:r>
              <w:rPr>
                <w:sz w:val="20"/>
              </w:rPr>
              <w:t>that</w:t>
            </w:r>
            <w:r>
              <w:rPr>
                <w:spacing w:val="-3"/>
                <w:sz w:val="20"/>
              </w:rPr>
              <w:t xml:space="preserve"> </w:t>
            </w:r>
            <w:r>
              <w:rPr>
                <w:sz w:val="20"/>
              </w:rPr>
              <w:t>it</w:t>
            </w:r>
            <w:r>
              <w:rPr>
                <w:spacing w:val="-5"/>
                <w:sz w:val="20"/>
              </w:rPr>
              <w:t xml:space="preserve"> </w:t>
            </w:r>
            <w:r>
              <w:rPr>
                <w:sz w:val="20"/>
              </w:rPr>
              <w:t>relates</w:t>
            </w:r>
            <w:r>
              <w:rPr>
                <w:spacing w:val="-4"/>
                <w:sz w:val="20"/>
              </w:rPr>
              <w:t xml:space="preserve"> </w:t>
            </w:r>
            <w:r>
              <w:rPr>
                <w:sz w:val="20"/>
              </w:rPr>
              <w:t>to</w:t>
            </w:r>
            <w:r>
              <w:rPr>
                <w:spacing w:val="-3"/>
                <w:sz w:val="20"/>
              </w:rPr>
              <w:t xml:space="preserve"> </w:t>
            </w:r>
            <w:r>
              <w:rPr>
                <w:sz w:val="20"/>
              </w:rPr>
              <w:t>Processing</w:t>
            </w:r>
            <w:r>
              <w:rPr>
                <w:spacing w:val="-6"/>
                <w:sz w:val="20"/>
              </w:rPr>
              <w:t xml:space="preserve"> </w:t>
            </w:r>
            <w:r>
              <w:rPr>
                <w:sz w:val="20"/>
              </w:rPr>
              <w:t>of Personal Data and privacy</w:t>
            </w:r>
          </w:p>
          <w:p w:rsidR="00135B01" w:rsidRDefault="00346851">
            <w:pPr>
              <w:pStyle w:val="TableParagraph"/>
              <w:numPr>
                <w:ilvl w:val="0"/>
                <w:numId w:val="9"/>
              </w:numPr>
              <w:tabs>
                <w:tab w:val="left" w:pos="422"/>
              </w:tabs>
              <w:spacing w:line="276" w:lineRule="auto"/>
              <w:ind w:left="821" w:right="263" w:hanging="720"/>
              <w:rPr>
                <w:sz w:val="20"/>
              </w:rPr>
            </w:pPr>
            <w:r>
              <w:rPr>
                <w:sz w:val="20"/>
              </w:rPr>
              <w:t>all applicable Law about the Processing of Personal Data and privacy</w:t>
            </w:r>
            <w:r>
              <w:rPr>
                <w:spacing w:val="-8"/>
                <w:sz w:val="20"/>
              </w:rPr>
              <w:t xml:space="preserve"> </w:t>
            </w:r>
            <w:r>
              <w:rPr>
                <w:sz w:val="20"/>
              </w:rPr>
              <w:t>including</w:t>
            </w:r>
            <w:r>
              <w:rPr>
                <w:spacing w:val="-7"/>
                <w:sz w:val="20"/>
              </w:rPr>
              <w:t xml:space="preserve"> </w:t>
            </w:r>
            <w:r>
              <w:rPr>
                <w:sz w:val="20"/>
              </w:rPr>
              <w:t>if</w:t>
            </w:r>
            <w:r>
              <w:rPr>
                <w:spacing w:val="-6"/>
                <w:sz w:val="20"/>
              </w:rPr>
              <w:t xml:space="preserve"> </w:t>
            </w:r>
            <w:r>
              <w:rPr>
                <w:sz w:val="20"/>
              </w:rPr>
              <w:t>applicable</w:t>
            </w:r>
            <w:r>
              <w:rPr>
                <w:spacing w:val="-6"/>
                <w:sz w:val="20"/>
              </w:rPr>
              <w:t xml:space="preserve"> </w:t>
            </w:r>
            <w:r>
              <w:rPr>
                <w:sz w:val="20"/>
              </w:rPr>
              <w:t>legally</w:t>
            </w:r>
            <w:r>
              <w:rPr>
                <w:spacing w:val="-8"/>
                <w:sz w:val="20"/>
              </w:rPr>
              <w:t xml:space="preserve"> </w:t>
            </w:r>
            <w:r>
              <w:rPr>
                <w:sz w:val="20"/>
              </w:rPr>
              <w:t>binding</w:t>
            </w:r>
            <w:r>
              <w:rPr>
                <w:spacing w:val="-7"/>
                <w:sz w:val="20"/>
              </w:rPr>
              <w:t xml:space="preserve"> </w:t>
            </w:r>
            <w:r>
              <w:rPr>
                <w:sz w:val="20"/>
              </w:rPr>
              <w:t>guidance</w:t>
            </w:r>
            <w:r>
              <w:rPr>
                <w:spacing w:val="-6"/>
                <w:sz w:val="20"/>
              </w:rPr>
              <w:t xml:space="preserve"> </w:t>
            </w:r>
            <w:r>
              <w:rPr>
                <w:sz w:val="20"/>
              </w:rPr>
              <w:t>and codes</w:t>
            </w:r>
            <w:r>
              <w:rPr>
                <w:spacing w:val="-2"/>
                <w:sz w:val="20"/>
              </w:rPr>
              <w:t xml:space="preserve"> </w:t>
            </w:r>
            <w:r>
              <w:rPr>
                <w:sz w:val="20"/>
              </w:rPr>
              <w:t>of</w:t>
            </w:r>
            <w:r>
              <w:rPr>
                <w:spacing w:val="-1"/>
                <w:sz w:val="20"/>
              </w:rPr>
              <w:t xml:space="preserve"> </w:t>
            </w:r>
            <w:r>
              <w:rPr>
                <w:sz w:val="20"/>
              </w:rPr>
              <w:t>practice</w:t>
            </w:r>
            <w:r>
              <w:rPr>
                <w:spacing w:val="-1"/>
                <w:sz w:val="20"/>
              </w:rPr>
              <w:t xml:space="preserve"> </w:t>
            </w:r>
            <w:r>
              <w:rPr>
                <w:sz w:val="20"/>
              </w:rPr>
              <w:t>issued by</w:t>
            </w:r>
            <w:r>
              <w:rPr>
                <w:spacing w:val="-4"/>
                <w:sz w:val="20"/>
              </w:rPr>
              <w:t xml:space="preserve"> </w:t>
            </w:r>
            <w:r>
              <w:rPr>
                <w:sz w:val="20"/>
              </w:rPr>
              <w:t>the</w:t>
            </w:r>
            <w:r>
              <w:rPr>
                <w:spacing w:val="-3"/>
                <w:sz w:val="20"/>
              </w:rPr>
              <w:t xml:space="preserve"> </w:t>
            </w:r>
            <w:r>
              <w:rPr>
                <w:sz w:val="20"/>
              </w:rPr>
              <w:t>Information</w:t>
            </w:r>
            <w:r>
              <w:rPr>
                <w:spacing w:val="-4"/>
                <w:sz w:val="20"/>
              </w:rPr>
              <w:t xml:space="preserve"> </w:t>
            </w:r>
            <w:r>
              <w:rPr>
                <w:sz w:val="20"/>
              </w:rPr>
              <w:t>Commissioner</w:t>
            </w:r>
          </w:p>
        </w:tc>
      </w:tr>
      <w:tr w:rsidR="00135B01">
        <w:trPr>
          <w:trHeight w:val="704"/>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Data</w:t>
            </w:r>
            <w:r>
              <w:rPr>
                <w:b/>
                <w:spacing w:val="-6"/>
                <w:sz w:val="20"/>
              </w:rPr>
              <w:t xml:space="preserve"> </w:t>
            </w:r>
            <w:r>
              <w:rPr>
                <w:b/>
                <w:spacing w:val="-2"/>
                <w:sz w:val="20"/>
              </w:rPr>
              <w:t>Subject</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Takes</w:t>
            </w:r>
            <w:r>
              <w:rPr>
                <w:spacing w:val="-6"/>
                <w:sz w:val="20"/>
              </w:rPr>
              <w:t xml:space="preserve"> </w:t>
            </w:r>
            <w:r>
              <w:rPr>
                <w:sz w:val="20"/>
              </w:rPr>
              <w:t>the</w:t>
            </w:r>
            <w:r>
              <w:rPr>
                <w:spacing w:val="-6"/>
                <w:sz w:val="20"/>
              </w:rPr>
              <w:t xml:space="preserve"> </w:t>
            </w:r>
            <w:r>
              <w:rPr>
                <w:sz w:val="20"/>
              </w:rPr>
              <w:t>meaning</w:t>
            </w:r>
            <w:r>
              <w:rPr>
                <w:spacing w:val="-7"/>
                <w:sz w:val="20"/>
              </w:rPr>
              <w:t xml:space="preserve"> </w:t>
            </w:r>
            <w:r>
              <w:rPr>
                <w:sz w:val="20"/>
              </w:rPr>
              <w:t>given</w:t>
            </w:r>
            <w:r>
              <w:rPr>
                <w:spacing w:val="-6"/>
                <w:sz w:val="20"/>
              </w:rPr>
              <w:t xml:space="preserve"> </w:t>
            </w:r>
            <w:r>
              <w:rPr>
                <w:sz w:val="20"/>
              </w:rPr>
              <w:t>in</w:t>
            </w:r>
            <w:r>
              <w:rPr>
                <w:spacing w:val="-4"/>
                <w:sz w:val="20"/>
              </w:rPr>
              <w:t xml:space="preserve"> </w:t>
            </w:r>
            <w:r>
              <w:rPr>
                <w:sz w:val="20"/>
              </w:rPr>
              <w:t>the</w:t>
            </w:r>
            <w:r>
              <w:rPr>
                <w:spacing w:val="-7"/>
                <w:sz w:val="20"/>
              </w:rPr>
              <w:t xml:space="preserve"> </w:t>
            </w:r>
            <w:r>
              <w:rPr>
                <w:spacing w:val="-4"/>
                <w:sz w:val="20"/>
              </w:rPr>
              <w:t>GDPR</w:t>
            </w:r>
          </w:p>
        </w:tc>
      </w:tr>
      <w:tr w:rsidR="00135B01">
        <w:trPr>
          <w:trHeight w:val="3616"/>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Default</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Default</w:t>
            </w:r>
            <w:r>
              <w:rPr>
                <w:spacing w:val="-6"/>
                <w:sz w:val="20"/>
              </w:rPr>
              <w:t xml:space="preserve"> </w:t>
            </w:r>
            <w:r>
              <w:rPr>
                <w:sz w:val="20"/>
              </w:rPr>
              <w:t>is</w:t>
            </w:r>
            <w:r>
              <w:rPr>
                <w:spacing w:val="-6"/>
                <w:sz w:val="20"/>
              </w:rPr>
              <w:t xml:space="preserve"> </w:t>
            </w:r>
            <w:r>
              <w:rPr>
                <w:spacing w:val="-4"/>
                <w:sz w:val="20"/>
              </w:rPr>
              <w:t>any:</w:t>
            </w:r>
          </w:p>
          <w:p w:rsidR="00135B01" w:rsidRDefault="00346851">
            <w:pPr>
              <w:pStyle w:val="TableParagraph"/>
              <w:numPr>
                <w:ilvl w:val="0"/>
                <w:numId w:val="8"/>
              </w:numPr>
              <w:tabs>
                <w:tab w:val="left" w:pos="820"/>
                <w:tab w:val="left" w:pos="821"/>
              </w:tabs>
              <w:spacing w:before="35" w:line="271" w:lineRule="auto"/>
              <w:ind w:right="615"/>
              <w:rPr>
                <w:sz w:val="20"/>
              </w:rPr>
            </w:pPr>
            <w:r>
              <w:rPr>
                <w:sz w:val="20"/>
              </w:rPr>
              <w:t>breach</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obligations</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Supplier</w:t>
            </w:r>
            <w:r>
              <w:rPr>
                <w:spacing w:val="-7"/>
                <w:sz w:val="20"/>
              </w:rPr>
              <w:t xml:space="preserve"> </w:t>
            </w:r>
            <w:r>
              <w:rPr>
                <w:sz w:val="20"/>
              </w:rPr>
              <w:t>(including</w:t>
            </w:r>
            <w:r>
              <w:rPr>
                <w:spacing w:val="-7"/>
                <w:sz w:val="20"/>
              </w:rPr>
              <w:t xml:space="preserve"> </w:t>
            </w:r>
            <w:r>
              <w:rPr>
                <w:sz w:val="20"/>
              </w:rPr>
              <w:t>any fundamental breach or breach of a fundamental term)</w:t>
            </w:r>
          </w:p>
          <w:p w:rsidR="00135B01" w:rsidRDefault="00346851">
            <w:pPr>
              <w:pStyle w:val="TableParagraph"/>
              <w:numPr>
                <w:ilvl w:val="0"/>
                <w:numId w:val="8"/>
              </w:numPr>
              <w:tabs>
                <w:tab w:val="left" w:pos="820"/>
                <w:tab w:val="left" w:pos="821"/>
              </w:tabs>
              <w:spacing w:before="6" w:line="276" w:lineRule="auto"/>
              <w:ind w:right="615"/>
              <w:rPr>
                <w:sz w:val="20"/>
              </w:rPr>
            </w:pPr>
            <w:r>
              <w:rPr>
                <w:sz w:val="20"/>
              </w:rPr>
              <w:t>other</w:t>
            </w:r>
            <w:r>
              <w:rPr>
                <w:spacing w:val="-7"/>
                <w:sz w:val="20"/>
              </w:rPr>
              <w:t xml:space="preserve"> </w:t>
            </w:r>
            <w:r>
              <w:rPr>
                <w:sz w:val="20"/>
              </w:rPr>
              <w:t>Default,</w:t>
            </w:r>
            <w:r>
              <w:rPr>
                <w:spacing w:val="-5"/>
                <w:sz w:val="20"/>
              </w:rPr>
              <w:t xml:space="preserve"> </w:t>
            </w:r>
            <w:r>
              <w:rPr>
                <w:sz w:val="20"/>
              </w:rPr>
              <w:t>negligence</w:t>
            </w:r>
            <w:r>
              <w:rPr>
                <w:spacing w:val="-7"/>
                <w:sz w:val="20"/>
              </w:rPr>
              <w:t xml:space="preserve"> </w:t>
            </w:r>
            <w:r>
              <w:rPr>
                <w:sz w:val="20"/>
              </w:rPr>
              <w:t>or</w:t>
            </w:r>
            <w:r>
              <w:rPr>
                <w:spacing w:val="-6"/>
                <w:sz w:val="20"/>
              </w:rPr>
              <w:t xml:space="preserve"> </w:t>
            </w:r>
            <w:r>
              <w:rPr>
                <w:sz w:val="20"/>
              </w:rPr>
              <w:t>negligent</w:t>
            </w:r>
            <w:r>
              <w:rPr>
                <w:spacing w:val="-4"/>
                <w:sz w:val="20"/>
              </w:rPr>
              <w:t xml:space="preserve"> </w:t>
            </w:r>
            <w:r>
              <w:rPr>
                <w:sz w:val="20"/>
              </w:rPr>
              <w:t>statement</w:t>
            </w:r>
            <w:r>
              <w:rPr>
                <w:spacing w:val="-7"/>
                <w:sz w:val="20"/>
              </w:rPr>
              <w:t xml:space="preserve"> </w:t>
            </w:r>
            <w:r>
              <w:rPr>
                <w:sz w:val="20"/>
              </w:rPr>
              <w:t>of</w:t>
            </w:r>
            <w:r>
              <w:rPr>
                <w:spacing w:val="-5"/>
                <w:sz w:val="20"/>
              </w:rPr>
              <w:t xml:space="preserve"> </w:t>
            </w:r>
            <w:r>
              <w:rPr>
                <w:sz w:val="20"/>
              </w:rPr>
              <w:t>the Supplier, of its Subcontractors or any Supplier Staff (whether by act or omission), in connection with or in relation to this Call-Off Contract</w:t>
            </w:r>
          </w:p>
          <w:p w:rsidR="00135B01" w:rsidRDefault="00135B01">
            <w:pPr>
              <w:pStyle w:val="TableParagraph"/>
              <w:spacing w:before="7"/>
              <w:rPr>
                <w:sz w:val="20"/>
              </w:rPr>
            </w:pPr>
          </w:p>
          <w:p w:rsidR="00135B01" w:rsidRDefault="00346851">
            <w:pPr>
              <w:pStyle w:val="TableParagraph"/>
              <w:spacing w:line="276" w:lineRule="auto"/>
              <w:ind w:left="101" w:right="137"/>
              <w:rPr>
                <w:sz w:val="20"/>
              </w:rPr>
            </w:pPr>
            <w:r>
              <w:rPr>
                <w:sz w:val="20"/>
              </w:rPr>
              <w:t>Unless otherwise specified in the Framework Agreement the Supplier</w:t>
            </w:r>
            <w:r>
              <w:rPr>
                <w:spacing w:val="-5"/>
                <w:sz w:val="20"/>
              </w:rPr>
              <w:t xml:space="preserve"> </w:t>
            </w:r>
            <w:r>
              <w:rPr>
                <w:sz w:val="20"/>
              </w:rPr>
              <w:t>is</w:t>
            </w:r>
            <w:r>
              <w:rPr>
                <w:spacing w:val="-2"/>
                <w:sz w:val="20"/>
              </w:rPr>
              <w:t xml:space="preserve"> </w:t>
            </w:r>
            <w:r>
              <w:rPr>
                <w:sz w:val="20"/>
              </w:rPr>
              <w:t>liable</w:t>
            </w:r>
            <w:r>
              <w:rPr>
                <w:spacing w:val="-5"/>
                <w:sz w:val="20"/>
              </w:rPr>
              <w:t xml:space="preserve"> </w:t>
            </w:r>
            <w:r>
              <w:rPr>
                <w:sz w:val="20"/>
              </w:rPr>
              <w:t>to</w:t>
            </w:r>
            <w:r>
              <w:rPr>
                <w:spacing w:val="-5"/>
                <w:sz w:val="20"/>
              </w:rPr>
              <w:t xml:space="preserve"> </w:t>
            </w:r>
            <w:r>
              <w:rPr>
                <w:sz w:val="20"/>
              </w:rPr>
              <w:t>CCS</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Default</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Framework</w:t>
            </w:r>
            <w:r>
              <w:rPr>
                <w:spacing w:val="-1"/>
                <w:sz w:val="20"/>
              </w:rPr>
              <w:t xml:space="preserve"> </w:t>
            </w:r>
            <w:r>
              <w:rPr>
                <w:sz w:val="20"/>
              </w:rPr>
              <w:t>Agreement and in relation to a Default of the Call-Off Contract, the Supplier is liable to the Buyer.</w:t>
            </w:r>
          </w:p>
        </w:tc>
      </w:tr>
      <w:tr w:rsidR="00135B01">
        <w:trPr>
          <w:trHeight w:val="969"/>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Deliverable(s)</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7"/>
                <w:sz w:val="20"/>
              </w:rPr>
              <w:t xml:space="preserve"> </w:t>
            </w:r>
            <w:r>
              <w:rPr>
                <w:sz w:val="20"/>
              </w:rPr>
              <w:t>G-Cloud</w:t>
            </w:r>
            <w:r>
              <w:rPr>
                <w:spacing w:val="-4"/>
                <w:sz w:val="20"/>
              </w:rPr>
              <w:t xml:space="preserve"> </w:t>
            </w:r>
            <w:r>
              <w:rPr>
                <w:sz w:val="20"/>
              </w:rPr>
              <w:t>Services</w:t>
            </w:r>
            <w:r>
              <w:rPr>
                <w:spacing w:val="-5"/>
                <w:sz w:val="20"/>
              </w:rPr>
              <w:t xml:space="preserve"> </w:t>
            </w:r>
            <w:r>
              <w:rPr>
                <w:sz w:val="20"/>
              </w:rPr>
              <w:t>the</w:t>
            </w:r>
            <w:r>
              <w:rPr>
                <w:spacing w:val="-4"/>
                <w:sz w:val="20"/>
              </w:rPr>
              <w:t xml:space="preserve"> </w:t>
            </w:r>
            <w:r>
              <w:rPr>
                <w:sz w:val="20"/>
              </w:rPr>
              <w:t>Buyer</w:t>
            </w:r>
            <w:r>
              <w:rPr>
                <w:spacing w:val="-6"/>
                <w:sz w:val="20"/>
              </w:rPr>
              <w:t xml:space="preserve"> </w:t>
            </w:r>
            <w:r>
              <w:rPr>
                <w:sz w:val="20"/>
              </w:rPr>
              <w:t>contracts</w:t>
            </w:r>
            <w:r>
              <w:rPr>
                <w:spacing w:val="-5"/>
                <w:sz w:val="20"/>
              </w:rPr>
              <w:t xml:space="preserve"> </w:t>
            </w:r>
            <w:r>
              <w:rPr>
                <w:sz w:val="20"/>
              </w:rPr>
              <w:t>the</w:t>
            </w:r>
            <w:r>
              <w:rPr>
                <w:spacing w:val="-5"/>
                <w:sz w:val="20"/>
              </w:rPr>
              <w:t xml:space="preserve"> </w:t>
            </w:r>
            <w:r>
              <w:rPr>
                <w:sz w:val="20"/>
              </w:rPr>
              <w:t>Supplier</w:t>
            </w:r>
            <w:r>
              <w:rPr>
                <w:spacing w:val="-5"/>
                <w:sz w:val="20"/>
              </w:rPr>
              <w:t xml:space="preserve"> </w:t>
            </w:r>
            <w:r>
              <w:rPr>
                <w:sz w:val="20"/>
              </w:rPr>
              <w:t>to</w:t>
            </w:r>
            <w:r>
              <w:rPr>
                <w:spacing w:val="-6"/>
                <w:sz w:val="20"/>
              </w:rPr>
              <w:t xml:space="preserve"> </w:t>
            </w:r>
            <w:r>
              <w:rPr>
                <w:sz w:val="20"/>
              </w:rPr>
              <w:t>provide under this Call-Off Contract.</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Digital</w:t>
            </w:r>
            <w:r>
              <w:rPr>
                <w:b/>
                <w:spacing w:val="-10"/>
                <w:sz w:val="20"/>
              </w:rPr>
              <w:t xml:space="preserve"> </w:t>
            </w:r>
            <w:r>
              <w:rPr>
                <w:b/>
                <w:spacing w:val="-2"/>
                <w:sz w:val="20"/>
              </w:rPr>
              <w:t>Marketplace</w:t>
            </w:r>
          </w:p>
        </w:tc>
        <w:tc>
          <w:tcPr>
            <w:tcW w:w="6270" w:type="dxa"/>
          </w:tcPr>
          <w:p w:rsidR="00135B01" w:rsidRDefault="00135B01">
            <w:pPr>
              <w:pStyle w:val="TableParagraph"/>
              <w:spacing w:before="6"/>
              <w:rPr>
                <w:sz w:val="29"/>
              </w:rPr>
            </w:pPr>
          </w:p>
          <w:p w:rsidR="00135B01" w:rsidRDefault="00346851">
            <w:pPr>
              <w:pStyle w:val="TableParagraph"/>
              <w:spacing w:line="278" w:lineRule="auto"/>
              <w:ind w:left="101" w:right="137"/>
              <w:rPr>
                <w:sz w:val="20"/>
              </w:rPr>
            </w:pPr>
            <w:r>
              <w:rPr>
                <w:sz w:val="20"/>
              </w:rPr>
              <w:t>The government marketplace where Services are available for Buyers</w:t>
            </w:r>
            <w:r>
              <w:rPr>
                <w:spacing w:val="-12"/>
                <w:sz w:val="20"/>
              </w:rPr>
              <w:t xml:space="preserve"> </w:t>
            </w:r>
            <w:r>
              <w:rPr>
                <w:sz w:val="20"/>
              </w:rPr>
              <w:t>to</w:t>
            </w:r>
            <w:r>
              <w:rPr>
                <w:spacing w:val="-12"/>
                <w:sz w:val="20"/>
              </w:rPr>
              <w:t xml:space="preserve"> </w:t>
            </w:r>
            <w:r>
              <w:rPr>
                <w:sz w:val="20"/>
              </w:rPr>
              <w:t>buy.</w:t>
            </w:r>
            <w:r>
              <w:rPr>
                <w:spacing w:val="-14"/>
                <w:sz w:val="20"/>
              </w:rPr>
              <w:t xml:space="preserve"> </w:t>
            </w:r>
            <w:r>
              <w:rPr>
                <w:sz w:val="20"/>
              </w:rPr>
              <w:t>(</w:t>
            </w:r>
            <w:hyperlink r:id="rId26">
              <w:r>
                <w:rPr>
                  <w:sz w:val="20"/>
                  <w:u w:val="single"/>
                </w:rPr>
                <w:t>https://www.digitalmarketplace.service.gov.uk</w:t>
              </w:r>
            </w:hyperlink>
            <w:r>
              <w:rPr>
                <w:sz w:val="20"/>
              </w:rPr>
              <w:t>/)</w:t>
            </w:r>
          </w:p>
        </w:tc>
      </w:tr>
      <w:tr w:rsidR="00135B01">
        <w:trPr>
          <w:trHeight w:val="704"/>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DPA</w:t>
            </w:r>
            <w:r>
              <w:rPr>
                <w:b/>
                <w:spacing w:val="-7"/>
                <w:sz w:val="20"/>
              </w:rPr>
              <w:t xml:space="preserve"> </w:t>
            </w:r>
            <w:r>
              <w:rPr>
                <w:b/>
                <w:spacing w:val="-4"/>
                <w:sz w:val="20"/>
              </w:rPr>
              <w:t>2018</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Data</w:t>
            </w:r>
            <w:r>
              <w:rPr>
                <w:spacing w:val="-6"/>
                <w:sz w:val="20"/>
              </w:rPr>
              <w:t xml:space="preserve"> </w:t>
            </w:r>
            <w:r>
              <w:rPr>
                <w:sz w:val="20"/>
              </w:rPr>
              <w:t>Protection</w:t>
            </w:r>
            <w:r>
              <w:rPr>
                <w:spacing w:val="-6"/>
                <w:sz w:val="20"/>
              </w:rPr>
              <w:t xml:space="preserve"> </w:t>
            </w:r>
            <w:r>
              <w:rPr>
                <w:sz w:val="20"/>
              </w:rPr>
              <w:t>Act</w:t>
            </w:r>
            <w:r>
              <w:rPr>
                <w:spacing w:val="-8"/>
                <w:sz w:val="20"/>
              </w:rPr>
              <w:t xml:space="preserve"> </w:t>
            </w:r>
            <w:r>
              <w:rPr>
                <w:spacing w:val="-4"/>
                <w:sz w:val="20"/>
              </w:rPr>
              <w:t>2018.</w:t>
            </w:r>
          </w:p>
        </w:tc>
      </w:tr>
      <w:tr w:rsidR="00135B01">
        <w:trPr>
          <w:trHeight w:val="1233"/>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Employment</w:t>
            </w:r>
            <w:r>
              <w:rPr>
                <w:b/>
                <w:spacing w:val="1"/>
                <w:sz w:val="20"/>
              </w:rPr>
              <w:t xml:space="preserve"> </w:t>
            </w:r>
            <w:r>
              <w:rPr>
                <w:b/>
                <w:spacing w:val="-2"/>
                <w:sz w:val="20"/>
              </w:rPr>
              <w:t>Regulations</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 Transfer of Undertakings (Protection of Employment) Regulations</w:t>
            </w:r>
            <w:r>
              <w:rPr>
                <w:spacing w:val="-5"/>
                <w:sz w:val="20"/>
              </w:rPr>
              <w:t xml:space="preserve"> </w:t>
            </w:r>
            <w:r>
              <w:rPr>
                <w:sz w:val="20"/>
              </w:rPr>
              <w:t>2006</w:t>
            </w:r>
            <w:r>
              <w:rPr>
                <w:spacing w:val="-8"/>
                <w:sz w:val="20"/>
              </w:rPr>
              <w:t xml:space="preserve"> </w:t>
            </w:r>
            <w:r>
              <w:rPr>
                <w:sz w:val="20"/>
              </w:rPr>
              <w:t>(SI</w:t>
            </w:r>
            <w:r>
              <w:rPr>
                <w:spacing w:val="-6"/>
                <w:sz w:val="20"/>
              </w:rPr>
              <w:t xml:space="preserve"> </w:t>
            </w:r>
            <w:r>
              <w:rPr>
                <w:sz w:val="20"/>
              </w:rPr>
              <w:t>2006/246)</w:t>
            </w:r>
            <w:r>
              <w:rPr>
                <w:spacing w:val="-8"/>
                <w:sz w:val="20"/>
              </w:rPr>
              <w:t xml:space="preserve"> </w:t>
            </w:r>
            <w:r>
              <w:rPr>
                <w:sz w:val="20"/>
              </w:rPr>
              <w:t>(‘TUPE’)</w:t>
            </w:r>
            <w:r>
              <w:rPr>
                <w:spacing w:val="-5"/>
                <w:sz w:val="20"/>
              </w:rPr>
              <w:t xml:space="preserve"> </w:t>
            </w:r>
            <w:r>
              <w:rPr>
                <w:sz w:val="20"/>
              </w:rPr>
              <w:t>which</w:t>
            </w:r>
            <w:r>
              <w:rPr>
                <w:spacing w:val="-6"/>
                <w:sz w:val="20"/>
              </w:rPr>
              <w:t xml:space="preserve"> </w:t>
            </w:r>
            <w:r>
              <w:rPr>
                <w:sz w:val="20"/>
              </w:rPr>
              <w:t>implements</w:t>
            </w:r>
            <w:r>
              <w:rPr>
                <w:spacing w:val="-7"/>
                <w:sz w:val="20"/>
              </w:rPr>
              <w:t xml:space="preserve"> </w:t>
            </w:r>
            <w:r>
              <w:rPr>
                <w:sz w:val="20"/>
              </w:rPr>
              <w:t>the Acquired Rights Directive.</w:t>
            </w:r>
          </w:p>
        </w:tc>
      </w:tr>
      <w:tr w:rsidR="00135B01">
        <w:trPr>
          <w:trHeight w:val="971"/>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5"/>
                <w:sz w:val="20"/>
              </w:rPr>
              <w:t>End</w:t>
            </w:r>
          </w:p>
        </w:tc>
        <w:tc>
          <w:tcPr>
            <w:tcW w:w="6270" w:type="dxa"/>
          </w:tcPr>
          <w:p w:rsidR="00135B01" w:rsidRDefault="00135B01">
            <w:pPr>
              <w:pStyle w:val="TableParagraph"/>
              <w:spacing w:before="6"/>
              <w:rPr>
                <w:sz w:val="29"/>
              </w:rPr>
            </w:pPr>
          </w:p>
          <w:p w:rsidR="00135B01" w:rsidRDefault="00346851">
            <w:pPr>
              <w:pStyle w:val="TableParagraph"/>
              <w:spacing w:line="278" w:lineRule="auto"/>
              <w:ind w:left="101" w:right="137"/>
              <w:rPr>
                <w:sz w:val="20"/>
              </w:rPr>
            </w:pPr>
            <w:r>
              <w:rPr>
                <w:sz w:val="20"/>
              </w:rPr>
              <w:t>Means</w:t>
            </w:r>
            <w:r>
              <w:rPr>
                <w:spacing w:val="-6"/>
                <w:sz w:val="20"/>
              </w:rPr>
              <w:t xml:space="preserve"> </w:t>
            </w:r>
            <w:r>
              <w:rPr>
                <w:sz w:val="20"/>
              </w:rPr>
              <w:t>to</w:t>
            </w:r>
            <w:r>
              <w:rPr>
                <w:spacing w:val="-7"/>
                <w:sz w:val="20"/>
              </w:rPr>
              <w:t xml:space="preserve"> </w:t>
            </w:r>
            <w:r>
              <w:rPr>
                <w:sz w:val="20"/>
              </w:rPr>
              <w:t>terminate;</w:t>
            </w:r>
            <w:r>
              <w:rPr>
                <w:spacing w:val="-7"/>
                <w:sz w:val="20"/>
              </w:rPr>
              <w:t xml:space="preserve"> </w:t>
            </w:r>
            <w:r>
              <w:rPr>
                <w:sz w:val="20"/>
              </w:rPr>
              <w:t>and</w:t>
            </w:r>
            <w:r>
              <w:rPr>
                <w:spacing w:val="-7"/>
                <w:sz w:val="20"/>
              </w:rPr>
              <w:t xml:space="preserve"> </w:t>
            </w:r>
            <w:r>
              <w:rPr>
                <w:sz w:val="20"/>
              </w:rPr>
              <w:t>Ended</w:t>
            </w:r>
            <w:r>
              <w:rPr>
                <w:spacing w:val="-5"/>
                <w:sz w:val="20"/>
              </w:rPr>
              <w:t xml:space="preserve"> </w:t>
            </w:r>
            <w:r>
              <w:rPr>
                <w:sz w:val="20"/>
              </w:rPr>
              <w:t>and</w:t>
            </w:r>
            <w:r>
              <w:rPr>
                <w:spacing w:val="-7"/>
                <w:sz w:val="20"/>
              </w:rPr>
              <w:t xml:space="preserve"> </w:t>
            </w:r>
            <w:r>
              <w:rPr>
                <w:sz w:val="20"/>
              </w:rPr>
              <w:t>Ending</w:t>
            </w:r>
            <w:r>
              <w:rPr>
                <w:spacing w:val="-6"/>
                <w:sz w:val="20"/>
              </w:rPr>
              <w:t xml:space="preserve"> </w:t>
            </w:r>
            <w:r>
              <w:rPr>
                <w:sz w:val="20"/>
              </w:rPr>
              <w:t>are</w:t>
            </w:r>
            <w:r>
              <w:rPr>
                <w:spacing w:val="-7"/>
                <w:sz w:val="20"/>
              </w:rPr>
              <w:t xml:space="preserve"> </w:t>
            </w:r>
            <w:r>
              <w:rPr>
                <w:sz w:val="20"/>
              </w:rPr>
              <w:t xml:space="preserve">construed </w:t>
            </w:r>
            <w:r>
              <w:rPr>
                <w:spacing w:val="-2"/>
                <w:sz w:val="20"/>
              </w:rPr>
              <w:t>accordingly.</w:t>
            </w:r>
          </w:p>
        </w:tc>
      </w:tr>
    </w:tbl>
    <w:p w:rsidR="00135B01" w:rsidRDefault="00135B01">
      <w:pPr>
        <w:spacing w:line="278" w:lineRule="auto"/>
        <w:rPr>
          <w:sz w:val="20"/>
        </w:rPr>
        <w:sectPr w:rsidR="00135B01">
          <w:pgSz w:w="11910" w:h="16840"/>
          <w:pgMar w:top="1020" w:right="440" w:bottom="1200" w:left="1020" w:header="182" w:footer="950" w:gutter="0"/>
          <w:cols w:space="720"/>
        </w:sectPr>
      </w:pPr>
    </w:p>
    <w:p w:rsidR="00135B01" w:rsidRDefault="00135B01">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135B01">
        <w:trPr>
          <w:trHeight w:val="1499"/>
        </w:trPr>
        <w:tc>
          <w:tcPr>
            <w:tcW w:w="2626" w:type="dxa"/>
          </w:tcPr>
          <w:p w:rsidR="00135B01" w:rsidRDefault="00135B01">
            <w:pPr>
              <w:pStyle w:val="TableParagraph"/>
              <w:spacing w:before="4"/>
              <w:rPr>
                <w:sz w:val="29"/>
              </w:rPr>
            </w:pPr>
          </w:p>
          <w:p w:rsidR="00135B01" w:rsidRDefault="00346851">
            <w:pPr>
              <w:pStyle w:val="TableParagraph"/>
              <w:spacing w:line="276" w:lineRule="auto"/>
              <w:ind w:left="100" w:right="200"/>
              <w:rPr>
                <w:b/>
                <w:sz w:val="20"/>
              </w:rPr>
            </w:pPr>
            <w:r>
              <w:rPr>
                <w:b/>
                <w:spacing w:val="-2"/>
                <w:sz w:val="20"/>
              </w:rPr>
              <w:t xml:space="preserve">Environmental </w:t>
            </w:r>
            <w:r>
              <w:rPr>
                <w:b/>
                <w:sz w:val="20"/>
              </w:rPr>
              <w:t>Information</w:t>
            </w:r>
            <w:r>
              <w:rPr>
                <w:b/>
                <w:spacing w:val="-14"/>
                <w:sz w:val="20"/>
              </w:rPr>
              <w:t xml:space="preserve"> </w:t>
            </w:r>
            <w:r>
              <w:rPr>
                <w:b/>
                <w:sz w:val="20"/>
              </w:rPr>
              <w:t>Regulations or EIR</w:t>
            </w:r>
          </w:p>
        </w:tc>
        <w:tc>
          <w:tcPr>
            <w:tcW w:w="6270" w:type="dxa"/>
          </w:tcPr>
          <w:p w:rsidR="00135B01" w:rsidRDefault="00135B01">
            <w:pPr>
              <w:pStyle w:val="TableParagraph"/>
              <w:spacing w:before="6"/>
              <w:rPr>
                <w:sz w:val="29"/>
              </w:rPr>
            </w:pPr>
          </w:p>
          <w:p w:rsidR="00135B01" w:rsidRDefault="00346851">
            <w:pPr>
              <w:pStyle w:val="TableParagraph"/>
              <w:spacing w:before="1" w:line="276" w:lineRule="auto"/>
              <w:ind w:left="101" w:right="137"/>
              <w:rPr>
                <w:sz w:val="20"/>
              </w:rPr>
            </w:pPr>
            <w:r>
              <w:rPr>
                <w:sz w:val="20"/>
              </w:rPr>
              <w:t>The</w:t>
            </w:r>
            <w:r>
              <w:rPr>
                <w:spacing w:val="-8"/>
                <w:sz w:val="20"/>
              </w:rPr>
              <w:t xml:space="preserve"> </w:t>
            </w:r>
            <w:r>
              <w:rPr>
                <w:sz w:val="20"/>
              </w:rPr>
              <w:t>Environmental</w:t>
            </w:r>
            <w:r>
              <w:rPr>
                <w:spacing w:val="-7"/>
                <w:sz w:val="20"/>
              </w:rPr>
              <w:t xml:space="preserve"> </w:t>
            </w:r>
            <w:r>
              <w:rPr>
                <w:sz w:val="20"/>
              </w:rPr>
              <w:t>Information</w:t>
            </w:r>
            <w:r>
              <w:rPr>
                <w:spacing w:val="-6"/>
                <w:sz w:val="20"/>
              </w:rPr>
              <w:t xml:space="preserve"> </w:t>
            </w:r>
            <w:r>
              <w:rPr>
                <w:sz w:val="20"/>
              </w:rPr>
              <w:t>Regulations</w:t>
            </w:r>
            <w:r>
              <w:rPr>
                <w:spacing w:val="-7"/>
                <w:sz w:val="20"/>
              </w:rPr>
              <w:t xml:space="preserve"> </w:t>
            </w:r>
            <w:r>
              <w:rPr>
                <w:sz w:val="20"/>
              </w:rPr>
              <w:t>2004</w:t>
            </w:r>
            <w:r>
              <w:rPr>
                <w:spacing w:val="-6"/>
                <w:sz w:val="20"/>
              </w:rPr>
              <w:t xml:space="preserve"> </w:t>
            </w:r>
            <w:r>
              <w:rPr>
                <w:sz w:val="20"/>
              </w:rPr>
              <w:t>together</w:t>
            </w:r>
            <w:r>
              <w:rPr>
                <w:spacing w:val="-5"/>
                <w:sz w:val="20"/>
              </w:rPr>
              <w:t xml:space="preserve"> </w:t>
            </w:r>
            <w:r>
              <w:rPr>
                <w:sz w:val="20"/>
              </w:rPr>
              <w:t>with</w:t>
            </w:r>
            <w:r>
              <w:rPr>
                <w:spacing w:val="-7"/>
                <w:sz w:val="20"/>
              </w:rPr>
              <w:t xml:space="preserve"> </w:t>
            </w:r>
            <w:r>
              <w:rPr>
                <w:sz w:val="20"/>
              </w:rPr>
              <w:t xml:space="preserve">any guidance or codes of practice issued by the Information Commissioner or relevant government department about the </w:t>
            </w:r>
            <w:r>
              <w:rPr>
                <w:spacing w:val="-2"/>
                <w:sz w:val="20"/>
              </w:rPr>
              <w:t>regulations.</w:t>
            </w:r>
          </w:p>
        </w:tc>
      </w:tr>
      <w:tr w:rsidR="00135B01">
        <w:trPr>
          <w:trHeight w:val="1496"/>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Equipment</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 Supplier’s hardware, computer and telecoms devices, plant, materials</w:t>
            </w:r>
            <w:r>
              <w:rPr>
                <w:spacing w:val="-5"/>
                <w:sz w:val="20"/>
              </w:rPr>
              <w:t xml:space="preserve"> </w:t>
            </w:r>
            <w:r>
              <w:rPr>
                <w:sz w:val="20"/>
              </w:rPr>
              <w:t>and</w:t>
            </w:r>
            <w:r>
              <w:rPr>
                <w:spacing w:val="-6"/>
                <w:sz w:val="20"/>
              </w:rPr>
              <w:t xml:space="preserve"> </w:t>
            </w:r>
            <w:r>
              <w:rPr>
                <w:sz w:val="20"/>
              </w:rPr>
              <w:t>such</w:t>
            </w:r>
            <w:r>
              <w:rPr>
                <w:spacing w:val="-4"/>
                <w:sz w:val="20"/>
              </w:rPr>
              <w:t xml:space="preserve"> </w:t>
            </w:r>
            <w:r>
              <w:rPr>
                <w:sz w:val="20"/>
              </w:rPr>
              <w:t>other</w:t>
            </w:r>
            <w:r>
              <w:rPr>
                <w:spacing w:val="-6"/>
                <w:sz w:val="20"/>
              </w:rPr>
              <w:t xml:space="preserve"> </w:t>
            </w:r>
            <w:r>
              <w:rPr>
                <w:sz w:val="20"/>
              </w:rPr>
              <w:t>items</w:t>
            </w:r>
            <w:r>
              <w:rPr>
                <w:spacing w:val="-5"/>
                <w:sz w:val="20"/>
              </w:rPr>
              <w:t xml:space="preserve"> </w:t>
            </w:r>
            <w:r>
              <w:rPr>
                <w:sz w:val="20"/>
              </w:rPr>
              <w:t>supplied</w:t>
            </w:r>
            <w:r>
              <w:rPr>
                <w:spacing w:val="-5"/>
                <w:sz w:val="20"/>
              </w:rPr>
              <w:t xml:space="preserve"> </w:t>
            </w:r>
            <w:r>
              <w:rPr>
                <w:sz w:val="20"/>
              </w:rPr>
              <w:t>and</w:t>
            </w:r>
            <w:r>
              <w:rPr>
                <w:spacing w:val="-4"/>
                <w:sz w:val="20"/>
              </w:rPr>
              <w:t xml:space="preserve"> </w:t>
            </w:r>
            <w:r>
              <w:rPr>
                <w:sz w:val="20"/>
              </w:rPr>
              <w:t>used</w:t>
            </w:r>
            <w:r>
              <w:rPr>
                <w:spacing w:val="-5"/>
                <w:sz w:val="20"/>
              </w:rPr>
              <w:t xml:space="preserve"> </w:t>
            </w:r>
            <w:r>
              <w:rPr>
                <w:sz w:val="20"/>
              </w:rPr>
              <w:t>by</w:t>
            </w:r>
            <w:r>
              <w:rPr>
                <w:spacing w:val="-7"/>
                <w:sz w:val="20"/>
              </w:rPr>
              <w:t xml:space="preserve"> </w:t>
            </w:r>
            <w:r>
              <w:rPr>
                <w:sz w:val="20"/>
              </w:rPr>
              <w:t>the</w:t>
            </w:r>
            <w:r>
              <w:rPr>
                <w:spacing w:val="-7"/>
                <w:sz w:val="20"/>
              </w:rPr>
              <w:t xml:space="preserve"> </w:t>
            </w:r>
            <w:r>
              <w:rPr>
                <w:sz w:val="20"/>
              </w:rPr>
              <w:t>Supplier (but not hired, leased or loaned from CCS or the Buyer) in the performance of its obligations under this Call-Off Contract.</w:t>
            </w:r>
          </w:p>
        </w:tc>
      </w:tr>
      <w:tr w:rsidR="00135B01">
        <w:trPr>
          <w:trHeight w:val="969"/>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ESI</w:t>
            </w:r>
            <w:r>
              <w:rPr>
                <w:b/>
                <w:spacing w:val="-7"/>
                <w:sz w:val="20"/>
              </w:rPr>
              <w:t xml:space="preserve"> </w:t>
            </w:r>
            <w:r>
              <w:rPr>
                <w:b/>
                <w:sz w:val="20"/>
              </w:rPr>
              <w:t>Reference</w:t>
            </w:r>
            <w:r>
              <w:rPr>
                <w:b/>
                <w:spacing w:val="-8"/>
                <w:sz w:val="20"/>
              </w:rPr>
              <w:t xml:space="preserve"> </w:t>
            </w:r>
            <w:r>
              <w:rPr>
                <w:b/>
                <w:spacing w:val="-2"/>
                <w:sz w:val="20"/>
              </w:rPr>
              <w:t>Number</w:t>
            </w:r>
          </w:p>
        </w:tc>
        <w:tc>
          <w:tcPr>
            <w:tcW w:w="6270" w:type="dxa"/>
          </w:tcPr>
          <w:p w:rsidR="00135B01" w:rsidRDefault="00135B01">
            <w:pPr>
              <w:pStyle w:val="TableParagraph"/>
              <w:spacing w:before="6"/>
              <w:rPr>
                <w:sz w:val="29"/>
              </w:rPr>
            </w:pPr>
          </w:p>
          <w:p w:rsidR="00135B01" w:rsidRDefault="00346851">
            <w:pPr>
              <w:pStyle w:val="TableParagraph"/>
              <w:spacing w:line="278" w:lineRule="auto"/>
              <w:ind w:left="101" w:right="189"/>
              <w:rPr>
                <w:sz w:val="20"/>
              </w:rPr>
            </w:pPr>
            <w:r>
              <w:rPr>
                <w:sz w:val="20"/>
              </w:rPr>
              <w:t>The</w:t>
            </w:r>
            <w:r>
              <w:rPr>
                <w:spacing w:val="-6"/>
                <w:sz w:val="20"/>
              </w:rPr>
              <w:t xml:space="preserve"> </w:t>
            </w:r>
            <w:proofErr w:type="gramStart"/>
            <w:r>
              <w:rPr>
                <w:sz w:val="20"/>
              </w:rPr>
              <w:t>14</w:t>
            </w:r>
            <w:r>
              <w:rPr>
                <w:spacing w:val="-5"/>
                <w:sz w:val="20"/>
              </w:rPr>
              <w:t xml:space="preserve"> </w:t>
            </w:r>
            <w:r>
              <w:rPr>
                <w:sz w:val="20"/>
              </w:rPr>
              <w:t>digit</w:t>
            </w:r>
            <w:proofErr w:type="gramEnd"/>
            <w:r>
              <w:rPr>
                <w:spacing w:val="-4"/>
                <w:sz w:val="20"/>
              </w:rPr>
              <w:t xml:space="preserve"> </w:t>
            </w:r>
            <w:r>
              <w:rPr>
                <w:sz w:val="20"/>
              </w:rPr>
              <w:t>ESI</w:t>
            </w:r>
            <w:r>
              <w:rPr>
                <w:spacing w:val="-5"/>
                <w:sz w:val="20"/>
              </w:rPr>
              <w:t xml:space="preserve"> </w:t>
            </w:r>
            <w:r>
              <w:rPr>
                <w:sz w:val="20"/>
              </w:rPr>
              <w:t>reference</w:t>
            </w:r>
            <w:r>
              <w:rPr>
                <w:spacing w:val="-4"/>
                <w:sz w:val="20"/>
              </w:rPr>
              <w:t xml:space="preserve"> </w:t>
            </w:r>
            <w:r>
              <w:rPr>
                <w:sz w:val="20"/>
              </w:rPr>
              <w:t>number</w:t>
            </w:r>
            <w:r>
              <w:rPr>
                <w:spacing w:val="-5"/>
                <w:sz w:val="20"/>
              </w:rPr>
              <w:t xml:space="preserve"> </w:t>
            </w:r>
            <w:r>
              <w:rPr>
                <w:sz w:val="20"/>
              </w:rPr>
              <w:t>from</w:t>
            </w:r>
            <w:r>
              <w:rPr>
                <w:spacing w:val="-1"/>
                <w:sz w:val="20"/>
              </w:rPr>
              <w:t xml:space="preserve"> </w:t>
            </w:r>
            <w:r>
              <w:rPr>
                <w:sz w:val="20"/>
              </w:rPr>
              <w:t>the</w:t>
            </w:r>
            <w:r>
              <w:rPr>
                <w:spacing w:val="-5"/>
                <w:sz w:val="20"/>
              </w:rPr>
              <w:t xml:space="preserve"> </w:t>
            </w:r>
            <w:r>
              <w:rPr>
                <w:sz w:val="20"/>
              </w:rPr>
              <w:t>summary</w:t>
            </w:r>
            <w:r>
              <w:rPr>
                <w:spacing w:val="-8"/>
                <w:sz w:val="20"/>
              </w:rPr>
              <w:t xml:space="preserve"> </w:t>
            </w:r>
            <w:r>
              <w:rPr>
                <w:sz w:val="20"/>
              </w:rPr>
              <w:t>of</w:t>
            </w:r>
            <w:r>
              <w:rPr>
                <w:spacing w:val="-4"/>
                <w:sz w:val="20"/>
              </w:rPr>
              <w:t xml:space="preserve"> </w:t>
            </w:r>
            <w:r>
              <w:rPr>
                <w:sz w:val="20"/>
              </w:rPr>
              <w:t>the outcome screen of the ESI tool.</w:t>
            </w:r>
          </w:p>
        </w:tc>
      </w:tr>
      <w:tr w:rsidR="00135B01">
        <w:trPr>
          <w:trHeight w:val="1525"/>
        </w:trPr>
        <w:tc>
          <w:tcPr>
            <w:tcW w:w="2626" w:type="dxa"/>
          </w:tcPr>
          <w:p w:rsidR="00135B01" w:rsidRDefault="00135B01">
            <w:pPr>
              <w:pStyle w:val="TableParagraph"/>
              <w:spacing w:before="4"/>
              <w:rPr>
                <w:sz w:val="29"/>
              </w:rPr>
            </w:pPr>
          </w:p>
          <w:p w:rsidR="00135B01" w:rsidRDefault="00346851">
            <w:pPr>
              <w:pStyle w:val="TableParagraph"/>
              <w:spacing w:line="276" w:lineRule="auto"/>
              <w:ind w:left="100"/>
              <w:rPr>
                <w:b/>
                <w:sz w:val="20"/>
              </w:rPr>
            </w:pPr>
            <w:r>
              <w:rPr>
                <w:b/>
                <w:sz w:val="20"/>
              </w:rPr>
              <w:t>Employment Status Indicator</w:t>
            </w:r>
            <w:r>
              <w:rPr>
                <w:b/>
                <w:spacing w:val="-11"/>
                <w:sz w:val="20"/>
              </w:rPr>
              <w:t xml:space="preserve"> </w:t>
            </w:r>
            <w:r>
              <w:rPr>
                <w:b/>
                <w:sz w:val="20"/>
              </w:rPr>
              <w:t>test</w:t>
            </w:r>
            <w:r>
              <w:rPr>
                <w:b/>
                <w:spacing w:val="-11"/>
                <w:sz w:val="20"/>
              </w:rPr>
              <w:t xml:space="preserve"> </w:t>
            </w:r>
            <w:r>
              <w:rPr>
                <w:b/>
                <w:sz w:val="20"/>
              </w:rPr>
              <w:t>tool</w:t>
            </w:r>
            <w:r>
              <w:rPr>
                <w:b/>
                <w:spacing w:val="-11"/>
                <w:sz w:val="20"/>
              </w:rPr>
              <w:t xml:space="preserve"> </w:t>
            </w:r>
            <w:r>
              <w:rPr>
                <w:b/>
                <w:sz w:val="20"/>
              </w:rPr>
              <w:t>or</w:t>
            </w:r>
            <w:r>
              <w:rPr>
                <w:b/>
                <w:spacing w:val="-11"/>
                <w:sz w:val="20"/>
              </w:rPr>
              <w:t xml:space="preserve"> </w:t>
            </w:r>
            <w:r>
              <w:rPr>
                <w:b/>
                <w:sz w:val="20"/>
              </w:rPr>
              <w:t xml:space="preserve">ESI </w:t>
            </w:r>
            <w:r>
              <w:rPr>
                <w:b/>
                <w:spacing w:val="-4"/>
                <w:sz w:val="20"/>
              </w:rPr>
              <w:t>tool</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6"/>
                <w:sz w:val="20"/>
              </w:rPr>
              <w:t xml:space="preserve"> </w:t>
            </w:r>
            <w:r>
              <w:rPr>
                <w:sz w:val="20"/>
              </w:rPr>
              <w:t>HMRC</w:t>
            </w:r>
            <w:r>
              <w:rPr>
                <w:spacing w:val="-5"/>
                <w:sz w:val="20"/>
              </w:rPr>
              <w:t xml:space="preserve"> </w:t>
            </w:r>
            <w:r>
              <w:rPr>
                <w:sz w:val="20"/>
              </w:rPr>
              <w:t>Employment</w:t>
            </w:r>
            <w:r>
              <w:rPr>
                <w:spacing w:val="-3"/>
                <w:sz w:val="20"/>
              </w:rPr>
              <w:t xml:space="preserve"> </w:t>
            </w:r>
            <w:r>
              <w:rPr>
                <w:sz w:val="20"/>
              </w:rPr>
              <w:t>Status</w:t>
            </w:r>
            <w:r>
              <w:rPr>
                <w:spacing w:val="-4"/>
                <w:sz w:val="20"/>
              </w:rPr>
              <w:t xml:space="preserve"> </w:t>
            </w:r>
            <w:r>
              <w:rPr>
                <w:sz w:val="20"/>
              </w:rPr>
              <w:t>Indicator</w:t>
            </w:r>
            <w:r>
              <w:rPr>
                <w:spacing w:val="-5"/>
                <w:sz w:val="20"/>
              </w:rPr>
              <w:t xml:space="preserve"> </w:t>
            </w:r>
            <w:r>
              <w:rPr>
                <w:sz w:val="20"/>
              </w:rPr>
              <w:t>test</w:t>
            </w:r>
            <w:r>
              <w:rPr>
                <w:spacing w:val="-5"/>
                <w:sz w:val="20"/>
              </w:rPr>
              <w:t xml:space="preserve"> </w:t>
            </w:r>
            <w:r>
              <w:rPr>
                <w:sz w:val="20"/>
              </w:rPr>
              <w:t>tool.</w:t>
            </w:r>
            <w:r>
              <w:rPr>
                <w:spacing w:val="-3"/>
                <w:sz w:val="20"/>
              </w:rPr>
              <w:t xml:space="preserve"> </w:t>
            </w:r>
            <w:r>
              <w:rPr>
                <w:sz w:val="20"/>
              </w:rPr>
              <w:t>The</w:t>
            </w:r>
            <w:r>
              <w:rPr>
                <w:spacing w:val="-6"/>
                <w:sz w:val="20"/>
              </w:rPr>
              <w:t xml:space="preserve"> </w:t>
            </w:r>
            <w:r>
              <w:rPr>
                <w:sz w:val="20"/>
              </w:rPr>
              <w:t>most</w:t>
            </w:r>
            <w:r>
              <w:rPr>
                <w:spacing w:val="-5"/>
                <w:sz w:val="20"/>
              </w:rPr>
              <w:t xml:space="preserve"> </w:t>
            </w:r>
            <w:r>
              <w:rPr>
                <w:sz w:val="20"/>
              </w:rPr>
              <w:t>up-to-date version must be used. At the time of drafting the tool may be found here:</w:t>
            </w:r>
          </w:p>
          <w:p w:rsidR="00135B01" w:rsidRDefault="00863EE8">
            <w:pPr>
              <w:pStyle w:val="TableParagraph"/>
              <w:spacing w:line="252" w:lineRule="exact"/>
              <w:ind w:left="101"/>
            </w:pPr>
            <w:hyperlink r:id="rId27">
              <w:r w:rsidR="00346851">
                <w:rPr>
                  <w:color w:val="0000FF"/>
                  <w:spacing w:val="-2"/>
                  <w:u w:val="single" w:color="0000FF"/>
                </w:rPr>
                <w:t>https://www.gov.uk/guidance/check-employment-status-for-</w:t>
              </w:r>
              <w:r w:rsidR="00346851">
                <w:rPr>
                  <w:color w:val="0000FF"/>
                  <w:spacing w:val="-5"/>
                  <w:u w:val="single" w:color="0000FF"/>
                </w:rPr>
                <w:t>tax</w:t>
              </w:r>
            </w:hyperlink>
          </w:p>
        </w:tc>
      </w:tr>
      <w:tr w:rsidR="00135B01">
        <w:trPr>
          <w:trHeight w:val="704"/>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Expiry</w:t>
            </w:r>
            <w:r>
              <w:rPr>
                <w:b/>
                <w:spacing w:val="-11"/>
                <w:sz w:val="20"/>
              </w:rPr>
              <w:t xml:space="preserve"> </w:t>
            </w:r>
            <w:r>
              <w:rPr>
                <w:b/>
                <w:spacing w:val="-4"/>
                <w:sz w:val="20"/>
              </w:rPr>
              <w:t>Date</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The</w:t>
            </w:r>
            <w:r>
              <w:rPr>
                <w:spacing w:val="-7"/>
                <w:sz w:val="20"/>
              </w:rPr>
              <w:t xml:space="preserve"> </w:t>
            </w:r>
            <w:r>
              <w:rPr>
                <w:sz w:val="20"/>
              </w:rPr>
              <w:t>expiry</w:t>
            </w:r>
            <w:r>
              <w:rPr>
                <w:spacing w:val="-7"/>
                <w:sz w:val="20"/>
              </w:rPr>
              <w:t xml:space="preserve"> </w:t>
            </w:r>
            <w:r>
              <w:rPr>
                <w:sz w:val="20"/>
              </w:rPr>
              <w:t>date</w:t>
            </w:r>
            <w:r>
              <w:rPr>
                <w:spacing w:val="-4"/>
                <w:sz w:val="20"/>
              </w:rPr>
              <w:t xml:space="preserve"> </w:t>
            </w:r>
            <w:r>
              <w:rPr>
                <w:sz w:val="20"/>
              </w:rPr>
              <w:t>of</w:t>
            </w:r>
            <w:r>
              <w:rPr>
                <w:spacing w:val="-5"/>
                <w:sz w:val="20"/>
              </w:rPr>
              <w:t xml:space="preserve"> </w:t>
            </w:r>
            <w:r>
              <w:rPr>
                <w:sz w:val="20"/>
              </w:rPr>
              <w:t>this</w:t>
            </w:r>
            <w:r>
              <w:rPr>
                <w:spacing w:val="-5"/>
                <w:sz w:val="20"/>
              </w:rPr>
              <w:t xml:space="preserve"> </w:t>
            </w:r>
            <w:r>
              <w:rPr>
                <w:sz w:val="20"/>
              </w:rPr>
              <w:t>Call-Off</w:t>
            </w:r>
            <w:r>
              <w:rPr>
                <w:spacing w:val="-4"/>
                <w:sz w:val="20"/>
              </w:rPr>
              <w:t xml:space="preserve"> </w:t>
            </w:r>
            <w:r>
              <w:rPr>
                <w:sz w:val="20"/>
              </w:rPr>
              <w:t>Contract</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z w:val="20"/>
              </w:rPr>
              <w:t>Order</w:t>
            </w:r>
            <w:r>
              <w:rPr>
                <w:spacing w:val="-6"/>
                <w:sz w:val="20"/>
              </w:rPr>
              <w:t xml:space="preserve"> </w:t>
            </w:r>
            <w:r>
              <w:rPr>
                <w:spacing w:val="-4"/>
                <w:sz w:val="20"/>
              </w:rPr>
              <w:t>Form.</w:t>
            </w:r>
          </w:p>
        </w:tc>
      </w:tr>
      <w:tr w:rsidR="00135B01">
        <w:trPr>
          <w:trHeight w:val="6933"/>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Force</w:t>
            </w:r>
            <w:r>
              <w:rPr>
                <w:b/>
                <w:spacing w:val="-10"/>
                <w:sz w:val="20"/>
              </w:rPr>
              <w:t xml:space="preserve"> </w:t>
            </w:r>
            <w:r>
              <w:rPr>
                <w:b/>
                <w:spacing w:val="-2"/>
                <w:sz w:val="20"/>
              </w:rPr>
              <w:t>Majeure</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w:t>
            </w:r>
            <w:r>
              <w:rPr>
                <w:spacing w:val="-7"/>
                <w:sz w:val="20"/>
              </w:rPr>
              <w:t xml:space="preserve"> </w:t>
            </w:r>
            <w:r>
              <w:rPr>
                <w:sz w:val="20"/>
              </w:rPr>
              <w:t>force</w:t>
            </w:r>
            <w:r>
              <w:rPr>
                <w:spacing w:val="-7"/>
                <w:sz w:val="20"/>
              </w:rPr>
              <w:t xml:space="preserve"> </w:t>
            </w:r>
            <w:r>
              <w:rPr>
                <w:sz w:val="20"/>
              </w:rPr>
              <w:t>Majeure</w:t>
            </w:r>
            <w:r>
              <w:rPr>
                <w:spacing w:val="-5"/>
                <w:sz w:val="20"/>
              </w:rPr>
              <w:t xml:space="preserve"> </w:t>
            </w:r>
            <w:r>
              <w:rPr>
                <w:sz w:val="20"/>
              </w:rPr>
              <w:t>event</w:t>
            </w:r>
            <w:r>
              <w:rPr>
                <w:spacing w:val="-7"/>
                <w:sz w:val="20"/>
              </w:rPr>
              <w:t xml:space="preserve"> </w:t>
            </w:r>
            <w:r>
              <w:rPr>
                <w:sz w:val="20"/>
              </w:rPr>
              <w:t>means</w:t>
            </w:r>
            <w:r>
              <w:rPr>
                <w:spacing w:val="-4"/>
                <w:sz w:val="20"/>
              </w:rPr>
              <w:t xml:space="preserve"> </w:t>
            </w:r>
            <w:r>
              <w:rPr>
                <w:sz w:val="20"/>
              </w:rPr>
              <w:t>anything</w:t>
            </w:r>
            <w:r>
              <w:rPr>
                <w:spacing w:val="-6"/>
                <w:sz w:val="20"/>
              </w:rPr>
              <w:t xml:space="preserve"> </w:t>
            </w:r>
            <w:r>
              <w:rPr>
                <w:sz w:val="20"/>
              </w:rPr>
              <w:t>affecting</w:t>
            </w:r>
            <w:r>
              <w:rPr>
                <w:spacing w:val="-8"/>
                <w:sz w:val="20"/>
              </w:rPr>
              <w:t xml:space="preserve"> </w:t>
            </w:r>
            <w:r>
              <w:rPr>
                <w:sz w:val="20"/>
              </w:rPr>
              <w:t>either</w:t>
            </w:r>
            <w:r>
              <w:rPr>
                <w:spacing w:val="-4"/>
                <w:sz w:val="20"/>
              </w:rPr>
              <w:t xml:space="preserve"> </w:t>
            </w:r>
            <w:r>
              <w:rPr>
                <w:sz w:val="20"/>
              </w:rPr>
              <w:t>Party's performance of their obligations arising from any:</w:t>
            </w:r>
          </w:p>
          <w:p w:rsidR="00135B01" w:rsidRDefault="00346851">
            <w:pPr>
              <w:pStyle w:val="TableParagraph"/>
              <w:numPr>
                <w:ilvl w:val="0"/>
                <w:numId w:val="7"/>
              </w:numPr>
              <w:tabs>
                <w:tab w:val="left" w:pos="460"/>
                <w:tab w:val="left" w:pos="461"/>
              </w:tabs>
              <w:spacing w:before="1" w:line="271" w:lineRule="auto"/>
              <w:ind w:right="245"/>
              <w:rPr>
                <w:rFonts w:ascii="Symbol" w:hAnsi="Symbol"/>
                <w:sz w:val="20"/>
              </w:rPr>
            </w:pPr>
            <w:r>
              <w:rPr>
                <w:sz w:val="20"/>
              </w:rPr>
              <w:t>acts,</w:t>
            </w:r>
            <w:r>
              <w:rPr>
                <w:spacing w:val="-5"/>
                <w:sz w:val="20"/>
              </w:rPr>
              <w:t xml:space="preserve"> </w:t>
            </w:r>
            <w:r>
              <w:rPr>
                <w:sz w:val="20"/>
              </w:rPr>
              <w:t>events</w:t>
            </w:r>
            <w:r>
              <w:rPr>
                <w:spacing w:val="-4"/>
                <w:sz w:val="20"/>
              </w:rPr>
              <w:t xml:space="preserve"> </w:t>
            </w:r>
            <w:r>
              <w:rPr>
                <w:sz w:val="20"/>
              </w:rPr>
              <w:t>or</w:t>
            </w:r>
            <w:r>
              <w:rPr>
                <w:spacing w:val="-5"/>
                <w:sz w:val="20"/>
              </w:rPr>
              <w:t xml:space="preserve"> </w:t>
            </w:r>
            <w:r>
              <w:rPr>
                <w:sz w:val="20"/>
              </w:rPr>
              <w:t>omissions</w:t>
            </w:r>
            <w:r>
              <w:rPr>
                <w:spacing w:val="-4"/>
                <w:sz w:val="20"/>
              </w:rPr>
              <w:t xml:space="preserve"> </w:t>
            </w:r>
            <w:r>
              <w:rPr>
                <w:sz w:val="20"/>
              </w:rPr>
              <w:t>beyond</w:t>
            </w:r>
            <w:r>
              <w:rPr>
                <w:spacing w:val="-6"/>
                <w:sz w:val="20"/>
              </w:rPr>
              <w:t xml:space="preserve"> </w:t>
            </w:r>
            <w:r>
              <w:rPr>
                <w:sz w:val="20"/>
              </w:rPr>
              <w:t>the</w:t>
            </w:r>
            <w:r>
              <w:rPr>
                <w:spacing w:val="-6"/>
                <w:sz w:val="20"/>
              </w:rPr>
              <w:t xml:space="preserve"> </w:t>
            </w:r>
            <w:r>
              <w:rPr>
                <w:sz w:val="20"/>
              </w:rPr>
              <w:t>reasonable</w:t>
            </w:r>
            <w:r>
              <w:rPr>
                <w:spacing w:val="-5"/>
                <w:sz w:val="20"/>
              </w:rPr>
              <w:t xml:space="preserve"> </w:t>
            </w:r>
            <w:r>
              <w:rPr>
                <w:sz w:val="20"/>
              </w:rPr>
              <w:t>control</w:t>
            </w:r>
            <w:r>
              <w:rPr>
                <w:spacing w:val="-6"/>
                <w:sz w:val="20"/>
              </w:rPr>
              <w:t xml:space="preserve"> </w:t>
            </w:r>
            <w:r>
              <w:rPr>
                <w:sz w:val="20"/>
              </w:rPr>
              <w:t>of</w:t>
            </w:r>
            <w:r>
              <w:rPr>
                <w:spacing w:val="-3"/>
                <w:sz w:val="20"/>
              </w:rPr>
              <w:t xml:space="preserve"> </w:t>
            </w:r>
            <w:r>
              <w:rPr>
                <w:sz w:val="20"/>
              </w:rPr>
              <w:t>the affected Party</w:t>
            </w:r>
          </w:p>
          <w:p w:rsidR="00135B01" w:rsidRDefault="00346851">
            <w:pPr>
              <w:pStyle w:val="TableParagraph"/>
              <w:numPr>
                <w:ilvl w:val="0"/>
                <w:numId w:val="7"/>
              </w:numPr>
              <w:tabs>
                <w:tab w:val="left" w:pos="460"/>
                <w:tab w:val="left" w:pos="461"/>
              </w:tabs>
              <w:spacing w:before="5" w:line="271" w:lineRule="auto"/>
              <w:ind w:right="194"/>
              <w:rPr>
                <w:rFonts w:ascii="Symbol" w:hAnsi="Symbol"/>
                <w:sz w:val="20"/>
              </w:rPr>
            </w:pPr>
            <w:r>
              <w:rPr>
                <w:sz w:val="20"/>
              </w:rPr>
              <w:t>riots,</w:t>
            </w:r>
            <w:r>
              <w:rPr>
                <w:spacing w:val="-5"/>
                <w:sz w:val="20"/>
              </w:rPr>
              <w:t xml:space="preserve"> </w:t>
            </w:r>
            <w:r>
              <w:rPr>
                <w:sz w:val="20"/>
              </w:rPr>
              <w:t>war</w:t>
            </w:r>
            <w:r>
              <w:rPr>
                <w:spacing w:val="-4"/>
                <w:sz w:val="20"/>
              </w:rPr>
              <w:t xml:space="preserve"> </w:t>
            </w:r>
            <w:r>
              <w:rPr>
                <w:sz w:val="20"/>
              </w:rPr>
              <w:t>or</w:t>
            </w:r>
            <w:r>
              <w:rPr>
                <w:spacing w:val="-6"/>
                <w:sz w:val="20"/>
              </w:rPr>
              <w:t xml:space="preserve"> </w:t>
            </w:r>
            <w:r>
              <w:rPr>
                <w:sz w:val="20"/>
              </w:rPr>
              <w:t>armed</w:t>
            </w:r>
            <w:r>
              <w:rPr>
                <w:spacing w:val="-7"/>
                <w:sz w:val="20"/>
              </w:rPr>
              <w:t xml:space="preserve"> </w:t>
            </w:r>
            <w:r>
              <w:rPr>
                <w:sz w:val="20"/>
              </w:rPr>
              <w:t>conflict,</w:t>
            </w:r>
            <w:r>
              <w:rPr>
                <w:spacing w:val="-6"/>
                <w:sz w:val="20"/>
              </w:rPr>
              <w:t xml:space="preserve"> </w:t>
            </w:r>
            <w:r>
              <w:rPr>
                <w:sz w:val="20"/>
              </w:rPr>
              <w:t>acts</w:t>
            </w:r>
            <w:r>
              <w:rPr>
                <w:spacing w:val="-5"/>
                <w:sz w:val="20"/>
              </w:rPr>
              <w:t xml:space="preserve"> </w:t>
            </w:r>
            <w:r>
              <w:rPr>
                <w:sz w:val="20"/>
              </w:rPr>
              <w:t>of</w:t>
            </w:r>
            <w:r>
              <w:rPr>
                <w:spacing w:val="-5"/>
                <w:sz w:val="20"/>
              </w:rPr>
              <w:t xml:space="preserve"> </w:t>
            </w:r>
            <w:r>
              <w:rPr>
                <w:sz w:val="20"/>
              </w:rPr>
              <w:t>terrorism,</w:t>
            </w:r>
            <w:r>
              <w:rPr>
                <w:spacing w:val="-6"/>
                <w:sz w:val="20"/>
              </w:rPr>
              <w:t xml:space="preserve"> </w:t>
            </w:r>
            <w:r>
              <w:rPr>
                <w:sz w:val="20"/>
              </w:rPr>
              <w:t>nuclear,</w:t>
            </w:r>
            <w:r>
              <w:rPr>
                <w:spacing w:val="-6"/>
                <w:sz w:val="20"/>
              </w:rPr>
              <w:t xml:space="preserve"> </w:t>
            </w:r>
            <w:r>
              <w:rPr>
                <w:sz w:val="20"/>
              </w:rPr>
              <w:t>biological or chemical warfare</w:t>
            </w:r>
          </w:p>
          <w:p w:rsidR="00135B01" w:rsidRDefault="00346851">
            <w:pPr>
              <w:pStyle w:val="TableParagraph"/>
              <w:numPr>
                <w:ilvl w:val="0"/>
                <w:numId w:val="7"/>
              </w:numPr>
              <w:tabs>
                <w:tab w:val="left" w:pos="460"/>
                <w:tab w:val="left" w:pos="461"/>
              </w:tabs>
              <w:spacing w:before="3"/>
              <w:rPr>
                <w:rFonts w:ascii="Symbol" w:hAnsi="Symbol"/>
              </w:rPr>
            </w:pPr>
            <w:r>
              <w:t>acts</w:t>
            </w:r>
            <w:r>
              <w:rPr>
                <w:spacing w:val="-5"/>
              </w:rPr>
              <w:t xml:space="preserve"> </w:t>
            </w:r>
            <w:r>
              <w:t>of</w:t>
            </w:r>
            <w:r>
              <w:rPr>
                <w:spacing w:val="-6"/>
              </w:rPr>
              <w:t xml:space="preserve"> </w:t>
            </w:r>
            <w:r>
              <w:t>government,</w:t>
            </w:r>
            <w:r>
              <w:rPr>
                <w:spacing w:val="-4"/>
              </w:rPr>
              <w:t xml:space="preserve"> </w:t>
            </w:r>
            <w:r>
              <w:t>local</w:t>
            </w:r>
            <w:r>
              <w:rPr>
                <w:spacing w:val="-10"/>
              </w:rPr>
              <w:t xml:space="preserve"> </w:t>
            </w:r>
            <w:r>
              <w:t>government</w:t>
            </w:r>
            <w:r>
              <w:rPr>
                <w:spacing w:val="-6"/>
              </w:rPr>
              <w:t xml:space="preserve"> </w:t>
            </w:r>
            <w:r>
              <w:t>or</w:t>
            </w:r>
            <w:r>
              <w:rPr>
                <w:spacing w:val="-6"/>
              </w:rPr>
              <w:t xml:space="preserve"> </w:t>
            </w:r>
            <w:r>
              <w:rPr>
                <w:spacing w:val="-2"/>
              </w:rPr>
              <w:t>Regulatory</w:t>
            </w:r>
          </w:p>
          <w:p w:rsidR="00135B01" w:rsidRDefault="00346851">
            <w:pPr>
              <w:pStyle w:val="TableParagraph"/>
              <w:spacing w:before="40"/>
              <w:ind w:left="461"/>
              <w:rPr>
                <w:sz w:val="20"/>
              </w:rPr>
            </w:pPr>
            <w:r>
              <w:rPr>
                <w:spacing w:val="-2"/>
                <w:sz w:val="20"/>
              </w:rPr>
              <w:t>Bodies</w:t>
            </w:r>
          </w:p>
          <w:p w:rsidR="00135B01" w:rsidRDefault="00346851">
            <w:pPr>
              <w:pStyle w:val="TableParagraph"/>
              <w:numPr>
                <w:ilvl w:val="0"/>
                <w:numId w:val="7"/>
              </w:numPr>
              <w:tabs>
                <w:tab w:val="left" w:pos="499"/>
                <w:tab w:val="left" w:pos="500"/>
              </w:tabs>
              <w:spacing w:before="34" w:line="264" w:lineRule="auto"/>
              <w:ind w:right="452"/>
              <w:rPr>
                <w:rFonts w:ascii="Symbol" w:hAnsi="Symbol"/>
              </w:rPr>
            </w:pPr>
            <w:r>
              <w:rPr>
                <w:sz w:val="20"/>
              </w:rPr>
              <w:t>fire,</w:t>
            </w:r>
            <w:r>
              <w:rPr>
                <w:spacing w:val="-3"/>
                <w:sz w:val="20"/>
              </w:rPr>
              <w:t xml:space="preserve"> </w:t>
            </w:r>
            <w:r>
              <w:rPr>
                <w:sz w:val="20"/>
              </w:rPr>
              <w:t>flood or</w:t>
            </w:r>
            <w:r>
              <w:rPr>
                <w:spacing w:val="-2"/>
                <w:sz w:val="20"/>
              </w:rPr>
              <w:t xml:space="preserve"> </w:t>
            </w:r>
            <w:r>
              <w:rPr>
                <w:sz w:val="20"/>
              </w:rPr>
              <w:t>disaster and any</w:t>
            </w:r>
            <w:r>
              <w:rPr>
                <w:spacing w:val="-5"/>
                <w:sz w:val="20"/>
              </w:rPr>
              <w:t xml:space="preserve"> </w:t>
            </w:r>
            <w:r>
              <w:rPr>
                <w:sz w:val="20"/>
              </w:rPr>
              <w:t>failure or</w:t>
            </w:r>
            <w:r>
              <w:rPr>
                <w:spacing w:val="-2"/>
                <w:sz w:val="20"/>
              </w:rPr>
              <w:t xml:space="preserve"> </w:t>
            </w:r>
            <w:r>
              <w:rPr>
                <w:sz w:val="20"/>
              </w:rPr>
              <w:t>shortage</w:t>
            </w:r>
            <w:r>
              <w:rPr>
                <w:spacing w:val="-3"/>
                <w:sz w:val="20"/>
              </w:rPr>
              <w:t xml:space="preserve"> </w:t>
            </w:r>
            <w:r>
              <w:rPr>
                <w:sz w:val="20"/>
              </w:rPr>
              <w:t>of power</w:t>
            </w:r>
            <w:r>
              <w:rPr>
                <w:spacing w:val="-1"/>
                <w:sz w:val="20"/>
              </w:rPr>
              <w:t xml:space="preserve"> </w:t>
            </w:r>
            <w:r>
              <w:rPr>
                <w:sz w:val="20"/>
              </w:rPr>
              <w:t xml:space="preserve">or </w:t>
            </w:r>
            <w:r>
              <w:rPr>
                <w:spacing w:val="-4"/>
                <w:sz w:val="20"/>
              </w:rPr>
              <w:t>fuel</w:t>
            </w:r>
          </w:p>
          <w:p w:rsidR="00135B01" w:rsidRDefault="00346851">
            <w:pPr>
              <w:pStyle w:val="TableParagraph"/>
              <w:numPr>
                <w:ilvl w:val="0"/>
                <w:numId w:val="7"/>
              </w:numPr>
              <w:tabs>
                <w:tab w:val="left" w:pos="460"/>
                <w:tab w:val="left" w:pos="461"/>
              </w:tabs>
              <w:spacing w:before="13" w:line="271" w:lineRule="auto"/>
              <w:ind w:right="435"/>
              <w:rPr>
                <w:rFonts w:ascii="Symbol" w:hAnsi="Symbol"/>
                <w:sz w:val="20"/>
              </w:rPr>
            </w:pPr>
            <w:r>
              <w:rPr>
                <w:sz w:val="20"/>
              </w:rPr>
              <w:t>industrial</w:t>
            </w:r>
            <w:r>
              <w:rPr>
                <w:spacing w:val="-6"/>
                <w:sz w:val="20"/>
              </w:rPr>
              <w:t xml:space="preserve"> </w:t>
            </w:r>
            <w:r>
              <w:rPr>
                <w:sz w:val="20"/>
              </w:rPr>
              <w:t>dispute</w:t>
            </w:r>
            <w:r>
              <w:rPr>
                <w:spacing w:val="-4"/>
                <w:sz w:val="20"/>
              </w:rPr>
              <w:t xml:space="preserve"> </w:t>
            </w:r>
            <w:r>
              <w:rPr>
                <w:sz w:val="20"/>
              </w:rPr>
              <w:t>affecting</w:t>
            </w:r>
            <w:r>
              <w:rPr>
                <w:spacing w:val="-5"/>
                <w:sz w:val="20"/>
              </w:rPr>
              <w:t xml:space="preserve"> </w:t>
            </w:r>
            <w:r>
              <w:rPr>
                <w:sz w:val="20"/>
              </w:rPr>
              <w:t>a</w:t>
            </w:r>
            <w:r>
              <w:rPr>
                <w:spacing w:val="-5"/>
                <w:sz w:val="20"/>
              </w:rPr>
              <w:t xml:space="preserve"> </w:t>
            </w:r>
            <w:r>
              <w:rPr>
                <w:sz w:val="20"/>
              </w:rPr>
              <w:t>third</w:t>
            </w:r>
            <w:r>
              <w:rPr>
                <w:spacing w:val="-5"/>
                <w:sz w:val="20"/>
              </w:rPr>
              <w:t xml:space="preserve"> </w:t>
            </w:r>
            <w:r>
              <w:rPr>
                <w:sz w:val="20"/>
              </w:rPr>
              <w:t>party</w:t>
            </w:r>
            <w:r>
              <w:rPr>
                <w:spacing w:val="-8"/>
                <w:sz w:val="20"/>
              </w:rPr>
              <w:t xml:space="preserve"> </w:t>
            </w:r>
            <w:r>
              <w:rPr>
                <w:sz w:val="20"/>
              </w:rPr>
              <w:t>for</w:t>
            </w:r>
            <w:r>
              <w:rPr>
                <w:spacing w:val="-3"/>
                <w:sz w:val="20"/>
              </w:rPr>
              <w:t xml:space="preserve"> </w:t>
            </w:r>
            <w:r>
              <w:rPr>
                <w:sz w:val="20"/>
              </w:rPr>
              <w:t>which</w:t>
            </w:r>
            <w:r>
              <w:rPr>
                <w:spacing w:val="-5"/>
                <w:sz w:val="20"/>
              </w:rPr>
              <w:t xml:space="preserve"> </w:t>
            </w:r>
            <w:r>
              <w:rPr>
                <w:sz w:val="20"/>
              </w:rPr>
              <w:t>a</w:t>
            </w:r>
            <w:r>
              <w:rPr>
                <w:spacing w:val="-6"/>
                <w:sz w:val="20"/>
              </w:rPr>
              <w:t xml:space="preserve"> </w:t>
            </w:r>
            <w:r>
              <w:rPr>
                <w:sz w:val="20"/>
              </w:rPr>
              <w:t>substitute third party isn’t reasonably available</w:t>
            </w:r>
          </w:p>
          <w:p w:rsidR="00135B01" w:rsidRDefault="00135B01">
            <w:pPr>
              <w:pStyle w:val="TableParagraph"/>
              <w:spacing w:before="3"/>
              <w:rPr>
                <w:sz w:val="21"/>
              </w:rPr>
            </w:pPr>
          </w:p>
          <w:p w:rsidR="00135B01" w:rsidRDefault="00346851">
            <w:pPr>
              <w:pStyle w:val="TableParagraph"/>
              <w:spacing w:before="1"/>
              <w:ind w:left="101"/>
              <w:rPr>
                <w:sz w:val="20"/>
              </w:rPr>
            </w:pPr>
            <w:r>
              <w:rPr>
                <w:sz w:val="20"/>
              </w:rPr>
              <w:t>The</w:t>
            </w:r>
            <w:r>
              <w:rPr>
                <w:spacing w:val="-8"/>
                <w:sz w:val="20"/>
              </w:rPr>
              <w:t xml:space="preserve"> </w:t>
            </w:r>
            <w:r>
              <w:rPr>
                <w:sz w:val="20"/>
              </w:rPr>
              <w:t>following</w:t>
            </w:r>
            <w:r>
              <w:rPr>
                <w:spacing w:val="-6"/>
                <w:sz w:val="20"/>
              </w:rPr>
              <w:t xml:space="preserve"> </w:t>
            </w:r>
            <w:r>
              <w:rPr>
                <w:sz w:val="20"/>
              </w:rPr>
              <w:t>do</w:t>
            </w:r>
            <w:r>
              <w:rPr>
                <w:spacing w:val="-7"/>
                <w:sz w:val="20"/>
              </w:rPr>
              <w:t xml:space="preserve"> </w:t>
            </w:r>
            <w:r>
              <w:rPr>
                <w:sz w:val="20"/>
              </w:rPr>
              <w:t>not</w:t>
            </w:r>
            <w:r>
              <w:rPr>
                <w:spacing w:val="-8"/>
                <w:sz w:val="20"/>
              </w:rPr>
              <w:t xml:space="preserve"> </w:t>
            </w:r>
            <w:r>
              <w:rPr>
                <w:sz w:val="20"/>
              </w:rPr>
              <w:t>constitute</w:t>
            </w:r>
            <w:r>
              <w:rPr>
                <w:spacing w:val="-8"/>
                <w:sz w:val="20"/>
              </w:rPr>
              <w:t xml:space="preserve"> </w:t>
            </w:r>
            <w:r>
              <w:rPr>
                <w:sz w:val="20"/>
              </w:rPr>
              <w:t>a</w:t>
            </w:r>
            <w:r>
              <w:rPr>
                <w:spacing w:val="-4"/>
                <w:sz w:val="20"/>
              </w:rPr>
              <w:t xml:space="preserve"> </w:t>
            </w:r>
            <w:r>
              <w:rPr>
                <w:sz w:val="20"/>
              </w:rPr>
              <w:t>Force</w:t>
            </w:r>
            <w:r>
              <w:rPr>
                <w:spacing w:val="-7"/>
                <w:sz w:val="20"/>
              </w:rPr>
              <w:t xml:space="preserve"> </w:t>
            </w:r>
            <w:r>
              <w:rPr>
                <w:sz w:val="20"/>
              </w:rPr>
              <w:t>Majeure</w:t>
            </w:r>
            <w:r>
              <w:rPr>
                <w:spacing w:val="-7"/>
                <w:sz w:val="20"/>
              </w:rPr>
              <w:t xml:space="preserve"> </w:t>
            </w:r>
            <w:r>
              <w:rPr>
                <w:spacing w:val="-2"/>
                <w:sz w:val="20"/>
              </w:rPr>
              <w:t>event:</w:t>
            </w:r>
          </w:p>
          <w:p w:rsidR="00135B01" w:rsidRDefault="00346851">
            <w:pPr>
              <w:pStyle w:val="TableParagraph"/>
              <w:numPr>
                <w:ilvl w:val="0"/>
                <w:numId w:val="7"/>
              </w:numPr>
              <w:tabs>
                <w:tab w:val="left" w:pos="460"/>
                <w:tab w:val="left" w:pos="461"/>
              </w:tabs>
              <w:spacing w:before="35" w:line="271" w:lineRule="auto"/>
              <w:ind w:right="390"/>
              <w:rPr>
                <w:rFonts w:ascii="Symbol" w:hAnsi="Symbol"/>
                <w:sz w:val="20"/>
              </w:rPr>
            </w:pPr>
            <w:r>
              <w:rPr>
                <w:sz w:val="20"/>
              </w:rPr>
              <w:t>any</w:t>
            </w:r>
            <w:r>
              <w:rPr>
                <w:spacing w:val="-7"/>
                <w:sz w:val="20"/>
              </w:rPr>
              <w:t xml:space="preserve"> </w:t>
            </w:r>
            <w:r>
              <w:rPr>
                <w:sz w:val="20"/>
              </w:rPr>
              <w:t>industrial</w:t>
            </w:r>
            <w:r>
              <w:rPr>
                <w:spacing w:val="-5"/>
                <w:sz w:val="20"/>
              </w:rPr>
              <w:t xml:space="preserve"> </w:t>
            </w:r>
            <w:r>
              <w:rPr>
                <w:sz w:val="20"/>
              </w:rPr>
              <w:t>dispute</w:t>
            </w:r>
            <w:r>
              <w:rPr>
                <w:spacing w:val="-6"/>
                <w:sz w:val="20"/>
              </w:rPr>
              <w:t xml:space="preserve"> </w:t>
            </w:r>
            <w:r>
              <w:rPr>
                <w:sz w:val="20"/>
              </w:rPr>
              <w:t>about</w:t>
            </w:r>
            <w:r>
              <w:rPr>
                <w:spacing w:val="-4"/>
                <w:sz w:val="20"/>
              </w:rPr>
              <w:t xml:space="preserve"> </w:t>
            </w:r>
            <w:r>
              <w:rPr>
                <w:sz w:val="20"/>
              </w:rPr>
              <w:t>the</w:t>
            </w:r>
            <w:r>
              <w:rPr>
                <w:spacing w:val="-4"/>
                <w:sz w:val="20"/>
              </w:rPr>
              <w:t xml:space="preserve"> </w:t>
            </w:r>
            <w:r>
              <w:rPr>
                <w:sz w:val="20"/>
              </w:rPr>
              <w:t>Supplier,</w:t>
            </w:r>
            <w:r>
              <w:rPr>
                <w:spacing w:val="-3"/>
                <w:sz w:val="20"/>
              </w:rPr>
              <w:t xml:space="preserve"> </w:t>
            </w:r>
            <w:r>
              <w:rPr>
                <w:sz w:val="20"/>
              </w:rPr>
              <w:t>its</w:t>
            </w:r>
            <w:r>
              <w:rPr>
                <w:spacing w:val="-5"/>
                <w:sz w:val="20"/>
              </w:rPr>
              <w:t xml:space="preserve"> </w:t>
            </w:r>
            <w:r>
              <w:rPr>
                <w:sz w:val="20"/>
              </w:rPr>
              <w:t>staff,</w:t>
            </w:r>
            <w:r>
              <w:rPr>
                <w:spacing w:val="-6"/>
                <w:sz w:val="20"/>
              </w:rPr>
              <w:t xml:space="preserve"> </w:t>
            </w:r>
            <w:r>
              <w:rPr>
                <w:sz w:val="20"/>
              </w:rPr>
              <w:t>or</w:t>
            </w:r>
            <w:r>
              <w:rPr>
                <w:spacing w:val="-5"/>
                <w:sz w:val="20"/>
              </w:rPr>
              <w:t xml:space="preserve"> </w:t>
            </w:r>
            <w:r>
              <w:rPr>
                <w:sz w:val="20"/>
              </w:rPr>
              <w:t>failure</w:t>
            </w:r>
            <w:r>
              <w:rPr>
                <w:spacing w:val="-4"/>
                <w:sz w:val="20"/>
              </w:rPr>
              <w:t xml:space="preserve"> </w:t>
            </w:r>
            <w:r>
              <w:rPr>
                <w:sz w:val="20"/>
              </w:rPr>
              <w:t>in the Supplier’s (or a Subcontractor's) supply chain</w:t>
            </w:r>
          </w:p>
          <w:p w:rsidR="00135B01" w:rsidRDefault="00346851">
            <w:pPr>
              <w:pStyle w:val="TableParagraph"/>
              <w:numPr>
                <w:ilvl w:val="0"/>
                <w:numId w:val="7"/>
              </w:numPr>
              <w:tabs>
                <w:tab w:val="left" w:pos="460"/>
                <w:tab w:val="left" w:pos="461"/>
              </w:tabs>
              <w:spacing w:before="5" w:line="273" w:lineRule="auto"/>
              <w:ind w:right="147"/>
              <w:rPr>
                <w:rFonts w:ascii="Symbol" w:hAnsi="Symbol"/>
                <w:sz w:val="20"/>
              </w:rPr>
            </w:pPr>
            <w:r>
              <w:rPr>
                <w:sz w:val="20"/>
              </w:rPr>
              <w:t>any</w:t>
            </w:r>
            <w:r>
              <w:rPr>
                <w:spacing w:val="-6"/>
                <w:sz w:val="20"/>
              </w:rPr>
              <w:t xml:space="preserve"> </w:t>
            </w:r>
            <w:r>
              <w:rPr>
                <w:sz w:val="20"/>
              </w:rPr>
              <w:t>event</w:t>
            </w:r>
            <w:r>
              <w:rPr>
                <w:spacing w:val="-2"/>
                <w:sz w:val="20"/>
              </w:rPr>
              <w:t xml:space="preserve"> </w:t>
            </w:r>
            <w:r>
              <w:rPr>
                <w:sz w:val="20"/>
              </w:rPr>
              <w:t>which</w:t>
            </w:r>
            <w:r>
              <w:rPr>
                <w:spacing w:val="-5"/>
                <w:sz w:val="20"/>
              </w:rPr>
              <w:t xml:space="preserve"> </w:t>
            </w:r>
            <w:r>
              <w:rPr>
                <w:sz w:val="20"/>
              </w:rPr>
              <w:t>is</w:t>
            </w:r>
            <w:r>
              <w:rPr>
                <w:spacing w:val="-4"/>
                <w:sz w:val="20"/>
              </w:rPr>
              <w:t xml:space="preserve"> </w:t>
            </w:r>
            <w:r>
              <w:rPr>
                <w:sz w:val="20"/>
              </w:rPr>
              <w:t>attributable</w:t>
            </w:r>
            <w:r>
              <w:rPr>
                <w:spacing w:val="-4"/>
                <w:sz w:val="20"/>
              </w:rPr>
              <w:t xml:space="preserve"> </w:t>
            </w:r>
            <w:r>
              <w:rPr>
                <w:sz w:val="20"/>
              </w:rPr>
              <w:t>to</w:t>
            </w:r>
            <w:r>
              <w:rPr>
                <w:spacing w:val="-5"/>
                <w:sz w:val="20"/>
              </w:rPr>
              <w:t xml:space="preserve"> </w:t>
            </w:r>
            <w:r>
              <w:rPr>
                <w:sz w:val="20"/>
              </w:rPr>
              <w:t>the</w:t>
            </w:r>
            <w:r>
              <w:rPr>
                <w:spacing w:val="-4"/>
                <w:sz w:val="20"/>
              </w:rPr>
              <w:t xml:space="preserve"> </w:t>
            </w:r>
            <w:proofErr w:type="spellStart"/>
            <w:r>
              <w:rPr>
                <w:sz w:val="20"/>
              </w:rPr>
              <w:t>wilful</w:t>
            </w:r>
            <w:proofErr w:type="spellEnd"/>
            <w:r>
              <w:rPr>
                <w:spacing w:val="-4"/>
                <w:sz w:val="20"/>
              </w:rPr>
              <w:t xml:space="preserve"> </w:t>
            </w:r>
            <w:r>
              <w:rPr>
                <w:sz w:val="20"/>
              </w:rPr>
              <w:t>act,</w:t>
            </w:r>
            <w:r>
              <w:rPr>
                <w:spacing w:val="-5"/>
                <w:sz w:val="20"/>
              </w:rPr>
              <w:t xml:space="preserve"> </w:t>
            </w:r>
            <w:r>
              <w:rPr>
                <w:sz w:val="20"/>
              </w:rPr>
              <w:t>neglect</w:t>
            </w:r>
            <w:r>
              <w:rPr>
                <w:spacing w:val="-4"/>
                <w:sz w:val="20"/>
              </w:rPr>
              <w:t xml:space="preserve"> </w:t>
            </w:r>
            <w:r>
              <w:rPr>
                <w:sz w:val="20"/>
              </w:rPr>
              <w:t>or</w:t>
            </w:r>
            <w:r>
              <w:rPr>
                <w:spacing w:val="-5"/>
                <w:sz w:val="20"/>
              </w:rPr>
              <w:t xml:space="preserve"> </w:t>
            </w:r>
            <w:r>
              <w:rPr>
                <w:sz w:val="20"/>
              </w:rPr>
              <w:t>failure to take reasonable precautions by the Party seeking to rely on Force Majeure</w:t>
            </w:r>
          </w:p>
          <w:p w:rsidR="00135B01" w:rsidRDefault="00346851">
            <w:pPr>
              <w:pStyle w:val="TableParagraph"/>
              <w:numPr>
                <w:ilvl w:val="0"/>
                <w:numId w:val="7"/>
              </w:numPr>
              <w:tabs>
                <w:tab w:val="left" w:pos="460"/>
                <w:tab w:val="left" w:pos="461"/>
              </w:tabs>
              <w:spacing w:before="5" w:line="271" w:lineRule="auto"/>
              <w:ind w:right="146"/>
              <w:rPr>
                <w:rFonts w:ascii="Symbol" w:hAnsi="Symbol"/>
                <w:sz w:val="20"/>
              </w:rPr>
            </w:pPr>
            <w:r>
              <w:rPr>
                <w:sz w:val="20"/>
              </w:rPr>
              <w:t>the</w:t>
            </w:r>
            <w:r>
              <w:rPr>
                <w:spacing w:val="-4"/>
                <w:sz w:val="20"/>
              </w:rPr>
              <w:t xml:space="preserve"> </w:t>
            </w:r>
            <w:r>
              <w:rPr>
                <w:sz w:val="20"/>
              </w:rPr>
              <w:t>event</w:t>
            </w:r>
            <w:r>
              <w:rPr>
                <w:spacing w:val="-2"/>
                <w:sz w:val="20"/>
              </w:rPr>
              <w:t xml:space="preserve"> </w:t>
            </w:r>
            <w:r>
              <w:rPr>
                <w:sz w:val="20"/>
              </w:rPr>
              <w:t>was</w:t>
            </w:r>
            <w:r>
              <w:rPr>
                <w:spacing w:val="-3"/>
                <w:sz w:val="20"/>
              </w:rPr>
              <w:t xml:space="preserve"> </w:t>
            </w:r>
            <w:r>
              <w:rPr>
                <w:sz w:val="20"/>
              </w:rPr>
              <w:t>foreseeable</w:t>
            </w:r>
            <w:r>
              <w:rPr>
                <w:spacing w:val="-2"/>
                <w:sz w:val="20"/>
              </w:rPr>
              <w:t xml:space="preserve"> </w:t>
            </w:r>
            <w:r>
              <w:rPr>
                <w:sz w:val="20"/>
              </w:rPr>
              <w:t>by</w:t>
            </w:r>
            <w:r>
              <w:rPr>
                <w:spacing w:val="-7"/>
                <w:sz w:val="20"/>
              </w:rPr>
              <w:t xml:space="preserve"> </w:t>
            </w:r>
            <w:r>
              <w:rPr>
                <w:sz w:val="20"/>
              </w:rPr>
              <w:t>the</w:t>
            </w:r>
            <w:r>
              <w:rPr>
                <w:spacing w:val="-3"/>
                <w:sz w:val="20"/>
              </w:rPr>
              <w:t xml:space="preserve"> </w:t>
            </w:r>
            <w:r>
              <w:rPr>
                <w:sz w:val="20"/>
              </w:rPr>
              <w:t>Party</w:t>
            </w:r>
            <w:r>
              <w:rPr>
                <w:spacing w:val="-7"/>
                <w:sz w:val="20"/>
              </w:rPr>
              <w:t xml:space="preserve"> </w:t>
            </w:r>
            <w:r>
              <w:rPr>
                <w:sz w:val="20"/>
              </w:rPr>
              <w:t>seeking</w:t>
            </w:r>
            <w:r>
              <w:rPr>
                <w:spacing w:val="-5"/>
                <w:sz w:val="20"/>
              </w:rPr>
              <w:t xml:space="preserve"> </w:t>
            </w:r>
            <w:r>
              <w:rPr>
                <w:sz w:val="20"/>
              </w:rPr>
              <w:t>to</w:t>
            </w:r>
            <w:r>
              <w:rPr>
                <w:spacing w:val="-4"/>
                <w:sz w:val="20"/>
              </w:rPr>
              <w:t xml:space="preserve"> </w:t>
            </w:r>
            <w:r>
              <w:rPr>
                <w:sz w:val="20"/>
              </w:rPr>
              <w:t>rely</w:t>
            </w:r>
            <w:r>
              <w:rPr>
                <w:spacing w:val="-5"/>
                <w:sz w:val="20"/>
              </w:rPr>
              <w:t xml:space="preserve"> </w:t>
            </w:r>
            <w:r>
              <w:rPr>
                <w:sz w:val="20"/>
              </w:rPr>
              <w:t>on</w:t>
            </w:r>
            <w:r>
              <w:rPr>
                <w:spacing w:val="-5"/>
                <w:sz w:val="20"/>
              </w:rPr>
              <w:t xml:space="preserve"> </w:t>
            </w:r>
            <w:r>
              <w:rPr>
                <w:sz w:val="20"/>
              </w:rPr>
              <w:t>Force Majeure at the time this Call-Off Contract was entered into</w:t>
            </w:r>
          </w:p>
          <w:p w:rsidR="00135B01" w:rsidRDefault="00346851">
            <w:pPr>
              <w:pStyle w:val="TableParagraph"/>
              <w:numPr>
                <w:ilvl w:val="0"/>
                <w:numId w:val="7"/>
              </w:numPr>
              <w:tabs>
                <w:tab w:val="left" w:pos="461"/>
              </w:tabs>
              <w:spacing w:before="6" w:line="273" w:lineRule="auto"/>
              <w:ind w:right="409"/>
              <w:jc w:val="both"/>
              <w:rPr>
                <w:rFonts w:ascii="Symbol" w:hAnsi="Symbol"/>
                <w:sz w:val="20"/>
              </w:rPr>
            </w:pPr>
            <w:r>
              <w:rPr>
                <w:sz w:val="20"/>
              </w:rPr>
              <w:t>any</w:t>
            </w:r>
            <w:r>
              <w:rPr>
                <w:spacing w:val="-5"/>
                <w:sz w:val="20"/>
              </w:rPr>
              <w:t xml:space="preserve"> </w:t>
            </w:r>
            <w:r>
              <w:rPr>
                <w:sz w:val="20"/>
              </w:rPr>
              <w:t>event which</w:t>
            </w:r>
            <w:r>
              <w:rPr>
                <w:spacing w:val="-4"/>
                <w:sz w:val="20"/>
              </w:rPr>
              <w:t xml:space="preserve"> </w:t>
            </w:r>
            <w:r>
              <w:rPr>
                <w:sz w:val="20"/>
              </w:rPr>
              <w:t>is</w:t>
            </w:r>
            <w:r>
              <w:rPr>
                <w:spacing w:val="-3"/>
                <w:sz w:val="20"/>
              </w:rPr>
              <w:t xml:space="preserve"> </w:t>
            </w:r>
            <w:r>
              <w:rPr>
                <w:sz w:val="20"/>
              </w:rPr>
              <w:t>attributable</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Party</w:t>
            </w:r>
            <w:r>
              <w:rPr>
                <w:spacing w:val="-7"/>
                <w:sz w:val="20"/>
              </w:rPr>
              <w:t xml:space="preserve"> </w:t>
            </w:r>
            <w:r>
              <w:rPr>
                <w:sz w:val="20"/>
              </w:rPr>
              <w:t>seeking</w:t>
            </w:r>
            <w:r>
              <w:rPr>
                <w:spacing w:val="-5"/>
                <w:sz w:val="20"/>
              </w:rPr>
              <w:t xml:space="preserve"> </w:t>
            </w:r>
            <w:r>
              <w:rPr>
                <w:sz w:val="20"/>
              </w:rPr>
              <w:t>to</w:t>
            </w:r>
            <w:r>
              <w:rPr>
                <w:spacing w:val="-4"/>
                <w:sz w:val="20"/>
              </w:rPr>
              <w:t xml:space="preserve"> </w:t>
            </w:r>
            <w:r>
              <w:rPr>
                <w:sz w:val="20"/>
              </w:rPr>
              <w:t>rely</w:t>
            </w:r>
            <w:r>
              <w:rPr>
                <w:spacing w:val="-7"/>
                <w:sz w:val="20"/>
              </w:rPr>
              <w:t xml:space="preserve"> </w:t>
            </w:r>
            <w:r>
              <w:rPr>
                <w:sz w:val="20"/>
              </w:rPr>
              <w:t>on Force</w:t>
            </w:r>
            <w:r>
              <w:rPr>
                <w:spacing w:val="-5"/>
                <w:sz w:val="20"/>
              </w:rPr>
              <w:t xml:space="preserve"> </w:t>
            </w:r>
            <w:r>
              <w:rPr>
                <w:sz w:val="20"/>
              </w:rPr>
              <w:t>Majeure</w:t>
            </w:r>
            <w:r>
              <w:rPr>
                <w:spacing w:val="-3"/>
                <w:sz w:val="20"/>
              </w:rPr>
              <w:t xml:space="preserve"> </w:t>
            </w:r>
            <w:r>
              <w:rPr>
                <w:sz w:val="20"/>
              </w:rPr>
              <w:t>and</w:t>
            </w:r>
            <w:r>
              <w:rPr>
                <w:spacing w:val="-4"/>
                <w:sz w:val="20"/>
              </w:rPr>
              <w:t xml:space="preserve"> </w:t>
            </w:r>
            <w:r>
              <w:rPr>
                <w:sz w:val="20"/>
              </w:rPr>
              <w:t>its</w:t>
            </w:r>
            <w:r>
              <w:rPr>
                <w:spacing w:val="-4"/>
                <w:sz w:val="20"/>
              </w:rPr>
              <w:t xml:space="preserve"> </w:t>
            </w:r>
            <w:r>
              <w:rPr>
                <w:sz w:val="20"/>
              </w:rPr>
              <w:t>failure</w:t>
            </w:r>
            <w:r>
              <w:rPr>
                <w:spacing w:val="-5"/>
                <w:sz w:val="20"/>
              </w:rPr>
              <w:t xml:space="preserve"> </w:t>
            </w:r>
            <w:r>
              <w:rPr>
                <w:sz w:val="20"/>
              </w:rPr>
              <w:t>to</w:t>
            </w:r>
            <w:r>
              <w:rPr>
                <w:spacing w:val="-5"/>
                <w:sz w:val="20"/>
              </w:rPr>
              <w:t xml:space="preserve"> </w:t>
            </w:r>
            <w:r>
              <w:rPr>
                <w:sz w:val="20"/>
              </w:rPr>
              <w:t>comply</w:t>
            </w:r>
            <w:r>
              <w:rPr>
                <w:spacing w:val="-6"/>
                <w:sz w:val="20"/>
              </w:rPr>
              <w:t xml:space="preserve"> </w:t>
            </w:r>
            <w:r>
              <w:rPr>
                <w:sz w:val="20"/>
              </w:rPr>
              <w:t>with</w:t>
            </w:r>
            <w:r>
              <w:rPr>
                <w:spacing w:val="-3"/>
                <w:sz w:val="20"/>
              </w:rPr>
              <w:t xml:space="preserve"> </w:t>
            </w:r>
            <w:r>
              <w:rPr>
                <w:sz w:val="20"/>
              </w:rPr>
              <w:t>its</w:t>
            </w:r>
            <w:r>
              <w:rPr>
                <w:spacing w:val="-4"/>
                <w:sz w:val="20"/>
              </w:rPr>
              <w:t xml:space="preserve"> </w:t>
            </w:r>
            <w:r>
              <w:rPr>
                <w:sz w:val="20"/>
              </w:rPr>
              <w:t>own</w:t>
            </w:r>
            <w:r>
              <w:rPr>
                <w:spacing w:val="-3"/>
                <w:sz w:val="20"/>
              </w:rPr>
              <w:t xml:space="preserve"> </w:t>
            </w:r>
            <w:r>
              <w:rPr>
                <w:sz w:val="20"/>
              </w:rPr>
              <w:t>business continuity and disaster recovery plans</w:t>
            </w:r>
          </w:p>
        </w:tc>
      </w:tr>
      <w:tr w:rsidR="00135B01">
        <w:trPr>
          <w:trHeight w:val="969"/>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Former</w:t>
            </w:r>
            <w:r>
              <w:rPr>
                <w:b/>
                <w:spacing w:val="-9"/>
                <w:sz w:val="20"/>
              </w:rPr>
              <w:t xml:space="preserve"> </w:t>
            </w:r>
            <w:r>
              <w:rPr>
                <w:b/>
                <w:spacing w:val="-2"/>
                <w:sz w:val="20"/>
              </w:rPr>
              <w:t>Supplier</w:t>
            </w:r>
          </w:p>
        </w:tc>
        <w:tc>
          <w:tcPr>
            <w:tcW w:w="6270" w:type="dxa"/>
          </w:tcPr>
          <w:p w:rsidR="00135B01" w:rsidRDefault="00135B01">
            <w:pPr>
              <w:pStyle w:val="TableParagraph"/>
              <w:spacing w:before="6"/>
              <w:rPr>
                <w:sz w:val="29"/>
              </w:rPr>
            </w:pPr>
          </w:p>
          <w:p w:rsidR="00135B01" w:rsidRDefault="00346851">
            <w:pPr>
              <w:pStyle w:val="TableParagraph"/>
              <w:spacing w:before="1" w:line="276" w:lineRule="auto"/>
              <w:ind w:left="101" w:right="137"/>
              <w:rPr>
                <w:sz w:val="20"/>
              </w:rPr>
            </w:pPr>
            <w:r>
              <w:rPr>
                <w:sz w:val="20"/>
              </w:rPr>
              <w:t>A</w:t>
            </w:r>
            <w:r>
              <w:rPr>
                <w:spacing w:val="-5"/>
                <w:sz w:val="20"/>
              </w:rPr>
              <w:t xml:space="preserve"> </w:t>
            </w:r>
            <w:r>
              <w:rPr>
                <w:sz w:val="20"/>
              </w:rPr>
              <w:t>supplier</w:t>
            </w:r>
            <w:r>
              <w:rPr>
                <w:spacing w:val="-5"/>
                <w:sz w:val="20"/>
              </w:rPr>
              <w:t xml:space="preserve"> </w:t>
            </w:r>
            <w:r>
              <w:rPr>
                <w:sz w:val="20"/>
              </w:rPr>
              <w:t>supplying</w:t>
            </w:r>
            <w:r>
              <w:rPr>
                <w:spacing w:val="-6"/>
                <w:sz w:val="20"/>
              </w:rPr>
              <w:t xml:space="preserve"> </w:t>
            </w:r>
            <w:r>
              <w:rPr>
                <w:sz w:val="20"/>
              </w:rPr>
              <w:t>services</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Buyer</w:t>
            </w:r>
            <w:r>
              <w:rPr>
                <w:spacing w:val="-4"/>
                <w:sz w:val="20"/>
              </w:rPr>
              <w:t xml:space="preserve"> </w:t>
            </w:r>
            <w:r>
              <w:rPr>
                <w:sz w:val="20"/>
              </w:rPr>
              <w:t>before</w:t>
            </w:r>
            <w:r>
              <w:rPr>
                <w:spacing w:val="-5"/>
                <w:sz w:val="20"/>
              </w:rPr>
              <w:t xml:space="preserve"> </w:t>
            </w:r>
            <w:r>
              <w:rPr>
                <w:sz w:val="20"/>
              </w:rPr>
              <w:t>the</w:t>
            </w:r>
            <w:r>
              <w:rPr>
                <w:spacing w:val="-4"/>
                <w:sz w:val="20"/>
              </w:rPr>
              <w:t xml:space="preserve"> </w:t>
            </w:r>
            <w:r>
              <w:rPr>
                <w:sz w:val="20"/>
              </w:rPr>
              <w:t>Start</w:t>
            </w:r>
            <w:r>
              <w:rPr>
                <w:spacing w:val="-2"/>
                <w:sz w:val="20"/>
              </w:rPr>
              <w:t xml:space="preserve"> </w:t>
            </w:r>
            <w:r>
              <w:rPr>
                <w:sz w:val="20"/>
              </w:rPr>
              <w:t>date</w:t>
            </w:r>
            <w:r>
              <w:rPr>
                <w:spacing w:val="-3"/>
                <w:sz w:val="20"/>
              </w:rPr>
              <w:t xml:space="preserve"> </w:t>
            </w:r>
            <w:r>
              <w:rPr>
                <w:sz w:val="20"/>
              </w:rPr>
              <w:t>that are the same as or substantially similar to the Services. This also</w:t>
            </w:r>
          </w:p>
        </w:tc>
      </w:tr>
    </w:tbl>
    <w:p w:rsidR="00135B01" w:rsidRDefault="00135B01">
      <w:pPr>
        <w:spacing w:line="276" w:lineRule="auto"/>
        <w:rPr>
          <w:sz w:val="20"/>
        </w:rPr>
        <w:sectPr w:rsidR="00135B01">
          <w:pgSz w:w="11910" w:h="16840"/>
          <w:pgMar w:top="1020" w:right="440" w:bottom="1200" w:left="1020" w:header="182" w:footer="950" w:gutter="0"/>
          <w:cols w:space="720"/>
        </w:sectPr>
      </w:pPr>
    </w:p>
    <w:p w:rsidR="00135B01" w:rsidRDefault="00135B01">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135B01">
        <w:trPr>
          <w:trHeight w:val="731"/>
        </w:trPr>
        <w:tc>
          <w:tcPr>
            <w:tcW w:w="2626" w:type="dxa"/>
          </w:tcPr>
          <w:p w:rsidR="00135B01" w:rsidRDefault="00135B01">
            <w:pPr>
              <w:pStyle w:val="TableParagraph"/>
              <w:rPr>
                <w:rFonts w:ascii="Times New Roman"/>
                <w:sz w:val="18"/>
              </w:rPr>
            </w:pPr>
          </w:p>
        </w:tc>
        <w:tc>
          <w:tcPr>
            <w:tcW w:w="6270" w:type="dxa"/>
          </w:tcPr>
          <w:p w:rsidR="00135B01" w:rsidRDefault="00346851">
            <w:pPr>
              <w:pStyle w:val="TableParagraph"/>
              <w:spacing w:before="100" w:line="278" w:lineRule="auto"/>
              <w:ind w:left="101" w:right="137"/>
              <w:rPr>
                <w:sz w:val="20"/>
              </w:rPr>
            </w:pPr>
            <w:r>
              <w:rPr>
                <w:sz w:val="20"/>
              </w:rPr>
              <w:t>includes</w:t>
            </w:r>
            <w:r>
              <w:rPr>
                <w:spacing w:val="-5"/>
                <w:sz w:val="20"/>
              </w:rPr>
              <w:t xml:space="preserve"> </w:t>
            </w:r>
            <w:r>
              <w:rPr>
                <w:sz w:val="20"/>
              </w:rPr>
              <w:t>any</w:t>
            </w:r>
            <w:r>
              <w:rPr>
                <w:spacing w:val="-7"/>
                <w:sz w:val="20"/>
              </w:rPr>
              <w:t xml:space="preserve"> </w:t>
            </w:r>
            <w:r>
              <w:rPr>
                <w:sz w:val="20"/>
              </w:rPr>
              <w:t>Subcontractor</w:t>
            </w:r>
            <w:r>
              <w:rPr>
                <w:spacing w:val="-3"/>
                <w:sz w:val="20"/>
              </w:rPr>
              <w:t xml:space="preserve"> </w:t>
            </w:r>
            <w:r>
              <w:rPr>
                <w:sz w:val="20"/>
              </w:rPr>
              <w:t>or</w:t>
            </w:r>
            <w:r>
              <w:rPr>
                <w:spacing w:val="-6"/>
                <w:sz w:val="20"/>
              </w:rPr>
              <w:t xml:space="preserve"> </w:t>
            </w:r>
            <w:r>
              <w:rPr>
                <w:sz w:val="20"/>
              </w:rPr>
              <w:t>the</w:t>
            </w:r>
            <w:r>
              <w:rPr>
                <w:spacing w:val="-4"/>
                <w:sz w:val="20"/>
              </w:rPr>
              <w:t xml:space="preserve"> </w:t>
            </w:r>
            <w:r>
              <w:rPr>
                <w:sz w:val="20"/>
              </w:rPr>
              <w:t>Supplier</w:t>
            </w:r>
            <w:r>
              <w:rPr>
                <w:spacing w:val="-6"/>
                <w:sz w:val="20"/>
              </w:rPr>
              <w:t xml:space="preserve"> </w:t>
            </w:r>
            <w:r>
              <w:rPr>
                <w:sz w:val="20"/>
              </w:rPr>
              <w:t>(or</w:t>
            </w:r>
            <w:r>
              <w:rPr>
                <w:spacing w:val="-3"/>
                <w:sz w:val="20"/>
              </w:rPr>
              <w:t xml:space="preserve"> </w:t>
            </w:r>
            <w:r>
              <w:rPr>
                <w:sz w:val="20"/>
              </w:rPr>
              <w:t>any</w:t>
            </w:r>
            <w:r>
              <w:rPr>
                <w:spacing w:val="-9"/>
                <w:sz w:val="20"/>
              </w:rPr>
              <w:t xml:space="preserve"> </w:t>
            </w:r>
            <w:r>
              <w:rPr>
                <w:sz w:val="20"/>
              </w:rPr>
              <w:t>subcontractor</w:t>
            </w:r>
            <w:r>
              <w:rPr>
                <w:spacing w:val="-6"/>
                <w:sz w:val="20"/>
              </w:rPr>
              <w:t xml:space="preserve"> </w:t>
            </w:r>
            <w:r>
              <w:rPr>
                <w:sz w:val="20"/>
              </w:rPr>
              <w:t>of the Subcontractor).</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Framework</w:t>
            </w:r>
            <w:r>
              <w:rPr>
                <w:b/>
                <w:spacing w:val="-11"/>
                <w:sz w:val="20"/>
              </w:rPr>
              <w:t xml:space="preserve"> </w:t>
            </w:r>
            <w:r>
              <w:rPr>
                <w:b/>
                <w:spacing w:val="-2"/>
                <w:sz w:val="20"/>
              </w:rPr>
              <w:t>Agreement</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8"/>
                <w:sz w:val="20"/>
              </w:rPr>
              <w:t xml:space="preserve"> </w:t>
            </w:r>
            <w:r>
              <w:rPr>
                <w:sz w:val="20"/>
              </w:rPr>
              <w:t>clauses</w:t>
            </w:r>
            <w:r>
              <w:rPr>
                <w:spacing w:val="-7"/>
                <w:sz w:val="20"/>
              </w:rPr>
              <w:t xml:space="preserve"> </w:t>
            </w:r>
            <w:r>
              <w:rPr>
                <w:sz w:val="20"/>
              </w:rPr>
              <w:t>of</w:t>
            </w:r>
            <w:r>
              <w:rPr>
                <w:spacing w:val="-6"/>
                <w:sz w:val="20"/>
              </w:rPr>
              <w:t xml:space="preserve"> </w:t>
            </w:r>
            <w:r>
              <w:rPr>
                <w:sz w:val="20"/>
              </w:rPr>
              <w:t>framework</w:t>
            </w:r>
            <w:r>
              <w:rPr>
                <w:spacing w:val="-6"/>
                <w:sz w:val="20"/>
              </w:rPr>
              <w:t xml:space="preserve"> </w:t>
            </w:r>
            <w:r>
              <w:rPr>
                <w:sz w:val="20"/>
              </w:rPr>
              <w:t>agreement</w:t>
            </w:r>
            <w:r>
              <w:rPr>
                <w:spacing w:val="-7"/>
                <w:sz w:val="20"/>
              </w:rPr>
              <w:t xml:space="preserve"> </w:t>
            </w:r>
            <w:r>
              <w:rPr>
                <w:sz w:val="20"/>
              </w:rPr>
              <w:t>RM1557.12</w:t>
            </w:r>
            <w:r>
              <w:rPr>
                <w:spacing w:val="-6"/>
                <w:sz w:val="20"/>
              </w:rPr>
              <w:t xml:space="preserve"> </w:t>
            </w:r>
            <w:r>
              <w:rPr>
                <w:sz w:val="20"/>
              </w:rPr>
              <w:t>together</w:t>
            </w:r>
            <w:r>
              <w:rPr>
                <w:spacing w:val="-5"/>
                <w:sz w:val="20"/>
              </w:rPr>
              <w:t xml:space="preserve"> </w:t>
            </w:r>
            <w:r>
              <w:rPr>
                <w:sz w:val="20"/>
              </w:rPr>
              <w:t>with</w:t>
            </w:r>
            <w:r>
              <w:rPr>
                <w:spacing w:val="-6"/>
                <w:sz w:val="20"/>
              </w:rPr>
              <w:t xml:space="preserve"> </w:t>
            </w:r>
            <w:r>
              <w:rPr>
                <w:sz w:val="20"/>
              </w:rPr>
              <w:t>the Framework Schedules.</w:t>
            </w:r>
          </w:p>
        </w:tc>
      </w:tr>
      <w:tr w:rsidR="00135B01">
        <w:trPr>
          <w:trHeight w:val="1760"/>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Fraud</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Any offence under Laws creating offences in respect of fraudulent acts</w:t>
            </w:r>
            <w:r>
              <w:rPr>
                <w:spacing w:val="-4"/>
                <w:sz w:val="20"/>
              </w:rPr>
              <w:t xml:space="preserve"> </w:t>
            </w:r>
            <w:r>
              <w:rPr>
                <w:sz w:val="20"/>
              </w:rPr>
              <w:t>(including</w:t>
            </w:r>
            <w:r>
              <w:rPr>
                <w:spacing w:val="-4"/>
                <w:sz w:val="20"/>
              </w:rPr>
              <w:t xml:space="preserve"> </w:t>
            </w:r>
            <w:r>
              <w:rPr>
                <w:sz w:val="20"/>
              </w:rPr>
              <w:t>the</w:t>
            </w:r>
            <w:r>
              <w:rPr>
                <w:spacing w:val="-5"/>
                <w:sz w:val="20"/>
              </w:rPr>
              <w:t xml:space="preserve"> </w:t>
            </w:r>
            <w:r>
              <w:rPr>
                <w:sz w:val="20"/>
              </w:rPr>
              <w:t>Misrepresentation</w:t>
            </w:r>
            <w:r>
              <w:rPr>
                <w:spacing w:val="-4"/>
                <w:sz w:val="20"/>
              </w:rPr>
              <w:t xml:space="preserve"> </w:t>
            </w:r>
            <w:r>
              <w:rPr>
                <w:sz w:val="20"/>
              </w:rPr>
              <w:t>Act</w:t>
            </w:r>
            <w:r>
              <w:rPr>
                <w:spacing w:val="-5"/>
                <w:sz w:val="20"/>
              </w:rPr>
              <w:t xml:space="preserve"> </w:t>
            </w:r>
            <w:r>
              <w:rPr>
                <w:sz w:val="20"/>
              </w:rPr>
              <w:t>1967)</w:t>
            </w:r>
            <w:r>
              <w:rPr>
                <w:spacing w:val="-2"/>
                <w:sz w:val="20"/>
              </w:rPr>
              <w:t xml:space="preserve"> </w:t>
            </w:r>
            <w:r>
              <w:rPr>
                <w:sz w:val="20"/>
              </w:rPr>
              <w:t>or</w:t>
            </w:r>
            <w:r>
              <w:rPr>
                <w:spacing w:val="-5"/>
                <w:sz w:val="20"/>
              </w:rPr>
              <w:t xml:space="preserve"> </w:t>
            </w:r>
            <w:r>
              <w:rPr>
                <w:sz w:val="20"/>
              </w:rPr>
              <w:t>at</w:t>
            </w:r>
            <w:r>
              <w:rPr>
                <w:spacing w:val="-5"/>
                <w:sz w:val="20"/>
              </w:rPr>
              <w:t xml:space="preserve"> </w:t>
            </w:r>
            <w:r>
              <w:rPr>
                <w:sz w:val="20"/>
              </w:rPr>
              <w:t>common</w:t>
            </w:r>
            <w:r>
              <w:rPr>
                <w:spacing w:val="-6"/>
                <w:sz w:val="20"/>
              </w:rPr>
              <w:t xml:space="preserve"> </w:t>
            </w:r>
            <w:r>
              <w:rPr>
                <w:sz w:val="20"/>
              </w:rPr>
              <w:t>law</w:t>
            </w:r>
            <w:r>
              <w:rPr>
                <w:spacing w:val="-7"/>
                <w:sz w:val="20"/>
              </w:rPr>
              <w:t xml:space="preserve"> </w:t>
            </w:r>
            <w:r>
              <w:rPr>
                <w:sz w:val="20"/>
              </w:rPr>
              <w:t xml:space="preserve">in respect of fraudulent acts in relation to this Call-Off Contract or defrauding or attempting to defraud or conspiring to defraud the </w:t>
            </w:r>
            <w:r>
              <w:rPr>
                <w:spacing w:val="-2"/>
                <w:sz w:val="20"/>
              </w:rPr>
              <w:t>Crown.</w:t>
            </w:r>
          </w:p>
        </w:tc>
      </w:tr>
      <w:tr w:rsidR="00135B01">
        <w:trPr>
          <w:trHeight w:val="1499"/>
        </w:trPr>
        <w:tc>
          <w:tcPr>
            <w:tcW w:w="2626" w:type="dxa"/>
          </w:tcPr>
          <w:p w:rsidR="00135B01" w:rsidRDefault="00135B01">
            <w:pPr>
              <w:pStyle w:val="TableParagraph"/>
              <w:spacing w:before="4"/>
              <w:rPr>
                <w:sz w:val="29"/>
              </w:rPr>
            </w:pPr>
          </w:p>
          <w:p w:rsidR="00135B01" w:rsidRDefault="00346851">
            <w:pPr>
              <w:pStyle w:val="TableParagraph"/>
              <w:spacing w:line="276" w:lineRule="auto"/>
              <w:ind w:left="100"/>
              <w:rPr>
                <w:b/>
                <w:sz w:val="20"/>
              </w:rPr>
            </w:pPr>
            <w:r>
              <w:rPr>
                <w:b/>
                <w:sz w:val="20"/>
              </w:rPr>
              <w:t>Freedom</w:t>
            </w:r>
            <w:r>
              <w:rPr>
                <w:b/>
                <w:spacing w:val="-14"/>
                <w:sz w:val="20"/>
              </w:rPr>
              <w:t xml:space="preserve"> </w:t>
            </w:r>
            <w:r>
              <w:rPr>
                <w:b/>
                <w:sz w:val="20"/>
              </w:rPr>
              <w:t>of</w:t>
            </w:r>
            <w:r>
              <w:rPr>
                <w:b/>
                <w:spacing w:val="-14"/>
                <w:sz w:val="20"/>
              </w:rPr>
              <w:t xml:space="preserve"> </w:t>
            </w:r>
            <w:r>
              <w:rPr>
                <w:b/>
                <w:sz w:val="20"/>
              </w:rPr>
              <w:t xml:space="preserve">Information Act or </w:t>
            </w:r>
            <w:proofErr w:type="spellStart"/>
            <w:r>
              <w:rPr>
                <w:b/>
                <w:sz w:val="20"/>
              </w:rPr>
              <w:t>FoIA</w:t>
            </w:r>
            <w:proofErr w:type="spellEnd"/>
          </w:p>
        </w:tc>
        <w:tc>
          <w:tcPr>
            <w:tcW w:w="6270" w:type="dxa"/>
          </w:tcPr>
          <w:p w:rsidR="00135B01" w:rsidRDefault="00135B01">
            <w:pPr>
              <w:pStyle w:val="TableParagraph"/>
              <w:spacing w:before="7"/>
              <w:rPr>
                <w:sz w:val="29"/>
              </w:rPr>
            </w:pPr>
          </w:p>
          <w:p w:rsidR="00135B01" w:rsidRDefault="00346851">
            <w:pPr>
              <w:pStyle w:val="TableParagraph"/>
              <w:spacing w:line="276" w:lineRule="auto"/>
              <w:ind w:left="101" w:right="137"/>
              <w:rPr>
                <w:sz w:val="20"/>
              </w:rPr>
            </w:pPr>
            <w:r>
              <w:rPr>
                <w:sz w:val="20"/>
              </w:rPr>
              <w:t>The Freedom of Information Act 2000 and any subordinate legislation</w:t>
            </w:r>
            <w:r>
              <w:rPr>
                <w:spacing w:val="-6"/>
                <w:sz w:val="20"/>
              </w:rPr>
              <w:t xml:space="preserve"> </w:t>
            </w:r>
            <w:r>
              <w:rPr>
                <w:sz w:val="20"/>
              </w:rPr>
              <w:t>made</w:t>
            </w:r>
            <w:r>
              <w:rPr>
                <w:spacing w:val="-6"/>
                <w:sz w:val="20"/>
              </w:rPr>
              <w:t xml:space="preserve"> </w:t>
            </w:r>
            <w:r>
              <w:rPr>
                <w:sz w:val="20"/>
              </w:rPr>
              <w:t>under</w:t>
            </w:r>
            <w:r>
              <w:rPr>
                <w:spacing w:val="-6"/>
                <w:sz w:val="20"/>
              </w:rPr>
              <w:t xml:space="preserve"> </w:t>
            </w:r>
            <w:r>
              <w:rPr>
                <w:sz w:val="20"/>
              </w:rPr>
              <w:t>the</w:t>
            </w:r>
            <w:r>
              <w:rPr>
                <w:spacing w:val="-4"/>
                <w:sz w:val="20"/>
              </w:rPr>
              <w:t xml:space="preserve"> </w:t>
            </w:r>
            <w:r>
              <w:rPr>
                <w:sz w:val="20"/>
              </w:rPr>
              <w:t>Act</w:t>
            </w:r>
            <w:r>
              <w:rPr>
                <w:spacing w:val="-6"/>
                <w:sz w:val="20"/>
              </w:rPr>
              <w:t xml:space="preserve"> </w:t>
            </w:r>
            <w:r>
              <w:rPr>
                <w:sz w:val="20"/>
              </w:rPr>
              <w:t>together</w:t>
            </w:r>
            <w:r>
              <w:rPr>
                <w:spacing w:val="-3"/>
                <w:sz w:val="20"/>
              </w:rPr>
              <w:t xml:space="preserve"> </w:t>
            </w:r>
            <w:r>
              <w:rPr>
                <w:sz w:val="20"/>
              </w:rPr>
              <w:t>with</w:t>
            </w:r>
            <w:r>
              <w:rPr>
                <w:spacing w:val="-6"/>
                <w:sz w:val="20"/>
              </w:rPr>
              <w:t xml:space="preserve"> </w:t>
            </w:r>
            <w:r>
              <w:rPr>
                <w:sz w:val="20"/>
              </w:rPr>
              <w:t>any</w:t>
            </w:r>
            <w:r>
              <w:rPr>
                <w:spacing w:val="-6"/>
                <w:sz w:val="20"/>
              </w:rPr>
              <w:t xml:space="preserve"> </w:t>
            </w:r>
            <w:r>
              <w:rPr>
                <w:sz w:val="20"/>
              </w:rPr>
              <w:t>guidance</w:t>
            </w:r>
            <w:r>
              <w:rPr>
                <w:spacing w:val="-6"/>
                <w:sz w:val="20"/>
              </w:rPr>
              <w:t xml:space="preserve"> </w:t>
            </w:r>
            <w:r>
              <w:rPr>
                <w:sz w:val="20"/>
              </w:rPr>
              <w:t>or</w:t>
            </w:r>
            <w:r>
              <w:rPr>
                <w:spacing w:val="-5"/>
                <w:sz w:val="20"/>
              </w:rPr>
              <w:t xml:space="preserve"> </w:t>
            </w:r>
            <w:r>
              <w:rPr>
                <w:sz w:val="20"/>
              </w:rPr>
              <w:t>codes of practice issued by the Information Commissioner or relevant government department in relation to the legislation.</w:t>
            </w:r>
          </w:p>
        </w:tc>
      </w:tr>
      <w:tr w:rsidR="00135B01">
        <w:trPr>
          <w:trHeight w:val="2027"/>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G-Cloud</w:t>
            </w:r>
            <w:r>
              <w:rPr>
                <w:b/>
                <w:spacing w:val="-7"/>
                <w:sz w:val="20"/>
              </w:rPr>
              <w:t xml:space="preserve"> </w:t>
            </w:r>
            <w:r>
              <w:rPr>
                <w:b/>
                <w:spacing w:val="-2"/>
                <w:sz w:val="20"/>
              </w:rPr>
              <w:t>Services</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 cloud services described in Framework Agreement Section 2 (Services</w:t>
            </w:r>
            <w:r>
              <w:rPr>
                <w:spacing w:val="-5"/>
                <w:sz w:val="20"/>
              </w:rPr>
              <w:t xml:space="preserve"> </w:t>
            </w:r>
            <w:r>
              <w:rPr>
                <w:sz w:val="20"/>
              </w:rPr>
              <w:t>Offered)</w:t>
            </w:r>
            <w:r>
              <w:rPr>
                <w:spacing w:val="-5"/>
                <w:sz w:val="20"/>
              </w:rPr>
              <w:t xml:space="preserve"> </w:t>
            </w:r>
            <w:r>
              <w:rPr>
                <w:sz w:val="20"/>
              </w:rPr>
              <w:t>as</w:t>
            </w:r>
            <w:r>
              <w:rPr>
                <w:spacing w:val="-5"/>
                <w:sz w:val="20"/>
              </w:rPr>
              <w:t xml:space="preserve"> </w:t>
            </w:r>
            <w:r>
              <w:rPr>
                <w:sz w:val="20"/>
              </w:rPr>
              <w:t>defined</w:t>
            </w:r>
            <w:r>
              <w:rPr>
                <w:spacing w:val="-6"/>
                <w:sz w:val="20"/>
              </w:rPr>
              <w:t xml:space="preserve"> </w:t>
            </w:r>
            <w:r>
              <w:rPr>
                <w:sz w:val="20"/>
              </w:rPr>
              <w:t>by</w:t>
            </w:r>
            <w:r>
              <w:rPr>
                <w:spacing w:val="-9"/>
                <w:sz w:val="20"/>
              </w:rPr>
              <w:t xml:space="preserve"> </w:t>
            </w:r>
            <w:r>
              <w:rPr>
                <w:sz w:val="20"/>
              </w:rPr>
              <w:t>the</w:t>
            </w:r>
            <w:r>
              <w:rPr>
                <w:spacing w:val="-5"/>
                <w:sz w:val="20"/>
              </w:rPr>
              <w:t xml:space="preserve"> </w:t>
            </w:r>
            <w:r>
              <w:rPr>
                <w:sz w:val="20"/>
              </w:rPr>
              <w:t>Service</w:t>
            </w:r>
            <w:r>
              <w:rPr>
                <w:spacing w:val="-6"/>
                <w:sz w:val="20"/>
              </w:rPr>
              <w:t xml:space="preserve"> </w:t>
            </w:r>
            <w:r>
              <w:rPr>
                <w:sz w:val="20"/>
              </w:rPr>
              <w:t>Definition,</w:t>
            </w:r>
            <w:r>
              <w:rPr>
                <w:spacing w:val="-6"/>
                <w:sz w:val="20"/>
              </w:rPr>
              <w:t xml:space="preserve"> </w:t>
            </w:r>
            <w:r>
              <w:rPr>
                <w:sz w:val="20"/>
              </w:rPr>
              <w:t>the</w:t>
            </w:r>
            <w:r>
              <w:rPr>
                <w:spacing w:val="-4"/>
                <w:sz w:val="20"/>
              </w:rPr>
              <w:t xml:space="preserve"> </w:t>
            </w:r>
            <w:r>
              <w:rPr>
                <w:sz w:val="20"/>
              </w:rPr>
              <w:t>Supplier Terms and any related Application documentation, which the Supplier must make available to CCS and Buyers and those services which are deliverable by the Supplier under the Collaboration Agreement.</w:t>
            </w:r>
          </w:p>
        </w:tc>
      </w:tr>
      <w:tr w:rsidR="00135B01">
        <w:trPr>
          <w:trHeight w:val="839"/>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4"/>
                <w:sz w:val="20"/>
              </w:rPr>
              <w:t>GDPR</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General</w:t>
            </w:r>
            <w:r>
              <w:rPr>
                <w:spacing w:val="-9"/>
                <w:sz w:val="20"/>
              </w:rPr>
              <w:t xml:space="preserve"> </w:t>
            </w:r>
            <w:r>
              <w:rPr>
                <w:sz w:val="20"/>
              </w:rPr>
              <w:t>Data</w:t>
            </w:r>
            <w:r>
              <w:rPr>
                <w:spacing w:val="-10"/>
                <w:sz w:val="20"/>
              </w:rPr>
              <w:t xml:space="preserve"> </w:t>
            </w:r>
            <w:r>
              <w:rPr>
                <w:sz w:val="20"/>
              </w:rPr>
              <w:t>Protection</w:t>
            </w:r>
            <w:r>
              <w:rPr>
                <w:spacing w:val="-12"/>
                <w:sz w:val="20"/>
              </w:rPr>
              <w:t xml:space="preserve"> </w:t>
            </w:r>
            <w:r>
              <w:rPr>
                <w:sz w:val="20"/>
              </w:rPr>
              <w:t>Regulation</w:t>
            </w:r>
            <w:r>
              <w:rPr>
                <w:spacing w:val="-11"/>
                <w:sz w:val="20"/>
              </w:rPr>
              <w:t xml:space="preserve"> </w:t>
            </w:r>
            <w:r>
              <w:rPr>
                <w:sz w:val="20"/>
              </w:rPr>
              <w:t>(Regulation</w:t>
            </w:r>
            <w:r>
              <w:rPr>
                <w:spacing w:val="-10"/>
                <w:sz w:val="20"/>
              </w:rPr>
              <w:t xml:space="preserve"> </w:t>
            </w:r>
            <w:r>
              <w:rPr>
                <w:sz w:val="20"/>
              </w:rPr>
              <w:t>(EU)</w:t>
            </w:r>
            <w:r>
              <w:rPr>
                <w:spacing w:val="-8"/>
                <w:sz w:val="20"/>
              </w:rPr>
              <w:t xml:space="preserve"> </w:t>
            </w:r>
            <w:r>
              <w:rPr>
                <w:spacing w:val="-2"/>
                <w:sz w:val="20"/>
              </w:rPr>
              <w:t>2016/679)</w:t>
            </w:r>
          </w:p>
        </w:tc>
      </w:tr>
      <w:tr w:rsidR="00135B01">
        <w:trPr>
          <w:trHeight w:val="1763"/>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Good</w:t>
            </w:r>
            <w:r>
              <w:rPr>
                <w:b/>
                <w:spacing w:val="-9"/>
                <w:sz w:val="20"/>
              </w:rPr>
              <w:t xml:space="preserve"> </w:t>
            </w:r>
            <w:r>
              <w:rPr>
                <w:b/>
                <w:sz w:val="20"/>
              </w:rPr>
              <w:t>Industry</w:t>
            </w:r>
            <w:r>
              <w:rPr>
                <w:b/>
                <w:spacing w:val="-10"/>
                <w:sz w:val="20"/>
              </w:rPr>
              <w:t xml:space="preserve"> </w:t>
            </w:r>
            <w:r>
              <w:rPr>
                <w:b/>
                <w:spacing w:val="-2"/>
                <w:sz w:val="20"/>
              </w:rPr>
              <w:t>Practice</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32"/>
              <w:rPr>
                <w:sz w:val="20"/>
              </w:rPr>
            </w:pPr>
            <w:r>
              <w:rPr>
                <w:sz w:val="20"/>
              </w:rPr>
              <w:t>Standards, practices, methods and process conforming to the Law and</w:t>
            </w:r>
            <w:r>
              <w:rPr>
                <w:spacing w:val="-5"/>
                <w:sz w:val="20"/>
              </w:rPr>
              <w:t xml:space="preserve"> </w:t>
            </w:r>
            <w:r>
              <w:rPr>
                <w:sz w:val="20"/>
              </w:rPr>
              <w:t>the</w:t>
            </w:r>
            <w:r>
              <w:rPr>
                <w:spacing w:val="-4"/>
                <w:sz w:val="20"/>
              </w:rPr>
              <w:t xml:space="preserve"> </w:t>
            </w:r>
            <w:r>
              <w:rPr>
                <w:sz w:val="20"/>
              </w:rPr>
              <w:t>exercise</w:t>
            </w:r>
            <w:r>
              <w:rPr>
                <w:spacing w:val="-5"/>
                <w:sz w:val="20"/>
              </w:rPr>
              <w:t xml:space="preserve"> </w:t>
            </w:r>
            <w:r>
              <w:rPr>
                <w:sz w:val="20"/>
              </w:rPr>
              <w:t>of</w:t>
            </w:r>
            <w:r>
              <w:rPr>
                <w:spacing w:val="-3"/>
                <w:sz w:val="20"/>
              </w:rPr>
              <w:t xml:space="preserve"> </w:t>
            </w:r>
            <w:r>
              <w:rPr>
                <w:sz w:val="20"/>
              </w:rPr>
              <w:t>that</w:t>
            </w:r>
            <w:r>
              <w:rPr>
                <w:spacing w:val="-3"/>
                <w:sz w:val="20"/>
              </w:rPr>
              <w:t xml:space="preserve"> </w:t>
            </w:r>
            <w:r>
              <w:rPr>
                <w:sz w:val="20"/>
              </w:rPr>
              <w:t>degree</w:t>
            </w:r>
            <w:r>
              <w:rPr>
                <w:spacing w:val="-5"/>
                <w:sz w:val="20"/>
              </w:rPr>
              <w:t xml:space="preserve"> </w:t>
            </w:r>
            <w:r>
              <w:rPr>
                <w:sz w:val="20"/>
              </w:rPr>
              <w:t>of</w:t>
            </w:r>
            <w:r>
              <w:rPr>
                <w:spacing w:val="-3"/>
                <w:sz w:val="20"/>
              </w:rPr>
              <w:t xml:space="preserve"> </w:t>
            </w:r>
            <w:r>
              <w:rPr>
                <w:sz w:val="20"/>
              </w:rPr>
              <w:t>skill</w:t>
            </w:r>
            <w:r>
              <w:rPr>
                <w:spacing w:val="-6"/>
                <w:sz w:val="20"/>
              </w:rPr>
              <w:t xml:space="preserve"> </w:t>
            </w:r>
            <w:r>
              <w:rPr>
                <w:sz w:val="20"/>
              </w:rPr>
              <w:t>and</w:t>
            </w:r>
            <w:r>
              <w:rPr>
                <w:spacing w:val="-5"/>
                <w:sz w:val="20"/>
              </w:rPr>
              <w:t xml:space="preserve"> </w:t>
            </w:r>
            <w:r>
              <w:rPr>
                <w:sz w:val="20"/>
              </w:rPr>
              <w:t>care, diligence,</w:t>
            </w:r>
            <w:r>
              <w:rPr>
                <w:spacing w:val="-6"/>
                <w:sz w:val="20"/>
              </w:rPr>
              <w:t xml:space="preserve"> </w:t>
            </w:r>
            <w:r>
              <w:rPr>
                <w:sz w:val="20"/>
              </w:rPr>
              <w:t>prudence and foresight which would reasonably and ordinarily be expected from a skilled and experienced person or body engaged in a similar undertaking in the same or similar circumstances.</w:t>
            </w:r>
          </w:p>
        </w:tc>
      </w:tr>
      <w:tr w:rsidR="00135B01">
        <w:trPr>
          <w:trHeight w:val="1278"/>
        </w:trPr>
        <w:tc>
          <w:tcPr>
            <w:tcW w:w="2626" w:type="dxa"/>
          </w:tcPr>
          <w:p w:rsidR="00135B01" w:rsidRDefault="00135B01">
            <w:pPr>
              <w:pStyle w:val="TableParagraph"/>
              <w:spacing w:before="4"/>
              <w:rPr>
                <w:sz w:val="29"/>
              </w:rPr>
            </w:pPr>
          </w:p>
          <w:p w:rsidR="00135B01" w:rsidRDefault="00346851">
            <w:pPr>
              <w:pStyle w:val="TableParagraph"/>
              <w:spacing w:line="276" w:lineRule="auto"/>
              <w:ind w:left="100" w:right="755"/>
              <w:rPr>
                <w:b/>
                <w:sz w:val="20"/>
              </w:rPr>
            </w:pPr>
            <w:r>
              <w:rPr>
                <w:b/>
                <w:spacing w:val="-2"/>
                <w:sz w:val="20"/>
              </w:rPr>
              <w:t xml:space="preserve">Government </w:t>
            </w:r>
            <w:r>
              <w:rPr>
                <w:b/>
                <w:sz w:val="20"/>
              </w:rPr>
              <w:t>Procurement</w:t>
            </w:r>
            <w:r>
              <w:rPr>
                <w:b/>
                <w:spacing w:val="-14"/>
                <w:sz w:val="20"/>
              </w:rPr>
              <w:t xml:space="preserve"> </w:t>
            </w:r>
            <w:r>
              <w:rPr>
                <w:b/>
                <w:sz w:val="20"/>
              </w:rPr>
              <w:t>Card</w:t>
            </w:r>
          </w:p>
        </w:tc>
        <w:tc>
          <w:tcPr>
            <w:tcW w:w="6270" w:type="dxa"/>
          </w:tcPr>
          <w:p w:rsidR="00135B01" w:rsidRDefault="00135B01">
            <w:pPr>
              <w:pStyle w:val="TableParagraph"/>
              <w:spacing w:before="7"/>
              <w:rPr>
                <w:sz w:val="29"/>
              </w:rPr>
            </w:pPr>
          </w:p>
          <w:p w:rsidR="00135B01" w:rsidRDefault="00346851">
            <w:pPr>
              <w:pStyle w:val="TableParagraph"/>
              <w:spacing w:line="276" w:lineRule="auto"/>
              <w:ind w:left="101" w:right="137"/>
              <w:rPr>
                <w:sz w:val="20"/>
              </w:rPr>
            </w:pPr>
            <w:r>
              <w:rPr>
                <w:sz w:val="20"/>
              </w:rPr>
              <w:t>The</w:t>
            </w:r>
            <w:r>
              <w:rPr>
                <w:spacing w:val="-7"/>
                <w:sz w:val="20"/>
              </w:rPr>
              <w:t xml:space="preserve"> </w:t>
            </w:r>
            <w:r>
              <w:rPr>
                <w:sz w:val="20"/>
              </w:rPr>
              <w:t>government’s</w:t>
            </w:r>
            <w:r>
              <w:rPr>
                <w:spacing w:val="-5"/>
                <w:sz w:val="20"/>
              </w:rPr>
              <w:t xml:space="preserve"> </w:t>
            </w:r>
            <w:r>
              <w:rPr>
                <w:sz w:val="20"/>
              </w:rPr>
              <w:t>preferred</w:t>
            </w:r>
            <w:r>
              <w:rPr>
                <w:spacing w:val="-7"/>
                <w:sz w:val="20"/>
              </w:rPr>
              <w:t xml:space="preserve"> </w:t>
            </w:r>
            <w:r>
              <w:rPr>
                <w:sz w:val="20"/>
              </w:rPr>
              <w:t>method</w:t>
            </w:r>
            <w:r>
              <w:rPr>
                <w:spacing w:val="-7"/>
                <w:sz w:val="20"/>
              </w:rPr>
              <w:t xml:space="preserve"> </w:t>
            </w:r>
            <w:r>
              <w:rPr>
                <w:sz w:val="20"/>
              </w:rPr>
              <w:t>of</w:t>
            </w:r>
            <w:r>
              <w:rPr>
                <w:spacing w:val="-4"/>
                <w:sz w:val="20"/>
              </w:rPr>
              <w:t xml:space="preserve"> </w:t>
            </w:r>
            <w:r>
              <w:rPr>
                <w:sz w:val="20"/>
              </w:rPr>
              <w:t>purchasing</w:t>
            </w:r>
            <w:r>
              <w:rPr>
                <w:spacing w:val="-5"/>
                <w:sz w:val="20"/>
              </w:rPr>
              <w:t xml:space="preserve"> </w:t>
            </w:r>
            <w:r>
              <w:rPr>
                <w:sz w:val="20"/>
              </w:rPr>
              <w:t>and</w:t>
            </w:r>
            <w:r>
              <w:rPr>
                <w:spacing w:val="-6"/>
                <w:sz w:val="20"/>
              </w:rPr>
              <w:t xml:space="preserve"> </w:t>
            </w:r>
            <w:r>
              <w:rPr>
                <w:sz w:val="20"/>
              </w:rPr>
              <w:t>payment</w:t>
            </w:r>
            <w:r>
              <w:rPr>
                <w:spacing w:val="-6"/>
                <w:sz w:val="20"/>
              </w:rPr>
              <w:t xml:space="preserve"> </w:t>
            </w:r>
            <w:r>
              <w:rPr>
                <w:sz w:val="20"/>
              </w:rPr>
              <w:t>for low value goods or services.</w:t>
            </w:r>
          </w:p>
        </w:tc>
      </w:tr>
      <w:tr w:rsidR="00135B01">
        <w:trPr>
          <w:trHeight w:val="704"/>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Guarantee</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The</w:t>
            </w:r>
            <w:r>
              <w:rPr>
                <w:spacing w:val="-10"/>
                <w:sz w:val="20"/>
              </w:rPr>
              <w:t xml:space="preserve"> </w:t>
            </w:r>
            <w:r>
              <w:rPr>
                <w:sz w:val="20"/>
              </w:rPr>
              <w:t>guarantee</w:t>
            </w:r>
            <w:r>
              <w:rPr>
                <w:spacing w:val="-8"/>
                <w:sz w:val="20"/>
              </w:rPr>
              <w:t xml:space="preserve"> </w:t>
            </w:r>
            <w:r>
              <w:rPr>
                <w:sz w:val="20"/>
              </w:rPr>
              <w:t>described</w:t>
            </w:r>
            <w:r>
              <w:rPr>
                <w:spacing w:val="-9"/>
                <w:sz w:val="20"/>
              </w:rPr>
              <w:t xml:space="preserve"> </w:t>
            </w:r>
            <w:r>
              <w:rPr>
                <w:sz w:val="20"/>
              </w:rPr>
              <w:t>in</w:t>
            </w:r>
            <w:r>
              <w:rPr>
                <w:spacing w:val="-8"/>
                <w:sz w:val="20"/>
              </w:rPr>
              <w:t xml:space="preserve"> </w:t>
            </w:r>
            <w:r>
              <w:rPr>
                <w:sz w:val="20"/>
              </w:rPr>
              <w:t>Schedule</w:t>
            </w:r>
            <w:r>
              <w:rPr>
                <w:spacing w:val="-9"/>
                <w:sz w:val="20"/>
              </w:rPr>
              <w:t xml:space="preserve"> </w:t>
            </w:r>
            <w:r>
              <w:rPr>
                <w:spacing w:val="-5"/>
                <w:sz w:val="20"/>
              </w:rPr>
              <w:t>5.</w:t>
            </w:r>
          </w:p>
        </w:tc>
      </w:tr>
      <w:tr w:rsidR="00135B01">
        <w:trPr>
          <w:trHeight w:val="1499"/>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Guidance</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Pr>
                <w:sz w:val="20"/>
              </w:rPr>
            </w:pPr>
            <w:r>
              <w:rPr>
                <w:sz w:val="20"/>
              </w:rPr>
              <w:t>Any current UK government guidance on the Public Contracts Regulations 2015. In the event of a conflict between any</w:t>
            </w:r>
            <w:r>
              <w:rPr>
                <w:spacing w:val="-2"/>
                <w:sz w:val="20"/>
              </w:rPr>
              <w:t xml:space="preserve"> </w:t>
            </w:r>
            <w:r>
              <w:rPr>
                <w:sz w:val="20"/>
              </w:rPr>
              <w:t>current UK government</w:t>
            </w:r>
            <w:r>
              <w:rPr>
                <w:spacing w:val="-6"/>
                <w:sz w:val="20"/>
              </w:rPr>
              <w:t xml:space="preserve"> </w:t>
            </w:r>
            <w:r>
              <w:rPr>
                <w:sz w:val="20"/>
              </w:rPr>
              <w:t>guidance</w:t>
            </w:r>
            <w:r>
              <w:rPr>
                <w:spacing w:val="-7"/>
                <w:sz w:val="20"/>
              </w:rPr>
              <w:t xml:space="preserve"> </w:t>
            </w:r>
            <w:r>
              <w:rPr>
                <w:sz w:val="20"/>
              </w:rPr>
              <w:t>and</w:t>
            </w:r>
            <w:r>
              <w:rPr>
                <w:spacing w:val="-6"/>
                <w:sz w:val="20"/>
              </w:rPr>
              <w:t xml:space="preserve"> </w:t>
            </w:r>
            <w:r>
              <w:rPr>
                <w:sz w:val="20"/>
              </w:rPr>
              <w:t>the</w:t>
            </w:r>
            <w:r>
              <w:rPr>
                <w:spacing w:val="-7"/>
                <w:sz w:val="20"/>
              </w:rPr>
              <w:t xml:space="preserve"> </w:t>
            </w:r>
            <w:r>
              <w:rPr>
                <w:sz w:val="20"/>
              </w:rPr>
              <w:t>Crown</w:t>
            </w:r>
            <w:r>
              <w:rPr>
                <w:spacing w:val="-6"/>
                <w:sz w:val="20"/>
              </w:rPr>
              <w:t xml:space="preserve"> </w:t>
            </w:r>
            <w:r>
              <w:rPr>
                <w:sz w:val="20"/>
              </w:rPr>
              <w:t>Commercial</w:t>
            </w:r>
            <w:r>
              <w:rPr>
                <w:spacing w:val="-7"/>
                <w:sz w:val="20"/>
              </w:rPr>
              <w:t xml:space="preserve"> </w:t>
            </w:r>
            <w:r>
              <w:rPr>
                <w:sz w:val="20"/>
              </w:rPr>
              <w:t>Service</w:t>
            </w:r>
            <w:r>
              <w:rPr>
                <w:spacing w:val="-6"/>
                <w:sz w:val="20"/>
              </w:rPr>
              <w:t xml:space="preserve"> </w:t>
            </w:r>
            <w:r>
              <w:rPr>
                <w:sz w:val="20"/>
              </w:rPr>
              <w:t>guidance, current UK government guidance will take precedence.</w:t>
            </w:r>
          </w:p>
        </w:tc>
      </w:tr>
    </w:tbl>
    <w:p w:rsidR="00135B01" w:rsidRDefault="00135B01">
      <w:pPr>
        <w:spacing w:line="276" w:lineRule="auto"/>
        <w:rPr>
          <w:sz w:val="20"/>
        </w:rPr>
        <w:sectPr w:rsidR="00135B01">
          <w:pgSz w:w="11910" w:h="16840"/>
          <w:pgMar w:top="1020" w:right="440" w:bottom="1200" w:left="1020" w:header="182" w:footer="950" w:gutter="0"/>
          <w:cols w:space="720"/>
        </w:sectPr>
      </w:pPr>
    </w:p>
    <w:p w:rsidR="00135B01" w:rsidRDefault="00135B01">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135B01">
        <w:trPr>
          <w:trHeight w:val="1235"/>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Implementation</w:t>
            </w:r>
            <w:r>
              <w:rPr>
                <w:b/>
                <w:spacing w:val="13"/>
                <w:sz w:val="20"/>
              </w:rPr>
              <w:t xml:space="preserve"> </w:t>
            </w:r>
            <w:r>
              <w:rPr>
                <w:b/>
                <w:spacing w:val="-4"/>
                <w:sz w:val="20"/>
              </w:rPr>
              <w:t>Plan</w:t>
            </w:r>
          </w:p>
        </w:tc>
        <w:tc>
          <w:tcPr>
            <w:tcW w:w="6270" w:type="dxa"/>
          </w:tcPr>
          <w:p w:rsidR="00135B01" w:rsidRDefault="00135B01">
            <w:pPr>
              <w:pStyle w:val="TableParagraph"/>
              <w:spacing w:before="6"/>
              <w:rPr>
                <w:sz w:val="29"/>
              </w:rPr>
            </w:pPr>
          </w:p>
          <w:p w:rsidR="00135B01" w:rsidRDefault="00346851">
            <w:pPr>
              <w:pStyle w:val="TableParagraph"/>
              <w:spacing w:before="1" w:line="276" w:lineRule="auto"/>
              <w:ind w:left="101" w:right="269"/>
              <w:jc w:val="both"/>
              <w:rPr>
                <w:sz w:val="20"/>
              </w:rPr>
            </w:pPr>
            <w:r>
              <w:rPr>
                <w:sz w:val="20"/>
              </w:rPr>
              <w:t>The</w:t>
            </w:r>
            <w:r>
              <w:rPr>
                <w:spacing w:val="-6"/>
                <w:sz w:val="20"/>
              </w:rPr>
              <w:t xml:space="preserve"> </w:t>
            </w:r>
            <w:r>
              <w:rPr>
                <w:sz w:val="20"/>
              </w:rPr>
              <w:t>plan</w:t>
            </w:r>
            <w:r>
              <w:rPr>
                <w:spacing w:val="-4"/>
                <w:sz w:val="20"/>
              </w:rPr>
              <w:t xml:space="preserve"> </w:t>
            </w:r>
            <w:r>
              <w:rPr>
                <w:sz w:val="20"/>
              </w:rPr>
              <w:t>with</w:t>
            </w:r>
            <w:r>
              <w:rPr>
                <w:spacing w:val="-5"/>
                <w:sz w:val="20"/>
              </w:rPr>
              <w:t xml:space="preserve"> </w:t>
            </w:r>
            <w:r>
              <w:rPr>
                <w:sz w:val="20"/>
              </w:rPr>
              <w:t>an</w:t>
            </w:r>
            <w:r>
              <w:rPr>
                <w:spacing w:val="-5"/>
                <w:sz w:val="20"/>
              </w:rPr>
              <w:t xml:space="preserve"> </w:t>
            </w:r>
            <w:r>
              <w:rPr>
                <w:sz w:val="20"/>
              </w:rPr>
              <w:t>outline</w:t>
            </w:r>
            <w:r>
              <w:rPr>
                <w:spacing w:val="-4"/>
                <w:sz w:val="20"/>
              </w:rPr>
              <w:t xml:space="preserve"> </w:t>
            </w:r>
            <w:r>
              <w:rPr>
                <w:sz w:val="20"/>
              </w:rPr>
              <w:t>of</w:t>
            </w:r>
            <w:r>
              <w:rPr>
                <w:spacing w:val="-3"/>
                <w:sz w:val="20"/>
              </w:rPr>
              <w:t xml:space="preserve"> </w:t>
            </w:r>
            <w:r>
              <w:rPr>
                <w:sz w:val="20"/>
              </w:rPr>
              <w:t>processes</w:t>
            </w:r>
            <w:r>
              <w:rPr>
                <w:spacing w:val="-4"/>
                <w:sz w:val="20"/>
              </w:rPr>
              <w:t xml:space="preserve"> </w:t>
            </w:r>
            <w:r>
              <w:rPr>
                <w:sz w:val="20"/>
              </w:rPr>
              <w:t>(including</w:t>
            </w:r>
            <w:r>
              <w:rPr>
                <w:spacing w:val="-5"/>
                <w:sz w:val="20"/>
              </w:rPr>
              <w:t xml:space="preserve"> </w:t>
            </w:r>
            <w:r>
              <w:rPr>
                <w:sz w:val="20"/>
              </w:rPr>
              <w:t>data</w:t>
            </w:r>
            <w:r>
              <w:rPr>
                <w:spacing w:val="-6"/>
                <w:sz w:val="20"/>
              </w:rPr>
              <w:t xml:space="preserve"> </w:t>
            </w:r>
            <w:r>
              <w:rPr>
                <w:sz w:val="20"/>
              </w:rPr>
              <w:t>standards</w:t>
            </w:r>
            <w:r>
              <w:rPr>
                <w:spacing w:val="-4"/>
                <w:sz w:val="20"/>
              </w:rPr>
              <w:t xml:space="preserve"> </w:t>
            </w:r>
            <w:r>
              <w:rPr>
                <w:sz w:val="20"/>
              </w:rPr>
              <w:t>for migration),</w:t>
            </w:r>
            <w:r>
              <w:rPr>
                <w:spacing w:val="-4"/>
                <w:sz w:val="20"/>
              </w:rPr>
              <w:t xml:space="preserve"> </w:t>
            </w:r>
            <w:r>
              <w:rPr>
                <w:sz w:val="20"/>
              </w:rPr>
              <w:t>costs</w:t>
            </w:r>
            <w:r>
              <w:rPr>
                <w:spacing w:val="-3"/>
                <w:sz w:val="20"/>
              </w:rPr>
              <w:t xml:space="preserve"> </w:t>
            </w:r>
            <w:r>
              <w:rPr>
                <w:sz w:val="20"/>
              </w:rPr>
              <w:t>(for</w:t>
            </w:r>
            <w:r>
              <w:rPr>
                <w:spacing w:val="-4"/>
                <w:sz w:val="20"/>
              </w:rPr>
              <w:t xml:space="preserve"> </w:t>
            </w:r>
            <w:r>
              <w:rPr>
                <w:sz w:val="20"/>
              </w:rPr>
              <w:t>example)</w:t>
            </w:r>
            <w:r>
              <w:rPr>
                <w:spacing w:val="-4"/>
                <w:sz w:val="20"/>
              </w:rPr>
              <w:t xml:space="preserve"> </w:t>
            </w:r>
            <w:r>
              <w:rPr>
                <w:sz w:val="20"/>
              </w:rPr>
              <w:t>of</w:t>
            </w:r>
            <w:r>
              <w:rPr>
                <w:spacing w:val="-2"/>
                <w:sz w:val="20"/>
              </w:rPr>
              <w:t xml:space="preserve"> </w:t>
            </w:r>
            <w:r>
              <w:rPr>
                <w:sz w:val="20"/>
              </w:rPr>
              <w:t>implementing</w:t>
            </w:r>
            <w:r>
              <w:rPr>
                <w:spacing w:val="-2"/>
                <w:sz w:val="20"/>
              </w:rPr>
              <w:t xml:space="preserve"> </w:t>
            </w:r>
            <w:r>
              <w:rPr>
                <w:sz w:val="20"/>
              </w:rPr>
              <w:t>the</w:t>
            </w:r>
            <w:r>
              <w:rPr>
                <w:spacing w:val="-2"/>
                <w:sz w:val="20"/>
              </w:rPr>
              <w:t xml:space="preserve"> </w:t>
            </w:r>
            <w:r>
              <w:rPr>
                <w:sz w:val="20"/>
              </w:rPr>
              <w:t>services</w:t>
            </w:r>
            <w:r>
              <w:rPr>
                <w:spacing w:val="-1"/>
                <w:sz w:val="20"/>
              </w:rPr>
              <w:t xml:space="preserve"> </w:t>
            </w:r>
            <w:r>
              <w:rPr>
                <w:sz w:val="20"/>
              </w:rPr>
              <w:t>which may be required as part of Onboarding.</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Indicative</w:t>
            </w:r>
            <w:r>
              <w:rPr>
                <w:b/>
                <w:spacing w:val="-10"/>
                <w:sz w:val="20"/>
              </w:rPr>
              <w:t xml:space="preserve"> </w:t>
            </w:r>
            <w:r>
              <w:rPr>
                <w:b/>
                <w:spacing w:val="-4"/>
                <w:sz w:val="20"/>
              </w:rPr>
              <w:t>test</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ESI</w:t>
            </w:r>
            <w:r>
              <w:rPr>
                <w:spacing w:val="-3"/>
                <w:sz w:val="20"/>
              </w:rPr>
              <w:t xml:space="preserve"> </w:t>
            </w:r>
            <w:r>
              <w:rPr>
                <w:sz w:val="20"/>
              </w:rPr>
              <w:t>tool</w:t>
            </w:r>
            <w:r>
              <w:rPr>
                <w:spacing w:val="-6"/>
                <w:sz w:val="20"/>
              </w:rPr>
              <w:t xml:space="preserve"> </w:t>
            </w:r>
            <w:r>
              <w:rPr>
                <w:sz w:val="20"/>
              </w:rPr>
              <w:t>completed</w:t>
            </w:r>
            <w:r>
              <w:rPr>
                <w:spacing w:val="-5"/>
                <w:sz w:val="20"/>
              </w:rPr>
              <w:t xml:space="preserve"> </w:t>
            </w:r>
            <w:r>
              <w:rPr>
                <w:sz w:val="20"/>
              </w:rPr>
              <w:t>by</w:t>
            </w:r>
            <w:r>
              <w:rPr>
                <w:spacing w:val="-8"/>
                <w:sz w:val="20"/>
              </w:rPr>
              <w:t xml:space="preserve"> </w:t>
            </w:r>
            <w:r>
              <w:rPr>
                <w:sz w:val="20"/>
              </w:rPr>
              <w:t>contractors</w:t>
            </w:r>
            <w:r>
              <w:rPr>
                <w:spacing w:val="-3"/>
                <w:sz w:val="20"/>
              </w:rPr>
              <w:t xml:space="preserve"> </w:t>
            </w:r>
            <w:r>
              <w:rPr>
                <w:sz w:val="20"/>
              </w:rPr>
              <w:t>on</w:t>
            </w:r>
            <w:r>
              <w:rPr>
                <w:spacing w:val="-6"/>
                <w:sz w:val="20"/>
              </w:rPr>
              <w:t xml:space="preserve"> </w:t>
            </w:r>
            <w:r>
              <w:rPr>
                <w:sz w:val="20"/>
              </w:rPr>
              <w:t>their</w:t>
            </w:r>
            <w:r>
              <w:rPr>
                <w:spacing w:val="-2"/>
                <w:sz w:val="20"/>
              </w:rPr>
              <w:t xml:space="preserve"> </w:t>
            </w:r>
            <w:r>
              <w:rPr>
                <w:sz w:val="20"/>
              </w:rPr>
              <w:t>own</w:t>
            </w:r>
            <w:r>
              <w:rPr>
                <w:spacing w:val="-3"/>
                <w:sz w:val="20"/>
              </w:rPr>
              <w:t xml:space="preserve"> </w:t>
            </w:r>
            <w:r>
              <w:rPr>
                <w:sz w:val="20"/>
              </w:rPr>
              <w:t>behalf</w:t>
            </w:r>
            <w:r>
              <w:rPr>
                <w:spacing w:val="-3"/>
                <w:sz w:val="20"/>
              </w:rPr>
              <w:t xml:space="preserve"> </w:t>
            </w:r>
            <w:r>
              <w:rPr>
                <w:sz w:val="20"/>
              </w:rPr>
              <w:t>at</w:t>
            </w:r>
            <w:r>
              <w:rPr>
                <w:spacing w:val="-6"/>
                <w:sz w:val="20"/>
              </w:rPr>
              <w:t xml:space="preserve"> </w:t>
            </w:r>
            <w:r>
              <w:rPr>
                <w:sz w:val="20"/>
              </w:rPr>
              <w:t>the</w:t>
            </w:r>
            <w:r>
              <w:rPr>
                <w:spacing w:val="-5"/>
                <w:sz w:val="20"/>
              </w:rPr>
              <w:t xml:space="preserve"> </w:t>
            </w:r>
            <w:r>
              <w:rPr>
                <w:sz w:val="20"/>
              </w:rPr>
              <w:t>request of CCS or the Buyer (as applicable) under clause 4.6.</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Information</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Has</w:t>
            </w:r>
            <w:r>
              <w:rPr>
                <w:spacing w:val="-5"/>
                <w:sz w:val="20"/>
              </w:rPr>
              <w:t xml:space="preserve"> </w:t>
            </w:r>
            <w:r>
              <w:rPr>
                <w:sz w:val="20"/>
              </w:rPr>
              <w:t>the</w:t>
            </w:r>
            <w:r>
              <w:rPr>
                <w:spacing w:val="-6"/>
                <w:sz w:val="20"/>
              </w:rPr>
              <w:t xml:space="preserve"> </w:t>
            </w:r>
            <w:r>
              <w:rPr>
                <w:sz w:val="20"/>
              </w:rPr>
              <w:t>meaning</w:t>
            </w:r>
            <w:r>
              <w:rPr>
                <w:spacing w:val="-3"/>
                <w:sz w:val="20"/>
              </w:rPr>
              <w:t xml:space="preserve"> </w:t>
            </w:r>
            <w:r>
              <w:rPr>
                <w:sz w:val="20"/>
              </w:rPr>
              <w:t>given</w:t>
            </w:r>
            <w:r>
              <w:rPr>
                <w:spacing w:val="-4"/>
                <w:sz w:val="20"/>
              </w:rPr>
              <w:t xml:space="preserve"> </w:t>
            </w:r>
            <w:r>
              <w:rPr>
                <w:sz w:val="20"/>
              </w:rPr>
              <w:t>under</w:t>
            </w:r>
            <w:r>
              <w:rPr>
                <w:spacing w:val="-6"/>
                <w:sz w:val="20"/>
              </w:rPr>
              <w:t xml:space="preserve"> </w:t>
            </w:r>
            <w:r>
              <w:rPr>
                <w:sz w:val="20"/>
              </w:rPr>
              <w:t>section</w:t>
            </w:r>
            <w:r>
              <w:rPr>
                <w:spacing w:val="-5"/>
                <w:sz w:val="20"/>
              </w:rPr>
              <w:t xml:space="preserve"> </w:t>
            </w:r>
            <w:r>
              <w:rPr>
                <w:sz w:val="20"/>
              </w:rPr>
              <w:t>84</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Freedom</w:t>
            </w:r>
            <w:r>
              <w:rPr>
                <w:spacing w:val="-1"/>
                <w:sz w:val="20"/>
              </w:rPr>
              <w:t xml:space="preserve"> </w:t>
            </w:r>
            <w:r>
              <w:rPr>
                <w:sz w:val="20"/>
              </w:rPr>
              <w:t xml:space="preserve">of Information Act </w:t>
            </w:r>
            <w:proofErr w:type="gramStart"/>
            <w:r>
              <w:rPr>
                <w:sz w:val="20"/>
              </w:rPr>
              <w:t>2000.</w:t>
            </w:r>
            <w:proofErr w:type="gramEnd"/>
          </w:p>
        </w:tc>
      </w:tr>
      <w:tr w:rsidR="00135B01">
        <w:trPr>
          <w:trHeight w:val="969"/>
        </w:trPr>
        <w:tc>
          <w:tcPr>
            <w:tcW w:w="2626" w:type="dxa"/>
          </w:tcPr>
          <w:p w:rsidR="00135B01" w:rsidRDefault="00135B01">
            <w:pPr>
              <w:pStyle w:val="TableParagraph"/>
              <w:spacing w:before="4"/>
              <w:rPr>
                <w:sz w:val="29"/>
              </w:rPr>
            </w:pPr>
          </w:p>
          <w:p w:rsidR="00135B01" w:rsidRDefault="00346851">
            <w:pPr>
              <w:pStyle w:val="TableParagraph"/>
              <w:spacing w:line="276" w:lineRule="auto"/>
              <w:ind w:left="100" w:right="521"/>
              <w:rPr>
                <w:b/>
                <w:sz w:val="20"/>
              </w:rPr>
            </w:pPr>
            <w:r>
              <w:rPr>
                <w:b/>
                <w:sz w:val="20"/>
              </w:rPr>
              <w:t>Information security management</w:t>
            </w:r>
            <w:r>
              <w:rPr>
                <w:b/>
                <w:spacing w:val="-14"/>
                <w:sz w:val="20"/>
              </w:rPr>
              <w:t xml:space="preserve"> </w:t>
            </w:r>
            <w:r>
              <w:rPr>
                <w:b/>
                <w:sz w:val="20"/>
              </w:rPr>
              <w:t>system</w:t>
            </w:r>
          </w:p>
        </w:tc>
        <w:tc>
          <w:tcPr>
            <w:tcW w:w="6270" w:type="dxa"/>
          </w:tcPr>
          <w:p w:rsidR="00135B01" w:rsidRDefault="00135B01">
            <w:pPr>
              <w:pStyle w:val="TableParagraph"/>
              <w:spacing w:before="7"/>
              <w:rPr>
                <w:sz w:val="29"/>
              </w:rPr>
            </w:pPr>
          </w:p>
          <w:p w:rsidR="00135B01" w:rsidRDefault="00346851">
            <w:pPr>
              <w:pStyle w:val="TableParagraph"/>
              <w:spacing w:line="276" w:lineRule="auto"/>
              <w:ind w:left="101" w:right="137"/>
              <w:rPr>
                <w:sz w:val="20"/>
              </w:rPr>
            </w:pPr>
            <w:r>
              <w:rPr>
                <w:sz w:val="20"/>
              </w:rPr>
              <w:t>The</w:t>
            </w:r>
            <w:r>
              <w:rPr>
                <w:spacing w:val="-8"/>
                <w:sz w:val="20"/>
              </w:rPr>
              <w:t xml:space="preserve"> </w:t>
            </w:r>
            <w:r>
              <w:rPr>
                <w:sz w:val="20"/>
              </w:rPr>
              <w:t>information</w:t>
            </w:r>
            <w:r>
              <w:rPr>
                <w:spacing w:val="-8"/>
                <w:sz w:val="20"/>
              </w:rPr>
              <w:t xml:space="preserve"> </w:t>
            </w:r>
            <w:r>
              <w:rPr>
                <w:sz w:val="20"/>
              </w:rPr>
              <w:t>security</w:t>
            </w:r>
            <w:r>
              <w:rPr>
                <w:spacing w:val="-10"/>
                <w:sz w:val="20"/>
              </w:rPr>
              <w:t xml:space="preserve"> </w:t>
            </w:r>
            <w:r>
              <w:rPr>
                <w:sz w:val="20"/>
              </w:rPr>
              <w:t>management</w:t>
            </w:r>
            <w:r>
              <w:rPr>
                <w:spacing w:val="-7"/>
                <w:sz w:val="20"/>
              </w:rPr>
              <w:t xml:space="preserve"> </w:t>
            </w:r>
            <w:r>
              <w:rPr>
                <w:sz w:val="20"/>
              </w:rPr>
              <w:t>system</w:t>
            </w:r>
            <w:r>
              <w:rPr>
                <w:spacing w:val="-3"/>
                <w:sz w:val="20"/>
              </w:rPr>
              <w:t xml:space="preserve"> </w:t>
            </w:r>
            <w:r>
              <w:rPr>
                <w:sz w:val="20"/>
              </w:rPr>
              <w:t>and</w:t>
            </w:r>
            <w:r>
              <w:rPr>
                <w:spacing w:val="-7"/>
                <w:sz w:val="20"/>
              </w:rPr>
              <w:t xml:space="preserve"> </w:t>
            </w:r>
            <w:r>
              <w:rPr>
                <w:sz w:val="20"/>
              </w:rPr>
              <w:t>process developed</w:t>
            </w:r>
            <w:r>
              <w:rPr>
                <w:spacing w:val="-8"/>
                <w:sz w:val="20"/>
              </w:rPr>
              <w:t xml:space="preserve"> </w:t>
            </w:r>
            <w:r>
              <w:rPr>
                <w:sz w:val="20"/>
              </w:rPr>
              <w:t>by</w:t>
            </w:r>
            <w:r>
              <w:rPr>
                <w:spacing w:val="-11"/>
                <w:sz w:val="20"/>
              </w:rPr>
              <w:t xml:space="preserve"> </w:t>
            </w:r>
            <w:r>
              <w:rPr>
                <w:sz w:val="20"/>
              </w:rPr>
              <w:t>the</w:t>
            </w:r>
            <w:r>
              <w:rPr>
                <w:spacing w:val="-6"/>
                <w:sz w:val="20"/>
              </w:rPr>
              <w:t xml:space="preserve"> </w:t>
            </w:r>
            <w:r>
              <w:rPr>
                <w:sz w:val="20"/>
              </w:rPr>
              <w:t>Supplier</w:t>
            </w:r>
            <w:r>
              <w:rPr>
                <w:spacing w:val="-8"/>
                <w:sz w:val="20"/>
              </w:rPr>
              <w:t xml:space="preserve"> </w:t>
            </w:r>
            <w:r>
              <w:rPr>
                <w:sz w:val="20"/>
              </w:rPr>
              <w:t>in</w:t>
            </w:r>
            <w:r>
              <w:rPr>
                <w:spacing w:val="-7"/>
                <w:sz w:val="20"/>
              </w:rPr>
              <w:t xml:space="preserve"> </w:t>
            </w:r>
            <w:r>
              <w:rPr>
                <w:sz w:val="20"/>
              </w:rPr>
              <w:t>accordance</w:t>
            </w:r>
            <w:r>
              <w:rPr>
                <w:spacing w:val="-5"/>
                <w:sz w:val="20"/>
              </w:rPr>
              <w:t xml:space="preserve"> </w:t>
            </w:r>
            <w:r>
              <w:rPr>
                <w:sz w:val="20"/>
              </w:rPr>
              <w:t>with</w:t>
            </w:r>
            <w:r>
              <w:rPr>
                <w:spacing w:val="-7"/>
                <w:sz w:val="20"/>
              </w:rPr>
              <w:t xml:space="preserve"> </w:t>
            </w:r>
            <w:r>
              <w:rPr>
                <w:sz w:val="20"/>
              </w:rPr>
              <w:t>clause</w:t>
            </w:r>
            <w:r>
              <w:rPr>
                <w:spacing w:val="-8"/>
                <w:sz w:val="20"/>
              </w:rPr>
              <w:t xml:space="preserve"> </w:t>
            </w:r>
            <w:r>
              <w:rPr>
                <w:spacing w:val="-4"/>
                <w:sz w:val="20"/>
              </w:rPr>
              <w:t>16.1.</w:t>
            </w:r>
          </w:p>
        </w:tc>
      </w:tr>
      <w:tr w:rsidR="00135B01">
        <w:trPr>
          <w:trHeight w:val="1232"/>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Inside</w:t>
            </w:r>
            <w:r>
              <w:rPr>
                <w:b/>
                <w:spacing w:val="-7"/>
                <w:sz w:val="20"/>
              </w:rPr>
              <w:t xml:space="preserve"> </w:t>
            </w:r>
            <w:r>
              <w:rPr>
                <w:b/>
                <w:spacing w:val="-4"/>
                <w:sz w:val="20"/>
              </w:rPr>
              <w:t>IR35</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Contractual</w:t>
            </w:r>
            <w:r>
              <w:rPr>
                <w:spacing w:val="-6"/>
                <w:sz w:val="20"/>
              </w:rPr>
              <w:t xml:space="preserve"> </w:t>
            </w:r>
            <w:r>
              <w:rPr>
                <w:sz w:val="20"/>
              </w:rPr>
              <w:t>engagements</w:t>
            </w:r>
            <w:r>
              <w:rPr>
                <w:spacing w:val="-4"/>
                <w:sz w:val="20"/>
              </w:rPr>
              <w:t xml:space="preserve"> </w:t>
            </w:r>
            <w:r>
              <w:rPr>
                <w:sz w:val="20"/>
              </w:rPr>
              <w:t>which</w:t>
            </w:r>
            <w:r>
              <w:rPr>
                <w:spacing w:val="-5"/>
                <w:sz w:val="20"/>
              </w:rPr>
              <w:t xml:space="preserve"> </w:t>
            </w:r>
            <w:r>
              <w:rPr>
                <w:sz w:val="20"/>
              </w:rPr>
              <w:t>would</w:t>
            </w:r>
            <w:r>
              <w:rPr>
                <w:spacing w:val="-7"/>
                <w:sz w:val="20"/>
              </w:rPr>
              <w:t xml:space="preserve"> </w:t>
            </w:r>
            <w:r>
              <w:rPr>
                <w:sz w:val="20"/>
              </w:rPr>
              <w:t>be</w:t>
            </w:r>
            <w:r>
              <w:rPr>
                <w:spacing w:val="-7"/>
                <w:sz w:val="20"/>
              </w:rPr>
              <w:t xml:space="preserve"> </w:t>
            </w:r>
            <w:r>
              <w:rPr>
                <w:sz w:val="20"/>
              </w:rPr>
              <w:t>determined</w:t>
            </w:r>
            <w:r>
              <w:rPr>
                <w:spacing w:val="-5"/>
                <w:sz w:val="20"/>
              </w:rPr>
              <w:t xml:space="preserve"> </w:t>
            </w:r>
            <w:r>
              <w:rPr>
                <w:sz w:val="20"/>
              </w:rPr>
              <w:t>to</w:t>
            </w:r>
            <w:r>
              <w:rPr>
                <w:spacing w:val="-7"/>
                <w:sz w:val="20"/>
              </w:rPr>
              <w:t xml:space="preserve"> </w:t>
            </w:r>
            <w:r>
              <w:rPr>
                <w:sz w:val="20"/>
              </w:rPr>
              <w:t>be</w:t>
            </w:r>
            <w:r>
              <w:rPr>
                <w:spacing w:val="-5"/>
                <w:sz w:val="20"/>
              </w:rPr>
              <w:t xml:space="preserve"> </w:t>
            </w:r>
            <w:r>
              <w:rPr>
                <w:sz w:val="20"/>
              </w:rPr>
              <w:t>within the scope of the IR35 Intermediaries legislation if assessed using the ESI tool.</w:t>
            </w:r>
          </w:p>
        </w:tc>
      </w:tr>
      <w:tr w:rsidR="00135B01">
        <w:trPr>
          <w:trHeight w:val="2142"/>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Insolvency</w:t>
            </w:r>
            <w:r>
              <w:rPr>
                <w:b/>
                <w:spacing w:val="-13"/>
                <w:sz w:val="20"/>
              </w:rPr>
              <w:t xml:space="preserve"> </w:t>
            </w:r>
            <w:r>
              <w:rPr>
                <w:b/>
                <w:spacing w:val="-2"/>
                <w:sz w:val="20"/>
              </w:rPr>
              <w:t>event</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Can</w:t>
            </w:r>
            <w:r>
              <w:rPr>
                <w:spacing w:val="-5"/>
                <w:sz w:val="20"/>
              </w:rPr>
              <w:t xml:space="preserve"> be:</w:t>
            </w:r>
          </w:p>
          <w:p w:rsidR="00135B01" w:rsidRDefault="00346851">
            <w:pPr>
              <w:pStyle w:val="TableParagraph"/>
              <w:numPr>
                <w:ilvl w:val="0"/>
                <w:numId w:val="6"/>
              </w:numPr>
              <w:tabs>
                <w:tab w:val="left" w:pos="499"/>
                <w:tab w:val="left" w:pos="500"/>
              </w:tabs>
              <w:spacing w:before="34"/>
              <w:rPr>
                <w:rFonts w:ascii="Symbol" w:hAnsi="Symbol"/>
              </w:rPr>
            </w:pPr>
            <w:r>
              <w:rPr>
                <w:sz w:val="20"/>
              </w:rPr>
              <w:t>a</w:t>
            </w:r>
            <w:r>
              <w:rPr>
                <w:spacing w:val="-5"/>
                <w:sz w:val="20"/>
              </w:rPr>
              <w:t xml:space="preserve"> </w:t>
            </w:r>
            <w:r>
              <w:rPr>
                <w:sz w:val="20"/>
              </w:rPr>
              <w:t>voluntary</w:t>
            </w:r>
            <w:r>
              <w:rPr>
                <w:spacing w:val="-8"/>
                <w:sz w:val="20"/>
              </w:rPr>
              <w:t xml:space="preserve"> </w:t>
            </w:r>
            <w:r>
              <w:rPr>
                <w:spacing w:val="-2"/>
                <w:sz w:val="20"/>
              </w:rPr>
              <w:t>arrangement</w:t>
            </w:r>
          </w:p>
          <w:p w:rsidR="00135B01" w:rsidRDefault="00346851">
            <w:pPr>
              <w:pStyle w:val="TableParagraph"/>
              <w:numPr>
                <w:ilvl w:val="0"/>
                <w:numId w:val="6"/>
              </w:numPr>
              <w:tabs>
                <w:tab w:val="left" w:pos="460"/>
                <w:tab w:val="left" w:pos="461"/>
              </w:tabs>
              <w:spacing w:before="32"/>
              <w:ind w:left="461" w:hanging="360"/>
              <w:rPr>
                <w:rFonts w:ascii="Symbol" w:hAnsi="Symbol"/>
                <w:sz w:val="20"/>
              </w:rPr>
            </w:pPr>
            <w:r>
              <w:rPr>
                <w:sz w:val="20"/>
              </w:rPr>
              <w:t>a</w:t>
            </w:r>
            <w:r>
              <w:rPr>
                <w:spacing w:val="-7"/>
                <w:sz w:val="20"/>
              </w:rPr>
              <w:t xml:space="preserve"> </w:t>
            </w:r>
            <w:r>
              <w:rPr>
                <w:sz w:val="20"/>
              </w:rPr>
              <w:t>winding-up</w:t>
            </w:r>
            <w:r>
              <w:rPr>
                <w:spacing w:val="-8"/>
                <w:sz w:val="20"/>
              </w:rPr>
              <w:t xml:space="preserve"> </w:t>
            </w:r>
            <w:r>
              <w:rPr>
                <w:spacing w:val="-2"/>
                <w:sz w:val="20"/>
              </w:rPr>
              <w:t>petition</w:t>
            </w:r>
          </w:p>
          <w:p w:rsidR="00135B01" w:rsidRDefault="00346851">
            <w:pPr>
              <w:pStyle w:val="TableParagraph"/>
              <w:numPr>
                <w:ilvl w:val="0"/>
                <w:numId w:val="6"/>
              </w:numPr>
              <w:tabs>
                <w:tab w:val="left" w:pos="460"/>
                <w:tab w:val="left" w:pos="461"/>
              </w:tabs>
              <w:spacing w:before="31"/>
              <w:ind w:left="461" w:hanging="360"/>
              <w:rPr>
                <w:rFonts w:ascii="Symbol" w:hAnsi="Symbol"/>
                <w:sz w:val="20"/>
              </w:rPr>
            </w:pPr>
            <w:r>
              <w:rPr>
                <w:sz w:val="20"/>
              </w:rPr>
              <w:t>the</w:t>
            </w:r>
            <w:r>
              <w:rPr>
                <w:spacing w:val="-7"/>
                <w:sz w:val="20"/>
              </w:rPr>
              <w:t xml:space="preserve"> </w:t>
            </w:r>
            <w:r>
              <w:rPr>
                <w:sz w:val="20"/>
              </w:rPr>
              <w:t>appointment</w:t>
            </w:r>
            <w:r>
              <w:rPr>
                <w:spacing w:val="-6"/>
                <w:sz w:val="20"/>
              </w:rPr>
              <w:t xml:space="preserve"> </w:t>
            </w:r>
            <w:r>
              <w:rPr>
                <w:sz w:val="20"/>
              </w:rPr>
              <w:t>of</w:t>
            </w:r>
            <w:r>
              <w:rPr>
                <w:spacing w:val="-5"/>
                <w:sz w:val="20"/>
              </w:rPr>
              <w:t xml:space="preserve"> </w:t>
            </w:r>
            <w:r>
              <w:rPr>
                <w:sz w:val="20"/>
              </w:rPr>
              <w:t>a</w:t>
            </w:r>
            <w:r>
              <w:rPr>
                <w:spacing w:val="-7"/>
                <w:sz w:val="20"/>
              </w:rPr>
              <w:t xml:space="preserve"> </w:t>
            </w:r>
            <w:r>
              <w:rPr>
                <w:sz w:val="20"/>
              </w:rPr>
              <w:t>receiver</w:t>
            </w:r>
            <w:r>
              <w:rPr>
                <w:spacing w:val="-6"/>
                <w:sz w:val="20"/>
              </w:rPr>
              <w:t xml:space="preserve"> </w:t>
            </w:r>
            <w:r>
              <w:rPr>
                <w:sz w:val="20"/>
              </w:rPr>
              <w:t>or</w:t>
            </w:r>
            <w:r>
              <w:rPr>
                <w:spacing w:val="-6"/>
                <w:sz w:val="20"/>
              </w:rPr>
              <w:t xml:space="preserve"> </w:t>
            </w:r>
            <w:r>
              <w:rPr>
                <w:spacing w:val="-2"/>
                <w:sz w:val="20"/>
              </w:rPr>
              <w:t>administrator</w:t>
            </w:r>
          </w:p>
          <w:p w:rsidR="00135B01" w:rsidRDefault="00346851">
            <w:pPr>
              <w:pStyle w:val="TableParagraph"/>
              <w:numPr>
                <w:ilvl w:val="0"/>
                <w:numId w:val="6"/>
              </w:numPr>
              <w:tabs>
                <w:tab w:val="left" w:pos="460"/>
                <w:tab w:val="left" w:pos="461"/>
              </w:tabs>
              <w:spacing w:before="33"/>
              <w:ind w:left="461" w:hanging="360"/>
              <w:rPr>
                <w:rFonts w:ascii="Symbol" w:hAnsi="Symbol"/>
                <w:sz w:val="20"/>
              </w:rPr>
            </w:pPr>
            <w:r>
              <w:rPr>
                <w:sz w:val="20"/>
              </w:rPr>
              <w:t>an</w:t>
            </w:r>
            <w:r>
              <w:rPr>
                <w:spacing w:val="-9"/>
                <w:sz w:val="20"/>
              </w:rPr>
              <w:t xml:space="preserve"> </w:t>
            </w:r>
            <w:r>
              <w:rPr>
                <w:sz w:val="20"/>
              </w:rPr>
              <w:t>unresolved</w:t>
            </w:r>
            <w:r>
              <w:rPr>
                <w:spacing w:val="-7"/>
                <w:sz w:val="20"/>
              </w:rPr>
              <w:t xml:space="preserve"> </w:t>
            </w:r>
            <w:r>
              <w:rPr>
                <w:sz w:val="20"/>
              </w:rPr>
              <w:t>statutory</w:t>
            </w:r>
            <w:r>
              <w:rPr>
                <w:spacing w:val="-9"/>
                <w:sz w:val="20"/>
              </w:rPr>
              <w:t xml:space="preserve"> </w:t>
            </w:r>
            <w:r>
              <w:rPr>
                <w:spacing w:val="-2"/>
                <w:sz w:val="20"/>
              </w:rPr>
              <w:t>demand</w:t>
            </w:r>
          </w:p>
          <w:p w:rsidR="00135B01" w:rsidRDefault="00346851">
            <w:pPr>
              <w:pStyle w:val="TableParagraph"/>
              <w:numPr>
                <w:ilvl w:val="0"/>
                <w:numId w:val="6"/>
              </w:numPr>
              <w:tabs>
                <w:tab w:val="left" w:pos="460"/>
                <w:tab w:val="left" w:pos="461"/>
              </w:tabs>
              <w:spacing w:before="30"/>
              <w:ind w:left="461" w:hanging="360"/>
              <w:rPr>
                <w:rFonts w:ascii="Symbol" w:hAnsi="Symbol"/>
              </w:rPr>
            </w:pPr>
            <w:r>
              <w:t>a</w:t>
            </w:r>
            <w:r>
              <w:rPr>
                <w:spacing w:val="-5"/>
              </w:rPr>
              <w:t xml:space="preserve"> </w:t>
            </w:r>
            <w:r>
              <w:t>S</w:t>
            </w:r>
            <w:r>
              <w:rPr>
                <w:sz w:val="20"/>
              </w:rPr>
              <w:t>chedule</w:t>
            </w:r>
            <w:r>
              <w:rPr>
                <w:spacing w:val="-5"/>
                <w:sz w:val="20"/>
              </w:rPr>
              <w:t xml:space="preserve"> </w:t>
            </w:r>
            <w:r>
              <w:rPr>
                <w:sz w:val="20"/>
              </w:rPr>
              <w:t>A1</w:t>
            </w:r>
            <w:r>
              <w:rPr>
                <w:spacing w:val="-5"/>
                <w:sz w:val="20"/>
              </w:rPr>
              <w:t xml:space="preserve"> </w:t>
            </w:r>
            <w:r>
              <w:rPr>
                <w:spacing w:val="-2"/>
                <w:sz w:val="20"/>
              </w:rPr>
              <w:t>moratorium</w:t>
            </w:r>
          </w:p>
        </w:tc>
      </w:tr>
      <w:tr w:rsidR="00135B01">
        <w:trPr>
          <w:trHeight w:val="3655"/>
        </w:trPr>
        <w:tc>
          <w:tcPr>
            <w:tcW w:w="2626" w:type="dxa"/>
          </w:tcPr>
          <w:p w:rsidR="00135B01" w:rsidRDefault="00135B01">
            <w:pPr>
              <w:pStyle w:val="TableParagraph"/>
              <w:spacing w:before="4"/>
              <w:rPr>
                <w:sz w:val="29"/>
              </w:rPr>
            </w:pPr>
          </w:p>
          <w:p w:rsidR="00135B01" w:rsidRDefault="00346851">
            <w:pPr>
              <w:pStyle w:val="TableParagraph"/>
              <w:spacing w:line="276" w:lineRule="auto"/>
              <w:ind w:left="100" w:right="577"/>
              <w:rPr>
                <w:b/>
                <w:sz w:val="20"/>
              </w:rPr>
            </w:pPr>
            <w:r>
              <w:rPr>
                <w:b/>
                <w:sz w:val="20"/>
              </w:rPr>
              <w:t>Intellectual</w:t>
            </w:r>
            <w:r>
              <w:rPr>
                <w:b/>
                <w:spacing w:val="-14"/>
                <w:sz w:val="20"/>
              </w:rPr>
              <w:t xml:space="preserve"> </w:t>
            </w:r>
            <w:r>
              <w:rPr>
                <w:b/>
                <w:sz w:val="20"/>
              </w:rPr>
              <w:t>Property Rights or IPR</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Intellectual</w:t>
            </w:r>
            <w:r>
              <w:rPr>
                <w:spacing w:val="-10"/>
                <w:sz w:val="20"/>
              </w:rPr>
              <w:t xml:space="preserve"> </w:t>
            </w:r>
            <w:r>
              <w:rPr>
                <w:sz w:val="20"/>
              </w:rPr>
              <w:t>Property</w:t>
            </w:r>
            <w:r>
              <w:rPr>
                <w:spacing w:val="-12"/>
                <w:sz w:val="20"/>
              </w:rPr>
              <w:t xml:space="preserve"> </w:t>
            </w:r>
            <w:r>
              <w:rPr>
                <w:sz w:val="20"/>
              </w:rPr>
              <w:t>Rights</w:t>
            </w:r>
            <w:r>
              <w:rPr>
                <w:spacing w:val="-7"/>
                <w:sz w:val="20"/>
              </w:rPr>
              <w:t xml:space="preserve"> </w:t>
            </w:r>
            <w:r>
              <w:rPr>
                <w:spacing w:val="-4"/>
                <w:sz w:val="20"/>
              </w:rPr>
              <w:t>are:</w:t>
            </w:r>
          </w:p>
          <w:p w:rsidR="00135B01" w:rsidRDefault="00346851">
            <w:pPr>
              <w:pStyle w:val="TableParagraph"/>
              <w:numPr>
                <w:ilvl w:val="0"/>
                <w:numId w:val="5"/>
              </w:numPr>
              <w:tabs>
                <w:tab w:val="left" w:pos="460"/>
                <w:tab w:val="left" w:pos="461"/>
              </w:tabs>
              <w:spacing w:before="35" w:line="276" w:lineRule="auto"/>
              <w:ind w:right="123"/>
              <w:rPr>
                <w:sz w:val="20"/>
              </w:rPr>
            </w:pPr>
            <w:r>
              <w:rPr>
                <w:sz w:val="20"/>
              </w:rPr>
              <w:t>copyright, rights related to or affording protection similar to copyright, rights in databases, patents and rights in inventions, semi-conductor</w:t>
            </w:r>
            <w:r>
              <w:rPr>
                <w:spacing w:val="-7"/>
                <w:sz w:val="20"/>
              </w:rPr>
              <w:t xml:space="preserve"> </w:t>
            </w:r>
            <w:r>
              <w:rPr>
                <w:sz w:val="20"/>
              </w:rPr>
              <w:t>topography</w:t>
            </w:r>
            <w:r>
              <w:rPr>
                <w:spacing w:val="-8"/>
                <w:sz w:val="20"/>
              </w:rPr>
              <w:t xml:space="preserve"> </w:t>
            </w:r>
            <w:r>
              <w:rPr>
                <w:sz w:val="20"/>
              </w:rPr>
              <w:t>rights,</w:t>
            </w:r>
            <w:r>
              <w:rPr>
                <w:spacing w:val="-7"/>
                <w:sz w:val="20"/>
              </w:rPr>
              <w:t xml:space="preserve"> </w:t>
            </w:r>
            <w:r>
              <w:rPr>
                <w:sz w:val="20"/>
              </w:rPr>
              <w:t>trade</w:t>
            </w:r>
            <w:r>
              <w:rPr>
                <w:spacing w:val="-7"/>
                <w:sz w:val="20"/>
              </w:rPr>
              <w:t xml:space="preserve"> </w:t>
            </w:r>
            <w:r>
              <w:rPr>
                <w:sz w:val="20"/>
              </w:rPr>
              <w:t>marks,</w:t>
            </w:r>
            <w:r>
              <w:rPr>
                <w:spacing w:val="-7"/>
                <w:sz w:val="20"/>
              </w:rPr>
              <w:t xml:space="preserve"> </w:t>
            </w:r>
            <w:r>
              <w:rPr>
                <w:sz w:val="20"/>
              </w:rPr>
              <w:t>rights</w:t>
            </w:r>
            <w:r>
              <w:rPr>
                <w:spacing w:val="-6"/>
                <w:sz w:val="20"/>
              </w:rPr>
              <w:t xml:space="preserve"> </w:t>
            </w:r>
            <w:r>
              <w:rPr>
                <w:sz w:val="20"/>
              </w:rPr>
              <w:t>in</w:t>
            </w:r>
            <w:r>
              <w:rPr>
                <w:spacing w:val="-7"/>
                <w:sz w:val="20"/>
              </w:rPr>
              <w:t xml:space="preserve"> </w:t>
            </w:r>
            <w:r>
              <w:rPr>
                <w:sz w:val="20"/>
              </w:rPr>
              <w:t>internet domain names and website addresses and other rights in trade names, designs, Know-How, trade secrets and other rights in Confidential Information</w:t>
            </w:r>
          </w:p>
          <w:p w:rsidR="00135B01" w:rsidRDefault="00346851">
            <w:pPr>
              <w:pStyle w:val="TableParagraph"/>
              <w:numPr>
                <w:ilvl w:val="0"/>
                <w:numId w:val="5"/>
              </w:numPr>
              <w:tabs>
                <w:tab w:val="left" w:pos="460"/>
                <w:tab w:val="left" w:pos="461"/>
              </w:tabs>
              <w:spacing w:line="273" w:lineRule="auto"/>
              <w:ind w:right="226"/>
              <w:rPr>
                <w:sz w:val="20"/>
              </w:rPr>
            </w:pPr>
            <w:r>
              <w:rPr>
                <w:sz w:val="20"/>
              </w:rPr>
              <w:t>applications for registration, and the right to apply for registration,</w:t>
            </w:r>
            <w:r>
              <w:rPr>
                <w:spacing w:val="-3"/>
                <w:sz w:val="20"/>
              </w:rPr>
              <w:t xml:space="preserve"> </w:t>
            </w:r>
            <w:r>
              <w:rPr>
                <w:sz w:val="20"/>
              </w:rPr>
              <w:t>for</w:t>
            </w:r>
            <w:r>
              <w:rPr>
                <w:spacing w:val="-5"/>
                <w:sz w:val="20"/>
              </w:rPr>
              <w:t xml:space="preserve"> </w:t>
            </w:r>
            <w:r>
              <w:rPr>
                <w:sz w:val="20"/>
              </w:rPr>
              <w:t>any</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rights</w:t>
            </w:r>
            <w:r>
              <w:rPr>
                <w:spacing w:val="-4"/>
                <w:sz w:val="20"/>
              </w:rPr>
              <w:t xml:space="preserve"> </w:t>
            </w:r>
            <w:r>
              <w:rPr>
                <w:sz w:val="20"/>
              </w:rPr>
              <w:t>listed</w:t>
            </w:r>
            <w:r>
              <w:rPr>
                <w:spacing w:val="-3"/>
                <w:sz w:val="20"/>
              </w:rPr>
              <w:t xml:space="preserve"> </w:t>
            </w:r>
            <w:r>
              <w:rPr>
                <w:sz w:val="20"/>
              </w:rPr>
              <w:t>at</w:t>
            </w:r>
            <w:r>
              <w:rPr>
                <w:spacing w:val="-6"/>
                <w:sz w:val="20"/>
              </w:rPr>
              <w:t xml:space="preserve"> </w:t>
            </w:r>
            <w:r>
              <w:rPr>
                <w:sz w:val="20"/>
              </w:rPr>
              <w:t>(a)</w:t>
            </w:r>
            <w:r>
              <w:rPr>
                <w:spacing w:val="-5"/>
                <w:sz w:val="20"/>
              </w:rPr>
              <w:t xml:space="preserve"> </w:t>
            </w:r>
            <w:r>
              <w:rPr>
                <w:sz w:val="20"/>
              </w:rPr>
              <w:t>that</w:t>
            </w:r>
            <w:r>
              <w:rPr>
                <w:spacing w:val="-3"/>
                <w:sz w:val="20"/>
              </w:rPr>
              <w:t xml:space="preserve"> </w:t>
            </w:r>
            <w:r>
              <w:rPr>
                <w:sz w:val="20"/>
              </w:rPr>
              <w:t>are</w:t>
            </w:r>
            <w:r>
              <w:rPr>
                <w:spacing w:val="-5"/>
                <w:sz w:val="20"/>
              </w:rPr>
              <w:t xml:space="preserve"> </w:t>
            </w:r>
            <w:r>
              <w:rPr>
                <w:sz w:val="20"/>
              </w:rPr>
              <w:t>capable</w:t>
            </w:r>
            <w:r>
              <w:rPr>
                <w:spacing w:val="-5"/>
                <w:sz w:val="20"/>
              </w:rPr>
              <w:t xml:space="preserve"> </w:t>
            </w:r>
            <w:r>
              <w:rPr>
                <w:sz w:val="20"/>
              </w:rPr>
              <w:t>of being registered in any country or jurisdiction</w:t>
            </w:r>
          </w:p>
          <w:p w:rsidR="00135B01" w:rsidRDefault="00346851">
            <w:pPr>
              <w:pStyle w:val="TableParagraph"/>
              <w:numPr>
                <w:ilvl w:val="0"/>
                <w:numId w:val="5"/>
              </w:numPr>
              <w:tabs>
                <w:tab w:val="left" w:pos="460"/>
                <w:tab w:val="left" w:pos="461"/>
              </w:tabs>
              <w:spacing w:line="271" w:lineRule="auto"/>
              <w:ind w:right="211"/>
              <w:rPr>
                <w:sz w:val="20"/>
              </w:rPr>
            </w:pPr>
            <w:r>
              <w:rPr>
                <w:sz w:val="20"/>
              </w:rPr>
              <w:t>all</w:t>
            </w:r>
            <w:r>
              <w:rPr>
                <w:spacing w:val="-4"/>
                <w:sz w:val="20"/>
              </w:rPr>
              <w:t xml:space="preserve"> </w:t>
            </w:r>
            <w:r>
              <w:rPr>
                <w:sz w:val="20"/>
              </w:rPr>
              <w:t>other</w:t>
            </w:r>
            <w:r>
              <w:rPr>
                <w:spacing w:val="-5"/>
                <w:sz w:val="20"/>
              </w:rPr>
              <w:t xml:space="preserve"> </w:t>
            </w:r>
            <w:r>
              <w:rPr>
                <w:sz w:val="20"/>
              </w:rPr>
              <w:t>rights</w:t>
            </w:r>
            <w:r>
              <w:rPr>
                <w:spacing w:val="-4"/>
                <w:sz w:val="20"/>
              </w:rPr>
              <w:t xml:space="preserve"> </w:t>
            </w:r>
            <w:r>
              <w:rPr>
                <w:sz w:val="20"/>
              </w:rPr>
              <w:t>having</w:t>
            </w:r>
            <w:r>
              <w:rPr>
                <w:spacing w:val="-4"/>
                <w:sz w:val="20"/>
              </w:rPr>
              <w:t xml:space="preserve"> </w:t>
            </w:r>
            <w:r>
              <w:rPr>
                <w:sz w:val="20"/>
              </w:rPr>
              <w:t>equivalent</w:t>
            </w:r>
            <w:r>
              <w:rPr>
                <w:spacing w:val="-6"/>
                <w:sz w:val="20"/>
              </w:rPr>
              <w:t xml:space="preserve"> </w:t>
            </w:r>
            <w:r>
              <w:rPr>
                <w:sz w:val="20"/>
              </w:rPr>
              <w:t>or</w:t>
            </w:r>
            <w:r>
              <w:rPr>
                <w:spacing w:val="-5"/>
                <w:sz w:val="20"/>
              </w:rPr>
              <w:t xml:space="preserve"> </w:t>
            </w:r>
            <w:r>
              <w:rPr>
                <w:sz w:val="20"/>
              </w:rPr>
              <w:t>similar</w:t>
            </w:r>
            <w:r>
              <w:rPr>
                <w:spacing w:val="-5"/>
                <w:sz w:val="20"/>
              </w:rPr>
              <w:t xml:space="preserve"> </w:t>
            </w:r>
            <w:r>
              <w:rPr>
                <w:sz w:val="20"/>
              </w:rPr>
              <w:t>effect</w:t>
            </w:r>
            <w:r>
              <w:rPr>
                <w:spacing w:val="-5"/>
                <w:sz w:val="20"/>
              </w:rPr>
              <w:t xml:space="preserve"> </w:t>
            </w:r>
            <w:r>
              <w:rPr>
                <w:sz w:val="20"/>
              </w:rPr>
              <w:t>in</w:t>
            </w:r>
            <w:r>
              <w:rPr>
                <w:spacing w:val="-5"/>
                <w:sz w:val="20"/>
              </w:rPr>
              <w:t xml:space="preserve"> </w:t>
            </w:r>
            <w:r>
              <w:rPr>
                <w:sz w:val="20"/>
              </w:rPr>
              <w:t>any</w:t>
            </w:r>
            <w:r>
              <w:rPr>
                <w:spacing w:val="-6"/>
                <w:sz w:val="20"/>
              </w:rPr>
              <w:t xml:space="preserve"> </w:t>
            </w:r>
            <w:r>
              <w:rPr>
                <w:sz w:val="20"/>
              </w:rPr>
              <w:t>country or jurisdiction</w:t>
            </w:r>
          </w:p>
        </w:tc>
      </w:tr>
      <w:tr w:rsidR="00135B01">
        <w:trPr>
          <w:trHeight w:val="2401"/>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Intermediary</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For</w:t>
            </w:r>
            <w:r>
              <w:rPr>
                <w:spacing w:val="-7"/>
                <w:sz w:val="20"/>
              </w:rPr>
              <w:t xml:space="preserve"> </w:t>
            </w:r>
            <w:r>
              <w:rPr>
                <w:sz w:val="20"/>
              </w:rPr>
              <w:t>the</w:t>
            </w:r>
            <w:r>
              <w:rPr>
                <w:spacing w:val="-4"/>
                <w:sz w:val="20"/>
              </w:rPr>
              <w:t xml:space="preserve"> </w:t>
            </w:r>
            <w:r>
              <w:rPr>
                <w:sz w:val="20"/>
              </w:rPr>
              <w:t>purposes</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IR35</w:t>
            </w:r>
            <w:r>
              <w:rPr>
                <w:spacing w:val="-7"/>
                <w:sz w:val="20"/>
              </w:rPr>
              <w:t xml:space="preserve"> </w:t>
            </w:r>
            <w:r>
              <w:rPr>
                <w:sz w:val="20"/>
              </w:rPr>
              <w:t>rules</w:t>
            </w:r>
            <w:r>
              <w:rPr>
                <w:spacing w:val="-3"/>
                <w:sz w:val="20"/>
              </w:rPr>
              <w:t xml:space="preserve"> </w:t>
            </w:r>
            <w:r>
              <w:rPr>
                <w:sz w:val="20"/>
              </w:rPr>
              <w:t>an</w:t>
            </w:r>
            <w:r>
              <w:rPr>
                <w:spacing w:val="-6"/>
                <w:sz w:val="20"/>
              </w:rPr>
              <w:t xml:space="preserve"> </w:t>
            </w:r>
            <w:r>
              <w:rPr>
                <w:sz w:val="20"/>
              </w:rPr>
              <w:t>intermediary</w:t>
            </w:r>
            <w:r>
              <w:rPr>
                <w:spacing w:val="-9"/>
                <w:sz w:val="20"/>
              </w:rPr>
              <w:t xml:space="preserve"> </w:t>
            </w:r>
            <w:r>
              <w:rPr>
                <w:sz w:val="20"/>
              </w:rPr>
              <w:t>can</w:t>
            </w:r>
            <w:r>
              <w:rPr>
                <w:spacing w:val="-4"/>
                <w:sz w:val="20"/>
              </w:rPr>
              <w:t xml:space="preserve"> </w:t>
            </w:r>
            <w:r>
              <w:rPr>
                <w:spacing w:val="-5"/>
                <w:sz w:val="20"/>
              </w:rPr>
              <w:t>be:</w:t>
            </w:r>
          </w:p>
          <w:p w:rsidR="00135B01" w:rsidRDefault="00346851">
            <w:pPr>
              <w:pStyle w:val="TableParagraph"/>
              <w:numPr>
                <w:ilvl w:val="0"/>
                <w:numId w:val="4"/>
              </w:numPr>
              <w:tabs>
                <w:tab w:val="left" w:pos="460"/>
                <w:tab w:val="left" w:pos="461"/>
              </w:tabs>
              <w:spacing w:before="35"/>
              <w:rPr>
                <w:sz w:val="20"/>
              </w:rPr>
            </w:pPr>
            <w:r>
              <w:rPr>
                <w:sz w:val="20"/>
              </w:rPr>
              <w:t>the</w:t>
            </w:r>
            <w:r>
              <w:rPr>
                <w:spacing w:val="-8"/>
                <w:sz w:val="20"/>
              </w:rPr>
              <w:t xml:space="preserve"> </w:t>
            </w:r>
            <w:r>
              <w:rPr>
                <w:sz w:val="20"/>
              </w:rPr>
              <w:t>supplier's</w:t>
            </w:r>
            <w:r>
              <w:rPr>
                <w:spacing w:val="-7"/>
                <w:sz w:val="20"/>
              </w:rPr>
              <w:t xml:space="preserve"> </w:t>
            </w:r>
            <w:r>
              <w:rPr>
                <w:sz w:val="20"/>
              </w:rPr>
              <w:t>own</w:t>
            </w:r>
            <w:r>
              <w:rPr>
                <w:spacing w:val="-6"/>
                <w:sz w:val="20"/>
              </w:rPr>
              <w:t xml:space="preserve"> </w:t>
            </w:r>
            <w:r>
              <w:rPr>
                <w:sz w:val="20"/>
              </w:rPr>
              <w:t>limited</w:t>
            </w:r>
            <w:r>
              <w:rPr>
                <w:spacing w:val="-8"/>
                <w:sz w:val="20"/>
              </w:rPr>
              <w:t xml:space="preserve"> </w:t>
            </w:r>
            <w:r>
              <w:rPr>
                <w:spacing w:val="-2"/>
                <w:sz w:val="20"/>
              </w:rPr>
              <w:t>company</w:t>
            </w:r>
          </w:p>
          <w:p w:rsidR="00135B01" w:rsidRDefault="00346851">
            <w:pPr>
              <w:pStyle w:val="TableParagraph"/>
              <w:numPr>
                <w:ilvl w:val="0"/>
                <w:numId w:val="4"/>
              </w:numPr>
              <w:tabs>
                <w:tab w:val="left" w:pos="460"/>
                <w:tab w:val="left" w:pos="461"/>
              </w:tabs>
              <w:spacing w:before="34"/>
              <w:rPr>
                <w:sz w:val="20"/>
              </w:rPr>
            </w:pPr>
            <w:r>
              <w:rPr>
                <w:sz w:val="20"/>
              </w:rPr>
              <w:t>a</w:t>
            </w:r>
            <w:r>
              <w:rPr>
                <w:spacing w:val="-7"/>
                <w:sz w:val="20"/>
              </w:rPr>
              <w:t xml:space="preserve"> </w:t>
            </w:r>
            <w:r>
              <w:rPr>
                <w:sz w:val="20"/>
              </w:rPr>
              <w:t>service</w:t>
            </w:r>
            <w:r>
              <w:rPr>
                <w:spacing w:val="-5"/>
                <w:sz w:val="20"/>
              </w:rPr>
              <w:t xml:space="preserve"> </w:t>
            </w:r>
            <w:r>
              <w:rPr>
                <w:sz w:val="20"/>
              </w:rPr>
              <w:t>or</w:t>
            </w:r>
            <w:r>
              <w:rPr>
                <w:spacing w:val="-6"/>
                <w:sz w:val="20"/>
              </w:rPr>
              <w:t xml:space="preserve"> </w:t>
            </w:r>
            <w:r>
              <w:rPr>
                <w:sz w:val="20"/>
              </w:rPr>
              <w:t>a</w:t>
            </w:r>
            <w:r>
              <w:rPr>
                <w:spacing w:val="-5"/>
                <w:sz w:val="20"/>
              </w:rPr>
              <w:t xml:space="preserve"> </w:t>
            </w:r>
            <w:r>
              <w:rPr>
                <w:sz w:val="20"/>
              </w:rPr>
              <w:t>personal</w:t>
            </w:r>
            <w:r>
              <w:rPr>
                <w:spacing w:val="-7"/>
                <w:sz w:val="20"/>
              </w:rPr>
              <w:t xml:space="preserve"> </w:t>
            </w:r>
            <w:r>
              <w:rPr>
                <w:sz w:val="20"/>
              </w:rPr>
              <w:t>service</w:t>
            </w:r>
            <w:r>
              <w:rPr>
                <w:spacing w:val="-7"/>
                <w:sz w:val="20"/>
              </w:rPr>
              <w:t xml:space="preserve"> </w:t>
            </w:r>
            <w:r>
              <w:rPr>
                <w:spacing w:val="-2"/>
                <w:sz w:val="20"/>
              </w:rPr>
              <w:t>company</w:t>
            </w:r>
          </w:p>
          <w:p w:rsidR="00135B01" w:rsidRDefault="00346851">
            <w:pPr>
              <w:pStyle w:val="TableParagraph"/>
              <w:numPr>
                <w:ilvl w:val="0"/>
                <w:numId w:val="4"/>
              </w:numPr>
              <w:tabs>
                <w:tab w:val="left" w:pos="460"/>
                <w:tab w:val="left" w:pos="461"/>
              </w:tabs>
              <w:spacing w:before="33"/>
              <w:rPr>
                <w:sz w:val="20"/>
              </w:rPr>
            </w:pPr>
            <w:r>
              <w:rPr>
                <w:sz w:val="20"/>
              </w:rPr>
              <w:t>a</w:t>
            </w:r>
            <w:r>
              <w:rPr>
                <w:spacing w:val="-3"/>
                <w:sz w:val="20"/>
              </w:rPr>
              <w:t xml:space="preserve"> </w:t>
            </w:r>
            <w:r>
              <w:rPr>
                <w:spacing w:val="-2"/>
                <w:sz w:val="20"/>
              </w:rPr>
              <w:t>partnership</w:t>
            </w:r>
          </w:p>
          <w:p w:rsidR="00135B01" w:rsidRDefault="00135B01">
            <w:pPr>
              <w:pStyle w:val="TableParagraph"/>
              <w:spacing w:before="8"/>
              <w:rPr>
                <w:sz w:val="23"/>
              </w:rPr>
            </w:pPr>
          </w:p>
          <w:p w:rsidR="00135B01" w:rsidRDefault="00346851">
            <w:pPr>
              <w:pStyle w:val="TableParagraph"/>
              <w:spacing w:line="276" w:lineRule="auto"/>
              <w:ind w:left="101" w:right="137"/>
              <w:rPr>
                <w:sz w:val="20"/>
              </w:rPr>
            </w:pPr>
            <w:r>
              <w:rPr>
                <w:sz w:val="20"/>
              </w:rPr>
              <w:t>It</w:t>
            </w:r>
            <w:r>
              <w:rPr>
                <w:spacing w:val="-5"/>
                <w:sz w:val="20"/>
              </w:rPr>
              <w:t xml:space="preserve"> </w:t>
            </w:r>
            <w:r>
              <w:rPr>
                <w:sz w:val="20"/>
              </w:rPr>
              <w:t>does</w:t>
            </w:r>
            <w:r>
              <w:rPr>
                <w:spacing w:val="-4"/>
                <w:sz w:val="20"/>
              </w:rPr>
              <w:t xml:space="preserve"> </w:t>
            </w:r>
            <w:r>
              <w:rPr>
                <w:sz w:val="20"/>
              </w:rPr>
              <w:t>not</w:t>
            </w:r>
            <w:r>
              <w:rPr>
                <w:spacing w:val="-3"/>
                <w:sz w:val="20"/>
              </w:rPr>
              <w:t xml:space="preserve"> </w:t>
            </w:r>
            <w:r>
              <w:rPr>
                <w:sz w:val="20"/>
              </w:rPr>
              <w:t>apply</w:t>
            </w:r>
            <w:r>
              <w:rPr>
                <w:spacing w:val="-8"/>
                <w:sz w:val="20"/>
              </w:rPr>
              <w:t xml:space="preserve"> </w:t>
            </w:r>
            <w:r>
              <w:rPr>
                <w:sz w:val="20"/>
              </w:rPr>
              <w:t>if</w:t>
            </w:r>
            <w:r>
              <w:rPr>
                <w:spacing w:val="-1"/>
                <w:sz w:val="20"/>
              </w:rPr>
              <w:t xml:space="preserve"> </w:t>
            </w:r>
            <w:r>
              <w:rPr>
                <w:sz w:val="20"/>
              </w:rPr>
              <w:t>you</w:t>
            </w:r>
            <w:r>
              <w:rPr>
                <w:spacing w:val="-3"/>
                <w:sz w:val="20"/>
              </w:rPr>
              <w:t xml:space="preserve"> </w:t>
            </w:r>
            <w:r>
              <w:rPr>
                <w:sz w:val="20"/>
              </w:rPr>
              <w:t>work</w:t>
            </w:r>
            <w:r>
              <w:rPr>
                <w:spacing w:val="-4"/>
                <w:sz w:val="20"/>
              </w:rPr>
              <w:t xml:space="preserve"> </w:t>
            </w:r>
            <w:r>
              <w:rPr>
                <w:sz w:val="20"/>
              </w:rPr>
              <w:t>for</w:t>
            </w:r>
            <w:r>
              <w:rPr>
                <w:spacing w:val="-5"/>
                <w:sz w:val="20"/>
              </w:rPr>
              <w:t xml:space="preserve"> </w:t>
            </w:r>
            <w:r>
              <w:rPr>
                <w:sz w:val="20"/>
              </w:rPr>
              <w:t>a</w:t>
            </w:r>
            <w:r>
              <w:rPr>
                <w:spacing w:val="-5"/>
                <w:sz w:val="20"/>
              </w:rPr>
              <w:t xml:space="preserve"> </w:t>
            </w:r>
            <w:r>
              <w:rPr>
                <w:sz w:val="20"/>
              </w:rPr>
              <w:t>client</w:t>
            </w:r>
            <w:r>
              <w:rPr>
                <w:spacing w:val="-3"/>
                <w:sz w:val="20"/>
              </w:rPr>
              <w:t xml:space="preserve"> </w:t>
            </w:r>
            <w:r>
              <w:rPr>
                <w:sz w:val="20"/>
              </w:rPr>
              <w:t>through</w:t>
            </w:r>
            <w:r>
              <w:rPr>
                <w:spacing w:val="-4"/>
                <w:sz w:val="20"/>
              </w:rPr>
              <w:t xml:space="preserve"> </w:t>
            </w:r>
            <w:r>
              <w:rPr>
                <w:sz w:val="20"/>
              </w:rPr>
              <w:t>a</w:t>
            </w:r>
            <w:r>
              <w:rPr>
                <w:spacing w:val="-5"/>
                <w:sz w:val="20"/>
              </w:rPr>
              <w:t xml:space="preserve"> </w:t>
            </w:r>
            <w:r>
              <w:rPr>
                <w:sz w:val="20"/>
              </w:rPr>
              <w:t>Managed</w:t>
            </w:r>
            <w:r>
              <w:rPr>
                <w:spacing w:val="-3"/>
                <w:sz w:val="20"/>
              </w:rPr>
              <w:t xml:space="preserve"> </w:t>
            </w:r>
            <w:r>
              <w:rPr>
                <w:sz w:val="20"/>
              </w:rPr>
              <w:t>Service Company (MSC) or agency (for example, an employment agency).</w:t>
            </w:r>
          </w:p>
        </w:tc>
      </w:tr>
    </w:tbl>
    <w:p w:rsidR="00135B01" w:rsidRDefault="00135B01">
      <w:pPr>
        <w:spacing w:line="276" w:lineRule="auto"/>
        <w:rPr>
          <w:sz w:val="20"/>
        </w:rPr>
        <w:sectPr w:rsidR="00135B01">
          <w:pgSz w:w="11910" w:h="16840"/>
          <w:pgMar w:top="1020" w:right="440" w:bottom="1200" w:left="1020" w:header="182" w:footer="950" w:gutter="0"/>
          <w:cols w:space="720"/>
        </w:sectPr>
      </w:pPr>
    </w:p>
    <w:p w:rsidR="00135B01" w:rsidRDefault="00135B01">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135B01">
        <w:trPr>
          <w:trHeight w:val="705"/>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IPR</w:t>
            </w:r>
            <w:r>
              <w:rPr>
                <w:b/>
                <w:spacing w:val="-5"/>
                <w:sz w:val="20"/>
              </w:rPr>
              <w:t xml:space="preserve"> </w:t>
            </w:r>
            <w:r>
              <w:rPr>
                <w:b/>
                <w:spacing w:val="-2"/>
                <w:sz w:val="20"/>
              </w:rPr>
              <w:t>claim</w:t>
            </w:r>
          </w:p>
        </w:tc>
        <w:tc>
          <w:tcPr>
            <w:tcW w:w="6270" w:type="dxa"/>
          </w:tcPr>
          <w:p w:rsidR="00135B01" w:rsidRDefault="00135B01">
            <w:pPr>
              <w:pStyle w:val="TableParagraph"/>
              <w:spacing w:before="6"/>
              <w:rPr>
                <w:sz w:val="29"/>
              </w:rPr>
            </w:pPr>
          </w:p>
          <w:p w:rsidR="00135B01" w:rsidRDefault="00346851">
            <w:pPr>
              <w:pStyle w:val="TableParagraph"/>
              <w:spacing w:before="1"/>
              <w:ind w:left="101"/>
              <w:rPr>
                <w:sz w:val="20"/>
              </w:rPr>
            </w:pPr>
            <w:r>
              <w:rPr>
                <w:sz w:val="20"/>
              </w:rPr>
              <w:t>As</w:t>
            </w:r>
            <w:r>
              <w:rPr>
                <w:spacing w:val="-4"/>
                <w:sz w:val="20"/>
              </w:rPr>
              <w:t xml:space="preserve"> </w:t>
            </w:r>
            <w:r>
              <w:rPr>
                <w:sz w:val="20"/>
              </w:rPr>
              <w:t>set</w:t>
            </w:r>
            <w:r>
              <w:rPr>
                <w:spacing w:val="-6"/>
                <w:sz w:val="20"/>
              </w:rPr>
              <w:t xml:space="preserve"> </w:t>
            </w:r>
            <w:r>
              <w:rPr>
                <w:sz w:val="20"/>
              </w:rPr>
              <w:t>out</w:t>
            </w:r>
            <w:r>
              <w:rPr>
                <w:spacing w:val="-5"/>
                <w:sz w:val="20"/>
              </w:rPr>
              <w:t xml:space="preserve"> </w:t>
            </w:r>
            <w:r>
              <w:rPr>
                <w:sz w:val="20"/>
              </w:rPr>
              <w:t>in</w:t>
            </w:r>
            <w:r>
              <w:rPr>
                <w:spacing w:val="-5"/>
                <w:sz w:val="20"/>
              </w:rPr>
              <w:t xml:space="preserve"> </w:t>
            </w:r>
            <w:r>
              <w:rPr>
                <w:sz w:val="20"/>
              </w:rPr>
              <w:t>clause</w:t>
            </w:r>
            <w:r>
              <w:rPr>
                <w:spacing w:val="-5"/>
                <w:sz w:val="20"/>
              </w:rPr>
              <w:t xml:space="preserve"> </w:t>
            </w:r>
            <w:r>
              <w:rPr>
                <w:spacing w:val="-4"/>
                <w:sz w:val="20"/>
              </w:rPr>
              <w:t>11.5.</w:t>
            </w:r>
          </w:p>
        </w:tc>
      </w:tr>
      <w:tr w:rsidR="00135B01">
        <w:trPr>
          <w:trHeight w:val="1235"/>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4"/>
                <w:sz w:val="20"/>
              </w:rPr>
              <w:t>IR35</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Pr>
                <w:sz w:val="20"/>
              </w:rPr>
            </w:pPr>
            <w:r>
              <w:rPr>
                <w:sz w:val="20"/>
              </w:rPr>
              <w:t>IR35 is also known as ‘Intermediaries legislation’. It’s a set of rules that</w:t>
            </w:r>
            <w:r>
              <w:rPr>
                <w:spacing w:val="-4"/>
                <w:sz w:val="20"/>
              </w:rPr>
              <w:t xml:space="preserve"> </w:t>
            </w:r>
            <w:r>
              <w:rPr>
                <w:sz w:val="20"/>
              </w:rPr>
              <w:t>affect</w:t>
            </w:r>
            <w:r>
              <w:rPr>
                <w:spacing w:val="-6"/>
                <w:sz w:val="20"/>
              </w:rPr>
              <w:t xml:space="preserve"> </w:t>
            </w:r>
            <w:r>
              <w:rPr>
                <w:sz w:val="20"/>
              </w:rPr>
              <w:t>tax</w:t>
            </w:r>
            <w:r>
              <w:rPr>
                <w:spacing w:val="-5"/>
                <w:sz w:val="20"/>
              </w:rPr>
              <w:t xml:space="preserve"> </w:t>
            </w:r>
            <w:r>
              <w:rPr>
                <w:sz w:val="20"/>
              </w:rPr>
              <w:t>and</w:t>
            </w:r>
            <w:r>
              <w:rPr>
                <w:spacing w:val="-6"/>
                <w:sz w:val="20"/>
              </w:rPr>
              <w:t xml:space="preserve"> </w:t>
            </w:r>
            <w:r>
              <w:rPr>
                <w:sz w:val="20"/>
              </w:rPr>
              <w:t>National</w:t>
            </w:r>
            <w:r>
              <w:rPr>
                <w:spacing w:val="-3"/>
                <w:sz w:val="20"/>
              </w:rPr>
              <w:t xml:space="preserve"> </w:t>
            </w:r>
            <w:r>
              <w:rPr>
                <w:sz w:val="20"/>
              </w:rPr>
              <w:t>Insurance</w:t>
            </w:r>
            <w:r>
              <w:rPr>
                <w:spacing w:val="-4"/>
                <w:sz w:val="20"/>
              </w:rPr>
              <w:t xml:space="preserve"> </w:t>
            </w:r>
            <w:r>
              <w:rPr>
                <w:sz w:val="20"/>
              </w:rPr>
              <w:t>where</w:t>
            </w:r>
            <w:r>
              <w:rPr>
                <w:spacing w:val="-4"/>
                <w:sz w:val="20"/>
              </w:rPr>
              <w:t xml:space="preserve"> </w:t>
            </w:r>
            <w:r>
              <w:rPr>
                <w:sz w:val="20"/>
              </w:rPr>
              <w:t>a</w:t>
            </w:r>
            <w:r>
              <w:rPr>
                <w:spacing w:val="-6"/>
                <w:sz w:val="20"/>
              </w:rPr>
              <w:t xml:space="preserve"> </w:t>
            </w:r>
            <w:r>
              <w:rPr>
                <w:sz w:val="20"/>
              </w:rPr>
              <w:t>Supplier</w:t>
            </w:r>
            <w:r>
              <w:rPr>
                <w:spacing w:val="-3"/>
                <w:sz w:val="20"/>
              </w:rPr>
              <w:t xml:space="preserve"> </w:t>
            </w:r>
            <w:r>
              <w:rPr>
                <w:sz w:val="20"/>
              </w:rPr>
              <w:t>is</w:t>
            </w:r>
            <w:r>
              <w:rPr>
                <w:spacing w:val="-5"/>
                <w:sz w:val="20"/>
              </w:rPr>
              <w:t xml:space="preserve"> </w:t>
            </w:r>
            <w:r>
              <w:rPr>
                <w:sz w:val="20"/>
              </w:rPr>
              <w:t>contracted to work for a client through an Intermediary.</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IR35</w:t>
            </w:r>
            <w:r>
              <w:rPr>
                <w:b/>
                <w:spacing w:val="-4"/>
                <w:sz w:val="20"/>
              </w:rPr>
              <w:t xml:space="preserve"> </w:t>
            </w:r>
            <w:r>
              <w:rPr>
                <w:b/>
                <w:spacing w:val="-2"/>
                <w:sz w:val="20"/>
              </w:rPr>
              <w:t>assessment</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Assessment</w:t>
            </w:r>
            <w:r>
              <w:rPr>
                <w:spacing w:val="-4"/>
                <w:sz w:val="20"/>
              </w:rPr>
              <w:t xml:space="preserve"> </w:t>
            </w:r>
            <w:r>
              <w:rPr>
                <w:sz w:val="20"/>
              </w:rPr>
              <w:t>of</w:t>
            </w:r>
            <w:r>
              <w:rPr>
                <w:spacing w:val="-3"/>
                <w:sz w:val="20"/>
              </w:rPr>
              <w:t xml:space="preserve"> </w:t>
            </w:r>
            <w:r>
              <w:rPr>
                <w:sz w:val="20"/>
              </w:rPr>
              <w:t>employment</w:t>
            </w:r>
            <w:r>
              <w:rPr>
                <w:spacing w:val="-5"/>
                <w:sz w:val="20"/>
              </w:rPr>
              <w:t xml:space="preserve"> </w:t>
            </w:r>
            <w:r>
              <w:rPr>
                <w:sz w:val="20"/>
              </w:rPr>
              <w:t>status</w:t>
            </w:r>
            <w:r>
              <w:rPr>
                <w:spacing w:val="-4"/>
                <w:sz w:val="20"/>
              </w:rPr>
              <w:t xml:space="preserve"> </w:t>
            </w:r>
            <w:r>
              <w:rPr>
                <w:sz w:val="20"/>
              </w:rPr>
              <w:t>using</w:t>
            </w:r>
            <w:r>
              <w:rPr>
                <w:spacing w:val="-6"/>
                <w:sz w:val="20"/>
              </w:rPr>
              <w:t xml:space="preserve"> </w:t>
            </w:r>
            <w:r>
              <w:rPr>
                <w:sz w:val="20"/>
              </w:rPr>
              <w:t>the</w:t>
            </w:r>
            <w:r>
              <w:rPr>
                <w:spacing w:val="-4"/>
                <w:sz w:val="20"/>
              </w:rPr>
              <w:t xml:space="preserve"> </w:t>
            </w:r>
            <w:r>
              <w:rPr>
                <w:sz w:val="20"/>
              </w:rPr>
              <w:t>ESI</w:t>
            </w:r>
            <w:r>
              <w:rPr>
                <w:spacing w:val="-5"/>
                <w:sz w:val="20"/>
              </w:rPr>
              <w:t xml:space="preserve"> </w:t>
            </w:r>
            <w:r>
              <w:rPr>
                <w:sz w:val="20"/>
              </w:rPr>
              <w:t>tool</w:t>
            </w:r>
            <w:r>
              <w:rPr>
                <w:spacing w:val="-6"/>
                <w:sz w:val="20"/>
              </w:rPr>
              <w:t xml:space="preserve"> </w:t>
            </w:r>
            <w:r>
              <w:rPr>
                <w:sz w:val="20"/>
              </w:rPr>
              <w:t>to</w:t>
            </w:r>
            <w:r>
              <w:rPr>
                <w:spacing w:val="-5"/>
                <w:sz w:val="20"/>
              </w:rPr>
              <w:t xml:space="preserve"> </w:t>
            </w:r>
            <w:r>
              <w:rPr>
                <w:sz w:val="20"/>
              </w:rPr>
              <w:t>determine</w:t>
            </w:r>
            <w:r>
              <w:rPr>
                <w:spacing w:val="-6"/>
                <w:sz w:val="20"/>
              </w:rPr>
              <w:t xml:space="preserve"> </w:t>
            </w:r>
            <w:r>
              <w:rPr>
                <w:sz w:val="20"/>
              </w:rPr>
              <w:t>if engagement is Inside or Outside IR35.</w:t>
            </w:r>
          </w:p>
        </w:tc>
      </w:tr>
      <w:tr w:rsidR="00135B01">
        <w:trPr>
          <w:trHeight w:val="1497"/>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w w:val="95"/>
                <w:sz w:val="20"/>
              </w:rPr>
              <w:t>Know-</w:t>
            </w:r>
            <w:r>
              <w:rPr>
                <w:b/>
                <w:spacing w:val="-5"/>
                <w:sz w:val="20"/>
              </w:rPr>
              <w:t>How</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89"/>
              <w:rPr>
                <w:sz w:val="20"/>
              </w:rPr>
            </w:pPr>
            <w:r>
              <w:rPr>
                <w:sz w:val="20"/>
              </w:rPr>
              <w:t>All</w:t>
            </w:r>
            <w:r>
              <w:rPr>
                <w:spacing w:val="-8"/>
                <w:sz w:val="20"/>
              </w:rPr>
              <w:t xml:space="preserve"> </w:t>
            </w:r>
            <w:r>
              <w:rPr>
                <w:sz w:val="20"/>
              </w:rPr>
              <w:t>ideas,</w:t>
            </w:r>
            <w:r>
              <w:rPr>
                <w:spacing w:val="-7"/>
                <w:sz w:val="20"/>
              </w:rPr>
              <w:t xml:space="preserve"> </w:t>
            </w:r>
            <w:r>
              <w:rPr>
                <w:sz w:val="20"/>
              </w:rPr>
              <w:t>concepts,</w:t>
            </w:r>
            <w:r>
              <w:rPr>
                <w:spacing w:val="-7"/>
                <w:sz w:val="20"/>
              </w:rPr>
              <w:t xml:space="preserve"> </w:t>
            </w:r>
            <w:r>
              <w:rPr>
                <w:sz w:val="20"/>
              </w:rPr>
              <w:t>schemes,</w:t>
            </w:r>
            <w:r>
              <w:rPr>
                <w:spacing w:val="-7"/>
                <w:sz w:val="20"/>
              </w:rPr>
              <w:t xml:space="preserve"> </w:t>
            </w:r>
            <w:r>
              <w:rPr>
                <w:sz w:val="20"/>
              </w:rPr>
              <w:t>information,</w:t>
            </w:r>
            <w:r>
              <w:rPr>
                <w:spacing w:val="-7"/>
                <w:sz w:val="20"/>
              </w:rPr>
              <w:t xml:space="preserve"> </w:t>
            </w:r>
            <w:r>
              <w:rPr>
                <w:sz w:val="20"/>
              </w:rPr>
              <w:t>knowledge,</w:t>
            </w:r>
            <w:r>
              <w:rPr>
                <w:spacing w:val="-5"/>
                <w:sz w:val="20"/>
              </w:rPr>
              <w:t xml:space="preserve"> </w:t>
            </w:r>
            <w:r>
              <w:rPr>
                <w:sz w:val="20"/>
              </w:rPr>
              <w:t>techniques, methodology,</w:t>
            </w:r>
            <w:r>
              <w:rPr>
                <w:spacing w:val="-4"/>
                <w:sz w:val="20"/>
              </w:rPr>
              <w:t xml:space="preserve"> </w:t>
            </w:r>
            <w:r>
              <w:rPr>
                <w:sz w:val="20"/>
              </w:rPr>
              <w:t>and</w:t>
            </w:r>
            <w:r>
              <w:rPr>
                <w:spacing w:val="-6"/>
                <w:sz w:val="20"/>
              </w:rPr>
              <w:t xml:space="preserve"> </w:t>
            </w:r>
            <w:r>
              <w:rPr>
                <w:sz w:val="20"/>
              </w:rPr>
              <w:t>anything</w:t>
            </w:r>
            <w:r>
              <w:rPr>
                <w:spacing w:val="-4"/>
                <w:sz w:val="20"/>
              </w:rPr>
              <w:t xml:space="preserve"> </w:t>
            </w:r>
            <w:r>
              <w:rPr>
                <w:sz w:val="20"/>
              </w:rPr>
              <w:t>else</w:t>
            </w:r>
            <w:r>
              <w:rPr>
                <w:spacing w:val="-4"/>
                <w:sz w:val="20"/>
              </w:rPr>
              <w:t xml:space="preserve"> </w:t>
            </w:r>
            <w:r>
              <w:rPr>
                <w:sz w:val="20"/>
              </w:rPr>
              <w:t>in</w:t>
            </w:r>
            <w:r>
              <w:rPr>
                <w:spacing w:val="-6"/>
                <w:sz w:val="20"/>
              </w:rPr>
              <w:t xml:space="preserve"> </w:t>
            </w:r>
            <w:r>
              <w:rPr>
                <w:sz w:val="20"/>
              </w:rPr>
              <w:t>the</w:t>
            </w:r>
            <w:r>
              <w:rPr>
                <w:spacing w:val="-5"/>
                <w:sz w:val="20"/>
              </w:rPr>
              <w:t xml:space="preserve"> </w:t>
            </w:r>
            <w:r>
              <w:rPr>
                <w:sz w:val="20"/>
              </w:rPr>
              <w:t>nature</w:t>
            </w:r>
            <w:r>
              <w:rPr>
                <w:spacing w:val="-6"/>
                <w:sz w:val="20"/>
              </w:rPr>
              <w:t xml:space="preserve"> </w:t>
            </w:r>
            <w:r>
              <w:rPr>
                <w:sz w:val="20"/>
              </w:rPr>
              <w:t>of</w:t>
            </w:r>
            <w:r>
              <w:rPr>
                <w:spacing w:val="-4"/>
                <w:sz w:val="20"/>
              </w:rPr>
              <w:t xml:space="preserve"> </w:t>
            </w:r>
            <w:r>
              <w:rPr>
                <w:sz w:val="20"/>
              </w:rPr>
              <w:t>know-how</w:t>
            </w:r>
            <w:r>
              <w:rPr>
                <w:spacing w:val="-7"/>
                <w:sz w:val="20"/>
              </w:rPr>
              <w:t xml:space="preserve"> </w:t>
            </w:r>
            <w:r>
              <w:rPr>
                <w:sz w:val="20"/>
              </w:rPr>
              <w:t>relating to the G-Cloud Services but excluding know-how already in the Supplier’s or CCS’s possession before the Start date.</w:t>
            </w:r>
          </w:p>
        </w:tc>
      </w:tr>
      <w:tr w:rsidR="00135B01">
        <w:trPr>
          <w:trHeight w:val="1787"/>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5"/>
                <w:sz w:val="20"/>
              </w:rPr>
              <w:t>Law</w:t>
            </w:r>
          </w:p>
        </w:tc>
        <w:tc>
          <w:tcPr>
            <w:tcW w:w="6270" w:type="dxa"/>
          </w:tcPr>
          <w:p w:rsidR="00135B01" w:rsidRDefault="00346851">
            <w:pPr>
              <w:pStyle w:val="TableParagraph"/>
              <w:spacing w:before="100" w:line="276" w:lineRule="auto"/>
              <w:ind w:left="101" w:right="137"/>
              <w:rPr>
                <w:sz w:val="20"/>
              </w:rPr>
            </w:pPr>
            <w:r>
              <w:rPr>
                <w:sz w:val="20"/>
              </w:rPr>
              <w:t>Any</w:t>
            </w:r>
            <w:r>
              <w:rPr>
                <w:spacing w:val="-8"/>
                <w:sz w:val="20"/>
              </w:rPr>
              <w:t xml:space="preserve"> </w:t>
            </w:r>
            <w:r>
              <w:rPr>
                <w:sz w:val="20"/>
              </w:rPr>
              <w:t>law,</w:t>
            </w:r>
            <w:r>
              <w:rPr>
                <w:spacing w:val="-5"/>
                <w:sz w:val="20"/>
              </w:rPr>
              <w:t xml:space="preserve"> </w:t>
            </w:r>
            <w:r>
              <w:rPr>
                <w:sz w:val="20"/>
              </w:rPr>
              <w:t>subordinate</w:t>
            </w:r>
            <w:r>
              <w:rPr>
                <w:spacing w:val="-5"/>
                <w:sz w:val="20"/>
              </w:rPr>
              <w:t xml:space="preserve"> </w:t>
            </w:r>
            <w:r>
              <w:rPr>
                <w:sz w:val="20"/>
              </w:rPr>
              <w:t>legislation</w:t>
            </w:r>
            <w:r>
              <w:rPr>
                <w:spacing w:val="-4"/>
                <w:sz w:val="20"/>
              </w:rPr>
              <w:t xml:space="preserve"> </w:t>
            </w:r>
            <w:r>
              <w:rPr>
                <w:sz w:val="20"/>
              </w:rPr>
              <w:t>within</w:t>
            </w:r>
            <w:r>
              <w:rPr>
                <w:spacing w:val="-5"/>
                <w:sz w:val="20"/>
              </w:rPr>
              <w:t xml:space="preserve"> </w:t>
            </w:r>
            <w:r>
              <w:rPr>
                <w:sz w:val="20"/>
              </w:rPr>
              <w:t>the</w:t>
            </w:r>
            <w:r>
              <w:rPr>
                <w:spacing w:val="-6"/>
                <w:sz w:val="20"/>
              </w:rPr>
              <w:t xml:space="preserve"> </w:t>
            </w:r>
            <w:r>
              <w:rPr>
                <w:sz w:val="20"/>
              </w:rPr>
              <w:t>meaning</w:t>
            </w:r>
            <w:r>
              <w:rPr>
                <w:spacing w:val="-5"/>
                <w:sz w:val="20"/>
              </w:rPr>
              <w:t xml:space="preserve"> </w:t>
            </w:r>
            <w:r>
              <w:rPr>
                <w:sz w:val="20"/>
              </w:rPr>
              <w:t>of</w:t>
            </w:r>
            <w:r>
              <w:rPr>
                <w:spacing w:val="-2"/>
                <w:sz w:val="20"/>
              </w:rPr>
              <w:t xml:space="preserve"> </w:t>
            </w:r>
            <w:r>
              <w:rPr>
                <w:sz w:val="20"/>
              </w:rPr>
              <w:t>Section</w:t>
            </w:r>
            <w:r>
              <w:rPr>
                <w:spacing w:val="-6"/>
                <w:sz w:val="20"/>
              </w:rPr>
              <w:t xml:space="preserve"> </w:t>
            </w:r>
            <w:r>
              <w:rPr>
                <w:sz w:val="20"/>
              </w:rPr>
              <w:t>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35B01">
        <w:trPr>
          <w:trHeight w:val="705"/>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5"/>
                <w:sz w:val="20"/>
              </w:rPr>
              <w:t>LED</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Law</w:t>
            </w:r>
            <w:r>
              <w:rPr>
                <w:spacing w:val="-9"/>
                <w:sz w:val="20"/>
              </w:rPr>
              <w:t xml:space="preserve"> </w:t>
            </w:r>
            <w:r>
              <w:rPr>
                <w:sz w:val="20"/>
              </w:rPr>
              <w:t>Enforcement</w:t>
            </w:r>
            <w:r>
              <w:rPr>
                <w:spacing w:val="-9"/>
                <w:sz w:val="20"/>
              </w:rPr>
              <w:t xml:space="preserve"> </w:t>
            </w:r>
            <w:r>
              <w:rPr>
                <w:sz w:val="20"/>
              </w:rPr>
              <w:t>Directive</w:t>
            </w:r>
            <w:r>
              <w:rPr>
                <w:spacing w:val="-7"/>
                <w:sz w:val="20"/>
              </w:rPr>
              <w:t xml:space="preserve"> </w:t>
            </w:r>
            <w:r>
              <w:rPr>
                <w:sz w:val="20"/>
              </w:rPr>
              <w:t>(EU)</w:t>
            </w:r>
            <w:r>
              <w:rPr>
                <w:spacing w:val="-7"/>
                <w:sz w:val="20"/>
              </w:rPr>
              <w:t xml:space="preserve"> </w:t>
            </w:r>
            <w:r>
              <w:rPr>
                <w:spacing w:val="-2"/>
                <w:sz w:val="20"/>
              </w:rPr>
              <w:t>2016/680.</w:t>
            </w:r>
          </w:p>
        </w:tc>
      </w:tr>
      <w:tr w:rsidR="00135B01">
        <w:trPr>
          <w:trHeight w:val="1921"/>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4"/>
                <w:sz w:val="20"/>
              </w:rPr>
              <w:t>Loss</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89"/>
              <w:rPr>
                <w:sz w:val="20"/>
              </w:rPr>
            </w:pPr>
            <w:r>
              <w:rPr>
                <w:sz w:val="20"/>
              </w:rPr>
              <w:t>All losses, liabilities, damages, costs, expenses (including legal fees), disbursements, costs of investigation, litigation, settlement, judgment, interest and penalties whether arising in contract, tort (including</w:t>
            </w:r>
            <w:r>
              <w:rPr>
                <w:spacing w:val="-7"/>
                <w:sz w:val="20"/>
              </w:rPr>
              <w:t xml:space="preserve"> </w:t>
            </w:r>
            <w:r>
              <w:rPr>
                <w:sz w:val="20"/>
              </w:rPr>
              <w:t>negligence),</w:t>
            </w:r>
            <w:r>
              <w:rPr>
                <w:spacing w:val="-8"/>
                <w:sz w:val="20"/>
              </w:rPr>
              <w:t xml:space="preserve"> </w:t>
            </w:r>
            <w:r>
              <w:rPr>
                <w:sz w:val="20"/>
              </w:rPr>
              <w:t>breach</w:t>
            </w:r>
            <w:r>
              <w:rPr>
                <w:spacing w:val="-8"/>
                <w:sz w:val="20"/>
              </w:rPr>
              <w:t xml:space="preserve"> </w:t>
            </w:r>
            <w:r>
              <w:rPr>
                <w:sz w:val="20"/>
              </w:rPr>
              <w:t>of</w:t>
            </w:r>
            <w:r>
              <w:rPr>
                <w:spacing w:val="-6"/>
                <w:sz w:val="20"/>
              </w:rPr>
              <w:t xml:space="preserve"> </w:t>
            </w:r>
            <w:r>
              <w:rPr>
                <w:sz w:val="20"/>
              </w:rPr>
              <w:t>statutory</w:t>
            </w:r>
            <w:r>
              <w:rPr>
                <w:spacing w:val="-11"/>
                <w:sz w:val="20"/>
              </w:rPr>
              <w:t xml:space="preserve"> </w:t>
            </w:r>
            <w:r>
              <w:rPr>
                <w:sz w:val="20"/>
              </w:rPr>
              <w:t>duty,</w:t>
            </w:r>
            <w:r>
              <w:rPr>
                <w:spacing w:val="-6"/>
                <w:sz w:val="20"/>
              </w:rPr>
              <w:t xml:space="preserve"> </w:t>
            </w:r>
            <w:r>
              <w:rPr>
                <w:sz w:val="20"/>
              </w:rPr>
              <w:t>misrepresentation or otherwise and '</w:t>
            </w:r>
            <w:r>
              <w:rPr>
                <w:b/>
                <w:sz w:val="20"/>
              </w:rPr>
              <w:t>Losses</w:t>
            </w:r>
            <w:r>
              <w:rPr>
                <w:sz w:val="20"/>
              </w:rPr>
              <w:t>' will be interpreted accordingly.</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5"/>
                <w:sz w:val="20"/>
              </w:rPr>
              <w:t>Lot</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Any</w:t>
            </w:r>
            <w:r>
              <w:rPr>
                <w:spacing w:val="-8"/>
                <w:sz w:val="20"/>
              </w:rPr>
              <w:t xml:space="preserve"> </w:t>
            </w:r>
            <w:r>
              <w:rPr>
                <w:sz w:val="20"/>
              </w:rPr>
              <w:t>of</w:t>
            </w:r>
            <w:r>
              <w:rPr>
                <w:spacing w:val="-3"/>
                <w:sz w:val="20"/>
              </w:rPr>
              <w:t xml:space="preserve"> </w:t>
            </w:r>
            <w:r>
              <w:rPr>
                <w:sz w:val="20"/>
              </w:rPr>
              <w:t>the</w:t>
            </w:r>
            <w:r>
              <w:rPr>
                <w:spacing w:val="-3"/>
                <w:sz w:val="20"/>
              </w:rPr>
              <w:t xml:space="preserve"> </w:t>
            </w:r>
            <w:r>
              <w:rPr>
                <w:sz w:val="20"/>
              </w:rPr>
              <w:t>3</w:t>
            </w:r>
            <w:r>
              <w:rPr>
                <w:spacing w:val="-5"/>
                <w:sz w:val="20"/>
              </w:rPr>
              <w:t xml:space="preserve"> </w:t>
            </w:r>
            <w:r>
              <w:rPr>
                <w:sz w:val="20"/>
              </w:rPr>
              <w:t>Lots</w:t>
            </w:r>
            <w:r>
              <w:rPr>
                <w:spacing w:val="-4"/>
                <w:sz w:val="20"/>
              </w:rPr>
              <w:t xml:space="preserve"> </w:t>
            </w:r>
            <w:r>
              <w:rPr>
                <w:sz w:val="20"/>
              </w:rPr>
              <w:t>specified</w:t>
            </w:r>
            <w:r>
              <w:rPr>
                <w:spacing w:val="-5"/>
                <w:sz w:val="20"/>
              </w:rPr>
              <w:t xml:space="preserve"> </w:t>
            </w:r>
            <w:r>
              <w:rPr>
                <w:sz w:val="20"/>
              </w:rPr>
              <w:t>in</w:t>
            </w:r>
            <w:r>
              <w:rPr>
                <w:spacing w:val="-5"/>
                <w:sz w:val="20"/>
              </w:rPr>
              <w:t xml:space="preserve"> </w:t>
            </w:r>
            <w:r>
              <w:rPr>
                <w:sz w:val="20"/>
              </w:rPr>
              <w:t>the</w:t>
            </w:r>
            <w:r>
              <w:rPr>
                <w:spacing w:val="-3"/>
                <w:sz w:val="20"/>
              </w:rPr>
              <w:t xml:space="preserve"> </w:t>
            </w:r>
            <w:r>
              <w:rPr>
                <w:sz w:val="20"/>
              </w:rPr>
              <w:t>ITT</w:t>
            </w:r>
            <w:r>
              <w:rPr>
                <w:spacing w:val="-1"/>
                <w:sz w:val="20"/>
              </w:rPr>
              <w:t xml:space="preserve"> </w:t>
            </w:r>
            <w:r>
              <w:rPr>
                <w:sz w:val="20"/>
              </w:rPr>
              <w:t>and</w:t>
            </w:r>
            <w:r>
              <w:rPr>
                <w:spacing w:val="-5"/>
                <w:sz w:val="20"/>
              </w:rPr>
              <w:t xml:space="preserve"> </w:t>
            </w:r>
            <w:r>
              <w:rPr>
                <w:sz w:val="20"/>
              </w:rPr>
              <w:t>Lots</w:t>
            </w:r>
            <w:r>
              <w:rPr>
                <w:spacing w:val="-2"/>
                <w:sz w:val="20"/>
              </w:rPr>
              <w:t xml:space="preserve"> </w:t>
            </w:r>
            <w:r>
              <w:rPr>
                <w:sz w:val="20"/>
              </w:rPr>
              <w:t>will</w:t>
            </w:r>
            <w:r>
              <w:rPr>
                <w:spacing w:val="-4"/>
                <w:sz w:val="20"/>
              </w:rPr>
              <w:t xml:space="preserve"> </w:t>
            </w:r>
            <w:r>
              <w:rPr>
                <w:sz w:val="20"/>
              </w:rPr>
              <w:t>be</w:t>
            </w:r>
            <w:r>
              <w:rPr>
                <w:spacing w:val="-6"/>
                <w:sz w:val="20"/>
              </w:rPr>
              <w:t xml:space="preserve"> </w:t>
            </w:r>
            <w:r>
              <w:rPr>
                <w:sz w:val="20"/>
              </w:rPr>
              <w:t xml:space="preserve">construed </w:t>
            </w:r>
            <w:r>
              <w:rPr>
                <w:spacing w:val="-2"/>
                <w:sz w:val="20"/>
              </w:rPr>
              <w:t>accordingly.</w:t>
            </w:r>
          </w:p>
        </w:tc>
      </w:tr>
      <w:tr w:rsidR="00135B01">
        <w:trPr>
          <w:trHeight w:val="2027"/>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Malicious</w:t>
            </w:r>
            <w:r>
              <w:rPr>
                <w:b/>
                <w:spacing w:val="-13"/>
                <w:sz w:val="20"/>
              </w:rPr>
              <w:t xml:space="preserve"> </w:t>
            </w:r>
            <w:r>
              <w:rPr>
                <w:b/>
                <w:spacing w:val="-2"/>
                <w:sz w:val="20"/>
              </w:rPr>
              <w:t>Software</w:t>
            </w:r>
          </w:p>
        </w:tc>
        <w:tc>
          <w:tcPr>
            <w:tcW w:w="6270" w:type="dxa"/>
          </w:tcPr>
          <w:p w:rsidR="00135B01" w:rsidRDefault="00135B01">
            <w:pPr>
              <w:pStyle w:val="TableParagraph"/>
              <w:spacing w:before="7"/>
              <w:rPr>
                <w:sz w:val="29"/>
              </w:rPr>
            </w:pPr>
          </w:p>
          <w:p w:rsidR="00135B01" w:rsidRDefault="00346851">
            <w:pPr>
              <w:pStyle w:val="TableParagraph"/>
              <w:spacing w:line="276" w:lineRule="auto"/>
              <w:ind w:left="101" w:right="137"/>
              <w:rPr>
                <w:sz w:val="20"/>
              </w:rPr>
            </w:pPr>
            <w:r>
              <w:rPr>
                <w:sz w:val="20"/>
              </w:rPr>
              <w:t>Any</w:t>
            </w:r>
            <w:r>
              <w:rPr>
                <w:spacing w:val="-2"/>
                <w:sz w:val="20"/>
              </w:rPr>
              <w:t xml:space="preserve"> </w:t>
            </w:r>
            <w:r>
              <w:rPr>
                <w:sz w:val="20"/>
              </w:rPr>
              <w:t>software program or code intended to destroy, interfere with, corrupt,</w:t>
            </w:r>
            <w:r>
              <w:rPr>
                <w:spacing w:val="-6"/>
                <w:sz w:val="20"/>
              </w:rPr>
              <w:t xml:space="preserve"> </w:t>
            </w:r>
            <w:r>
              <w:rPr>
                <w:sz w:val="20"/>
              </w:rPr>
              <w:t>or</w:t>
            </w:r>
            <w:r>
              <w:rPr>
                <w:spacing w:val="-5"/>
                <w:sz w:val="20"/>
              </w:rPr>
              <w:t xml:space="preserve"> </w:t>
            </w:r>
            <w:r>
              <w:rPr>
                <w:sz w:val="20"/>
              </w:rPr>
              <w:t>cause</w:t>
            </w:r>
            <w:r>
              <w:rPr>
                <w:spacing w:val="-4"/>
                <w:sz w:val="20"/>
              </w:rPr>
              <w:t xml:space="preserve"> </w:t>
            </w:r>
            <w:r>
              <w:rPr>
                <w:sz w:val="20"/>
              </w:rPr>
              <w:t>undesired</w:t>
            </w:r>
            <w:r>
              <w:rPr>
                <w:spacing w:val="-4"/>
                <w:sz w:val="20"/>
              </w:rPr>
              <w:t xml:space="preserve"> </w:t>
            </w:r>
            <w:r>
              <w:rPr>
                <w:sz w:val="20"/>
              </w:rPr>
              <w:t>effects</w:t>
            </w:r>
            <w:r>
              <w:rPr>
                <w:spacing w:val="-5"/>
                <w:sz w:val="20"/>
              </w:rPr>
              <w:t xml:space="preserve"> </w:t>
            </w:r>
            <w:r>
              <w:rPr>
                <w:sz w:val="20"/>
              </w:rPr>
              <w:t>on</w:t>
            </w:r>
            <w:r>
              <w:rPr>
                <w:spacing w:val="-7"/>
                <w:sz w:val="20"/>
              </w:rPr>
              <w:t xml:space="preserve"> </w:t>
            </w:r>
            <w:r>
              <w:rPr>
                <w:sz w:val="20"/>
              </w:rPr>
              <w:t>program</w:t>
            </w:r>
            <w:r>
              <w:rPr>
                <w:spacing w:val="-4"/>
                <w:sz w:val="20"/>
              </w:rPr>
              <w:t xml:space="preserve"> </w:t>
            </w:r>
            <w:r>
              <w:rPr>
                <w:sz w:val="20"/>
              </w:rPr>
              <w:t>files,</w:t>
            </w:r>
            <w:r>
              <w:rPr>
                <w:spacing w:val="-6"/>
                <w:sz w:val="20"/>
              </w:rPr>
              <w:t xml:space="preserve"> </w:t>
            </w:r>
            <w:r>
              <w:rPr>
                <w:sz w:val="20"/>
              </w:rPr>
              <w:t>data</w:t>
            </w:r>
            <w:r>
              <w:rPr>
                <w:spacing w:val="-7"/>
                <w:sz w:val="20"/>
              </w:rPr>
              <w:t xml:space="preserve"> </w:t>
            </w:r>
            <w:r>
              <w:rPr>
                <w:sz w:val="20"/>
              </w:rPr>
              <w:t>or</w:t>
            </w:r>
            <w:r>
              <w:rPr>
                <w:spacing w:val="-3"/>
                <w:sz w:val="20"/>
              </w:rPr>
              <w:t xml:space="preserve"> </w:t>
            </w:r>
            <w:r>
              <w:rPr>
                <w:sz w:val="20"/>
              </w:rPr>
              <w:t>other information, executable code or application software macros, whether</w:t>
            </w:r>
            <w:r>
              <w:rPr>
                <w:spacing w:val="-5"/>
                <w:sz w:val="20"/>
              </w:rPr>
              <w:t xml:space="preserve"> </w:t>
            </w:r>
            <w:r>
              <w:rPr>
                <w:sz w:val="20"/>
              </w:rPr>
              <w:t>or</w:t>
            </w:r>
            <w:r>
              <w:rPr>
                <w:spacing w:val="-4"/>
                <w:sz w:val="20"/>
              </w:rPr>
              <w:t xml:space="preserve"> </w:t>
            </w:r>
            <w:r>
              <w:rPr>
                <w:sz w:val="20"/>
              </w:rPr>
              <w:t>not</w:t>
            </w:r>
            <w:r>
              <w:rPr>
                <w:spacing w:val="-6"/>
                <w:sz w:val="20"/>
              </w:rPr>
              <w:t xml:space="preserve"> </w:t>
            </w:r>
            <w:r>
              <w:rPr>
                <w:sz w:val="20"/>
              </w:rPr>
              <w:t>its</w:t>
            </w:r>
            <w:r>
              <w:rPr>
                <w:spacing w:val="-4"/>
                <w:sz w:val="20"/>
              </w:rPr>
              <w:t xml:space="preserve"> </w:t>
            </w:r>
            <w:r>
              <w:rPr>
                <w:sz w:val="20"/>
              </w:rPr>
              <w:t>operation</w:t>
            </w:r>
            <w:r>
              <w:rPr>
                <w:spacing w:val="-3"/>
                <w:sz w:val="20"/>
              </w:rPr>
              <w:t xml:space="preserve"> </w:t>
            </w:r>
            <w:r>
              <w:rPr>
                <w:sz w:val="20"/>
              </w:rPr>
              <w:t>is</w:t>
            </w:r>
            <w:r>
              <w:rPr>
                <w:spacing w:val="-4"/>
                <w:sz w:val="20"/>
              </w:rPr>
              <w:t xml:space="preserve"> </w:t>
            </w:r>
            <w:r>
              <w:rPr>
                <w:sz w:val="20"/>
              </w:rPr>
              <w:t>immediate</w:t>
            </w:r>
            <w:r>
              <w:rPr>
                <w:spacing w:val="-6"/>
                <w:sz w:val="20"/>
              </w:rPr>
              <w:t xml:space="preserve"> </w:t>
            </w:r>
            <w:r>
              <w:rPr>
                <w:sz w:val="20"/>
              </w:rPr>
              <w:t>or</w:t>
            </w:r>
            <w:r>
              <w:rPr>
                <w:spacing w:val="-2"/>
                <w:sz w:val="20"/>
              </w:rPr>
              <w:t xml:space="preserve"> </w:t>
            </w:r>
            <w:r>
              <w:rPr>
                <w:sz w:val="20"/>
              </w:rPr>
              <w:t>delayed,</w:t>
            </w:r>
            <w:r>
              <w:rPr>
                <w:spacing w:val="-3"/>
                <w:sz w:val="20"/>
              </w:rPr>
              <w:t xml:space="preserve"> </w:t>
            </w:r>
            <w:r>
              <w:rPr>
                <w:sz w:val="20"/>
              </w:rPr>
              <w:t>and</w:t>
            </w:r>
            <w:r>
              <w:rPr>
                <w:spacing w:val="-4"/>
                <w:sz w:val="20"/>
              </w:rPr>
              <w:t xml:space="preserve"> </w:t>
            </w:r>
            <w:r>
              <w:rPr>
                <w:sz w:val="20"/>
              </w:rPr>
              <w:t>whether the</w:t>
            </w:r>
            <w:r>
              <w:rPr>
                <w:spacing w:val="-6"/>
                <w:sz w:val="20"/>
              </w:rPr>
              <w:t xml:space="preserve"> </w:t>
            </w:r>
            <w:r>
              <w:rPr>
                <w:sz w:val="20"/>
              </w:rPr>
              <w:t>malicious</w:t>
            </w:r>
            <w:r>
              <w:rPr>
                <w:spacing w:val="-5"/>
                <w:sz w:val="20"/>
              </w:rPr>
              <w:t xml:space="preserve"> </w:t>
            </w:r>
            <w:r>
              <w:rPr>
                <w:sz w:val="20"/>
              </w:rPr>
              <w:t>software</w:t>
            </w:r>
            <w:r>
              <w:rPr>
                <w:spacing w:val="-3"/>
                <w:sz w:val="20"/>
              </w:rPr>
              <w:t xml:space="preserve"> </w:t>
            </w:r>
            <w:r>
              <w:rPr>
                <w:sz w:val="20"/>
              </w:rPr>
              <w:t>is</w:t>
            </w:r>
            <w:r>
              <w:rPr>
                <w:spacing w:val="-5"/>
                <w:sz w:val="20"/>
              </w:rPr>
              <w:t xml:space="preserve"> </w:t>
            </w:r>
            <w:r>
              <w:rPr>
                <w:sz w:val="20"/>
              </w:rPr>
              <w:t>introduced</w:t>
            </w:r>
            <w:r>
              <w:rPr>
                <w:spacing w:val="-5"/>
                <w:sz w:val="20"/>
              </w:rPr>
              <w:t xml:space="preserve"> </w:t>
            </w:r>
            <w:proofErr w:type="spellStart"/>
            <w:r>
              <w:rPr>
                <w:sz w:val="20"/>
              </w:rPr>
              <w:t>wilfully</w:t>
            </w:r>
            <w:proofErr w:type="spellEnd"/>
            <w:r>
              <w:rPr>
                <w:sz w:val="20"/>
              </w:rPr>
              <w:t>,</w:t>
            </w:r>
            <w:r>
              <w:rPr>
                <w:spacing w:val="-6"/>
                <w:sz w:val="20"/>
              </w:rPr>
              <w:t xml:space="preserve"> </w:t>
            </w:r>
            <w:r>
              <w:rPr>
                <w:sz w:val="20"/>
              </w:rPr>
              <w:t>negligently</w:t>
            </w:r>
            <w:r>
              <w:rPr>
                <w:spacing w:val="-6"/>
                <w:sz w:val="20"/>
              </w:rPr>
              <w:t xml:space="preserve"> </w:t>
            </w:r>
            <w:r>
              <w:rPr>
                <w:sz w:val="20"/>
              </w:rPr>
              <w:t>or</w:t>
            </w:r>
            <w:r>
              <w:rPr>
                <w:spacing w:val="-3"/>
                <w:sz w:val="20"/>
              </w:rPr>
              <w:t xml:space="preserve"> </w:t>
            </w:r>
            <w:r>
              <w:rPr>
                <w:sz w:val="20"/>
              </w:rPr>
              <w:t>without knowledge of its existence.</w:t>
            </w:r>
          </w:p>
        </w:tc>
      </w:tr>
      <w:tr w:rsidR="00135B01">
        <w:trPr>
          <w:trHeight w:val="1763"/>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Management</w:t>
            </w:r>
            <w:r>
              <w:rPr>
                <w:b/>
                <w:spacing w:val="4"/>
                <w:sz w:val="20"/>
              </w:rPr>
              <w:t xml:space="preserve"> </w:t>
            </w:r>
            <w:r>
              <w:rPr>
                <w:b/>
                <w:spacing w:val="-2"/>
                <w:sz w:val="20"/>
              </w:rPr>
              <w:t>Charge</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 sum paid by the Supplier to CCS being an amount of up to 1% but</w:t>
            </w:r>
            <w:r>
              <w:rPr>
                <w:spacing w:val="-4"/>
                <w:sz w:val="20"/>
              </w:rPr>
              <w:t xml:space="preserve"> </w:t>
            </w:r>
            <w:r>
              <w:rPr>
                <w:sz w:val="20"/>
              </w:rPr>
              <w:t>currently</w:t>
            </w:r>
            <w:r>
              <w:rPr>
                <w:spacing w:val="-7"/>
                <w:sz w:val="20"/>
              </w:rPr>
              <w:t xml:space="preserve"> </w:t>
            </w:r>
            <w:r>
              <w:rPr>
                <w:sz w:val="20"/>
              </w:rPr>
              <w:t>set</w:t>
            </w:r>
            <w:r>
              <w:rPr>
                <w:spacing w:val="-5"/>
                <w:sz w:val="20"/>
              </w:rPr>
              <w:t xml:space="preserve"> </w:t>
            </w:r>
            <w:r>
              <w:rPr>
                <w:sz w:val="20"/>
              </w:rPr>
              <w:t>at</w:t>
            </w:r>
            <w:r>
              <w:rPr>
                <w:spacing w:val="-4"/>
                <w:sz w:val="20"/>
              </w:rPr>
              <w:t xml:space="preserve"> </w:t>
            </w:r>
            <w:r>
              <w:rPr>
                <w:sz w:val="20"/>
              </w:rPr>
              <w:t>0.75%</w:t>
            </w:r>
            <w:r>
              <w:rPr>
                <w:spacing w:val="-1"/>
                <w:sz w:val="20"/>
              </w:rPr>
              <w:t xml:space="preserve"> </w:t>
            </w:r>
            <w:r>
              <w:rPr>
                <w:sz w:val="20"/>
              </w:rPr>
              <w:t>of</w:t>
            </w:r>
            <w:r>
              <w:rPr>
                <w:spacing w:val="-2"/>
                <w:sz w:val="20"/>
              </w:rPr>
              <w:t xml:space="preserve"> </w:t>
            </w:r>
            <w:r>
              <w:rPr>
                <w:sz w:val="20"/>
              </w:rPr>
              <w:t>all</w:t>
            </w:r>
            <w:r>
              <w:rPr>
                <w:spacing w:val="-5"/>
                <w:sz w:val="20"/>
              </w:rPr>
              <w:t xml:space="preserve"> </w:t>
            </w:r>
            <w:r>
              <w:rPr>
                <w:sz w:val="20"/>
              </w:rPr>
              <w:t>Charges</w:t>
            </w:r>
            <w:r>
              <w:rPr>
                <w:spacing w:val="-3"/>
                <w:sz w:val="20"/>
              </w:rPr>
              <w:t xml:space="preserve"> </w:t>
            </w:r>
            <w:r>
              <w:rPr>
                <w:sz w:val="20"/>
              </w:rPr>
              <w:t>for</w:t>
            </w:r>
            <w:r>
              <w:rPr>
                <w:spacing w:val="-4"/>
                <w:sz w:val="20"/>
              </w:rPr>
              <w:t xml:space="preserve"> </w:t>
            </w:r>
            <w:r>
              <w:rPr>
                <w:sz w:val="20"/>
              </w:rPr>
              <w:t>the</w:t>
            </w:r>
            <w:r>
              <w:rPr>
                <w:spacing w:val="-2"/>
                <w:sz w:val="20"/>
              </w:rPr>
              <w:t xml:space="preserve"> </w:t>
            </w:r>
            <w:r>
              <w:rPr>
                <w:sz w:val="20"/>
              </w:rPr>
              <w:t>Services</w:t>
            </w:r>
            <w:r>
              <w:rPr>
                <w:spacing w:val="-3"/>
                <w:sz w:val="20"/>
              </w:rPr>
              <w:t xml:space="preserve"> </w:t>
            </w:r>
            <w:r>
              <w:rPr>
                <w:sz w:val="20"/>
              </w:rPr>
              <w:t>invoiced</w:t>
            </w:r>
            <w:r>
              <w:rPr>
                <w:spacing w:val="-5"/>
                <w:sz w:val="20"/>
              </w:rPr>
              <w:t xml:space="preserve"> </w:t>
            </w:r>
            <w:r>
              <w:rPr>
                <w:sz w:val="20"/>
              </w:rPr>
              <w:t>to Buyers (net of VAT) in each month throughout the duration of the Framework Agreement</w:t>
            </w:r>
            <w:r>
              <w:rPr>
                <w:spacing w:val="-2"/>
                <w:sz w:val="20"/>
              </w:rPr>
              <w:t xml:space="preserve"> </w:t>
            </w:r>
            <w:r>
              <w:rPr>
                <w:sz w:val="20"/>
              </w:rPr>
              <w:t>and thereafter, until</w:t>
            </w:r>
            <w:r>
              <w:rPr>
                <w:spacing w:val="-3"/>
                <w:sz w:val="20"/>
              </w:rPr>
              <w:t xml:space="preserve"> </w:t>
            </w:r>
            <w:r>
              <w:rPr>
                <w:sz w:val="20"/>
              </w:rPr>
              <w:t>the</w:t>
            </w:r>
            <w:r>
              <w:rPr>
                <w:spacing w:val="-1"/>
                <w:sz w:val="20"/>
              </w:rPr>
              <w:t xml:space="preserve"> </w:t>
            </w:r>
            <w:r>
              <w:rPr>
                <w:sz w:val="20"/>
              </w:rPr>
              <w:t>expiry</w:t>
            </w:r>
            <w:r>
              <w:rPr>
                <w:spacing w:val="-3"/>
                <w:sz w:val="20"/>
              </w:rPr>
              <w:t xml:space="preserve"> </w:t>
            </w:r>
            <w:r>
              <w:rPr>
                <w:sz w:val="20"/>
              </w:rPr>
              <w:t>or</w:t>
            </w:r>
            <w:r>
              <w:rPr>
                <w:spacing w:val="-2"/>
                <w:sz w:val="20"/>
              </w:rPr>
              <w:t xml:space="preserve"> </w:t>
            </w:r>
            <w:r>
              <w:rPr>
                <w:sz w:val="20"/>
              </w:rPr>
              <w:t>End</w:t>
            </w:r>
            <w:r>
              <w:rPr>
                <w:spacing w:val="-2"/>
                <w:sz w:val="20"/>
              </w:rPr>
              <w:t xml:space="preserve"> </w:t>
            </w:r>
            <w:r>
              <w:rPr>
                <w:sz w:val="20"/>
              </w:rPr>
              <w:t>of any Call-Off Contract.</w:t>
            </w:r>
          </w:p>
        </w:tc>
      </w:tr>
    </w:tbl>
    <w:p w:rsidR="00135B01" w:rsidRDefault="00135B01">
      <w:pPr>
        <w:spacing w:line="276" w:lineRule="auto"/>
        <w:rPr>
          <w:sz w:val="20"/>
        </w:rPr>
        <w:sectPr w:rsidR="00135B01">
          <w:pgSz w:w="11910" w:h="16840"/>
          <w:pgMar w:top="1020" w:right="440" w:bottom="1200" w:left="1020" w:header="182" w:footer="950" w:gutter="0"/>
          <w:cols w:space="720"/>
        </w:sectPr>
      </w:pPr>
    </w:p>
    <w:p w:rsidR="00135B01" w:rsidRDefault="00135B01">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135B01">
        <w:trPr>
          <w:trHeight w:val="971"/>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Management</w:t>
            </w:r>
            <w:r>
              <w:rPr>
                <w:b/>
                <w:spacing w:val="4"/>
                <w:sz w:val="20"/>
              </w:rPr>
              <w:t xml:space="preserve"> </w:t>
            </w:r>
            <w:r>
              <w:rPr>
                <w:b/>
                <w:spacing w:val="-2"/>
                <w:sz w:val="20"/>
              </w:rPr>
              <w:t>Information</w:t>
            </w:r>
          </w:p>
        </w:tc>
        <w:tc>
          <w:tcPr>
            <w:tcW w:w="6270" w:type="dxa"/>
          </w:tcPr>
          <w:p w:rsidR="00135B01" w:rsidRDefault="00135B01">
            <w:pPr>
              <w:pStyle w:val="TableParagraph"/>
              <w:spacing w:before="6"/>
              <w:rPr>
                <w:sz w:val="29"/>
              </w:rPr>
            </w:pPr>
          </w:p>
          <w:p w:rsidR="00135B01" w:rsidRDefault="00346851">
            <w:pPr>
              <w:pStyle w:val="TableParagraph"/>
              <w:spacing w:before="1" w:line="278" w:lineRule="auto"/>
              <w:ind w:left="101" w:right="137"/>
              <w:rPr>
                <w:sz w:val="20"/>
              </w:rPr>
            </w:pPr>
            <w:r>
              <w:rPr>
                <w:sz w:val="20"/>
              </w:rPr>
              <w:t>The</w:t>
            </w:r>
            <w:r>
              <w:rPr>
                <w:spacing w:val="-10"/>
                <w:sz w:val="20"/>
              </w:rPr>
              <w:t xml:space="preserve"> </w:t>
            </w:r>
            <w:r>
              <w:rPr>
                <w:sz w:val="20"/>
              </w:rPr>
              <w:t>management</w:t>
            </w:r>
            <w:r>
              <w:rPr>
                <w:spacing w:val="-8"/>
                <w:sz w:val="20"/>
              </w:rPr>
              <w:t xml:space="preserve"> </w:t>
            </w:r>
            <w:r>
              <w:rPr>
                <w:sz w:val="20"/>
              </w:rPr>
              <w:t>information</w:t>
            </w:r>
            <w:r>
              <w:rPr>
                <w:spacing w:val="-8"/>
                <w:sz w:val="20"/>
              </w:rPr>
              <w:t xml:space="preserve"> </w:t>
            </w:r>
            <w:r>
              <w:rPr>
                <w:sz w:val="20"/>
              </w:rPr>
              <w:t>specified</w:t>
            </w:r>
            <w:r>
              <w:rPr>
                <w:spacing w:val="-8"/>
                <w:sz w:val="20"/>
              </w:rPr>
              <w:t xml:space="preserve"> </w:t>
            </w:r>
            <w:r>
              <w:rPr>
                <w:sz w:val="20"/>
              </w:rPr>
              <w:t>in</w:t>
            </w:r>
            <w:r>
              <w:rPr>
                <w:spacing w:val="-8"/>
                <w:sz w:val="20"/>
              </w:rPr>
              <w:t xml:space="preserve"> </w:t>
            </w:r>
            <w:r>
              <w:rPr>
                <w:sz w:val="20"/>
              </w:rPr>
              <w:t>Framework</w:t>
            </w:r>
            <w:r>
              <w:rPr>
                <w:spacing w:val="-4"/>
                <w:sz w:val="20"/>
              </w:rPr>
              <w:t xml:space="preserve"> </w:t>
            </w:r>
            <w:r>
              <w:rPr>
                <w:sz w:val="20"/>
              </w:rPr>
              <w:t>Agreement section 6 (What you report to CCS).</w:t>
            </w:r>
          </w:p>
        </w:tc>
      </w:tr>
      <w:tr w:rsidR="00135B01">
        <w:trPr>
          <w:trHeight w:val="1232"/>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Material</w:t>
            </w:r>
            <w:r>
              <w:rPr>
                <w:b/>
                <w:spacing w:val="-10"/>
                <w:sz w:val="20"/>
              </w:rPr>
              <w:t xml:space="preserve"> </w:t>
            </w:r>
            <w:r>
              <w:rPr>
                <w:b/>
                <w:spacing w:val="-2"/>
                <w:sz w:val="20"/>
              </w:rPr>
              <w:t>Breach</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Those breaches which have been expressly set out as a Material Breach</w:t>
            </w:r>
            <w:r>
              <w:rPr>
                <w:spacing w:val="-4"/>
                <w:sz w:val="20"/>
              </w:rPr>
              <w:t xml:space="preserve"> </w:t>
            </w:r>
            <w:r>
              <w:rPr>
                <w:sz w:val="20"/>
              </w:rPr>
              <w:t>and</w:t>
            </w:r>
            <w:r>
              <w:rPr>
                <w:spacing w:val="-4"/>
                <w:sz w:val="20"/>
              </w:rPr>
              <w:t xml:space="preserve"> </w:t>
            </w:r>
            <w:r>
              <w:rPr>
                <w:sz w:val="20"/>
              </w:rPr>
              <w:t>any</w:t>
            </w:r>
            <w:r>
              <w:rPr>
                <w:spacing w:val="-8"/>
                <w:sz w:val="20"/>
              </w:rPr>
              <w:t xml:space="preserve"> </w:t>
            </w:r>
            <w:r>
              <w:rPr>
                <w:sz w:val="20"/>
              </w:rPr>
              <w:t>other</w:t>
            </w:r>
            <w:r>
              <w:rPr>
                <w:spacing w:val="-5"/>
                <w:sz w:val="20"/>
              </w:rPr>
              <w:t xml:space="preserve"> </w:t>
            </w:r>
            <w:r>
              <w:rPr>
                <w:sz w:val="20"/>
              </w:rPr>
              <w:t>single</w:t>
            </w:r>
            <w:r>
              <w:rPr>
                <w:spacing w:val="-6"/>
                <w:sz w:val="20"/>
              </w:rPr>
              <w:t xml:space="preserve"> </w:t>
            </w:r>
            <w:r>
              <w:rPr>
                <w:sz w:val="20"/>
              </w:rPr>
              <w:t>serious</w:t>
            </w:r>
            <w:r>
              <w:rPr>
                <w:spacing w:val="-3"/>
                <w:sz w:val="20"/>
              </w:rPr>
              <w:t xml:space="preserve"> </w:t>
            </w:r>
            <w:r>
              <w:rPr>
                <w:sz w:val="20"/>
              </w:rPr>
              <w:t>breach</w:t>
            </w:r>
            <w:r>
              <w:rPr>
                <w:spacing w:val="-4"/>
                <w:sz w:val="20"/>
              </w:rPr>
              <w:t xml:space="preserve"> </w:t>
            </w:r>
            <w:r>
              <w:rPr>
                <w:sz w:val="20"/>
              </w:rPr>
              <w:t>or</w:t>
            </w:r>
            <w:r>
              <w:rPr>
                <w:spacing w:val="-6"/>
                <w:sz w:val="20"/>
              </w:rPr>
              <w:t xml:space="preserve"> </w:t>
            </w:r>
            <w:r>
              <w:rPr>
                <w:sz w:val="20"/>
              </w:rPr>
              <w:t>persistent</w:t>
            </w:r>
            <w:r>
              <w:rPr>
                <w:spacing w:val="-6"/>
                <w:sz w:val="20"/>
              </w:rPr>
              <w:t xml:space="preserve"> </w:t>
            </w:r>
            <w:r>
              <w:rPr>
                <w:sz w:val="20"/>
              </w:rPr>
              <w:t>failure</w:t>
            </w:r>
            <w:r>
              <w:rPr>
                <w:spacing w:val="-6"/>
                <w:sz w:val="20"/>
              </w:rPr>
              <w:t xml:space="preserve"> </w:t>
            </w:r>
            <w:r>
              <w:rPr>
                <w:sz w:val="20"/>
              </w:rPr>
              <w:t>to perform as required under this Call-Off Contract.</w:t>
            </w:r>
          </w:p>
        </w:tc>
      </w:tr>
      <w:tr w:rsidR="00135B01">
        <w:trPr>
          <w:trHeight w:val="1232"/>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Ministry</w:t>
            </w:r>
            <w:r>
              <w:rPr>
                <w:b/>
                <w:spacing w:val="-8"/>
                <w:sz w:val="20"/>
              </w:rPr>
              <w:t xml:space="preserve"> </w:t>
            </w:r>
            <w:r>
              <w:rPr>
                <w:b/>
                <w:sz w:val="20"/>
              </w:rPr>
              <w:t>of</w:t>
            </w:r>
            <w:r>
              <w:rPr>
                <w:b/>
                <w:spacing w:val="-3"/>
                <w:sz w:val="20"/>
              </w:rPr>
              <w:t xml:space="preserve"> </w:t>
            </w:r>
            <w:r>
              <w:rPr>
                <w:b/>
                <w:sz w:val="20"/>
              </w:rPr>
              <w:t>Justice</w:t>
            </w:r>
            <w:r>
              <w:rPr>
                <w:b/>
                <w:spacing w:val="-6"/>
                <w:sz w:val="20"/>
              </w:rPr>
              <w:t xml:space="preserve"> </w:t>
            </w:r>
            <w:r>
              <w:rPr>
                <w:b/>
                <w:spacing w:val="-4"/>
                <w:sz w:val="20"/>
              </w:rPr>
              <w:t>Code</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6"/>
                <w:sz w:val="20"/>
              </w:rPr>
              <w:t xml:space="preserve"> </w:t>
            </w:r>
            <w:r>
              <w:rPr>
                <w:sz w:val="20"/>
              </w:rPr>
              <w:t>Ministry</w:t>
            </w:r>
            <w:r>
              <w:rPr>
                <w:spacing w:val="-8"/>
                <w:sz w:val="20"/>
              </w:rPr>
              <w:t xml:space="preserve"> </w:t>
            </w:r>
            <w:r>
              <w:rPr>
                <w:sz w:val="20"/>
              </w:rPr>
              <w:t>of</w:t>
            </w:r>
            <w:r>
              <w:rPr>
                <w:spacing w:val="-3"/>
                <w:sz w:val="20"/>
              </w:rPr>
              <w:t xml:space="preserve"> </w:t>
            </w:r>
            <w:r>
              <w:rPr>
                <w:sz w:val="20"/>
              </w:rPr>
              <w:t>Justice’s</w:t>
            </w:r>
            <w:r>
              <w:rPr>
                <w:spacing w:val="-4"/>
                <w:sz w:val="20"/>
              </w:rPr>
              <w:t xml:space="preserve"> </w:t>
            </w:r>
            <w:r>
              <w:rPr>
                <w:sz w:val="20"/>
              </w:rPr>
              <w:t>Code</w:t>
            </w:r>
            <w:r>
              <w:rPr>
                <w:spacing w:val="-6"/>
                <w:sz w:val="20"/>
              </w:rPr>
              <w:t xml:space="preserve"> </w:t>
            </w:r>
            <w:r>
              <w:rPr>
                <w:sz w:val="20"/>
              </w:rPr>
              <w:t>of</w:t>
            </w:r>
            <w:r>
              <w:rPr>
                <w:spacing w:val="-3"/>
                <w:sz w:val="20"/>
              </w:rPr>
              <w:t xml:space="preserve"> </w:t>
            </w:r>
            <w:r>
              <w:rPr>
                <w:sz w:val="20"/>
              </w:rPr>
              <w:t>Practice</w:t>
            </w:r>
            <w:r>
              <w:rPr>
                <w:spacing w:val="-1"/>
                <w:sz w:val="20"/>
              </w:rPr>
              <w:t xml:space="preserve"> </w:t>
            </w:r>
            <w:r>
              <w:rPr>
                <w:sz w:val="20"/>
              </w:rPr>
              <w:t>on</w:t>
            </w:r>
            <w:r>
              <w:rPr>
                <w:spacing w:val="-3"/>
                <w:sz w:val="20"/>
              </w:rPr>
              <w:t xml:space="preserve"> </w:t>
            </w:r>
            <w:r>
              <w:rPr>
                <w:sz w:val="20"/>
              </w:rPr>
              <w:t>the</w:t>
            </w:r>
            <w:r>
              <w:rPr>
                <w:spacing w:val="-3"/>
                <w:sz w:val="20"/>
              </w:rPr>
              <w:t xml:space="preserve"> </w:t>
            </w:r>
            <w:r>
              <w:rPr>
                <w:sz w:val="20"/>
              </w:rPr>
              <w:t>Discharge</w:t>
            </w:r>
            <w:r>
              <w:rPr>
                <w:spacing w:val="-5"/>
                <w:sz w:val="20"/>
              </w:rPr>
              <w:t xml:space="preserve"> </w:t>
            </w:r>
            <w:r>
              <w:rPr>
                <w:sz w:val="20"/>
              </w:rPr>
              <w:t>of</w:t>
            </w:r>
            <w:r>
              <w:rPr>
                <w:spacing w:val="-3"/>
                <w:sz w:val="20"/>
              </w:rPr>
              <w:t xml:space="preserve"> </w:t>
            </w:r>
            <w:r>
              <w:rPr>
                <w:sz w:val="20"/>
              </w:rPr>
              <w:t>the Functions of Public Authorities under Part 1 of the Freedom of Information Act 2000.</w:t>
            </w:r>
          </w:p>
        </w:tc>
      </w:tr>
      <w:tr w:rsidR="00135B01">
        <w:trPr>
          <w:trHeight w:val="1233"/>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New</w:t>
            </w:r>
            <w:r>
              <w:rPr>
                <w:b/>
                <w:spacing w:val="-2"/>
                <w:sz w:val="20"/>
              </w:rPr>
              <w:t xml:space="preserve"> </w:t>
            </w:r>
            <w:r>
              <w:rPr>
                <w:b/>
                <w:sz w:val="20"/>
              </w:rPr>
              <w:t>Fair</w:t>
            </w:r>
            <w:r>
              <w:rPr>
                <w:b/>
                <w:spacing w:val="-5"/>
                <w:sz w:val="20"/>
              </w:rPr>
              <w:t xml:space="preserve"> </w:t>
            </w:r>
            <w:r>
              <w:rPr>
                <w:b/>
                <w:spacing w:val="-4"/>
                <w:sz w:val="20"/>
              </w:rPr>
              <w:t>Deal</w:t>
            </w:r>
          </w:p>
        </w:tc>
        <w:tc>
          <w:tcPr>
            <w:tcW w:w="6270" w:type="dxa"/>
          </w:tcPr>
          <w:p w:rsidR="00135B01" w:rsidRDefault="00135B01">
            <w:pPr>
              <w:pStyle w:val="TableParagraph"/>
              <w:spacing w:before="7"/>
              <w:rPr>
                <w:sz w:val="29"/>
              </w:rPr>
            </w:pPr>
          </w:p>
          <w:p w:rsidR="00135B01" w:rsidRDefault="00346851">
            <w:pPr>
              <w:pStyle w:val="TableParagraph"/>
              <w:spacing w:line="276" w:lineRule="auto"/>
              <w:ind w:left="101" w:right="137"/>
              <w:rPr>
                <w:sz w:val="20"/>
              </w:rPr>
            </w:pPr>
            <w:r>
              <w:rPr>
                <w:sz w:val="20"/>
              </w:rPr>
              <w:t>The</w:t>
            </w:r>
            <w:r>
              <w:rPr>
                <w:spacing w:val="-6"/>
                <w:sz w:val="20"/>
              </w:rPr>
              <w:t xml:space="preserve"> </w:t>
            </w:r>
            <w:r>
              <w:rPr>
                <w:sz w:val="20"/>
              </w:rPr>
              <w:t>revised</w:t>
            </w:r>
            <w:r>
              <w:rPr>
                <w:spacing w:val="-3"/>
                <w:sz w:val="20"/>
              </w:rPr>
              <w:t xml:space="preserve"> </w:t>
            </w:r>
            <w:r>
              <w:rPr>
                <w:sz w:val="20"/>
              </w:rPr>
              <w:t>Fair</w:t>
            </w:r>
            <w:r>
              <w:rPr>
                <w:spacing w:val="-4"/>
                <w:sz w:val="20"/>
              </w:rPr>
              <w:t xml:space="preserve"> </w:t>
            </w:r>
            <w:r>
              <w:rPr>
                <w:sz w:val="20"/>
              </w:rPr>
              <w:t>Deal</w:t>
            </w:r>
            <w:r>
              <w:rPr>
                <w:spacing w:val="-6"/>
                <w:sz w:val="20"/>
              </w:rPr>
              <w:t xml:space="preserve"> </w:t>
            </w:r>
            <w:r>
              <w:rPr>
                <w:sz w:val="20"/>
              </w:rPr>
              <w:t>position</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HM</w:t>
            </w:r>
            <w:r>
              <w:rPr>
                <w:spacing w:val="-3"/>
                <w:sz w:val="20"/>
              </w:rPr>
              <w:t xml:space="preserve"> </w:t>
            </w:r>
            <w:r>
              <w:rPr>
                <w:sz w:val="20"/>
              </w:rPr>
              <w:t>Treasury</w:t>
            </w:r>
            <w:r>
              <w:rPr>
                <w:spacing w:val="-8"/>
                <w:sz w:val="20"/>
              </w:rPr>
              <w:t xml:space="preserve"> </w:t>
            </w:r>
            <w:r>
              <w:rPr>
                <w:sz w:val="20"/>
              </w:rPr>
              <w:t>guidance:</w:t>
            </w:r>
            <w:r>
              <w:rPr>
                <w:spacing w:val="-6"/>
                <w:sz w:val="20"/>
              </w:rPr>
              <w:t xml:space="preserve"> </w:t>
            </w:r>
            <w:r>
              <w:rPr>
                <w:sz w:val="20"/>
              </w:rPr>
              <w:t>“Fair Deal for staff pensions: staff transfer from central government” issued in October 2013 as amended.</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4"/>
                <w:sz w:val="20"/>
              </w:rPr>
              <w:t>Order</w:t>
            </w:r>
          </w:p>
        </w:tc>
        <w:tc>
          <w:tcPr>
            <w:tcW w:w="6270" w:type="dxa"/>
          </w:tcPr>
          <w:p w:rsidR="00135B01" w:rsidRDefault="00135B01">
            <w:pPr>
              <w:pStyle w:val="TableParagraph"/>
              <w:spacing w:before="6"/>
              <w:rPr>
                <w:sz w:val="29"/>
              </w:rPr>
            </w:pPr>
          </w:p>
          <w:p w:rsidR="00135B01" w:rsidRDefault="00346851">
            <w:pPr>
              <w:pStyle w:val="TableParagraph"/>
              <w:spacing w:line="278" w:lineRule="auto"/>
              <w:ind w:left="101"/>
              <w:rPr>
                <w:sz w:val="20"/>
              </w:rPr>
            </w:pPr>
            <w:r>
              <w:rPr>
                <w:sz w:val="20"/>
              </w:rPr>
              <w:t>An</w:t>
            </w:r>
            <w:r>
              <w:rPr>
                <w:spacing w:val="-5"/>
                <w:sz w:val="20"/>
              </w:rPr>
              <w:t xml:space="preserve"> </w:t>
            </w:r>
            <w:r>
              <w:rPr>
                <w:sz w:val="20"/>
              </w:rPr>
              <w:t>order</w:t>
            </w:r>
            <w:r>
              <w:rPr>
                <w:spacing w:val="-4"/>
                <w:sz w:val="20"/>
              </w:rPr>
              <w:t xml:space="preserve"> </w:t>
            </w:r>
            <w:r>
              <w:rPr>
                <w:sz w:val="20"/>
              </w:rPr>
              <w:t>for</w:t>
            </w:r>
            <w:r>
              <w:rPr>
                <w:spacing w:val="-5"/>
                <w:sz w:val="20"/>
              </w:rPr>
              <w:t xml:space="preserve"> </w:t>
            </w:r>
            <w:r>
              <w:rPr>
                <w:sz w:val="20"/>
              </w:rPr>
              <w:t>G-Cloud</w:t>
            </w:r>
            <w:r>
              <w:rPr>
                <w:spacing w:val="-5"/>
                <w:sz w:val="20"/>
              </w:rPr>
              <w:t xml:space="preserve"> </w:t>
            </w:r>
            <w:r>
              <w:rPr>
                <w:sz w:val="20"/>
              </w:rPr>
              <w:t>Services</w:t>
            </w:r>
            <w:r>
              <w:rPr>
                <w:spacing w:val="-4"/>
                <w:sz w:val="20"/>
              </w:rPr>
              <w:t xml:space="preserve"> </w:t>
            </w:r>
            <w:r>
              <w:rPr>
                <w:sz w:val="20"/>
              </w:rPr>
              <w:t>placed</w:t>
            </w:r>
            <w:r>
              <w:rPr>
                <w:spacing w:val="-3"/>
                <w:sz w:val="20"/>
              </w:rPr>
              <w:t xml:space="preserve"> </w:t>
            </w:r>
            <w:r>
              <w:rPr>
                <w:sz w:val="20"/>
              </w:rPr>
              <w:t>by</w:t>
            </w:r>
            <w:r>
              <w:rPr>
                <w:spacing w:val="-7"/>
                <w:sz w:val="20"/>
              </w:rPr>
              <w:t xml:space="preserve"> </w:t>
            </w:r>
            <w:r>
              <w:rPr>
                <w:sz w:val="20"/>
              </w:rPr>
              <w:t>a</w:t>
            </w:r>
            <w:r>
              <w:rPr>
                <w:spacing w:val="-5"/>
                <w:sz w:val="20"/>
              </w:rPr>
              <w:t xml:space="preserve"> </w:t>
            </w:r>
            <w:r>
              <w:rPr>
                <w:sz w:val="20"/>
              </w:rPr>
              <w:t>contracting</w:t>
            </w:r>
            <w:r>
              <w:rPr>
                <w:spacing w:val="-3"/>
                <w:sz w:val="20"/>
              </w:rPr>
              <w:t xml:space="preserve"> </w:t>
            </w:r>
            <w:r>
              <w:rPr>
                <w:sz w:val="20"/>
              </w:rPr>
              <w:t>body</w:t>
            </w:r>
            <w:r>
              <w:rPr>
                <w:spacing w:val="-5"/>
                <w:sz w:val="20"/>
              </w:rPr>
              <w:t xml:space="preserve"> </w:t>
            </w:r>
            <w:r>
              <w:rPr>
                <w:sz w:val="20"/>
              </w:rPr>
              <w:t>with</w:t>
            </w:r>
            <w:r>
              <w:rPr>
                <w:spacing w:val="-3"/>
                <w:sz w:val="20"/>
              </w:rPr>
              <w:t xml:space="preserve"> </w:t>
            </w:r>
            <w:r>
              <w:rPr>
                <w:sz w:val="20"/>
              </w:rPr>
              <w:t>the Supplier in accordance with the ordering processes.</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Order</w:t>
            </w:r>
            <w:r>
              <w:rPr>
                <w:b/>
                <w:spacing w:val="-10"/>
                <w:sz w:val="20"/>
              </w:rPr>
              <w:t xml:space="preserve"> </w:t>
            </w:r>
            <w:r>
              <w:rPr>
                <w:b/>
                <w:spacing w:val="-4"/>
                <w:sz w:val="20"/>
              </w:rPr>
              <w:t>Form</w:t>
            </w:r>
          </w:p>
        </w:tc>
        <w:tc>
          <w:tcPr>
            <w:tcW w:w="6270" w:type="dxa"/>
          </w:tcPr>
          <w:p w:rsidR="00135B01" w:rsidRDefault="00135B01">
            <w:pPr>
              <w:pStyle w:val="TableParagraph"/>
              <w:spacing w:before="6"/>
              <w:rPr>
                <w:sz w:val="29"/>
              </w:rPr>
            </w:pPr>
          </w:p>
          <w:p w:rsidR="00135B01" w:rsidRDefault="00346851">
            <w:pPr>
              <w:pStyle w:val="TableParagraph"/>
              <w:spacing w:line="278" w:lineRule="auto"/>
              <w:ind w:left="101" w:right="137"/>
              <w:rPr>
                <w:sz w:val="20"/>
              </w:rPr>
            </w:pPr>
            <w:r>
              <w:rPr>
                <w:sz w:val="20"/>
              </w:rPr>
              <w:t>The</w:t>
            </w:r>
            <w:r>
              <w:rPr>
                <w:spacing w:val="-5"/>
                <w:sz w:val="20"/>
              </w:rPr>
              <w:t xml:space="preserve"> </w:t>
            </w:r>
            <w:r>
              <w:rPr>
                <w:sz w:val="20"/>
              </w:rPr>
              <w:t>order</w:t>
            </w:r>
            <w:r>
              <w:rPr>
                <w:spacing w:val="-4"/>
                <w:sz w:val="20"/>
              </w:rPr>
              <w:t xml:space="preserve"> </w:t>
            </w:r>
            <w:r>
              <w:rPr>
                <w:sz w:val="20"/>
              </w:rPr>
              <w:t>form set</w:t>
            </w:r>
            <w:r>
              <w:rPr>
                <w:spacing w:val="-5"/>
                <w:sz w:val="20"/>
              </w:rPr>
              <w:t xml:space="preserve"> </w:t>
            </w:r>
            <w:r>
              <w:rPr>
                <w:sz w:val="20"/>
              </w:rPr>
              <w:t>out</w:t>
            </w:r>
            <w:r>
              <w:rPr>
                <w:spacing w:val="-4"/>
                <w:sz w:val="20"/>
              </w:rPr>
              <w:t xml:space="preserve"> </w:t>
            </w:r>
            <w:r>
              <w:rPr>
                <w:sz w:val="20"/>
              </w:rPr>
              <w:t>in</w:t>
            </w:r>
            <w:r>
              <w:rPr>
                <w:spacing w:val="-4"/>
                <w:sz w:val="20"/>
              </w:rPr>
              <w:t xml:space="preserve"> </w:t>
            </w:r>
            <w:r>
              <w:rPr>
                <w:sz w:val="20"/>
              </w:rPr>
              <w:t>Part</w:t>
            </w:r>
            <w:r>
              <w:rPr>
                <w:spacing w:val="-4"/>
                <w:sz w:val="20"/>
              </w:rPr>
              <w:t xml:space="preserve"> </w:t>
            </w:r>
            <w:r>
              <w:rPr>
                <w:sz w:val="20"/>
              </w:rPr>
              <w:t>A</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Call-Off</w:t>
            </w:r>
            <w:r>
              <w:rPr>
                <w:spacing w:val="-2"/>
                <w:sz w:val="20"/>
              </w:rPr>
              <w:t xml:space="preserve"> </w:t>
            </w:r>
            <w:r>
              <w:rPr>
                <w:sz w:val="20"/>
              </w:rPr>
              <w:t>Contract</w:t>
            </w:r>
            <w:r>
              <w:rPr>
                <w:spacing w:val="-4"/>
                <w:sz w:val="20"/>
              </w:rPr>
              <w:t xml:space="preserve"> </w:t>
            </w:r>
            <w:r>
              <w:rPr>
                <w:sz w:val="20"/>
              </w:rPr>
              <w:t>to</w:t>
            </w:r>
            <w:r>
              <w:rPr>
                <w:spacing w:val="-4"/>
                <w:sz w:val="20"/>
              </w:rPr>
              <w:t xml:space="preserve"> </w:t>
            </w:r>
            <w:r>
              <w:rPr>
                <w:sz w:val="20"/>
              </w:rPr>
              <w:t>be</w:t>
            </w:r>
            <w:r>
              <w:rPr>
                <w:spacing w:val="-3"/>
                <w:sz w:val="20"/>
              </w:rPr>
              <w:t xml:space="preserve"> </w:t>
            </w:r>
            <w:r>
              <w:rPr>
                <w:sz w:val="20"/>
              </w:rPr>
              <w:t>used by a Buyer to order G-Cloud Services.</w:t>
            </w:r>
          </w:p>
        </w:tc>
      </w:tr>
      <w:tr w:rsidR="00135B01">
        <w:trPr>
          <w:trHeight w:val="971"/>
        </w:trPr>
        <w:tc>
          <w:tcPr>
            <w:tcW w:w="2626" w:type="dxa"/>
          </w:tcPr>
          <w:p w:rsidR="00135B01" w:rsidRDefault="00135B01">
            <w:pPr>
              <w:pStyle w:val="TableParagraph"/>
              <w:spacing w:before="4"/>
              <w:rPr>
                <w:sz w:val="29"/>
              </w:rPr>
            </w:pPr>
          </w:p>
          <w:p w:rsidR="00135B01" w:rsidRDefault="00346851">
            <w:pPr>
              <w:pStyle w:val="TableParagraph"/>
              <w:spacing w:line="278" w:lineRule="auto"/>
              <w:ind w:left="100" w:right="877"/>
              <w:rPr>
                <w:b/>
                <w:sz w:val="20"/>
              </w:rPr>
            </w:pPr>
            <w:r>
              <w:rPr>
                <w:b/>
                <w:sz w:val="20"/>
              </w:rPr>
              <w:t>Ordered</w:t>
            </w:r>
            <w:r>
              <w:rPr>
                <w:b/>
                <w:spacing w:val="-14"/>
                <w:sz w:val="20"/>
              </w:rPr>
              <w:t xml:space="preserve"> </w:t>
            </w:r>
            <w:r>
              <w:rPr>
                <w:b/>
                <w:sz w:val="20"/>
              </w:rPr>
              <w:t xml:space="preserve">G-Cloud </w:t>
            </w:r>
            <w:r>
              <w:rPr>
                <w:b/>
                <w:spacing w:val="-2"/>
                <w:sz w:val="20"/>
              </w:rPr>
              <w:t>Services</w:t>
            </w:r>
          </w:p>
        </w:tc>
        <w:tc>
          <w:tcPr>
            <w:tcW w:w="6270" w:type="dxa"/>
          </w:tcPr>
          <w:p w:rsidR="00135B01" w:rsidRDefault="00135B01">
            <w:pPr>
              <w:pStyle w:val="TableParagraph"/>
              <w:spacing w:before="6"/>
              <w:rPr>
                <w:sz w:val="29"/>
              </w:rPr>
            </w:pPr>
          </w:p>
          <w:p w:rsidR="00135B01" w:rsidRDefault="00346851">
            <w:pPr>
              <w:pStyle w:val="TableParagraph"/>
              <w:spacing w:before="1"/>
              <w:ind w:left="101"/>
              <w:rPr>
                <w:sz w:val="20"/>
              </w:rPr>
            </w:pPr>
            <w:r>
              <w:rPr>
                <w:sz w:val="20"/>
              </w:rPr>
              <w:t>G-Cloud</w:t>
            </w:r>
            <w:r>
              <w:rPr>
                <w:spacing w:val="-5"/>
                <w:sz w:val="20"/>
              </w:rPr>
              <w:t xml:space="preserve"> </w:t>
            </w:r>
            <w:r>
              <w:rPr>
                <w:sz w:val="20"/>
              </w:rPr>
              <w:t>Services</w:t>
            </w:r>
            <w:r>
              <w:rPr>
                <w:spacing w:val="-4"/>
                <w:sz w:val="20"/>
              </w:rPr>
              <w:t xml:space="preserve"> </w:t>
            </w:r>
            <w:r>
              <w:rPr>
                <w:sz w:val="20"/>
              </w:rPr>
              <w:t>which</w:t>
            </w:r>
            <w:r>
              <w:rPr>
                <w:spacing w:val="-5"/>
                <w:sz w:val="20"/>
              </w:rPr>
              <w:t xml:space="preserve"> </w:t>
            </w:r>
            <w:r>
              <w:rPr>
                <w:sz w:val="20"/>
              </w:rPr>
              <w:t>are</w:t>
            </w:r>
            <w:r>
              <w:rPr>
                <w:spacing w:val="-6"/>
                <w:sz w:val="20"/>
              </w:rPr>
              <w:t xml:space="preserve"> </w:t>
            </w:r>
            <w:r>
              <w:rPr>
                <w:sz w:val="20"/>
              </w:rPr>
              <w:t>the</w:t>
            </w:r>
            <w:r>
              <w:rPr>
                <w:spacing w:val="-5"/>
                <w:sz w:val="20"/>
              </w:rPr>
              <w:t xml:space="preserve"> </w:t>
            </w:r>
            <w:r>
              <w:rPr>
                <w:sz w:val="20"/>
              </w:rPr>
              <w:t>subject</w:t>
            </w:r>
            <w:r>
              <w:rPr>
                <w:spacing w:val="-6"/>
                <w:sz w:val="20"/>
              </w:rPr>
              <w:t xml:space="preserve"> </w:t>
            </w:r>
            <w:r>
              <w:rPr>
                <w:sz w:val="20"/>
              </w:rPr>
              <w:t>of</w:t>
            </w:r>
            <w:r>
              <w:rPr>
                <w:spacing w:val="-5"/>
                <w:sz w:val="20"/>
              </w:rPr>
              <w:t xml:space="preserve"> </w:t>
            </w:r>
            <w:r>
              <w:rPr>
                <w:sz w:val="20"/>
              </w:rPr>
              <w:t>an</w:t>
            </w:r>
            <w:r>
              <w:rPr>
                <w:spacing w:val="-6"/>
                <w:sz w:val="20"/>
              </w:rPr>
              <w:t xml:space="preserve"> </w:t>
            </w:r>
            <w:r>
              <w:rPr>
                <w:sz w:val="20"/>
              </w:rPr>
              <w:t>order</w:t>
            </w:r>
            <w:r>
              <w:rPr>
                <w:spacing w:val="-5"/>
                <w:sz w:val="20"/>
              </w:rPr>
              <w:t xml:space="preserve"> </w:t>
            </w:r>
            <w:r>
              <w:rPr>
                <w:sz w:val="20"/>
              </w:rPr>
              <w:t>by</w:t>
            </w:r>
            <w:r>
              <w:rPr>
                <w:spacing w:val="-8"/>
                <w:sz w:val="20"/>
              </w:rPr>
              <w:t xml:space="preserve"> </w:t>
            </w:r>
            <w:r>
              <w:rPr>
                <w:sz w:val="20"/>
              </w:rPr>
              <w:t>the</w:t>
            </w:r>
            <w:r>
              <w:rPr>
                <w:spacing w:val="-4"/>
                <w:sz w:val="20"/>
              </w:rPr>
              <w:t xml:space="preserve"> </w:t>
            </w:r>
            <w:r>
              <w:rPr>
                <w:spacing w:val="-2"/>
                <w:sz w:val="20"/>
              </w:rPr>
              <w:t>Buyer.</w:t>
            </w:r>
          </w:p>
        </w:tc>
      </w:tr>
      <w:tr w:rsidR="00135B01">
        <w:trPr>
          <w:trHeight w:val="1232"/>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Outside</w:t>
            </w:r>
            <w:r>
              <w:rPr>
                <w:b/>
                <w:spacing w:val="-12"/>
                <w:sz w:val="20"/>
              </w:rPr>
              <w:t xml:space="preserve"> </w:t>
            </w:r>
            <w:r>
              <w:rPr>
                <w:b/>
                <w:spacing w:val="-4"/>
                <w:sz w:val="20"/>
              </w:rPr>
              <w:t>IR35</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Contractual engagements which would be determined to not be within</w:t>
            </w:r>
            <w:r>
              <w:rPr>
                <w:spacing w:val="-6"/>
                <w:sz w:val="20"/>
              </w:rPr>
              <w:t xml:space="preserve"> </w:t>
            </w:r>
            <w:r>
              <w:rPr>
                <w:sz w:val="20"/>
              </w:rPr>
              <w:t>the</w:t>
            </w:r>
            <w:r>
              <w:rPr>
                <w:spacing w:val="-7"/>
                <w:sz w:val="20"/>
              </w:rPr>
              <w:t xml:space="preserve"> </w:t>
            </w:r>
            <w:r>
              <w:rPr>
                <w:sz w:val="20"/>
              </w:rPr>
              <w:t>scope</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IR35</w:t>
            </w:r>
            <w:r>
              <w:rPr>
                <w:spacing w:val="-6"/>
                <w:sz w:val="20"/>
              </w:rPr>
              <w:t xml:space="preserve"> </w:t>
            </w:r>
            <w:proofErr w:type="gramStart"/>
            <w:r>
              <w:rPr>
                <w:sz w:val="20"/>
              </w:rPr>
              <w:t>intermediaries</w:t>
            </w:r>
            <w:proofErr w:type="gramEnd"/>
            <w:r>
              <w:rPr>
                <w:spacing w:val="-3"/>
                <w:sz w:val="20"/>
              </w:rPr>
              <w:t xml:space="preserve"> </w:t>
            </w:r>
            <w:r>
              <w:rPr>
                <w:sz w:val="20"/>
              </w:rPr>
              <w:t>legislation</w:t>
            </w:r>
            <w:r>
              <w:rPr>
                <w:spacing w:val="-4"/>
                <w:sz w:val="20"/>
              </w:rPr>
              <w:t xml:space="preserve"> </w:t>
            </w:r>
            <w:r>
              <w:rPr>
                <w:sz w:val="20"/>
              </w:rPr>
              <w:t>if assessed using the ESI tool.</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Party</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7"/>
                <w:sz w:val="20"/>
              </w:rPr>
              <w:t xml:space="preserve"> </w:t>
            </w:r>
            <w:r>
              <w:rPr>
                <w:sz w:val="20"/>
              </w:rPr>
              <w:t>Buyer</w:t>
            </w:r>
            <w:r>
              <w:rPr>
                <w:spacing w:val="-3"/>
                <w:sz w:val="20"/>
              </w:rPr>
              <w:t xml:space="preserve"> </w:t>
            </w:r>
            <w:r>
              <w:rPr>
                <w:sz w:val="20"/>
              </w:rPr>
              <w:t>or</w:t>
            </w:r>
            <w:r>
              <w:rPr>
                <w:spacing w:val="-6"/>
                <w:sz w:val="20"/>
              </w:rPr>
              <w:t xml:space="preserve"> </w:t>
            </w:r>
            <w:r>
              <w:rPr>
                <w:sz w:val="20"/>
              </w:rPr>
              <w:t>the</w:t>
            </w:r>
            <w:r>
              <w:rPr>
                <w:spacing w:val="-6"/>
                <w:sz w:val="20"/>
              </w:rPr>
              <w:t xml:space="preserve"> </w:t>
            </w:r>
            <w:r>
              <w:rPr>
                <w:sz w:val="20"/>
              </w:rPr>
              <w:t>Supplier</w:t>
            </w:r>
            <w:r>
              <w:rPr>
                <w:spacing w:val="-6"/>
                <w:sz w:val="20"/>
              </w:rPr>
              <w:t xml:space="preserve"> </w:t>
            </w:r>
            <w:r>
              <w:rPr>
                <w:sz w:val="20"/>
              </w:rPr>
              <w:t>and</w:t>
            </w:r>
            <w:r>
              <w:rPr>
                <w:spacing w:val="-7"/>
                <w:sz w:val="20"/>
              </w:rPr>
              <w:t xml:space="preserve"> </w:t>
            </w:r>
            <w:r>
              <w:rPr>
                <w:sz w:val="20"/>
              </w:rPr>
              <w:t>‘Parties’</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 xml:space="preserve">interpreted </w:t>
            </w:r>
            <w:r>
              <w:rPr>
                <w:spacing w:val="-2"/>
                <w:sz w:val="20"/>
              </w:rPr>
              <w:t>accordingly.</w:t>
            </w:r>
          </w:p>
        </w:tc>
      </w:tr>
      <w:tr w:rsidR="00135B01">
        <w:trPr>
          <w:trHeight w:val="705"/>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Personal</w:t>
            </w:r>
            <w:r>
              <w:rPr>
                <w:b/>
                <w:spacing w:val="1"/>
                <w:sz w:val="20"/>
              </w:rPr>
              <w:t xml:space="preserve"> </w:t>
            </w:r>
            <w:r>
              <w:rPr>
                <w:b/>
                <w:spacing w:val="-4"/>
                <w:sz w:val="20"/>
              </w:rPr>
              <w:t>Data</w:t>
            </w:r>
          </w:p>
        </w:tc>
        <w:tc>
          <w:tcPr>
            <w:tcW w:w="6270" w:type="dxa"/>
          </w:tcPr>
          <w:p w:rsidR="00135B01" w:rsidRDefault="00135B01">
            <w:pPr>
              <w:pStyle w:val="TableParagraph"/>
              <w:spacing w:before="7"/>
              <w:rPr>
                <w:sz w:val="29"/>
              </w:rPr>
            </w:pPr>
          </w:p>
          <w:p w:rsidR="00135B01" w:rsidRDefault="00346851">
            <w:pPr>
              <w:pStyle w:val="TableParagraph"/>
              <w:ind w:left="101"/>
              <w:rPr>
                <w:sz w:val="20"/>
              </w:rPr>
            </w:pPr>
            <w:r>
              <w:rPr>
                <w:sz w:val="20"/>
              </w:rPr>
              <w:t>Takes</w:t>
            </w:r>
            <w:r>
              <w:rPr>
                <w:spacing w:val="-6"/>
                <w:sz w:val="20"/>
              </w:rPr>
              <w:t xml:space="preserve"> </w:t>
            </w:r>
            <w:r>
              <w:rPr>
                <w:sz w:val="20"/>
              </w:rPr>
              <w:t>the</w:t>
            </w:r>
            <w:r>
              <w:rPr>
                <w:spacing w:val="-6"/>
                <w:sz w:val="20"/>
              </w:rPr>
              <w:t xml:space="preserve"> </w:t>
            </w:r>
            <w:r>
              <w:rPr>
                <w:sz w:val="20"/>
              </w:rPr>
              <w:t>meaning</w:t>
            </w:r>
            <w:r>
              <w:rPr>
                <w:spacing w:val="-7"/>
                <w:sz w:val="20"/>
              </w:rPr>
              <w:t xml:space="preserve"> </w:t>
            </w:r>
            <w:r>
              <w:rPr>
                <w:sz w:val="20"/>
              </w:rPr>
              <w:t>given</w:t>
            </w:r>
            <w:r>
              <w:rPr>
                <w:spacing w:val="-6"/>
                <w:sz w:val="20"/>
              </w:rPr>
              <w:t xml:space="preserve"> </w:t>
            </w:r>
            <w:r>
              <w:rPr>
                <w:sz w:val="20"/>
              </w:rPr>
              <w:t>in</w:t>
            </w:r>
            <w:r>
              <w:rPr>
                <w:spacing w:val="-4"/>
                <w:sz w:val="20"/>
              </w:rPr>
              <w:t xml:space="preserve"> </w:t>
            </w:r>
            <w:r>
              <w:rPr>
                <w:sz w:val="20"/>
              </w:rPr>
              <w:t>the</w:t>
            </w:r>
            <w:r>
              <w:rPr>
                <w:spacing w:val="-7"/>
                <w:sz w:val="20"/>
              </w:rPr>
              <w:t xml:space="preserve"> </w:t>
            </w:r>
            <w:r>
              <w:rPr>
                <w:spacing w:val="-4"/>
                <w:sz w:val="20"/>
              </w:rPr>
              <w:t>GDPR.</w:t>
            </w:r>
          </w:p>
        </w:tc>
      </w:tr>
      <w:tr w:rsidR="00135B01">
        <w:trPr>
          <w:trHeight w:val="704"/>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Personal</w:t>
            </w:r>
            <w:r>
              <w:rPr>
                <w:b/>
                <w:spacing w:val="-11"/>
                <w:sz w:val="20"/>
              </w:rPr>
              <w:t xml:space="preserve"> </w:t>
            </w:r>
            <w:r>
              <w:rPr>
                <w:b/>
                <w:sz w:val="20"/>
              </w:rPr>
              <w:t>Data</w:t>
            </w:r>
            <w:r>
              <w:rPr>
                <w:b/>
                <w:spacing w:val="-9"/>
                <w:sz w:val="20"/>
              </w:rPr>
              <w:t xml:space="preserve"> </w:t>
            </w:r>
            <w:r>
              <w:rPr>
                <w:b/>
                <w:spacing w:val="-2"/>
                <w:sz w:val="20"/>
              </w:rPr>
              <w:t>Breach</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Takes</w:t>
            </w:r>
            <w:r>
              <w:rPr>
                <w:spacing w:val="-6"/>
                <w:sz w:val="20"/>
              </w:rPr>
              <w:t xml:space="preserve"> </w:t>
            </w:r>
            <w:r>
              <w:rPr>
                <w:sz w:val="20"/>
              </w:rPr>
              <w:t>the</w:t>
            </w:r>
            <w:r>
              <w:rPr>
                <w:spacing w:val="-6"/>
                <w:sz w:val="20"/>
              </w:rPr>
              <w:t xml:space="preserve"> </w:t>
            </w:r>
            <w:r>
              <w:rPr>
                <w:sz w:val="20"/>
              </w:rPr>
              <w:t>meaning</w:t>
            </w:r>
            <w:r>
              <w:rPr>
                <w:spacing w:val="-7"/>
                <w:sz w:val="20"/>
              </w:rPr>
              <w:t xml:space="preserve"> </w:t>
            </w:r>
            <w:r>
              <w:rPr>
                <w:sz w:val="20"/>
              </w:rPr>
              <w:t>given</w:t>
            </w:r>
            <w:r>
              <w:rPr>
                <w:spacing w:val="-6"/>
                <w:sz w:val="20"/>
              </w:rPr>
              <w:t xml:space="preserve"> </w:t>
            </w:r>
            <w:r>
              <w:rPr>
                <w:sz w:val="20"/>
              </w:rPr>
              <w:t>in</w:t>
            </w:r>
            <w:r>
              <w:rPr>
                <w:spacing w:val="-4"/>
                <w:sz w:val="20"/>
              </w:rPr>
              <w:t xml:space="preserve"> </w:t>
            </w:r>
            <w:r>
              <w:rPr>
                <w:sz w:val="20"/>
              </w:rPr>
              <w:t>the</w:t>
            </w:r>
            <w:r>
              <w:rPr>
                <w:spacing w:val="-7"/>
                <w:sz w:val="20"/>
              </w:rPr>
              <w:t xml:space="preserve"> </w:t>
            </w:r>
            <w:r>
              <w:rPr>
                <w:spacing w:val="-4"/>
                <w:sz w:val="20"/>
              </w:rPr>
              <w:t>GDPR.</w:t>
            </w:r>
          </w:p>
        </w:tc>
      </w:tr>
      <w:tr w:rsidR="00135B01">
        <w:trPr>
          <w:trHeight w:val="702"/>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Processing</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Takes</w:t>
            </w:r>
            <w:r>
              <w:rPr>
                <w:spacing w:val="-6"/>
                <w:sz w:val="20"/>
              </w:rPr>
              <w:t xml:space="preserve"> </w:t>
            </w:r>
            <w:r>
              <w:rPr>
                <w:sz w:val="20"/>
              </w:rPr>
              <w:t>the</w:t>
            </w:r>
            <w:r>
              <w:rPr>
                <w:spacing w:val="-6"/>
                <w:sz w:val="20"/>
              </w:rPr>
              <w:t xml:space="preserve"> </w:t>
            </w:r>
            <w:r>
              <w:rPr>
                <w:sz w:val="20"/>
              </w:rPr>
              <w:t>meaning</w:t>
            </w:r>
            <w:r>
              <w:rPr>
                <w:spacing w:val="-7"/>
                <w:sz w:val="20"/>
              </w:rPr>
              <w:t xml:space="preserve"> </w:t>
            </w:r>
            <w:r>
              <w:rPr>
                <w:sz w:val="20"/>
              </w:rPr>
              <w:t>given</w:t>
            </w:r>
            <w:r>
              <w:rPr>
                <w:spacing w:val="-4"/>
                <w:sz w:val="20"/>
              </w:rPr>
              <w:t xml:space="preserve"> </w:t>
            </w:r>
            <w:r>
              <w:rPr>
                <w:sz w:val="20"/>
              </w:rPr>
              <w:t>in</w:t>
            </w:r>
            <w:r>
              <w:rPr>
                <w:spacing w:val="-4"/>
                <w:sz w:val="20"/>
              </w:rPr>
              <w:t xml:space="preserve"> </w:t>
            </w:r>
            <w:r>
              <w:rPr>
                <w:sz w:val="20"/>
              </w:rPr>
              <w:t>the</w:t>
            </w:r>
            <w:r>
              <w:rPr>
                <w:spacing w:val="-7"/>
                <w:sz w:val="20"/>
              </w:rPr>
              <w:t xml:space="preserve"> </w:t>
            </w:r>
            <w:r>
              <w:rPr>
                <w:spacing w:val="-4"/>
                <w:sz w:val="20"/>
              </w:rPr>
              <w:t>GDPR.</w:t>
            </w:r>
          </w:p>
        </w:tc>
      </w:tr>
      <w:tr w:rsidR="00135B01">
        <w:trPr>
          <w:trHeight w:val="707"/>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Processor</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Takes</w:t>
            </w:r>
            <w:r>
              <w:rPr>
                <w:spacing w:val="-6"/>
                <w:sz w:val="20"/>
              </w:rPr>
              <w:t xml:space="preserve"> </w:t>
            </w:r>
            <w:r>
              <w:rPr>
                <w:sz w:val="20"/>
              </w:rPr>
              <w:t>the</w:t>
            </w:r>
            <w:r>
              <w:rPr>
                <w:spacing w:val="-6"/>
                <w:sz w:val="20"/>
              </w:rPr>
              <w:t xml:space="preserve"> </w:t>
            </w:r>
            <w:r>
              <w:rPr>
                <w:sz w:val="20"/>
              </w:rPr>
              <w:t>meaning</w:t>
            </w:r>
            <w:r>
              <w:rPr>
                <w:spacing w:val="-7"/>
                <w:sz w:val="20"/>
              </w:rPr>
              <w:t xml:space="preserve"> </w:t>
            </w:r>
            <w:r>
              <w:rPr>
                <w:sz w:val="20"/>
              </w:rPr>
              <w:t>given</w:t>
            </w:r>
            <w:r>
              <w:rPr>
                <w:spacing w:val="-6"/>
                <w:sz w:val="20"/>
              </w:rPr>
              <w:t xml:space="preserve"> </w:t>
            </w:r>
            <w:r>
              <w:rPr>
                <w:sz w:val="20"/>
              </w:rPr>
              <w:t>in</w:t>
            </w:r>
            <w:r>
              <w:rPr>
                <w:spacing w:val="-4"/>
                <w:sz w:val="20"/>
              </w:rPr>
              <w:t xml:space="preserve"> </w:t>
            </w:r>
            <w:r>
              <w:rPr>
                <w:sz w:val="20"/>
              </w:rPr>
              <w:t>the</w:t>
            </w:r>
            <w:r>
              <w:rPr>
                <w:spacing w:val="-7"/>
                <w:sz w:val="20"/>
              </w:rPr>
              <w:t xml:space="preserve"> </w:t>
            </w:r>
            <w:r>
              <w:rPr>
                <w:spacing w:val="-4"/>
                <w:sz w:val="20"/>
              </w:rPr>
              <w:t>GDPR.</w:t>
            </w:r>
          </w:p>
        </w:tc>
      </w:tr>
    </w:tbl>
    <w:p w:rsidR="00135B01" w:rsidRDefault="00135B01">
      <w:pPr>
        <w:rPr>
          <w:sz w:val="20"/>
        </w:rPr>
        <w:sectPr w:rsidR="00135B01">
          <w:pgSz w:w="11910" w:h="16840"/>
          <w:pgMar w:top="1020" w:right="440" w:bottom="1200" w:left="1020" w:header="182" w:footer="950" w:gutter="0"/>
          <w:cols w:space="720"/>
        </w:sectPr>
      </w:pPr>
    </w:p>
    <w:p w:rsidR="00135B01" w:rsidRDefault="00135B01">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135B01">
        <w:trPr>
          <w:trHeight w:val="3443"/>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Prohibited</w:t>
            </w:r>
            <w:r>
              <w:rPr>
                <w:b/>
                <w:spacing w:val="-10"/>
                <w:sz w:val="20"/>
              </w:rPr>
              <w:t xml:space="preserve"> </w:t>
            </w:r>
            <w:r>
              <w:rPr>
                <w:b/>
                <w:spacing w:val="-5"/>
                <w:sz w:val="20"/>
              </w:rPr>
              <w:t>act</w:t>
            </w:r>
          </w:p>
        </w:tc>
        <w:tc>
          <w:tcPr>
            <w:tcW w:w="6270" w:type="dxa"/>
          </w:tcPr>
          <w:p w:rsidR="00135B01" w:rsidRDefault="00135B01">
            <w:pPr>
              <w:pStyle w:val="TableParagraph"/>
              <w:spacing w:before="6"/>
              <w:rPr>
                <w:sz w:val="29"/>
              </w:rPr>
            </w:pPr>
          </w:p>
          <w:p w:rsidR="00135B01" w:rsidRDefault="00346851">
            <w:pPr>
              <w:pStyle w:val="TableParagraph"/>
              <w:spacing w:before="1"/>
              <w:ind w:left="101" w:right="137"/>
              <w:rPr>
                <w:sz w:val="20"/>
              </w:rPr>
            </w:pPr>
            <w:r>
              <w:rPr>
                <w:sz w:val="20"/>
              </w:rPr>
              <w:t>To</w:t>
            </w:r>
            <w:r>
              <w:rPr>
                <w:spacing w:val="-4"/>
                <w:sz w:val="20"/>
              </w:rPr>
              <w:t xml:space="preserve"> </w:t>
            </w:r>
            <w:r>
              <w:rPr>
                <w:sz w:val="20"/>
              </w:rPr>
              <w:t>directly</w:t>
            </w:r>
            <w:r>
              <w:rPr>
                <w:spacing w:val="-5"/>
                <w:sz w:val="20"/>
              </w:rPr>
              <w:t xml:space="preserve"> </w:t>
            </w:r>
            <w:r>
              <w:rPr>
                <w:sz w:val="20"/>
              </w:rPr>
              <w:t>or</w:t>
            </w:r>
            <w:r>
              <w:rPr>
                <w:spacing w:val="-4"/>
                <w:sz w:val="20"/>
              </w:rPr>
              <w:t xml:space="preserve"> </w:t>
            </w:r>
            <w:r>
              <w:rPr>
                <w:sz w:val="20"/>
              </w:rPr>
              <w:t>indirectly</w:t>
            </w:r>
            <w:r>
              <w:rPr>
                <w:spacing w:val="-7"/>
                <w:sz w:val="20"/>
              </w:rPr>
              <w:t xml:space="preserve"> </w:t>
            </w:r>
            <w:r>
              <w:rPr>
                <w:sz w:val="20"/>
              </w:rPr>
              <w:t>offer,</w:t>
            </w:r>
            <w:r>
              <w:rPr>
                <w:spacing w:val="-4"/>
                <w:sz w:val="20"/>
              </w:rPr>
              <w:t xml:space="preserve"> </w:t>
            </w:r>
            <w:r>
              <w:rPr>
                <w:sz w:val="20"/>
              </w:rPr>
              <w:t>promise</w:t>
            </w:r>
            <w:r>
              <w:rPr>
                <w:spacing w:val="-4"/>
                <w:sz w:val="20"/>
              </w:rPr>
              <w:t xml:space="preserve"> </w:t>
            </w:r>
            <w:r>
              <w:rPr>
                <w:sz w:val="20"/>
              </w:rPr>
              <w:t>or</w:t>
            </w:r>
            <w:r>
              <w:rPr>
                <w:spacing w:val="-3"/>
                <w:sz w:val="20"/>
              </w:rPr>
              <w:t xml:space="preserve"> </w:t>
            </w:r>
            <w:r>
              <w:rPr>
                <w:sz w:val="20"/>
              </w:rPr>
              <w:t>give</w:t>
            </w:r>
            <w:r>
              <w:rPr>
                <w:spacing w:val="-4"/>
                <w:sz w:val="20"/>
              </w:rPr>
              <w:t xml:space="preserve"> </w:t>
            </w:r>
            <w:r>
              <w:rPr>
                <w:sz w:val="20"/>
              </w:rPr>
              <w:t>any</w:t>
            </w:r>
            <w:r>
              <w:rPr>
                <w:spacing w:val="-5"/>
                <w:sz w:val="20"/>
              </w:rPr>
              <w:t xml:space="preserve"> </w:t>
            </w:r>
            <w:r>
              <w:rPr>
                <w:sz w:val="20"/>
              </w:rPr>
              <w:t>person</w:t>
            </w:r>
            <w:r>
              <w:rPr>
                <w:spacing w:val="-3"/>
                <w:sz w:val="20"/>
              </w:rPr>
              <w:t xml:space="preserve"> </w:t>
            </w:r>
            <w:r>
              <w:rPr>
                <w:sz w:val="20"/>
              </w:rPr>
              <w:t>working</w:t>
            </w:r>
            <w:r>
              <w:rPr>
                <w:spacing w:val="-5"/>
                <w:sz w:val="20"/>
              </w:rPr>
              <w:t xml:space="preserve"> </w:t>
            </w:r>
            <w:r>
              <w:rPr>
                <w:sz w:val="20"/>
              </w:rPr>
              <w:t>for or engaged by a Buyer or CCS a financial or other advantage to:</w:t>
            </w:r>
          </w:p>
          <w:p w:rsidR="00135B01" w:rsidRDefault="00346851">
            <w:pPr>
              <w:pStyle w:val="TableParagraph"/>
              <w:numPr>
                <w:ilvl w:val="0"/>
                <w:numId w:val="3"/>
              </w:numPr>
              <w:tabs>
                <w:tab w:val="left" w:pos="460"/>
                <w:tab w:val="left" w:pos="461"/>
              </w:tabs>
              <w:spacing w:before="1" w:line="271" w:lineRule="auto"/>
              <w:ind w:right="264"/>
              <w:rPr>
                <w:sz w:val="20"/>
              </w:rPr>
            </w:pPr>
            <w:r>
              <w:rPr>
                <w:sz w:val="20"/>
              </w:rPr>
              <w:t>induce</w:t>
            </w:r>
            <w:r>
              <w:rPr>
                <w:spacing w:val="-5"/>
                <w:sz w:val="20"/>
              </w:rPr>
              <w:t xml:space="preserve"> </w:t>
            </w:r>
            <w:r>
              <w:rPr>
                <w:sz w:val="20"/>
              </w:rPr>
              <w:t>that</w:t>
            </w:r>
            <w:r>
              <w:rPr>
                <w:spacing w:val="-6"/>
                <w:sz w:val="20"/>
              </w:rPr>
              <w:t xml:space="preserve"> </w:t>
            </w:r>
            <w:r>
              <w:rPr>
                <w:sz w:val="20"/>
              </w:rPr>
              <w:t>person</w:t>
            </w:r>
            <w:r>
              <w:rPr>
                <w:spacing w:val="-6"/>
                <w:sz w:val="20"/>
              </w:rPr>
              <w:t xml:space="preserve"> </w:t>
            </w:r>
            <w:r>
              <w:rPr>
                <w:sz w:val="20"/>
              </w:rPr>
              <w:t>to</w:t>
            </w:r>
            <w:r>
              <w:rPr>
                <w:spacing w:val="-4"/>
                <w:sz w:val="20"/>
              </w:rPr>
              <w:t xml:space="preserve"> </w:t>
            </w:r>
            <w:r>
              <w:rPr>
                <w:sz w:val="20"/>
              </w:rPr>
              <w:t>perform</w:t>
            </w:r>
            <w:r>
              <w:rPr>
                <w:spacing w:val="-1"/>
                <w:sz w:val="20"/>
              </w:rPr>
              <w:t xml:space="preserve"> </w:t>
            </w:r>
            <w:r>
              <w:rPr>
                <w:sz w:val="20"/>
              </w:rPr>
              <w:t>improperly</w:t>
            </w:r>
            <w:r>
              <w:rPr>
                <w:spacing w:val="-8"/>
                <w:sz w:val="20"/>
              </w:rPr>
              <w:t xml:space="preserve"> </w:t>
            </w:r>
            <w:r>
              <w:rPr>
                <w:sz w:val="20"/>
              </w:rPr>
              <w:t>a</w:t>
            </w:r>
            <w:r>
              <w:rPr>
                <w:spacing w:val="-3"/>
                <w:sz w:val="20"/>
              </w:rPr>
              <w:t xml:space="preserve"> </w:t>
            </w:r>
            <w:r>
              <w:rPr>
                <w:sz w:val="20"/>
              </w:rPr>
              <w:t>relevant</w:t>
            </w:r>
            <w:r>
              <w:rPr>
                <w:spacing w:val="-6"/>
                <w:sz w:val="20"/>
              </w:rPr>
              <w:t xml:space="preserve"> </w:t>
            </w:r>
            <w:r>
              <w:rPr>
                <w:sz w:val="20"/>
              </w:rPr>
              <w:t>function</w:t>
            </w:r>
            <w:r>
              <w:rPr>
                <w:spacing w:val="-4"/>
                <w:sz w:val="20"/>
              </w:rPr>
              <w:t xml:space="preserve"> </w:t>
            </w:r>
            <w:r>
              <w:rPr>
                <w:sz w:val="20"/>
              </w:rPr>
              <w:t xml:space="preserve">or </w:t>
            </w:r>
            <w:r>
              <w:rPr>
                <w:spacing w:val="-2"/>
                <w:sz w:val="20"/>
              </w:rPr>
              <w:t>activity</w:t>
            </w:r>
          </w:p>
          <w:p w:rsidR="00135B01" w:rsidRDefault="00346851">
            <w:pPr>
              <w:pStyle w:val="TableParagraph"/>
              <w:numPr>
                <w:ilvl w:val="0"/>
                <w:numId w:val="3"/>
              </w:numPr>
              <w:tabs>
                <w:tab w:val="left" w:pos="460"/>
                <w:tab w:val="left" w:pos="461"/>
              </w:tabs>
              <w:spacing w:before="6" w:line="271" w:lineRule="auto"/>
              <w:ind w:right="657"/>
              <w:rPr>
                <w:sz w:val="20"/>
              </w:rPr>
            </w:pPr>
            <w:r>
              <w:rPr>
                <w:sz w:val="20"/>
              </w:rPr>
              <w:t>reward</w:t>
            </w:r>
            <w:r>
              <w:rPr>
                <w:spacing w:val="-6"/>
                <w:sz w:val="20"/>
              </w:rPr>
              <w:t xml:space="preserve"> </w:t>
            </w:r>
            <w:r>
              <w:rPr>
                <w:sz w:val="20"/>
              </w:rPr>
              <w:t>that</w:t>
            </w:r>
            <w:r>
              <w:rPr>
                <w:spacing w:val="-7"/>
                <w:sz w:val="20"/>
              </w:rPr>
              <w:t xml:space="preserve"> </w:t>
            </w:r>
            <w:r>
              <w:rPr>
                <w:sz w:val="20"/>
              </w:rPr>
              <w:t>person</w:t>
            </w:r>
            <w:r>
              <w:rPr>
                <w:spacing w:val="-7"/>
                <w:sz w:val="20"/>
              </w:rPr>
              <w:t xml:space="preserve"> </w:t>
            </w:r>
            <w:r>
              <w:rPr>
                <w:sz w:val="20"/>
              </w:rPr>
              <w:t>for</w:t>
            </w:r>
            <w:r>
              <w:rPr>
                <w:spacing w:val="-6"/>
                <w:sz w:val="20"/>
              </w:rPr>
              <w:t xml:space="preserve"> </w:t>
            </w:r>
            <w:r>
              <w:rPr>
                <w:sz w:val="20"/>
              </w:rPr>
              <w:t>improper</w:t>
            </w:r>
            <w:r>
              <w:rPr>
                <w:spacing w:val="-6"/>
                <w:sz w:val="20"/>
              </w:rPr>
              <w:t xml:space="preserve"> </w:t>
            </w:r>
            <w:r>
              <w:rPr>
                <w:sz w:val="20"/>
              </w:rPr>
              <w:t>performance</w:t>
            </w:r>
            <w:r>
              <w:rPr>
                <w:spacing w:val="-6"/>
                <w:sz w:val="20"/>
              </w:rPr>
              <w:t xml:space="preserve"> </w:t>
            </w:r>
            <w:r>
              <w:rPr>
                <w:sz w:val="20"/>
              </w:rPr>
              <w:t>of</w:t>
            </w:r>
            <w:r>
              <w:rPr>
                <w:spacing w:val="-4"/>
                <w:sz w:val="20"/>
              </w:rPr>
              <w:t xml:space="preserve"> </w:t>
            </w:r>
            <w:r>
              <w:rPr>
                <w:sz w:val="20"/>
              </w:rPr>
              <w:t>a</w:t>
            </w:r>
            <w:r>
              <w:rPr>
                <w:spacing w:val="-7"/>
                <w:sz w:val="20"/>
              </w:rPr>
              <w:t xml:space="preserve"> </w:t>
            </w:r>
            <w:r>
              <w:rPr>
                <w:sz w:val="20"/>
              </w:rPr>
              <w:t>relevant function or activity</w:t>
            </w:r>
          </w:p>
          <w:p w:rsidR="00135B01" w:rsidRDefault="00346851">
            <w:pPr>
              <w:pStyle w:val="TableParagraph"/>
              <w:numPr>
                <w:ilvl w:val="0"/>
                <w:numId w:val="3"/>
              </w:numPr>
              <w:tabs>
                <w:tab w:val="left" w:pos="460"/>
                <w:tab w:val="left" w:pos="461"/>
              </w:tabs>
              <w:spacing w:before="6"/>
              <w:rPr>
                <w:sz w:val="20"/>
              </w:rPr>
            </w:pPr>
            <w:r>
              <w:rPr>
                <w:sz w:val="20"/>
              </w:rPr>
              <w:t>commit</w:t>
            </w:r>
            <w:r>
              <w:rPr>
                <w:spacing w:val="-6"/>
                <w:sz w:val="20"/>
              </w:rPr>
              <w:t xml:space="preserve"> </w:t>
            </w:r>
            <w:r>
              <w:rPr>
                <w:sz w:val="20"/>
              </w:rPr>
              <w:t>any</w:t>
            </w:r>
            <w:r>
              <w:rPr>
                <w:spacing w:val="-6"/>
                <w:sz w:val="20"/>
              </w:rPr>
              <w:t xml:space="preserve"> </w:t>
            </w:r>
            <w:r>
              <w:rPr>
                <w:spacing w:val="-2"/>
                <w:sz w:val="20"/>
              </w:rPr>
              <w:t>offence:</w:t>
            </w:r>
          </w:p>
          <w:p w:rsidR="00135B01" w:rsidRDefault="00346851">
            <w:pPr>
              <w:pStyle w:val="TableParagraph"/>
              <w:numPr>
                <w:ilvl w:val="1"/>
                <w:numId w:val="3"/>
              </w:numPr>
              <w:tabs>
                <w:tab w:val="left" w:pos="1181"/>
              </w:tabs>
              <w:spacing w:before="32"/>
              <w:rPr>
                <w:rFonts w:ascii="Courier New" w:hAnsi="Courier New"/>
                <w:sz w:val="20"/>
              </w:rPr>
            </w:pPr>
            <w:r>
              <w:rPr>
                <w:sz w:val="20"/>
              </w:rPr>
              <w:t>under</w:t>
            </w:r>
            <w:r>
              <w:rPr>
                <w:spacing w:val="-6"/>
                <w:sz w:val="20"/>
              </w:rPr>
              <w:t xml:space="preserve"> </w:t>
            </w:r>
            <w:r>
              <w:rPr>
                <w:sz w:val="20"/>
              </w:rPr>
              <w:t>the</w:t>
            </w:r>
            <w:r>
              <w:rPr>
                <w:spacing w:val="-5"/>
                <w:sz w:val="20"/>
              </w:rPr>
              <w:t xml:space="preserve"> </w:t>
            </w:r>
            <w:r>
              <w:rPr>
                <w:sz w:val="20"/>
              </w:rPr>
              <w:t>Bribery</w:t>
            </w:r>
            <w:r>
              <w:rPr>
                <w:spacing w:val="-7"/>
                <w:sz w:val="20"/>
              </w:rPr>
              <w:t xml:space="preserve"> </w:t>
            </w:r>
            <w:r>
              <w:rPr>
                <w:sz w:val="20"/>
              </w:rPr>
              <w:t>Act</w:t>
            </w:r>
            <w:r>
              <w:rPr>
                <w:spacing w:val="-7"/>
                <w:sz w:val="20"/>
              </w:rPr>
              <w:t xml:space="preserve"> </w:t>
            </w:r>
            <w:r>
              <w:rPr>
                <w:spacing w:val="-4"/>
                <w:sz w:val="20"/>
              </w:rPr>
              <w:t>2010</w:t>
            </w:r>
          </w:p>
          <w:p w:rsidR="00135B01" w:rsidRDefault="00346851">
            <w:pPr>
              <w:pStyle w:val="TableParagraph"/>
              <w:numPr>
                <w:ilvl w:val="1"/>
                <w:numId w:val="3"/>
              </w:numPr>
              <w:tabs>
                <w:tab w:val="left" w:pos="1181"/>
              </w:tabs>
              <w:spacing w:before="16"/>
              <w:rPr>
                <w:rFonts w:ascii="Courier New" w:hAnsi="Courier New"/>
                <w:sz w:val="20"/>
              </w:rPr>
            </w:pPr>
            <w:r>
              <w:rPr>
                <w:sz w:val="20"/>
              </w:rPr>
              <w:t>under</w:t>
            </w:r>
            <w:r>
              <w:rPr>
                <w:spacing w:val="-10"/>
                <w:sz w:val="20"/>
              </w:rPr>
              <w:t xml:space="preserve"> </w:t>
            </w:r>
            <w:r>
              <w:rPr>
                <w:sz w:val="20"/>
              </w:rPr>
              <w:t>legislation</w:t>
            </w:r>
            <w:r>
              <w:rPr>
                <w:spacing w:val="-12"/>
                <w:sz w:val="20"/>
              </w:rPr>
              <w:t xml:space="preserve"> </w:t>
            </w:r>
            <w:r>
              <w:rPr>
                <w:sz w:val="20"/>
              </w:rPr>
              <w:t>creating</w:t>
            </w:r>
            <w:r>
              <w:rPr>
                <w:spacing w:val="-11"/>
                <w:sz w:val="20"/>
              </w:rPr>
              <w:t xml:space="preserve"> </w:t>
            </w:r>
            <w:r>
              <w:rPr>
                <w:sz w:val="20"/>
              </w:rPr>
              <w:t>offences</w:t>
            </w:r>
            <w:r>
              <w:rPr>
                <w:spacing w:val="-11"/>
                <w:sz w:val="20"/>
              </w:rPr>
              <w:t xml:space="preserve"> </w:t>
            </w:r>
            <w:r>
              <w:rPr>
                <w:sz w:val="20"/>
              </w:rPr>
              <w:t>concerning</w:t>
            </w:r>
            <w:r>
              <w:rPr>
                <w:spacing w:val="-10"/>
                <w:sz w:val="20"/>
              </w:rPr>
              <w:t xml:space="preserve"> </w:t>
            </w:r>
            <w:r>
              <w:rPr>
                <w:spacing w:val="-4"/>
                <w:sz w:val="20"/>
              </w:rPr>
              <w:t>Fraud</w:t>
            </w:r>
          </w:p>
          <w:p w:rsidR="00135B01" w:rsidRDefault="00346851">
            <w:pPr>
              <w:pStyle w:val="TableParagraph"/>
              <w:numPr>
                <w:ilvl w:val="1"/>
                <w:numId w:val="3"/>
              </w:numPr>
              <w:tabs>
                <w:tab w:val="left" w:pos="1181"/>
              </w:tabs>
              <w:spacing w:before="15"/>
              <w:rPr>
                <w:rFonts w:ascii="Courier New" w:hAnsi="Courier New"/>
              </w:rPr>
            </w:pPr>
            <w:r>
              <w:t>at</w:t>
            </w:r>
            <w:r>
              <w:rPr>
                <w:spacing w:val="-5"/>
              </w:rPr>
              <w:t xml:space="preserve"> </w:t>
            </w:r>
            <w:r>
              <w:t>common</w:t>
            </w:r>
            <w:r>
              <w:rPr>
                <w:spacing w:val="-4"/>
              </w:rPr>
              <w:t xml:space="preserve"> </w:t>
            </w:r>
            <w:r>
              <w:t>Law</w:t>
            </w:r>
            <w:r>
              <w:rPr>
                <w:spacing w:val="-6"/>
              </w:rPr>
              <w:t xml:space="preserve"> </w:t>
            </w:r>
            <w:r>
              <w:t>concerning</w:t>
            </w:r>
            <w:r>
              <w:rPr>
                <w:spacing w:val="-3"/>
              </w:rPr>
              <w:t xml:space="preserve"> </w:t>
            </w:r>
            <w:r>
              <w:rPr>
                <w:spacing w:val="-2"/>
              </w:rPr>
              <w:t>Fraud</w:t>
            </w:r>
          </w:p>
          <w:p w:rsidR="00135B01" w:rsidRDefault="00346851">
            <w:pPr>
              <w:pStyle w:val="TableParagraph"/>
              <w:numPr>
                <w:ilvl w:val="1"/>
                <w:numId w:val="3"/>
              </w:numPr>
              <w:tabs>
                <w:tab w:val="left" w:pos="1181"/>
              </w:tabs>
              <w:spacing w:before="22"/>
              <w:rPr>
                <w:rFonts w:ascii="Courier New" w:hAnsi="Courier New"/>
                <w:sz w:val="20"/>
              </w:rPr>
            </w:pPr>
            <w:r>
              <w:rPr>
                <w:sz w:val="20"/>
              </w:rPr>
              <w:t>committing</w:t>
            </w:r>
            <w:r>
              <w:rPr>
                <w:spacing w:val="-9"/>
                <w:sz w:val="20"/>
              </w:rPr>
              <w:t xml:space="preserve"> </w:t>
            </w:r>
            <w:r>
              <w:rPr>
                <w:sz w:val="20"/>
              </w:rPr>
              <w:t>or</w:t>
            </w:r>
            <w:r>
              <w:rPr>
                <w:spacing w:val="-5"/>
                <w:sz w:val="20"/>
              </w:rPr>
              <w:t xml:space="preserve"> </w:t>
            </w:r>
            <w:r>
              <w:rPr>
                <w:sz w:val="20"/>
              </w:rPr>
              <w:t>attempting</w:t>
            </w:r>
            <w:r>
              <w:rPr>
                <w:spacing w:val="-7"/>
                <w:sz w:val="20"/>
              </w:rPr>
              <w:t xml:space="preserve"> </w:t>
            </w:r>
            <w:r>
              <w:rPr>
                <w:sz w:val="20"/>
              </w:rPr>
              <w:t>or</w:t>
            </w:r>
            <w:r>
              <w:rPr>
                <w:spacing w:val="-5"/>
                <w:sz w:val="20"/>
              </w:rPr>
              <w:t xml:space="preserve"> </w:t>
            </w:r>
            <w:r>
              <w:rPr>
                <w:sz w:val="20"/>
              </w:rPr>
              <w:t>conspiring</w:t>
            </w:r>
            <w:r>
              <w:rPr>
                <w:spacing w:val="-9"/>
                <w:sz w:val="20"/>
              </w:rPr>
              <w:t xml:space="preserve"> </w:t>
            </w:r>
            <w:r>
              <w:rPr>
                <w:sz w:val="20"/>
              </w:rPr>
              <w:t>to</w:t>
            </w:r>
            <w:r>
              <w:rPr>
                <w:spacing w:val="-8"/>
                <w:sz w:val="20"/>
              </w:rPr>
              <w:t xml:space="preserve"> </w:t>
            </w:r>
            <w:r>
              <w:rPr>
                <w:sz w:val="20"/>
              </w:rPr>
              <w:t>commit</w:t>
            </w:r>
            <w:r>
              <w:rPr>
                <w:spacing w:val="-8"/>
                <w:sz w:val="20"/>
              </w:rPr>
              <w:t xml:space="preserve"> </w:t>
            </w:r>
            <w:r>
              <w:rPr>
                <w:spacing w:val="-4"/>
                <w:sz w:val="20"/>
              </w:rPr>
              <w:t>Fraud</w:t>
            </w:r>
          </w:p>
        </w:tc>
      </w:tr>
      <w:tr w:rsidR="00135B01">
        <w:trPr>
          <w:trHeight w:val="2025"/>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Project</w:t>
            </w:r>
            <w:r>
              <w:rPr>
                <w:b/>
                <w:spacing w:val="-10"/>
                <w:sz w:val="20"/>
              </w:rPr>
              <w:t xml:space="preserve"> </w:t>
            </w:r>
            <w:r>
              <w:rPr>
                <w:b/>
                <w:sz w:val="20"/>
              </w:rPr>
              <w:t>Specific</w:t>
            </w:r>
            <w:r>
              <w:rPr>
                <w:b/>
                <w:spacing w:val="-7"/>
                <w:sz w:val="20"/>
              </w:rPr>
              <w:t xml:space="preserve"> </w:t>
            </w:r>
            <w:r>
              <w:rPr>
                <w:b/>
                <w:spacing w:val="-4"/>
                <w:sz w:val="20"/>
              </w:rPr>
              <w:t>IPRs</w:t>
            </w:r>
          </w:p>
        </w:tc>
        <w:tc>
          <w:tcPr>
            <w:tcW w:w="6270" w:type="dxa"/>
          </w:tcPr>
          <w:p w:rsidR="00135B01" w:rsidRDefault="00135B01">
            <w:pPr>
              <w:pStyle w:val="TableParagraph"/>
              <w:spacing w:before="7"/>
              <w:rPr>
                <w:sz w:val="29"/>
              </w:rPr>
            </w:pPr>
          </w:p>
          <w:p w:rsidR="00135B01" w:rsidRDefault="00346851">
            <w:pPr>
              <w:pStyle w:val="TableParagraph"/>
              <w:spacing w:line="276" w:lineRule="auto"/>
              <w:ind w:left="101" w:right="137"/>
              <w:rPr>
                <w:sz w:val="20"/>
              </w:rPr>
            </w:pPr>
            <w:r>
              <w:rPr>
                <w:sz w:val="20"/>
              </w:rPr>
              <w:t>Any</w:t>
            </w:r>
            <w:r>
              <w:rPr>
                <w:spacing w:val="-7"/>
                <w:sz w:val="20"/>
              </w:rPr>
              <w:t xml:space="preserve"> </w:t>
            </w:r>
            <w:r>
              <w:rPr>
                <w:sz w:val="20"/>
              </w:rPr>
              <w:t>intellectual</w:t>
            </w:r>
            <w:r>
              <w:rPr>
                <w:spacing w:val="-5"/>
                <w:sz w:val="20"/>
              </w:rPr>
              <w:t xml:space="preserve"> </w:t>
            </w:r>
            <w:r>
              <w:rPr>
                <w:sz w:val="20"/>
              </w:rPr>
              <w:t>property</w:t>
            </w:r>
            <w:r>
              <w:rPr>
                <w:spacing w:val="-7"/>
                <w:sz w:val="20"/>
              </w:rPr>
              <w:t xml:space="preserve"> </w:t>
            </w:r>
            <w:r>
              <w:rPr>
                <w:sz w:val="20"/>
              </w:rPr>
              <w:t>rights</w:t>
            </w:r>
            <w:r>
              <w:rPr>
                <w:spacing w:val="-3"/>
                <w:sz w:val="20"/>
              </w:rPr>
              <w:t xml:space="preserve"> </w:t>
            </w:r>
            <w:r>
              <w:rPr>
                <w:sz w:val="20"/>
              </w:rPr>
              <w:t>in</w:t>
            </w:r>
            <w:r>
              <w:rPr>
                <w:spacing w:val="-2"/>
                <w:sz w:val="20"/>
              </w:rPr>
              <w:t xml:space="preserve"> </w:t>
            </w:r>
            <w:r>
              <w:rPr>
                <w:sz w:val="20"/>
              </w:rPr>
              <w:t>items</w:t>
            </w:r>
            <w:r>
              <w:rPr>
                <w:spacing w:val="-3"/>
                <w:sz w:val="20"/>
              </w:rPr>
              <w:t xml:space="preserve"> </w:t>
            </w:r>
            <w:r>
              <w:rPr>
                <w:sz w:val="20"/>
              </w:rPr>
              <w:t>created</w:t>
            </w:r>
            <w:r>
              <w:rPr>
                <w:spacing w:val="-4"/>
                <w:sz w:val="20"/>
              </w:rPr>
              <w:t xml:space="preserve"> </w:t>
            </w:r>
            <w:r>
              <w:rPr>
                <w:sz w:val="20"/>
              </w:rPr>
              <w:t>or</w:t>
            </w:r>
            <w:r>
              <w:rPr>
                <w:spacing w:val="-4"/>
                <w:sz w:val="20"/>
              </w:rPr>
              <w:t xml:space="preserve"> </w:t>
            </w:r>
            <w:r>
              <w:rPr>
                <w:sz w:val="20"/>
              </w:rPr>
              <w:t>arising</w:t>
            </w:r>
            <w:r>
              <w:rPr>
                <w:spacing w:val="-5"/>
                <w:sz w:val="20"/>
              </w:rPr>
              <w:t xml:space="preserve"> </w:t>
            </w:r>
            <w:r>
              <w:rPr>
                <w:sz w:val="20"/>
              </w:rPr>
              <w:t>out</w:t>
            </w:r>
            <w:r>
              <w:rPr>
                <w:spacing w:val="-5"/>
                <w:sz w:val="20"/>
              </w:rPr>
              <w:t xml:space="preserve"> </w:t>
            </w:r>
            <w:r>
              <w:rPr>
                <w:sz w:val="20"/>
              </w:rPr>
              <w:t>of</w:t>
            </w:r>
            <w:r>
              <w:rPr>
                <w:spacing w:val="-2"/>
                <w:sz w:val="20"/>
              </w:rPr>
              <w:t xml:space="preserve"> </w:t>
            </w:r>
            <w:r>
              <w:rPr>
                <w:sz w:val="20"/>
              </w:rPr>
              <w:t>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35B01">
        <w:trPr>
          <w:trHeight w:val="971"/>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Property</w:t>
            </w:r>
          </w:p>
        </w:tc>
        <w:tc>
          <w:tcPr>
            <w:tcW w:w="6270" w:type="dxa"/>
          </w:tcPr>
          <w:p w:rsidR="00135B01" w:rsidRDefault="00135B01">
            <w:pPr>
              <w:pStyle w:val="TableParagraph"/>
              <w:spacing w:before="6"/>
              <w:rPr>
                <w:sz w:val="29"/>
              </w:rPr>
            </w:pPr>
          </w:p>
          <w:p w:rsidR="00135B01" w:rsidRDefault="00346851">
            <w:pPr>
              <w:pStyle w:val="TableParagraph"/>
              <w:spacing w:line="278" w:lineRule="auto"/>
              <w:ind w:left="101" w:right="137"/>
              <w:rPr>
                <w:sz w:val="20"/>
              </w:rPr>
            </w:pPr>
            <w:r>
              <w:rPr>
                <w:sz w:val="20"/>
              </w:rPr>
              <w:t>Assets</w:t>
            </w:r>
            <w:r>
              <w:rPr>
                <w:spacing w:val="-6"/>
                <w:sz w:val="20"/>
              </w:rPr>
              <w:t xml:space="preserve"> </w:t>
            </w:r>
            <w:r>
              <w:rPr>
                <w:sz w:val="20"/>
              </w:rPr>
              <w:t>and</w:t>
            </w:r>
            <w:r>
              <w:rPr>
                <w:spacing w:val="-5"/>
                <w:sz w:val="20"/>
              </w:rPr>
              <w:t xml:space="preserve"> </w:t>
            </w:r>
            <w:r>
              <w:rPr>
                <w:sz w:val="20"/>
              </w:rPr>
              <w:t>property</w:t>
            </w:r>
            <w:r>
              <w:rPr>
                <w:spacing w:val="-8"/>
                <w:sz w:val="20"/>
              </w:rPr>
              <w:t xml:space="preserve"> </w:t>
            </w:r>
            <w:r>
              <w:rPr>
                <w:sz w:val="20"/>
              </w:rPr>
              <w:t>including</w:t>
            </w:r>
            <w:r>
              <w:rPr>
                <w:spacing w:val="-8"/>
                <w:sz w:val="20"/>
              </w:rPr>
              <w:t xml:space="preserve"> </w:t>
            </w:r>
            <w:r>
              <w:rPr>
                <w:sz w:val="20"/>
              </w:rPr>
              <w:t>technical</w:t>
            </w:r>
            <w:r>
              <w:rPr>
                <w:spacing w:val="-8"/>
                <w:sz w:val="20"/>
              </w:rPr>
              <w:t xml:space="preserve"> </w:t>
            </w:r>
            <w:r>
              <w:rPr>
                <w:sz w:val="20"/>
              </w:rPr>
              <w:t>infrastructure,</w:t>
            </w:r>
            <w:r>
              <w:rPr>
                <w:spacing w:val="-5"/>
                <w:sz w:val="20"/>
              </w:rPr>
              <w:t xml:space="preserve"> </w:t>
            </w:r>
            <w:r>
              <w:rPr>
                <w:sz w:val="20"/>
              </w:rPr>
              <w:t>IPRs</w:t>
            </w:r>
            <w:r>
              <w:rPr>
                <w:spacing w:val="-5"/>
                <w:sz w:val="20"/>
              </w:rPr>
              <w:t xml:space="preserve"> </w:t>
            </w:r>
            <w:r>
              <w:rPr>
                <w:sz w:val="20"/>
              </w:rPr>
              <w:t xml:space="preserve">and </w:t>
            </w:r>
            <w:r>
              <w:rPr>
                <w:spacing w:val="-2"/>
                <w:sz w:val="20"/>
              </w:rPr>
              <w:t>equipment.</w:t>
            </w:r>
          </w:p>
        </w:tc>
      </w:tr>
      <w:tr w:rsidR="00135B01">
        <w:trPr>
          <w:trHeight w:val="2291"/>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Protective</w:t>
            </w:r>
            <w:r>
              <w:rPr>
                <w:b/>
                <w:spacing w:val="-13"/>
                <w:sz w:val="20"/>
              </w:rPr>
              <w:t xml:space="preserve"> </w:t>
            </w:r>
            <w:r>
              <w:rPr>
                <w:b/>
                <w:spacing w:val="-2"/>
                <w:sz w:val="20"/>
              </w:rPr>
              <w:t>Measures</w:t>
            </w:r>
          </w:p>
        </w:tc>
        <w:tc>
          <w:tcPr>
            <w:tcW w:w="6270" w:type="dxa"/>
          </w:tcPr>
          <w:p w:rsidR="00135B01" w:rsidRDefault="00135B01">
            <w:pPr>
              <w:pStyle w:val="TableParagraph"/>
              <w:spacing w:before="6"/>
              <w:rPr>
                <w:sz w:val="29"/>
              </w:rPr>
            </w:pPr>
          </w:p>
          <w:p w:rsidR="00135B01" w:rsidRDefault="00346851">
            <w:pPr>
              <w:pStyle w:val="TableParagraph"/>
              <w:spacing w:before="1" w:line="276" w:lineRule="auto"/>
              <w:ind w:left="101" w:right="137"/>
              <w:rPr>
                <w:sz w:val="20"/>
              </w:rPr>
            </w:pPr>
            <w:r>
              <w:rPr>
                <w:sz w:val="20"/>
              </w:rPr>
              <w:t xml:space="preserve">Appropriate technical and </w:t>
            </w:r>
            <w:proofErr w:type="spellStart"/>
            <w:r>
              <w:rPr>
                <w:sz w:val="20"/>
              </w:rPr>
              <w:t>organisational</w:t>
            </w:r>
            <w:proofErr w:type="spellEnd"/>
            <w:r>
              <w:rPr>
                <w:sz w:val="20"/>
              </w:rPr>
              <w:t xml:space="preserve"> measures which may include:</w:t>
            </w:r>
            <w:r>
              <w:rPr>
                <w:spacing w:val="-7"/>
                <w:sz w:val="20"/>
              </w:rPr>
              <w:t xml:space="preserve"> </w:t>
            </w:r>
            <w:proofErr w:type="spellStart"/>
            <w:r>
              <w:rPr>
                <w:sz w:val="20"/>
              </w:rPr>
              <w:t>pseudonymisation</w:t>
            </w:r>
            <w:proofErr w:type="spellEnd"/>
            <w:r>
              <w:rPr>
                <w:spacing w:val="-8"/>
                <w:sz w:val="20"/>
              </w:rPr>
              <w:t xml:space="preserve"> </w:t>
            </w:r>
            <w:r>
              <w:rPr>
                <w:sz w:val="20"/>
              </w:rPr>
              <w:t>and</w:t>
            </w:r>
            <w:r>
              <w:rPr>
                <w:spacing w:val="-7"/>
                <w:sz w:val="20"/>
              </w:rPr>
              <w:t xml:space="preserve"> </w:t>
            </w:r>
            <w:r>
              <w:rPr>
                <w:sz w:val="20"/>
              </w:rPr>
              <w:t>encrypting</w:t>
            </w:r>
            <w:r>
              <w:rPr>
                <w:spacing w:val="-9"/>
                <w:sz w:val="20"/>
              </w:rPr>
              <w:t xml:space="preserve"> </w:t>
            </w:r>
            <w:r>
              <w:rPr>
                <w:sz w:val="20"/>
              </w:rPr>
              <w:t>Personal</w:t>
            </w:r>
            <w:r>
              <w:rPr>
                <w:spacing w:val="-10"/>
                <w:sz w:val="20"/>
              </w:rPr>
              <w:t xml:space="preserve"> </w:t>
            </w:r>
            <w:r>
              <w:rPr>
                <w:sz w:val="20"/>
              </w:rPr>
              <w:t>Data,</w:t>
            </w:r>
            <w:r>
              <w:rPr>
                <w:spacing w:val="-7"/>
                <w:sz w:val="20"/>
              </w:rPr>
              <w:t xml:space="preserve"> </w:t>
            </w:r>
            <w:r>
              <w:rPr>
                <w:sz w:val="20"/>
              </w:rPr>
              <w:t>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35B01">
        <w:trPr>
          <w:trHeight w:val="1232"/>
        </w:trPr>
        <w:tc>
          <w:tcPr>
            <w:tcW w:w="2626" w:type="dxa"/>
          </w:tcPr>
          <w:p w:rsidR="00135B01" w:rsidRDefault="00135B01">
            <w:pPr>
              <w:pStyle w:val="TableParagraph"/>
              <w:spacing w:before="4"/>
              <w:rPr>
                <w:sz w:val="29"/>
              </w:rPr>
            </w:pPr>
          </w:p>
          <w:p w:rsidR="00135B01" w:rsidRDefault="00346851">
            <w:pPr>
              <w:pStyle w:val="TableParagraph"/>
              <w:spacing w:line="276" w:lineRule="auto"/>
              <w:ind w:left="100"/>
              <w:rPr>
                <w:b/>
                <w:sz w:val="20"/>
              </w:rPr>
            </w:pPr>
            <w:r>
              <w:rPr>
                <w:b/>
                <w:sz w:val="20"/>
              </w:rPr>
              <w:t>PSN</w:t>
            </w:r>
            <w:r>
              <w:rPr>
                <w:b/>
                <w:spacing w:val="-13"/>
                <w:sz w:val="20"/>
              </w:rPr>
              <w:t xml:space="preserve"> </w:t>
            </w:r>
            <w:r>
              <w:rPr>
                <w:b/>
                <w:sz w:val="20"/>
              </w:rPr>
              <w:t>or</w:t>
            </w:r>
            <w:r>
              <w:rPr>
                <w:b/>
                <w:spacing w:val="-14"/>
                <w:sz w:val="20"/>
              </w:rPr>
              <w:t xml:space="preserve"> </w:t>
            </w:r>
            <w:r>
              <w:rPr>
                <w:b/>
                <w:sz w:val="20"/>
              </w:rPr>
              <w:t>Public</w:t>
            </w:r>
            <w:r>
              <w:rPr>
                <w:b/>
                <w:spacing w:val="-14"/>
                <w:sz w:val="20"/>
              </w:rPr>
              <w:t xml:space="preserve"> </w:t>
            </w:r>
            <w:r>
              <w:rPr>
                <w:b/>
                <w:sz w:val="20"/>
              </w:rPr>
              <w:t xml:space="preserve">Services </w:t>
            </w:r>
            <w:r>
              <w:rPr>
                <w:b/>
                <w:spacing w:val="-2"/>
                <w:sz w:val="20"/>
              </w:rPr>
              <w:t>Network</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 Public Services Network (PSN) is the government’s high-performance</w:t>
            </w:r>
            <w:r>
              <w:rPr>
                <w:spacing w:val="-8"/>
                <w:sz w:val="20"/>
              </w:rPr>
              <w:t xml:space="preserve"> </w:t>
            </w:r>
            <w:r>
              <w:rPr>
                <w:sz w:val="20"/>
              </w:rPr>
              <w:t>network</w:t>
            </w:r>
            <w:r>
              <w:rPr>
                <w:spacing w:val="-5"/>
                <w:sz w:val="20"/>
              </w:rPr>
              <w:t xml:space="preserve"> </w:t>
            </w:r>
            <w:r>
              <w:rPr>
                <w:sz w:val="20"/>
              </w:rPr>
              <w:t>which</w:t>
            </w:r>
            <w:r>
              <w:rPr>
                <w:spacing w:val="-7"/>
                <w:sz w:val="20"/>
              </w:rPr>
              <w:t xml:space="preserve"> </w:t>
            </w:r>
            <w:r>
              <w:rPr>
                <w:sz w:val="20"/>
              </w:rPr>
              <w:t>helps</w:t>
            </w:r>
            <w:r>
              <w:rPr>
                <w:spacing w:val="-7"/>
                <w:sz w:val="20"/>
              </w:rPr>
              <w:t xml:space="preserve"> </w:t>
            </w:r>
            <w:r>
              <w:rPr>
                <w:sz w:val="20"/>
              </w:rPr>
              <w:t>public</w:t>
            </w:r>
            <w:r>
              <w:rPr>
                <w:spacing w:val="-7"/>
                <w:sz w:val="20"/>
              </w:rPr>
              <w:t xml:space="preserve"> </w:t>
            </w:r>
            <w:r>
              <w:rPr>
                <w:sz w:val="20"/>
              </w:rPr>
              <w:t>sector</w:t>
            </w:r>
            <w:r>
              <w:rPr>
                <w:spacing w:val="-8"/>
                <w:sz w:val="20"/>
              </w:rPr>
              <w:t xml:space="preserve"> </w:t>
            </w:r>
            <w:r>
              <w:rPr>
                <w:sz w:val="20"/>
              </w:rPr>
              <w:t>organisations</w:t>
            </w:r>
            <w:r>
              <w:rPr>
                <w:spacing w:val="-6"/>
                <w:sz w:val="20"/>
              </w:rPr>
              <w:t xml:space="preserve"> </w:t>
            </w:r>
            <w:r>
              <w:rPr>
                <w:sz w:val="20"/>
              </w:rPr>
              <w:t>work together, reduce duplication and share resources.</w:t>
            </w:r>
          </w:p>
        </w:tc>
      </w:tr>
      <w:tr w:rsidR="00135B01">
        <w:trPr>
          <w:trHeight w:val="1233"/>
        </w:trPr>
        <w:tc>
          <w:tcPr>
            <w:tcW w:w="2626" w:type="dxa"/>
          </w:tcPr>
          <w:p w:rsidR="00135B01" w:rsidRDefault="00135B01">
            <w:pPr>
              <w:pStyle w:val="TableParagraph"/>
              <w:spacing w:before="4"/>
              <w:rPr>
                <w:sz w:val="29"/>
              </w:rPr>
            </w:pPr>
          </w:p>
          <w:p w:rsidR="00135B01" w:rsidRDefault="00346851">
            <w:pPr>
              <w:pStyle w:val="TableParagraph"/>
              <w:spacing w:line="276" w:lineRule="auto"/>
              <w:ind w:left="100" w:right="474"/>
              <w:rPr>
                <w:b/>
                <w:sz w:val="20"/>
              </w:rPr>
            </w:pPr>
            <w:r>
              <w:rPr>
                <w:b/>
                <w:sz w:val="20"/>
              </w:rPr>
              <w:t>Regulatory</w:t>
            </w:r>
            <w:r>
              <w:rPr>
                <w:b/>
                <w:spacing w:val="-14"/>
                <w:sz w:val="20"/>
              </w:rPr>
              <w:t xml:space="preserve"> </w:t>
            </w:r>
            <w:r>
              <w:rPr>
                <w:b/>
                <w:sz w:val="20"/>
              </w:rPr>
              <w:t>body</w:t>
            </w:r>
            <w:r>
              <w:rPr>
                <w:b/>
                <w:spacing w:val="-14"/>
                <w:sz w:val="20"/>
              </w:rPr>
              <w:t xml:space="preserve"> </w:t>
            </w:r>
            <w:r>
              <w:rPr>
                <w:b/>
                <w:sz w:val="20"/>
              </w:rPr>
              <w:t xml:space="preserve">or </w:t>
            </w:r>
            <w:r>
              <w:rPr>
                <w:b/>
                <w:spacing w:val="-2"/>
                <w:sz w:val="20"/>
              </w:rPr>
              <w:t>bodies</w:t>
            </w:r>
          </w:p>
        </w:tc>
        <w:tc>
          <w:tcPr>
            <w:tcW w:w="6270" w:type="dxa"/>
          </w:tcPr>
          <w:p w:rsidR="00135B01" w:rsidRDefault="00135B01">
            <w:pPr>
              <w:pStyle w:val="TableParagraph"/>
              <w:spacing w:before="7"/>
              <w:rPr>
                <w:sz w:val="29"/>
              </w:rPr>
            </w:pPr>
          </w:p>
          <w:p w:rsidR="00135B01" w:rsidRDefault="00346851">
            <w:pPr>
              <w:pStyle w:val="TableParagraph"/>
              <w:spacing w:line="276" w:lineRule="auto"/>
              <w:ind w:left="101" w:right="137"/>
              <w:rPr>
                <w:sz w:val="20"/>
              </w:rPr>
            </w:pPr>
            <w:r>
              <w:rPr>
                <w:sz w:val="20"/>
              </w:rPr>
              <w:t>Government departments and other bodies which, whether under statute,</w:t>
            </w:r>
            <w:r>
              <w:rPr>
                <w:spacing w:val="-6"/>
                <w:sz w:val="20"/>
              </w:rPr>
              <w:t xml:space="preserve"> </w:t>
            </w:r>
            <w:r>
              <w:rPr>
                <w:sz w:val="20"/>
              </w:rPr>
              <w:t>codes</w:t>
            </w:r>
            <w:r>
              <w:rPr>
                <w:spacing w:val="-5"/>
                <w:sz w:val="20"/>
              </w:rPr>
              <w:t xml:space="preserve"> </w:t>
            </w:r>
            <w:r>
              <w:rPr>
                <w:sz w:val="20"/>
              </w:rPr>
              <w:t>of</w:t>
            </w:r>
            <w:r>
              <w:rPr>
                <w:spacing w:val="-4"/>
                <w:sz w:val="20"/>
              </w:rPr>
              <w:t xml:space="preserve"> </w:t>
            </w:r>
            <w:r>
              <w:rPr>
                <w:sz w:val="20"/>
              </w:rPr>
              <w:t>practice</w:t>
            </w:r>
            <w:r>
              <w:rPr>
                <w:spacing w:val="-6"/>
                <w:sz w:val="20"/>
              </w:rPr>
              <w:t xml:space="preserve"> </w:t>
            </w:r>
            <w:r>
              <w:rPr>
                <w:sz w:val="20"/>
              </w:rPr>
              <w:t>or</w:t>
            </w:r>
            <w:r>
              <w:rPr>
                <w:spacing w:val="-5"/>
                <w:sz w:val="20"/>
              </w:rPr>
              <w:t xml:space="preserve"> </w:t>
            </w:r>
            <w:r>
              <w:rPr>
                <w:sz w:val="20"/>
              </w:rPr>
              <w:t>otherwise,</w:t>
            </w:r>
            <w:r>
              <w:rPr>
                <w:spacing w:val="-6"/>
                <w:sz w:val="20"/>
              </w:rPr>
              <w:t xml:space="preserve"> </w:t>
            </w:r>
            <w:r>
              <w:rPr>
                <w:sz w:val="20"/>
              </w:rPr>
              <w:t>are</w:t>
            </w:r>
            <w:r>
              <w:rPr>
                <w:spacing w:val="-4"/>
                <w:sz w:val="20"/>
              </w:rPr>
              <w:t xml:space="preserve"> </w:t>
            </w:r>
            <w:r>
              <w:rPr>
                <w:sz w:val="20"/>
              </w:rPr>
              <w:t>entitled</w:t>
            </w:r>
            <w:r>
              <w:rPr>
                <w:spacing w:val="-5"/>
                <w:sz w:val="20"/>
              </w:rPr>
              <w:t xml:space="preserve"> </w:t>
            </w:r>
            <w:r>
              <w:rPr>
                <w:sz w:val="20"/>
              </w:rPr>
              <w:t>to investigate</w:t>
            </w:r>
            <w:r>
              <w:rPr>
                <w:spacing w:val="-6"/>
                <w:sz w:val="20"/>
              </w:rPr>
              <w:t xml:space="preserve"> </w:t>
            </w:r>
            <w:r>
              <w:rPr>
                <w:sz w:val="20"/>
              </w:rPr>
              <w:t>or influence the matters dealt with in this Call-Off Contract.</w:t>
            </w:r>
          </w:p>
        </w:tc>
      </w:tr>
      <w:tr w:rsidR="00135B01">
        <w:trPr>
          <w:trHeight w:val="1232"/>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Relevant</w:t>
            </w:r>
            <w:r>
              <w:rPr>
                <w:b/>
                <w:spacing w:val="-11"/>
                <w:sz w:val="20"/>
              </w:rPr>
              <w:t xml:space="preserve"> </w:t>
            </w:r>
            <w:r>
              <w:rPr>
                <w:b/>
                <w:spacing w:val="-2"/>
                <w:sz w:val="20"/>
              </w:rPr>
              <w:t>person</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Any employee, agent, servant, or representative of the Buyer, any other</w:t>
            </w:r>
            <w:r>
              <w:rPr>
                <w:spacing w:val="-4"/>
                <w:sz w:val="20"/>
              </w:rPr>
              <w:t xml:space="preserve"> </w:t>
            </w:r>
            <w:r>
              <w:rPr>
                <w:sz w:val="20"/>
              </w:rPr>
              <w:t>public</w:t>
            </w:r>
            <w:r>
              <w:rPr>
                <w:spacing w:val="-3"/>
                <w:sz w:val="20"/>
              </w:rPr>
              <w:t xml:space="preserve"> </w:t>
            </w:r>
            <w:r>
              <w:rPr>
                <w:sz w:val="20"/>
              </w:rPr>
              <w:t>body</w:t>
            </w:r>
            <w:r>
              <w:rPr>
                <w:spacing w:val="-7"/>
                <w:sz w:val="20"/>
              </w:rPr>
              <w:t xml:space="preserve"> </w:t>
            </w:r>
            <w:r>
              <w:rPr>
                <w:sz w:val="20"/>
              </w:rPr>
              <w:t>or</w:t>
            </w:r>
            <w:r>
              <w:rPr>
                <w:spacing w:val="-4"/>
                <w:sz w:val="20"/>
              </w:rPr>
              <w:t xml:space="preserve"> </w:t>
            </w:r>
            <w:r>
              <w:rPr>
                <w:sz w:val="20"/>
              </w:rPr>
              <w:t>person</w:t>
            </w:r>
            <w:r>
              <w:rPr>
                <w:spacing w:val="-2"/>
                <w:sz w:val="20"/>
              </w:rPr>
              <w:t xml:space="preserve"> </w:t>
            </w:r>
            <w:r>
              <w:rPr>
                <w:sz w:val="20"/>
              </w:rPr>
              <w:t>employed</w:t>
            </w:r>
            <w:r>
              <w:rPr>
                <w:spacing w:val="-4"/>
                <w:sz w:val="20"/>
              </w:rPr>
              <w:t xml:space="preserve"> </w:t>
            </w:r>
            <w:r>
              <w:rPr>
                <w:sz w:val="20"/>
              </w:rPr>
              <w:t>by</w:t>
            </w:r>
            <w:r>
              <w:rPr>
                <w:spacing w:val="-7"/>
                <w:sz w:val="20"/>
              </w:rPr>
              <w:t xml:space="preserve"> </w:t>
            </w:r>
            <w:r>
              <w:rPr>
                <w:sz w:val="20"/>
              </w:rPr>
              <w:t>or</w:t>
            </w:r>
            <w:r>
              <w:rPr>
                <w:spacing w:val="-4"/>
                <w:sz w:val="20"/>
              </w:rPr>
              <w:t xml:space="preserve"> </w:t>
            </w:r>
            <w:r>
              <w:rPr>
                <w:sz w:val="20"/>
              </w:rPr>
              <w:t>on</w:t>
            </w:r>
            <w:r>
              <w:rPr>
                <w:spacing w:val="-4"/>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Buyer, or any other public body.</w:t>
            </w:r>
          </w:p>
        </w:tc>
      </w:tr>
      <w:tr w:rsidR="00135B01">
        <w:trPr>
          <w:trHeight w:val="971"/>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Relevant</w:t>
            </w:r>
            <w:r>
              <w:rPr>
                <w:b/>
                <w:spacing w:val="-11"/>
                <w:sz w:val="20"/>
              </w:rPr>
              <w:t xml:space="preserve"> </w:t>
            </w:r>
            <w:r>
              <w:rPr>
                <w:b/>
                <w:spacing w:val="-2"/>
                <w:sz w:val="20"/>
              </w:rPr>
              <w:t>Transfer</w:t>
            </w:r>
          </w:p>
        </w:tc>
        <w:tc>
          <w:tcPr>
            <w:tcW w:w="6270" w:type="dxa"/>
          </w:tcPr>
          <w:p w:rsidR="00135B01" w:rsidRDefault="00135B01">
            <w:pPr>
              <w:pStyle w:val="TableParagraph"/>
              <w:spacing w:before="6"/>
              <w:rPr>
                <w:sz w:val="29"/>
              </w:rPr>
            </w:pPr>
          </w:p>
          <w:p w:rsidR="00135B01" w:rsidRDefault="00346851">
            <w:pPr>
              <w:pStyle w:val="TableParagraph"/>
              <w:spacing w:line="278" w:lineRule="auto"/>
              <w:ind w:left="101" w:right="137"/>
              <w:rPr>
                <w:sz w:val="20"/>
              </w:rPr>
            </w:pPr>
            <w:r>
              <w:rPr>
                <w:sz w:val="20"/>
              </w:rPr>
              <w:t>A</w:t>
            </w:r>
            <w:r>
              <w:rPr>
                <w:spacing w:val="-6"/>
                <w:sz w:val="20"/>
              </w:rPr>
              <w:t xml:space="preserve"> </w:t>
            </w:r>
            <w:r>
              <w:rPr>
                <w:sz w:val="20"/>
              </w:rPr>
              <w:t>transfer</w:t>
            </w:r>
            <w:r>
              <w:rPr>
                <w:spacing w:val="-6"/>
                <w:sz w:val="20"/>
              </w:rPr>
              <w:t xml:space="preserve"> </w:t>
            </w:r>
            <w:r>
              <w:rPr>
                <w:sz w:val="20"/>
              </w:rPr>
              <w:t>of</w:t>
            </w:r>
            <w:r>
              <w:rPr>
                <w:spacing w:val="-5"/>
                <w:sz w:val="20"/>
              </w:rPr>
              <w:t xml:space="preserve"> </w:t>
            </w:r>
            <w:r>
              <w:rPr>
                <w:sz w:val="20"/>
              </w:rPr>
              <w:t>employment</w:t>
            </w:r>
            <w:r>
              <w:rPr>
                <w:spacing w:val="-6"/>
                <w:sz w:val="20"/>
              </w:rPr>
              <w:t xml:space="preserve"> </w:t>
            </w:r>
            <w:r>
              <w:rPr>
                <w:sz w:val="20"/>
              </w:rPr>
              <w:t>to</w:t>
            </w:r>
            <w:r>
              <w:rPr>
                <w:spacing w:val="-5"/>
                <w:sz w:val="20"/>
              </w:rPr>
              <w:t xml:space="preserve"> </w:t>
            </w:r>
            <w:r>
              <w:rPr>
                <w:sz w:val="20"/>
              </w:rPr>
              <w:t>which</w:t>
            </w:r>
            <w:r>
              <w:rPr>
                <w:spacing w:val="-6"/>
                <w:sz w:val="20"/>
              </w:rPr>
              <w:t xml:space="preserve"> </w:t>
            </w:r>
            <w:r>
              <w:rPr>
                <w:sz w:val="20"/>
              </w:rPr>
              <w:t>the</w:t>
            </w:r>
            <w:r>
              <w:rPr>
                <w:spacing w:val="-6"/>
                <w:sz w:val="20"/>
              </w:rPr>
              <w:t xml:space="preserve"> </w:t>
            </w:r>
            <w:r>
              <w:rPr>
                <w:sz w:val="20"/>
              </w:rPr>
              <w:t>employment</w:t>
            </w:r>
            <w:r>
              <w:rPr>
                <w:spacing w:val="-7"/>
                <w:sz w:val="20"/>
              </w:rPr>
              <w:t xml:space="preserve"> </w:t>
            </w:r>
            <w:r>
              <w:rPr>
                <w:sz w:val="20"/>
              </w:rPr>
              <w:t xml:space="preserve">regulations </w:t>
            </w:r>
            <w:r>
              <w:rPr>
                <w:spacing w:val="-2"/>
                <w:sz w:val="20"/>
              </w:rPr>
              <w:t>applies.</w:t>
            </w:r>
          </w:p>
        </w:tc>
      </w:tr>
    </w:tbl>
    <w:p w:rsidR="00135B01" w:rsidRDefault="00135B01">
      <w:pPr>
        <w:spacing w:line="278" w:lineRule="auto"/>
        <w:rPr>
          <w:sz w:val="20"/>
        </w:rPr>
        <w:sectPr w:rsidR="00135B01">
          <w:pgSz w:w="11910" w:h="16840"/>
          <w:pgMar w:top="1020" w:right="440" w:bottom="1200" w:left="1020" w:header="182" w:footer="950" w:gutter="0"/>
          <w:cols w:space="720"/>
        </w:sectPr>
      </w:pPr>
    </w:p>
    <w:p w:rsidR="00135B01" w:rsidRDefault="00135B01">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135B01">
        <w:trPr>
          <w:trHeight w:val="1763"/>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Replacement</w:t>
            </w:r>
            <w:r>
              <w:rPr>
                <w:b/>
                <w:spacing w:val="6"/>
                <w:sz w:val="20"/>
              </w:rPr>
              <w:t xml:space="preserve"> </w:t>
            </w:r>
            <w:r>
              <w:rPr>
                <w:b/>
                <w:spacing w:val="-2"/>
                <w:sz w:val="20"/>
              </w:rPr>
              <w:t>Services</w:t>
            </w:r>
          </w:p>
        </w:tc>
        <w:tc>
          <w:tcPr>
            <w:tcW w:w="6270" w:type="dxa"/>
          </w:tcPr>
          <w:p w:rsidR="00135B01" w:rsidRDefault="00135B01">
            <w:pPr>
              <w:pStyle w:val="TableParagraph"/>
              <w:spacing w:before="6"/>
              <w:rPr>
                <w:sz w:val="29"/>
              </w:rPr>
            </w:pPr>
          </w:p>
          <w:p w:rsidR="00135B01" w:rsidRDefault="00346851">
            <w:pPr>
              <w:pStyle w:val="TableParagraph"/>
              <w:spacing w:before="1" w:line="276" w:lineRule="auto"/>
              <w:ind w:left="101" w:right="32"/>
              <w:rPr>
                <w:sz w:val="20"/>
              </w:rPr>
            </w:pPr>
            <w:r>
              <w:rPr>
                <w:sz w:val="20"/>
              </w:rPr>
              <w:t>Any</w:t>
            </w:r>
            <w:r>
              <w:rPr>
                <w:spacing w:val="-7"/>
                <w:sz w:val="20"/>
              </w:rPr>
              <w:t xml:space="preserve"> </w:t>
            </w:r>
            <w:r>
              <w:rPr>
                <w:sz w:val="20"/>
              </w:rPr>
              <w:t>services</w:t>
            </w:r>
            <w:r>
              <w:rPr>
                <w:spacing w:val="-1"/>
                <w:sz w:val="20"/>
              </w:rPr>
              <w:t xml:space="preserve"> </w:t>
            </w:r>
            <w:r>
              <w:rPr>
                <w:sz w:val="20"/>
              </w:rPr>
              <w:t>which</w:t>
            </w:r>
            <w:r>
              <w:rPr>
                <w:spacing w:val="-4"/>
                <w:sz w:val="20"/>
              </w:rPr>
              <w:t xml:space="preserve"> </w:t>
            </w:r>
            <w:r>
              <w:rPr>
                <w:sz w:val="20"/>
              </w:rPr>
              <w:t>are</w:t>
            </w:r>
            <w:r>
              <w:rPr>
                <w:spacing w:val="-2"/>
                <w:sz w:val="20"/>
              </w:rPr>
              <w:t xml:space="preserve"> </w:t>
            </w:r>
            <w:r>
              <w:rPr>
                <w:sz w:val="20"/>
              </w:rPr>
              <w:t>the</w:t>
            </w:r>
            <w:r>
              <w:rPr>
                <w:spacing w:val="-2"/>
                <w:sz w:val="20"/>
              </w:rPr>
              <w:t xml:space="preserve"> </w:t>
            </w:r>
            <w:r>
              <w:rPr>
                <w:sz w:val="20"/>
              </w:rPr>
              <w:t>same</w:t>
            </w:r>
            <w:r>
              <w:rPr>
                <w:spacing w:val="-4"/>
                <w:sz w:val="20"/>
              </w:rPr>
              <w:t xml:space="preserve"> </w:t>
            </w:r>
            <w:r>
              <w:rPr>
                <w:sz w:val="20"/>
              </w:rPr>
              <w:t>as</w:t>
            </w:r>
            <w:r>
              <w:rPr>
                <w:spacing w:val="-3"/>
                <w:sz w:val="20"/>
              </w:rPr>
              <w:t xml:space="preserve"> </w:t>
            </w:r>
            <w:r>
              <w:rPr>
                <w:sz w:val="20"/>
              </w:rPr>
              <w:t>or</w:t>
            </w:r>
            <w:r>
              <w:rPr>
                <w:spacing w:val="-4"/>
                <w:sz w:val="20"/>
              </w:rPr>
              <w:t xml:space="preserve"> </w:t>
            </w:r>
            <w:r>
              <w:rPr>
                <w:sz w:val="20"/>
              </w:rPr>
              <w:t>substantially</w:t>
            </w:r>
            <w:r>
              <w:rPr>
                <w:spacing w:val="-7"/>
                <w:sz w:val="20"/>
              </w:rPr>
              <w:t xml:space="preserve"> </w:t>
            </w:r>
            <w:r>
              <w:rPr>
                <w:sz w:val="20"/>
              </w:rPr>
              <w:t>similar</w:t>
            </w:r>
            <w:r>
              <w:rPr>
                <w:spacing w:val="-4"/>
                <w:sz w:val="20"/>
              </w:rPr>
              <w:t xml:space="preserve"> </w:t>
            </w:r>
            <w:r>
              <w:rPr>
                <w:sz w:val="20"/>
              </w:rPr>
              <w:t>to</w:t>
            </w:r>
            <w:r>
              <w:rPr>
                <w:spacing w:val="-4"/>
                <w:sz w:val="20"/>
              </w:rPr>
              <w:t xml:space="preserve"> </w:t>
            </w:r>
            <w:r>
              <w:rPr>
                <w:sz w:val="20"/>
              </w:rPr>
              <w:t>any</w:t>
            </w:r>
            <w:r>
              <w:rPr>
                <w:spacing w:val="-7"/>
                <w:sz w:val="20"/>
              </w:rPr>
              <w:t xml:space="preserve"> </w:t>
            </w:r>
            <w:r>
              <w:rPr>
                <w:sz w:val="20"/>
              </w:rPr>
              <w:t>of the Services and which the Buyer receives in substitution for any of the services after the expiry or Ending or partial Ending of the Call-Off Contract, whether those services are provided by</w:t>
            </w:r>
            <w:r>
              <w:rPr>
                <w:spacing w:val="-2"/>
                <w:sz w:val="20"/>
              </w:rPr>
              <w:t xml:space="preserve"> </w:t>
            </w:r>
            <w:r>
              <w:rPr>
                <w:sz w:val="20"/>
              </w:rPr>
              <w:t>the</w:t>
            </w:r>
            <w:r>
              <w:rPr>
                <w:spacing w:val="-1"/>
                <w:sz w:val="20"/>
              </w:rPr>
              <w:t xml:space="preserve"> </w:t>
            </w:r>
            <w:r>
              <w:rPr>
                <w:sz w:val="20"/>
              </w:rPr>
              <w:t>Buyer or</w:t>
            </w:r>
            <w:r>
              <w:rPr>
                <w:spacing w:val="-1"/>
                <w:sz w:val="20"/>
              </w:rPr>
              <w:t xml:space="preserve"> </w:t>
            </w:r>
            <w:r>
              <w:rPr>
                <w:sz w:val="20"/>
              </w:rPr>
              <w:t>a third party.</w:t>
            </w:r>
          </w:p>
        </w:tc>
      </w:tr>
      <w:tr w:rsidR="00135B01">
        <w:trPr>
          <w:trHeight w:val="1232"/>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Replacement</w:t>
            </w:r>
            <w:r>
              <w:rPr>
                <w:b/>
                <w:spacing w:val="6"/>
                <w:sz w:val="20"/>
              </w:rPr>
              <w:t xml:space="preserve"> </w:t>
            </w:r>
            <w:r>
              <w:rPr>
                <w:b/>
                <w:spacing w:val="-2"/>
                <w:sz w:val="20"/>
              </w:rPr>
              <w:t>supplier</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Any third-party service provider of replacement services appointed by</w:t>
            </w:r>
            <w:r>
              <w:rPr>
                <w:spacing w:val="-9"/>
                <w:sz w:val="20"/>
              </w:rPr>
              <w:t xml:space="preserve"> </w:t>
            </w:r>
            <w:r>
              <w:rPr>
                <w:sz w:val="20"/>
              </w:rPr>
              <w:t>the</w:t>
            </w:r>
            <w:r>
              <w:rPr>
                <w:spacing w:val="-5"/>
                <w:sz w:val="20"/>
              </w:rPr>
              <w:t xml:space="preserve"> </w:t>
            </w:r>
            <w:r>
              <w:rPr>
                <w:sz w:val="20"/>
              </w:rPr>
              <w:t>Buyer</w:t>
            </w:r>
            <w:r>
              <w:rPr>
                <w:spacing w:val="-6"/>
                <w:sz w:val="20"/>
              </w:rPr>
              <w:t xml:space="preserve"> </w:t>
            </w:r>
            <w:r>
              <w:rPr>
                <w:sz w:val="20"/>
              </w:rPr>
              <w:t>(or</w:t>
            </w:r>
            <w:r>
              <w:rPr>
                <w:spacing w:val="-3"/>
                <w:sz w:val="20"/>
              </w:rPr>
              <w:t xml:space="preserve"> </w:t>
            </w:r>
            <w:r>
              <w:rPr>
                <w:sz w:val="20"/>
              </w:rPr>
              <w:t>where</w:t>
            </w:r>
            <w:r>
              <w:rPr>
                <w:spacing w:val="-6"/>
                <w:sz w:val="20"/>
              </w:rPr>
              <w:t xml:space="preserve"> </w:t>
            </w:r>
            <w:r>
              <w:rPr>
                <w:sz w:val="20"/>
              </w:rPr>
              <w:t>the</w:t>
            </w:r>
            <w:r>
              <w:rPr>
                <w:spacing w:val="-2"/>
                <w:sz w:val="20"/>
              </w:rPr>
              <w:t xml:space="preserve"> </w:t>
            </w:r>
            <w:r>
              <w:rPr>
                <w:sz w:val="20"/>
              </w:rPr>
              <w:t>Buyer</w:t>
            </w:r>
            <w:r>
              <w:rPr>
                <w:spacing w:val="-6"/>
                <w:sz w:val="20"/>
              </w:rPr>
              <w:t xml:space="preserve"> </w:t>
            </w:r>
            <w:r>
              <w:rPr>
                <w:sz w:val="20"/>
              </w:rPr>
              <w:t>is</w:t>
            </w:r>
            <w:r>
              <w:rPr>
                <w:spacing w:val="-3"/>
                <w:sz w:val="20"/>
              </w:rPr>
              <w:t xml:space="preserve"> </w:t>
            </w:r>
            <w:r>
              <w:rPr>
                <w:sz w:val="20"/>
              </w:rPr>
              <w:t>providing</w:t>
            </w:r>
            <w:r>
              <w:rPr>
                <w:spacing w:val="-4"/>
                <w:sz w:val="20"/>
              </w:rPr>
              <w:t xml:space="preserve"> </w:t>
            </w:r>
            <w:r>
              <w:rPr>
                <w:sz w:val="20"/>
              </w:rPr>
              <w:t>replacement</w:t>
            </w:r>
            <w:r>
              <w:rPr>
                <w:spacing w:val="-6"/>
                <w:sz w:val="20"/>
              </w:rPr>
              <w:t xml:space="preserve"> </w:t>
            </w:r>
            <w:r>
              <w:rPr>
                <w:sz w:val="20"/>
              </w:rPr>
              <w:t>Services for its own account, the Buyer).</w:t>
            </w:r>
          </w:p>
        </w:tc>
      </w:tr>
      <w:tr w:rsidR="00135B01">
        <w:trPr>
          <w:trHeight w:val="969"/>
        </w:trPr>
        <w:tc>
          <w:tcPr>
            <w:tcW w:w="2626" w:type="dxa"/>
          </w:tcPr>
          <w:p w:rsidR="00135B01" w:rsidRDefault="00135B01">
            <w:pPr>
              <w:pStyle w:val="TableParagraph"/>
              <w:spacing w:before="4"/>
              <w:rPr>
                <w:sz w:val="29"/>
              </w:rPr>
            </w:pPr>
          </w:p>
          <w:p w:rsidR="00135B01" w:rsidRDefault="00346851">
            <w:pPr>
              <w:pStyle w:val="TableParagraph"/>
              <w:spacing w:line="278" w:lineRule="auto"/>
              <w:ind w:left="100" w:right="421"/>
              <w:rPr>
                <w:b/>
                <w:sz w:val="20"/>
              </w:rPr>
            </w:pPr>
            <w:r>
              <w:rPr>
                <w:b/>
                <w:sz w:val="20"/>
              </w:rPr>
              <w:t>Security</w:t>
            </w:r>
            <w:r>
              <w:rPr>
                <w:b/>
                <w:spacing w:val="-14"/>
                <w:sz w:val="20"/>
              </w:rPr>
              <w:t xml:space="preserve"> </w:t>
            </w:r>
            <w:r>
              <w:rPr>
                <w:b/>
                <w:sz w:val="20"/>
              </w:rPr>
              <w:t xml:space="preserve">management </w:t>
            </w:r>
            <w:r>
              <w:rPr>
                <w:b/>
                <w:spacing w:val="-4"/>
                <w:sz w:val="20"/>
              </w:rPr>
              <w:t>plan</w:t>
            </w:r>
          </w:p>
        </w:tc>
        <w:tc>
          <w:tcPr>
            <w:tcW w:w="6270" w:type="dxa"/>
          </w:tcPr>
          <w:p w:rsidR="00135B01" w:rsidRDefault="00135B01">
            <w:pPr>
              <w:pStyle w:val="TableParagraph"/>
              <w:spacing w:before="6"/>
              <w:rPr>
                <w:sz w:val="29"/>
              </w:rPr>
            </w:pPr>
          </w:p>
          <w:p w:rsidR="00135B01" w:rsidRDefault="00346851">
            <w:pPr>
              <w:pStyle w:val="TableParagraph"/>
              <w:spacing w:line="278" w:lineRule="auto"/>
              <w:ind w:left="101" w:right="32"/>
              <w:rPr>
                <w:sz w:val="20"/>
              </w:rPr>
            </w:pPr>
            <w:r>
              <w:rPr>
                <w:sz w:val="20"/>
              </w:rPr>
              <w:t>The</w:t>
            </w:r>
            <w:r>
              <w:rPr>
                <w:spacing w:val="-7"/>
                <w:sz w:val="20"/>
              </w:rPr>
              <w:t xml:space="preserve"> </w:t>
            </w:r>
            <w:r>
              <w:rPr>
                <w:sz w:val="20"/>
              </w:rPr>
              <w:t>Supplier's</w:t>
            </w:r>
            <w:r>
              <w:rPr>
                <w:spacing w:val="-5"/>
                <w:sz w:val="20"/>
              </w:rPr>
              <w:t xml:space="preserve"> </w:t>
            </w:r>
            <w:r>
              <w:rPr>
                <w:sz w:val="20"/>
              </w:rPr>
              <w:t>security</w:t>
            </w:r>
            <w:r>
              <w:rPr>
                <w:spacing w:val="-9"/>
                <w:sz w:val="20"/>
              </w:rPr>
              <w:t xml:space="preserve"> </w:t>
            </w:r>
            <w:r>
              <w:rPr>
                <w:sz w:val="20"/>
              </w:rPr>
              <w:t>management</w:t>
            </w:r>
            <w:r>
              <w:rPr>
                <w:spacing w:val="-6"/>
                <w:sz w:val="20"/>
              </w:rPr>
              <w:t xml:space="preserve"> </w:t>
            </w:r>
            <w:r>
              <w:rPr>
                <w:sz w:val="20"/>
              </w:rPr>
              <w:t>plan</w:t>
            </w:r>
            <w:r>
              <w:rPr>
                <w:spacing w:val="-4"/>
                <w:sz w:val="20"/>
              </w:rPr>
              <w:t xml:space="preserve"> </w:t>
            </w:r>
            <w:r>
              <w:rPr>
                <w:sz w:val="20"/>
              </w:rPr>
              <w:t>developed</w:t>
            </w:r>
            <w:r>
              <w:rPr>
                <w:spacing w:val="-5"/>
                <w:sz w:val="20"/>
              </w:rPr>
              <w:t xml:space="preserve"> </w:t>
            </w:r>
            <w:r>
              <w:rPr>
                <w:sz w:val="20"/>
              </w:rPr>
              <w:t>by</w:t>
            </w:r>
            <w:r>
              <w:rPr>
                <w:spacing w:val="-9"/>
                <w:sz w:val="20"/>
              </w:rPr>
              <w:t xml:space="preserve"> </w:t>
            </w:r>
            <w:r>
              <w:rPr>
                <w:sz w:val="20"/>
              </w:rPr>
              <w:t>the</w:t>
            </w:r>
            <w:r>
              <w:rPr>
                <w:spacing w:val="-5"/>
                <w:sz w:val="20"/>
              </w:rPr>
              <w:t xml:space="preserve"> </w:t>
            </w:r>
            <w:r>
              <w:rPr>
                <w:sz w:val="20"/>
              </w:rPr>
              <w:t>Supplier in accordance with clause 16.1.</w:t>
            </w:r>
          </w:p>
        </w:tc>
      </w:tr>
      <w:tr w:rsidR="00135B01">
        <w:trPr>
          <w:trHeight w:val="704"/>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Services</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The</w:t>
            </w:r>
            <w:r>
              <w:rPr>
                <w:spacing w:val="-7"/>
                <w:sz w:val="20"/>
              </w:rPr>
              <w:t xml:space="preserve"> </w:t>
            </w:r>
            <w:r>
              <w:rPr>
                <w:sz w:val="20"/>
              </w:rPr>
              <w:t>services</w:t>
            </w:r>
            <w:r>
              <w:rPr>
                <w:spacing w:val="-4"/>
                <w:sz w:val="20"/>
              </w:rPr>
              <w:t xml:space="preserve"> </w:t>
            </w:r>
            <w:r>
              <w:rPr>
                <w:sz w:val="20"/>
              </w:rPr>
              <w:t>ordered</w:t>
            </w:r>
            <w:r>
              <w:rPr>
                <w:spacing w:val="-5"/>
                <w:sz w:val="20"/>
              </w:rPr>
              <w:t xml:space="preserve"> </w:t>
            </w:r>
            <w:r>
              <w:rPr>
                <w:sz w:val="20"/>
              </w:rPr>
              <w:t>by</w:t>
            </w:r>
            <w:r>
              <w:rPr>
                <w:spacing w:val="-8"/>
                <w:sz w:val="20"/>
              </w:rPr>
              <w:t xml:space="preserve"> </w:t>
            </w:r>
            <w:r>
              <w:rPr>
                <w:sz w:val="20"/>
              </w:rPr>
              <w:t>the</w:t>
            </w:r>
            <w:r>
              <w:rPr>
                <w:spacing w:val="-5"/>
                <w:sz w:val="20"/>
              </w:rPr>
              <w:t xml:space="preserve"> </w:t>
            </w:r>
            <w:r>
              <w:rPr>
                <w:sz w:val="20"/>
              </w:rPr>
              <w:t>Buyer</w:t>
            </w:r>
            <w:r>
              <w:rPr>
                <w:spacing w:val="-3"/>
                <w:sz w:val="20"/>
              </w:rPr>
              <w:t xml:space="preserve"> </w:t>
            </w:r>
            <w:r>
              <w:rPr>
                <w:sz w:val="20"/>
              </w:rPr>
              <w:t>as</w:t>
            </w:r>
            <w:r>
              <w:rPr>
                <w:spacing w:val="-4"/>
                <w:sz w:val="20"/>
              </w:rPr>
              <w:t xml:space="preserve"> </w:t>
            </w:r>
            <w:r>
              <w:rPr>
                <w:sz w:val="20"/>
              </w:rPr>
              <w:t>set</w:t>
            </w:r>
            <w:r>
              <w:rPr>
                <w:spacing w:val="-6"/>
                <w:sz w:val="20"/>
              </w:rPr>
              <w:t xml:space="preserve"> </w:t>
            </w:r>
            <w:r>
              <w:rPr>
                <w:sz w:val="20"/>
              </w:rPr>
              <w:t>out</w:t>
            </w:r>
            <w:r>
              <w:rPr>
                <w:spacing w:val="-6"/>
                <w:sz w:val="20"/>
              </w:rPr>
              <w:t xml:space="preserve"> </w:t>
            </w:r>
            <w:r>
              <w:rPr>
                <w:sz w:val="20"/>
              </w:rPr>
              <w:t>in</w:t>
            </w:r>
            <w:r>
              <w:rPr>
                <w:spacing w:val="-2"/>
                <w:sz w:val="20"/>
              </w:rPr>
              <w:t xml:space="preserve"> </w:t>
            </w:r>
            <w:r>
              <w:rPr>
                <w:sz w:val="20"/>
              </w:rPr>
              <w:t>the</w:t>
            </w:r>
            <w:r>
              <w:rPr>
                <w:spacing w:val="-5"/>
                <w:sz w:val="20"/>
              </w:rPr>
              <w:t xml:space="preserve"> </w:t>
            </w:r>
            <w:r>
              <w:rPr>
                <w:sz w:val="20"/>
              </w:rPr>
              <w:t>Order</w:t>
            </w:r>
            <w:r>
              <w:rPr>
                <w:spacing w:val="-4"/>
                <w:sz w:val="20"/>
              </w:rPr>
              <w:t xml:space="preserve"> </w:t>
            </w:r>
            <w:r>
              <w:rPr>
                <w:spacing w:val="-2"/>
                <w:sz w:val="20"/>
              </w:rPr>
              <w:t>Form.</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Service</w:t>
            </w:r>
            <w:r>
              <w:rPr>
                <w:b/>
                <w:spacing w:val="-11"/>
                <w:sz w:val="20"/>
              </w:rPr>
              <w:t xml:space="preserve"> </w:t>
            </w:r>
            <w:r>
              <w:rPr>
                <w:b/>
                <w:spacing w:val="-4"/>
                <w:sz w:val="20"/>
              </w:rPr>
              <w:t>data</w:t>
            </w:r>
          </w:p>
        </w:tc>
        <w:tc>
          <w:tcPr>
            <w:tcW w:w="6270" w:type="dxa"/>
          </w:tcPr>
          <w:p w:rsidR="00135B01" w:rsidRDefault="00135B01">
            <w:pPr>
              <w:pStyle w:val="TableParagraph"/>
              <w:spacing w:before="6"/>
              <w:rPr>
                <w:sz w:val="29"/>
              </w:rPr>
            </w:pPr>
          </w:p>
          <w:p w:rsidR="00135B01" w:rsidRDefault="00346851">
            <w:pPr>
              <w:pStyle w:val="TableParagraph"/>
              <w:spacing w:line="278" w:lineRule="auto"/>
              <w:ind w:left="101" w:right="137"/>
              <w:rPr>
                <w:sz w:val="20"/>
              </w:rPr>
            </w:pPr>
            <w:r>
              <w:rPr>
                <w:sz w:val="20"/>
              </w:rPr>
              <w:t>Data</w:t>
            </w:r>
            <w:r>
              <w:rPr>
                <w:spacing w:val="-4"/>
                <w:sz w:val="20"/>
              </w:rPr>
              <w:t xml:space="preserve"> </w:t>
            </w:r>
            <w:r>
              <w:rPr>
                <w:sz w:val="20"/>
              </w:rPr>
              <w:t>that</w:t>
            </w:r>
            <w:r>
              <w:rPr>
                <w:spacing w:val="-2"/>
                <w:sz w:val="20"/>
              </w:rPr>
              <w:t xml:space="preserve"> </w:t>
            </w:r>
            <w:r>
              <w:rPr>
                <w:sz w:val="20"/>
              </w:rPr>
              <w:t>is</w:t>
            </w:r>
            <w:r>
              <w:rPr>
                <w:spacing w:val="-3"/>
                <w:sz w:val="20"/>
              </w:rPr>
              <w:t xml:space="preserve"> </w:t>
            </w:r>
            <w:r>
              <w:rPr>
                <w:sz w:val="20"/>
              </w:rPr>
              <w:t>owned</w:t>
            </w:r>
            <w:r>
              <w:rPr>
                <w:spacing w:val="-3"/>
                <w:sz w:val="20"/>
              </w:rPr>
              <w:t xml:space="preserve"> </w:t>
            </w:r>
            <w:r>
              <w:rPr>
                <w:sz w:val="20"/>
              </w:rPr>
              <w:t>or</w:t>
            </w:r>
            <w:r>
              <w:rPr>
                <w:spacing w:val="-4"/>
                <w:sz w:val="20"/>
              </w:rPr>
              <w:t xml:space="preserve"> </w:t>
            </w:r>
            <w:r>
              <w:rPr>
                <w:sz w:val="20"/>
              </w:rPr>
              <w:t>managed</w:t>
            </w:r>
            <w:r>
              <w:rPr>
                <w:spacing w:val="-3"/>
                <w:sz w:val="20"/>
              </w:rPr>
              <w:t xml:space="preserve"> </w:t>
            </w:r>
            <w:r>
              <w:rPr>
                <w:sz w:val="20"/>
              </w:rPr>
              <w:t>by</w:t>
            </w:r>
            <w:r>
              <w:rPr>
                <w:spacing w:val="-5"/>
                <w:sz w:val="20"/>
              </w:rPr>
              <w:t xml:space="preserve"> </w:t>
            </w:r>
            <w:r>
              <w:rPr>
                <w:sz w:val="20"/>
              </w:rPr>
              <w:t>the</w:t>
            </w:r>
            <w:r>
              <w:rPr>
                <w:spacing w:val="-2"/>
                <w:sz w:val="20"/>
              </w:rPr>
              <w:t xml:space="preserve"> </w:t>
            </w:r>
            <w:r>
              <w:rPr>
                <w:sz w:val="20"/>
              </w:rPr>
              <w:t>Buyer</w:t>
            </w:r>
            <w:r>
              <w:rPr>
                <w:spacing w:val="-1"/>
                <w:sz w:val="20"/>
              </w:rPr>
              <w:t xml:space="preserve"> </w:t>
            </w:r>
            <w:r>
              <w:rPr>
                <w:sz w:val="20"/>
              </w:rPr>
              <w:t>and</w:t>
            </w:r>
            <w:r>
              <w:rPr>
                <w:spacing w:val="-2"/>
                <w:sz w:val="20"/>
              </w:rPr>
              <w:t xml:space="preserve"> </w:t>
            </w:r>
            <w:r>
              <w:rPr>
                <w:sz w:val="20"/>
              </w:rPr>
              <w:t>used</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G-Cloud Services, including backup data.</w:t>
            </w:r>
          </w:p>
        </w:tc>
      </w:tr>
      <w:tr w:rsidR="00135B01">
        <w:trPr>
          <w:trHeight w:val="1235"/>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Service</w:t>
            </w:r>
            <w:r>
              <w:rPr>
                <w:b/>
                <w:spacing w:val="-11"/>
                <w:sz w:val="20"/>
              </w:rPr>
              <w:t xml:space="preserve"> </w:t>
            </w:r>
            <w:r>
              <w:rPr>
                <w:b/>
                <w:spacing w:val="-2"/>
                <w:sz w:val="20"/>
              </w:rPr>
              <w:t>definition(s)</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7"/>
                <w:sz w:val="20"/>
              </w:rPr>
              <w:t xml:space="preserve"> </w:t>
            </w:r>
            <w:r>
              <w:rPr>
                <w:sz w:val="20"/>
              </w:rPr>
              <w:t>definition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Supplier's</w:t>
            </w:r>
            <w:r>
              <w:rPr>
                <w:spacing w:val="-5"/>
                <w:sz w:val="20"/>
              </w:rPr>
              <w:t xml:space="preserve"> </w:t>
            </w:r>
            <w:r>
              <w:rPr>
                <w:sz w:val="20"/>
              </w:rPr>
              <w:t>G-Cloud</w:t>
            </w:r>
            <w:r>
              <w:rPr>
                <w:spacing w:val="-4"/>
                <w:sz w:val="20"/>
              </w:rPr>
              <w:t xml:space="preserve"> </w:t>
            </w:r>
            <w:r>
              <w:rPr>
                <w:sz w:val="20"/>
              </w:rPr>
              <w:t>Services</w:t>
            </w:r>
            <w:r>
              <w:rPr>
                <w:spacing w:val="-5"/>
                <w:sz w:val="20"/>
              </w:rPr>
              <w:t xml:space="preserve"> </w:t>
            </w:r>
            <w:r>
              <w:rPr>
                <w:sz w:val="20"/>
              </w:rPr>
              <w:t>provided</w:t>
            </w:r>
            <w:r>
              <w:rPr>
                <w:spacing w:val="-4"/>
                <w:sz w:val="20"/>
              </w:rPr>
              <w:t xml:space="preserve"> </w:t>
            </w:r>
            <w:r>
              <w:rPr>
                <w:sz w:val="20"/>
              </w:rPr>
              <w:t>as</w:t>
            </w:r>
            <w:r>
              <w:rPr>
                <w:spacing w:val="-5"/>
                <w:sz w:val="20"/>
              </w:rPr>
              <w:t xml:space="preserve"> </w:t>
            </w:r>
            <w:r>
              <w:rPr>
                <w:sz w:val="20"/>
              </w:rPr>
              <w:t>part</w:t>
            </w:r>
            <w:r>
              <w:rPr>
                <w:spacing w:val="-6"/>
                <w:sz w:val="20"/>
              </w:rPr>
              <w:t xml:space="preserve"> </w:t>
            </w:r>
            <w:r>
              <w:rPr>
                <w:sz w:val="20"/>
              </w:rPr>
              <w:t>of their Application that includes, but isn’t limited to, those items listed in Section 2 (Services Offered) of the Framework Agreement.</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Service</w:t>
            </w:r>
            <w:r>
              <w:rPr>
                <w:b/>
                <w:spacing w:val="-11"/>
                <w:sz w:val="20"/>
              </w:rPr>
              <w:t xml:space="preserve"> </w:t>
            </w:r>
            <w:r>
              <w:rPr>
                <w:b/>
                <w:spacing w:val="-2"/>
                <w:sz w:val="20"/>
              </w:rPr>
              <w:t>description</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6"/>
                <w:sz w:val="20"/>
              </w:rPr>
              <w:t xml:space="preserve"> </w:t>
            </w:r>
            <w:r>
              <w:rPr>
                <w:sz w:val="20"/>
              </w:rPr>
              <w:t>description</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Supplier</w:t>
            </w:r>
            <w:r>
              <w:rPr>
                <w:spacing w:val="-5"/>
                <w:sz w:val="20"/>
              </w:rPr>
              <w:t xml:space="preserve"> </w:t>
            </w:r>
            <w:r>
              <w:rPr>
                <w:sz w:val="20"/>
              </w:rPr>
              <w:t>service</w:t>
            </w:r>
            <w:r>
              <w:rPr>
                <w:spacing w:val="-3"/>
                <w:sz w:val="20"/>
              </w:rPr>
              <w:t xml:space="preserve"> </w:t>
            </w:r>
            <w:r>
              <w:rPr>
                <w:sz w:val="20"/>
              </w:rPr>
              <w:t>offering</w:t>
            </w:r>
            <w:r>
              <w:rPr>
                <w:spacing w:val="-5"/>
                <w:sz w:val="20"/>
              </w:rPr>
              <w:t xml:space="preserve"> </w:t>
            </w:r>
            <w:r>
              <w:rPr>
                <w:sz w:val="20"/>
              </w:rPr>
              <w:t>as</w:t>
            </w:r>
            <w:r>
              <w:rPr>
                <w:spacing w:val="-4"/>
                <w:sz w:val="20"/>
              </w:rPr>
              <w:t xml:space="preserve"> </w:t>
            </w:r>
            <w:r>
              <w:rPr>
                <w:sz w:val="20"/>
              </w:rPr>
              <w:t>published</w:t>
            </w:r>
            <w:r>
              <w:rPr>
                <w:spacing w:val="-5"/>
                <w:sz w:val="20"/>
              </w:rPr>
              <w:t xml:space="preserve"> </w:t>
            </w:r>
            <w:r>
              <w:rPr>
                <w:sz w:val="20"/>
              </w:rPr>
              <w:t>on</w:t>
            </w:r>
            <w:r>
              <w:rPr>
                <w:spacing w:val="-5"/>
                <w:sz w:val="20"/>
              </w:rPr>
              <w:t xml:space="preserve"> </w:t>
            </w:r>
            <w:r>
              <w:rPr>
                <w:sz w:val="20"/>
              </w:rPr>
              <w:t>the Digital Marketplace.</w:t>
            </w:r>
          </w:p>
        </w:tc>
      </w:tr>
      <w:tr w:rsidR="00135B01">
        <w:trPr>
          <w:trHeight w:val="1232"/>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Service</w:t>
            </w:r>
            <w:r>
              <w:rPr>
                <w:b/>
                <w:spacing w:val="-12"/>
                <w:sz w:val="20"/>
              </w:rPr>
              <w:t xml:space="preserve"> </w:t>
            </w:r>
            <w:r>
              <w:rPr>
                <w:b/>
                <w:sz w:val="20"/>
              </w:rPr>
              <w:t>Personal</w:t>
            </w:r>
            <w:r>
              <w:rPr>
                <w:b/>
                <w:spacing w:val="-12"/>
                <w:sz w:val="20"/>
              </w:rPr>
              <w:t xml:space="preserve"> </w:t>
            </w:r>
            <w:r>
              <w:rPr>
                <w:b/>
                <w:spacing w:val="-4"/>
                <w:sz w:val="20"/>
              </w:rPr>
              <w:t>Data</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32"/>
              <w:rPr>
                <w:sz w:val="20"/>
              </w:rPr>
            </w:pPr>
            <w:r>
              <w:rPr>
                <w:sz w:val="20"/>
              </w:rPr>
              <w:t>The</w:t>
            </w:r>
            <w:r>
              <w:rPr>
                <w:spacing w:val="-5"/>
                <w:sz w:val="20"/>
              </w:rPr>
              <w:t xml:space="preserve"> </w:t>
            </w:r>
            <w:r>
              <w:rPr>
                <w:sz w:val="20"/>
              </w:rPr>
              <w:t>Personal</w:t>
            </w:r>
            <w:r>
              <w:rPr>
                <w:spacing w:val="-5"/>
                <w:sz w:val="20"/>
              </w:rPr>
              <w:t xml:space="preserve"> </w:t>
            </w:r>
            <w:r>
              <w:rPr>
                <w:sz w:val="20"/>
              </w:rPr>
              <w:t>Data</w:t>
            </w:r>
            <w:r>
              <w:rPr>
                <w:spacing w:val="-4"/>
                <w:sz w:val="20"/>
              </w:rPr>
              <w:t xml:space="preserve"> </w:t>
            </w:r>
            <w:r>
              <w:rPr>
                <w:sz w:val="20"/>
              </w:rPr>
              <w:t>supplied</w:t>
            </w:r>
            <w:r>
              <w:rPr>
                <w:spacing w:val="-4"/>
                <w:sz w:val="20"/>
              </w:rPr>
              <w:t xml:space="preserve"> </w:t>
            </w:r>
            <w:r>
              <w:rPr>
                <w:sz w:val="20"/>
              </w:rPr>
              <w:t>by</w:t>
            </w:r>
            <w:r>
              <w:rPr>
                <w:spacing w:val="-7"/>
                <w:sz w:val="20"/>
              </w:rPr>
              <w:t xml:space="preserve"> </w:t>
            </w:r>
            <w:r>
              <w:rPr>
                <w:sz w:val="20"/>
              </w:rPr>
              <w:t>a</w:t>
            </w:r>
            <w:r>
              <w:rPr>
                <w:spacing w:val="-2"/>
                <w:sz w:val="20"/>
              </w:rPr>
              <w:t xml:space="preserve"> </w:t>
            </w:r>
            <w:r>
              <w:rPr>
                <w:sz w:val="20"/>
              </w:rPr>
              <w:t>Buyer</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Supplier</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course of the use of the G-Cloud Services for purposes of or in connection with this Call-Off Contract.</w:t>
            </w:r>
          </w:p>
        </w:tc>
      </w:tr>
      <w:tr w:rsidR="00135B01">
        <w:trPr>
          <w:trHeight w:val="1497"/>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Spend</w:t>
            </w:r>
            <w:r>
              <w:rPr>
                <w:b/>
                <w:spacing w:val="-10"/>
                <w:sz w:val="20"/>
              </w:rPr>
              <w:t xml:space="preserve"> </w:t>
            </w:r>
            <w:r>
              <w:rPr>
                <w:b/>
                <w:spacing w:val="-2"/>
                <w:sz w:val="20"/>
              </w:rPr>
              <w:t>controls</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6"/>
              <w:rPr>
                <w:sz w:val="20"/>
              </w:rPr>
            </w:pPr>
            <w:r>
              <w:rPr>
                <w:sz w:val="20"/>
              </w:rPr>
              <w:t>The approval process used by a central government Buyer if it needs</w:t>
            </w:r>
            <w:r>
              <w:rPr>
                <w:spacing w:val="-4"/>
                <w:sz w:val="20"/>
              </w:rPr>
              <w:t xml:space="preserve"> </w:t>
            </w:r>
            <w:r>
              <w:rPr>
                <w:sz w:val="20"/>
              </w:rPr>
              <w:t>to</w:t>
            </w:r>
            <w:r>
              <w:rPr>
                <w:spacing w:val="-5"/>
                <w:sz w:val="20"/>
              </w:rPr>
              <w:t xml:space="preserve"> </w:t>
            </w:r>
            <w:r>
              <w:rPr>
                <w:sz w:val="20"/>
              </w:rPr>
              <w:t>spend</w:t>
            </w:r>
            <w:r>
              <w:rPr>
                <w:spacing w:val="-6"/>
                <w:sz w:val="20"/>
              </w:rPr>
              <w:t xml:space="preserve"> </w:t>
            </w:r>
            <w:r>
              <w:rPr>
                <w:sz w:val="20"/>
              </w:rPr>
              <w:t>money</w:t>
            </w:r>
            <w:r>
              <w:rPr>
                <w:spacing w:val="-6"/>
                <w:sz w:val="20"/>
              </w:rPr>
              <w:t xml:space="preserve"> </w:t>
            </w:r>
            <w:r>
              <w:rPr>
                <w:sz w:val="20"/>
              </w:rPr>
              <w:t>on</w:t>
            </w:r>
            <w:r>
              <w:rPr>
                <w:spacing w:val="-4"/>
                <w:sz w:val="20"/>
              </w:rPr>
              <w:t xml:space="preserve"> </w:t>
            </w:r>
            <w:r>
              <w:rPr>
                <w:sz w:val="20"/>
              </w:rPr>
              <w:t>certain digital</w:t>
            </w:r>
            <w:r>
              <w:rPr>
                <w:spacing w:val="-4"/>
                <w:sz w:val="20"/>
              </w:rPr>
              <w:t xml:space="preserve"> </w:t>
            </w:r>
            <w:r>
              <w:rPr>
                <w:sz w:val="20"/>
              </w:rPr>
              <w:t>or</w:t>
            </w:r>
            <w:r>
              <w:rPr>
                <w:spacing w:val="-5"/>
                <w:sz w:val="20"/>
              </w:rPr>
              <w:t xml:space="preserve"> </w:t>
            </w:r>
            <w:r>
              <w:rPr>
                <w:sz w:val="20"/>
              </w:rPr>
              <w:t>technology</w:t>
            </w:r>
            <w:r>
              <w:rPr>
                <w:spacing w:val="-6"/>
                <w:sz w:val="20"/>
              </w:rPr>
              <w:t xml:space="preserve"> </w:t>
            </w:r>
            <w:r>
              <w:rPr>
                <w:sz w:val="20"/>
              </w:rPr>
              <w:t>services,</w:t>
            </w:r>
            <w:r>
              <w:rPr>
                <w:spacing w:val="-5"/>
                <w:sz w:val="20"/>
              </w:rPr>
              <w:t xml:space="preserve"> </w:t>
            </w:r>
            <w:r>
              <w:rPr>
                <w:sz w:val="20"/>
              </w:rPr>
              <w:t xml:space="preserve">see </w:t>
            </w:r>
            <w:hyperlink r:id="rId28">
              <w:r>
                <w:rPr>
                  <w:spacing w:val="-2"/>
                  <w:sz w:val="20"/>
                  <w:u w:val="single"/>
                </w:rPr>
                <w:t>https://www.gov.uk/service-manual/agile-delivery/spend-controls-</w:t>
              </w:r>
            </w:hyperlink>
            <w:hyperlink r:id="rId29">
              <w:r>
                <w:rPr>
                  <w:spacing w:val="-2"/>
                  <w:sz w:val="20"/>
                  <w:u w:val="single"/>
                </w:rPr>
                <w:t>check-if-you-need-approval-to-spend-money-on-a-service</w:t>
              </w:r>
            </w:hyperlink>
          </w:p>
        </w:tc>
      </w:tr>
      <w:tr w:rsidR="00135B01">
        <w:trPr>
          <w:trHeight w:val="704"/>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Start</w:t>
            </w:r>
            <w:r>
              <w:rPr>
                <w:b/>
                <w:spacing w:val="-9"/>
                <w:sz w:val="20"/>
              </w:rPr>
              <w:t xml:space="preserve"> </w:t>
            </w:r>
            <w:r>
              <w:rPr>
                <w:b/>
                <w:spacing w:val="-4"/>
                <w:sz w:val="20"/>
              </w:rPr>
              <w:t>date</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The</w:t>
            </w:r>
            <w:r>
              <w:rPr>
                <w:spacing w:val="-7"/>
                <w:sz w:val="20"/>
              </w:rPr>
              <w:t xml:space="preserve"> </w:t>
            </w:r>
            <w:r>
              <w:rPr>
                <w:sz w:val="20"/>
              </w:rPr>
              <w:t>Start</w:t>
            </w:r>
            <w:r>
              <w:rPr>
                <w:spacing w:val="-5"/>
                <w:sz w:val="20"/>
              </w:rPr>
              <w:t xml:space="preserve"> </w:t>
            </w:r>
            <w:r>
              <w:rPr>
                <w:sz w:val="20"/>
              </w:rPr>
              <w:t>date</w:t>
            </w:r>
            <w:r>
              <w:rPr>
                <w:spacing w:val="-4"/>
                <w:sz w:val="20"/>
              </w:rPr>
              <w:t xml:space="preserve"> </w:t>
            </w:r>
            <w:r>
              <w:rPr>
                <w:sz w:val="20"/>
              </w:rPr>
              <w:t>of</w:t>
            </w:r>
            <w:r>
              <w:rPr>
                <w:spacing w:val="-3"/>
                <w:sz w:val="20"/>
              </w:rPr>
              <w:t xml:space="preserve"> </w:t>
            </w:r>
            <w:r>
              <w:rPr>
                <w:sz w:val="20"/>
              </w:rPr>
              <w:t>this</w:t>
            </w:r>
            <w:r>
              <w:rPr>
                <w:spacing w:val="-5"/>
                <w:sz w:val="20"/>
              </w:rPr>
              <w:t xml:space="preserve"> </w:t>
            </w:r>
            <w:r>
              <w:rPr>
                <w:sz w:val="20"/>
              </w:rPr>
              <w:t>Call-Off</w:t>
            </w:r>
            <w:r>
              <w:rPr>
                <w:spacing w:val="-3"/>
                <w:sz w:val="20"/>
              </w:rPr>
              <w:t xml:space="preserve"> </w:t>
            </w:r>
            <w:r>
              <w:rPr>
                <w:sz w:val="20"/>
              </w:rPr>
              <w:t>Contract</w:t>
            </w:r>
            <w:r>
              <w:rPr>
                <w:spacing w:val="-5"/>
                <w:sz w:val="20"/>
              </w:rPr>
              <w:t xml:space="preserve"> </w:t>
            </w:r>
            <w:r>
              <w:rPr>
                <w:sz w:val="20"/>
              </w:rPr>
              <w:t>as</w:t>
            </w:r>
            <w:r>
              <w:rPr>
                <w:spacing w:val="-4"/>
                <w:sz w:val="20"/>
              </w:rPr>
              <w:t xml:space="preserve"> </w:t>
            </w:r>
            <w:r>
              <w:rPr>
                <w:sz w:val="20"/>
              </w:rPr>
              <w:t>set</w:t>
            </w:r>
            <w:r>
              <w:rPr>
                <w:spacing w:val="-6"/>
                <w:sz w:val="20"/>
              </w:rPr>
              <w:t xml:space="preserve"> </w:t>
            </w:r>
            <w:r>
              <w:rPr>
                <w:sz w:val="20"/>
              </w:rPr>
              <w:t>out</w:t>
            </w:r>
            <w:r>
              <w:rPr>
                <w:spacing w:val="-7"/>
                <w:sz w:val="20"/>
              </w:rPr>
              <w:t xml:space="preserve"> </w:t>
            </w:r>
            <w:r>
              <w:rPr>
                <w:sz w:val="20"/>
              </w:rPr>
              <w:t>in</w:t>
            </w:r>
            <w:r>
              <w:rPr>
                <w:spacing w:val="-5"/>
                <w:sz w:val="20"/>
              </w:rPr>
              <w:t xml:space="preserve"> </w:t>
            </w:r>
            <w:r>
              <w:rPr>
                <w:sz w:val="20"/>
              </w:rPr>
              <w:t>the</w:t>
            </w:r>
            <w:r>
              <w:rPr>
                <w:spacing w:val="-5"/>
                <w:sz w:val="20"/>
              </w:rPr>
              <w:t xml:space="preserve"> </w:t>
            </w:r>
            <w:r>
              <w:rPr>
                <w:sz w:val="20"/>
              </w:rPr>
              <w:t>Order</w:t>
            </w:r>
            <w:r>
              <w:rPr>
                <w:spacing w:val="-4"/>
                <w:sz w:val="20"/>
              </w:rPr>
              <w:t xml:space="preserve"> </w:t>
            </w:r>
            <w:r>
              <w:rPr>
                <w:spacing w:val="-2"/>
                <w:sz w:val="20"/>
              </w:rPr>
              <w:t>Form.</w:t>
            </w:r>
          </w:p>
        </w:tc>
      </w:tr>
      <w:tr w:rsidR="00135B01">
        <w:trPr>
          <w:trHeight w:val="1763"/>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Subcontract</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Any contract or agreement or proposed agreement between the Supplier and a subcontractor in which the subcontractor agrees to provide to the Supplier the G-Cloud Services or any part thereof or facilities</w:t>
            </w:r>
            <w:r>
              <w:rPr>
                <w:spacing w:val="-3"/>
                <w:sz w:val="20"/>
              </w:rPr>
              <w:t xml:space="preserve"> </w:t>
            </w:r>
            <w:r>
              <w:rPr>
                <w:sz w:val="20"/>
              </w:rPr>
              <w:t>or</w:t>
            </w:r>
            <w:r>
              <w:rPr>
                <w:spacing w:val="-4"/>
                <w:sz w:val="20"/>
              </w:rPr>
              <w:t xml:space="preserve"> </w:t>
            </w:r>
            <w:r>
              <w:rPr>
                <w:sz w:val="20"/>
              </w:rPr>
              <w:t>goods</w:t>
            </w:r>
            <w:r>
              <w:rPr>
                <w:spacing w:val="-3"/>
                <w:sz w:val="20"/>
              </w:rPr>
              <w:t xml:space="preserve"> </w:t>
            </w:r>
            <w:r>
              <w:rPr>
                <w:sz w:val="20"/>
              </w:rPr>
              <w:t>and</w:t>
            </w:r>
            <w:r>
              <w:rPr>
                <w:spacing w:val="-5"/>
                <w:sz w:val="20"/>
              </w:rPr>
              <w:t xml:space="preserve"> </w:t>
            </w:r>
            <w:r>
              <w:rPr>
                <w:sz w:val="20"/>
              </w:rPr>
              <w:t>services</w:t>
            </w:r>
            <w:r>
              <w:rPr>
                <w:spacing w:val="-3"/>
                <w:sz w:val="20"/>
              </w:rPr>
              <w:t xml:space="preserve"> </w:t>
            </w:r>
            <w:r>
              <w:rPr>
                <w:sz w:val="20"/>
              </w:rPr>
              <w:t>necessary</w:t>
            </w:r>
            <w:r>
              <w:rPr>
                <w:spacing w:val="-7"/>
                <w:sz w:val="20"/>
              </w:rPr>
              <w:t xml:space="preserve"> </w:t>
            </w:r>
            <w:r>
              <w:rPr>
                <w:sz w:val="20"/>
              </w:rPr>
              <w:t>for</w:t>
            </w:r>
            <w:r>
              <w:rPr>
                <w:spacing w:val="-4"/>
                <w:sz w:val="20"/>
              </w:rPr>
              <w:t xml:space="preserve"> </w:t>
            </w:r>
            <w:r>
              <w:rPr>
                <w:sz w:val="20"/>
              </w:rPr>
              <w:t>the</w:t>
            </w:r>
            <w:r>
              <w:rPr>
                <w:spacing w:val="-2"/>
                <w:sz w:val="20"/>
              </w:rPr>
              <w:t xml:space="preserve"> </w:t>
            </w:r>
            <w:r>
              <w:rPr>
                <w:sz w:val="20"/>
              </w:rPr>
              <w:t>provision</w:t>
            </w:r>
            <w:r>
              <w:rPr>
                <w:spacing w:val="-5"/>
                <w:sz w:val="20"/>
              </w:rPr>
              <w:t xml:space="preserve"> </w:t>
            </w:r>
            <w:r>
              <w:rPr>
                <w:sz w:val="20"/>
              </w:rPr>
              <w:t>of</w:t>
            </w:r>
            <w:r>
              <w:rPr>
                <w:spacing w:val="-2"/>
                <w:sz w:val="20"/>
              </w:rPr>
              <w:t xml:space="preserve"> </w:t>
            </w:r>
            <w:r>
              <w:rPr>
                <w:sz w:val="20"/>
              </w:rPr>
              <w:t>the</w:t>
            </w:r>
            <w:r>
              <w:rPr>
                <w:spacing w:val="-4"/>
                <w:sz w:val="20"/>
              </w:rPr>
              <w:t xml:space="preserve"> </w:t>
            </w:r>
            <w:r>
              <w:rPr>
                <w:sz w:val="20"/>
              </w:rPr>
              <w:t>G-Cloud Services or any part thereof.</w:t>
            </w:r>
          </w:p>
        </w:tc>
      </w:tr>
    </w:tbl>
    <w:p w:rsidR="00135B01" w:rsidRDefault="00135B01">
      <w:pPr>
        <w:spacing w:line="276" w:lineRule="auto"/>
        <w:rPr>
          <w:sz w:val="20"/>
        </w:rPr>
        <w:sectPr w:rsidR="00135B01">
          <w:pgSz w:w="11910" w:h="16840"/>
          <w:pgMar w:top="1020" w:right="440" w:bottom="1200" w:left="1020" w:header="182" w:footer="950" w:gutter="0"/>
          <w:cols w:space="720"/>
        </w:sectPr>
      </w:pPr>
    </w:p>
    <w:p w:rsidR="00135B01" w:rsidRDefault="00135B01">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135B01">
        <w:trPr>
          <w:trHeight w:val="1499"/>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Subcontractor</w:t>
            </w:r>
          </w:p>
        </w:tc>
        <w:tc>
          <w:tcPr>
            <w:tcW w:w="6270" w:type="dxa"/>
          </w:tcPr>
          <w:p w:rsidR="00135B01" w:rsidRDefault="00135B01">
            <w:pPr>
              <w:pStyle w:val="TableParagraph"/>
              <w:spacing w:before="6"/>
              <w:rPr>
                <w:sz w:val="29"/>
              </w:rPr>
            </w:pPr>
          </w:p>
          <w:p w:rsidR="00135B01" w:rsidRDefault="00346851">
            <w:pPr>
              <w:pStyle w:val="TableParagraph"/>
              <w:spacing w:before="1" w:line="276" w:lineRule="auto"/>
              <w:ind w:left="101" w:right="137"/>
              <w:rPr>
                <w:sz w:val="20"/>
              </w:rPr>
            </w:pPr>
            <w:r>
              <w:rPr>
                <w:sz w:val="20"/>
              </w:rPr>
              <w:t>Any third party engaged by the Supplier under a subcontract (permitted under the Framework Agreement and the Call-Off Contract)</w:t>
            </w:r>
            <w:r>
              <w:rPr>
                <w:spacing w:val="-5"/>
                <w:sz w:val="20"/>
              </w:rPr>
              <w:t xml:space="preserve"> </w:t>
            </w:r>
            <w:r>
              <w:rPr>
                <w:sz w:val="20"/>
              </w:rPr>
              <w:t>and</w:t>
            </w:r>
            <w:r>
              <w:rPr>
                <w:spacing w:val="-5"/>
                <w:sz w:val="20"/>
              </w:rPr>
              <w:t xml:space="preserve"> </w:t>
            </w:r>
            <w:r>
              <w:rPr>
                <w:sz w:val="20"/>
              </w:rPr>
              <w:t>its</w:t>
            </w:r>
            <w:r>
              <w:rPr>
                <w:spacing w:val="-5"/>
                <w:sz w:val="20"/>
              </w:rPr>
              <w:t xml:space="preserve"> </w:t>
            </w:r>
            <w:r>
              <w:rPr>
                <w:sz w:val="20"/>
              </w:rPr>
              <w:t>servants</w:t>
            </w:r>
            <w:r>
              <w:rPr>
                <w:spacing w:val="-5"/>
                <w:sz w:val="20"/>
              </w:rPr>
              <w:t xml:space="preserve"> </w:t>
            </w:r>
            <w:r>
              <w:rPr>
                <w:sz w:val="20"/>
              </w:rPr>
              <w:t>or</w:t>
            </w:r>
            <w:r>
              <w:rPr>
                <w:spacing w:val="-5"/>
                <w:sz w:val="20"/>
              </w:rPr>
              <w:t xml:space="preserve"> </w:t>
            </w:r>
            <w:r>
              <w:rPr>
                <w:sz w:val="20"/>
              </w:rPr>
              <w:t>agents</w:t>
            </w:r>
            <w:r>
              <w:rPr>
                <w:spacing w:val="-3"/>
                <w:sz w:val="20"/>
              </w:rPr>
              <w:t xml:space="preserve"> </w:t>
            </w:r>
            <w:r>
              <w:rPr>
                <w:sz w:val="20"/>
              </w:rPr>
              <w:t>in</w:t>
            </w:r>
            <w:r>
              <w:rPr>
                <w:spacing w:val="-6"/>
                <w:sz w:val="20"/>
              </w:rPr>
              <w:t xml:space="preserve"> </w:t>
            </w:r>
            <w:r>
              <w:rPr>
                <w:sz w:val="20"/>
              </w:rPr>
              <w:t>connection</w:t>
            </w:r>
            <w:r>
              <w:rPr>
                <w:spacing w:val="-3"/>
                <w:sz w:val="20"/>
              </w:rPr>
              <w:t xml:space="preserve"> </w:t>
            </w:r>
            <w:r>
              <w:rPr>
                <w:sz w:val="20"/>
              </w:rPr>
              <w:t>with</w:t>
            </w:r>
            <w:r>
              <w:rPr>
                <w:spacing w:val="-4"/>
                <w:sz w:val="20"/>
              </w:rPr>
              <w:t xml:space="preserve"> </w:t>
            </w:r>
            <w:r>
              <w:rPr>
                <w:sz w:val="20"/>
              </w:rPr>
              <w:t>the</w:t>
            </w:r>
            <w:r>
              <w:rPr>
                <w:spacing w:val="-6"/>
                <w:sz w:val="20"/>
              </w:rPr>
              <w:t xml:space="preserve"> </w:t>
            </w:r>
            <w:r>
              <w:rPr>
                <w:sz w:val="20"/>
              </w:rPr>
              <w:t>provision of G-Cloud Services.</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proofErr w:type="spellStart"/>
            <w:r>
              <w:rPr>
                <w:b/>
                <w:spacing w:val="-2"/>
                <w:sz w:val="20"/>
              </w:rPr>
              <w:t>Subprocessor</w:t>
            </w:r>
            <w:proofErr w:type="spellEnd"/>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Any</w:t>
            </w:r>
            <w:r>
              <w:rPr>
                <w:spacing w:val="-8"/>
                <w:sz w:val="20"/>
              </w:rPr>
              <w:t xml:space="preserve"> </w:t>
            </w:r>
            <w:r>
              <w:rPr>
                <w:sz w:val="20"/>
              </w:rPr>
              <w:t>third</w:t>
            </w:r>
            <w:r>
              <w:rPr>
                <w:spacing w:val="-5"/>
                <w:sz w:val="20"/>
              </w:rPr>
              <w:t xml:space="preserve"> </w:t>
            </w:r>
            <w:r>
              <w:rPr>
                <w:sz w:val="20"/>
              </w:rPr>
              <w:t>party</w:t>
            </w:r>
            <w:r>
              <w:rPr>
                <w:spacing w:val="-6"/>
                <w:sz w:val="20"/>
              </w:rPr>
              <w:t xml:space="preserve"> </w:t>
            </w:r>
            <w:r>
              <w:rPr>
                <w:sz w:val="20"/>
              </w:rPr>
              <w:t>appointed</w:t>
            </w:r>
            <w:r>
              <w:rPr>
                <w:spacing w:val="-5"/>
                <w:sz w:val="20"/>
              </w:rPr>
              <w:t xml:space="preserve"> </w:t>
            </w:r>
            <w:r>
              <w:rPr>
                <w:sz w:val="20"/>
              </w:rPr>
              <w:t>to</w:t>
            </w:r>
            <w:r>
              <w:rPr>
                <w:spacing w:val="-3"/>
                <w:sz w:val="20"/>
              </w:rPr>
              <w:t xml:space="preserve"> </w:t>
            </w:r>
            <w:r>
              <w:rPr>
                <w:sz w:val="20"/>
              </w:rPr>
              <w:t>process</w:t>
            </w:r>
            <w:r>
              <w:rPr>
                <w:spacing w:val="-4"/>
                <w:sz w:val="20"/>
              </w:rPr>
              <w:t xml:space="preserve"> </w:t>
            </w:r>
            <w:r>
              <w:rPr>
                <w:sz w:val="20"/>
              </w:rPr>
              <w:t>Personal</w:t>
            </w:r>
            <w:r>
              <w:rPr>
                <w:spacing w:val="-6"/>
                <w:sz w:val="20"/>
              </w:rPr>
              <w:t xml:space="preserve"> </w:t>
            </w:r>
            <w:r>
              <w:rPr>
                <w:sz w:val="20"/>
              </w:rPr>
              <w:t>Data</w:t>
            </w:r>
            <w:r>
              <w:rPr>
                <w:spacing w:val="-4"/>
                <w:sz w:val="20"/>
              </w:rPr>
              <w:t xml:space="preserve"> </w:t>
            </w:r>
            <w:r>
              <w:rPr>
                <w:sz w:val="20"/>
              </w:rPr>
              <w:t>on</w:t>
            </w:r>
            <w:r>
              <w:rPr>
                <w:spacing w:val="-4"/>
                <w:sz w:val="20"/>
              </w:rPr>
              <w:t xml:space="preserve"> </w:t>
            </w:r>
            <w:r>
              <w:rPr>
                <w:sz w:val="20"/>
              </w:rPr>
              <w:t>behalf</w:t>
            </w:r>
            <w:r>
              <w:rPr>
                <w:spacing w:val="-3"/>
                <w:sz w:val="20"/>
              </w:rPr>
              <w:t xml:space="preserve"> </w:t>
            </w:r>
            <w:r>
              <w:rPr>
                <w:sz w:val="20"/>
              </w:rPr>
              <w:t>of</w:t>
            </w:r>
            <w:r>
              <w:rPr>
                <w:spacing w:val="-3"/>
                <w:sz w:val="20"/>
              </w:rPr>
              <w:t xml:space="preserve"> </w:t>
            </w:r>
            <w:r>
              <w:rPr>
                <w:sz w:val="20"/>
              </w:rPr>
              <w:t>the Supplier under this Call-Off Contract.</w:t>
            </w:r>
          </w:p>
        </w:tc>
      </w:tr>
      <w:tr w:rsidR="00135B01">
        <w:trPr>
          <w:trHeight w:val="704"/>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Supplier</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The</w:t>
            </w:r>
            <w:r>
              <w:rPr>
                <w:spacing w:val="-8"/>
                <w:sz w:val="20"/>
              </w:rPr>
              <w:t xml:space="preserve"> </w:t>
            </w:r>
            <w:r>
              <w:rPr>
                <w:sz w:val="20"/>
              </w:rPr>
              <w:t>person,</w:t>
            </w:r>
            <w:r>
              <w:rPr>
                <w:spacing w:val="-7"/>
                <w:sz w:val="20"/>
              </w:rPr>
              <w:t xml:space="preserve"> </w:t>
            </w:r>
            <w:r>
              <w:rPr>
                <w:sz w:val="20"/>
              </w:rPr>
              <w:t>firm</w:t>
            </w:r>
            <w:r>
              <w:rPr>
                <w:spacing w:val="-1"/>
                <w:sz w:val="20"/>
              </w:rPr>
              <w:t xml:space="preserve"> </w:t>
            </w:r>
            <w:r>
              <w:rPr>
                <w:sz w:val="20"/>
              </w:rPr>
              <w:t>or</w:t>
            </w:r>
            <w:r>
              <w:rPr>
                <w:spacing w:val="-7"/>
                <w:sz w:val="20"/>
              </w:rPr>
              <w:t xml:space="preserve"> </w:t>
            </w:r>
            <w:r>
              <w:rPr>
                <w:sz w:val="20"/>
              </w:rPr>
              <w:t>company</w:t>
            </w:r>
            <w:r>
              <w:rPr>
                <w:spacing w:val="-8"/>
                <w:sz w:val="20"/>
              </w:rPr>
              <w:t xml:space="preserve"> </w:t>
            </w:r>
            <w:r>
              <w:rPr>
                <w:sz w:val="20"/>
              </w:rPr>
              <w:t>identified</w:t>
            </w:r>
            <w:r>
              <w:rPr>
                <w:spacing w:val="-7"/>
                <w:sz w:val="20"/>
              </w:rPr>
              <w:t xml:space="preserve"> </w:t>
            </w:r>
            <w:r>
              <w:rPr>
                <w:sz w:val="20"/>
              </w:rPr>
              <w:t>in</w:t>
            </w:r>
            <w:r>
              <w:rPr>
                <w:spacing w:val="-7"/>
                <w:sz w:val="20"/>
              </w:rPr>
              <w:t xml:space="preserve"> </w:t>
            </w:r>
            <w:r>
              <w:rPr>
                <w:sz w:val="20"/>
              </w:rPr>
              <w:t>the</w:t>
            </w:r>
            <w:r>
              <w:rPr>
                <w:spacing w:val="-6"/>
                <w:sz w:val="20"/>
              </w:rPr>
              <w:t xml:space="preserve"> </w:t>
            </w:r>
            <w:r>
              <w:rPr>
                <w:sz w:val="20"/>
              </w:rPr>
              <w:t>Order</w:t>
            </w:r>
            <w:r>
              <w:rPr>
                <w:spacing w:val="-6"/>
                <w:sz w:val="20"/>
              </w:rPr>
              <w:t xml:space="preserve"> </w:t>
            </w:r>
            <w:r>
              <w:rPr>
                <w:spacing w:val="-4"/>
                <w:sz w:val="20"/>
              </w:rPr>
              <w:t>Form.</w:t>
            </w:r>
          </w:p>
        </w:tc>
      </w:tr>
      <w:tr w:rsidR="00135B01">
        <w:trPr>
          <w:trHeight w:val="969"/>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Supplier</w:t>
            </w:r>
            <w:r>
              <w:rPr>
                <w:b/>
                <w:spacing w:val="-11"/>
                <w:sz w:val="20"/>
              </w:rPr>
              <w:t xml:space="preserve"> </w:t>
            </w:r>
            <w:r>
              <w:rPr>
                <w:b/>
                <w:spacing w:val="-2"/>
                <w:sz w:val="20"/>
              </w:rPr>
              <w:t>Representative</w:t>
            </w:r>
          </w:p>
        </w:tc>
        <w:tc>
          <w:tcPr>
            <w:tcW w:w="6270" w:type="dxa"/>
          </w:tcPr>
          <w:p w:rsidR="00135B01" w:rsidRDefault="00135B01">
            <w:pPr>
              <w:pStyle w:val="TableParagraph"/>
              <w:spacing w:before="7"/>
              <w:rPr>
                <w:sz w:val="29"/>
              </w:rPr>
            </w:pPr>
          </w:p>
          <w:p w:rsidR="00135B01" w:rsidRDefault="00346851">
            <w:pPr>
              <w:pStyle w:val="TableParagraph"/>
              <w:spacing w:line="276" w:lineRule="auto"/>
              <w:ind w:left="101" w:right="137"/>
              <w:rPr>
                <w:sz w:val="20"/>
              </w:rPr>
            </w:pPr>
            <w:r>
              <w:rPr>
                <w:sz w:val="20"/>
              </w:rPr>
              <w:t>The</w:t>
            </w:r>
            <w:r>
              <w:rPr>
                <w:spacing w:val="-6"/>
                <w:sz w:val="20"/>
              </w:rPr>
              <w:t xml:space="preserve"> </w:t>
            </w:r>
            <w:r>
              <w:rPr>
                <w:sz w:val="20"/>
              </w:rPr>
              <w:t>representative</w:t>
            </w:r>
            <w:r>
              <w:rPr>
                <w:spacing w:val="-5"/>
                <w:sz w:val="20"/>
              </w:rPr>
              <w:t xml:space="preserve"> </w:t>
            </w:r>
            <w:r>
              <w:rPr>
                <w:sz w:val="20"/>
              </w:rPr>
              <w:t>appointed</w:t>
            </w:r>
            <w:r>
              <w:rPr>
                <w:spacing w:val="-6"/>
                <w:sz w:val="20"/>
              </w:rPr>
              <w:t xml:space="preserve"> </w:t>
            </w:r>
            <w:r>
              <w:rPr>
                <w:sz w:val="20"/>
              </w:rPr>
              <w:t>by</w:t>
            </w:r>
            <w:r>
              <w:rPr>
                <w:spacing w:val="-8"/>
                <w:sz w:val="20"/>
              </w:rPr>
              <w:t xml:space="preserve"> </w:t>
            </w:r>
            <w:r>
              <w:rPr>
                <w:sz w:val="20"/>
              </w:rPr>
              <w:t>the</w:t>
            </w:r>
            <w:r>
              <w:rPr>
                <w:spacing w:val="-4"/>
                <w:sz w:val="20"/>
              </w:rPr>
              <w:t xml:space="preserve"> </w:t>
            </w:r>
            <w:r>
              <w:rPr>
                <w:sz w:val="20"/>
              </w:rPr>
              <w:t>Supplier</w:t>
            </w:r>
            <w:r>
              <w:rPr>
                <w:spacing w:val="-5"/>
                <w:sz w:val="20"/>
              </w:rPr>
              <w:t xml:space="preserve"> </w:t>
            </w:r>
            <w:r>
              <w:rPr>
                <w:sz w:val="20"/>
              </w:rPr>
              <w:t>from</w:t>
            </w:r>
            <w:r>
              <w:rPr>
                <w:spacing w:val="-1"/>
                <w:sz w:val="20"/>
              </w:rPr>
              <w:t xml:space="preserve"> </w:t>
            </w:r>
            <w:r>
              <w:rPr>
                <w:sz w:val="20"/>
              </w:rPr>
              <w:t>time</w:t>
            </w:r>
            <w:r>
              <w:rPr>
                <w:spacing w:val="-5"/>
                <w:sz w:val="20"/>
              </w:rPr>
              <w:t xml:space="preserve"> </w:t>
            </w:r>
            <w:r>
              <w:rPr>
                <w:sz w:val="20"/>
              </w:rPr>
              <w:t>to</w:t>
            </w:r>
            <w:r>
              <w:rPr>
                <w:spacing w:val="-5"/>
                <w:sz w:val="20"/>
              </w:rPr>
              <w:t xml:space="preserve"> </w:t>
            </w:r>
            <w:r>
              <w:rPr>
                <w:sz w:val="20"/>
              </w:rPr>
              <w:t>time</w:t>
            </w:r>
            <w:r>
              <w:rPr>
                <w:spacing w:val="-5"/>
                <w:sz w:val="20"/>
              </w:rPr>
              <w:t xml:space="preserve"> </w:t>
            </w:r>
            <w:r>
              <w:rPr>
                <w:sz w:val="20"/>
              </w:rPr>
              <w:t>in relation to the Call-Off Contract.</w:t>
            </w:r>
          </w:p>
        </w:tc>
      </w:tr>
      <w:tr w:rsidR="00135B01">
        <w:trPr>
          <w:trHeight w:val="1232"/>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Supplier</w:t>
            </w:r>
            <w:r>
              <w:rPr>
                <w:b/>
                <w:spacing w:val="-11"/>
                <w:sz w:val="20"/>
              </w:rPr>
              <w:t xml:space="preserve"> </w:t>
            </w:r>
            <w:r>
              <w:rPr>
                <w:b/>
                <w:spacing w:val="-4"/>
                <w:sz w:val="20"/>
              </w:rPr>
              <w:t>staff</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All</w:t>
            </w:r>
            <w:r>
              <w:rPr>
                <w:spacing w:val="-6"/>
                <w:sz w:val="20"/>
              </w:rPr>
              <w:t xml:space="preserve"> </w:t>
            </w:r>
            <w:r>
              <w:rPr>
                <w:sz w:val="20"/>
              </w:rPr>
              <w:t>persons</w:t>
            </w:r>
            <w:r>
              <w:rPr>
                <w:spacing w:val="-5"/>
                <w:sz w:val="20"/>
              </w:rPr>
              <w:t xml:space="preserve"> </w:t>
            </w:r>
            <w:r>
              <w:rPr>
                <w:sz w:val="20"/>
              </w:rPr>
              <w:t>employed</w:t>
            </w:r>
            <w:r>
              <w:rPr>
                <w:spacing w:val="-5"/>
                <w:sz w:val="20"/>
              </w:rPr>
              <w:t xml:space="preserve"> </w:t>
            </w:r>
            <w:r>
              <w:rPr>
                <w:sz w:val="20"/>
              </w:rPr>
              <w:t>by</w:t>
            </w:r>
            <w:r>
              <w:rPr>
                <w:spacing w:val="-8"/>
                <w:sz w:val="20"/>
              </w:rPr>
              <w:t xml:space="preserve"> </w:t>
            </w:r>
            <w:r>
              <w:rPr>
                <w:sz w:val="20"/>
              </w:rPr>
              <w:t>the</w:t>
            </w:r>
            <w:r>
              <w:rPr>
                <w:spacing w:val="-5"/>
                <w:sz w:val="20"/>
              </w:rPr>
              <w:t xml:space="preserve"> </w:t>
            </w:r>
            <w:r>
              <w:rPr>
                <w:sz w:val="20"/>
              </w:rPr>
              <w:t>Supplier</w:t>
            </w:r>
            <w:r>
              <w:rPr>
                <w:spacing w:val="-5"/>
                <w:sz w:val="20"/>
              </w:rPr>
              <w:t xml:space="preserve"> </w:t>
            </w:r>
            <w:r>
              <w:rPr>
                <w:sz w:val="20"/>
              </w:rPr>
              <w:t>together</w:t>
            </w:r>
            <w:r>
              <w:rPr>
                <w:spacing w:val="-3"/>
                <w:sz w:val="20"/>
              </w:rPr>
              <w:t xml:space="preserve"> </w:t>
            </w:r>
            <w:r>
              <w:rPr>
                <w:sz w:val="20"/>
              </w:rPr>
              <w:t>with</w:t>
            </w:r>
            <w:r>
              <w:rPr>
                <w:spacing w:val="-5"/>
                <w:sz w:val="20"/>
              </w:rPr>
              <w:t xml:space="preserve"> </w:t>
            </w:r>
            <w:r>
              <w:rPr>
                <w:sz w:val="20"/>
              </w:rPr>
              <w:t>the</w:t>
            </w:r>
            <w:r>
              <w:rPr>
                <w:spacing w:val="-4"/>
                <w:sz w:val="20"/>
              </w:rPr>
              <w:t xml:space="preserve"> </w:t>
            </w:r>
            <w:r>
              <w:rPr>
                <w:sz w:val="20"/>
              </w:rPr>
              <w:t>Supplier’s servants, agents, suppliers and subcontractors used in the performance of its obligations under this Call-Off Contract.</w:t>
            </w:r>
          </w:p>
        </w:tc>
      </w:tr>
      <w:tr w:rsidR="00135B01">
        <w:trPr>
          <w:trHeight w:val="1232"/>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Supplier</w:t>
            </w:r>
            <w:r>
              <w:rPr>
                <w:b/>
                <w:spacing w:val="-11"/>
                <w:sz w:val="20"/>
              </w:rPr>
              <w:t xml:space="preserve"> </w:t>
            </w:r>
            <w:r>
              <w:rPr>
                <w:b/>
                <w:spacing w:val="-2"/>
                <w:sz w:val="20"/>
              </w:rPr>
              <w:t>terms</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The</w:t>
            </w:r>
            <w:r>
              <w:rPr>
                <w:spacing w:val="-6"/>
                <w:sz w:val="20"/>
              </w:rPr>
              <w:t xml:space="preserve"> </w:t>
            </w:r>
            <w:r>
              <w:rPr>
                <w:sz w:val="20"/>
              </w:rPr>
              <w:t>relevant</w:t>
            </w:r>
            <w:r>
              <w:rPr>
                <w:spacing w:val="-5"/>
                <w:sz w:val="20"/>
              </w:rPr>
              <w:t xml:space="preserve"> </w:t>
            </w:r>
            <w:r>
              <w:rPr>
                <w:sz w:val="20"/>
              </w:rPr>
              <w:t>G-Cloud</w:t>
            </w:r>
            <w:r>
              <w:rPr>
                <w:spacing w:val="-5"/>
                <w:sz w:val="20"/>
              </w:rPr>
              <w:t xml:space="preserve"> </w:t>
            </w:r>
            <w:r>
              <w:rPr>
                <w:sz w:val="20"/>
              </w:rPr>
              <w:t>Service</w:t>
            </w:r>
            <w:r>
              <w:rPr>
                <w:spacing w:val="-5"/>
                <w:sz w:val="20"/>
              </w:rPr>
              <w:t xml:space="preserve"> </w:t>
            </w:r>
            <w:r>
              <w:rPr>
                <w:sz w:val="20"/>
              </w:rPr>
              <w:t>terms</w:t>
            </w:r>
            <w:r>
              <w:rPr>
                <w:spacing w:val="-4"/>
                <w:sz w:val="20"/>
              </w:rPr>
              <w:t xml:space="preserve"> </w:t>
            </w:r>
            <w:r>
              <w:rPr>
                <w:sz w:val="20"/>
              </w:rPr>
              <w:t>and</w:t>
            </w:r>
            <w:r>
              <w:rPr>
                <w:spacing w:val="-5"/>
                <w:sz w:val="20"/>
              </w:rPr>
              <w:t xml:space="preserve"> </w:t>
            </w:r>
            <w:r>
              <w:rPr>
                <w:sz w:val="20"/>
              </w:rPr>
              <w:t>conditions</w:t>
            </w:r>
            <w:r>
              <w:rPr>
                <w:spacing w:val="-2"/>
                <w:sz w:val="20"/>
              </w:rPr>
              <w:t xml:space="preserve"> </w:t>
            </w:r>
            <w:r>
              <w:rPr>
                <w:sz w:val="20"/>
              </w:rPr>
              <w:t>as</w:t>
            </w:r>
            <w:r>
              <w:rPr>
                <w:spacing w:val="-4"/>
                <w:sz w:val="20"/>
              </w:rPr>
              <w:t xml:space="preserve"> </w:t>
            </w:r>
            <w:r>
              <w:rPr>
                <w:sz w:val="20"/>
              </w:rPr>
              <w:t>set</w:t>
            </w:r>
            <w:r>
              <w:rPr>
                <w:spacing w:val="-6"/>
                <w:sz w:val="20"/>
              </w:rPr>
              <w:t xml:space="preserve"> </w:t>
            </w:r>
            <w:r>
              <w:rPr>
                <w:sz w:val="20"/>
              </w:rPr>
              <w:t>out</w:t>
            </w:r>
            <w:r>
              <w:rPr>
                <w:spacing w:val="-3"/>
                <w:sz w:val="20"/>
              </w:rPr>
              <w:t xml:space="preserve"> </w:t>
            </w:r>
            <w:r>
              <w:rPr>
                <w:sz w:val="20"/>
              </w:rPr>
              <w:t>in</w:t>
            </w:r>
            <w:r>
              <w:rPr>
                <w:spacing w:val="-3"/>
                <w:sz w:val="20"/>
              </w:rPr>
              <w:t xml:space="preserve"> </w:t>
            </w:r>
            <w:r>
              <w:rPr>
                <w:sz w:val="20"/>
              </w:rPr>
              <w:t xml:space="preserve">the Terms and Conditions document supplied as part of the Supplier’s </w:t>
            </w:r>
            <w:r>
              <w:rPr>
                <w:spacing w:val="-2"/>
                <w:sz w:val="20"/>
              </w:rPr>
              <w:t>Application.</w:t>
            </w:r>
          </w:p>
        </w:tc>
      </w:tr>
      <w:tr w:rsidR="00135B01">
        <w:trPr>
          <w:trHeight w:val="705"/>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4"/>
                <w:sz w:val="20"/>
              </w:rPr>
              <w:t>Term</w:t>
            </w:r>
          </w:p>
        </w:tc>
        <w:tc>
          <w:tcPr>
            <w:tcW w:w="6270" w:type="dxa"/>
          </w:tcPr>
          <w:p w:rsidR="00135B01" w:rsidRDefault="00135B01">
            <w:pPr>
              <w:pStyle w:val="TableParagraph"/>
              <w:spacing w:before="6"/>
              <w:rPr>
                <w:sz w:val="29"/>
              </w:rPr>
            </w:pPr>
          </w:p>
          <w:p w:rsidR="00135B01" w:rsidRDefault="00346851">
            <w:pPr>
              <w:pStyle w:val="TableParagraph"/>
              <w:spacing w:before="1"/>
              <w:ind w:left="101"/>
              <w:rPr>
                <w:sz w:val="20"/>
              </w:rPr>
            </w:pPr>
            <w:r>
              <w:rPr>
                <w:sz w:val="20"/>
              </w:rPr>
              <w:t>The</w:t>
            </w:r>
            <w:r>
              <w:rPr>
                <w:spacing w:val="-7"/>
                <w:sz w:val="20"/>
              </w:rPr>
              <w:t xml:space="preserve"> </w:t>
            </w:r>
            <w:r>
              <w:rPr>
                <w:sz w:val="20"/>
              </w:rPr>
              <w:t>term</w:t>
            </w:r>
            <w:r>
              <w:rPr>
                <w:spacing w:val="-1"/>
                <w:sz w:val="20"/>
              </w:rPr>
              <w:t xml:space="preserve"> </w:t>
            </w:r>
            <w:r>
              <w:rPr>
                <w:sz w:val="20"/>
              </w:rPr>
              <w:t>of</w:t>
            </w:r>
            <w:r>
              <w:rPr>
                <w:spacing w:val="-4"/>
                <w:sz w:val="20"/>
              </w:rPr>
              <w:t xml:space="preserve"> </w:t>
            </w:r>
            <w:r>
              <w:rPr>
                <w:sz w:val="20"/>
              </w:rPr>
              <w:t>this</w:t>
            </w:r>
            <w:r>
              <w:rPr>
                <w:spacing w:val="-5"/>
                <w:sz w:val="20"/>
              </w:rPr>
              <w:t xml:space="preserve"> </w:t>
            </w:r>
            <w:r>
              <w:rPr>
                <w:sz w:val="20"/>
              </w:rPr>
              <w:t>Call-Off</w:t>
            </w:r>
            <w:r>
              <w:rPr>
                <w:spacing w:val="-4"/>
                <w:sz w:val="20"/>
              </w:rPr>
              <w:t xml:space="preserve"> </w:t>
            </w:r>
            <w:r>
              <w:rPr>
                <w:sz w:val="20"/>
              </w:rPr>
              <w:t>Contract</w:t>
            </w:r>
            <w:r>
              <w:rPr>
                <w:spacing w:val="-6"/>
                <w:sz w:val="20"/>
              </w:rPr>
              <w:t xml:space="preserve"> </w:t>
            </w:r>
            <w:r>
              <w:rPr>
                <w:sz w:val="20"/>
              </w:rPr>
              <w:t>as</w:t>
            </w:r>
            <w:r>
              <w:rPr>
                <w:spacing w:val="-5"/>
                <w:sz w:val="20"/>
              </w:rPr>
              <w:t xml:space="preserve"> </w:t>
            </w:r>
            <w:r>
              <w:rPr>
                <w:sz w:val="20"/>
              </w:rPr>
              <w:t>set</w:t>
            </w:r>
            <w:r>
              <w:rPr>
                <w:spacing w:val="-7"/>
                <w:sz w:val="20"/>
              </w:rPr>
              <w:t xml:space="preserve"> </w:t>
            </w:r>
            <w:r>
              <w:rPr>
                <w:sz w:val="20"/>
              </w:rPr>
              <w:t>out</w:t>
            </w:r>
            <w:r>
              <w:rPr>
                <w:spacing w:val="-4"/>
                <w:sz w:val="20"/>
              </w:rPr>
              <w:t xml:space="preserve"> </w:t>
            </w:r>
            <w:r>
              <w:rPr>
                <w:sz w:val="20"/>
              </w:rPr>
              <w:t>in</w:t>
            </w:r>
            <w:r>
              <w:rPr>
                <w:spacing w:val="-6"/>
                <w:sz w:val="20"/>
              </w:rPr>
              <w:t xml:space="preserve"> </w:t>
            </w:r>
            <w:r>
              <w:rPr>
                <w:sz w:val="20"/>
              </w:rPr>
              <w:t>the</w:t>
            </w:r>
            <w:r>
              <w:rPr>
                <w:spacing w:val="-6"/>
                <w:sz w:val="20"/>
              </w:rPr>
              <w:t xml:space="preserve"> </w:t>
            </w:r>
            <w:r>
              <w:rPr>
                <w:sz w:val="20"/>
              </w:rPr>
              <w:t>Order</w:t>
            </w:r>
            <w:r>
              <w:rPr>
                <w:spacing w:val="-6"/>
                <w:sz w:val="20"/>
              </w:rPr>
              <w:t xml:space="preserve"> </w:t>
            </w:r>
            <w:r>
              <w:rPr>
                <w:spacing w:val="-2"/>
                <w:sz w:val="20"/>
              </w:rPr>
              <w:t>Form.</w:t>
            </w:r>
          </w:p>
        </w:tc>
      </w:tr>
      <w:tr w:rsidR="00135B01">
        <w:trPr>
          <w:trHeight w:val="704"/>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2"/>
                <w:sz w:val="20"/>
              </w:rPr>
              <w:t>Variation</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This</w:t>
            </w:r>
            <w:r>
              <w:rPr>
                <w:spacing w:val="-6"/>
                <w:sz w:val="20"/>
              </w:rPr>
              <w:t xml:space="preserve"> </w:t>
            </w:r>
            <w:r>
              <w:rPr>
                <w:sz w:val="20"/>
              </w:rPr>
              <w:t>has</w:t>
            </w:r>
            <w:r>
              <w:rPr>
                <w:spacing w:val="-5"/>
                <w:sz w:val="20"/>
              </w:rPr>
              <w:t xml:space="preserve"> </w:t>
            </w:r>
            <w:r>
              <w:rPr>
                <w:sz w:val="20"/>
              </w:rPr>
              <w:t>the</w:t>
            </w:r>
            <w:r>
              <w:rPr>
                <w:spacing w:val="-7"/>
                <w:sz w:val="20"/>
              </w:rPr>
              <w:t xml:space="preserve"> </w:t>
            </w:r>
            <w:r>
              <w:rPr>
                <w:sz w:val="20"/>
              </w:rPr>
              <w:t>meaning</w:t>
            </w:r>
            <w:r>
              <w:rPr>
                <w:spacing w:val="-6"/>
                <w:sz w:val="20"/>
              </w:rPr>
              <w:t xml:space="preserve"> </w:t>
            </w:r>
            <w:r>
              <w:rPr>
                <w:sz w:val="20"/>
              </w:rPr>
              <w:t>given</w:t>
            </w:r>
            <w:r>
              <w:rPr>
                <w:spacing w:val="-4"/>
                <w:sz w:val="20"/>
              </w:rPr>
              <w:t xml:space="preserve"> </w:t>
            </w:r>
            <w:r>
              <w:rPr>
                <w:sz w:val="20"/>
              </w:rPr>
              <w:t>to</w:t>
            </w:r>
            <w:r>
              <w:rPr>
                <w:spacing w:val="-7"/>
                <w:sz w:val="20"/>
              </w:rPr>
              <w:t xml:space="preserve"> </w:t>
            </w:r>
            <w:r>
              <w:rPr>
                <w:sz w:val="20"/>
              </w:rPr>
              <w:t>it</w:t>
            </w:r>
            <w:r>
              <w:rPr>
                <w:spacing w:val="-4"/>
                <w:sz w:val="20"/>
              </w:rPr>
              <w:t xml:space="preserve"> </w:t>
            </w:r>
            <w:r>
              <w:rPr>
                <w:sz w:val="20"/>
              </w:rPr>
              <w:t>in</w:t>
            </w:r>
            <w:r>
              <w:rPr>
                <w:spacing w:val="-6"/>
                <w:sz w:val="20"/>
              </w:rPr>
              <w:t xml:space="preserve"> </w:t>
            </w:r>
            <w:r>
              <w:rPr>
                <w:sz w:val="20"/>
              </w:rPr>
              <w:t>clause</w:t>
            </w:r>
            <w:r>
              <w:rPr>
                <w:spacing w:val="-7"/>
                <w:sz w:val="20"/>
              </w:rPr>
              <w:t xml:space="preserve"> </w:t>
            </w:r>
            <w:r>
              <w:rPr>
                <w:sz w:val="20"/>
              </w:rPr>
              <w:t>32</w:t>
            </w:r>
            <w:r>
              <w:rPr>
                <w:spacing w:val="-4"/>
                <w:sz w:val="20"/>
              </w:rPr>
              <w:t xml:space="preserve"> </w:t>
            </w:r>
            <w:r>
              <w:rPr>
                <w:sz w:val="20"/>
              </w:rPr>
              <w:t>(Variation</w:t>
            </w:r>
            <w:r>
              <w:rPr>
                <w:spacing w:val="-5"/>
                <w:sz w:val="20"/>
              </w:rPr>
              <w:t xml:space="preserve"> </w:t>
            </w:r>
            <w:r>
              <w:rPr>
                <w:spacing w:val="-2"/>
                <w:sz w:val="20"/>
              </w:rPr>
              <w:t>process).</w:t>
            </w:r>
          </w:p>
        </w:tc>
      </w:tr>
      <w:tr w:rsidR="00135B01">
        <w:trPr>
          <w:trHeight w:val="968"/>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z w:val="20"/>
              </w:rPr>
              <w:t>Working</w:t>
            </w:r>
            <w:r>
              <w:rPr>
                <w:b/>
                <w:spacing w:val="-11"/>
                <w:sz w:val="20"/>
              </w:rPr>
              <w:t xml:space="preserve"> </w:t>
            </w:r>
            <w:r>
              <w:rPr>
                <w:b/>
                <w:spacing w:val="-4"/>
                <w:sz w:val="20"/>
              </w:rPr>
              <w:t>Days</w:t>
            </w:r>
          </w:p>
        </w:tc>
        <w:tc>
          <w:tcPr>
            <w:tcW w:w="6270" w:type="dxa"/>
          </w:tcPr>
          <w:p w:rsidR="00135B01" w:rsidRDefault="00135B01">
            <w:pPr>
              <w:pStyle w:val="TableParagraph"/>
              <w:spacing w:before="6"/>
              <w:rPr>
                <w:sz w:val="29"/>
              </w:rPr>
            </w:pPr>
          </w:p>
          <w:p w:rsidR="00135B01" w:rsidRDefault="00346851">
            <w:pPr>
              <w:pStyle w:val="TableParagraph"/>
              <w:spacing w:line="276" w:lineRule="auto"/>
              <w:ind w:left="101" w:right="137"/>
              <w:rPr>
                <w:sz w:val="20"/>
              </w:rPr>
            </w:pPr>
            <w:r>
              <w:rPr>
                <w:sz w:val="20"/>
              </w:rPr>
              <w:t>Any</w:t>
            </w:r>
            <w:r>
              <w:rPr>
                <w:spacing w:val="-8"/>
                <w:sz w:val="20"/>
              </w:rPr>
              <w:t xml:space="preserve"> </w:t>
            </w:r>
            <w:r>
              <w:rPr>
                <w:sz w:val="20"/>
              </w:rPr>
              <w:t>day</w:t>
            </w:r>
            <w:r>
              <w:rPr>
                <w:spacing w:val="-6"/>
                <w:sz w:val="20"/>
              </w:rPr>
              <w:t xml:space="preserve"> </w:t>
            </w:r>
            <w:r>
              <w:rPr>
                <w:sz w:val="20"/>
              </w:rPr>
              <w:t>other</w:t>
            </w:r>
            <w:r>
              <w:rPr>
                <w:spacing w:val="-2"/>
                <w:sz w:val="20"/>
              </w:rPr>
              <w:t xml:space="preserve"> </w:t>
            </w:r>
            <w:r>
              <w:rPr>
                <w:sz w:val="20"/>
              </w:rPr>
              <w:t>than</w:t>
            </w:r>
            <w:r>
              <w:rPr>
                <w:spacing w:val="-5"/>
                <w:sz w:val="20"/>
              </w:rPr>
              <w:t xml:space="preserve"> </w:t>
            </w:r>
            <w:r>
              <w:rPr>
                <w:sz w:val="20"/>
              </w:rPr>
              <w:t>a</w:t>
            </w:r>
            <w:r>
              <w:rPr>
                <w:spacing w:val="-4"/>
                <w:sz w:val="20"/>
              </w:rPr>
              <w:t xml:space="preserve"> </w:t>
            </w:r>
            <w:r>
              <w:rPr>
                <w:sz w:val="20"/>
              </w:rPr>
              <w:t>Saturday,</w:t>
            </w:r>
            <w:r>
              <w:rPr>
                <w:spacing w:val="-3"/>
                <w:sz w:val="20"/>
              </w:rPr>
              <w:t xml:space="preserve"> </w:t>
            </w:r>
            <w:r>
              <w:rPr>
                <w:sz w:val="20"/>
              </w:rPr>
              <w:t>Sunday</w:t>
            </w:r>
            <w:r>
              <w:rPr>
                <w:spacing w:val="-6"/>
                <w:sz w:val="20"/>
              </w:rPr>
              <w:t xml:space="preserve"> </w:t>
            </w:r>
            <w:r>
              <w:rPr>
                <w:sz w:val="20"/>
              </w:rPr>
              <w:t>or</w:t>
            </w:r>
            <w:r>
              <w:rPr>
                <w:spacing w:val="-5"/>
                <w:sz w:val="20"/>
              </w:rPr>
              <w:t xml:space="preserve"> </w:t>
            </w:r>
            <w:r>
              <w:rPr>
                <w:sz w:val="20"/>
              </w:rPr>
              <w:t>public</w:t>
            </w:r>
            <w:r>
              <w:rPr>
                <w:spacing w:val="-4"/>
                <w:sz w:val="20"/>
              </w:rPr>
              <w:t xml:space="preserve"> </w:t>
            </w:r>
            <w:r>
              <w:rPr>
                <w:sz w:val="20"/>
              </w:rPr>
              <w:t>holiday</w:t>
            </w:r>
            <w:r>
              <w:rPr>
                <w:spacing w:val="-6"/>
                <w:sz w:val="20"/>
              </w:rPr>
              <w:t xml:space="preserve"> </w:t>
            </w:r>
            <w:r>
              <w:rPr>
                <w:sz w:val="20"/>
              </w:rPr>
              <w:t>in</w:t>
            </w:r>
            <w:r>
              <w:rPr>
                <w:spacing w:val="-3"/>
                <w:sz w:val="20"/>
              </w:rPr>
              <w:t xml:space="preserve"> </w:t>
            </w:r>
            <w:r>
              <w:rPr>
                <w:sz w:val="20"/>
              </w:rPr>
              <w:t>England and Wales.</w:t>
            </w:r>
          </w:p>
        </w:tc>
      </w:tr>
      <w:tr w:rsidR="00135B01">
        <w:trPr>
          <w:trHeight w:val="704"/>
        </w:trPr>
        <w:tc>
          <w:tcPr>
            <w:tcW w:w="2626" w:type="dxa"/>
          </w:tcPr>
          <w:p w:rsidR="00135B01" w:rsidRDefault="00135B01">
            <w:pPr>
              <w:pStyle w:val="TableParagraph"/>
              <w:spacing w:before="4"/>
              <w:rPr>
                <w:sz w:val="29"/>
              </w:rPr>
            </w:pPr>
          </w:p>
          <w:p w:rsidR="00135B01" w:rsidRDefault="00346851">
            <w:pPr>
              <w:pStyle w:val="TableParagraph"/>
              <w:ind w:left="100"/>
              <w:rPr>
                <w:b/>
                <w:sz w:val="20"/>
              </w:rPr>
            </w:pPr>
            <w:r>
              <w:rPr>
                <w:b/>
                <w:spacing w:val="-4"/>
                <w:sz w:val="20"/>
              </w:rPr>
              <w:t>Year</w:t>
            </w:r>
          </w:p>
        </w:tc>
        <w:tc>
          <w:tcPr>
            <w:tcW w:w="6270" w:type="dxa"/>
          </w:tcPr>
          <w:p w:rsidR="00135B01" w:rsidRDefault="00135B01">
            <w:pPr>
              <w:pStyle w:val="TableParagraph"/>
              <w:spacing w:before="6"/>
              <w:rPr>
                <w:sz w:val="29"/>
              </w:rPr>
            </w:pPr>
          </w:p>
          <w:p w:rsidR="00135B01" w:rsidRDefault="00346851">
            <w:pPr>
              <w:pStyle w:val="TableParagraph"/>
              <w:ind w:left="101"/>
              <w:rPr>
                <w:sz w:val="20"/>
              </w:rPr>
            </w:pPr>
            <w:r>
              <w:rPr>
                <w:sz w:val="20"/>
              </w:rPr>
              <w:t>A</w:t>
            </w:r>
            <w:r>
              <w:rPr>
                <w:spacing w:val="-7"/>
                <w:sz w:val="20"/>
              </w:rPr>
              <w:t xml:space="preserve"> </w:t>
            </w:r>
            <w:r>
              <w:rPr>
                <w:sz w:val="20"/>
              </w:rPr>
              <w:t>contract</w:t>
            </w:r>
            <w:r>
              <w:rPr>
                <w:spacing w:val="-2"/>
                <w:sz w:val="20"/>
              </w:rPr>
              <w:t xml:space="preserve"> year.</w:t>
            </w:r>
          </w:p>
        </w:tc>
      </w:tr>
    </w:tbl>
    <w:p w:rsidR="00135B01" w:rsidRDefault="00135B01">
      <w:pPr>
        <w:rPr>
          <w:sz w:val="20"/>
        </w:rPr>
        <w:sectPr w:rsidR="00135B01">
          <w:pgSz w:w="11910" w:h="16840"/>
          <w:pgMar w:top="1020" w:right="440" w:bottom="1200" w:left="1020" w:header="182" w:footer="950" w:gutter="0"/>
          <w:cols w:space="720"/>
        </w:sectPr>
      </w:pPr>
    </w:p>
    <w:p w:rsidR="00135B01" w:rsidRDefault="00135B01">
      <w:pPr>
        <w:pStyle w:val="BodyText"/>
        <w:rPr>
          <w:sz w:val="20"/>
        </w:rPr>
      </w:pPr>
    </w:p>
    <w:p w:rsidR="00135B01" w:rsidRDefault="00135B01">
      <w:pPr>
        <w:pStyle w:val="BodyText"/>
        <w:rPr>
          <w:sz w:val="20"/>
        </w:rPr>
      </w:pPr>
    </w:p>
    <w:p w:rsidR="00135B01" w:rsidRDefault="00135B01">
      <w:pPr>
        <w:pStyle w:val="BodyText"/>
        <w:spacing w:before="9"/>
        <w:rPr>
          <w:sz w:val="16"/>
        </w:rPr>
      </w:pPr>
    </w:p>
    <w:p w:rsidR="00135B01" w:rsidRDefault="00346851">
      <w:pPr>
        <w:pStyle w:val="Heading1"/>
        <w:spacing w:before="89"/>
      </w:pPr>
      <w:bookmarkStart w:id="58" w:name="_TOC_250000"/>
      <w:r>
        <w:t>Schedule</w:t>
      </w:r>
      <w:r>
        <w:rPr>
          <w:spacing w:val="-10"/>
        </w:rPr>
        <w:t xml:space="preserve"> </w:t>
      </w:r>
      <w:r>
        <w:t>7:</w:t>
      </w:r>
      <w:r>
        <w:rPr>
          <w:spacing w:val="-10"/>
        </w:rPr>
        <w:t xml:space="preserve"> </w:t>
      </w:r>
      <w:r>
        <w:t>GDPR</w:t>
      </w:r>
      <w:r>
        <w:rPr>
          <w:spacing w:val="-10"/>
        </w:rPr>
        <w:t xml:space="preserve"> </w:t>
      </w:r>
      <w:bookmarkEnd w:id="58"/>
      <w:r>
        <w:rPr>
          <w:spacing w:val="-2"/>
        </w:rPr>
        <w:t>Information</w:t>
      </w:r>
    </w:p>
    <w:p w:rsidR="00135B01" w:rsidRDefault="00346851">
      <w:pPr>
        <w:pStyle w:val="BodyText"/>
        <w:spacing w:before="177" w:line="276" w:lineRule="auto"/>
        <w:ind w:left="112" w:right="786"/>
      </w:pPr>
      <w:r>
        <w:t>This</w:t>
      </w:r>
      <w:r>
        <w:rPr>
          <w:spacing w:val="-4"/>
        </w:rPr>
        <w:t xml:space="preserve"> </w:t>
      </w:r>
      <w:r>
        <w:t>schedule</w:t>
      </w:r>
      <w:r>
        <w:rPr>
          <w:spacing w:val="-2"/>
        </w:rPr>
        <w:t xml:space="preserve"> </w:t>
      </w:r>
      <w:r>
        <w:t>reproduces</w:t>
      </w:r>
      <w:r>
        <w:rPr>
          <w:spacing w:val="-1"/>
        </w:rPr>
        <w:t xml:space="preserve"> </w:t>
      </w:r>
      <w:r>
        <w:t>the</w:t>
      </w:r>
      <w:r>
        <w:rPr>
          <w:spacing w:val="-4"/>
        </w:rPr>
        <w:t xml:space="preserve"> </w:t>
      </w:r>
      <w:r>
        <w:t>annexes</w:t>
      </w:r>
      <w:r>
        <w:rPr>
          <w:spacing w:val="-2"/>
        </w:rPr>
        <w:t xml:space="preserve"> </w:t>
      </w:r>
      <w:r>
        <w:t>to</w:t>
      </w:r>
      <w:r>
        <w:rPr>
          <w:spacing w:val="-4"/>
        </w:rPr>
        <w:t xml:space="preserve"> </w:t>
      </w:r>
      <w:r>
        <w:t>the</w:t>
      </w:r>
      <w:r>
        <w:rPr>
          <w:spacing w:val="-7"/>
        </w:rPr>
        <w:t xml:space="preserve"> </w:t>
      </w:r>
      <w:r>
        <w:t>GDPR</w:t>
      </w:r>
      <w:r>
        <w:rPr>
          <w:spacing w:val="-2"/>
        </w:rPr>
        <w:t xml:space="preserve"> </w:t>
      </w:r>
      <w:r>
        <w:t>schedule</w:t>
      </w:r>
      <w:r>
        <w:rPr>
          <w:spacing w:val="-2"/>
        </w:rPr>
        <w:t xml:space="preserve"> </w:t>
      </w:r>
      <w:r>
        <w:t>contained</w:t>
      </w:r>
      <w:r>
        <w:rPr>
          <w:spacing w:val="-6"/>
        </w:rPr>
        <w:t xml:space="preserve"> </w:t>
      </w:r>
      <w:r>
        <w:t>within</w:t>
      </w:r>
      <w:r>
        <w:rPr>
          <w:spacing w:val="-2"/>
        </w:rPr>
        <w:t xml:space="preserve"> </w:t>
      </w:r>
      <w:r>
        <w:t>the</w:t>
      </w:r>
      <w:r>
        <w:rPr>
          <w:spacing w:val="-2"/>
        </w:rPr>
        <w:t xml:space="preserve"> </w:t>
      </w:r>
      <w:r>
        <w:t>Framework Agreement and incorporated into this Call-off Contract.</w:t>
      </w:r>
    </w:p>
    <w:p w:rsidR="00135B01" w:rsidRDefault="00135B01">
      <w:pPr>
        <w:pStyle w:val="BodyText"/>
        <w:spacing w:before="8"/>
        <w:rPr>
          <w:sz w:val="27"/>
        </w:rPr>
      </w:pPr>
    </w:p>
    <w:p w:rsidR="00135B01" w:rsidRDefault="00346851">
      <w:pPr>
        <w:pStyle w:val="Heading2"/>
        <w:spacing w:before="1"/>
        <w:ind w:left="112" w:firstLine="0"/>
      </w:pPr>
      <w:bookmarkStart w:id="59" w:name="Annex_1:_Processing_Personal_Data"/>
      <w:bookmarkEnd w:id="59"/>
      <w:r>
        <w:rPr>
          <w:color w:val="434343"/>
        </w:rPr>
        <w:t>Annex</w:t>
      </w:r>
      <w:r>
        <w:rPr>
          <w:color w:val="434343"/>
          <w:spacing w:val="-8"/>
        </w:rPr>
        <w:t xml:space="preserve"> </w:t>
      </w:r>
      <w:r>
        <w:rPr>
          <w:color w:val="434343"/>
        </w:rPr>
        <w:t>1:</w:t>
      </w:r>
      <w:r>
        <w:rPr>
          <w:color w:val="434343"/>
          <w:spacing w:val="-3"/>
        </w:rPr>
        <w:t xml:space="preserve"> </w:t>
      </w:r>
      <w:r>
        <w:rPr>
          <w:color w:val="434343"/>
        </w:rPr>
        <w:t>Processing</w:t>
      </w:r>
      <w:r>
        <w:rPr>
          <w:color w:val="434343"/>
          <w:spacing w:val="-4"/>
        </w:rPr>
        <w:t xml:space="preserve"> </w:t>
      </w:r>
      <w:r>
        <w:rPr>
          <w:color w:val="434343"/>
        </w:rPr>
        <w:t>Personal</w:t>
      </w:r>
      <w:r>
        <w:rPr>
          <w:color w:val="434343"/>
          <w:spacing w:val="-6"/>
        </w:rPr>
        <w:t xml:space="preserve"> </w:t>
      </w:r>
      <w:r>
        <w:rPr>
          <w:color w:val="434343"/>
          <w:spacing w:val="-4"/>
        </w:rPr>
        <w:t>Data</w:t>
      </w:r>
    </w:p>
    <w:p w:rsidR="00135B01" w:rsidRDefault="00346851">
      <w:pPr>
        <w:pStyle w:val="BodyText"/>
        <w:spacing w:before="128" w:line="276" w:lineRule="auto"/>
        <w:ind w:left="112" w:right="490"/>
      </w:pPr>
      <w:r>
        <w:t>This Annex shall be completed by the Controller, who may take account of the view of the Processors,</w:t>
      </w:r>
      <w:r>
        <w:rPr>
          <w:spacing w:val="-3"/>
        </w:rPr>
        <w:t xml:space="preserve"> </w:t>
      </w:r>
      <w:r>
        <w:t>however</w:t>
      </w:r>
      <w:r>
        <w:rPr>
          <w:spacing w:val="-1"/>
        </w:rPr>
        <w:t xml:space="preserve"> </w:t>
      </w:r>
      <w:r>
        <w:t>the</w:t>
      </w:r>
      <w:r>
        <w:rPr>
          <w:spacing w:val="-4"/>
        </w:rPr>
        <w:t xml:space="preserve"> </w:t>
      </w:r>
      <w:r>
        <w:t>final</w:t>
      </w:r>
      <w:r>
        <w:rPr>
          <w:spacing w:val="-2"/>
        </w:rPr>
        <w:t xml:space="preserve"> </w:t>
      </w:r>
      <w:r>
        <w:t>decision</w:t>
      </w:r>
      <w:r>
        <w:rPr>
          <w:spacing w:val="-2"/>
        </w:rPr>
        <w:t xml:space="preserve"> </w:t>
      </w:r>
      <w:r>
        <w:t>as</w:t>
      </w:r>
      <w:r>
        <w:rPr>
          <w:spacing w:val="-4"/>
        </w:rPr>
        <w:t xml:space="preserve"> </w:t>
      </w:r>
      <w:r>
        <w:t>to</w:t>
      </w:r>
      <w:r>
        <w:rPr>
          <w:spacing w:val="-4"/>
        </w:rPr>
        <w:t xml:space="preserve"> </w:t>
      </w:r>
      <w:r>
        <w:t>the</w:t>
      </w:r>
      <w:r>
        <w:rPr>
          <w:spacing w:val="-4"/>
        </w:rPr>
        <w:t xml:space="preserve"> </w:t>
      </w:r>
      <w:r>
        <w:t>content</w:t>
      </w:r>
      <w:r>
        <w:rPr>
          <w:spacing w:val="-3"/>
        </w:rPr>
        <w:t xml:space="preserve"> </w:t>
      </w:r>
      <w:r>
        <w:t>of this</w:t>
      </w:r>
      <w:r>
        <w:rPr>
          <w:spacing w:val="-4"/>
        </w:rPr>
        <w:t xml:space="preserve"> </w:t>
      </w:r>
      <w:r>
        <w:t>Annex</w:t>
      </w:r>
      <w:r>
        <w:rPr>
          <w:spacing w:val="-4"/>
        </w:rPr>
        <w:t xml:space="preserve"> </w:t>
      </w:r>
      <w:r>
        <w:t>shall</w:t>
      </w:r>
      <w:r>
        <w:rPr>
          <w:spacing w:val="-2"/>
        </w:rPr>
        <w:t xml:space="preserve"> </w:t>
      </w:r>
      <w:r>
        <w:t>be</w:t>
      </w:r>
      <w:r>
        <w:rPr>
          <w:spacing w:val="-2"/>
        </w:rPr>
        <w:t xml:space="preserve"> </w:t>
      </w:r>
      <w:r>
        <w:t>with</w:t>
      </w:r>
      <w:r>
        <w:rPr>
          <w:spacing w:val="-2"/>
        </w:rPr>
        <w:t xml:space="preserve"> </w:t>
      </w:r>
      <w:r>
        <w:t>the</w:t>
      </w:r>
      <w:r>
        <w:rPr>
          <w:spacing w:val="-2"/>
        </w:rPr>
        <w:t xml:space="preserve"> </w:t>
      </w:r>
      <w:r>
        <w:t>Buyer</w:t>
      </w:r>
      <w:r>
        <w:rPr>
          <w:spacing w:val="-1"/>
        </w:rPr>
        <w:t xml:space="preserve"> </w:t>
      </w:r>
      <w:r>
        <w:t>at its absolute discretion.</w:t>
      </w:r>
    </w:p>
    <w:p w:rsidR="00135B01" w:rsidRDefault="00346851">
      <w:pPr>
        <w:pStyle w:val="ListParagraph"/>
        <w:numPr>
          <w:ilvl w:val="1"/>
          <w:numId w:val="2"/>
        </w:numPr>
        <w:tabs>
          <w:tab w:val="left" w:pos="833"/>
          <w:tab w:val="left" w:pos="834"/>
        </w:tabs>
        <w:spacing w:before="121" w:line="276" w:lineRule="auto"/>
        <w:ind w:right="1958" w:firstLine="0"/>
      </w:pPr>
      <w:r>
        <w:t>The</w:t>
      </w:r>
      <w:r>
        <w:rPr>
          <w:spacing w:val="-6"/>
        </w:rPr>
        <w:t xml:space="preserve"> </w:t>
      </w:r>
      <w:r>
        <w:t>contact</w:t>
      </w:r>
      <w:r>
        <w:rPr>
          <w:spacing w:val="-5"/>
        </w:rPr>
        <w:t xml:space="preserve"> </w:t>
      </w:r>
      <w:r>
        <w:t>details</w:t>
      </w:r>
      <w:r>
        <w:rPr>
          <w:spacing w:val="-3"/>
        </w:rPr>
        <w:t xml:space="preserve"> </w:t>
      </w:r>
      <w:r>
        <w:t>of</w:t>
      </w:r>
      <w:r>
        <w:rPr>
          <w:spacing w:val="-5"/>
        </w:rPr>
        <w:t xml:space="preserve"> </w:t>
      </w:r>
      <w:r>
        <w:t>the</w:t>
      </w:r>
      <w:r>
        <w:rPr>
          <w:spacing w:val="-4"/>
        </w:rPr>
        <w:t xml:space="preserve"> </w:t>
      </w:r>
      <w:r>
        <w:t>Buyer’s</w:t>
      </w:r>
      <w:r>
        <w:rPr>
          <w:spacing w:val="-4"/>
        </w:rPr>
        <w:t xml:space="preserve"> </w:t>
      </w:r>
      <w:r>
        <w:t>Data</w:t>
      </w:r>
      <w:r>
        <w:rPr>
          <w:spacing w:val="-4"/>
        </w:rPr>
        <w:t xml:space="preserve"> </w:t>
      </w:r>
      <w:r>
        <w:t>Protection</w:t>
      </w:r>
      <w:r>
        <w:rPr>
          <w:spacing w:val="-4"/>
        </w:rPr>
        <w:t xml:space="preserve"> </w:t>
      </w:r>
      <w:r>
        <w:t>Officer</w:t>
      </w:r>
      <w:r>
        <w:rPr>
          <w:spacing w:val="-3"/>
        </w:rPr>
        <w:t xml:space="preserve"> </w:t>
      </w:r>
      <w:r>
        <w:t>are:</w:t>
      </w:r>
      <w:r>
        <w:rPr>
          <w:spacing w:val="-1"/>
        </w:rPr>
        <w:t xml:space="preserve"> </w:t>
      </w:r>
      <w:r w:rsidR="00621E80">
        <w:t>REDACTED</w:t>
      </w:r>
      <w:r>
        <w:t xml:space="preserve">; </w:t>
      </w:r>
      <w:r w:rsidR="00621E80">
        <w:t xml:space="preserve">REDACTED </w:t>
      </w:r>
    </w:p>
    <w:p w:rsidR="00135B01" w:rsidRDefault="00346851">
      <w:pPr>
        <w:pStyle w:val="ListParagraph"/>
        <w:numPr>
          <w:ilvl w:val="1"/>
          <w:numId w:val="2"/>
        </w:numPr>
        <w:tabs>
          <w:tab w:val="left" w:pos="833"/>
          <w:tab w:val="left" w:pos="834"/>
        </w:tabs>
        <w:spacing w:before="1" w:line="276" w:lineRule="auto"/>
        <w:ind w:right="1448" w:firstLine="0"/>
      </w:pPr>
      <w:r>
        <w:t>The</w:t>
      </w:r>
      <w:r>
        <w:rPr>
          <w:spacing w:val="-6"/>
        </w:rPr>
        <w:t xml:space="preserve"> </w:t>
      </w:r>
      <w:r>
        <w:t>contact</w:t>
      </w:r>
      <w:r>
        <w:rPr>
          <w:spacing w:val="-5"/>
        </w:rPr>
        <w:t xml:space="preserve"> </w:t>
      </w:r>
      <w:r>
        <w:t>details</w:t>
      </w:r>
      <w:r>
        <w:rPr>
          <w:spacing w:val="-3"/>
        </w:rPr>
        <w:t xml:space="preserve"> </w:t>
      </w:r>
      <w:r>
        <w:t>of</w:t>
      </w:r>
      <w:r>
        <w:rPr>
          <w:spacing w:val="-5"/>
        </w:rPr>
        <w:t xml:space="preserve"> </w:t>
      </w:r>
      <w:r>
        <w:t>the</w:t>
      </w:r>
      <w:r>
        <w:rPr>
          <w:spacing w:val="-4"/>
        </w:rPr>
        <w:t xml:space="preserve"> </w:t>
      </w:r>
      <w:r>
        <w:t>Supplier’s</w:t>
      </w:r>
      <w:r>
        <w:rPr>
          <w:spacing w:val="-4"/>
        </w:rPr>
        <w:t xml:space="preserve"> </w:t>
      </w:r>
      <w:r>
        <w:t>Data</w:t>
      </w:r>
      <w:r>
        <w:rPr>
          <w:spacing w:val="-4"/>
        </w:rPr>
        <w:t xml:space="preserve"> </w:t>
      </w:r>
      <w:r>
        <w:t>Protection</w:t>
      </w:r>
      <w:r>
        <w:rPr>
          <w:spacing w:val="-4"/>
        </w:rPr>
        <w:t xml:space="preserve"> </w:t>
      </w:r>
      <w:r>
        <w:t>Officer</w:t>
      </w:r>
      <w:r>
        <w:rPr>
          <w:spacing w:val="-5"/>
        </w:rPr>
        <w:t xml:space="preserve"> </w:t>
      </w:r>
      <w:r>
        <w:t>are:</w:t>
      </w:r>
      <w:r>
        <w:rPr>
          <w:spacing w:val="-2"/>
        </w:rPr>
        <w:t xml:space="preserve"> </w:t>
      </w:r>
      <w:r w:rsidR="00621E80">
        <w:t>REDACTED</w:t>
      </w:r>
      <w:r>
        <w:t xml:space="preserve">, </w:t>
      </w:r>
      <w:r w:rsidR="00621E80">
        <w:t>REDACTED</w:t>
      </w:r>
    </w:p>
    <w:p w:rsidR="00135B01" w:rsidRDefault="00346851">
      <w:pPr>
        <w:pStyle w:val="ListParagraph"/>
        <w:numPr>
          <w:ilvl w:val="1"/>
          <w:numId w:val="2"/>
        </w:numPr>
        <w:tabs>
          <w:tab w:val="left" w:pos="833"/>
          <w:tab w:val="left" w:pos="834"/>
        </w:tabs>
        <w:spacing w:line="276" w:lineRule="auto"/>
        <w:ind w:left="833" w:right="837"/>
      </w:pPr>
      <w:r>
        <w:t>The</w:t>
      </w:r>
      <w:r>
        <w:rPr>
          <w:spacing w:val="-5"/>
        </w:rPr>
        <w:t xml:space="preserve"> </w:t>
      </w:r>
      <w:r>
        <w:t>Processor</w:t>
      </w:r>
      <w:r>
        <w:rPr>
          <w:spacing w:val="-4"/>
        </w:rPr>
        <w:t xml:space="preserve"> </w:t>
      </w:r>
      <w:r>
        <w:t>shall</w:t>
      </w:r>
      <w:r>
        <w:rPr>
          <w:spacing w:val="-3"/>
        </w:rPr>
        <w:t xml:space="preserve"> </w:t>
      </w:r>
      <w:r>
        <w:t>comply</w:t>
      </w:r>
      <w:r>
        <w:rPr>
          <w:spacing w:val="-3"/>
        </w:rPr>
        <w:t xml:space="preserve"> </w:t>
      </w:r>
      <w:r>
        <w:t>with</w:t>
      </w:r>
      <w:r>
        <w:rPr>
          <w:spacing w:val="-3"/>
        </w:rPr>
        <w:t xml:space="preserve"> </w:t>
      </w:r>
      <w:r>
        <w:t>any</w:t>
      </w:r>
      <w:r>
        <w:rPr>
          <w:spacing w:val="-5"/>
        </w:rPr>
        <w:t xml:space="preserve"> </w:t>
      </w:r>
      <w:r>
        <w:t>further</w:t>
      </w:r>
      <w:r>
        <w:rPr>
          <w:spacing w:val="-2"/>
        </w:rPr>
        <w:t xml:space="preserve"> </w:t>
      </w:r>
      <w:r>
        <w:t>written</w:t>
      </w:r>
      <w:r>
        <w:rPr>
          <w:spacing w:val="-3"/>
        </w:rPr>
        <w:t xml:space="preserve"> </w:t>
      </w:r>
      <w:r>
        <w:t>instructions</w:t>
      </w:r>
      <w:r>
        <w:rPr>
          <w:spacing w:val="-2"/>
        </w:rPr>
        <w:t xml:space="preserve"> </w:t>
      </w:r>
      <w:r>
        <w:t>with</w:t>
      </w:r>
      <w:r>
        <w:rPr>
          <w:spacing w:val="-3"/>
        </w:rPr>
        <w:t xml:space="preserve"> </w:t>
      </w:r>
      <w:r>
        <w:t>respect</w:t>
      </w:r>
      <w:r>
        <w:rPr>
          <w:spacing w:val="-4"/>
        </w:rPr>
        <w:t xml:space="preserve"> </w:t>
      </w:r>
      <w:r>
        <w:t>to</w:t>
      </w:r>
      <w:r>
        <w:rPr>
          <w:spacing w:val="-3"/>
        </w:rPr>
        <w:t xml:space="preserve"> </w:t>
      </w:r>
      <w:r>
        <w:t>Processing by the Controller.</w:t>
      </w:r>
    </w:p>
    <w:p w:rsidR="00135B01" w:rsidRDefault="00346851">
      <w:pPr>
        <w:pStyle w:val="ListParagraph"/>
        <w:numPr>
          <w:ilvl w:val="1"/>
          <w:numId w:val="2"/>
        </w:numPr>
        <w:tabs>
          <w:tab w:val="left" w:pos="833"/>
          <w:tab w:val="left" w:pos="834"/>
        </w:tabs>
        <w:spacing w:line="252" w:lineRule="exact"/>
        <w:ind w:left="833" w:hanging="722"/>
      </w:pPr>
      <w:r>
        <w:t>Any</w:t>
      </w:r>
      <w:r>
        <w:rPr>
          <w:spacing w:val="-9"/>
        </w:rPr>
        <w:t xml:space="preserve"> </w:t>
      </w:r>
      <w:r>
        <w:t>such</w:t>
      </w:r>
      <w:r>
        <w:rPr>
          <w:spacing w:val="-7"/>
        </w:rPr>
        <w:t xml:space="preserve"> </w:t>
      </w:r>
      <w:r>
        <w:t>further</w:t>
      </w:r>
      <w:r>
        <w:rPr>
          <w:spacing w:val="-6"/>
        </w:rPr>
        <w:t xml:space="preserve"> </w:t>
      </w:r>
      <w:r>
        <w:t>instructions</w:t>
      </w:r>
      <w:r>
        <w:rPr>
          <w:spacing w:val="-4"/>
        </w:rPr>
        <w:t xml:space="preserve"> </w:t>
      </w:r>
      <w:r>
        <w:t>shall</w:t>
      </w:r>
      <w:r>
        <w:rPr>
          <w:spacing w:val="-5"/>
        </w:rPr>
        <w:t xml:space="preserve"> </w:t>
      </w:r>
      <w:r>
        <w:t>be</w:t>
      </w:r>
      <w:r>
        <w:rPr>
          <w:spacing w:val="-5"/>
        </w:rPr>
        <w:t xml:space="preserve"> </w:t>
      </w:r>
      <w:r>
        <w:t>incorporated</w:t>
      </w:r>
      <w:r>
        <w:rPr>
          <w:spacing w:val="-5"/>
        </w:rPr>
        <w:t xml:space="preserve"> </w:t>
      </w:r>
      <w:r>
        <w:t>into</w:t>
      </w:r>
      <w:r>
        <w:rPr>
          <w:spacing w:val="-6"/>
        </w:rPr>
        <w:t xml:space="preserve"> </w:t>
      </w:r>
      <w:r>
        <w:t>this</w:t>
      </w:r>
      <w:r>
        <w:rPr>
          <w:spacing w:val="-4"/>
        </w:rPr>
        <w:t xml:space="preserve"> </w:t>
      </w:r>
      <w:r>
        <w:rPr>
          <w:spacing w:val="-2"/>
        </w:rPr>
        <w:t>Annex.</w:t>
      </w:r>
    </w:p>
    <w:p w:rsidR="00135B01" w:rsidRDefault="00135B01">
      <w:pPr>
        <w:pStyle w:val="BodyText"/>
        <w:spacing w:before="10"/>
        <w:rPr>
          <w:sz w:val="2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0"/>
        <w:gridCol w:w="4930"/>
      </w:tblGrid>
      <w:tr w:rsidR="00135B01">
        <w:trPr>
          <w:trHeight w:val="971"/>
        </w:trPr>
        <w:tc>
          <w:tcPr>
            <w:tcW w:w="4100" w:type="dxa"/>
          </w:tcPr>
          <w:p w:rsidR="00135B01" w:rsidRDefault="00135B01">
            <w:pPr>
              <w:pStyle w:val="TableParagraph"/>
              <w:spacing w:before="2"/>
              <w:rPr>
                <w:sz w:val="29"/>
              </w:rPr>
            </w:pPr>
          </w:p>
          <w:p w:rsidR="00135B01" w:rsidRDefault="00346851">
            <w:pPr>
              <w:pStyle w:val="TableParagraph"/>
              <w:ind w:left="1377" w:right="1354"/>
              <w:jc w:val="center"/>
              <w:rPr>
                <w:b/>
              </w:rPr>
            </w:pPr>
            <w:r>
              <w:rPr>
                <w:b/>
                <w:spacing w:val="-2"/>
              </w:rPr>
              <w:t>Descriptions</w:t>
            </w:r>
          </w:p>
        </w:tc>
        <w:tc>
          <w:tcPr>
            <w:tcW w:w="4930" w:type="dxa"/>
          </w:tcPr>
          <w:p w:rsidR="00135B01" w:rsidRDefault="00135B01">
            <w:pPr>
              <w:pStyle w:val="TableParagraph"/>
              <w:spacing w:before="2"/>
              <w:rPr>
                <w:sz w:val="29"/>
              </w:rPr>
            </w:pPr>
          </w:p>
          <w:p w:rsidR="00135B01" w:rsidRDefault="00346851">
            <w:pPr>
              <w:pStyle w:val="TableParagraph"/>
              <w:ind w:left="2093" w:right="2069"/>
              <w:jc w:val="center"/>
              <w:rPr>
                <w:b/>
              </w:rPr>
            </w:pPr>
            <w:r>
              <w:rPr>
                <w:b/>
                <w:spacing w:val="-2"/>
              </w:rPr>
              <w:t>Details</w:t>
            </w:r>
          </w:p>
        </w:tc>
      </w:tr>
      <w:tr w:rsidR="00135B01">
        <w:trPr>
          <w:trHeight w:val="4262"/>
        </w:trPr>
        <w:tc>
          <w:tcPr>
            <w:tcW w:w="4100" w:type="dxa"/>
          </w:tcPr>
          <w:p w:rsidR="00135B01" w:rsidRDefault="00346851">
            <w:pPr>
              <w:pStyle w:val="TableParagraph"/>
              <w:spacing w:before="98"/>
              <w:ind w:left="100" w:right="77"/>
            </w:pPr>
            <w:r>
              <w:t>Identity</w:t>
            </w:r>
            <w:r>
              <w:rPr>
                <w:spacing w:val="-8"/>
              </w:rPr>
              <w:t xml:space="preserve"> </w:t>
            </w:r>
            <w:r>
              <w:t>of</w:t>
            </w:r>
            <w:r>
              <w:rPr>
                <w:spacing w:val="-6"/>
              </w:rPr>
              <w:t xml:space="preserve"> </w:t>
            </w:r>
            <w:r>
              <w:t>Controller</w:t>
            </w:r>
            <w:r>
              <w:rPr>
                <w:spacing w:val="-8"/>
              </w:rPr>
              <w:t xml:space="preserve"> </w:t>
            </w:r>
            <w:r>
              <w:t>for</w:t>
            </w:r>
            <w:r>
              <w:rPr>
                <w:spacing w:val="-11"/>
              </w:rPr>
              <w:t xml:space="preserve"> </w:t>
            </w:r>
            <w:r>
              <w:t>each</w:t>
            </w:r>
            <w:r>
              <w:rPr>
                <w:spacing w:val="-7"/>
              </w:rPr>
              <w:t xml:space="preserve"> </w:t>
            </w:r>
            <w:r>
              <w:t>Category of Personal Data</w:t>
            </w:r>
          </w:p>
        </w:tc>
        <w:tc>
          <w:tcPr>
            <w:tcW w:w="4930" w:type="dxa"/>
          </w:tcPr>
          <w:p w:rsidR="00135B01" w:rsidRDefault="00346851">
            <w:pPr>
              <w:pStyle w:val="TableParagraph"/>
              <w:spacing w:before="96"/>
              <w:ind w:left="100" w:right="138"/>
              <w:rPr>
                <w:b/>
              </w:rPr>
            </w:pPr>
            <w:r>
              <w:rPr>
                <w:b/>
              </w:rPr>
              <w:t>The</w:t>
            </w:r>
            <w:r>
              <w:rPr>
                <w:b/>
                <w:spacing w:val="-5"/>
              </w:rPr>
              <w:t xml:space="preserve"> </w:t>
            </w:r>
            <w:r>
              <w:rPr>
                <w:b/>
              </w:rPr>
              <w:t>Buyer</w:t>
            </w:r>
            <w:r>
              <w:rPr>
                <w:b/>
                <w:spacing w:val="-4"/>
              </w:rPr>
              <w:t xml:space="preserve"> </w:t>
            </w:r>
            <w:r>
              <w:rPr>
                <w:b/>
              </w:rPr>
              <w:t>is</w:t>
            </w:r>
            <w:r>
              <w:rPr>
                <w:b/>
                <w:spacing w:val="-5"/>
              </w:rPr>
              <w:t xml:space="preserve"> </w:t>
            </w:r>
            <w:r>
              <w:rPr>
                <w:b/>
              </w:rPr>
              <w:t>Controller</w:t>
            </w:r>
            <w:r>
              <w:rPr>
                <w:b/>
                <w:spacing w:val="-6"/>
              </w:rPr>
              <w:t xml:space="preserve"> </w:t>
            </w:r>
            <w:r>
              <w:rPr>
                <w:b/>
              </w:rPr>
              <w:t>and</w:t>
            </w:r>
            <w:r>
              <w:rPr>
                <w:b/>
                <w:spacing w:val="-6"/>
              </w:rPr>
              <w:t xml:space="preserve"> </w:t>
            </w:r>
            <w:r>
              <w:rPr>
                <w:b/>
              </w:rPr>
              <w:t>the</w:t>
            </w:r>
            <w:r>
              <w:rPr>
                <w:b/>
                <w:spacing w:val="-5"/>
              </w:rPr>
              <w:t xml:space="preserve"> </w:t>
            </w:r>
            <w:r>
              <w:rPr>
                <w:b/>
              </w:rPr>
              <w:t>Supplier</w:t>
            </w:r>
            <w:r>
              <w:rPr>
                <w:b/>
                <w:spacing w:val="-6"/>
              </w:rPr>
              <w:t xml:space="preserve"> </w:t>
            </w:r>
            <w:r>
              <w:rPr>
                <w:b/>
              </w:rPr>
              <w:t xml:space="preserve">is </w:t>
            </w:r>
            <w:r>
              <w:rPr>
                <w:b/>
                <w:spacing w:val="-2"/>
              </w:rPr>
              <w:t>Processor</w:t>
            </w:r>
          </w:p>
          <w:p w:rsidR="00135B01" w:rsidRDefault="00135B01">
            <w:pPr>
              <w:pStyle w:val="TableParagraph"/>
              <w:spacing w:before="1"/>
            </w:pPr>
          </w:p>
          <w:p w:rsidR="00135B01" w:rsidRDefault="00346851">
            <w:pPr>
              <w:pStyle w:val="TableParagraph"/>
              <w:spacing w:before="1"/>
              <w:ind w:left="100" w:right="138"/>
            </w:pPr>
            <w:r>
              <w:t>The Parties acknowledge that in accordance with paragraph 2-15 Framework Agreement Schedule</w:t>
            </w:r>
            <w:r>
              <w:rPr>
                <w:spacing w:val="-4"/>
              </w:rPr>
              <w:t xml:space="preserve"> </w:t>
            </w:r>
            <w:r>
              <w:t>4</w:t>
            </w:r>
            <w:r>
              <w:rPr>
                <w:spacing w:val="-3"/>
              </w:rPr>
              <w:t xml:space="preserve"> </w:t>
            </w:r>
            <w:r>
              <w:t>(Where</w:t>
            </w:r>
            <w:r>
              <w:rPr>
                <w:spacing w:val="-6"/>
              </w:rPr>
              <w:t xml:space="preserve"> </w:t>
            </w:r>
            <w:r>
              <w:t>the</w:t>
            </w:r>
            <w:r>
              <w:rPr>
                <w:spacing w:val="-9"/>
              </w:rPr>
              <w:t xml:space="preserve"> </w:t>
            </w:r>
            <w:r>
              <w:t>Party</w:t>
            </w:r>
            <w:r>
              <w:rPr>
                <w:spacing w:val="-6"/>
              </w:rPr>
              <w:t xml:space="preserve"> </w:t>
            </w:r>
            <w:r>
              <w:t>is</w:t>
            </w:r>
            <w:r>
              <w:rPr>
                <w:spacing w:val="-3"/>
              </w:rPr>
              <w:t xml:space="preserve"> </w:t>
            </w:r>
            <w:r>
              <w:t>a</w:t>
            </w:r>
            <w:r>
              <w:rPr>
                <w:spacing w:val="-4"/>
              </w:rPr>
              <w:t xml:space="preserve"> </w:t>
            </w:r>
            <w:r>
              <w:t>Controller</w:t>
            </w:r>
            <w:r>
              <w:rPr>
                <w:spacing w:val="-5"/>
              </w:rPr>
              <w:t xml:space="preserve"> </w:t>
            </w:r>
            <w:r>
              <w:t>and the other Party is Processor) and for the purposes of</w:t>
            </w:r>
            <w:r>
              <w:rPr>
                <w:spacing w:val="-1"/>
              </w:rPr>
              <w:t xml:space="preserve"> </w:t>
            </w:r>
            <w:r>
              <w:t>the</w:t>
            </w:r>
            <w:r>
              <w:rPr>
                <w:spacing w:val="-2"/>
              </w:rPr>
              <w:t xml:space="preserve"> </w:t>
            </w:r>
            <w:r>
              <w:t>Data Protection Legislation,</w:t>
            </w:r>
            <w:r>
              <w:rPr>
                <w:spacing w:val="-1"/>
              </w:rPr>
              <w:t xml:space="preserve"> </w:t>
            </w:r>
            <w:r>
              <w:t>the Buyer is the Controller and the Supplier is the Processor of the following Personal Data:</w:t>
            </w:r>
          </w:p>
          <w:p w:rsidR="00135B01" w:rsidRDefault="00135B01">
            <w:pPr>
              <w:pStyle w:val="TableParagraph"/>
              <w:spacing w:before="1"/>
            </w:pPr>
          </w:p>
          <w:p w:rsidR="00135B01" w:rsidRDefault="00346851">
            <w:pPr>
              <w:pStyle w:val="TableParagraph"/>
              <w:numPr>
                <w:ilvl w:val="0"/>
                <w:numId w:val="1"/>
              </w:numPr>
              <w:tabs>
                <w:tab w:val="left" w:pos="820"/>
                <w:tab w:val="left" w:pos="821"/>
              </w:tabs>
              <w:ind w:right="125"/>
            </w:pPr>
            <w:r>
              <w:t>the</w:t>
            </w:r>
            <w:r>
              <w:rPr>
                <w:spacing w:val="-5"/>
              </w:rPr>
              <w:t xml:space="preserve"> </w:t>
            </w:r>
            <w:r>
              <w:t>scope</w:t>
            </w:r>
            <w:r>
              <w:rPr>
                <w:spacing w:val="-7"/>
              </w:rPr>
              <w:t xml:space="preserve"> </w:t>
            </w:r>
            <w:r>
              <w:t>of</w:t>
            </w:r>
            <w:r>
              <w:rPr>
                <w:spacing w:val="-4"/>
              </w:rPr>
              <w:t xml:space="preserve"> </w:t>
            </w:r>
            <w:r>
              <w:t>Personal</w:t>
            </w:r>
            <w:r>
              <w:rPr>
                <w:spacing w:val="-6"/>
              </w:rPr>
              <w:t xml:space="preserve"> </w:t>
            </w:r>
            <w:r>
              <w:t>Data</w:t>
            </w:r>
            <w:r>
              <w:rPr>
                <w:spacing w:val="-6"/>
              </w:rPr>
              <w:t xml:space="preserve"> </w:t>
            </w:r>
            <w:r>
              <w:t>for</w:t>
            </w:r>
            <w:r>
              <w:rPr>
                <w:spacing w:val="-6"/>
              </w:rPr>
              <w:t xml:space="preserve"> </w:t>
            </w:r>
            <w:r>
              <w:t>which</w:t>
            </w:r>
            <w:r>
              <w:rPr>
                <w:spacing w:val="-5"/>
              </w:rPr>
              <w:t xml:space="preserve"> </w:t>
            </w:r>
            <w:r>
              <w:t xml:space="preserve">the purposes and means of the Processing by the Supplier is determined by the </w:t>
            </w:r>
            <w:r>
              <w:rPr>
                <w:spacing w:val="-4"/>
              </w:rPr>
              <w:t>Buyer</w:t>
            </w:r>
          </w:p>
        </w:tc>
      </w:tr>
      <w:tr w:rsidR="00135B01">
        <w:trPr>
          <w:trHeight w:val="1211"/>
        </w:trPr>
        <w:tc>
          <w:tcPr>
            <w:tcW w:w="4100" w:type="dxa"/>
          </w:tcPr>
          <w:p w:rsidR="00135B01" w:rsidRDefault="00346851">
            <w:pPr>
              <w:pStyle w:val="TableParagraph"/>
              <w:spacing w:before="98"/>
              <w:ind w:left="100"/>
            </w:pPr>
            <w:r>
              <w:t>Duration</w:t>
            </w:r>
            <w:r>
              <w:rPr>
                <w:spacing w:val="-5"/>
              </w:rPr>
              <w:t xml:space="preserve"> </w:t>
            </w:r>
            <w:r>
              <w:t>of</w:t>
            </w:r>
            <w:r>
              <w:rPr>
                <w:spacing w:val="-4"/>
              </w:rPr>
              <w:t xml:space="preserve"> </w:t>
            </w:r>
            <w:r>
              <w:t>the</w:t>
            </w:r>
            <w:r>
              <w:rPr>
                <w:spacing w:val="-4"/>
              </w:rPr>
              <w:t xml:space="preserve"> </w:t>
            </w:r>
            <w:r>
              <w:rPr>
                <w:spacing w:val="-2"/>
              </w:rPr>
              <w:t>Processing</w:t>
            </w:r>
          </w:p>
        </w:tc>
        <w:tc>
          <w:tcPr>
            <w:tcW w:w="4930" w:type="dxa"/>
          </w:tcPr>
          <w:p w:rsidR="00135B01" w:rsidRDefault="00346851">
            <w:pPr>
              <w:pStyle w:val="TableParagraph"/>
              <w:spacing w:before="98"/>
              <w:ind w:left="100" w:right="138"/>
            </w:pPr>
            <w:r>
              <w:t>The</w:t>
            </w:r>
            <w:r>
              <w:rPr>
                <w:spacing w:val="-6"/>
              </w:rPr>
              <w:t xml:space="preserve"> </w:t>
            </w:r>
            <w:r>
              <w:t>processing</w:t>
            </w:r>
            <w:r>
              <w:rPr>
                <w:spacing w:val="-4"/>
              </w:rPr>
              <w:t xml:space="preserve"> </w:t>
            </w:r>
            <w:r>
              <w:t>shall</w:t>
            </w:r>
            <w:r>
              <w:rPr>
                <w:spacing w:val="-4"/>
              </w:rPr>
              <w:t xml:space="preserve"> </w:t>
            </w:r>
            <w:r>
              <w:t>be</w:t>
            </w:r>
            <w:r>
              <w:rPr>
                <w:spacing w:val="-6"/>
              </w:rPr>
              <w:t xml:space="preserve"> </w:t>
            </w:r>
            <w:r>
              <w:t>for</w:t>
            </w:r>
            <w:r>
              <w:rPr>
                <w:spacing w:val="-5"/>
              </w:rPr>
              <w:t xml:space="preserve"> </w:t>
            </w:r>
            <w:r>
              <w:t>the</w:t>
            </w:r>
            <w:r>
              <w:rPr>
                <w:spacing w:val="-6"/>
              </w:rPr>
              <w:t xml:space="preserve"> </w:t>
            </w:r>
            <w:r>
              <w:t>term</w:t>
            </w:r>
            <w:r>
              <w:rPr>
                <w:spacing w:val="-3"/>
              </w:rPr>
              <w:t xml:space="preserve"> </w:t>
            </w:r>
            <w:r>
              <w:t>of</w:t>
            </w:r>
            <w:r>
              <w:rPr>
                <w:spacing w:val="-5"/>
              </w:rPr>
              <w:t xml:space="preserve"> </w:t>
            </w:r>
            <w:r>
              <w:t>this</w:t>
            </w:r>
            <w:r>
              <w:rPr>
                <w:spacing w:val="-3"/>
              </w:rPr>
              <w:t xml:space="preserve"> </w:t>
            </w:r>
            <w:r>
              <w:t>Call-Off Contract, and such period beyond as may be necessary for the supplier to discharge its responsibilities thereunder.</w:t>
            </w:r>
          </w:p>
        </w:tc>
      </w:tr>
      <w:tr w:rsidR="00135B01">
        <w:trPr>
          <w:trHeight w:val="1720"/>
        </w:trPr>
        <w:tc>
          <w:tcPr>
            <w:tcW w:w="4100" w:type="dxa"/>
          </w:tcPr>
          <w:p w:rsidR="00135B01" w:rsidRDefault="00346851">
            <w:pPr>
              <w:pStyle w:val="TableParagraph"/>
              <w:spacing w:before="98"/>
              <w:ind w:left="100"/>
            </w:pPr>
            <w:r>
              <w:t>Nature</w:t>
            </w:r>
            <w:r>
              <w:rPr>
                <w:spacing w:val="-5"/>
              </w:rPr>
              <w:t xml:space="preserve"> </w:t>
            </w:r>
            <w:r>
              <w:t>and</w:t>
            </w:r>
            <w:r>
              <w:rPr>
                <w:spacing w:val="-5"/>
              </w:rPr>
              <w:t xml:space="preserve"> </w:t>
            </w:r>
            <w:r>
              <w:t>purposes</w:t>
            </w:r>
            <w:r>
              <w:rPr>
                <w:spacing w:val="-4"/>
              </w:rPr>
              <w:t xml:space="preserve"> </w:t>
            </w:r>
            <w:r>
              <w:t>of</w:t>
            </w:r>
            <w:r>
              <w:rPr>
                <w:spacing w:val="-5"/>
              </w:rPr>
              <w:t xml:space="preserve"> </w:t>
            </w:r>
            <w:r>
              <w:t>the</w:t>
            </w:r>
            <w:r>
              <w:rPr>
                <w:spacing w:val="-4"/>
              </w:rPr>
              <w:t xml:space="preserve"> </w:t>
            </w:r>
            <w:r>
              <w:rPr>
                <w:spacing w:val="-2"/>
              </w:rPr>
              <w:t>Processing</w:t>
            </w:r>
          </w:p>
        </w:tc>
        <w:tc>
          <w:tcPr>
            <w:tcW w:w="4930" w:type="dxa"/>
          </w:tcPr>
          <w:p w:rsidR="00135B01" w:rsidRDefault="00346851">
            <w:pPr>
              <w:pStyle w:val="TableParagraph"/>
              <w:spacing w:before="98"/>
              <w:ind w:left="100" w:right="77"/>
              <w:jc w:val="both"/>
            </w:pPr>
            <w:r>
              <w:t>Preparing and loading of data records; testing and</w:t>
            </w:r>
            <w:r>
              <w:rPr>
                <w:spacing w:val="-9"/>
              </w:rPr>
              <w:t xml:space="preserve"> </w:t>
            </w:r>
            <w:r>
              <w:t>monitoring</w:t>
            </w:r>
            <w:r>
              <w:rPr>
                <w:spacing w:val="-7"/>
              </w:rPr>
              <w:t xml:space="preserve"> </w:t>
            </w:r>
            <w:r>
              <w:t>of</w:t>
            </w:r>
            <w:r>
              <w:rPr>
                <w:spacing w:val="-10"/>
              </w:rPr>
              <w:t xml:space="preserve"> </w:t>
            </w:r>
            <w:r>
              <w:t>configuration</w:t>
            </w:r>
            <w:r>
              <w:rPr>
                <w:spacing w:val="-9"/>
              </w:rPr>
              <w:t xml:space="preserve"> </w:t>
            </w:r>
            <w:r>
              <w:t>and</w:t>
            </w:r>
            <w:r>
              <w:rPr>
                <w:spacing w:val="-11"/>
              </w:rPr>
              <w:t xml:space="preserve"> </w:t>
            </w:r>
            <w:r>
              <w:t>events</w:t>
            </w:r>
            <w:r>
              <w:rPr>
                <w:spacing w:val="-9"/>
              </w:rPr>
              <w:t xml:space="preserve"> </w:t>
            </w:r>
            <w:r>
              <w:t>using data records; and accessing the data records to provide technical support and professional services as required by the Buyer.</w:t>
            </w:r>
          </w:p>
        </w:tc>
      </w:tr>
    </w:tbl>
    <w:p w:rsidR="00135B01" w:rsidRDefault="00135B01">
      <w:pPr>
        <w:jc w:val="both"/>
        <w:sectPr w:rsidR="00135B01">
          <w:pgSz w:w="11910" w:h="16840"/>
          <w:pgMar w:top="1020" w:right="440" w:bottom="1200" w:left="1020" w:header="182" w:footer="950" w:gutter="0"/>
          <w:cols w:space="720"/>
        </w:sectPr>
      </w:pPr>
    </w:p>
    <w:p w:rsidR="00135B01" w:rsidRDefault="00135B01">
      <w:pPr>
        <w:pStyle w:val="BodyText"/>
        <w:spacing w:before="1"/>
        <w:rPr>
          <w:sz w:val="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0"/>
        <w:gridCol w:w="4930"/>
      </w:tblGrid>
      <w:tr w:rsidR="00135B01">
        <w:trPr>
          <w:trHeight w:val="3984"/>
        </w:trPr>
        <w:tc>
          <w:tcPr>
            <w:tcW w:w="4100" w:type="dxa"/>
          </w:tcPr>
          <w:p w:rsidR="00135B01" w:rsidRDefault="00346851">
            <w:pPr>
              <w:pStyle w:val="TableParagraph"/>
              <w:spacing w:before="98"/>
              <w:ind w:left="100"/>
            </w:pPr>
            <w:r>
              <w:t>Type</w:t>
            </w:r>
            <w:r>
              <w:rPr>
                <w:spacing w:val="-7"/>
              </w:rPr>
              <w:t xml:space="preserve"> </w:t>
            </w:r>
            <w:r>
              <w:t>of</w:t>
            </w:r>
            <w:r>
              <w:rPr>
                <w:spacing w:val="-2"/>
              </w:rPr>
              <w:t xml:space="preserve"> </w:t>
            </w:r>
            <w:r>
              <w:t>Personal</w:t>
            </w:r>
            <w:r>
              <w:rPr>
                <w:spacing w:val="-7"/>
              </w:rPr>
              <w:t xml:space="preserve"> </w:t>
            </w:r>
            <w:r>
              <w:rPr>
                <w:spacing w:val="-4"/>
              </w:rPr>
              <w:t>Data</w:t>
            </w:r>
          </w:p>
        </w:tc>
        <w:tc>
          <w:tcPr>
            <w:tcW w:w="4930" w:type="dxa"/>
          </w:tcPr>
          <w:p w:rsidR="00135B01" w:rsidRDefault="00346851">
            <w:pPr>
              <w:pStyle w:val="TableParagraph"/>
              <w:spacing w:before="98" w:line="278" w:lineRule="auto"/>
              <w:ind w:left="100" w:right="75"/>
              <w:jc w:val="both"/>
            </w:pPr>
            <w:r>
              <w:t>Contact</w:t>
            </w:r>
            <w:r>
              <w:rPr>
                <w:spacing w:val="-15"/>
              </w:rPr>
              <w:t xml:space="preserve"> </w:t>
            </w:r>
            <w:r>
              <w:t>Details</w:t>
            </w:r>
            <w:r>
              <w:rPr>
                <w:spacing w:val="-16"/>
              </w:rPr>
              <w:t xml:space="preserve"> </w:t>
            </w:r>
            <w:r>
              <w:t>(e.g.</w:t>
            </w:r>
            <w:r>
              <w:rPr>
                <w:spacing w:val="-14"/>
              </w:rPr>
              <w:t xml:space="preserve"> </w:t>
            </w:r>
            <w:r>
              <w:t>contact</w:t>
            </w:r>
            <w:r>
              <w:rPr>
                <w:spacing w:val="-15"/>
              </w:rPr>
              <w:t xml:space="preserve"> </w:t>
            </w:r>
            <w:r>
              <w:t>details,</w:t>
            </w:r>
            <w:r>
              <w:rPr>
                <w:spacing w:val="-15"/>
              </w:rPr>
              <w:t xml:space="preserve"> </w:t>
            </w:r>
            <w:r>
              <w:t>name,</w:t>
            </w:r>
            <w:r>
              <w:rPr>
                <w:spacing w:val="-15"/>
              </w:rPr>
              <w:t xml:space="preserve"> </w:t>
            </w:r>
            <w:r>
              <w:t>email address, job titles, work history);</w:t>
            </w:r>
          </w:p>
          <w:p w:rsidR="00135B01" w:rsidRDefault="00346851">
            <w:pPr>
              <w:pStyle w:val="TableParagraph"/>
              <w:spacing w:line="276" w:lineRule="auto"/>
              <w:ind w:left="100" w:right="78"/>
              <w:jc w:val="both"/>
            </w:pPr>
            <w:r>
              <w:t>Financial</w:t>
            </w:r>
            <w:r>
              <w:rPr>
                <w:spacing w:val="-2"/>
              </w:rPr>
              <w:t xml:space="preserve"> </w:t>
            </w:r>
            <w:r>
              <w:t>(e.g. payment</w:t>
            </w:r>
            <w:r>
              <w:rPr>
                <w:spacing w:val="-4"/>
              </w:rPr>
              <w:t xml:space="preserve"> </w:t>
            </w:r>
            <w:r>
              <w:t>card data, bank</w:t>
            </w:r>
            <w:r>
              <w:rPr>
                <w:spacing w:val="-1"/>
              </w:rPr>
              <w:t xml:space="preserve"> </w:t>
            </w:r>
            <w:r>
              <w:t>account details, payroll data)</w:t>
            </w:r>
          </w:p>
          <w:p w:rsidR="00135B01" w:rsidRDefault="00346851">
            <w:pPr>
              <w:pStyle w:val="TableParagraph"/>
              <w:spacing w:line="278" w:lineRule="auto"/>
              <w:ind w:left="100" w:right="79"/>
              <w:jc w:val="both"/>
            </w:pPr>
            <w:r>
              <w:t>Demographic (e.g. age, date of birth, gender, income brackets);</w:t>
            </w:r>
          </w:p>
          <w:p w:rsidR="00135B01" w:rsidRDefault="00346851">
            <w:pPr>
              <w:pStyle w:val="TableParagraph"/>
              <w:spacing w:line="276" w:lineRule="auto"/>
              <w:ind w:left="100" w:right="78"/>
              <w:jc w:val="both"/>
            </w:pPr>
            <w:r>
              <w:t>Employment and Pension (e.g. employment details, performance, references, disciplinary, pension Information, absence data);</w:t>
            </w:r>
          </w:p>
          <w:p w:rsidR="00135B01" w:rsidRDefault="00346851">
            <w:pPr>
              <w:pStyle w:val="TableParagraph"/>
              <w:spacing w:line="278" w:lineRule="auto"/>
              <w:ind w:left="100" w:right="78"/>
              <w:jc w:val="both"/>
            </w:pPr>
            <w:r>
              <w:t>Online Identifiers (e.g. IP addresses, cookies, email information, location data)</w:t>
            </w:r>
          </w:p>
          <w:p w:rsidR="00135B01" w:rsidRDefault="00346851">
            <w:pPr>
              <w:pStyle w:val="TableParagraph"/>
              <w:spacing w:line="276" w:lineRule="auto"/>
              <w:ind w:left="100" w:right="75"/>
              <w:jc w:val="both"/>
            </w:pPr>
            <w:r>
              <w:t>Special</w:t>
            </w:r>
            <w:r>
              <w:rPr>
                <w:spacing w:val="-9"/>
              </w:rPr>
              <w:t xml:space="preserve"> </w:t>
            </w:r>
            <w:r>
              <w:t>categories:</w:t>
            </w:r>
            <w:r>
              <w:rPr>
                <w:spacing w:val="-9"/>
              </w:rPr>
              <w:t xml:space="preserve"> </w:t>
            </w:r>
            <w:r>
              <w:t>Racial</w:t>
            </w:r>
            <w:r>
              <w:rPr>
                <w:spacing w:val="-9"/>
              </w:rPr>
              <w:t xml:space="preserve"> </w:t>
            </w:r>
            <w:r>
              <w:t>or</w:t>
            </w:r>
            <w:r>
              <w:rPr>
                <w:spacing w:val="-7"/>
              </w:rPr>
              <w:t xml:space="preserve"> </w:t>
            </w:r>
            <w:r>
              <w:t>Ethnic</w:t>
            </w:r>
            <w:r>
              <w:rPr>
                <w:spacing w:val="-10"/>
              </w:rPr>
              <w:t xml:space="preserve"> </w:t>
            </w:r>
            <w:r>
              <w:t>Origin</w:t>
            </w:r>
            <w:r>
              <w:rPr>
                <w:spacing w:val="-10"/>
              </w:rPr>
              <w:t xml:space="preserve"> </w:t>
            </w:r>
            <w:r>
              <w:t>Trade Union Membership Health Data.</w:t>
            </w:r>
          </w:p>
        </w:tc>
      </w:tr>
      <w:tr w:rsidR="00135B01">
        <w:trPr>
          <w:trHeight w:val="707"/>
        </w:trPr>
        <w:tc>
          <w:tcPr>
            <w:tcW w:w="4100" w:type="dxa"/>
          </w:tcPr>
          <w:p w:rsidR="00135B01" w:rsidRDefault="00346851">
            <w:pPr>
              <w:pStyle w:val="TableParagraph"/>
              <w:spacing w:before="98"/>
              <w:ind w:left="100"/>
            </w:pPr>
            <w:r>
              <w:t>Categories</w:t>
            </w:r>
            <w:r>
              <w:rPr>
                <w:spacing w:val="-6"/>
              </w:rPr>
              <w:t xml:space="preserve"> </w:t>
            </w:r>
            <w:r>
              <w:t>of</w:t>
            </w:r>
            <w:r>
              <w:rPr>
                <w:spacing w:val="-4"/>
              </w:rPr>
              <w:t xml:space="preserve"> </w:t>
            </w:r>
            <w:r>
              <w:t>Data</w:t>
            </w:r>
            <w:r>
              <w:rPr>
                <w:spacing w:val="-5"/>
              </w:rPr>
              <w:t xml:space="preserve"> </w:t>
            </w:r>
            <w:r>
              <w:rPr>
                <w:spacing w:val="-2"/>
              </w:rPr>
              <w:t>Subject</w:t>
            </w:r>
          </w:p>
        </w:tc>
        <w:tc>
          <w:tcPr>
            <w:tcW w:w="4930" w:type="dxa"/>
          </w:tcPr>
          <w:p w:rsidR="00135B01" w:rsidRDefault="00346851">
            <w:pPr>
              <w:pStyle w:val="TableParagraph"/>
              <w:spacing w:before="98"/>
              <w:ind w:left="100" w:right="138"/>
            </w:pPr>
            <w:r>
              <w:rPr>
                <w:color w:val="353535"/>
              </w:rPr>
              <w:t>Prospective,</w:t>
            </w:r>
            <w:r>
              <w:rPr>
                <w:color w:val="353535"/>
                <w:spacing w:val="-6"/>
              </w:rPr>
              <w:t xml:space="preserve"> </w:t>
            </w:r>
            <w:r>
              <w:rPr>
                <w:color w:val="353535"/>
              </w:rPr>
              <w:t>current</w:t>
            </w:r>
            <w:r>
              <w:rPr>
                <w:color w:val="353535"/>
                <w:spacing w:val="-5"/>
              </w:rPr>
              <w:t xml:space="preserve"> </w:t>
            </w:r>
            <w:r>
              <w:rPr>
                <w:color w:val="353535"/>
              </w:rPr>
              <w:t>and</w:t>
            </w:r>
            <w:r>
              <w:rPr>
                <w:color w:val="353535"/>
                <w:spacing w:val="-11"/>
              </w:rPr>
              <w:t xml:space="preserve"> </w:t>
            </w:r>
            <w:r>
              <w:rPr>
                <w:color w:val="353535"/>
              </w:rPr>
              <w:t>former</w:t>
            </w:r>
            <w:r>
              <w:rPr>
                <w:color w:val="353535"/>
                <w:spacing w:val="-8"/>
              </w:rPr>
              <w:t xml:space="preserve"> </w:t>
            </w:r>
            <w:r>
              <w:rPr>
                <w:color w:val="353535"/>
              </w:rPr>
              <w:t>employees</w:t>
            </w:r>
            <w:r>
              <w:rPr>
                <w:color w:val="353535"/>
                <w:spacing w:val="-6"/>
              </w:rPr>
              <w:t xml:space="preserve"> </w:t>
            </w:r>
            <w:r>
              <w:rPr>
                <w:color w:val="353535"/>
              </w:rPr>
              <w:t>and other workers, as well as related persons.</w:t>
            </w:r>
          </w:p>
        </w:tc>
      </w:tr>
      <w:tr w:rsidR="00135B01">
        <w:trPr>
          <w:trHeight w:val="1465"/>
        </w:trPr>
        <w:tc>
          <w:tcPr>
            <w:tcW w:w="4100" w:type="dxa"/>
          </w:tcPr>
          <w:p w:rsidR="00135B01" w:rsidRDefault="00346851">
            <w:pPr>
              <w:pStyle w:val="TableParagraph"/>
              <w:spacing w:before="98"/>
              <w:ind w:left="100" w:right="77"/>
            </w:pPr>
            <w:r>
              <w:t>Plan for return and destruction of the data once the Processing is complete UNLESS requirement under Union or Member</w:t>
            </w:r>
            <w:r>
              <w:rPr>
                <w:spacing w:val="-5"/>
              </w:rPr>
              <w:t xml:space="preserve"> </w:t>
            </w:r>
            <w:r>
              <w:t>State</w:t>
            </w:r>
            <w:r>
              <w:rPr>
                <w:spacing w:val="-8"/>
              </w:rPr>
              <w:t xml:space="preserve"> </w:t>
            </w:r>
            <w:r>
              <w:t>law</w:t>
            </w:r>
            <w:r>
              <w:rPr>
                <w:spacing w:val="-8"/>
              </w:rPr>
              <w:t xml:space="preserve"> </w:t>
            </w:r>
            <w:r>
              <w:t>to</w:t>
            </w:r>
            <w:r>
              <w:rPr>
                <w:spacing w:val="-6"/>
              </w:rPr>
              <w:t xml:space="preserve"> </w:t>
            </w:r>
            <w:r>
              <w:t>preserve</w:t>
            </w:r>
            <w:r>
              <w:rPr>
                <w:spacing w:val="-6"/>
              </w:rPr>
              <w:t xml:space="preserve"> </w:t>
            </w:r>
            <w:r>
              <w:t>that</w:t>
            </w:r>
            <w:r>
              <w:rPr>
                <w:spacing w:val="-8"/>
              </w:rPr>
              <w:t xml:space="preserve"> </w:t>
            </w:r>
            <w:r>
              <w:t>type of data</w:t>
            </w:r>
          </w:p>
        </w:tc>
        <w:tc>
          <w:tcPr>
            <w:tcW w:w="4930" w:type="dxa"/>
          </w:tcPr>
          <w:p w:rsidR="00135B01" w:rsidRDefault="00346851">
            <w:pPr>
              <w:pStyle w:val="TableParagraph"/>
              <w:spacing w:before="98"/>
              <w:ind w:left="100" w:right="118"/>
            </w:pPr>
            <w:r>
              <w:t>Upon termination of the Workday Service, Supplier shall return and delete Personal Data</w:t>
            </w:r>
            <w:r>
              <w:rPr>
                <w:spacing w:val="40"/>
              </w:rPr>
              <w:t xml:space="preserve"> </w:t>
            </w:r>
            <w:r>
              <w:t>in</w:t>
            </w:r>
            <w:r>
              <w:rPr>
                <w:spacing w:val="-6"/>
              </w:rPr>
              <w:t xml:space="preserve"> </w:t>
            </w:r>
            <w:r>
              <w:t>accordance</w:t>
            </w:r>
            <w:r>
              <w:rPr>
                <w:spacing w:val="-7"/>
              </w:rPr>
              <w:t xml:space="preserve"> </w:t>
            </w:r>
            <w:r>
              <w:t>with</w:t>
            </w:r>
            <w:r>
              <w:rPr>
                <w:spacing w:val="-6"/>
              </w:rPr>
              <w:t xml:space="preserve"> </w:t>
            </w:r>
            <w:r>
              <w:t>the</w:t>
            </w:r>
            <w:r>
              <w:rPr>
                <w:spacing w:val="-7"/>
              </w:rPr>
              <w:t xml:space="preserve"> </w:t>
            </w:r>
            <w:r>
              <w:t>relevant</w:t>
            </w:r>
            <w:r>
              <w:rPr>
                <w:spacing w:val="-4"/>
              </w:rPr>
              <w:t xml:space="preserve"> </w:t>
            </w:r>
            <w:r>
              <w:t>provisions</w:t>
            </w:r>
            <w:r>
              <w:rPr>
                <w:spacing w:val="-5"/>
              </w:rPr>
              <w:t xml:space="preserve"> </w:t>
            </w:r>
            <w:r>
              <w:t>of</w:t>
            </w:r>
            <w:r>
              <w:rPr>
                <w:spacing w:val="-5"/>
              </w:rPr>
              <w:t xml:space="preserve"> </w:t>
            </w:r>
            <w:r>
              <w:t>the Supplier Terms</w:t>
            </w:r>
          </w:p>
        </w:tc>
      </w:tr>
    </w:tbl>
    <w:p w:rsidR="00135B01" w:rsidRDefault="00135B01">
      <w:pPr>
        <w:sectPr w:rsidR="00135B01">
          <w:pgSz w:w="11910" w:h="16840"/>
          <w:pgMar w:top="1020" w:right="440" w:bottom="1200" w:left="1020" w:header="182" w:footer="950" w:gutter="0"/>
          <w:cols w:space="720"/>
        </w:sectPr>
      </w:pPr>
    </w:p>
    <w:p w:rsidR="00135B01" w:rsidRDefault="00135B01">
      <w:pPr>
        <w:pStyle w:val="BodyText"/>
        <w:spacing w:before="4"/>
        <w:rPr>
          <w:sz w:val="17"/>
        </w:rPr>
      </w:pPr>
    </w:p>
    <w:sectPr w:rsidR="00135B01">
      <w:pgSz w:w="11910" w:h="16840"/>
      <w:pgMar w:top="1020" w:right="440" w:bottom="1200" w:left="1020" w:header="182"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EE8" w:rsidRDefault="00863EE8">
      <w:r>
        <w:separator/>
      </w:r>
    </w:p>
  </w:endnote>
  <w:endnote w:type="continuationSeparator" w:id="0">
    <w:p w:rsidR="00863EE8" w:rsidRDefault="0086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01" w:rsidRDefault="00523FBB">
    <w:pPr>
      <w:pStyle w:val="BodyText"/>
      <w:spacing w:line="14" w:lineRule="auto"/>
      <w:rPr>
        <w:sz w:val="18"/>
      </w:rPr>
    </w:pPr>
    <w:r>
      <w:rPr>
        <w:noProof/>
      </w:rPr>
      <mc:AlternateContent>
        <mc:Choice Requires="wps">
          <w:drawing>
            <wp:anchor distT="0" distB="0" distL="114300" distR="114300" simplePos="0" relativeHeight="486180352" behindDoc="1" locked="0" layoutInCell="1" allowOverlap="1">
              <wp:simplePos x="0" y="0"/>
              <wp:positionH relativeFrom="page">
                <wp:posOffset>6650355</wp:posOffset>
              </wp:positionH>
              <wp:positionV relativeFrom="page">
                <wp:posOffset>9902190</wp:posOffset>
              </wp:positionV>
              <wp:extent cx="244475" cy="18224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B01" w:rsidRDefault="00346851">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9" type="#_x0000_t202" style="position:absolute;margin-left:523.65pt;margin-top:779.7pt;width:19.25pt;height:14.35pt;z-index:-1713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" filled="f" stroked="f">
              <v:textbox inset="0,0,0,0">
                <w:txbxContent>
                  <w:p w:rsidR="00135B01" w:rsidRDefault="00346851">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EE8" w:rsidRDefault="00863EE8">
      <w:r>
        <w:separator/>
      </w:r>
    </w:p>
  </w:footnote>
  <w:footnote w:type="continuationSeparator" w:id="0">
    <w:p w:rsidR="00863EE8" w:rsidRDefault="00863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01" w:rsidRDefault="00523FBB">
    <w:pPr>
      <w:pStyle w:val="BodyText"/>
      <w:spacing w:line="14" w:lineRule="auto"/>
      <w:rPr>
        <w:sz w:val="20"/>
      </w:rPr>
    </w:pPr>
    <w:r>
      <w:rPr>
        <w:noProof/>
      </w:rPr>
      <mc:AlternateContent>
        <mc:Choice Requires="wps">
          <w:drawing>
            <wp:anchor distT="0" distB="0" distL="114300" distR="114300" simplePos="0" relativeHeight="486179840" behindDoc="1" locked="0" layoutInCell="1" allowOverlap="1">
              <wp:simplePos x="0" y="0"/>
              <wp:positionH relativeFrom="page">
                <wp:posOffset>203200</wp:posOffset>
              </wp:positionH>
              <wp:positionV relativeFrom="page">
                <wp:posOffset>116205</wp:posOffset>
              </wp:positionV>
              <wp:extent cx="3151505" cy="13906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B01" w:rsidRDefault="00346851">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3B8209E9-433A-4E7C-8038-9676412BCD18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8" type="#_x0000_t202" style="position:absolute;margin-left:16pt;margin-top:9.15pt;width:248.15pt;height:10.95pt;z-index:-1713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" filled="f" stroked="f">
              <v:textbox inset="0,0,0,0">
                <w:txbxContent>
                  <w:p w:rsidR="00135B01" w:rsidRDefault="00346851">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3B8209E9-433A-4E7C-8038-9676412BCD18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40F"/>
    <w:multiLevelType w:val="hybridMultilevel"/>
    <w:tmpl w:val="1F464AFC"/>
    <w:lvl w:ilvl="0" w:tplc="172C76E8">
      <w:start w:val="1"/>
      <w:numFmt w:val="decimal"/>
      <w:lvlText w:val="%1."/>
      <w:lvlJc w:val="left"/>
      <w:pPr>
        <w:ind w:left="833" w:hanging="360"/>
        <w:jc w:val="left"/>
      </w:pPr>
      <w:rPr>
        <w:rFonts w:ascii="Arial" w:eastAsia="Arial" w:hAnsi="Arial" w:cs="Arial" w:hint="default"/>
        <w:b w:val="0"/>
        <w:bCs w:val="0"/>
        <w:i w:val="0"/>
        <w:iCs w:val="0"/>
        <w:color w:val="1B2540"/>
        <w:spacing w:val="-1"/>
        <w:w w:val="100"/>
        <w:sz w:val="22"/>
        <w:szCs w:val="22"/>
        <w:lang w:val="en-US" w:eastAsia="en-US" w:bidi="ar-SA"/>
      </w:rPr>
    </w:lvl>
    <w:lvl w:ilvl="1" w:tplc="1BCE2D56">
      <w:start w:val="1"/>
      <w:numFmt w:val="lowerLetter"/>
      <w:lvlText w:val="%2."/>
      <w:lvlJc w:val="left"/>
      <w:pPr>
        <w:ind w:left="1553" w:hanging="360"/>
        <w:jc w:val="left"/>
      </w:pPr>
      <w:rPr>
        <w:rFonts w:ascii="Arial" w:eastAsia="Arial" w:hAnsi="Arial" w:cs="Arial" w:hint="default"/>
        <w:b w:val="0"/>
        <w:bCs w:val="0"/>
        <w:i w:val="0"/>
        <w:iCs w:val="0"/>
        <w:color w:val="1B2540"/>
        <w:spacing w:val="-1"/>
        <w:w w:val="100"/>
        <w:sz w:val="22"/>
        <w:szCs w:val="22"/>
        <w:lang w:val="en-US" w:eastAsia="en-US" w:bidi="ar-SA"/>
      </w:rPr>
    </w:lvl>
    <w:lvl w:ilvl="2" w:tplc="ABA8C326">
      <w:numFmt w:val="bullet"/>
      <w:lvlText w:val="•"/>
      <w:lvlJc w:val="left"/>
      <w:pPr>
        <w:ind w:left="2547" w:hanging="360"/>
      </w:pPr>
      <w:rPr>
        <w:rFonts w:hint="default"/>
        <w:lang w:val="en-US" w:eastAsia="en-US" w:bidi="ar-SA"/>
      </w:rPr>
    </w:lvl>
    <w:lvl w:ilvl="3" w:tplc="151A04B8">
      <w:numFmt w:val="bullet"/>
      <w:lvlText w:val="•"/>
      <w:lvlJc w:val="left"/>
      <w:pPr>
        <w:ind w:left="3535" w:hanging="360"/>
      </w:pPr>
      <w:rPr>
        <w:rFonts w:hint="default"/>
        <w:lang w:val="en-US" w:eastAsia="en-US" w:bidi="ar-SA"/>
      </w:rPr>
    </w:lvl>
    <w:lvl w:ilvl="4" w:tplc="7340FF7A">
      <w:numFmt w:val="bullet"/>
      <w:lvlText w:val="•"/>
      <w:lvlJc w:val="left"/>
      <w:pPr>
        <w:ind w:left="4522" w:hanging="360"/>
      </w:pPr>
      <w:rPr>
        <w:rFonts w:hint="default"/>
        <w:lang w:val="en-US" w:eastAsia="en-US" w:bidi="ar-SA"/>
      </w:rPr>
    </w:lvl>
    <w:lvl w:ilvl="5" w:tplc="7C4ABD8A">
      <w:numFmt w:val="bullet"/>
      <w:lvlText w:val="•"/>
      <w:lvlJc w:val="left"/>
      <w:pPr>
        <w:ind w:left="5510" w:hanging="360"/>
      </w:pPr>
      <w:rPr>
        <w:rFonts w:hint="default"/>
        <w:lang w:val="en-US" w:eastAsia="en-US" w:bidi="ar-SA"/>
      </w:rPr>
    </w:lvl>
    <w:lvl w:ilvl="6" w:tplc="DDBE7F9A">
      <w:numFmt w:val="bullet"/>
      <w:lvlText w:val="•"/>
      <w:lvlJc w:val="left"/>
      <w:pPr>
        <w:ind w:left="6498" w:hanging="360"/>
      </w:pPr>
      <w:rPr>
        <w:rFonts w:hint="default"/>
        <w:lang w:val="en-US" w:eastAsia="en-US" w:bidi="ar-SA"/>
      </w:rPr>
    </w:lvl>
    <w:lvl w:ilvl="7" w:tplc="BE3EEA7C">
      <w:numFmt w:val="bullet"/>
      <w:lvlText w:val="•"/>
      <w:lvlJc w:val="left"/>
      <w:pPr>
        <w:ind w:left="7485" w:hanging="360"/>
      </w:pPr>
      <w:rPr>
        <w:rFonts w:hint="default"/>
        <w:lang w:val="en-US" w:eastAsia="en-US" w:bidi="ar-SA"/>
      </w:rPr>
    </w:lvl>
    <w:lvl w:ilvl="8" w:tplc="47ACDF52">
      <w:numFmt w:val="bullet"/>
      <w:lvlText w:val="•"/>
      <w:lvlJc w:val="left"/>
      <w:pPr>
        <w:ind w:left="8473" w:hanging="360"/>
      </w:pPr>
      <w:rPr>
        <w:rFonts w:hint="default"/>
        <w:lang w:val="en-US" w:eastAsia="en-US" w:bidi="ar-SA"/>
      </w:rPr>
    </w:lvl>
  </w:abstractNum>
  <w:abstractNum w:abstractNumId="1" w15:restartNumberingAfterBreak="0">
    <w:nsid w:val="01B950BB"/>
    <w:multiLevelType w:val="hybridMultilevel"/>
    <w:tmpl w:val="C65C316E"/>
    <w:lvl w:ilvl="0" w:tplc="D6261D02">
      <w:start w:val="1"/>
      <w:numFmt w:val="decimal"/>
      <w:lvlText w:val="%1."/>
      <w:lvlJc w:val="left"/>
      <w:pPr>
        <w:ind w:left="833" w:hanging="360"/>
        <w:jc w:val="left"/>
      </w:pPr>
      <w:rPr>
        <w:rFonts w:ascii="Arial" w:eastAsia="Arial" w:hAnsi="Arial" w:cs="Arial" w:hint="default"/>
        <w:b w:val="0"/>
        <w:bCs w:val="0"/>
        <w:i w:val="0"/>
        <w:iCs w:val="0"/>
        <w:color w:val="1B2540"/>
        <w:spacing w:val="-1"/>
        <w:w w:val="100"/>
        <w:sz w:val="22"/>
        <w:szCs w:val="22"/>
        <w:lang w:val="en-US" w:eastAsia="en-US" w:bidi="ar-SA"/>
      </w:rPr>
    </w:lvl>
    <w:lvl w:ilvl="1" w:tplc="167AA886">
      <w:numFmt w:val="bullet"/>
      <w:lvlText w:val="•"/>
      <w:lvlJc w:val="left"/>
      <w:pPr>
        <w:ind w:left="1800" w:hanging="360"/>
      </w:pPr>
      <w:rPr>
        <w:rFonts w:hint="default"/>
        <w:lang w:val="en-US" w:eastAsia="en-US" w:bidi="ar-SA"/>
      </w:rPr>
    </w:lvl>
    <w:lvl w:ilvl="2" w:tplc="CCAEEBB8">
      <w:numFmt w:val="bullet"/>
      <w:lvlText w:val="•"/>
      <w:lvlJc w:val="left"/>
      <w:pPr>
        <w:ind w:left="2761" w:hanging="360"/>
      </w:pPr>
      <w:rPr>
        <w:rFonts w:hint="default"/>
        <w:lang w:val="en-US" w:eastAsia="en-US" w:bidi="ar-SA"/>
      </w:rPr>
    </w:lvl>
    <w:lvl w:ilvl="3" w:tplc="7EF84D12">
      <w:numFmt w:val="bullet"/>
      <w:lvlText w:val="•"/>
      <w:lvlJc w:val="left"/>
      <w:pPr>
        <w:ind w:left="3722" w:hanging="360"/>
      </w:pPr>
      <w:rPr>
        <w:rFonts w:hint="default"/>
        <w:lang w:val="en-US" w:eastAsia="en-US" w:bidi="ar-SA"/>
      </w:rPr>
    </w:lvl>
    <w:lvl w:ilvl="4" w:tplc="24E611FC">
      <w:numFmt w:val="bullet"/>
      <w:lvlText w:val="•"/>
      <w:lvlJc w:val="left"/>
      <w:pPr>
        <w:ind w:left="4683" w:hanging="360"/>
      </w:pPr>
      <w:rPr>
        <w:rFonts w:hint="default"/>
        <w:lang w:val="en-US" w:eastAsia="en-US" w:bidi="ar-SA"/>
      </w:rPr>
    </w:lvl>
    <w:lvl w:ilvl="5" w:tplc="66DEC114">
      <w:numFmt w:val="bullet"/>
      <w:lvlText w:val="•"/>
      <w:lvlJc w:val="left"/>
      <w:pPr>
        <w:ind w:left="5644" w:hanging="360"/>
      </w:pPr>
      <w:rPr>
        <w:rFonts w:hint="default"/>
        <w:lang w:val="en-US" w:eastAsia="en-US" w:bidi="ar-SA"/>
      </w:rPr>
    </w:lvl>
    <w:lvl w:ilvl="6" w:tplc="C8701C34">
      <w:numFmt w:val="bullet"/>
      <w:lvlText w:val="•"/>
      <w:lvlJc w:val="left"/>
      <w:pPr>
        <w:ind w:left="6605" w:hanging="360"/>
      </w:pPr>
      <w:rPr>
        <w:rFonts w:hint="default"/>
        <w:lang w:val="en-US" w:eastAsia="en-US" w:bidi="ar-SA"/>
      </w:rPr>
    </w:lvl>
    <w:lvl w:ilvl="7" w:tplc="5D449304">
      <w:numFmt w:val="bullet"/>
      <w:lvlText w:val="•"/>
      <w:lvlJc w:val="left"/>
      <w:pPr>
        <w:ind w:left="7566" w:hanging="360"/>
      </w:pPr>
      <w:rPr>
        <w:rFonts w:hint="default"/>
        <w:lang w:val="en-US" w:eastAsia="en-US" w:bidi="ar-SA"/>
      </w:rPr>
    </w:lvl>
    <w:lvl w:ilvl="8" w:tplc="764CD8B4">
      <w:numFmt w:val="bullet"/>
      <w:lvlText w:val="•"/>
      <w:lvlJc w:val="left"/>
      <w:pPr>
        <w:ind w:left="8527" w:hanging="360"/>
      </w:pPr>
      <w:rPr>
        <w:rFonts w:hint="default"/>
        <w:lang w:val="en-US" w:eastAsia="en-US" w:bidi="ar-SA"/>
      </w:rPr>
    </w:lvl>
  </w:abstractNum>
  <w:abstractNum w:abstractNumId="2" w15:restartNumberingAfterBreak="0">
    <w:nsid w:val="023261CF"/>
    <w:multiLevelType w:val="hybridMultilevel"/>
    <w:tmpl w:val="034CCFE8"/>
    <w:lvl w:ilvl="0" w:tplc="A468B8F2">
      <w:numFmt w:val="bullet"/>
      <w:lvlText w:val=""/>
      <w:lvlJc w:val="left"/>
      <w:pPr>
        <w:ind w:left="461" w:hanging="360"/>
      </w:pPr>
      <w:rPr>
        <w:rFonts w:ascii="Symbol" w:eastAsia="Symbol" w:hAnsi="Symbol" w:cs="Symbol" w:hint="default"/>
        <w:b w:val="0"/>
        <w:bCs w:val="0"/>
        <w:i w:val="0"/>
        <w:iCs w:val="0"/>
        <w:w w:val="99"/>
        <w:sz w:val="20"/>
        <w:szCs w:val="20"/>
        <w:lang w:val="en-US" w:eastAsia="en-US" w:bidi="ar-SA"/>
      </w:rPr>
    </w:lvl>
    <w:lvl w:ilvl="1" w:tplc="BAC259EC">
      <w:numFmt w:val="bullet"/>
      <w:lvlText w:val="•"/>
      <w:lvlJc w:val="left"/>
      <w:pPr>
        <w:ind w:left="1039" w:hanging="360"/>
      </w:pPr>
      <w:rPr>
        <w:rFonts w:hint="default"/>
        <w:lang w:val="en-US" w:eastAsia="en-US" w:bidi="ar-SA"/>
      </w:rPr>
    </w:lvl>
    <w:lvl w:ilvl="2" w:tplc="1ED887F0">
      <w:numFmt w:val="bullet"/>
      <w:lvlText w:val="•"/>
      <w:lvlJc w:val="left"/>
      <w:pPr>
        <w:ind w:left="1618" w:hanging="360"/>
      </w:pPr>
      <w:rPr>
        <w:rFonts w:hint="default"/>
        <w:lang w:val="en-US" w:eastAsia="en-US" w:bidi="ar-SA"/>
      </w:rPr>
    </w:lvl>
    <w:lvl w:ilvl="3" w:tplc="68BC580C">
      <w:numFmt w:val="bullet"/>
      <w:lvlText w:val="•"/>
      <w:lvlJc w:val="left"/>
      <w:pPr>
        <w:ind w:left="2197" w:hanging="360"/>
      </w:pPr>
      <w:rPr>
        <w:rFonts w:hint="default"/>
        <w:lang w:val="en-US" w:eastAsia="en-US" w:bidi="ar-SA"/>
      </w:rPr>
    </w:lvl>
    <w:lvl w:ilvl="4" w:tplc="25BAB872">
      <w:numFmt w:val="bullet"/>
      <w:lvlText w:val="•"/>
      <w:lvlJc w:val="left"/>
      <w:pPr>
        <w:ind w:left="2776" w:hanging="360"/>
      </w:pPr>
      <w:rPr>
        <w:rFonts w:hint="default"/>
        <w:lang w:val="en-US" w:eastAsia="en-US" w:bidi="ar-SA"/>
      </w:rPr>
    </w:lvl>
    <w:lvl w:ilvl="5" w:tplc="9AE26EA4">
      <w:numFmt w:val="bullet"/>
      <w:lvlText w:val="•"/>
      <w:lvlJc w:val="left"/>
      <w:pPr>
        <w:ind w:left="3355" w:hanging="360"/>
      </w:pPr>
      <w:rPr>
        <w:rFonts w:hint="default"/>
        <w:lang w:val="en-US" w:eastAsia="en-US" w:bidi="ar-SA"/>
      </w:rPr>
    </w:lvl>
    <w:lvl w:ilvl="6" w:tplc="185C0534">
      <w:numFmt w:val="bullet"/>
      <w:lvlText w:val="•"/>
      <w:lvlJc w:val="left"/>
      <w:pPr>
        <w:ind w:left="3934" w:hanging="360"/>
      </w:pPr>
      <w:rPr>
        <w:rFonts w:hint="default"/>
        <w:lang w:val="en-US" w:eastAsia="en-US" w:bidi="ar-SA"/>
      </w:rPr>
    </w:lvl>
    <w:lvl w:ilvl="7" w:tplc="E2AEA994">
      <w:numFmt w:val="bullet"/>
      <w:lvlText w:val="•"/>
      <w:lvlJc w:val="left"/>
      <w:pPr>
        <w:ind w:left="4513" w:hanging="360"/>
      </w:pPr>
      <w:rPr>
        <w:rFonts w:hint="default"/>
        <w:lang w:val="en-US" w:eastAsia="en-US" w:bidi="ar-SA"/>
      </w:rPr>
    </w:lvl>
    <w:lvl w:ilvl="8" w:tplc="237A86EE">
      <w:numFmt w:val="bullet"/>
      <w:lvlText w:val="•"/>
      <w:lvlJc w:val="left"/>
      <w:pPr>
        <w:ind w:left="5092" w:hanging="360"/>
      </w:pPr>
      <w:rPr>
        <w:rFonts w:hint="default"/>
        <w:lang w:val="en-US" w:eastAsia="en-US" w:bidi="ar-SA"/>
      </w:rPr>
    </w:lvl>
  </w:abstractNum>
  <w:abstractNum w:abstractNumId="3" w15:restartNumberingAfterBreak="0">
    <w:nsid w:val="03A576D1"/>
    <w:multiLevelType w:val="multilevel"/>
    <w:tmpl w:val="6936BDF8"/>
    <w:lvl w:ilvl="0">
      <w:start w:val="29"/>
      <w:numFmt w:val="decimal"/>
      <w:lvlText w:val="%1"/>
      <w:lvlJc w:val="left"/>
      <w:pPr>
        <w:ind w:left="2273" w:hanging="1440"/>
        <w:jc w:val="left"/>
      </w:pPr>
      <w:rPr>
        <w:rFonts w:hint="default"/>
        <w:lang w:val="en-US" w:eastAsia="en-US" w:bidi="ar-SA"/>
      </w:rPr>
    </w:lvl>
    <w:lvl w:ilvl="1">
      <w:start w:val="2"/>
      <w:numFmt w:val="decimal"/>
      <w:lvlText w:val="%1.%2"/>
      <w:lvlJc w:val="left"/>
      <w:pPr>
        <w:ind w:left="2273" w:hanging="1440"/>
        <w:jc w:val="left"/>
      </w:pPr>
      <w:rPr>
        <w:rFonts w:hint="default"/>
        <w:lang w:val="en-US" w:eastAsia="en-US" w:bidi="ar-SA"/>
      </w:rPr>
    </w:lvl>
    <w:lvl w:ilvl="2">
      <w:start w:val="1"/>
      <w:numFmt w:val="decimal"/>
      <w:lvlText w:val="%1.%2.%3"/>
      <w:lvlJc w:val="left"/>
      <w:pPr>
        <w:ind w:left="2273" w:hanging="144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730" w:hanging="1440"/>
      </w:pPr>
      <w:rPr>
        <w:rFonts w:hint="default"/>
        <w:lang w:val="en-US" w:eastAsia="en-US" w:bidi="ar-SA"/>
      </w:rPr>
    </w:lvl>
    <w:lvl w:ilvl="4">
      <w:numFmt w:val="bullet"/>
      <w:lvlText w:val="•"/>
      <w:lvlJc w:val="left"/>
      <w:pPr>
        <w:ind w:left="5547" w:hanging="1440"/>
      </w:pPr>
      <w:rPr>
        <w:rFonts w:hint="default"/>
        <w:lang w:val="en-US" w:eastAsia="en-US" w:bidi="ar-SA"/>
      </w:rPr>
    </w:lvl>
    <w:lvl w:ilvl="5">
      <w:numFmt w:val="bullet"/>
      <w:lvlText w:val="•"/>
      <w:lvlJc w:val="left"/>
      <w:pPr>
        <w:ind w:left="6364" w:hanging="1440"/>
      </w:pPr>
      <w:rPr>
        <w:rFonts w:hint="default"/>
        <w:lang w:val="en-US" w:eastAsia="en-US" w:bidi="ar-SA"/>
      </w:rPr>
    </w:lvl>
    <w:lvl w:ilvl="6">
      <w:numFmt w:val="bullet"/>
      <w:lvlText w:val="•"/>
      <w:lvlJc w:val="left"/>
      <w:pPr>
        <w:ind w:left="7181" w:hanging="1440"/>
      </w:pPr>
      <w:rPr>
        <w:rFonts w:hint="default"/>
        <w:lang w:val="en-US" w:eastAsia="en-US" w:bidi="ar-SA"/>
      </w:rPr>
    </w:lvl>
    <w:lvl w:ilvl="7">
      <w:numFmt w:val="bullet"/>
      <w:lvlText w:val="•"/>
      <w:lvlJc w:val="left"/>
      <w:pPr>
        <w:ind w:left="7998" w:hanging="1440"/>
      </w:pPr>
      <w:rPr>
        <w:rFonts w:hint="default"/>
        <w:lang w:val="en-US" w:eastAsia="en-US" w:bidi="ar-SA"/>
      </w:rPr>
    </w:lvl>
    <w:lvl w:ilvl="8">
      <w:numFmt w:val="bullet"/>
      <w:lvlText w:val="•"/>
      <w:lvlJc w:val="left"/>
      <w:pPr>
        <w:ind w:left="8815" w:hanging="1440"/>
      </w:pPr>
      <w:rPr>
        <w:rFonts w:hint="default"/>
        <w:lang w:val="en-US" w:eastAsia="en-US" w:bidi="ar-SA"/>
      </w:rPr>
    </w:lvl>
  </w:abstractNum>
  <w:abstractNum w:abstractNumId="4" w15:restartNumberingAfterBreak="0">
    <w:nsid w:val="058568C2"/>
    <w:multiLevelType w:val="multilevel"/>
    <w:tmpl w:val="6B54EE3A"/>
    <w:lvl w:ilvl="0">
      <w:start w:val="16"/>
      <w:numFmt w:val="decimal"/>
      <w:lvlText w:val="%1"/>
      <w:lvlJc w:val="left"/>
      <w:pPr>
        <w:ind w:left="1553" w:hanging="720"/>
        <w:jc w:val="left"/>
      </w:pPr>
      <w:rPr>
        <w:rFonts w:hint="default"/>
        <w:lang w:val="en-US" w:eastAsia="en-US" w:bidi="ar-SA"/>
      </w:rPr>
    </w:lvl>
    <w:lvl w:ilvl="1">
      <w:start w:val="4"/>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5" w15:restartNumberingAfterBreak="0">
    <w:nsid w:val="05A65A19"/>
    <w:multiLevelType w:val="hybridMultilevel"/>
    <w:tmpl w:val="86A60D88"/>
    <w:lvl w:ilvl="0" w:tplc="6DA85D40">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BBE84CBE">
      <w:numFmt w:val="bullet"/>
      <w:lvlText w:val="•"/>
      <w:lvlJc w:val="left"/>
      <w:pPr>
        <w:ind w:left="1365" w:hanging="360"/>
      </w:pPr>
      <w:rPr>
        <w:rFonts w:hint="default"/>
        <w:lang w:val="en-US" w:eastAsia="en-US" w:bidi="ar-SA"/>
      </w:rPr>
    </w:lvl>
    <w:lvl w:ilvl="2" w:tplc="993C0426">
      <w:numFmt w:val="bullet"/>
      <w:lvlText w:val="•"/>
      <w:lvlJc w:val="left"/>
      <w:pPr>
        <w:ind w:left="1911" w:hanging="360"/>
      </w:pPr>
      <w:rPr>
        <w:rFonts w:hint="default"/>
        <w:lang w:val="en-US" w:eastAsia="en-US" w:bidi="ar-SA"/>
      </w:rPr>
    </w:lvl>
    <w:lvl w:ilvl="3" w:tplc="5E1E0090">
      <w:numFmt w:val="bullet"/>
      <w:lvlText w:val="•"/>
      <w:lvlJc w:val="left"/>
      <w:pPr>
        <w:ind w:left="2457" w:hanging="360"/>
      </w:pPr>
      <w:rPr>
        <w:rFonts w:hint="default"/>
        <w:lang w:val="en-US" w:eastAsia="en-US" w:bidi="ar-SA"/>
      </w:rPr>
    </w:lvl>
    <w:lvl w:ilvl="4" w:tplc="E24876B8">
      <w:numFmt w:val="bullet"/>
      <w:lvlText w:val="•"/>
      <w:lvlJc w:val="left"/>
      <w:pPr>
        <w:ind w:left="3002" w:hanging="360"/>
      </w:pPr>
      <w:rPr>
        <w:rFonts w:hint="default"/>
        <w:lang w:val="en-US" w:eastAsia="en-US" w:bidi="ar-SA"/>
      </w:rPr>
    </w:lvl>
    <w:lvl w:ilvl="5" w:tplc="F30EFA1C">
      <w:numFmt w:val="bullet"/>
      <w:lvlText w:val="•"/>
      <w:lvlJc w:val="left"/>
      <w:pPr>
        <w:ind w:left="3548" w:hanging="360"/>
      </w:pPr>
      <w:rPr>
        <w:rFonts w:hint="default"/>
        <w:lang w:val="en-US" w:eastAsia="en-US" w:bidi="ar-SA"/>
      </w:rPr>
    </w:lvl>
    <w:lvl w:ilvl="6" w:tplc="BE1EF7C8">
      <w:numFmt w:val="bullet"/>
      <w:lvlText w:val="•"/>
      <w:lvlJc w:val="left"/>
      <w:pPr>
        <w:ind w:left="4094" w:hanging="360"/>
      </w:pPr>
      <w:rPr>
        <w:rFonts w:hint="default"/>
        <w:lang w:val="en-US" w:eastAsia="en-US" w:bidi="ar-SA"/>
      </w:rPr>
    </w:lvl>
    <w:lvl w:ilvl="7" w:tplc="77964606">
      <w:numFmt w:val="bullet"/>
      <w:lvlText w:val="•"/>
      <w:lvlJc w:val="left"/>
      <w:pPr>
        <w:ind w:left="4639" w:hanging="360"/>
      </w:pPr>
      <w:rPr>
        <w:rFonts w:hint="default"/>
        <w:lang w:val="en-US" w:eastAsia="en-US" w:bidi="ar-SA"/>
      </w:rPr>
    </w:lvl>
    <w:lvl w:ilvl="8" w:tplc="AF803B18">
      <w:numFmt w:val="bullet"/>
      <w:lvlText w:val="•"/>
      <w:lvlJc w:val="left"/>
      <w:pPr>
        <w:ind w:left="5185" w:hanging="360"/>
      </w:pPr>
      <w:rPr>
        <w:rFonts w:hint="default"/>
        <w:lang w:val="en-US" w:eastAsia="en-US" w:bidi="ar-SA"/>
      </w:rPr>
    </w:lvl>
  </w:abstractNum>
  <w:abstractNum w:abstractNumId="6" w15:restartNumberingAfterBreak="0">
    <w:nsid w:val="0D325858"/>
    <w:multiLevelType w:val="multilevel"/>
    <w:tmpl w:val="E45A0BF6"/>
    <w:lvl w:ilvl="0">
      <w:start w:val="19"/>
      <w:numFmt w:val="decimal"/>
      <w:lvlText w:val="%1"/>
      <w:lvlJc w:val="left"/>
      <w:pPr>
        <w:ind w:left="1553" w:hanging="720"/>
        <w:jc w:val="left"/>
      </w:pPr>
      <w:rPr>
        <w:rFonts w:hint="default"/>
        <w:lang w:val="en-US" w:eastAsia="en-US" w:bidi="ar-SA"/>
      </w:rPr>
    </w:lvl>
    <w:lvl w:ilvl="1">
      <w:start w:val="4"/>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553"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5115" w:hanging="360"/>
      </w:pPr>
      <w:rPr>
        <w:rFonts w:hint="default"/>
        <w:lang w:val="en-US" w:eastAsia="en-US" w:bidi="ar-SA"/>
      </w:rPr>
    </w:lvl>
    <w:lvl w:ilvl="5">
      <w:numFmt w:val="bullet"/>
      <w:lvlText w:val="•"/>
      <w:lvlJc w:val="left"/>
      <w:pPr>
        <w:ind w:left="6004" w:hanging="360"/>
      </w:pPr>
      <w:rPr>
        <w:rFonts w:hint="default"/>
        <w:lang w:val="en-US" w:eastAsia="en-US" w:bidi="ar-SA"/>
      </w:rPr>
    </w:lvl>
    <w:lvl w:ilvl="6">
      <w:numFmt w:val="bullet"/>
      <w:lvlText w:val="•"/>
      <w:lvlJc w:val="left"/>
      <w:pPr>
        <w:ind w:left="6893" w:hanging="360"/>
      </w:pPr>
      <w:rPr>
        <w:rFonts w:hint="default"/>
        <w:lang w:val="en-US" w:eastAsia="en-US" w:bidi="ar-SA"/>
      </w:rPr>
    </w:lvl>
    <w:lvl w:ilvl="7">
      <w:numFmt w:val="bullet"/>
      <w:lvlText w:val="•"/>
      <w:lvlJc w:val="left"/>
      <w:pPr>
        <w:ind w:left="7782" w:hanging="360"/>
      </w:pPr>
      <w:rPr>
        <w:rFonts w:hint="default"/>
        <w:lang w:val="en-US" w:eastAsia="en-US" w:bidi="ar-SA"/>
      </w:rPr>
    </w:lvl>
    <w:lvl w:ilvl="8">
      <w:numFmt w:val="bullet"/>
      <w:lvlText w:val="•"/>
      <w:lvlJc w:val="left"/>
      <w:pPr>
        <w:ind w:left="8671" w:hanging="360"/>
      </w:pPr>
      <w:rPr>
        <w:rFonts w:hint="default"/>
        <w:lang w:val="en-US" w:eastAsia="en-US" w:bidi="ar-SA"/>
      </w:rPr>
    </w:lvl>
  </w:abstractNum>
  <w:abstractNum w:abstractNumId="7" w15:restartNumberingAfterBreak="0">
    <w:nsid w:val="0E3668E9"/>
    <w:multiLevelType w:val="multilevel"/>
    <w:tmpl w:val="2D00D624"/>
    <w:lvl w:ilvl="0">
      <w:start w:val="18"/>
      <w:numFmt w:val="decimal"/>
      <w:lvlText w:val="%1"/>
      <w:lvlJc w:val="left"/>
      <w:pPr>
        <w:ind w:left="1553" w:hanging="720"/>
        <w:jc w:val="left"/>
      </w:pPr>
      <w:rPr>
        <w:rFonts w:hint="default"/>
        <w:lang w:val="en-US" w:eastAsia="en-US" w:bidi="ar-SA"/>
      </w:rPr>
    </w:lvl>
    <w:lvl w:ilvl="1">
      <w:start w:val="5"/>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8" w15:restartNumberingAfterBreak="0">
    <w:nsid w:val="0F431E10"/>
    <w:multiLevelType w:val="hybridMultilevel"/>
    <w:tmpl w:val="E7901FC6"/>
    <w:lvl w:ilvl="0" w:tplc="49C2E766">
      <w:numFmt w:val="bullet"/>
      <w:lvlText w:val=""/>
      <w:lvlJc w:val="left"/>
      <w:pPr>
        <w:ind w:left="1193" w:hanging="360"/>
      </w:pPr>
      <w:rPr>
        <w:rFonts w:ascii="Symbol" w:eastAsia="Symbol" w:hAnsi="Symbol" w:cs="Symbol" w:hint="default"/>
        <w:b w:val="0"/>
        <w:bCs w:val="0"/>
        <w:i w:val="0"/>
        <w:iCs w:val="0"/>
        <w:w w:val="100"/>
        <w:sz w:val="22"/>
        <w:szCs w:val="22"/>
        <w:lang w:val="en-US" w:eastAsia="en-US" w:bidi="ar-SA"/>
      </w:rPr>
    </w:lvl>
    <w:lvl w:ilvl="1" w:tplc="FA38D2AA">
      <w:numFmt w:val="bullet"/>
      <w:lvlText w:val="•"/>
      <w:lvlJc w:val="left"/>
      <w:pPr>
        <w:ind w:left="2124" w:hanging="360"/>
      </w:pPr>
      <w:rPr>
        <w:rFonts w:hint="default"/>
        <w:lang w:val="en-US" w:eastAsia="en-US" w:bidi="ar-SA"/>
      </w:rPr>
    </w:lvl>
    <w:lvl w:ilvl="2" w:tplc="69DCACD8">
      <w:numFmt w:val="bullet"/>
      <w:lvlText w:val="•"/>
      <w:lvlJc w:val="left"/>
      <w:pPr>
        <w:ind w:left="3049" w:hanging="360"/>
      </w:pPr>
      <w:rPr>
        <w:rFonts w:hint="default"/>
        <w:lang w:val="en-US" w:eastAsia="en-US" w:bidi="ar-SA"/>
      </w:rPr>
    </w:lvl>
    <w:lvl w:ilvl="3" w:tplc="6E6C9D30">
      <w:numFmt w:val="bullet"/>
      <w:lvlText w:val="•"/>
      <w:lvlJc w:val="left"/>
      <w:pPr>
        <w:ind w:left="3974" w:hanging="360"/>
      </w:pPr>
      <w:rPr>
        <w:rFonts w:hint="default"/>
        <w:lang w:val="en-US" w:eastAsia="en-US" w:bidi="ar-SA"/>
      </w:rPr>
    </w:lvl>
    <w:lvl w:ilvl="4" w:tplc="BD3AF796">
      <w:numFmt w:val="bullet"/>
      <w:lvlText w:val="•"/>
      <w:lvlJc w:val="left"/>
      <w:pPr>
        <w:ind w:left="4899" w:hanging="360"/>
      </w:pPr>
      <w:rPr>
        <w:rFonts w:hint="default"/>
        <w:lang w:val="en-US" w:eastAsia="en-US" w:bidi="ar-SA"/>
      </w:rPr>
    </w:lvl>
    <w:lvl w:ilvl="5" w:tplc="FE9A242A">
      <w:numFmt w:val="bullet"/>
      <w:lvlText w:val="•"/>
      <w:lvlJc w:val="left"/>
      <w:pPr>
        <w:ind w:left="5824" w:hanging="360"/>
      </w:pPr>
      <w:rPr>
        <w:rFonts w:hint="default"/>
        <w:lang w:val="en-US" w:eastAsia="en-US" w:bidi="ar-SA"/>
      </w:rPr>
    </w:lvl>
    <w:lvl w:ilvl="6" w:tplc="E0547BBE">
      <w:numFmt w:val="bullet"/>
      <w:lvlText w:val="•"/>
      <w:lvlJc w:val="left"/>
      <w:pPr>
        <w:ind w:left="6749" w:hanging="360"/>
      </w:pPr>
      <w:rPr>
        <w:rFonts w:hint="default"/>
        <w:lang w:val="en-US" w:eastAsia="en-US" w:bidi="ar-SA"/>
      </w:rPr>
    </w:lvl>
    <w:lvl w:ilvl="7" w:tplc="A59AAE10">
      <w:numFmt w:val="bullet"/>
      <w:lvlText w:val="•"/>
      <w:lvlJc w:val="left"/>
      <w:pPr>
        <w:ind w:left="7674" w:hanging="360"/>
      </w:pPr>
      <w:rPr>
        <w:rFonts w:hint="default"/>
        <w:lang w:val="en-US" w:eastAsia="en-US" w:bidi="ar-SA"/>
      </w:rPr>
    </w:lvl>
    <w:lvl w:ilvl="8" w:tplc="3CE0F1BA">
      <w:numFmt w:val="bullet"/>
      <w:lvlText w:val="•"/>
      <w:lvlJc w:val="left"/>
      <w:pPr>
        <w:ind w:left="8599" w:hanging="360"/>
      </w:pPr>
      <w:rPr>
        <w:rFonts w:hint="default"/>
        <w:lang w:val="en-US" w:eastAsia="en-US" w:bidi="ar-SA"/>
      </w:rPr>
    </w:lvl>
  </w:abstractNum>
  <w:abstractNum w:abstractNumId="9" w15:restartNumberingAfterBreak="0">
    <w:nsid w:val="19F172B0"/>
    <w:multiLevelType w:val="hybridMultilevel"/>
    <w:tmpl w:val="25CC6EBC"/>
    <w:lvl w:ilvl="0" w:tplc="B172FD72">
      <w:numFmt w:val="bullet"/>
      <w:lvlText w:val=""/>
      <w:lvlJc w:val="left"/>
      <w:pPr>
        <w:ind w:left="821" w:hanging="360"/>
      </w:pPr>
      <w:rPr>
        <w:rFonts w:ascii="Symbol" w:eastAsia="Symbol" w:hAnsi="Symbol" w:cs="Symbol" w:hint="default"/>
        <w:b w:val="0"/>
        <w:bCs w:val="0"/>
        <w:i w:val="0"/>
        <w:iCs w:val="0"/>
        <w:w w:val="99"/>
        <w:sz w:val="20"/>
        <w:szCs w:val="20"/>
        <w:lang w:val="en-US" w:eastAsia="en-US" w:bidi="ar-SA"/>
      </w:rPr>
    </w:lvl>
    <w:lvl w:ilvl="1" w:tplc="AD2AA83E">
      <w:numFmt w:val="bullet"/>
      <w:lvlText w:val="•"/>
      <w:lvlJc w:val="left"/>
      <w:pPr>
        <w:ind w:left="1363" w:hanging="360"/>
      </w:pPr>
      <w:rPr>
        <w:rFonts w:hint="default"/>
        <w:lang w:val="en-US" w:eastAsia="en-US" w:bidi="ar-SA"/>
      </w:rPr>
    </w:lvl>
    <w:lvl w:ilvl="2" w:tplc="E3EC601E">
      <w:numFmt w:val="bullet"/>
      <w:lvlText w:val="•"/>
      <w:lvlJc w:val="left"/>
      <w:pPr>
        <w:ind w:left="1906" w:hanging="360"/>
      </w:pPr>
      <w:rPr>
        <w:rFonts w:hint="default"/>
        <w:lang w:val="en-US" w:eastAsia="en-US" w:bidi="ar-SA"/>
      </w:rPr>
    </w:lvl>
    <w:lvl w:ilvl="3" w:tplc="FBA698F4">
      <w:numFmt w:val="bullet"/>
      <w:lvlText w:val="•"/>
      <w:lvlJc w:val="left"/>
      <w:pPr>
        <w:ind w:left="2449" w:hanging="360"/>
      </w:pPr>
      <w:rPr>
        <w:rFonts w:hint="default"/>
        <w:lang w:val="en-US" w:eastAsia="en-US" w:bidi="ar-SA"/>
      </w:rPr>
    </w:lvl>
    <w:lvl w:ilvl="4" w:tplc="55807E8A">
      <w:numFmt w:val="bullet"/>
      <w:lvlText w:val="•"/>
      <w:lvlJc w:val="left"/>
      <w:pPr>
        <w:ind w:left="2992" w:hanging="360"/>
      </w:pPr>
      <w:rPr>
        <w:rFonts w:hint="default"/>
        <w:lang w:val="en-US" w:eastAsia="en-US" w:bidi="ar-SA"/>
      </w:rPr>
    </w:lvl>
    <w:lvl w:ilvl="5" w:tplc="02C45E10">
      <w:numFmt w:val="bullet"/>
      <w:lvlText w:val="•"/>
      <w:lvlJc w:val="left"/>
      <w:pPr>
        <w:ind w:left="3535" w:hanging="360"/>
      </w:pPr>
      <w:rPr>
        <w:rFonts w:hint="default"/>
        <w:lang w:val="en-US" w:eastAsia="en-US" w:bidi="ar-SA"/>
      </w:rPr>
    </w:lvl>
    <w:lvl w:ilvl="6" w:tplc="129C5BA4">
      <w:numFmt w:val="bullet"/>
      <w:lvlText w:val="•"/>
      <w:lvlJc w:val="left"/>
      <w:pPr>
        <w:ind w:left="4078" w:hanging="360"/>
      </w:pPr>
      <w:rPr>
        <w:rFonts w:hint="default"/>
        <w:lang w:val="en-US" w:eastAsia="en-US" w:bidi="ar-SA"/>
      </w:rPr>
    </w:lvl>
    <w:lvl w:ilvl="7" w:tplc="278807B0">
      <w:numFmt w:val="bullet"/>
      <w:lvlText w:val="•"/>
      <w:lvlJc w:val="left"/>
      <w:pPr>
        <w:ind w:left="4621" w:hanging="360"/>
      </w:pPr>
      <w:rPr>
        <w:rFonts w:hint="default"/>
        <w:lang w:val="en-US" w:eastAsia="en-US" w:bidi="ar-SA"/>
      </w:rPr>
    </w:lvl>
    <w:lvl w:ilvl="8" w:tplc="65F4C92C">
      <w:numFmt w:val="bullet"/>
      <w:lvlText w:val="•"/>
      <w:lvlJc w:val="left"/>
      <w:pPr>
        <w:ind w:left="5164" w:hanging="360"/>
      </w:pPr>
      <w:rPr>
        <w:rFonts w:hint="default"/>
        <w:lang w:val="en-US" w:eastAsia="en-US" w:bidi="ar-SA"/>
      </w:rPr>
    </w:lvl>
  </w:abstractNum>
  <w:abstractNum w:abstractNumId="10" w15:restartNumberingAfterBreak="0">
    <w:nsid w:val="1CCD2262"/>
    <w:multiLevelType w:val="multilevel"/>
    <w:tmpl w:val="CEE825DA"/>
    <w:lvl w:ilvl="0">
      <w:start w:val="9"/>
      <w:numFmt w:val="decimal"/>
      <w:lvlText w:val="%1"/>
      <w:lvlJc w:val="left"/>
      <w:pPr>
        <w:ind w:left="1553" w:hanging="720"/>
        <w:jc w:val="left"/>
      </w:pPr>
      <w:rPr>
        <w:rFonts w:hint="default"/>
        <w:lang w:val="en-US" w:eastAsia="en-US" w:bidi="ar-SA"/>
      </w:rPr>
    </w:lvl>
    <w:lvl w:ilvl="1">
      <w:start w:val="2"/>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11" w15:restartNumberingAfterBreak="0">
    <w:nsid w:val="1CE545EA"/>
    <w:multiLevelType w:val="hybridMultilevel"/>
    <w:tmpl w:val="E84A0216"/>
    <w:lvl w:ilvl="0" w:tplc="82DEF792">
      <w:start w:val="1"/>
      <w:numFmt w:val="lowerRoman"/>
      <w:lvlText w:val="(%1)"/>
      <w:lvlJc w:val="left"/>
      <w:pPr>
        <w:ind w:left="101" w:hanging="233"/>
        <w:jc w:val="left"/>
      </w:pPr>
      <w:rPr>
        <w:rFonts w:ascii="Arial" w:eastAsia="Arial" w:hAnsi="Arial" w:cs="Arial" w:hint="default"/>
        <w:b w:val="0"/>
        <w:bCs w:val="0"/>
        <w:i w:val="0"/>
        <w:iCs w:val="0"/>
        <w:spacing w:val="-2"/>
        <w:w w:val="99"/>
        <w:sz w:val="20"/>
        <w:szCs w:val="20"/>
        <w:lang w:val="en-US" w:eastAsia="en-US" w:bidi="ar-SA"/>
      </w:rPr>
    </w:lvl>
    <w:lvl w:ilvl="1" w:tplc="5D9CBC62">
      <w:numFmt w:val="bullet"/>
      <w:lvlText w:val="•"/>
      <w:lvlJc w:val="left"/>
      <w:pPr>
        <w:ind w:left="715" w:hanging="233"/>
      </w:pPr>
      <w:rPr>
        <w:rFonts w:hint="default"/>
        <w:lang w:val="en-US" w:eastAsia="en-US" w:bidi="ar-SA"/>
      </w:rPr>
    </w:lvl>
    <w:lvl w:ilvl="2" w:tplc="8CBEBA68">
      <w:numFmt w:val="bullet"/>
      <w:lvlText w:val="•"/>
      <w:lvlJc w:val="left"/>
      <w:pPr>
        <w:ind w:left="1330" w:hanging="233"/>
      </w:pPr>
      <w:rPr>
        <w:rFonts w:hint="default"/>
        <w:lang w:val="en-US" w:eastAsia="en-US" w:bidi="ar-SA"/>
      </w:rPr>
    </w:lvl>
    <w:lvl w:ilvl="3" w:tplc="B628D178">
      <w:numFmt w:val="bullet"/>
      <w:lvlText w:val="•"/>
      <w:lvlJc w:val="left"/>
      <w:pPr>
        <w:ind w:left="1945" w:hanging="233"/>
      </w:pPr>
      <w:rPr>
        <w:rFonts w:hint="default"/>
        <w:lang w:val="en-US" w:eastAsia="en-US" w:bidi="ar-SA"/>
      </w:rPr>
    </w:lvl>
    <w:lvl w:ilvl="4" w:tplc="741E0B6C">
      <w:numFmt w:val="bullet"/>
      <w:lvlText w:val="•"/>
      <w:lvlJc w:val="left"/>
      <w:pPr>
        <w:ind w:left="2560" w:hanging="233"/>
      </w:pPr>
      <w:rPr>
        <w:rFonts w:hint="default"/>
        <w:lang w:val="en-US" w:eastAsia="en-US" w:bidi="ar-SA"/>
      </w:rPr>
    </w:lvl>
    <w:lvl w:ilvl="5" w:tplc="901E690C">
      <w:numFmt w:val="bullet"/>
      <w:lvlText w:val="•"/>
      <w:lvlJc w:val="left"/>
      <w:pPr>
        <w:ind w:left="3175" w:hanging="233"/>
      </w:pPr>
      <w:rPr>
        <w:rFonts w:hint="default"/>
        <w:lang w:val="en-US" w:eastAsia="en-US" w:bidi="ar-SA"/>
      </w:rPr>
    </w:lvl>
    <w:lvl w:ilvl="6" w:tplc="61B8627C">
      <w:numFmt w:val="bullet"/>
      <w:lvlText w:val="•"/>
      <w:lvlJc w:val="left"/>
      <w:pPr>
        <w:ind w:left="3790" w:hanging="233"/>
      </w:pPr>
      <w:rPr>
        <w:rFonts w:hint="default"/>
        <w:lang w:val="en-US" w:eastAsia="en-US" w:bidi="ar-SA"/>
      </w:rPr>
    </w:lvl>
    <w:lvl w:ilvl="7" w:tplc="84869E18">
      <w:numFmt w:val="bullet"/>
      <w:lvlText w:val="•"/>
      <w:lvlJc w:val="left"/>
      <w:pPr>
        <w:ind w:left="4405" w:hanging="233"/>
      </w:pPr>
      <w:rPr>
        <w:rFonts w:hint="default"/>
        <w:lang w:val="en-US" w:eastAsia="en-US" w:bidi="ar-SA"/>
      </w:rPr>
    </w:lvl>
    <w:lvl w:ilvl="8" w:tplc="94724E54">
      <w:numFmt w:val="bullet"/>
      <w:lvlText w:val="•"/>
      <w:lvlJc w:val="left"/>
      <w:pPr>
        <w:ind w:left="5020" w:hanging="233"/>
      </w:pPr>
      <w:rPr>
        <w:rFonts w:hint="default"/>
        <w:lang w:val="en-US" w:eastAsia="en-US" w:bidi="ar-SA"/>
      </w:rPr>
    </w:lvl>
  </w:abstractNum>
  <w:abstractNum w:abstractNumId="12" w15:restartNumberingAfterBreak="0">
    <w:nsid w:val="1DAC7583"/>
    <w:multiLevelType w:val="multilevel"/>
    <w:tmpl w:val="724AF0DA"/>
    <w:lvl w:ilvl="0">
      <w:start w:val="1"/>
      <w:numFmt w:val="decimal"/>
      <w:lvlText w:val="%1"/>
      <w:lvlJc w:val="left"/>
      <w:pPr>
        <w:ind w:left="112" w:hanging="721"/>
        <w:jc w:val="left"/>
      </w:pPr>
      <w:rPr>
        <w:rFonts w:hint="default"/>
        <w:lang w:val="en-US" w:eastAsia="en-US" w:bidi="ar-SA"/>
      </w:rPr>
    </w:lvl>
    <w:lvl w:ilvl="1">
      <w:start w:val="1"/>
      <w:numFmt w:val="decimal"/>
      <w:lvlText w:val="%1.%2"/>
      <w:lvlJc w:val="left"/>
      <w:pPr>
        <w:ind w:left="112" w:hanging="721"/>
        <w:jc w:val="left"/>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2185" w:hanging="721"/>
      </w:pPr>
      <w:rPr>
        <w:rFonts w:hint="default"/>
        <w:lang w:val="en-US" w:eastAsia="en-US" w:bidi="ar-SA"/>
      </w:rPr>
    </w:lvl>
    <w:lvl w:ilvl="3">
      <w:numFmt w:val="bullet"/>
      <w:lvlText w:val="•"/>
      <w:lvlJc w:val="left"/>
      <w:pPr>
        <w:ind w:left="3218" w:hanging="721"/>
      </w:pPr>
      <w:rPr>
        <w:rFonts w:hint="default"/>
        <w:lang w:val="en-US" w:eastAsia="en-US" w:bidi="ar-SA"/>
      </w:rPr>
    </w:lvl>
    <w:lvl w:ilvl="4">
      <w:numFmt w:val="bullet"/>
      <w:lvlText w:val="•"/>
      <w:lvlJc w:val="left"/>
      <w:pPr>
        <w:ind w:left="4251" w:hanging="721"/>
      </w:pPr>
      <w:rPr>
        <w:rFonts w:hint="default"/>
        <w:lang w:val="en-US" w:eastAsia="en-US" w:bidi="ar-SA"/>
      </w:rPr>
    </w:lvl>
    <w:lvl w:ilvl="5">
      <w:numFmt w:val="bullet"/>
      <w:lvlText w:val="•"/>
      <w:lvlJc w:val="left"/>
      <w:pPr>
        <w:ind w:left="5284" w:hanging="721"/>
      </w:pPr>
      <w:rPr>
        <w:rFonts w:hint="default"/>
        <w:lang w:val="en-US" w:eastAsia="en-US" w:bidi="ar-SA"/>
      </w:rPr>
    </w:lvl>
    <w:lvl w:ilvl="6">
      <w:numFmt w:val="bullet"/>
      <w:lvlText w:val="•"/>
      <w:lvlJc w:val="left"/>
      <w:pPr>
        <w:ind w:left="6317" w:hanging="721"/>
      </w:pPr>
      <w:rPr>
        <w:rFonts w:hint="default"/>
        <w:lang w:val="en-US" w:eastAsia="en-US" w:bidi="ar-SA"/>
      </w:rPr>
    </w:lvl>
    <w:lvl w:ilvl="7">
      <w:numFmt w:val="bullet"/>
      <w:lvlText w:val="•"/>
      <w:lvlJc w:val="left"/>
      <w:pPr>
        <w:ind w:left="7350" w:hanging="721"/>
      </w:pPr>
      <w:rPr>
        <w:rFonts w:hint="default"/>
        <w:lang w:val="en-US" w:eastAsia="en-US" w:bidi="ar-SA"/>
      </w:rPr>
    </w:lvl>
    <w:lvl w:ilvl="8">
      <w:numFmt w:val="bullet"/>
      <w:lvlText w:val="•"/>
      <w:lvlJc w:val="left"/>
      <w:pPr>
        <w:ind w:left="8383" w:hanging="721"/>
      </w:pPr>
      <w:rPr>
        <w:rFonts w:hint="default"/>
        <w:lang w:val="en-US" w:eastAsia="en-US" w:bidi="ar-SA"/>
      </w:rPr>
    </w:lvl>
  </w:abstractNum>
  <w:abstractNum w:abstractNumId="13" w15:restartNumberingAfterBreak="0">
    <w:nsid w:val="1F32772F"/>
    <w:multiLevelType w:val="multilevel"/>
    <w:tmpl w:val="700E4E80"/>
    <w:lvl w:ilvl="0">
      <w:start w:val="2"/>
      <w:numFmt w:val="decimal"/>
      <w:lvlText w:val="%1"/>
      <w:lvlJc w:val="left"/>
      <w:pPr>
        <w:ind w:left="1553" w:hanging="720"/>
        <w:jc w:val="left"/>
      </w:pPr>
      <w:rPr>
        <w:rFonts w:hint="default"/>
        <w:lang w:val="en-US" w:eastAsia="en-US" w:bidi="ar-SA"/>
      </w:rPr>
    </w:lvl>
    <w:lvl w:ilvl="1">
      <w:start w:val="2"/>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14" w15:restartNumberingAfterBreak="0">
    <w:nsid w:val="26C220CB"/>
    <w:multiLevelType w:val="multilevel"/>
    <w:tmpl w:val="FC58580E"/>
    <w:lvl w:ilvl="0">
      <w:start w:val="11"/>
      <w:numFmt w:val="decimal"/>
      <w:lvlText w:val="%1"/>
      <w:lvlJc w:val="left"/>
      <w:pPr>
        <w:ind w:left="1553" w:hanging="720"/>
        <w:jc w:val="left"/>
      </w:pPr>
      <w:rPr>
        <w:rFonts w:hint="default"/>
        <w:lang w:val="en-US" w:eastAsia="en-US" w:bidi="ar-SA"/>
      </w:rPr>
    </w:lvl>
    <w:lvl w:ilvl="1">
      <w:start w:val="7"/>
      <w:numFmt w:val="decimal"/>
      <w:lvlText w:val="%1.%2"/>
      <w:lvlJc w:val="left"/>
      <w:pPr>
        <w:ind w:left="1553" w:hanging="720"/>
        <w:jc w:val="left"/>
      </w:pPr>
      <w:rPr>
        <w:rFonts w:hint="default"/>
        <w:lang w:val="en-US" w:eastAsia="en-US" w:bidi="ar-SA"/>
      </w:rPr>
    </w:lvl>
    <w:lvl w:ilvl="2">
      <w:start w:val="2"/>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15" w15:restartNumberingAfterBreak="0">
    <w:nsid w:val="27727AA3"/>
    <w:multiLevelType w:val="multilevel"/>
    <w:tmpl w:val="A2B688F4"/>
    <w:lvl w:ilvl="0">
      <w:start w:val="1"/>
      <w:numFmt w:val="decimal"/>
      <w:lvlText w:val="%1."/>
      <w:lvlJc w:val="left"/>
      <w:pPr>
        <w:ind w:left="833" w:hanging="721"/>
        <w:jc w:val="left"/>
      </w:pPr>
      <w:rPr>
        <w:rFonts w:ascii="Arial" w:eastAsia="Arial" w:hAnsi="Arial" w:cs="Arial" w:hint="default"/>
        <w:b w:val="0"/>
        <w:bCs w:val="0"/>
        <w:i w:val="0"/>
        <w:iCs w:val="0"/>
        <w:color w:val="434343"/>
        <w:w w:val="100"/>
        <w:sz w:val="28"/>
        <w:szCs w:val="28"/>
        <w:lang w:val="en-US" w:eastAsia="en-US" w:bidi="ar-SA"/>
      </w:rPr>
    </w:lvl>
    <w:lvl w:ilvl="1">
      <w:start w:val="1"/>
      <w:numFmt w:val="decimal"/>
      <w:lvlText w:val="%1.%2"/>
      <w:lvlJc w:val="left"/>
      <w:pPr>
        <w:ind w:left="833" w:hanging="721"/>
        <w:jc w:val="left"/>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833" w:hanging="360"/>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722" w:hanging="360"/>
      </w:pPr>
      <w:rPr>
        <w:rFonts w:hint="default"/>
        <w:lang w:val="en-US" w:eastAsia="en-US" w:bidi="ar-SA"/>
      </w:rPr>
    </w:lvl>
    <w:lvl w:ilvl="4">
      <w:numFmt w:val="bullet"/>
      <w:lvlText w:val="•"/>
      <w:lvlJc w:val="left"/>
      <w:pPr>
        <w:ind w:left="4683" w:hanging="360"/>
      </w:pPr>
      <w:rPr>
        <w:rFonts w:hint="default"/>
        <w:lang w:val="en-US" w:eastAsia="en-US" w:bidi="ar-SA"/>
      </w:rPr>
    </w:lvl>
    <w:lvl w:ilvl="5">
      <w:numFmt w:val="bullet"/>
      <w:lvlText w:val="•"/>
      <w:lvlJc w:val="left"/>
      <w:pPr>
        <w:ind w:left="5644" w:hanging="360"/>
      </w:pPr>
      <w:rPr>
        <w:rFonts w:hint="default"/>
        <w:lang w:val="en-US" w:eastAsia="en-US" w:bidi="ar-SA"/>
      </w:rPr>
    </w:lvl>
    <w:lvl w:ilvl="6">
      <w:numFmt w:val="bullet"/>
      <w:lvlText w:val="•"/>
      <w:lvlJc w:val="left"/>
      <w:pPr>
        <w:ind w:left="6605" w:hanging="360"/>
      </w:pPr>
      <w:rPr>
        <w:rFonts w:hint="default"/>
        <w:lang w:val="en-US" w:eastAsia="en-US" w:bidi="ar-SA"/>
      </w:rPr>
    </w:lvl>
    <w:lvl w:ilvl="7">
      <w:numFmt w:val="bullet"/>
      <w:lvlText w:val="•"/>
      <w:lvlJc w:val="left"/>
      <w:pPr>
        <w:ind w:left="7566" w:hanging="360"/>
      </w:pPr>
      <w:rPr>
        <w:rFonts w:hint="default"/>
        <w:lang w:val="en-US" w:eastAsia="en-US" w:bidi="ar-SA"/>
      </w:rPr>
    </w:lvl>
    <w:lvl w:ilvl="8">
      <w:numFmt w:val="bullet"/>
      <w:lvlText w:val="•"/>
      <w:lvlJc w:val="left"/>
      <w:pPr>
        <w:ind w:left="8527" w:hanging="360"/>
      </w:pPr>
      <w:rPr>
        <w:rFonts w:hint="default"/>
        <w:lang w:val="en-US" w:eastAsia="en-US" w:bidi="ar-SA"/>
      </w:rPr>
    </w:lvl>
  </w:abstractNum>
  <w:abstractNum w:abstractNumId="16" w15:restartNumberingAfterBreak="0">
    <w:nsid w:val="27772CED"/>
    <w:multiLevelType w:val="multilevel"/>
    <w:tmpl w:val="89C026A6"/>
    <w:lvl w:ilvl="0">
      <w:start w:val="4"/>
      <w:numFmt w:val="decimal"/>
      <w:lvlText w:val="%1"/>
      <w:lvlJc w:val="left"/>
      <w:pPr>
        <w:ind w:left="1553" w:hanging="720"/>
        <w:jc w:val="left"/>
      </w:pPr>
      <w:rPr>
        <w:rFonts w:hint="default"/>
        <w:lang w:val="en-US" w:eastAsia="en-US" w:bidi="ar-SA"/>
      </w:rPr>
    </w:lvl>
    <w:lvl w:ilvl="1">
      <w:start w:val="1"/>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17" w15:restartNumberingAfterBreak="0">
    <w:nsid w:val="27830DA8"/>
    <w:multiLevelType w:val="hybridMultilevel"/>
    <w:tmpl w:val="173A68BA"/>
    <w:lvl w:ilvl="0" w:tplc="1DE42D8A">
      <w:numFmt w:val="bullet"/>
      <w:lvlText w:val=""/>
      <w:lvlJc w:val="left"/>
      <w:pPr>
        <w:ind w:left="499" w:hanging="399"/>
      </w:pPr>
      <w:rPr>
        <w:rFonts w:ascii="Symbol" w:eastAsia="Symbol" w:hAnsi="Symbol" w:cs="Symbol" w:hint="default"/>
        <w:w w:val="100"/>
        <w:lang w:val="en-US" w:eastAsia="en-US" w:bidi="ar-SA"/>
      </w:rPr>
    </w:lvl>
    <w:lvl w:ilvl="1" w:tplc="664E4E9C">
      <w:numFmt w:val="bullet"/>
      <w:lvlText w:val="•"/>
      <w:lvlJc w:val="left"/>
      <w:pPr>
        <w:ind w:left="1075" w:hanging="399"/>
      </w:pPr>
      <w:rPr>
        <w:rFonts w:hint="default"/>
        <w:lang w:val="en-US" w:eastAsia="en-US" w:bidi="ar-SA"/>
      </w:rPr>
    </w:lvl>
    <w:lvl w:ilvl="2" w:tplc="31F85CA0">
      <w:numFmt w:val="bullet"/>
      <w:lvlText w:val="•"/>
      <w:lvlJc w:val="left"/>
      <w:pPr>
        <w:ind w:left="1650" w:hanging="399"/>
      </w:pPr>
      <w:rPr>
        <w:rFonts w:hint="default"/>
        <w:lang w:val="en-US" w:eastAsia="en-US" w:bidi="ar-SA"/>
      </w:rPr>
    </w:lvl>
    <w:lvl w:ilvl="3" w:tplc="EB4417AE">
      <w:numFmt w:val="bullet"/>
      <w:lvlText w:val="•"/>
      <w:lvlJc w:val="left"/>
      <w:pPr>
        <w:ind w:left="2225" w:hanging="399"/>
      </w:pPr>
      <w:rPr>
        <w:rFonts w:hint="default"/>
        <w:lang w:val="en-US" w:eastAsia="en-US" w:bidi="ar-SA"/>
      </w:rPr>
    </w:lvl>
    <w:lvl w:ilvl="4" w:tplc="B798D816">
      <w:numFmt w:val="bullet"/>
      <w:lvlText w:val="•"/>
      <w:lvlJc w:val="left"/>
      <w:pPr>
        <w:ind w:left="2800" w:hanging="399"/>
      </w:pPr>
      <w:rPr>
        <w:rFonts w:hint="default"/>
        <w:lang w:val="en-US" w:eastAsia="en-US" w:bidi="ar-SA"/>
      </w:rPr>
    </w:lvl>
    <w:lvl w:ilvl="5" w:tplc="7CAA0C68">
      <w:numFmt w:val="bullet"/>
      <w:lvlText w:val="•"/>
      <w:lvlJc w:val="left"/>
      <w:pPr>
        <w:ind w:left="3375" w:hanging="399"/>
      </w:pPr>
      <w:rPr>
        <w:rFonts w:hint="default"/>
        <w:lang w:val="en-US" w:eastAsia="en-US" w:bidi="ar-SA"/>
      </w:rPr>
    </w:lvl>
    <w:lvl w:ilvl="6" w:tplc="73F04BC2">
      <w:numFmt w:val="bullet"/>
      <w:lvlText w:val="•"/>
      <w:lvlJc w:val="left"/>
      <w:pPr>
        <w:ind w:left="3950" w:hanging="399"/>
      </w:pPr>
      <w:rPr>
        <w:rFonts w:hint="default"/>
        <w:lang w:val="en-US" w:eastAsia="en-US" w:bidi="ar-SA"/>
      </w:rPr>
    </w:lvl>
    <w:lvl w:ilvl="7" w:tplc="D0E474E2">
      <w:numFmt w:val="bullet"/>
      <w:lvlText w:val="•"/>
      <w:lvlJc w:val="left"/>
      <w:pPr>
        <w:ind w:left="4525" w:hanging="399"/>
      </w:pPr>
      <w:rPr>
        <w:rFonts w:hint="default"/>
        <w:lang w:val="en-US" w:eastAsia="en-US" w:bidi="ar-SA"/>
      </w:rPr>
    </w:lvl>
    <w:lvl w:ilvl="8" w:tplc="60D2AC2C">
      <w:numFmt w:val="bullet"/>
      <w:lvlText w:val="•"/>
      <w:lvlJc w:val="left"/>
      <w:pPr>
        <w:ind w:left="5100" w:hanging="399"/>
      </w:pPr>
      <w:rPr>
        <w:rFonts w:hint="default"/>
        <w:lang w:val="en-US" w:eastAsia="en-US" w:bidi="ar-SA"/>
      </w:rPr>
    </w:lvl>
  </w:abstractNum>
  <w:abstractNum w:abstractNumId="18" w15:restartNumberingAfterBreak="0">
    <w:nsid w:val="279C4A48"/>
    <w:multiLevelType w:val="multilevel"/>
    <w:tmpl w:val="1A5EFC00"/>
    <w:lvl w:ilvl="0">
      <w:start w:val="31"/>
      <w:numFmt w:val="decimal"/>
      <w:lvlText w:val="%1"/>
      <w:lvlJc w:val="left"/>
      <w:pPr>
        <w:ind w:left="1553" w:hanging="720"/>
        <w:jc w:val="left"/>
      </w:pPr>
      <w:rPr>
        <w:rFonts w:hint="default"/>
        <w:lang w:val="en-US" w:eastAsia="en-US" w:bidi="ar-SA"/>
      </w:rPr>
    </w:lvl>
    <w:lvl w:ilvl="1">
      <w:start w:val="2"/>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19" w15:restartNumberingAfterBreak="0">
    <w:nsid w:val="2B144F9B"/>
    <w:multiLevelType w:val="multilevel"/>
    <w:tmpl w:val="10AAA2A6"/>
    <w:lvl w:ilvl="0">
      <w:start w:val="29"/>
      <w:numFmt w:val="decimal"/>
      <w:lvlText w:val="%1"/>
      <w:lvlJc w:val="left"/>
      <w:pPr>
        <w:ind w:left="1553" w:hanging="720"/>
        <w:jc w:val="left"/>
      </w:pPr>
      <w:rPr>
        <w:rFonts w:hint="default"/>
        <w:lang w:val="en-US" w:eastAsia="en-US" w:bidi="ar-SA"/>
      </w:rPr>
    </w:lvl>
    <w:lvl w:ilvl="1">
      <w:start w:val="6"/>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20" w15:restartNumberingAfterBreak="0">
    <w:nsid w:val="2E510EF0"/>
    <w:multiLevelType w:val="multilevel"/>
    <w:tmpl w:val="4E1E630A"/>
    <w:lvl w:ilvl="0">
      <w:start w:val="9"/>
      <w:numFmt w:val="decimal"/>
      <w:lvlText w:val="%1"/>
      <w:lvlJc w:val="left"/>
      <w:pPr>
        <w:ind w:left="1553" w:hanging="720"/>
        <w:jc w:val="left"/>
      </w:pPr>
      <w:rPr>
        <w:rFonts w:hint="default"/>
        <w:lang w:val="en-US" w:eastAsia="en-US" w:bidi="ar-SA"/>
      </w:rPr>
    </w:lvl>
    <w:lvl w:ilvl="1">
      <w:start w:val="5"/>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21" w15:restartNumberingAfterBreak="0">
    <w:nsid w:val="30EC7A54"/>
    <w:multiLevelType w:val="hybridMultilevel"/>
    <w:tmpl w:val="87D0CE54"/>
    <w:lvl w:ilvl="0" w:tplc="FC90C380">
      <w:numFmt w:val="bullet"/>
      <w:lvlText w:val=""/>
      <w:lvlJc w:val="left"/>
      <w:pPr>
        <w:ind w:left="461" w:hanging="360"/>
      </w:pPr>
      <w:rPr>
        <w:rFonts w:ascii="Symbol" w:eastAsia="Symbol" w:hAnsi="Symbol" w:cs="Symbol" w:hint="default"/>
        <w:b w:val="0"/>
        <w:bCs w:val="0"/>
        <w:i w:val="0"/>
        <w:iCs w:val="0"/>
        <w:w w:val="99"/>
        <w:sz w:val="20"/>
        <w:szCs w:val="20"/>
        <w:lang w:val="en-US" w:eastAsia="en-US" w:bidi="ar-SA"/>
      </w:rPr>
    </w:lvl>
    <w:lvl w:ilvl="1" w:tplc="80A00F2E">
      <w:numFmt w:val="bullet"/>
      <w:lvlText w:val="o"/>
      <w:lvlJc w:val="left"/>
      <w:pPr>
        <w:ind w:left="1181" w:hanging="360"/>
      </w:pPr>
      <w:rPr>
        <w:rFonts w:ascii="Courier New" w:eastAsia="Courier New" w:hAnsi="Courier New" w:cs="Courier New" w:hint="default"/>
        <w:w w:val="99"/>
        <w:lang w:val="en-US" w:eastAsia="en-US" w:bidi="ar-SA"/>
      </w:rPr>
    </w:lvl>
    <w:lvl w:ilvl="2" w:tplc="DEFC0C2E">
      <w:numFmt w:val="bullet"/>
      <w:lvlText w:val="•"/>
      <w:lvlJc w:val="left"/>
      <w:pPr>
        <w:ind w:left="1743" w:hanging="360"/>
      </w:pPr>
      <w:rPr>
        <w:rFonts w:hint="default"/>
        <w:lang w:val="en-US" w:eastAsia="en-US" w:bidi="ar-SA"/>
      </w:rPr>
    </w:lvl>
    <w:lvl w:ilvl="3" w:tplc="A34E7A4E">
      <w:numFmt w:val="bullet"/>
      <w:lvlText w:val="•"/>
      <w:lvlJc w:val="left"/>
      <w:pPr>
        <w:ind w:left="2306" w:hanging="360"/>
      </w:pPr>
      <w:rPr>
        <w:rFonts w:hint="default"/>
        <w:lang w:val="en-US" w:eastAsia="en-US" w:bidi="ar-SA"/>
      </w:rPr>
    </w:lvl>
    <w:lvl w:ilvl="4" w:tplc="83A6DE78">
      <w:numFmt w:val="bullet"/>
      <w:lvlText w:val="•"/>
      <w:lvlJc w:val="left"/>
      <w:pPr>
        <w:ind w:left="2870" w:hanging="360"/>
      </w:pPr>
      <w:rPr>
        <w:rFonts w:hint="default"/>
        <w:lang w:val="en-US" w:eastAsia="en-US" w:bidi="ar-SA"/>
      </w:rPr>
    </w:lvl>
    <w:lvl w:ilvl="5" w:tplc="2C40096C">
      <w:numFmt w:val="bullet"/>
      <w:lvlText w:val="•"/>
      <w:lvlJc w:val="left"/>
      <w:pPr>
        <w:ind w:left="3433" w:hanging="360"/>
      </w:pPr>
      <w:rPr>
        <w:rFonts w:hint="default"/>
        <w:lang w:val="en-US" w:eastAsia="en-US" w:bidi="ar-SA"/>
      </w:rPr>
    </w:lvl>
    <w:lvl w:ilvl="6" w:tplc="BB8ED352">
      <w:numFmt w:val="bullet"/>
      <w:lvlText w:val="•"/>
      <w:lvlJc w:val="left"/>
      <w:pPr>
        <w:ind w:left="3996" w:hanging="360"/>
      </w:pPr>
      <w:rPr>
        <w:rFonts w:hint="default"/>
        <w:lang w:val="en-US" w:eastAsia="en-US" w:bidi="ar-SA"/>
      </w:rPr>
    </w:lvl>
    <w:lvl w:ilvl="7" w:tplc="66FAE2DC">
      <w:numFmt w:val="bullet"/>
      <w:lvlText w:val="•"/>
      <w:lvlJc w:val="left"/>
      <w:pPr>
        <w:ind w:left="4560" w:hanging="360"/>
      </w:pPr>
      <w:rPr>
        <w:rFonts w:hint="default"/>
        <w:lang w:val="en-US" w:eastAsia="en-US" w:bidi="ar-SA"/>
      </w:rPr>
    </w:lvl>
    <w:lvl w:ilvl="8" w:tplc="CE402DD8">
      <w:numFmt w:val="bullet"/>
      <w:lvlText w:val="•"/>
      <w:lvlJc w:val="left"/>
      <w:pPr>
        <w:ind w:left="5123" w:hanging="360"/>
      </w:pPr>
      <w:rPr>
        <w:rFonts w:hint="default"/>
        <w:lang w:val="en-US" w:eastAsia="en-US" w:bidi="ar-SA"/>
      </w:rPr>
    </w:lvl>
  </w:abstractNum>
  <w:abstractNum w:abstractNumId="22" w15:restartNumberingAfterBreak="0">
    <w:nsid w:val="33377434"/>
    <w:multiLevelType w:val="multilevel"/>
    <w:tmpl w:val="CEC26042"/>
    <w:lvl w:ilvl="0">
      <w:start w:val="22"/>
      <w:numFmt w:val="decimal"/>
      <w:lvlText w:val="%1"/>
      <w:lvlJc w:val="left"/>
      <w:pPr>
        <w:ind w:left="1553" w:hanging="720"/>
        <w:jc w:val="left"/>
      </w:pPr>
      <w:rPr>
        <w:rFonts w:hint="default"/>
        <w:lang w:val="en-US" w:eastAsia="en-US" w:bidi="ar-SA"/>
      </w:rPr>
    </w:lvl>
    <w:lvl w:ilvl="1">
      <w:start w:val="1"/>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23" w15:restartNumberingAfterBreak="0">
    <w:nsid w:val="3D1E6511"/>
    <w:multiLevelType w:val="hybridMultilevel"/>
    <w:tmpl w:val="F6ACB5E2"/>
    <w:lvl w:ilvl="0" w:tplc="1D2C919C">
      <w:numFmt w:val="bullet"/>
      <w:lvlText w:val=""/>
      <w:lvlJc w:val="left"/>
      <w:pPr>
        <w:ind w:left="821" w:hanging="360"/>
      </w:pPr>
      <w:rPr>
        <w:rFonts w:ascii="Symbol" w:eastAsia="Symbol" w:hAnsi="Symbol" w:cs="Symbol" w:hint="default"/>
        <w:b w:val="0"/>
        <w:bCs w:val="0"/>
        <w:i w:val="0"/>
        <w:iCs w:val="0"/>
        <w:w w:val="99"/>
        <w:sz w:val="20"/>
        <w:szCs w:val="20"/>
        <w:lang w:val="en-US" w:eastAsia="en-US" w:bidi="ar-SA"/>
      </w:rPr>
    </w:lvl>
    <w:lvl w:ilvl="1" w:tplc="77BE2E3C">
      <w:numFmt w:val="bullet"/>
      <w:lvlText w:val="•"/>
      <w:lvlJc w:val="left"/>
      <w:pPr>
        <w:ind w:left="1363" w:hanging="360"/>
      </w:pPr>
      <w:rPr>
        <w:rFonts w:hint="default"/>
        <w:lang w:val="en-US" w:eastAsia="en-US" w:bidi="ar-SA"/>
      </w:rPr>
    </w:lvl>
    <w:lvl w:ilvl="2" w:tplc="2430B130">
      <w:numFmt w:val="bullet"/>
      <w:lvlText w:val="•"/>
      <w:lvlJc w:val="left"/>
      <w:pPr>
        <w:ind w:left="1906" w:hanging="360"/>
      </w:pPr>
      <w:rPr>
        <w:rFonts w:hint="default"/>
        <w:lang w:val="en-US" w:eastAsia="en-US" w:bidi="ar-SA"/>
      </w:rPr>
    </w:lvl>
    <w:lvl w:ilvl="3" w:tplc="27FC6FE6">
      <w:numFmt w:val="bullet"/>
      <w:lvlText w:val="•"/>
      <w:lvlJc w:val="left"/>
      <w:pPr>
        <w:ind w:left="2449" w:hanging="360"/>
      </w:pPr>
      <w:rPr>
        <w:rFonts w:hint="default"/>
        <w:lang w:val="en-US" w:eastAsia="en-US" w:bidi="ar-SA"/>
      </w:rPr>
    </w:lvl>
    <w:lvl w:ilvl="4" w:tplc="6B143F18">
      <w:numFmt w:val="bullet"/>
      <w:lvlText w:val="•"/>
      <w:lvlJc w:val="left"/>
      <w:pPr>
        <w:ind w:left="2992" w:hanging="360"/>
      </w:pPr>
      <w:rPr>
        <w:rFonts w:hint="default"/>
        <w:lang w:val="en-US" w:eastAsia="en-US" w:bidi="ar-SA"/>
      </w:rPr>
    </w:lvl>
    <w:lvl w:ilvl="5" w:tplc="D0002CF0">
      <w:numFmt w:val="bullet"/>
      <w:lvlText w:val="•"/>
      <w:lvlJc w:val="left"/>
      <w:pPr>
        <w:ind w:left="3535" w:hanging="360"/>
      </w:pPr>
      <w:rPr>
        <w:rFonts w:hint="default"/>
        <w:lang w:val="en-US" w:eastAsia="en-US" w:bidi="ar-SA"/>
      </w:rPr>
    </w:lvl>
    <w:lvl w:ilvl="6" w:tplc="6518AF16">
      <w:numFmt w:val="bullet"/>
      <w:lvlText w:val="•"/>
      <w:lvlJc w:val="left"/>
      <w:pPr>
        <w:ind w:left="4078" w:hanging="360"/>
      </w:pPr>
      <w:rPr>
        <w:rFonts w:hint="default"/>
        <w:lang w:val="en-US" w:eastAsia="en-US" w:bidi="ar-SA"/>
      </w:rPr>
    </w:lvl>
    <w:lvl w:ilvl="7" w:tplc="52E2F738">
      <w:numFmt w:val="bullet"/>
      <w:lvlText w:val="•"/>
      <w:lvlJc w:val="left"/>
      <w:pPr>
        <w:ind w:left="4621" w:hanging="360"/>
      </w:pPr>
      <w:rPr>
        <w:rFonts w:hint="default"/>
        <w:lang w:val="en-US" w:eastAsia="en-US" w:bidi="ar-SA"/>
      </w:rPr>
    </w:lvl>
    <w:lvl w:ilvl="8" w:tplc="D4427DD2">
      <w:numFmt w:val="bullet"/>
      <w:lvlText w:val="•"/>
      <w:lvlJc w:val="left"/>
      <w:pPr>
        <w:ind w:left="5164" w:hanging="360"/>
      </w:pPr>
      <w:rPr>
        <w:rFonts w:hint="default"/>
        <w:lang w:val="en-US" w:eastAsia="en-US" w:bidi="ar-SA"/>
      </w:rPr>
    </w:lvl>
  </w:abstractNum>
  <w:abstractNum w:abstractNumId="24" w15:restartNumberingAfterBreak="0">
    <w:nsid w:val="3ECD00A8"/>
    <w:multiLevelType w:val="multilevel"/>
    <w:tmpl w:val="5DDC3E06"/>
    <w:lvl w:ilvl="0">
      <w:start w:val="12"/>
      <w:numFmt w:val="decimal"/>
      <w:lvlText w:val="%1"/>
      <w:lvlJc w:val="left"/>
      <w:pPr>
        <w:ind w:left="1553" w:hanging="720"/>
        <w:jc w:val="left"/>
      </w:pPr>
      <w:rPr>
        <w:rFonts w:hint="default"/>
        <w:lang w:val="en-US" w:eastAsia="en-US" w:bidi="ar-SA"/>
      </w:rPr>
    </w:lvl>
    <w:lvl w:ilvl="1">
      <w:start w:val="1"/>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25" w15:restartNumberingAfterBreak="0">
    <w:nsid w:val="3F9B5CFA"/>
    <w:multiLevelType w:val="hybridMultilevel"/>
    <w:tmpl w:val="759C5C26"/>
    <w:lvl w:ilvl="0" w:tplc="727EE2D2">
      <w:numFmt w:val="bullet"/>
      <w:lvlText w:val=""/>
      <w:lvlJc w:val="left"/>
      <w:pPr>
        <w:ind w:left="821" w:hanging="360"/>
      </w:pPr>
      <w:rPr>
        <w:rFonts w:ascii="Symbol" w:eastAsia="Symbol" w:hAnsi="Symbol" w:cs="Symbol" w:hint="default"/>
        <w:b w:val="0"/>
        <w:bCs w:val="0"/>
        <w:i w:val="0"/>
        <w:iCs w:val="0"/>
        <w:w w:val="99"/>
        <w:sz w:val="20"/>
        <w:szCs w:val="20"/>
        <w:lang w:val="en-US" w:eastAsia="en-US" w:bidi="ar-SA"/>
      </w:rPr>
    </w:lvl>
    <w:lvl w:ilvl="1" w:tplc="17D00592">
      <w:numFmt w:val="bullet"/>
      <w:lvlText w:val="•"/>
      <w:lvlJc w:val="left"/>
      <w:pPr>
        <w:ind w:left="1363" w:hanging="360"/>
      </w:pPr>
      <w:rPr>
        <w:rFonts w:hint="default"/>
        <w:lang w:val="en-US" w:eastAsia="en-US" w:bidi="ar-SA"/>
      </w:rPr>
    </w:lvl>
    <w:lvl w:ilvl="2" w:tplc="F21A9756">
      <w:numFmt w:val="bullet"/>
      <w:lvlText w:val="•"/>
      <w:lvlJc w:val="left"/>
      <w:pPr>
        <w:ind w:left="1906" w:hanging="360"/>
      </w:pPr>
      <w:rPr>
        <w:rFonts w:hint="default"/>
        <w:lang w:val="en-US" w:eastAsia="en-US" w:bidi="ar-SA"/>
      </w:rPr>
    </w:lvl>
    <w:lvl w:ilvl="3" w:tplc="32CE7866">
      <w:numFmt w:val="bullet"/>
      <w:lvlText w:val="•"/>
      <w:lvlJc w:val="left"/>
      <w:pPr>
        <w:ind w:left="2449" w:hanging="360"/>
      </w:pPr>
      <w:rPr>
        <w:rFonts w:hint="default"/>
        <w:lang w:val="en-US" w:eastAsia="en-US" w:bidi="ar-SA"/>
      </w:rPr>
    </w:lvl>
    <w:lvl w:ilvl="4" w:tplc="3C90F286">
      <w:numFmt w:val="bullet"/>
      <w:lvlText w:val="•"/>
      <w:lvlJc w:val="left"/>
      <w:pPr>
        <w:ind w:left="2992" w:hanging="360"/>
      </w:pPr>
      <w:rPr>
        <w:rFonts w:hint="default"/>
        <w:lang w:val="en-US" w:eastAsia="en-US" w:bidi="ar-SA"/>
      </w:rPr>
    </w:lvl>
    <w:lvl w:ilvl="5" w:tplc="B920856C">
      <w:numFmt w:val="bullet"/>
      <w:lvlText w:val="•"/>
      <w:lvlJc w:val="left"/>
      <w:pPr>
        <w:ind w:left="3535" w:hanging="360"/>
      </w:pPr>
      <w:rPr>
        <w:rFonts w:hint="default"/>
        <w:lang w:val="en-US" w:eastAsia="en-US" w:bidi="ar-SA"/>
      </w:rPr>
    </w:lvl>
    <w:lvl w:ilvl="6" w:tplc="280A6C16">
      <w:numFmt w:val="bullet"/>
      <w:lvlText w:val="•"/>
      <w:lvlJc w:val="left"/>
      <w:pPr>
        <w:ind w:left="4078" w:hanging="360"/>
      </w:pPr>
      <w:rPr>
        <w:rFonts w:hint="default"/>
        <w:lang w:val="en-US" w:eastAsia="en-US" w:bidi="ar-SA"/>
      </w:rPr>
    </w:lvl>
    <w:lvl w:ilvl="7" w:tplc="E8FE06A2">
      <w:numFmt w:val="bullet"/>
      <w:lvlText w:val="•"/>
      <w:lvlJc w:val="left"/>
      <w:pPr>
        <w:ind w:left="4621" w:hanging="360"/>
      </w:pPr>
      <w:rPr>
        <w:rFonts w:hint="default"/>
        <w:lang w:val="en-US" w:eastAsia="en-US" w:bidi="ar-SA"/>
      </w:rPr>
    </w:lvl>
    <w:lvl w:ilvl="8" w:tplc="C5361A4A">
      <w:numFmt w:val="bullet"/>
      <w:lvlText w:val="•"/>
      <w:lvlJc w:val="left"/>
      <w:pPr>
        <w:ind w:left="5164" w:hanging="360"/>
      </w:pPr>
      <w:rPr>
        <w:rFonts w:hint="default"/>
        <w:lang w:val="en-US" w:eastAsia="en-US" w:bidi="ar-SA"/>
      </w:rPr>
    </w:lvl>
  </w:abstractNum>
  <w:abstractNum w:abstractNumId="26" w15:restartNumberingAfterBreak="0">
    <w:nsid w:val="42AA3D82"/>
    <w:multiLevelType w:val="multilevel"/>
    <w:tmpl w:val="00866944"/>
    <w:lvl w:ilvl="0">
      <w:start w:val="1"/>
      <w:numFmt w:val="decimal"/>
      <w:lvlText w:val="%1."/>
      <w:lvlJc w:val="left"/>
      <w:pPr>
        <w:ind w:left="833" w:hanging="721"/>
        <w:jc w:val="left"/>
      </w:pPr>
      <w:rPr>
        <w:rFonts w:ascii="Arial" w:eastAsia="Arial" w:hAnsi="Arial" w:cs="Arial" w:hint="default"/>
        <w:b w:val="0"/>
        <w:bCs w:val="0"/>
        <w:i w:val="0"/>
        <w:iCs w:val="0"/>
        <w:color w:val="434343"/>
        <w:spacing w:val="-1"/>
        <w:w w:val="100"/>
        <w:sz w:val="28"/>
        <w:szCs w:val="28"/>
        <w:lang w:val="en-US" w:eastAsia="en-US" w:bidi="ar-SA"/>
      </w:rPr>
    </w:lvl>
    <w:lvl w:ilvl="1">
      <w:start w:val="1"/>
      <w:numFmt w:val="decimal"/>
      <w:lvlText w:val="%1.%2"/>
      <w:lvlJc w:val="left"/>
      <w:pPr>
        <w:ind w:left="833" w:hanging="721"/>
        <w:jc w:val="left"/>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833" w:hanging="399"/>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1200" w:hanging="399"/>
      </w:pPr>
      <w:rPr>
        <w:rFonts w:hint="default"/>
        <w:lang w:val="en-US" w:eastAsia="en-US" w:bidi="ar-SA"/>
      </w:rPr>
    </w:lvl>
    <w:lvl w:ilvl="4">
      <w:numFmt w:val="bullet"/>
      <w:lvlText w:val="•"/>
      <w:lvlJc w:val="left"/>
      <w:pPr>
        <w:ind w:left="2521" w:hanging="399"/>
      </w:pPr>
      <w:rPr>
        <w:rFonts w:hint="default"/>
        <w:lang w:val="en-US" w:eastAsia="en-US" w:bidi="ar-SA"/>
      </w:rPr>
    </w:lvl>
    <w:lvl w:ilvl="5">
      <w:numFmt w:val="bullet"/>
      <w:lvlText w:val="•"/>
      <w:lvlJc w:val="left"/>
      <w:pPr>
        <w:ind w:left="3842" w:hanging="399"/>
      </w:pPr>
      <w:rPr>
        <w:rFonts w:hint="default"/>
        <w:lang w:val="en-US" w:eastAsia="en-US" w:bidi="ar-SA"/>
      </w:rPr>
    </w:lvl>
    <w:lvl w:ilvl="6">
      <w:numFmt w:val="bullet"/>
      <w:lvlText w:val="•"/>
      <w:lvlJc w:val="left"/>
      <w:pPr>
        <w:ind w:left="5163" w:hanging="399"/>
      </w:pPr>
      <w:rPr>
        <w:rFonts w:hint="default"/>
        <w:lang w:val="en-US" w:eastAsia="en-US" w:bidi="ar-SA"/>
      </w:rPr>
    </w:lvl>
    <w:lvl w:ilvl="7">
      <w:numFmt w:val="bullet"/>
      <w:lvlText w:val="•"/>
      <w:lvlJc w:val="left"/>
      <w:pPr>
        <w:ind w:left="6485" w:hanging="399"/>
      </w:pPr>
      <w:rPr>
        <w:rFonts w:hint="default"/>
        <w:lang w:val="en-US" w:eastAsia="en-US" w:bidi="ar-SA"/>
      </w:rPr>
    </w:lvl>
    <w:lvl w:ilvl="8">
      <w:numFmt w:val="bullet"/>
      <w:lvlText w:val="•"/>
      <w:lvlJc w:val="left"/>
      <w:pPr>
        <w:ind w:left="7806" w:hanging="399"/>
      </w:pPr>
      <w:rPr>
        <w:rFonts w:hint="default"/>
        <w:lang w:val="en-US" w:eastAsia="en-US" w:bidi="ar-SA"/>
      </w:rPr>
    </w:lvl>
  </w:abstractNum>
  <w:abstractNum w:abstractNumId="27" w15:restartNumberingAfterBreak="0">
    <w:nsid w:val="465863FE"/>
    <w:multiLevelType w:val="hybridMultilevel"/>
    <w:tmpl w:val="C6A07F3A"/>
    <w:lvl w:ilvl="0" w:tplc="50E02922">
      <w:numFmt w:val="bullet"/>
      <w:lvlText w:val=""/>
      <w:lvlJc w:val="left"/>
      <w:pPr>
        <w:ind w:left="461" w:hanging="360"/>
      </w:pPr>
      <w:rPr>
        <w:rFonts w:ascii="Symbol" w:eastAsia="Symbol" w:hAnsi="Symbol" w:cs="Symbol" w:hint="default"/>
        <w:w w:val="99"/>
        <w:lang w:val="en-US" w:eastAsia="en-US" w:bidi="ar-SA"/>
      </w:rPr>
    </w:lvl>
    <w:lvl w:ilvl="1" w:tplc="8B28165A">
      <w:numFmt w:val="bullet"/>
      <w:lvlText w:val="•"/>
      <w:lvlJc w:val="left"/>
      <w:pPr>
        <w:ind w:left="1039" w:hanging="360"/>
      </w:pPr>
      <w:rPr>
        <w:rFonts w:hint="default"/>
        <w:lang w:val="en-US" w:eastAsia="en-US" w:bidi="ar-SA"/>
      </w:rPr>
    </w:lvl>
    <w:lvl w:ilvl="2" w:tplc="E9D891FE">
      <w:numFmt w:val="bullet"/>
      <w:lvlText w:val="•"/>
      <w:lvlJc w:val="left"/>
      <w:pPr>
        <w:ind w:left="1618" w:hanging="360"/>
      </w:pPr>
      <w:rPr>
        <w:rFonts w:hint="default"/>
        <w:lang w:val="en-US" w:eastAsia="en-US" w:bidi="ar-SA"/>
      </w:rPr>
    </w:lvl>
    <w:lvl w:ilvl="3" w:tplc="68D0958C">
      <w:numFmt w:val="bullet"/>
      <w:lvlText w:val="•"/>
      <w:lvlJc w:val="left"/>
      <w:pPr>
        <w:ind w:left="2197" w:hanging="360"/>
      </w:pPr>
      <w:rPr>
        <w:rFonts w:hint="default"/>
        <w:lang w:val="en-US" w:eastAsia="en-US" w:bidi="ar-SA"/>
      </w:rPr>
    </w:lvl>
    <w:lvl w:ilvl="4" w:tplc="8D5CA290">
      <w:numFmt w:val="bullet"/>
      <w:lvlText w:val="•"/>
      <w:lvlJc w:val="left"/>
      <w:pPr>
        <w:ind w:left="2776" w:hanging="360"/>
      </w:pPr>
      <w:rPr>
        <w:rFonts w:hint="default"/>
        <w:lang w:val="en-US" w:eastAsia="en-US" w:bidi="ar-SA"/>
      </w:rPr>
    </w:lvl>
    <w:lvl w:ilvl="5" w:tplc="EFFAD494">
      <w:numFmt w:val="bullet"/>
      <w:lvlText w:val="•"/>
      <w:lvlJc w:val="left"/>
      <w:pPr>
        <w:ind w:left="3355" w:hanging="360"/>
      </w:pPr>
      <w:rPr>
        <w:rFonts w:hint="default"/>
        <w:lang w:val="en-US" w:eastAsia="en-US" w:bidi="ar-SA"/>
      </w:rPr>
    </w:lvl>
    <w:lvl w:ilvl="6" w:tplc="BEAECDDC">
      <w:numFmt w:val="bullet"/>
      <w:lvlText w:val="•"/>
      <w:lvlJc w:val="left"/>
      <w:pPr>
        <w:ind w:left="3934" w:hanging="360"/>
      </w:pPr>
      <w:rPr>
        <w:rFonts w:hint="default"/>
        <w:lang w:val="en-US" w:eastAsia="en-US" w:bidi="ar-SA"/>
      </w:rPr>
    </w:lvl>
    <w:lvl w:ilvl="7" w:tplc="1A908690">
      <w:numFmt w:val="bullet"/>
      <w:lvlText w:val="•"/>
      <w:lvlJc w:val="left"/>
      <w:pPr>
        <w:ind w:left="4513" w:hanging="360"/>
      </w:pPr>
      <w:rPr>
        <w:rFonts w:hint="default"/>
        <w:lang w:val="en-US" w:eastAsia="en-US" w:bidi="ar-SA"/>
      </w:rPr>
    </w:lvl>
    <w:lvl w:ilvl="8" w:tplc="C14CFDCC">
      <w:numFmt w:val="bullet"/>
      <w:lvlText w:val="•"/>
      <w:lvlJc w:val="left"/>
      <w:pPr>
        <w:ind w:left="5092" w:hanging="360"/>
      </w:pPr>
      <w:rPr>
        <w:rFonts w:hint="default"/>
        <w:lang w:val="en-US" w:eastAsia="en-US" w:bidi="ar-SA"/>
      </w:rPr>
    </w:lvl>
  </w:abstractNum>
  <w:abstractNum w:abstractNumId="28" w15:restartNumberingAfterBreak="0">
    <w:nsid w:val="4BDB60EB"/>
    <w:multiLevelType w:val="multilevel"/>
    <w:tmpl w:val="BB681794"/>
    <w:lvl w:ilvl="0">
      <w:start w:val="21"/>
      <w:numFmt w:val="decimal"/>
      <w:lvlText w:val="%1"/>
      <w:lvlJc w:val="left"/>
      <w:pPr>
        <w:ind w:left="1553" w:hanging="720"/>
        <w:jc w:val="left"/>
      </w:pPr>
      <w:rPr>
        <w:rFonts w:hint="default"/>
        <w:lang w:val="en-US" w:eastAsia="en-US" w:bidi="ar-SA"/>
      </w:rPr>
    </w:lvl>
    <w:lvl w:ilvl="1">
      <w:start w:val="6"/>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29" w15:restartNumberingAfterBreak="0">
    <w:nsid w:val="4C616CEF"/>
    <w:multiLevelType w:val="hybridMultilevel"/>
    <w:tmpl w:val="A106C9EC"/>
    <w:lvl w:ilvl="0" w:tplc="DB247C9A">
      <w:numFmt w:val="bullet"/>
      <w:lvlText w:val="•"/>
      <w:lvlJc w:val="left"/>
      <w:pPr>
        <w:ind w:left="101" w:hanging="130"/>
      </w:pPr>
      <w:rPr>
        <w:rFonts w:ascii="Arial" w:eastAsia="Arial" w:hAnsi="Arial" w:cs="Arial" w:hint="default"/>
        <w:b w:val="0"/>
        <w:bCs w:val="0"/>
        <w:i w:val="0"/>
        <w:iCs w:val="0"/>
        <w:w w:val="100"/>
        <w:sz w:val="22"/>
        <w:szCs w:val="22"/>
        <w:lang w:val="en-US" w:eastAsia="en-US" w:bidi="ar-SA"/>
      </w:rPr>
    </w:lvl>
    <w:lvl w:ilvl="1" w:tplc="9822B676">
      <w:numFmt w:val="bullet"/>
      <w:lvlText w:val="•"/>
      <w:lvlJc w:val="left"/>
      <w:pPr>
        <w:ind w:left="713" w:hanging="130"/>
      </w:pPr>
      <w:rPr>
        <w:rFonts w:hint="default"/>
        <w:lang w:val="en-US" w:eastAsia="en-US" w:bidi="ar-SA"/>
      </w:rPr>
    </w:lvl>
    <w:lvl w:ilvl="2" w:tplc="7CD42DE2">
      <w:numFmt w:val="bullet"/>
      <w:lvlText w:val="•"/>
      <w:lvlJc w:val="left"/>
      <w:pPr>
        <w:ind w:left="1327" w:hanging="130"/>
      </w:pPr>
      <w:rPr>
        <w:rFonts w:hint="default"/>
        <w:lang w:val="en-US" w:eastAsia="en-US" w:bidi="ar-SA"/>
      </w:rPr>
    </w:lvl>
    <w:lvl w:ilvl="3" w:tplc="A04855F6">
      <w:numFmt w:val="bullet"/>
      <w:lvlText w:val="•"/>
      <w:lvlJc w:val="left"/>
      <w:pPr>
        <w:ind w:left="1940" w:hanging="130"/>
      </w:pPr>
      <w:rPr>
        <w:rFonts w:hint="default"/>
        <w:lang w:val="en-US" w:eastAsia="en-US" w:bidi="ar-SA"/>
      </w:rPr>
    </w:lvl>
    <w:lvl w:ilvl="4" w:tplc="224C1764">
      <w:numFmt w:val="bullet"/>
      <w:lvlText w:val="•"/>
      <w:lvlJc w:val="left"/>
      <w:pPr>
        <w:ind w:left="2554" w:hanging="130"/>
      </w:pPr>
      <w:rPr>
        <w:rFonts w:hint="default"/>
        <w:lang w:val="en-US" w:eastAsia="en-US" w:bidi="ar-SA"/>
      </w:rPr>
    </w:lvl>
    <w:lvl w:ilvl="5" w:tplc="BD1EAE1E">
      <w:numFmt w:val="bullet"/>
      <w:lvlText w:val="•"/>
      <w:lvlJc w:val="left"/>
      <w:pPr>
        <w:ind w:left="3168" w:hanging="130"/>
      </w:pPr>
      <w:rPr>
        <w:rFonts w:hint="default"/>
        <w:lang w:val="en-US" w:eastAsia="en-US" w:bidi="ar-SA"/>
      </w:rPr>
    </w:lvl>
    <w:lvl w:ilvl="6" w:tplc="649AD178">
      <w:numFmt w:val="bullet"/>
      <w:lvlText w:val="•"/>
      <w:lvlJc w:val="left"/>
      <w:pPr>
        <w:ind w:left="3781" w:hanging="130"/>
      </w:pPr>
      <w:rPr>
        <w:rFonts w:hint="default"/>
        <w:lang w:val="en-US" w:eastAsia="en-US" w:bidi="ar-SA"/>
      </w:rPr>
    </w:lvl>
    <w:lvl w:ilvl="7" w:tplc="85688A48">
      <w:numFmt w:val="bullet"/>
      <w:lvlText w:val="•"/>
      <w:lvlJc w:val="left"/>
      <w:pPr>
        <w:ind w:left="4395" w:hanging="130"/>
      </w:pPr>
      <w:rPr>
        <w:rFonts w:hint="default"/>
        <w:lang w:val="en-US" w:eastAsia="en-US" w:bidi="ar-SA"/>
      </w:rPr>
    </w:lvl>
    <w:lvl w:ilvl="8" w:tplc="817E2D1C">
      <w:numFmt w:val="bullet"/>
      <w:lvlText w:val="•"/>
      <w:lvlJc w:val="left"/>
      <w:pPr>
        <w:ind w:left="5008" w:hanging="130"/>
      </w:pPr>
      <w:rPr>
        <w:rFonts w:hint="default"/>
        <w:lang w:val="en-US" w:eastAsia="en-US" w:bidi="ar-SA"/>
      </w:rPr>
    </w:lvl>
  </w:abstractNum>
  <w:abstractNum w:abstractNumId="30" w15:restartNumberingAfterBreak="0">
    <w:nsid w:val="4D306205"/>
    <w:multiLevelType w:val="multilevel"/>
    <w:tmpl w:val="CFB03FF2"/>
    <w:lvl w:ilvl="0">
      <w:start w:val="18"/>
      <w:numFmt w:val="decimal"/>
      <w:lvlText w:val="%1"/>
      <w:lvlJc w:val="left"/>
      <w:pPr>
        <w:ind w:left="1553" w:hanging="720"/>
        <w:jc w:val="left"/>
      </w:pPr>
      <w:rPr>
        <w:rFonts w:hint="default"/>
        <w:lang w:val="en-US" w:eastAsia="en-US" w:bidi="ar-SA"/>
      </w:rPr>
    </w:lvl>
    <w:lvl w:ilvl="1">
      <w:start w:val="4"/>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31" w15:restartNumberingAfterBreak="0">
    <w:nsid w:val="4D382195"/>
    <w:multiLevelType w:val="multilevel"/>
    <w:tmpl w:val="962C8020"/>
    <w:lvl w:ilvl="0">
      <w:start w:val="24"/>
      <w:numFmt w:val="decimal"/>
      <w:lvlText w:val="%1"/>
      <w:lvlJc w:val="left"/>
      <w:pPr>
        <w:ind w:left="1553" w:hanging="720"/>
        <w:jc w:val="left"/>
      </w:pPr>
      <w:rPr>
        <w:rFonts w:hint="default"/>
        <w:lang w:val="en-US" w:eastAsia="en-US" w:bidi="ar-SA"/>
      </w:rPr>
    </w:lvl>
    <w:lvl w:ilvl="1">
      <w:start w:val="1"/>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32" w15:restartNumberingAfterBreak="0">
    <w:nsid w:val="511E3B6C"/>
    <w:multiLevelType w:val="multilevel"/>
    <w:tmpl w:val="B64E6A1A"/>
    <w:lvl w:ilvl="0">
      <w:start w:val="12"/>
      <w:numFmt w:val="decimal"/>
      <w:lvlText w:val="%1"/>
      <w:lvlJc w:val="left"/>
      <w:pPr>
        <w:ind w:left="1553" w:hanging="720"/>
        <w:jc w:val="left"/>
      </w:pPr>
      <w:rPr>
        <w:rFonts w:hint="default"/>
        <w:lang w:val="en-US" w:eastAsia="en-US" w:bidi="ar-SA"/>
      </w:rPr>
    </w:lvl>
    <w:lvl w:ilvl="1">
      <w:start w:val="2"/>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33" w15:restartNumberingAfterBreak="0">
    <w:nsid w:val="55E8702B"/>
    <w:multiLevelType w:val="multilevel"/>
    <w:tmpl w:val="D742A35A"/>
    <w:lvl w:ilvl="0">
      <w:start w:val="13"/>
      <w:numFmt w:val="decimal"/>
      <w:lvlText w:val="%1"/>
      <w:lvlJc w:val="left"/>
      <w:pPr>
        <w:ind w:left="1553" w:hanging="720"/>
        <w:jc w:val="left"/>
      </w:pPr>
      <w:rPr>
        <w:rFonts w:hint="default"/>
        <w:lang w:val="en-US" w:eastAsia="en-US" w:bidi="ar-SA"/>
      </w:rPr>
    </w:lvl>
    <w:lvl w:ilvl="1">
      <w:start w:val="6"/>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hint="default"/>
        <w:spacing w:val="-1"/>
        <w:w w:val="100"/>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34" w15:restartNumberingAfterBreak="0">
    <w:nsid w:val="5C877FF6"/>
    <w:multiLevelType w:val="multilevel"/>
    <w:tmpl w:val="4FCE1FBC"/>
    <w:lvl w:ilvl="0">
      <w:start w:val="19"/>
      <w:numFmt w:val="decimal"/>
      <w:lvlText w:val="%1"/>
      <w:lvlJc w:val="left"/>
      <w:pPr>
        <w:ind w:left="1553" w:hanging="720"/>
        <w:jc w:val="left"/>
      </w:pPr>
      <w:rPr>
        <w:rFonts w:hint="default"/>
        <w:lang w:val="en-US" w:eastAsia="en-US" w:bidi="ar-SA"/>
      </w:rPr>
    </w:lvl>
    <w:lvl w:ilvl="1">
      <w:start w:val="5"/>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35" w15:restartNumberingAfterBreak="0">
    <w:nsid w:val="5D37423B"/>
    <w:multiLevelType w:val="multilevel"/>
    <w:tmpl w:val="F73EA7E4"/>
    <w:lvl w:ilvl="0">
      <w:start w:val="17"/>
      <w:numFmt w:val="decimal"/>
      <w:lvlText w:val="%1"/>
      <w:lvlJc w:val="left"/>
      <w:pPr>
        <w:ind w:left="1553" w:hanging="720"/>
        <w:jc w:val="left"/>
      </w:pPr>
      <w:rPr>
        <w:rFonts w:hint="default"/>
        <w:lang w:val="en-US" w:eastAsia="en-US" w:bidi="ar-SA"/>
      </w:rPr>
    </w:lvl>
    <w:lvl w:ilvl="1">
      <w:start w:val="1"/>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36" w15:restartNumberingAfterBreak="0">
    <w:nsid w:val="5FF808D8"/>
    <w:multiLevelType w:val="hybridMultilevel"/>
    <w:tmpl w:val="FC96BBC4"/>
    <w:lvl w:ilvl="0" w:tplc="0660FB8C">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D97C15A6">
      <w:numFmt w:val="bullet"/>
      <w:lvlText w:val="•"/>
      <w:lvlJc w:val="left"/>
      <w:pPr>
        <w:ind w:left="1229" w:hanging="360"/>
      </w:pPr>
      <w:rPr>
        <w:rFonts w:hint="default"/>
        <w:lang w:val="en-US" w:eastAsia="en-US" w:bidi="ar-SA"/>
      </w:rPr>
    </w:lvl>
    <w:lvl w:ilvl="2" w:tplc="C6ECF850">
      <w:numFmt w:val="bullet"/>
      <w:lvlText w:val="•"/>
      <w:lvlJc w:val="left"/>
      <w:pPr>
        <w:ind w:left="1638" w:hanging="360"/>
      </w:pPr>
      <w:rPr>
        <w:rFonts w:hint="default"/>
        <w:lang w:val="en-US" w:eastAsia="en-US" w:bidi="ar-SA"/>
      </w:rPr>
    </w:lvl>
    <w:lvl w:ilvl="3" w:tplc="DAB017D6">
      <w:numFmt w:val="bullet"/>
      <w:lvlText w:val="•"/>
      <w:lvlJc w:val="left"/>
      <w:pPr>
        <w:ind w:left="2047" w:hanging="360"/>
      </w:pPr>
      <w:rPr>
        <w:rFonts w:hint="default"/>
        <w:lang w:val="en-US" w:eastAsia="en-US" w:bidi="ar-SA"/>
      </w:rPr>
    </w:lvl>
    <w:lvl w:ilvl="4" w:tplc="F40297AE">
      <w:numFmt w:val="bullet"/>
      <w:lvlText w:val="•"/>
      <w:lvlJc w:val="left"/>
      <w:pPr>
        <w:ind w:left="2456" w:hanging="360"/>
      </w:pPr>
      <w:rPr>
        <w:rFonts w:hint="default"/>
        <w:lang w:val="en-US" w:eastAsia="en-US" w:bidi="ar-SA"/>
      </w:rPr>
    </w:lvl>
    <w:lvl w:ilvl="5" w:tplc="810C1152">
      <w:numFmt w:val="bullet"/>
      <w:lvlText w:val="•"/>
      <w:lvlJc w:val="left"/>
      <w:pPr>
        <w:ind w:left="2865" w:hanging="360"/>
      </w:pPr>
      <w:rPr>
        <w:rFonts w:hint="default"/>
        <w:lang w:val="en-US" w:eastAsia="en-US" w:bidi="ar-SA"/>
      </w:rPr>
    </w:lvl>
    <w:lvl w:ilvl="6" w:tplc="F3FCA72A">
      <w:numFmt w:val="bullet"/>
      <w:lvlText w:val="•"/>
      <w:lvlJc w:val="left"/>
      <w:pPr>
        <w:ind w:left="3274" w:hanging="360"/>
      </w:pPr>
      <w:rPr>
        <w:rFonts w:hint="default"/>
        <w:lang w:val="en-US" w:eastAsia="en-US" w:bidi="ar-SA"/>
      </w:rPr>
    </w:lvl>
    <w:lvl w:ilvl="7" w:tplc="9F60A03E">
      <w:numFmt w:val="bullet"/>
      <w:lvlText w:val="•"/>
      <w:lvlJc w:val="left"/>
      <w:pPr>
        <w:ind w:left="3683" w:hanging="360"/>
      </w:pPr>
      <w:rPr>
        <w:rFonts w:hint="default"/>
        <w:lang w:val="en-US" w:eastAsia="en-US" w:bidi="ar-SA"/>
      </w:rPr>
    </w:lvl>
    <w:lvl w:ilvl="8" w:tplc="11B6CB7E">
      <w:numFmt w:val="bullet"/>
      <w:lvlText w:val="•"/>
      <w:lvlJc w:val="left"/>
      <w:pPr>
        <w:ind w:left="4092" w:hanging="360"/>
      </w:pPr>
      <w:rPr>
        <w:rFonts w:hint="default"/>
        <w:lang w:val="en-US" w:eastAsia="en-US" w:bidi="ar-SA"/>
      </w:rPr>
    </w:lvl>
  </w:abstractNum>
  <w:abstractNum w:abstractNumId="37" w15:restartNumberingAfterBreak="0">
    <w:nsid w:val="6285414D"/>
    <w:multiLevelType w:val="multilevel"/>
    <w:tmpl w:val="642EB4A0"/>
    <w:lvl w:ilvl="0">
      <w:start w:val="11"/>
      <w:numFmt w:val="decimal"/>
      <w:lvlText w:val="%1"/>
      <w:lvlJc w:val="left"/>
      <w:pPr>
        <w:ind w:left="1553" w:hanging="720"/>
        <w:jc w:val="left"/>
      </w:pPr>
      <w:rPr>
        <w:rFonts w:hint="default"/>
        <w:lang w:val="en-US" w:eastAsia="en-US" w:bidi="ar-SA"/>
      </w:rPr>
    </w:lvl>
    <w:lvl w:ilvl="1">
      <w:start w:val="5"/>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38" w15:restartNumberingAfterBreak="0">
    <w:nsid w:val="63AB581E"/>
    <w:multiLevelType w:val="multilevel"/>
    <w:tmpl w:val="F0384AE2"/>
    <w:lvl w:ilvl="0">
      <w:start w:val="9"/>
      <w:numFmt w:val="decimal"/>
      <w:lvlText w:val="%1"/>
      <w:lvlJc w:val="left"/>
      <w:pPr>
        <w:ind w:left="1553" w:hanging="720"/>
        <w:jc w:val="left"/>
      </w:pPr>
      <w:rPr>
        <w:rFonts w:hint="default"/>
        <w:lang w:val="en-US" w:eastAsia="en-US" w:bidi="ar-SA"/>
      </w:rPr>
    </w:lvl>
    <w:lvl w:ilvl="1">
      <w:start w:val="4"/>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39" w15:restartNumberingAfterBreak="0">
    <w:nsid w:val="660525A6"/>
    <w:multiLevelType w:val="multilevel"/>
    <w:tmpl w:val="399CA0CE"/>
    <w:lvl w:ilvl="0">
      <w:start w:val="9"/>
      <w:numFmt w:val="decimal"/>
      <w:lvlText w:val="%1"/>
      <w:lvlJc w:val="left"/>
      <w:pPr>
        <w:ind w:left="1553" w:hanging="720"/>
        <w:jc w:val="left"/>
      </w:pPr>
      <w:rPr>
        <w:rFonts w:hint="default"/>
        <w:lang w:val="en-US" w:eastAsia="en-US" w:bidi="ar-SA"/>
      </w:rPr>
    </w:lvl>
    <w:lvl w:ilvl="1">
      <w:start w:val="8"/>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40" w15:restartNumberingAfterBreak="0">
    <w:nsid w:val="6B2A014F"/>
    <w:multiLevelType w:val="hybridMultilevel"/>
    <w:tmpl w:val="E41A580A"/>
    <w:lvl w:ilvl="0" w:tplc="F60A5E12">
      <w:numFmt w:val="bullet"/>
      <w:lvlText w:val=""/>
      <w:lvlJc w:val="left"/>
      <w:pPr>
        <w:ind w:left="461" w:hanging="360"/>
      </w:pPr>
      <w:rPr>
        <w:rFonts w:ascii="Symbol" w:eastAsia="Symbol" w:hAnsi="Symbol" w:cs="Symbol" w:hint="default"/>
        <w:b w:val="0"/>
        <w:bCs w:val="0"/>
        <w:i w:val="0"/>
        <w:iCs w:val="0"/>
        <w:w w:val="99"/>
        <w:sz w:val="20"/>
        <w:szCs w:val="20"/>
        <w:lang w:val="en-US" w:eastAsia="en-US" w:bidi="ar-SA"/>
      </w:rPr>
    </w:lvl>
    <w:lvl w:ilvl="1" w:tplc="50263E6E">
      <w:numFmt w:val="bullet"/>
      <w:lvlText w:val="•"/>
      <w:lvlJc w:val="left"/>
      <w:pPr>
        <w:ind w:left="1039" w:hanging="360"/>
      </w:pPr>
      <w:rPr>
        <w:rFonts w:hint="default"/>
        <w:lang w:val="en-US" w:eastAsia="en-US" w:bidi="ar-SA"/>
      </w:rPr>
    </w:lvl>
    <w:lvl w:ilvl="2" w:tplc="890AE2CA">
      <w:numFmt w:val="bullet"/>
      <w:lvlText w:val="•"/>
      <w:lvlJc w:val="left"/>
      <w:pPr>
        <w:ind w:left="1618" w:hanging="360"/>
      </w:pPr>
      <w:rPr>
        <w:rFonts w:hint="default"/>
        <w:lang w:val="en-US" w:eastAsia="en-US" w:bidi="ar-SA"/>
      </w:rPr>
    </w:lvl>
    <w:lvl w:ilvl="3" w:tplc="0EBED6A6">
      <w:numFmt w:val="bullet"/>
      <w:lvlText w:val="•"/>
      <w:lvlJc w:val="left"/>
      <w:pPr>
        <w:ind w:left="2197" w:hanging="360"/>
      </w:pPr>
      <w:rPr>
        <w:rFonts w:hint="default"/>
        <w:lang w:val="en-US" w:eastAsia="en-US" w:bidi="ar-SA"/>
      </w:rPr>
    </w:lvl>
    <w:lvl w:ilvl="4" w:tplc="249E3C9E">
      <w:numFmt w:val="bullet"/>
      <w:lvlText w:val="•"/>
      <w:lvlJc w:val="left"/>
      <w:pPr>
        <w:ind w:left="2776" w:hanging="360"/>
      </w:pPr>
      <w:rPr>
        <w:rFonts w:hint="default"/>
        <w:lang w:val="en-US" w:eastAsia="en-US" w:bidi="ar-SA"/>
      </w:rPr>
    </w:lvl>
    <w:lvl w:ilvl="5" w:tplc="CD64FCBA">
      <w:numFmt w:val="bullet"/>
      <w:lvlText w:val="•"/>
      <w:lvlJc w:val="left"/>
      <w:pPr>
        <w:ind w:left="3355" w:hanging="360"/>
      </w:pPr>
      <w:rPr>
        <w:rFonts w:hint="default"/>
        <w:lang w:val="en-US" w:eastAsia="en-US" w:bidi="ar-SA"/>
      </w:rPr>
    </w:lvl>
    <w:lvl w:ilvl="6" w:tplc="27FEA202">
      <w:numFmt w:val="bullet"/>
      <w:lvlText w:val="•"/>
      <w:lvlJc w:val="left"/>
      <w:pPr>
        <w:ind w:left="3934" w:hanging="360"/>
      </w:pPr>
      <w:rPr>
        <w:rFonts w:hint="default"/>
        <w:lang w:val="en-US" w:eastAsia="en-US" w:bidi="ar-SA"/>
      </w:rPr>
    </w:lvl>
    <w:lvl w:ilvl="7" w:tplc="9E84C8E0">
      <w:numFmt w:val="bullet"/>
      <w:lvlText w:val="•"/>
      <w:lvlJc w:val="left"/>
      <w:pPr>
        <w:ind w:left="4513" w:hanging="360"/>
      </w:pPr>
      <w:rPr>
        <w:rFonts w:hint="default"/>
        <w:lang w:val="en-US" w:eastAsia="en-US" w:bidi="ar-SA"/>
      </w:rPr>
    </w:lvl>
    <w:lvl w:ilvl="8" w:tplc="D34A7266">
      <w:numFmt w:val="bullet"/>
      <w:lvlText w:val="•"/>
      <w:lvlJc w:val="left"/>
      <w:pPr>
        <w:ind w:left="5092" w:hanging="360"/>
      </w:pPr>
      <w:rPr>
        <w:rFonts w:hint="default"/>
        <w:lang w:val="en-US" w:eastAsia="en-US" w:bidi="ar-SA"/>
      </w:rPr>
    </w:lvl>
  </w:abstractNum>
  <w:abstractNum w:abstractNumId="41" w15:restartNumberingAfterBreak="0">
    <w:nsid w:val="6BEB6371"/>
    <w:multiLevelType w:val="multilevel"/>
    <w:tmpl w:val="999EB142"/>
    <w:lvl w:ilvl="0">
      <w:start w:val="5"/>
      <w:numFmt w:val="decimal"/>
      <w:lvlText w:val="%1"/>
      <w:lvlJc w:val="left"/>
      <w:pPr>
        <w:ind w:left="1553" w:hanging="720"/>
        <w:jc w:val="left"/>
      </w:pPr>
      <w:rPr>
        <w:rFonts w:hint="default"/>
        <w:lang w:val="en-US" w:eastAsia="en-US" w:bidi="ar-SA"/>
      </w:rPr>
    </w:lvl>
    <w:lvl w:ilvl="1">
      <w:start w:val="1"/>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42" w15:restartNumberingAfterBreak="0">
    <w:nsid w:val="6D342EF8"/>
    <w:multiLevelType w:val="multilevel"/>
    <w:tmpl w:val="E84AF2F8"/>
    <w:lvl w:ilvl="0">
      <w:start w:val="11"/>
      <w:numFmt w:val="decimal"/>
      <w:lvlText w:val="%1"/>
      <w:lvlJc w:val="left"/>
      <w:pPr>
        <w:ind w:left="1553" w:hanging="720"/>
        <w:jc w:val="left"/>
      </w:pPr>
      <w:rPr>
        <w:rFonts w:hint="default"/>
        <w:lang w:val="en-US" w:eastAsia="en-US" w:bidi="ar-SA"/>
      </w:rPr>
    </w:lvl>
    <w:lvl w:ilvl="1">
      <w:start w:val="6"/>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43" w15:restartNumberingAfterBreak="0">
    <w:nsid w:val="79904F2F"/>
    <w:multiLevelType w:val="multilevel"/>
    <w:tmpl w:val="AB020864"/>
    <w:lvl w:ilvl="0">
      <w:start w:val="18"/>
      <w:numFmt w:val="decimal"/>
      <w:lvlText w:val="%1"/>
      <w:lvlJc w:val="left"/>
      <w:pPr>
        <w:ind w:left="1553" w:hanging="720"/>
        <w:jc w:val="left"/>
      </w:pPr>
      <w:rPr>
        <w:rFonts w:hint="default"/>
        <w:lang w:val="en-US" w:eastAsia="en-US" w:bidi="ar-SA"/>
      </w:rPr>
    </w:lvl>
    <w:lvl w:ilvl="1">
      <w:start w:val="2"/>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44" w15:restartNumberingAfterBreak="0">
    <w:nsid w:val="7A6F584D"/>
    <w:multiLevelType w:val="hybridMultilevel"/>
    <w:tmpl w:val="8812B0A2"/>
    <w:lvl w:ilvl="0" w:tplc="DB48D83E">
      <w:start w:val="1"/>
      <w:numFmt w:val="upperLetter"/>
      <w:lvlText w:val="%1."/>
      <w:lvlJc w:val="left"/>
      <w:pPr>
        <w:ind w:left="2273" w:hanging="720"/>
        <w:jc w:val="left"/>
      </w:pPr>
      <w:rPr>
        <w:rFonts w:ascii="Arial" w:eastAsia="Arial" w:hAnsi="Arial" w:cs="Arial" w:hint="default"/>
        <w:b w:val="0"/>
        <w:bCs w:val="0"/>
        <w:i w:val="0"/>
        <w:iCs w:val="0"/>
        <w:spacing w:val="-1"/>
        <w:w w:val="100"/>
        <w:sz w:val="22"/>
        <w:szCs w:val="22"/>
        <w:lang w:val="en-US" w:eastAsia="en-US" w:bidi="ar-SA"/>
      </w:rPr>
    </w:lvl>
    <w:lvl w:ilvl="1" w:tplc="7C322272">
      <w:numFmt w:val="bullet"/>
      <w:lvlText w:val="•"/>
      <w:lvlJc w:val="left"/>
      <w:pPr>
        <w:ind w:left="3096" w:hanging="720"/>
      </w:pPr>
      <w:rPr>
        <w:rFonts w:hint="default"/>
        <w:lang w:val="en-US" w:eastAsia="en-US" w:bidi="ar-SA"/>
      </w:rPr>
    </w:lvl>
    <w:lvl w:ilvl="2" w:tplc="EBE4088C">
      <w:numFmt w:val="bullet"/>
      <w:lvlText w:val="•"/>
      <w:lvlJc w:val="left"/>
      <w:pPr>
        <w:ind w:left="3913" w:hanging="720"/>
      </w:pPr>
      <w:rPr>
        <w:rFonts w:hint="default"/>
        <w:lang w:val="en-US" w:eastAsia="en-US" w:bidi="ar-SA"/>
      </w:rPr>
    </w:lvl>
    <w:lvl w:ilvl="3" w:tplc="32EC1642">
      <w:numFmt w:val="bullet"/>
      <w:lvlText w:val="•"/>
      <w:lvlJc w:val="left"/>
      <w:pPr>
        <w:ind w:left="4730" w:hanging="720"/>
      </w:pPr>
      <w:rPr>
        <w:rFonts w:hint="default"/>
        <w:lang w:val="en-US" w:eastAsia="en-US" w:bidi="ar-SA"/>
      </w:rPr>
    </w:lvl>
    <w:lvl w:ilvl="4" w:tplc="5C7434EE">
      <w:numFmt w:val="bullet"/>
      <w:lvlText w:val="•"/>
      <w:lvlJc w:val="left"/>
      <w:pPr>
        <w:ind w:left="5547" w:hanging="720"/>
      </w:pPr>
      <w:rPr>
        <w:rFonts w:hint="default"/>
        <w:lang w:val="en-US" w:eastAsia="en-US" w:bidi="ar-SA"/>
      </w:rPr>
    </w:lvl>
    <w:lvl w:ilvl="5" w:tplc="1974CDDE">
      <w:numFmt w:val="bullet"/>
      <w:lvlText w:val="•"/>
      <w:lvlJc w:val="left"/>
      <w:pPr>
        <w:ind w:left="6364" w:hanging="720"/>
      </w:pPr>
      <w:rPr>
        <w:rFonts w:hint="default"/>
        <w:lang w:val="en-US" w:eastAsia="en-US" w:bidi="ar-SA"/>
      </w:rPr>
    </w:lvl>
    <w:lvl w:ilvl="6" w:tplc="640A6634">
      <w:numFmt w:val="bullet"/>
      <w:lvlText w:val="•"/>
      <w:lvlJc w:val="left"/>
      <w:pPr>
        <w:ind w:left="7181" w:hanging="720"/>
      </w:pPr>
      <w:rPr>
        <w:rFonts w:hint="default"/>
        <w:lang w:val="en-US" w:eastAsia="en-US" w:bidi="ar-SA"/>
      </w:rPr>
    </w:lvl>
    <w:lvl w:ilvl="7" w:tplc="4C84E4B6">
      <w:numFmt w:val="bullet"/>
      <w:lvlText w:val="•"/>
      <w:lvlJc w:val="left"/>
      <w:pPr>
        <w:ind w:left="7998" w:hanging="720"/>
      </w:pPr>
      <w:rPr>
        <w:rFonts w:hint="default"/>
        <w:lang w:val="en-US" w:eastAsia="en-US" w:bidi="ar-SA"/>
      </w:rPr>
    </w:lvl>
    <w:lvl w:ilvl="8" w:tplc="C102E036">
      <w:numFmt w:val="bullet"/>
      <w:lvlText w:val="•"/>
      <w:lvlJc w:val="left"/>
      <w:pPr>
        <w:ind w:left="8815" w:hanging="720"/>
      </w:pPr>
      <w:rPr>
        <w:rFonts w:hint="default"/>
        <w:lang w:val="en-US" w:eastAsia="en-US" w:bidi="ar-SA"/>
      </w:rPr>
    </w:lvl>
  </w:abstractNum>
  <w:abstractNum w:abstractNumId="45" w15:restartNumberingAfterBreak="0">
    <w:nsid w:val="7BEA20F6"/>
    <w:multiLevelType w:val="multilevel"/>
    <w:tmpl w:val="2F4CC1F2"/>
    <w:lvl w:ilvl="0">
      <w:start w:val="25"/>
      <w:numFmt w:val="decimal"/>
      <w:lvlText w:val="%1"/>
      <w:lvlJc w:val="left"/>
      <w:pPr>
        <w:ind w:left="1553" w:hanging="720"/>
        <w:jc w:val="left"/>
      </w:pPr>
      <w:rPr>
        <w:rFonts w:hint="default"/>
        <w:lang w:val="en-US" w:eastAsia="en-US" w:bidi="ar-SA"/>
      </w:rPr>
    </w:lvl>
    <w:lvl w:ilvl="1">
      <w:start w:val="5"/>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46" w15:restartNumberingAfterBreak="0">
    <w:nsid w:val="7CB15872"/>
    <w:multiLevelType w:val="hybridMultilevel"/>
    <w:tmpl w:val="94483104"/>
    <w:lvl w:ilvl="0" w:tplc="B838C1D2">
      <w:start w:val="1"/>
      <w:numFmt w:val="decimal"/>
      <w:lvlText w:val="%1."/>
      <w:lvlJc w:val="left"/>
      <w:pPr>
        <w:ind w:left="833" w:hanging="360"/>
        <w:jc w:val="left"/>
      </w:pPr>
      <w:rPr>
        <w:rFonts w:ascii="Arial" w:eastAsia="Arial" w:hAnsi="Arial" w:cs="Arial" w:hint="default"/>
        <w:b w:val="0"/>
        <w:bCs w:val="0"/>
        <w:i w:val="0"/>
        <w:iCs w:val="0"/>
        <w:color w:val="1B2540"/>
        <w:spacing w:val="-1"/>
        <w:w w:val="100"/>
        <w:sz w:val="22"/>
        <w:szCs w:val="22"/>
        <w:lang w:val="en-US" w:eastAsia="en-US" w:bidi="ar-SA"/>
      </w:rPr>
    </w:lvl>
    <w:lvl w:ilvl="1" w:tplc="0AE671EE">
      <w:numFmt w:val="bullet"/>
      <w:lvlText w:val="•"/>
      <w:lvlJc w:val="left"/>
      <w:pPr>
        <w:ind w:left="1800" w:hanging="360"/>
      </w:pPr>
      <w:rPr>
        <w:rFonts w:hint="default"/>
        <w:lang w:val="en-US" w:eastAsia="en-US" w:bidi="ar-SA"/>
      </w:rPr>
    </w:lvl>
    <w:lvl w:ilvl="2" w:tplc="2540680E">
      <w:numFmt w:val="bullet"/>
      <w:lvlText w:val="•"/>
      <w:lvlJc w:val="left"/>
      <w:pPr>
        <w:ind w:left="2761" w:hanging="360"/>
      </w:pPr>
      <w:rPr>
        <w:rFonts w:hint="default"/>
        <w:lang w:val="en-US" w:eastAsia="en-US" w:bidi="ar-SA"/>
      </w:rPr>
    </w:lvl>
    <w:lvl w:ilvl="3" w:tplc="6634765A">
      <w:numFmt w:val="bullet"/>
      <w:lvlText w:val="•"/>
      <w:lvlJc w:val="left"/>
      <w:pPr>
        <w:ind w:left="3722" w:hanging="360"/>
      </w:pPr>
      <w:rPr>
        <w:rFonts w:hint="default"/>
        <w:lang w:val="en-US" w:eastAsia="en-US" w:bidi="ar-SA"/>
      </w:rPr>
    </w:lvl>
    <w:lvl w:ilvl="4" w:tplc="BC9AFC68">
      <w:numFmt w:val="bullet"/>
      <w:lvlText w:val="•"/>
      <w:lvlJc w:val="left"/>
      <w:pPr>
        <w:ind w:left="4683" w:hanging="360"/>
      </w:pPr>
      <w:rPr>
        <w:rFonts w:hint="default"/>
        <w:lang w:val="en-US" w:eastAsia="en-US" w:bidi="ar-SA"/>
      </w:rPr>
    </w:lvl>
    <w:lvl w:ilvl="5" w:tplc="C39E3338">
      <w:numFmt w:val="bullet"/>
      <w:lvlText w:val="•"/>
      <w:lvlJc w:val="left"/>
      <w:pPr>
        <w:ind w:left="5644" w:hanging="360"/>
      </w:pPr>
      <w:rPr>
        <w:rFonts w:hint="default"/>
        <w:lang w:val="en-US" w:eastAsia="en-US" w:bidi="ar-SA"/>
      </w:rPr>
    </w:lvl>
    <w:lvl w:ilvl="6" w:tplc="682E2B14">
      <w:numFmt w:val="bullet"/>
      <w:lvlText w:val="•"/>
      <w:lvlJc w:val="left"/>
      <w:pPr>
        <w:ind w:left="6605" w:hanging="360"/>
      </w:pPr>
      <w:rPr>
        <w:rFonts w:hint="default"/>
        <w:lang w:val="en-US" w:eastAsia="en-US" w:bidi="ar-SA"/>
      </w:rPr>
    </w:lvl>
    <w:lvl w:ilvl="7" w:tplc="F6EE9524">
      <w:numFmt w:val="bullet"/>
      <w:lvlText w:val="•"/>
      <w:lvlJc w:val="left"/>
      <w:pPr>
        <w:ind w:left="7566" w:hanging="360"/>
      </w:pPr>
      <w:rPr>
        <w:rFonts w:hint="default"/>
        <w:lang w:val="en-US" w:eastAsia="en-US" w:bidi="ar-SA"/>
      </w:rPr>
    </w:lvl>
    <w:lvl w:ilvl="8" w:tplc="1B12DDDE">
      <w:numFmt w:val="bullet"/>
      <w:lvlText w:val="•"/>
      <w:lvlJc w:val="left"/>
      <w:pPr>
        <w:ind w:left="8527" w:hanging="360"/>
      </w:pPr>
      <w:rPr>
        <w:rFonts w:hint="default"/>
        <w:lang w:val="en-US" w:eastAsia="en-US" w:bidi="ar-SA"/>
      </w:rPr>
    </w:lvl>
  </w:abstractNum>
  <w:abstractNum w:abstractNumId="47" w15:restartNumberingAfterBreak="0">
    <w:nsid w:val="7CF775AA"/>
    <w:multiLevelType w:val="multilevel"/>
    <w:tmpl w:val="13CE12FC"/>
    <w:lvl w:ilvl="0">
      <w:start w:val="21"/>
      <w:numFmt w:val="decimal"/>
      <w:lvlText w:val="%1"/>
      <w:lvlJc w:val="left"/>
      <w:pPr>
        <w:ind w:left="1553" w:hanging="720"/>
        <w:jc w:val="left"/>
      </w:pPr>
      <w:rPr>
        <w:rFonts w:hint="default"/>
        <w:lang w:val="en-US" w:eastAsia="en-US" w:bidi="ar-SA"/>
      </w:rPr>
    </w:lvl>
    <w:lvl w:ilvl="1">
      <w:start w:val="8"/>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226" w:hanging="720"/>
      </w:pPr>
      <w:rPr>
        <w:rFonts w:hint="default"/>
        <w:lang w:val="en-US" w:eastAsia="en-US" w:bidi="ar-SA"/>
      </w:rPr>
    </w:lvl>
    <w:lvl w:ilvl="4">
      <w:numFmt w:val="bullet"/>
      <w:lvlText w:val="•"/>
      <w:lvlJc w:val="left"/>
      <w:pPr>
        <w:ind w:left="5115" w:hanging="720"/>
      </w:pPr>
      <w:rPr>
        <w:rFonts w:hint="default"/>
        <w:lang w:val="en-US" w:eastAsia="en-US" w:bidi="ar-SA"/>
      </w:rPr>
    </w:lvl>
    <w:lvl w:ilvl="5">
      <w:numFmt w:val="bullet"/>
      <w:lvlText w:val="•"/>
      <w:lvlJc w:val="left"/>
      <w:pPr>
        <w:ind w:left="6004" w:hanging="720"/>
      </w:pPr>
      <w:rPr>
        <w:rFonts w:hint="default"/>
        <w:lang w:val="en-US" w:eastAsia="en-US" w:bidi="ar-SA"/>
      </w:rPr>
    </w:lvl>
    <w:lvl w:ilvl="6">
      <w:numFmt w:val="bullet"/>
      <w:lvlText w:val="•"/>
      <w:lvlJc w:val="left"/>
      <w:pPr>
        <w:ind w:left="6893" w:hanging="720"/>
      </w:pPr>
      <w:rPr>
        <w:rFonts w:hint="default"/>
        <w:lang w:val="en-US" w:eastAsia="en-US" w:bidi="ar-SA"/>
      </w:rPr>
    </w:lvl>
    <w:lvl w:ilvl="7">
      <w:numFmt w:val="bullet"/>
      <w:lvlText w:val="•"/>
      <w:lvlJc w:val="left"/>
      <w:pPr>
        <w:ind w:left="7782" w:hanging="720"/>
      </w:pPr>
      <w:rPr>
        <w:rFonts w:hint="default"/>
        <w:lang w:val="en-US" w:eastAsia="en-US" w:bidi="ar-SA"/>
      </w:rPr>
    </w:lvl>
    <w:lvl w:ilvl="8">
      <w:numFmt w:val="bullet"/>
      <w:lvlText w:val="•"/>
      <w:lvlJc w:val="left"/>
      <w:pPr>
        <w:ind w:left="8671" w:hanging="720"/>
      </w:pPr>
      <w:rPr>
        <w:rFonts w:hint="default"/>
        <w:lang w:val="en-US" w:eastAsia="en-US" w:bidi="ar-SA"/>
      </w:rPr>
    </w:lvl>
  </w:abstractNum>
  <w:abstractNum w:abstractNumId="48" w15:restartNumberingAfterBreak="0">
    <w:nsid w:val="7D17210D"/>
    <w:multiLevelType w:val="multilevel"/>
    <w:tmpl w:val="8EDC1E1E"/>
    <w:lvl w:ilvl="0">
      <w:start w:val="1"/>
      <w:numFmt w:val="decimal"/>
      <w:lvlText w:val="%1."/>
      <w:lvlJc w:val="left"/>
      <w:pPr>
        <w:ind w:left="833" w:hanging="721"/>
        <w:jc w:val="left"/>
      </w:pPr>
      <w:rPr>
        <w:rFonts w:ascii="Arial" w:eastAsia="Arial" w:hAnsi="Arial" w:cs="Arial" w:hint="default"/>
        <w:b w:val="0"/>
        <w:bCs w:val="0"/>
        <w:i w:val="0"/>
        <w:iCs w:val="0"/>
        <w:color w:val="434343"/>
        <w:spacing w:val="-1"/>
        <w:w w:val="100"/>
        <w:sz w:val="28"/>
        <w:szCs w:val="28"/>
        <w:lang w:val="en-US" w:eastAsia="en-US" w:bidi="ar-SA"/>
      </w:rPr>
    </w:lvl>
    <w:lvl w:ilvl="1">
      <w:start w:val="1"/>
      <w:numFmt w:val="decimal"/>
      <w:lvlText w:val="%1.%2"/>
      <w:lvlJc w:val="left"/>
      <w:pPr>
        <w:ind w:left="1553" w:hanging="720"/>
        <w:jc w:val="right"/>
      </w:pPr>
      <w:rPr>
        <w:rFonts w:hint="default"/>
        <w:w w:val="100"/>
        <w:lang w:val="en-US" w:eastAsia="en-US" w:bidi="ar-SA"/>
      </w:rPr>
    </w:lvl>
    <w:lvl w:ilvl="2">
      <w:start w:val="1"/>
      <w:numFmt w:val="decimal"/>
      <w:lvlText w:val="%1.%2.%3"/>
      <w:lvlJc w:val="left"/>
      <w:pPr>
        <w:ind w:left="2273" w:hanging="720"/>
        <w:jc w:val="left"/>
      </w:pPr>
      <w:rPr>
        <w:rFonts w:ascii="Arial" w:eastAsia="Arial" w:hAnsi="Arial" w:cs="Arial" w:hint="default"/>
        <w:b w:val="0"/>
        <w:bCs w:val="0"/>
        <w:i w:val="0"/>
        <w:iCs w:val="0"/>
        <w:w w:val="100"/>
        <w:sz w:val="22"/>
        <w:szCs w:val="22"/>
        <w:lang w:val="en-US" w:eastAsia="en-US" w:bidi="ar-SA"/>
      </w:rPr>
    </w:lvl>
    <w:lvl w:ilvl="3">
      <w:start w:val="1"/>
      <w:numFmt w:val="lowerLetter"/>
      <w:lvlText w:val="%4."/>
      <w:lvlJc w:val="left"/>
      <w:pPr>
        <w:ind w:left="2273" w:hanging="720"/>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322" w:hanging="720"/>
      </w:pPr>
      <w:rPr>
        <w:rFonts w:hint="default"/>
        <w:lang w:val="en-US" w:eastAsia="en-US" w:bidi="ar-SA"/>
      </w:rPr>
    </w:lvl>
    <w:lvl w:ilvl="5">
      <w:numFmt w:val="bullet"/>
      <w:lvlText w:val="•"/>
      <w:lvlJc w:val="left"/>
      <w:pPr>
        <w:ind w:left="5343" w:hanging="720"/>
      </w:pPr>
      <w:rPr>
        <w:rFonts w:hint="default"/>
        <w:lang w:val="en-US" w:eastAsia="en-US" w:bidi="ar-SA"/>
      </w:rPr>
    </w:lvl>
    <w:lvl w:ilvl="6">
      <w:numFmt w:val="bullet"/>
      <w:lvlText w:val="•"/>
      <w:lvlJc w:val="left"/>
      <w:pPr>
        <w:ind w:left="6364" w:hanging="720"/>
      </w:pPr>
      <w:rPr>
        <w:rFonts w:hint="default"/>
        <w:lang w:val="en-US" w:eastAsia="en-US" w:bidi="ar-SA"/>
      </w:rPr>
    </w:lvl>
    <w:lvl w:ilvl="7">
      <w:numFmt w:val="bullet"/>
      <w:lvlText w:val="•"/>
      <w:lvlJc w:val="left"/>
      <w:pPr>
        <w:ind w:left="7385" w:hanging="720"/>
      </w:pPr>
      <w:rPr>
        <w:rFonts w:hint="default"/>
        <w:lang w:val="en-US" w:eastAsia="en-US" w:bidi="ar-SA"/>
      </w:rPr>
    </w:lvl>
    <w:lvl w:ilvl="8">
      <w:numFmt w:val="bullet"/>
      <w:lvlText w:val="•"/>
      <w:lvlJc w:val="left"/>
      <w:pPr>
        <w:ind w:left="8406" w:hanging="720"/>
      </w:pPr>
      <w:rPr>
        <w:rFonts w:hint="default"/>
        <w:lang w:val="en-US" w:eastAsia="en-US" w:bidi="ar-SA"/>
      </w:rPr>
    </w:lvl>
  </w:abstractNum>
  <w:num w:numId="1">
    <w:abstractNumId w:val="36"/>
  </w:num>
  <w:num w:numId="2">
    <w:abstractNumId w:val="12"/>
  </w:num>
  <w:num w:numId="3">
    <w:abstractNumId w:val="21"/>
  </w:num>
  <w:num w:numId="4">
    <w:abstractNumId w:val="2"/>
  </w:num>
  <w:num w:numId="5">
    <w:abstractNumId w:val="40"/>
  </w:num>
  <w:num w:numId="6">
    <w:abstractNumId w:val="17"/>
  </w:num>
  <w:num w:numId="7">
    <w:abstractNumId w:val="27"/>
  </w:num>
  <w:num w:numId="8">
    <w:abstractNumId w:val="9"/>
  </w:num>
  <w:num w:numId="9">
    <w:abstractNumId w:val="11"/>
  </w:num>
  <w:num w:numId="10">
    <w:abstractNumId w:val="23"/>
  </w:num>
  <w:num w:numId="11">
    <w:abstractNumId w:val="25"/>
  </w:num>
  <w:num w:numId="12">
    <w:abstractNumId w:val="44"/>
  </w:num>
  <w:num w:numId="13">
    <w:abstractNumId w:val="8"/>
  </w:num>
  <w:num w:numId="14">
    <w:abstractNumId w:val="48"/>
  </w:num>
  <w:num w:numId="15">
    <w:abstractNumId w:val="18"/>
  </w:num>
  <w:num w:numId="16">
    <w:abstractNumId w:val="19"/>
  </w:num>
  <w:num w:numId="17">
    <w:abstractNumId w:val="3"/>
  </w:num>
  <w:num w:numId="18">
    <w:abstractNumId w:val="45"/>
  </w:num>
  <w:num w:numId="19">
    <w:abstractNumId w:val="31"/>
  </w:num>
  <w:num w:numId="20">
    <w:abstractNumId w:val="22"/>
  </w:num>
  <w:num w:numId="21">
    <w:abstractNumId w:val="47"/>
  </w:num>
  <w:num w:numId="22">
    <w:abstractNumId w:val="28"/>
  </w:num>
  <w:num w:numId="23">
    <w:abstractNumId w:val="34"/>
  </w:num>
  <w:num w:numId="24">
    <w:abstractNumId w:val="6"/>
  </w:num>
  <w:num w:numId="25">
    <w:abstractNumId w:val="7"/>
  </w:num>
  <w:num w:numId="26">
    <w:abstractNumId w:val="30"/>
  </w:num>
  <w:num w:numId="27">
    <w:abstractNumId w:val="43"/>
  </w:num>
  <w:num w:numId="28">
    <w:abstractNumId w:val="35"/>
  </w:num>
  <w:num w:numId="29">
    <w:abstractNumId w:val="4"/>
  </w:num>
  <w:num w:numId="30">
    <w:abstractNumId w:val="33"/>
  </w:num>
  <w:num w:numId="31">
    <w:abstractNumId w:val="32"/>
  </w:num>
  <w:num w:numId="32">
    <w:abstractNumId w:val="24"/>
  </w:num>
  <w:num w:numId="33">
    <w:abstractNumId w:val="14"/>
  </w:num>
  <w:num w:numId="34">
    <w:abstractNumId w:val="42"/>
  </w:num>
  <w:num w:numId="35">
    <w:abstractNumId w:val="37"/>
  </w:num>
  <w:num w:numId="36">
    <w:abstractNumId w:val="39"/>
  </w:num>
  <w:num w:numId="37">
    <w:abstractNumId w:val="20"/>
  </w:num>
  <w:num w:numId="38">
    <w:abstractNumId w:val="38"/>
  </w:num>
  <w:num w:numId="39">
    <w:abstractNumId w:val="10"/>
  </w:num>
  <w:num w:numId="40">
    <w:abstractNumId w:val="41"/>
  </w:num>
  <w:num w:numId="41">
    <w:abstractNumId w:val="16"/>
  </w:num>
  <w:num w:numId="42">
    <w:abstractNumId w:val="13"/>
  </w:num>
  <w:num w:numId="43">
    <w:abstractNumId w:val="26"/>
  </w:num>
  <w:num w:numId="44">
    <w:abstractNumId w:val="1"/>
  </w:num>
  <w:num w:numId="45">
    <w:abstractNumId w:val="0"/>
  </w:num>
  <w:num w:numId="46">
    <w:abstractNumId w:val="46"/>
  </w:num>
  <w:num w:numId="47">
    <w:abstractNumId w:val="15"/>
  </w:num>
  <w:num w:numId="48">
    <w:abstractNumId w:val="29"/>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01"/>
    <w:rsid w:val="00135B01"/>
    <w:rsid w:val="00152580"/>
    <w:rsid w:val="00292140"/>
    <w:rsid w:val="00346851"/>
    <w:rsid w:val="00523FBB"/>
    <w:rsid w:val="005B013D"/>
    <w:rsid w:val="00621E80"/>
    <w:rsid w:val="00863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43D093-71B0-4B63-986D-1970660F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8"/>
      <w:ind w:left="112"/>
      <w:outlineLvl w:val="0"/>
    </w:pPr>
    <w:rPr>
      <w:sz w:val="32"/>
      <w:szCs w:val="32"/>
    </w:rPr>
  </w:style>
  <w:style w:type="paragraph" w:styleId="Heading2">
    <w:name w:val="heading 2"/>
    <w:basedOn w:val="Normal"/>
    <w:uiPriority w:val="9"/>
    <w:unhideWhenUsed/>
    <w:qFormat/>
    <w:pPr>
      <w:ind w:left="833" w:hanging="722"/>
      <w:outlineLvl w:val="1"/>
    </w:pPr>
    <w:rPr>
      <w:sz w:val="28"/>
      <w:szCs w:val="28"/>
    </w:rPr>
  </w:style>
  <w:style w:type="paragraph" w:styleId="Heading3">
    <w:name w:val="heading 3"/>
    <w:basedOn w:val="Normal"/>
    <w:uiPriority w:val="9"/>
    <w:unhideWhenUsed/>
    <w:qFormat/>
    <w:pPr>
      <w:ind w:left="11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334"/>
    </w:pPr>
  </w:style>
  <w:style w:type="paragraph" w:styleId="BodyText">
    <w:name w:val="Body Text"/>
    <w:basedOn w:val="Normal"/>
    <w:uiPriority w:val="1"/>
    <w:qFormat/>
  </w:style>
  <w:style w:type="paragraph" w:styleId="Title">
    <w:name w:val="Title"/>
    <w:basedOn w:val="Normal"/>
    <w:uiPriority w:val="10"/>
    <w:qFormat/>
    <w:pPr>
      <w:spacing w:before="88"/>
      <w:ind w:left="4193"/>
    </w:pPr>
    <w:rPr>
      <w:sz w:val="40"/>
      <w:szCs w:val="40"/>
    </w:rPr>
  </w:style>
  <w:style w:type="paragraph" w:styleId="ListParagraph">
    <w:name w:val="List Paragraph"/>
    <w:basedOn w:val="Normal"/>
    <w:uiPriority w:val="1"/>
    <w:qFormat/>
    <w:pPr>
      <w:ind w:left="833"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ov.uk/government/publications/government-security-classification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image" Target="media/image1.jpe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2" Type="http://schemas.openxmlformats.org/officeDocument/2006/relationships/styles" Target="styles.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fQ3VeAMCIYNur4FoZxzn1F5BDkOTxFNK-4qbTlHVcyGqTgpw/viewform" TargetMode="External"/><Relationship Id="rId24" Type="http://schemas.openxmlformats.org/officeDocument/2006/relationships/hyperlink" Target="https://www.ncsc.gov.uk/guidance/10-steps-cyber-security" TargetMode="Externa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mailto:supplierinvoices@crowncommercial.gov.u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12640</Words>
  <Characters>72049</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84520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lastModifiedBy>Jevan Rai</cp:lastModifiedBy>
  <cp:revision>2</cp:revision>
  <dcterms:created xsi:type="dcterms:W3CDTF">2022-04-05T09:27:00Z</dcterms:created>
  <dcterms:modified xsi:type="dcterms:W3CDTF">2022-04-05T09:27:00Z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LastSaved">
    <vt:filetime>2022-03-31T00:00:00Z</vt:filetime>
  </property>
</Properties>
</file>