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95D326" w14:textId="77777777" w:rsidR="00457D2F" w:rsidRDefault="009E5495">
      <w:pPr>
        <w:tabs>
          <w:tab w:val="center" w:pos="2521"/>
        </w:tabs>
        <w:spacing w:after="0" w:line="259" w:lineRule="auto"/>
        <w:ind w:left="-666" w:firstLine="0"/>
        <w:jc w:val="left"/>
      </w:pPr>
      <w:r>
        <w:rPr>
          <w:rFonts w:cs="Calibri"/>
          <w:noProof/>
          <w:sz w:val="24"/>
          <w:szCs w:val="24"/>
        </w:rPr>
        <w:drawing>
          <wp:anchor distT="0" distB="0" distL="114300" distR="114300" simplePos="0" relativeHeight="251661312" behindDoc="0" locked="0" layoutInCell="1" allowOverlap="1" wp14:anchorId="617F67B7" wp14:editId="6FBACEEA">
            <wp:simplePos x="0" y="0"/>
            <wp:positionH relativeFrom="column">
              <wp:posOffset>-204802</wp:posOffset>
            </wp:positionH>
            <wp:positionV relativeFrom="paragraph">
              <wp:posOffset>-34831</wp:posOffset>
            </wp:positionV>
            <wp:extent cx="2552065" cy="1462405"/>
            <wp:effectExtent l="0" t="0" r="635" b="4445"/>
            <wp:wrapNone/>
            <wp:docPr id="1" name="Picture 1" descr="U:\My Documents\NMRN logo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My Documents\NMRN logo (larg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52065" cy="1462405"/>
                    </a:xfrm>
                    <a:prstGeom prst="rect">
                      <a:avLst/>
                    </a:prstGeom>
                    <a:noFill/>
                    <a:ln>
                      <a:noFill/>
                    </a:ln>
                  </pic:spPr>
                </pic:pic>
              </a:graphicData>
            </a:graphic>
            <wp14:sizeRelH relativeFrom="page">
              <wp14:pctWidth>0</wp14:pctWidth>
            </wp14:sizeRelH>
            <wp14:sizeRelV relativeFrom="page">
              <wp14:pctHeight>0</wp14:pctHeight>
            </wp14:sizeRelV>
          </wp:anchor>
        </w:drawing>
      </w:r>
      <w:r w:rsidR="00FB479B">
        <w:tab/>
        <w:t xml:space="preserve"> </w:t>
      </w:r>
    </w:p>
    <w:p w14:paraId="6DD24440" w14:textId="77777777" w:rsidR="00457D2F" w:rsidRDefault="00FB479B">
      <w:pPr>
        <w:spacing w:after="0" w:line="259" w:lineRule="auto"/>
        <w:ind w:left="0" w:firstLine="0"/>
        <w:jc w:val="left"/>
      </w:pPr>
      <w:r>
        <w:t xml:space="preserve"> </w:t>
      </w:r>
    </w:p>
    <w:p w14:paraId="3691375F" w14:textId="77777777" w:rsidR="00457D2F" w:rsidRDefault="00FB479B">
      <w:pPr>
        <w:spacing w:after="0" w:line="259" w:lineRule="auto"/>
        <w:ind w:left="0" w:firstLine="0"/>
        <w:jc w:val="left"/>
      </w:pPr>
      <w:r>
        <w:t xml:space="preserve"> </w:t>
      </w:r>
    </w:p>
    <w:p w14:paraId="7C06158B" w14:textId="77777777" w:rsidR="009E5495" w:rsidRDefault="009E5495">
      <w:pPr>
        <w:spacing w:after="0" w:line="259" w:lineRule="auto"/>
        <w:ind w:left="0" w:firstLine="0"/>
        <w:jc w:val="left"/>
      </w:pPr>
    </w:p>
    <w:p w14:paraId="10757421" w14:textId="77777777" w:rsidR="00457D2F" w:rsidRDefault="00FB479B">
      <w:pPr>
        <w:spacing w:after="0" w:line="259" w:lineRule="auto"/>
        <w:ind w:left="0" w:firstLine="0"/>
        <w:jc w:val="left"/>
      </w:pPr>
      <w:r>
        <w:t xml:space="preserve"> </w:t>
      </w:r>
    </w:p>
    <w:p w14:paraId="04F4C892" w14:textId="77777777" w:rsidR="009E5495" w:rsidRDefault="009E5495">
      <w:pPr>
        <w:spacing w:after="0" w:line="259" w:lineRule="auto"/>
        <w:ind w:left="0" w:firstLine="0"/>
        <w:jc w:val="left"/>
      </w:pPr>
    </w:p>
    <w:p w14:paraId="3DBF2D74" w14:textId="77777777" w:rsidR="009E5495" w:rsidRDefault="009E5495">
      <w:pPr>
        <w:spacing w:after="0" w:line="259" w:lineRule="auto"/>
        <w:ind w:left="0" w:firstLine="0"/>
        <w:jc w:val="left"/>
      </w:pPr>
    </w:p>
    <w:p w14:paraId="6A3F9F9E" w14:textId="77777777" w:rsidR="009E5495" w:rsidRDefault="009E5495">
      <w:pPr>
        <w:spacing w:after="0" w:line="259" w:lineRule="auto"/>
        <w:ind w:left="0" w:firstLine="0"/>
        <w:jc w:val="left"/>
      </w:pPr>
    </w:p>
    <w:p w14:paraId="25DB607E" w14:textId="77777777" w:rsidR="009E5495" w:rsidRDefault="009E5495">
      <w:pPr>
        <w:spacing w:after="0" w:line="259" w:lineRule="auto"/>
        <w:ind w:left="0" w:firstLine="0"/>
        <w:jc w:val="left"/>
      </w:pPr>
    </w:p>
    <w:p w14:paraId="6C11916B" w14:textId="77777777" w:rsidR="009E5495" w:rsidRDefault="009E5495">
      <w:pPr>
        <w:spacing w:after="0" w:line="259" w:lineRule="auto"/>
        <w:ind w:left="0" w:firstLine="0"/>
        <w:jc w:val="left"/>
      </w:pPr>
    </w:p>
    <w:p w14:paraId="7904B94B" w14:textId="77777777" w:rsidR="009E5495" w:rsidRDefault="009E5495">
      <w:pPr>
        <w:spacing w:after="0" w:line="259" w:lineRule="auto"/>
        <w:ind w:left="0" w:firstLine="0"/>
        <w:jc w:val="left"/>
      </w:pPr>
    </w:p>
    <w:p w14:paraId="4545632A" w14:textId="77777777" w:rsidR="00457D2F" w:rsidRDefault="00457D2F" w:rsidP="009E5495">
      <w:pPr>
        <w:spacing w:after="0" w:line="259" w:lineRule="auto"/>
        <w:ind w:left="0" w:right="395" w:firstLine="0"/>
        <w:jc w:val="right"/>
      </w:pPr>
    </w:p>
    <w:p w14:paraId="11FA11E9" w14:textId="77777777" w:rsidR="00457D2F" w:rsidRDefault="00FB479B">
      <w:pPr>
        <w:spacing w:after="0" w:line="259" w:lineRule="auto"/>
        <w:ind w:left="0" w:firstLine="0"/>
        <w:jc w:val="left"/>
      </w:pPr>
      <w:r>
        <w:t xml:space="preserve"> </w:t>
      </w:r>
    </w:p>
    <w:p w14:paraId="418DCE58" w14:textId="77777777" w:rsidR="00796D04" w:rsidRDefault="00796D04" w:rsidP="00722AB3">
      <w:pPr>
        <w:widowControl w:val="0"/>
        <w:spacing w:after="120" w:line="276" w:lineRule="auto"/>
        <w:ind w:left="-142"/>
        <w:rPr>
          <w:bCs/>
          <w:color w:val="003366"/>
          <w:sz w:val="36"/>
          <w:szCs w:val="20"/>
        </w:rPr>
      </w:pPr>
    </w:p>
    <w:p w14:paraId="7831D05F" w14:textId="77777777" w:rsidR="007E6404" w:rsidRDefault="007E6404" w:rsidP="00722AB3">
      <w:pPr>
        <w:widowControl w:val="0"/>
        <w:spacing w:after="120" w:line="276" w:lineRule="auto"/>
        <w:ind w:left="-142"/>
        <w:rPr>
          <w:bCs/>
          <w:color w:val="003366"/>
          <w:sz w:val="36"/>
          <w:szCs w:val="20"/>
        </w:rPr>
      </w:pPr>
    </w:p>
    <w:p w14:paraId="2A13B484" w14:textId="77777777" w:rsidR="00722AB3" w:rsidRDefault="00796D04" w:rsidP="00722AB3">
      <w:pPr>
        <w:widowControl w:val="0"/>
        <w:spacing w:after="120" w:line="276" w:lineRule="auto"/>
        <w:ind w:left="-142"/>
        <w:rPr>
          <w:bCs/>
          <w:color w:val="003366"/>
          <w:sz w:val="36"/>
          <w:szCs w:val="20"/>
        </w:rPr>
      </w:pPr>
      <w:r>
        <w:rPr>
          <w:bCs/>
          <w:color w:val="003366"/>
          <w:sz w:val="36"/>
          <w:szCs w:val="20"/>
        </w:rPr>
        <w:t>STANDARD TERMS AND CONDITIONS OF CONTRACT</w:t>
      </w:r>
    </w:p>
    <w:p w14:paraId="5100E3ED" w14:textId="77777777" w:rsidR="00796D04" w:rsidRDefault="00796D04" w:rsidP="00722AB3">
      <w:pPr>
        <w:widowControl w:val="0"/>
        <w:spacing w:after="120" w:line="276" w:lineRule="auto"/>
        <w:ind w:left="-142"/>
        <w:rPr>
          <w:bCs/>
          <w:color w:val="003366"/>
          <w:sz w:val="36"/>
          <w:szCs w:val="20"/>
        </w:rPr>
      </w:pPr>
      <w:r>
        <w:rPr>
          <w:bCs/>
          <w:color w:val="003366"/>
          <w:sz w:val="36"/>
          <w:szCs w:val="20"/>
        </w:rPr>
        <w:t>FOR THE</w:t>
      </w:r>
    </w:p>
    <w:p w14:paraId="2A34C8E0" w14:textId="77777777" w:rsidR="00796D04" w:rsidRDefault="00796D04" w:rsidP="00722AB3">
      <w:pPr>
        <w:widowControl w:val="0"/>
        <w:spacing w:after="120" w:line="276" w:lineRule="auto"/>
        <w:ind w:left="-142"/>
        <w:rPr>
          <w:bCs/>
          <w:color w:val="003366"/>
          <w:sz w:val="36"/>
          <w:szCs w:val="20"/>
        </w:rPr>
      </w:pPr>
      <w:r>
        <w:rPr>
          <w:bCs/>
          <w:color w:val="003366"/>
          <w:sz w:val="36"/>
          <w:szCs w:val="20"/>
        </w:rPr>
        <w:t>PROVISION OF SERVICES</w:t>
      </w:r>
    </w:p>
    <w:p w14:paraId="460B01AE" w14:textId="77777777" w:rsidR="00CF3252" w:rsidRDefault="00CF3252" w:rsidP="00FB479B">
      <w:pPr>
        <w:widowControl w:val="0"/>
        <w:spacing w:after="120" w:line="276" w:lineRule="auto"/>
        <w:ind w:left="-142"/>
        <w:rPr>
          <w:bCs/>
          <w:color w:val="003366"/>
          <w:sz w:val="36"/>
          <w:szCs w:val="20"/>
        </w:rPr>
      </w:pPr>
    </w:p>
    <w:p w14:paraId="2F4C54EA" w14:textId="77777777" w:rsidR="00480A05" w:rsidRDefault="00480A05" w:rsidP="00FB479B">
      <w:pPr>
        <w:widowControl w:val="0"/>
        <w:spacing w:after="120" w:line="276" w:lineRule="auto"/>
        <w:ind w:left="-142"/>
        <w:rPr>
          <w:bCs/>
          <w:color w:val="003366"/>
          <w:sz w:val="36"/>
          <w:szCs w:val="20"/>
        </w:rPr>
      </w:pPr>
    </w:p>
    <w:p w14:paraId="1E6273A5" w14:textId="77777777" w:rsidR="00EB7EF0" w:rsidRPr="00A94EA4" w:rsidRDefault="00EB7EF0" w:rsidP="00FB479B">
      <w:pPr>
        <w:widowControl w:val="0"/>
        <w:spacing w:after="120" w:line="276" w:lineRule="auto"/>
        <w:ind w:left="-142"/>
        <w:rPr>
          <w:b/>
          <w:bCs/>
          <w:color w:val="003366"/>
          <w:sz w:val="36"/>
          <w:szCs w:val="20"/>
        </w:rPr>
      </w:pPr>
      <w:r w:rsidRPr="00A94EA4">
        <w:rPr>
          <w:b/>
          <w:bCs/>
          <w:color w:val="003366"/>
          <w:sz w:val="36"/>
          <w:szCs w:val="20"/>
        </w:rPr>
        <w:br w:type="page"/>
      </w:r>
    </w:p>
    <w:p w14:paraId="41FB443A" w14:textId="77777777" w:rsidR="00457D2F" w:rsidRDefault="00FB479B">
      <w:pPr>
        <w:tabs>
          <w:tab w:val="right" w:pos="9631"/>
        </w:tabs>
        <w:spacing w:after="0" w:line="259" w:lineRule="auto"/>
        <w:ind w:left="0" w:firstLine="0"/>
        <w:jc w:val="left"/>
      </w:pPr>
      <w:r>
        <w:rPr>
          <w:b/>
          <w:color w:val="00355B"/>
          <w:sz w:val="28"/>
        </w:rPr>
        <w:lastRenderedPageBreak/>
        <w:t xml:space="preserve">Contents </w:t>
      </w:r>
      <w:r>
        <w:rPr>
          <w:b/>
          <w:color w:val="00355B"/>
          <w:sz w:val="28"/>
        </w:rPr>
        <w:tab/>
        <w:t xml:space="preserve">Page No. </w:t>
      </w:r>
    </w:p>
    <w:p w14:paraId="5F754341" w14:textId="77777777" w:rsidR="00457D2F" w:rsidRDefault="00FB479B">
      <w:pPr>
        <w:spacing w:after="74" w:line="259" w:lineRule="auto"/>
        <w:ind w:left="0" w:firstLine="0"/>
        <w:jc w:val="left"/>
      </w:pPr>
      <w:r>
        <w:t xml:space="preserve"> </w:t>
      </w:r>
    </w:p>
    <w:sdt>
      <w:sdtPr>
        <w:rPr>
          <w:color w:val="000000"/>
        </w:rPr>
        <w:id w:val="-533887298"/>
        <w:docPartObj>
          <w:docPartGallery w:val="Table of Contents"/>
        </w:docPartObj>
      </w:sdtPr>
      <w:sdtContent>
        <w:p w14:paraId="1F09493B" w14:textId="1ECC87CF" w:rsidR="004938F4" w:rsidRDefault="00FB479B">
          <w:pPr>
            <w:pStyle w:val="TOC1"/>
            <w:tabs>
              <w:tab w:val="left" w:pos="440"/>
              <w:tab w:val="right" w:pos="9620"/>
            </w:tabs>
            <w:rPr>
              <w:rFonts w:asciiTheme="minorHAnsi" w:eastAsiaTheme="minorEastAsia" w:hAnsiTheme="minorHAnsi" w:cstheme="minorBidi"/>
              <w:noProof/>
              <w:color w:val="auto"/>
              <w:sz w:val="22"/>
            </w:rPr>
          </w:pPr>
          <w:r>
            <w:fldChar w:fldCharType="begin"/>
          </w:r>
          <w:r>
            <w:instrText xml:space="preserve"> TOC \o "1-1" \h \z \u </w:instrText>
          </w:r>
          <w:r>
            <w:fldChar w:fldCharType="separate"/>
          </w:r>
          <w:hyperlink w:anchor="_Toc90630800"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INTERPRETATION</w:t>
            </w:r>
            <w:r w:rsidR="004938F4">
              <w:rPr>
                <w:noProof/>
                <w:webHidden/>
              </w:rPr>
              <w:tab/>
            </w:r>
            <w:r w:rsidR="004938F4">
              <w:rPr>
                <w:noProof/>
                <w:webHidden/>
              </w:rPr>
              <w:fldChar w:fldCharType="begin"/>
            </w:r>
            <w:r w:rsidR="004938F4">
              <w:rPr>
                <w:noProof/>
                <w:webHidden/>
              </w:rPr>
              <w:instrText xml:space="preserve"> PAGEREF _Toc90630800 \h </w:instrText>
            </w:r>
            <w:r w:rsidR="004938F4">
              <w:rPr>
                <w:noProof/>
                <w:webHidden/>
              </w:rPr>
            </w:r>
            <w:r w:rsidR="004938F4">
              <w:rPr>
                <w:noProof/>
                <w:webHidden/>
              </w:rPr>
              <w:fldChar w:fldCharType="separate"/>
            </w:r>
            <w:r w:rsidR="004938F4">
              <w:rPr>
                <w:noProof/>
                <w:webHidden/>
              </w:rPr>
              <w:t>1</w:t>
            </w:r>
            <w:r w:rsidR="004938F4">
              <w:rPr>
                <w:noProof/>
                <w:webHidden/>
              </w:rPr>
              <w:fldChar w:fldCharType="end"/>
            </w:r>
          </w:hyperlink>
        </w:p>
        <w:p w14:paraId="424B1647" w14:textId="2438D3CE"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1"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DURATION</w:t>
            </w:r>
            <w:r w:rsidR="004938F4">
              <w:rPr>
                <w:noProof/>
                <w:webHidden/>
              </w:rPr>
              <w:tab/>
            </w:r>
            <w:r w:rsidR="004938F4">
              <w:rPr>
                <w:noProof/>
                <w:webHidden/>
              </w:rPr>
              <w:fldChar w:fldCharType="begin"/>
            </w:r>
            <w:r w:rsidR="004938F4">
              <w:rPr>
                <w:noProof/>
                <w:webHidden/>
              </w:rPr>
              <w:instrText xml:space="preserve"> PAGEREF _Toc90630801 \h </w:instrText>
            </w:r>
            <w:r w:rsidR="004938F4">
              <w:rPr>
                <w:noProof/>
                <w:webHidden/>
              </w:rPr>
            </w:r>
            <w:r w:rsidR="004938F4">
              <w:rPr>
                <w:noProof/>
                <w:webHidden/>
              </w:rPr>
              <w:fldChar w:fldCharType="separate"/>
            </w:r>
            <w:r w:rsidR="004938F4">
              <w:rPr>
                <w:noProof/>
                <w:webHidden/>
              </w:rPr>
              <w:t>5</w:t>
            </w:r>
            <w:r w:rsidR="004938F4">
              <w:rPr>
                <w:noProof/>
                <w:webHidden/>
              </w:rPr>
              <w:fldChar w:fldCharType="end"/>
            </w:r>
          </w:hyperlink>
        </w:p>
        <w:p w14:paraId="55A28453" w14:textId="47EE656D"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2" w:history="1">
            <w:r w:rsidR="004938F4" w:rsidRPr="00E55412">
              <w:rPr>
                <w:rStyle w:val="Hyperlink"/>
                <w:rFonts w:cstheme="minorHAnsi"/>
                <w:b/>
                <w:bCs/>
                <w:noProof/>
              </w:rPr>
              <w:t>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Services</w:t>
            </w:r>
            <w:r w:rsidR="004938F4">
              <w:rPr>
                <w:noProof/>
                <w:webHidden/>
              </w:rPr>
              <w:tab/>
            </w:r>
            <w:r w:rsidR="004938F4">
              <w:rPr>
                <w:noProof/>
                <w:webHidden/>
              </w:rPr>
              <w:fldChar w:fldCharType="begin"/>
            </w:r>
            <w:r w:rsidR="004938F4">
              <w:rPr>
                <w:noProof/>
                <w:webHidden/>
              </w:rPr>
              <w:instrText xml:space="preserve"> PAGEREF _Toc90630802 \h </w:instrText>
            </w:r>
            <w:r w:rsidR="004938F4">
              <w:rPr>
                <w:noProof/>
                <w:webHidden/>
              </w:rPr>
            </w:r>
            <w:r w:rsidR="004938F4">
              <w:rPr>
                <w:noProof/>
                <w:webHidden/>
              </w:rPr>
              <w:fldChar w:fldCharType="separate"/>
            </w:r>
            <w:r w:rsidR="004938F4">
              <w:rPr>
                <w:noProof/>
                <w:webHidden/>
              </w:rPr>
              <w:t>5</w:t>
            </w:r>
            <w:r w:rsidR="004938F4">
              <w:rPr>
                <w:noProof/>
                <w:webHidden/>
              </w:rPr>
              <w:fldChar w:fldCharType="end"/>
            </w:r>
          </w:hyperlink>
        </w:p>
        <w:p w14:paraId="56BB3885" w14:textId="3F493969"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3" w:history="1">
            <w:r w:rsidR="004938F4" w:rsidRPr="00E55412">
              <w:rPr>
                <w:rStyle w:val="Hyperlink"/>
                <w:rFonts w:cstheme="minorHAnsi"/>
                <w:b/>
                <w:bCs/>
                <w:noProof/>
              </w:rPr>
              <w:t>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Intellectual Property Rights – VESTING IN THE NMRN</w:t>
            </w:r>
            <w:r w:rsidR="004938F4">
              <w:rPr>
                <w:noProof/>
                <w:webHidden/>
              </w:rPr>
              <w:tab/>
            </w:r>
            <w:r w:rsidR="004938F4">
              <w:rPr>
                <w:noProof/>
                <w:webHidden/>
              </w:rPr>
              <w:fldChar w:fldCharType="begin"/>
            </w:r>
            <w:r w:rsidR="004938F4">
              <w:rPr>
                <w:noProof/>
                <w:webHidden/>
              </w:rPr>
              <w:instrText xml:space="preserve"> PAGEREF _Toc90630803 \h </w:instrText>
            </w:r>
            <w:r w:rsidR="004938F4">
              <w:rPr>
                <w:noProof/>
                <w:webHidden/>
              </w:rPr>
            </w:r>
            <w:r w:rsidR="004938F4">
              <w:rPr>
                <w:noProof/>
                <w:webHidden/>
              </w:rPr>
              <w:fldChar w:fldCharType="separate"/>
            </w:r>
            <w:r w:rsidR="004938F4">
              <w:rPr>
                <w:noProof/>
                <w:webHidden/>
              </w:rPr>
              <w:t>6</w:t>
            </w:r>
            <w:r w:rsidR="004938F4">
              <w:rPr>
                <w:noProof/>
                <w:webHidden/>
              </w:rPr>
              <w:fldChar w:fldCharType="end"/>
            </w:r>
          </w:hyperlink>
        </w:p>
        <w:p w14:paraId="67743462" w14:textId="116FA61D"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4" w:history="1">
            <w:r w:rsidR="004938F4" w:rsidRPr="00E55412">
              <w:rPr>
                <w:rStyle w:val="Hyperlink"/>
                <w:rFonts w:cstheme="minorHAnsi"/>
                <w:b/>
                <w:bCs/>
                <w:noProof/>
              </w:rPr>
              <w:t>5</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CUSTOMER’S OBLIGATIONS</w:t>
            </w:r>
            <w:r w:rsidR="004938F4">
              <w:rPr>
                <w:noProof/>
                <w:webHidden/>
              </w:rPr>
              <w:tab/>
            </w:r>
            <w:r w:rsidR="004938F4">
              <w:rPr>
                <w:noProof/>
                <w:webHidden/>
              </w:rPr>
              <w:fldChar w:fldCharType="begin"/>
            </w:r>
            <w:r w:rsidR="004938F4">
              <w:rPr>
                <w:noProof/>
                <w:webHidden/>
              </w:rPr>
              <w:instrText xml:space="preserve"> PAGEREF _Toc90630804 \h </w:instrText>
            </w:r>
            <w:r w:rsidR="004938F4">
              <w:rPr>
                <w:noProof/>
                <w:webHidden/>
              </w:rPr>
            </w:r>
            <w:r w:rsidR="004938F4">
              <w:rPr>
                <w:noProof/>
                <w:webHidden/>
              </w:rPr>
              <w:fldChar w:fldCharType="separate"/>
            </w:r>
            <w:r w:rsidR="004938F4">
              <w:rPr>
                <w:noProof/>
                <w:webHidden/>
              </w:rPr>
              <w:t>9</w:t>
            </w:r>
            <w:r w:rsidR="004938F4">
              <w:rPr>
                <w:noProof/>
                <w:webHidden/>
              </w:rPr>
              <w:fldChar w:fldCharType="end"/>
            </w:r>
          </w:hyperlink>
        </w:p>
        <w:p w14:paraId="700A8D48" w14:textId="6DBC6BBC"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5" w:history="1">
            <w:r w:rsidR="004938F4" w:rsidRPr="00E55412">
              <w:rPr>
                <w:rStyle w:val="Hyperlink"/>
                <w:rFonts w:cstheme="minorHAnsi"/>
                <w:b/>
                <w:bCs/>
                <w:noProof/>
              </w:rPr>
              <w:t>6</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CHARGES, PAYMENT AND RECORDS</w:t>
            </w:r>
            <w:r w:rsidR="004938F4">
              <w:rPr>
                <w:noProof/>
                <w:webHidden/>
              </w:rPr>
              <w:tab/>
            </w:r>
            <w:r w:rsidR="004938F4">
              <w:rPr>
                <w:noProof/>
                <w:webHidden/>
              </w:rPr>
              <w:fldChar w:fldCharType="begin"/>
            </w:r>
            <w:r w:rsidR="004938F4">
              <w:rPr>
                <w:noProof/>
                <w:webHidden/>
              </w:rPr>
              <w:instrText xml:space="preserve"> PAGEREF _Toc90630805 \h </w:instrText>
            </w:r>
            <w:r w:rsidR="004938F4">
              <w:rPr>
                <w:noProof/>
                <w:webHidden/>
              </w:rPr>
            </w:r>
            <w:r w:rsidR="004938F4">
              <w:rPr>
                <w:noProof/>
                <w:webHidden/>
              </w:rPr>
              <w:fldChar w:fldCharType="separate"/>
            </w:r>
            <w:r w:rsidR="004938F4">
              <w:rPr>
                <w:noProof/>
                <w:webHidden/>
              </w:rPr>
              <w:t>9</w:t>
            </w:r>
            <w:r w:rsidR="004938F4">
              <w:rPr>
                <w:noProof/>
                <w:webHidden/>
              </w:rPr>
              <w:fldChar w:fldCharType="end"/>
            </w:r>
          </w:hyperlink>
        </w:p>
        <w:p w14:paraId="5FDB02C2" w14:textId="02B279A4"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6" w:history="1">
            <w:r w:rsidR="004938F4" w:rsidRPr="00E55412">
              <w:rPr>
                <w:rStyle w:val="Hyperlink"/>
                <w:rFonts w:cstheme="minorHAnsi"/>
                <w:b/>
                <w:bCs/>
                <w:noProof/>
              </w:rPr>
              <w:t>7</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LIABILITY, INDEMNITY AND INSURANCE</w:t>
            </w:r>
            <w:r w:rsidR="004938F4">
              <w:rPr>
                <w:noProof/>
                <w:webHidden/>
              </w:rPr>
              <w:tab/>
            </w:r>
            <w:r w:rsidR="004938F4">
              <w:rPr>
                <w:noProof/>
                <w:webHidden/>
              </w:rPr>
              <w:fldChar w:fldCharType="begin"/>
            </w:r>
            <w:r w:rsidR="004938F4">
              <w:rPr>
                <w:noProof/>
                <w:webHidden/>
              </w:rPr>
              <w:instrText xml:space="preserve"> PAGEREF _Toc90630806 \h </w:instrText>
            </w:r>
            <w:r w:rsidR="004938F4">
              <w:rPr>
                <w:noProof/>
                <w:webHidden/>
              </w:rPr>
            </w:r>
            <w:r w:rsidR="004938F4">
              <w:rPr>
                <w:noProof/>
                <w:webHidden/>
              </w:rPr>
              <w:fldChar w:fldCharType="separate"/>
            </w:r>
            <w:r w:rsidR="004938F4">
              <w:rPr>
                <w:noProof/>
                <w:webHidden/>
              </w:rPr>
              <w:t>10</w:t>
            </w:r>
            <w:r w:rsidR="004938F4">
              <w:rPr>
                <w:noProof/>
                <w:webHidden/>
              </w:rPr>
              <w:fldChar w:fldCharType="end"/>
            </w:r>
          </w:hyperlink>
        </w:p>
        <w:p w14:paraId="7005B333" w14:textId="528896D6"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7" w:history="1">
            <w:r w:rsidR="004938F4" w:rsidRPr="00E55412">
              <w:rPr>
                <w:rStyle w:val="Hyperlink"/>
                <w:rFonts w:cstheme="minorHAnsi"/>
                <w:b/>
                <w:bCs/>
                <w:noProof/>
              </w:rPr>
              <w:t>8</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DELAY PAYMENTS</w:t>
            </w:r>
            <w:r w:rsidR="004938F4">
              <w:rPr>
                <w:noProof/>
                <w:webHidden/>
              </w:rPr>
              <w:tab/>
            </w:r>
            <w:r w:rsidR="004938F4">
              <w:rPr>
                <w:noProof/>
                <w:webHidden/>
              </w:rPr>
              <w:fldChar w:fldCharType="begin"/>
            </w:r>
            <w:r w:rsidR="004938F4">
              <w:rPr>
                <w:noProof/>
                <w:webHidden/>
              </w:rPr>
              <w:instrText xml:space="preserve"> PAGEREF _Toc90630807 \h </w:instrText>
            </w:r>
            <w:r w:rsidR="004938F4">
              <w:rPr>
                <w:noProof/>
                <w:webHidden/>
              </w:rPr>
            </w:r>
            <w:r w:rsidR="004938F4">
              <w:rPr>
                <w:noProof/>
                <w:webHidden/>
              </w:rPr>
              <w:fldChar w:fldCharType="separate"/>
            </w:r>
            <w:r w:rsidR="004938F4">
              <w:rPr>
                <w:noProof/>
                <w:webHidden/>
              </w:rPr>
              <w:t>12</w:t>
            </w:r>
            <w:r w:rsidR="004938F4">
              <w:rPr>
                <w:noProof/>
                <w:webHidden/>
              </w:rPr>
              <w:fldChar w:fldCharType="end"/>
            </w:r>
          </w:hyperlink>
        </w:p>
        <w:p w14:paraId="25B8ACDB" w14:textId="0B91AA6D"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08" w:history="1">
            <w:r w:rsidR="004938F4" w:rsidRPr="00E55412">
              <w:rPr>
                <w:rStyle w:val="Hyperlink"/>
                <w:rFonts w:cstheme="minorHAnsi"/>
                <w:b/>
                <w:bCs/>
                <w:noProof/>
              </w:rPr>
              <w:t>9</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GUARANTEE</w:t>
            </w:r>
            <w:r w:rsidR="004938F4">
              <w:rPr>
                <w:noProof/>
                <w:webHidden/>
              </w:rPr>
              <w:tab/>
            </w:r>
            <w:r w:rsidR="004938F4">
              <w:rPr>
                <w:noProof/>
                <w:webHidden/>
              </w:rPr>
              <w:fldChar w:fldCharType="begin"/>
            </w:r>
            <w:r w:rsidR="004938F4">
              <w:rPr>
                <w:noProof/>
                <w:webHidden/>
              </w:rPr>
              <w:instrText xml:space="preserve"> PAGEREF _Toc90630808 \h </w:instrText>
            </w:r>
            <w:r w:rsidR="004938F4">
              <w:rPr>
                <w:noProof/>
                <w:webHidden/>
              </w:rPr>
            </w:r>
            <w:r w:rsidR="004938F4">
              <w:rPr>
                <w:noProof/>
                <w:webHidden/>
              </w:rPr>
              <w:fldChar w:fldCharType="separate"/>
            </w:r>
            <w:r w:rsidR="004938F4">
              <w:rPr>
                <w:noProof/>
                <w:webHidden/>
              </w:rPr>
              <w:t>13</w:t>
            </w:r>
            <w:r w:rsidR="004938F4">
              <w:rPr>
                <w:noProof/>
                <w:webHidden/>
              </w:rPr>
              <w:fldChar w:fldCharType="end"/>
            </w:r>
          </w:hyperlink>
        </w:p>
        <w:p w14:paraId="38CC14D1" w14:textId="6C825C73"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09" w:history="1">
            <w:r w:rsidR="004938F4" w:rsidRPr="00E55412">
              <w:rPr>
                <w:rStyle w:val="Hyperlink"/>
                <w:rFonts w:cstheme="minorHAnsi"/>
                <w:b/>
                <w:bCs/>
                <w:noProof/>
              </w:rPr>
              <w:t>10</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CONFIDENTIALITY</w:t>
            </w:r>
            <w:r w:rsidR="004938F4">
              <w:rPr>
                <w:noProof/>
                <w:webHidden/>
              </w:rPr>
              <w:tab/>
            </w:r>
            <w:r w:rsidR="004938F4">
              <w:rPr>
                <w:noProof/>
                <w:webHidden/>
              </w:rPr>
              <w:fldChar w:fldCharType="begin"/>
            </w:r>
            <w:r w:rsidR="004938F4">
              <w:rPr>
                <w:noProof/>
                <w:webHidden/>
              </w:rPr>
              <w:instrText xml:space="preserve"> PAGEREF _Toc90630809 \h </w:instrText>
            </w:r>
            <w:r w:rsidR="004938F4">
              <w:rPr>
                <w:noProof/>
                <w:webHidden/>
              </w:rPr>
            </w:r>
            <w:r w:rsidR="004938F4">
              <w:rPr>
                <w:noProof/>
                <w:webHidden/>
              </w:rPr>
              <w:fldChar w:fldCharType="separate"/>
            </w:r>
            <w:r w:rsidR="004938F4">
              <w:rPr>
                <w:noProof/>
                <w:webHidden/>
              </w:rPr>
              <w:t>13</w:t>
            </w:r>
            <w:r w:rsidR="004938F4">
              <w:rPr>
                <w:noProof/>
                <w:webHidden/>
              </w:rPr>
              <w:fldChar w:fldCharType="end"/>
            </w:r>
          </w:hyperlink>
        </w:p>
        <w:p w14:paraId="084765CE" w14:textId="67A16CC1"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0" w:history="1">
            <w:r w:rsidR="004938F4" w:rsidRPr="00E55412">
              <w:rPr>
                <w:rStyle w:val="Hyperlink"/>
                <w:rFonts w:cstheme="minorHAnsi"/>
                <w:b/>
                <w:bCs/>
                <w:noProof/>
              </w:rPr>
              <w:t>11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Risk and title in the deliverables and other materials</w:t>
            </w:r>
            <w:r w:rsidR="004938F4">
              <w:rPr>
                <w:noProof/>
                <w:webHidden/>
              </w:rPr>
              <w:tab/>
            </w:r>
            <w:r w:rsidR="004938F4">
              <w:rPr>
                <w:noProof/>
                <w:webHidden/>
              </w:rPr>
              <w:fldChar w:fldCharType="begin"/>
            </w:r>
            <w:r w:rsidR="004938F4">
              <w:rPr>
                <w:noProof/>
                <w:webHidden/>
              </w:rPr>
              <w:instrText xml:space="preserve"> PAGEREF _Toc90630810 \h </w:instrText>
            </w:r>
            <w:r w:rsidR="004938F4">
              <w:rPr>
                <w:noProof/>
                <w:webHidden/>
              </w:rPr>
            </w:r>
            <w:r w:rsidR="004938F4">
              <w:rPr>
                <w:noProof/>
                <w:webHidden/>
              </w:rPr>
              <w:fldChar w:fldCharType="separate"/>
            </w:r>
            <w:r w:rsidR="004938F4">
              <w:rPr>
                <w:noProof/>
                <w:webHidden/>
              </w:rPr>
              <w:t>14</w:t>
            </w:r>
            <w:r w:rsidR="004938F4">
              <w:rPr>
                <w:noProof/>
                <w:webHidden/>
              </w:rPr>
              <w:fldChar w:fldCharType="end"/>
            </w:r>
          </w:hyperlink>
        </w:p>
        <w:p w14:paraId="36193514" w14:textId="783669E0"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1" w:history="1">
            <w:r w:rsidR="004938F4" w:rsidRPr="00E55412">
              <w:rPr>
                <w:rStyle w:val="Hyperlink"/>
                <w:rFonts w:cstheme="minorHAnsi"/>
                <w:b/>
                <w:bCs/>
                <w:noProof/>
              </w:rPr>
              <w:t>12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Force Majeure</w:t>
            </w:r>
            <w:r w:rsidR="004938F4">
              <w:rPr>
                <w:noProof/>
                <w:webHidden/>
              </w:rPr>
              <w:tab/>
            </w:r>
            <w:r w:rsidR="004938F4">
              <w:rPr>
                <w:noProof/>
                <w:webHidden/>
              </w:rPr>
              <w:fldChar w:fldCharType="begin"/>
            </w:r>
            <w:r w:rsidR="004938F4">
              <w:rPr>
                <w:noProof/>
                <w:webHidden/>
              </w:rPr>
              <w:instrText xml:space="preserve"> PAGEREF _Toc90630811 \h </w:instrText>
            </w:r>
            <w:r w:rsidR="004938F4">
              <w:rPr>
                <w:noProof/>
                <w:webHidden/>
              </w:rPr>
            </w:r>
            <w:r w:rsidR="004938F4">
              <w:rPr>
                <w:noProof/>
                <w:webHidden/>
              </w:rPr>
              <w:fldChar w:fldCharType="separate"/>
            </w:r>
            <w:r w:rsidR="004938F4">
              <w:rPr>
                <w:noProof/>
                <w:webHidden/>
              </w:rPr>
              <w:t>15</w:t>
            </w:r>
            <w:r w:rsidR="004938F4">
              <w:rPr>
                <w:noProof/>
                <w:webHidden/>
              </w:rPr>
              <w:fldChar w:fldCharType="end"/>
            </w:r>
          </w:hyperlink>
        </w:p>
        <w:p w14:paraId="0015FE4F" w14:textId="417640E5"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2" w:history="1">
            <w:r w:rsidR="004938F4" w:rsidRPr="00E55412">
              <w:rPr>
                <w:rStyle w:val="Hyperlink"/>
                <w:rFonts w:cstheme="minorHAnsi"/>
                <w:b/>
                <w:bCs/>
                <w:noProof/>
              </w:rPr>
              <w:t>13</w:t>
            </w:r>
            <w:r w:rsidR="004938F4">
              <w:rPr>
                <w:rFonts w:asciiTheme="minorHAnsi" w:eastAsiaTheme="minorEastAsia" w:hAnsiTheme="minorHAnsi" w:cstheme="minorBidi"/>
                <w:noProof/>
                <w:color w:val="auto"/>
                <w:sz w:val="22"/>
              </w:rPr>
              <w:tab/>
            </w:r>
            <w:r w:rsidR="004938F4" w:rsidRPr="00E55412">
              <w:rPr>
                <w:rStyle w:val="Hyperlink"/>
                <w:rFonts w:cstheme="minorHAnsi"/>
                <w:b/>
                <w:noProof/>
              </w:rPr>
              <w:t>ANTI-BRIBERY AND CORRUPTION</w:t>
            </w:r>
            <w:r w:rsidR="004938F4">
              <w:rPr>
                <w:noProof/>
                <w:webHidden/>
              </w:rPr>
              <w:tab/>
            </w:r>
            <w:r w:rsidR="004938F4">
              <w:rPr>
                <w:noProof/>
                <w:webHidden/>
              </w:rPr>
              <w:fldChar w:fldCharType="begin"/>
            </w:r>
            <w:r w:rsidR="004938F4">
              <w:rPr>
                <w:noProof/>
                <w:webHidden/>
              </w:rPr>
              <w:instrText xml:space="preserve"> PAGEREF _Toc90630812 \h </w:instrText>
            </w:r>
            <w:r w:rsidR="004938F4">
              <w:rPr>
                <w:noProof/>
                <w:webHidden/>
              </w:rPr>
            </w:r>
            <w:r w:rsidR="004938F4">
              <w:rPr>
                <w:noProof/>
                <w:webHidden/>
              </w:rPr>
              <w:fldChar w:fldCharType="separate"/>
            </w:r>
            <w:r w:rsidR="004938F4">
              <w:rPr>
                <w:noProof/>
                <w:webHidden/>
              </w:rPr>
              <w:t>15</w:t>
            </w:r>
            <w:r w:rsidR="004938F4">
              <w:rPr>
                <w:noProof/>
                <w:webHidden/>
              </w:rPr>
              <w:fldChar w:fldCharType="end"/>
            </w:r>
          </w:hyperlink>
        </w:p>
        <w:p w14:paraId="66C9DF75" w14:textId="201B6B07"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3" w:history="1">
            <w:r w:rsidR="004938F4" w:rsidRPr="00E55412">
              <w:rPr>
                <w:rStyle w:val="Hyperlink"/>
                <w:rFonts w:cstheme="minorHAnsi"/>
                <w:b/>
                <w:bCs/>
                <w:noProof/>
              </w:rPr>
              <w:t>14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DATA PROTECTION</w:t>
            </w:r>
            <w:r w:rsidR="004938F4">
              <w:rPr>
                <w:noProof/>
                <w:webHidden/>
              </w:rPr>
              <w:tab/>
            </w:r>
            <w:r w:rsidR="004938F4">
              <w:rPr>
                <w:noProof/>
                <w:webHidden/>
              </w:rPr>
              <w:fldChar w:fldCharType="begin"/>
            </w:r>
            <w:r w:rsidR="004938F4">
              <w:rPr>
                <w:noProof/>
                <w:webHidden/>
              </w:rPr>
              <w:instrText xml:space="preserve"> PAGEREF _Toc90630813 \h </w:instrText>
            </w:r>
            <w:r w:rsidR="004938F4">
              <w:rPr>
                <w:noProof/>
                <w:webHidden/>
              </w:rPr>
            </w:r>
            <w:r w:rsidR="004938F4">
              <w:rPr>
                <w:noProof/>
                <w:webHidden/>
              </w:rPr>
              <w:fldChar w:fldCharType="separate"/>
            </w:r>
            <w:r w:rsidR="004938F4">
              <w:rPr>
                <w:noProof/>
                <w:webHidden/>
              </w:rPr>
              <w:t>16</w:t>
            </w:r>
            <w:r w:rsidR="004938F4">
              <w:rPr>
                <w:noProof/>
                <w:webHidden/>
              </w:rPr>
              <w:fldChar w:fldCharType="end"/>
            </w:r>
          </w:hyperlink>
        </w:p>
        <w:p w14:paraId="698E85A3" w14:textId="29E4462D"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4" w:history="1">
            <w:r w:rsidR="004938F4" w:rsidRPr="00E55412">
              <w:rPr>
                <w:rStyle w:val="Hyperlink"/>
                <w:rFonts w:cstheme="minorHAnsi"/>
                <w:b/>
                <w:bCs/>
                <w:noProof/>
              </w:rPr>
              <w:t>15</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SAFEGUARDING</w:t>
            </w:r>
            <w:r w:rsidR="004938F4">
              <w:rPr>
                <w:noProof/>
                <w:webHidden/>
              </w:rPr>
              <w:tab/>
            </w:r>
            <w:r w:rsidR="004938F4">
              <w:rPr>
                <w:noProof/>
                <w:webHidden/>
              </w:rPr>
              <w:fldChar w:fldCharType="begin"/>
            </w:r>
            <w:r w:rsidR="004938F4">
              <w:rPr>
                <w:noProof/>
                <w:webHidden/>
              </w:rPr>
              <w:instrText xml:space="preserve"> PAGEREF _Toc90630814 \h </w:instrText>
            </w:r>
            <w:r w:rsidR="004938F4">
              <w:rPr>
                <w:noProof/>
                <w:webHidden/>
              </w:rPr>
            </w:r>
            <w:r w:rsidR="004938F4">
              <w:rPr>
                <w:noProof/>
                <w:webHidden/>
              </w:rPr>
              <w:fldChar w:fldCharType="separate"/>
            </w:r>
            <w:r w:rsidR="004938F4">
              <w:rPr>
                <w:noProof/>
                <w:webHidden/>
              </w:rPr>
              <w:t>18</w:t>
            </w:r>
            <w:r w:rsidR="004938F4">
              <w:rPr>
                <w:noProof/>
                <w:webHidden/>
              </w:rPr>
              <w:fldChar w:fldCharType="end"/>
            </w:r>
          </w:hyperlink>
        </w:p>
        <w:p w14:paraId="1BA9A88A" w14:textId="50AF354D"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5" w:history="1">
            <w:r w:rsidR="004938F4" w:rsidRPr="00E55412">
              <w:rPr>
                <w:rStyle w:val="Hyperlink"/>
                <w:rFonts w:cstheme="minorHAnsi"/>
                <w:b/>
                <w:bCs/>
                <w:noProof/>
              </w:rPr>
              <w:t>16</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Term and Termination</w:t>
            </w:r>
            <w:r w:rsidR="004938F4">
              <w:rPr>
                <w:noProof/>
                <w:webHidden/>
              </w:rPr>
              <w:tab/>
            </w:r>
            <w:r w:rsidR="004938F4">
              <w:rPr>
                <w:noProof/>
                <w:webHidden/>
              </w:rPr>
              <w:fldChar w:fldCharType="begin"/>
            </w:r>
            <w:r w:rsidR="004938F4">
              <w:rPr>
                <w:noProof/>
                <w:webHidden/>
              </w:rPr>
              <w:instrText xml:space="preserve"> PAGEREF _Toc90630815 \h </w:instrText>
            </w:r>
            <w:r w:rsidR="004938F4">
              <w:rPr>
                <w:noProof/>
                <w:webHidden/>
              </w:rPr>
            </w:r>
            <w:r w:rsidR="004938F4">
              <w:rPr>
                <w:noProof/>
                <w:webHidden/>
              </w:rPr>
              <w:fldChar w:fldCharType="separate"/>
            </w:r>
            <w:r w:rsidR="004938F4">
              <w:rPr>
                <w:noProof/>
                <w:webHidden/>
              </w:rPr>
              <w:t>19</w:t>
            </w:r>
            <w:r w:rsidR="004938F4">
              <w:rPr>
                <w:noProof/>
                <w:webHidden/>
              </w:rPr>
              <w:fldChar w:fldCharType="end"/>
            </w:r>
          </w:hyperlink>
        </w:p>
        <w:p w14:paraId="56B3864E" w14:textId="2481707E"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6" w:history="1">
            <w:r w:rsidR="004938F4" w:rsidRPr="00E55412">
              <w:rPr>
                <w:rStyle w:val="Hyperlink"/>
                <w:rFonts w:cstheme="minorHAnsi"/>
                <w:b/>
                <w:bCs/>
                <w:noProof/>
              </w:rPr>
              <w:t>17</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Effects of Termination</w:t>
            </w:r>
            <w:r w:rsidR="004938F4">
              <w:rPr>
                <w:noProof/>
                <w:webHidden/>
              </w:rPr>
              <w:tab/>
            </w:r>
            <w:r w:rsidR="004938F4">
              <w:rPr>
                <w:noProof/>
                <w:webHidden/>
              </w:rPr>
              <w:fldChar w:fldCharType="begin"/>
            </w:r>
            <w:r w:rsidR="004938F4">
              <w:rPr>
                <w:noProof/>
                <w:webHidden/>
              </w:rPr>
              <w:instrText xml:space="preserve"> PAGEREF _Toc90630816 \h </w:instrText>
            </w:r>
            <w:r w:rsidR="004938F4">
              <w:rPr>
                <w:noProof/>
                <w:webHidden/>
              </w:rPr>
            </w:r>
            <w:r w:rsidR="004938F4">
              <w:rPr>
                <w:noProof/>
                <w:webHidden/>
              </w:rPr>
              <w:fldChar w:fldCharType="separate"/>
            </w:r>
            <w:r w:rsidR="004938F4">
              <w:rPr>
                <w:noProof/>
                <w:webHidden/>
              </w:rPr>
              <w:t>20</w:t>
            </w:r>
            <w:r w:rsidR="004938F4">
              <w:rPr>
                <w:noProof/>
                <w:webHidden/>
              </w:rPr>
              <w:fldChar w:fldCharType="end"/>
            </w:r>
          </w:hyperlink>
        </w:p>
        <w:p w14:paraId="403445D0" w14:textId="184CBD55"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7" w:history="1">
            <w:r w:rsidR="004938F4" w:rsidRPr="00E55412">
              <w:rPr>
                <w:rStyle w:val="Hyperlink"/>
                <w:rFonts w:cstheme="minorHAnsi"/>
                <w:b/>
                <w:bCs/>
                <w:noProof/>
              </w:rPr>
              <w:t>18</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Amendments</w:t>
            </w:r>
            <w:r w:rsidR="004938F4">
              <w:rPr>
                <w:noProof/>
                <w:webHidden/>
              </w:rPr>
              <w:tab/>
            </w:r>
            <w:r w:rsidR="004938F4">
              <w:rPr>
                <w:noProof/>
                <w:webHidden/>
              </w:rPr>
              <w:fldChar w:fldCharType="begin"/>
            </w:r>
            <w:r w:rsidR="004938F4">
              <w:rPr>
                <w:noProof/>
                <w:webHidden/>
              </w:rPr>
              <w:instrText xml:space="preserve"> PAGEREF _Toc90630817 \h </w:instrText>
            </w:r>
            <w:r w:rsidR="004938F4">
              <w:rPr>
                <w:noProof/>
                <w:webHidden/>
              </w:rPr>
            </w:r>
            <w:r w:rsidR="004938F4">
              <w:rPr>
                <w:noProof/>
                <w:webHidden/>
              </w:rPr>
              <w:fldChar w:fldCharType="separate"/>
            </w:r>
            <w:r w:rsidR="004938F4">
              <w:rPr>
                <w:noProof/>
                <w:webHidden/>
              </w:rPr>
              <w:t>21</w:t>
            </w:r>
            <w:r w:rsidR="004938F4">
              <w:rPr>
                <w:noProof/>
                <w:webHidden/>
              </w:rPr>
              <w:fldChar w:fldCharType="end"/>
            </w:r>
          </w:hyperlink>
        </w:p>
        <w:p w14:paraId="3067107C" w14:textId="1C0C5B36"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8" w:history="1">
            <w:r w:rsidR="004938F4" w:rsidRPr="00E55412">
              <w:rPr>
                <w:rStyle w:val="Hyperlink"/>
                <w:rFonts w:cstheme="minorHAnsi"/>
                <w:b/>
                <w:bCs/>
                <w:noProof/>
              </w:rPr>
              <w:t>19</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Waivers and Remedies</w:t>
            </w:r>
            <w:r w:rsidR="004938F4">
              <w:rPr>
                <w:noProof/>
                <w:webHidden/>
              </w:rPr>
              <w:tab/>
            </w:r>
            <w:r w:rsidR="004938F4">
              <w:rPr>
                <w:noProof/>
                <w:webHidden/>
              </w:rPr>
              <w:fldChar w:fldCharType="begin"/>
            </w:r>
            <w:r w:rsidR="004938F4">
              <w:rPr>
                <w:noProof/>
                <w:webHidden/>
              </w:rPr>
              <w:instrText xml:space="preserve"> PAGEREF _Toc90630818 \h </w:instrText>
            </w:r>
            <w:r w:rsidR="004938F4">
              <w:rPr>
                <w:noProof/>
                <w:webHidden/>
              </w:rPr>
            </w:r>
            <w:r w:rsidR="004938F4">
              <w:rPr>
                <w:noProof/>
                <w:webHidden/>
              </w:rPr>
              <w:fldChar w:fldCharType="separate"/>
            </w:r>
            <w:r w:rsidR="004938F4">
              <w:rPr>
                <w:noProof/>
                <w:webHidden/>
              </w:rPr>
              <w:t>21</w:t>
            </w:r>
            <w:r w:rsidR="004938F4">
              <w:rPr>
                <w:noProof/>
                <w:webHidden/>
              </w:rPr>
              <w:fldChar w:fldCharType="end"/>
            </w:r>
          </w:hyperlink>
        </w:p>
        <w:p w14:paraId="7CF0294E" w14:textId="20E8EC5C"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19" w:history="1">
            <w:r w:rsidR="004938F4" w:rsidRPr="00E55412">
              <w:rPr>
                <w:rStyle w:val="Hyperlink"/>
                <w:rFonts w:cstheme="minorHAnsi"/>
                <w:b/>
                <w:bCs/>
                <w:noProof/>
              </w:rPr>
              <w:t>20</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Severance</w:t>
            </w:r>
            <w:r w:rsidR="004938F4">
              <w:rPr>
                <w:noProof/>
                <w:webHidden/>
              </w:rPr>
              <w:tab/>
            </w:r>
            <w:r w:rsidR="004938F4">
              <w:rPr>
                <w:noProof/>
                <w:webHidden/>
              </w:rPr>
              <w:fldChar w:fldCharType="begin"/>
            </w:r>
            <w:r w:rsidR="004938F4">
              <w:rPr>
                <w:noProof/>
                <w:webHidden/>
              </w:rPr>
              <w:instrText xml:space="preserve"> PAGEREF _Toc90630819 \h </w:instrText>
            </w:r>
            <w:r w:rsidR="004938F4">
              <w:rPr>
                <w:noProof/>
                <w:webHidden/>
              </w:rPr>
            </w:r>
            <w:r w:rsidR="004938F4">
              <w:rPr>
                <w:noProof/>
                <w:webHidden/>
              </w:rPr>
              <w:fldChar w:fldCharType="separate"/>
            </w:r>
            <w:r w:rsidR="004938F4">
              <w:rPr>
                <w:noProof/>
                <w:webHidden/>
              </w:rPr>
              <w:t>22</w:t>
            </w:r>
            <w:r w:rsidR="004938F4">
              <w:rPr>
                <w:noProof/>
                <w:webHidden/>
              </w:rPr>
              <w:fldChar w:fldCharType="end"/>
            </w:r>
          </w:hyperlink>
        </w:p>
        <w:p w14:paraId="246D8162" w14:textId="5F372098"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0" w:history="1">
            <w:r w:rsidR="004938F4" w:rsidRPr="00E55412">
              <w:rPr>
                <w:rStyle w:val="Hyperlink"/>
                <w:rFonts w:cstheme="minorHAnsi"/>
                <w:b/>
                <w:bCs/>
                <w:noProof/>
              </w:rPr>
              <w:t>21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Further Assurance</w:t>
            </w:r>
            <w:r w:rsidR="004938F4">
              <w:rPr>
                <w:noProof/>
                <w:webHidden/>
              </w:rPr>
              <w:tab/>
            </w:r>
            <w:r w:rsidR="004938F4">
              <w:rPr>
                <w:noProof/>
                <w:webHidden/>
              </w:rPr>
              <w:fldChar w:fldCharType="begin"/>
            </w:r>
            <w:r w:rsidR="004938F4">
              <w:rPr>
                <w:noProof/>
                <w:webHidden/>
              </w:rPr>
              <w:instrText xml:space="preserve"> PAGEREF _Toc90630820 \h </w:instrText>
            </w:r>
            <w:r w:rsidR="004938F4">
              <w:rPr>
                <w:noProof/>
                <w:webHidden/>
              </w:rPr>
            </w:r>
            <w:r w:rsidR="004938F4">
              <w:rPr>
                <w:noProof/>
                <w:webHidden/>
              </w:rPr>
              <w:fldChar w:fldCharType="separate"/>
            </w:r>
            <w:r w:rsidR="004938F4">
              <w:rPr>
                <w:noProof/>
                <w:webHidden/>
              </w:rPr>
              <w:t>22</w:t>
            </w:r>
            <w:r w:rsidR="004938F4">
              <w:rPr>
                <w:noProof/>
                <w:webHidden/>
              </w:rPr>
              <w:fldChar w:fldCharType="end"/>
            </w:r>
          </w:hyperlink>
        </w:p>
        <w:p w14:paraId="180963BF" w14:textId="5578E29F"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1" w:history="1">
            <w:r w:rsidR="004938F4" w:rsidRPr="00E55412">
              <w:rPr>
                <w:rStyle w:val="Hyperlink"/>
                <w:rFonts w:cstheme="minorHAnsi"/>
                <w:b/>
                <w:bCs/>
                <w:noProof/>
              </w:rPr>
              <w:t>22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Costs</w:t>
            </w:r>
            <w:r w:rsidR="004938F4">
              <w:rPr>
                <w:noProof/>
                <w:webHidden/>
              </w:rPr>
              <w:tab/>
            </w:r>
            <w:r w:rsidR="004938F4">
              <w:rPr>
                <w:noProof/>
                <w:webHidden/>
              </w:rPr>
              <w:fldChar w:fldCharType="begin"/>
            </w:r>
            <w:r w:rsidR="004938F4">
              <w:rPr>
                <w:noProof/>
                <w:webHidden/>
              </w:rPr>
              <w:instrText xml:space="preserve"> PAGEREF _Toc90630821 \h </w:instrText>
            </w:r>
            <w:r w:rsidR="004938F4">
              <w:rPr>
                <w:noProof/>
                <w:webHidden/>
              </w:rPr>
            </w:r>
            <w:r w:rsidR="004938F4">
              <w:rPr>
                <w:noProof/>
                <w:webHidden/>
              </w:rPr>
              <w:fldChar w:fldCharType="separate"/>
            </w:r>
            <w:r w:rsidR="004938F4">
              <w:rPr>
                <w:noProof/>
                <w:webHidden/>
              </w:rPr>
              <w:t>22</w:t>
            </w:r>
            <w:r w:rsidR="004938F4">
              <w:rPr>
                <w:noProof/>
                <w:webHidden/>
              </w:rPr>
              <w:fldChar w:fldCharType="end"/>
            </w:r>
          </w:hyperlink>
        </w:p>
        <w:p w14:paraId="3B445361" w14:textId="4F8D7F75"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2" w:history="1">
            <w:r w:rsidR="004938F4" w:rsidRPr="00E55412">
              <w:rPr>
                <w:rStyle w:val="Hyperlink"/>
                <w:rFonts w:cstheme="minorHAnsi"/>
                <w:b/>
                <w:bCs/>
                <w:noProof/>
              </w:rPr>
              <w:t>23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Assignment and Sub-Contracting</w:t>
            </w:r>
            <w:r w:rsidR="004938F4">
              <w:rPr>
                <w:noProof/>
                <w:webHidden/>
              </w:rPr>
              <w:tab/>
            </w:r>
            <w:r w:rsidR="004938F4">
              <w:rPr>
                <w:noProof/>
                <w:webHidden/>
              </w:rPr>
              <w:fldChar w:fldCharType="begin"/>
            </w:r>
            <w:r w:rsidR="004938F4">
              <w:rPr>
                <w:noProof/>
                <w:webHidden/>
              </w:rPr>
              <w:instrText xml:space="preserve"> PAGEREF _Toc90630822 \h </w:instrText>
            </w:r>
            <w:r w:rsidR="004938F4">
              <w:rPr>
                <w:noProof/>
                <w:webHidden/>
              </w:rPr>
            </w:r>
            <w:r w:rsidR="004938F4">
              <w:rPr>
                <w:noProof/>
                <w:webHidden/>
              </w:rPr>
              <w:fldChar w:fldCharType="separate"/>
            </w:r>
            <w:r w:rsidR="004938F4">
              <w:rPr>
                <w:noProof/>
                <w:webHidden/>
              </w:rPr>
              <w:t>22</w:t>
            </w:r>
            <w:r w:rsidR="004938F4">
              <w:rPr>
                <w:noProof/>
                <w:webHidden/>
              </w:rPr>
              <w:fldChar w:fldCharType="end"/>
            </w:r>
          </w:hyperlink>
        </w:p>
        <w:p w14:paraId="473F8488" w14:textId="5744972B"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3" w:history="1">
            <w:r w:rsidR="004938F4" w:rsidRPr="00E55412">
              <w:rPr>
                <w:rStyle w:val="Hyperlink"/>
                <w:rFonts w:cstheme="minorHAnsi"/>
                <w:b/>
                <w:bCs/>
                <w:noProof/>
              </w:rPr>
              <w:t>24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Relationship of the Parties</w:t>
            </w:r>
            <w:r w:rsidR="004938F4">
              <w:rPr>
                <w:noProof/>
                <w:webHidden/>
              </w:rPr>
              <w:tab/>
            </w:r>
            <w:r w:rsidR="004938F4">
              <w:rPr>
                <w:noProof/>
                <w:webHidden/>
              </w:rPr>
              <w:fldChar w:fldCharType="begin"/>
            </w:r>
            <w:r w:rsidR="004938F4">
              <w:rPr>
                <w:noProof/>
                <w:webHidden/>
              </w:rPr>
              <w:instrText xml:space="preserve"> PAGEREF _Toc90630823 \h </w:instrText>
            </w:r>
            <w:r w:rsidR="004938F4">
              <w:rPr>
                <w:noProof/>
                <w:webHidden/>
              </w:rPr>
            </w:r>
            <w:r w:rsidR="004938F4">
              <w:rPr>
                <w:noProof/>
                <w:webHidden/>
              </w:rPr>
              <w:fldChar w:fldCharType="separate"/>
            </w:r>
            <w:r w:rsidR="004938F4">
              <w:rPr>
                <w:noProof/>
                <w:webHidden/>
              </w:rPr>
              <w:t>23</w:t>
            </w:r>
            <w:r w:rsidR="004938F4">
              <w:rPr>
                <w:noProof/>
                <w:webHidden/>
              </w:rPr>
              <w:fldChar w:fldCharType="end"/>
            </w:r>
          </w:hyperlink>
        </w:p>
        <w:p w14:paraId="6ACC3C81" w14:textId="4C975C1A"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4" w:history="1">
            <w:r w:rsidR="004938F4" w:rsidRPr="00E55412">
              <w:rPr>
                <w:rStyle w:val="Hyperlink"/>
                <w:rFonts w:cstheme="minorHAnsi"/>
                <w:b/>
                <w:bCs/>
                <w:noProof/>
              </w:rPr>
              <w:t>25</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Non-Solicitation</w:t>
            </w:r>
            <w:r w:rsidR="004938F4">
              <w:rPr>
                <w:noProof/>
                <w:webHidden/>
              </w:rPr>
              <w:tab/>
            </w:r>
            <w:r w:rsidR="004938F4">
              <w:rPr>
                <w:noProof/>
                <w:webHidden/>
              </w:rPr>
              <w:fldChar w:fldCharType="begin"/>
            </w:r>
            <w:r w:rsidR="004938F4">
              <w:rPr>
                <w:noProof/>
                <w:webHidden/>
              </w:rPr>
              <w:instrText xml:space="preserve"> PAGEREF _Toc90630824 \h </w:instrText>
            </w:r>
            <w:r w:rsidR="004938F4">
              <w:rPr>
                <w:noProof/>
                <w:webHidden/>
              </w:rPr>
            </w:r>
            <w:r w:rsidR="004938F4">
              <w:rPr>
                <w:noProof/>
                <w:webHidden/>
              </w:rPr>
              <w:fldChar w:fldCharType="separate"/>
            </w:r>
            <w:r w:rsidR="004938F4">
              <w:rPr>
                <w:noProof/>
                <w:webHidden/>
              </w:rPr>
              <w:t>23</w:t>
            </w:r>
            <w:r w:rsidR="004938F4">
              <w:rPr>
                <w:noProof/>
                <w:webHidden/>
              </w:rPr>
              <w:fldChar w:fldCharType="end"/>
            </w:r>
          </w:hyperlink>
        </w:p>
        <w:p w14:paraId="383A1EAB" w14:textId="70CBF4A5"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5" w:history="1">
            <w:r w:rsidR="004938F4" w:rsidRPr="00E55412">
              <w:rPr>
                <w:rStyle w:val="Hyperlink"/>
                <w:rFonts w:cstheme="minorHAnsi"/>
                <w:b/>
                <w:bCs/>
                <w:noProof/>
              </w:rPr>
              <w:t>26</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Third Party Rights</w:t>
            </w:r>
            <w:r w:rsidR="004938F4">
              <w:rPr>
                <w:noProof/>
                <w:webHidden/>
              </w:rPr>
              <w:tab/>
            </w:r>
            <w:r w:rsidR="004938F4">
              <w:rPr>
                <w:noProof/>
                <w:webHidden/>
              </w:rPr>
              <w:fldChar w:fldCharType="begin"/>
            </w:r>
            <w:r w:rsidR="004938F4">
              <w:rPr>
                <w:noProof/>
                <w:webHidden/>
              </w:rPr>
              <w:instrText xml:space="preserve"> PAGEREF _Toc90630825 \h </w:instrText>
            </w:r>
            <w:r w:rsidR="004938F4">
              <w:rPr>
                <w:noProof/>
                <w:webHidden/>
              </w:rPr>
            </w:r>
            <w:r w:rsidR="004938F4">
              <w:rPr>
                <w:noProof/>
                <w:webHidden/>
              </w:rPr>
              <w:fldChar w:fldCharType="separate"/>
            </w:r>
            <w:r w:rsidR="004938F4">
              <w:rPr>
                <w:noProof/>
                <w:webHidden/>
              </w:rPr>
              <w:t>23</w:t>
            </w:r>
            <w:r w:rsidR="004938F4">
              <w:rPr>
                <w:noProof/>
                <w:webHidden/>
              </w:rPr>
              <w:fldChar w:fldCharType="end"/>
            </w:r>
          </w:hyperlink>
        </w:p>
        <w:p w14:paraId="28B75F10" w14:textId="0D662808"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6" w:history="1">
            <w:r w:rsidR="004938F4" w:rsidRPr="00E55412">
              <w:rPr>
                <w:rStyle w:val="Hyperlink"/>
                <w:rFonts w:cstheme="minorHAnsi"/>
                <w:b/>
                <w:bCs/>
                <w:noProof/>
              </w:rPr>
              <w:t>27</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Notices</w:t>
            </w:r>
            <w:r w:rsidR="004938F4">
              <w:rPr>
                <w:noProof/>
                <w:webHidden/>
              </w:rPr>
              <w:tab/>
            </w:r>
            <w:r w:rsidR="004938F4">
              <w:rPr>
                <w:noProof/>
                <w:webHidden/>
              </w:rPr>
              <w:fldChar w:fldCharType="begin"/>
            </w:r>
            <w:r w:rsidR="004938F4">
              <w:rPr>
                <w:noProof/>
                <w:webHidden/>
              </w:rPr>
              <w:instrText xml:space="preserve"> PAGEREF _Toc90630826 \h </w:instrText>
            </w:r>
            <w:r w:rsidR="004938F4">
              <w:rPr>
                <w:noProof/>
                <w:webHidden/>
              </w:rPr>
            </w:r>
            <w:r w:rsidR="004938F4">
              <w:rPr>
                <w:noProof/>
                <w:webHidden/>
              </w:rPr>
              <w:fldChar w:fldCharType="separate"/>
            </w:r>
            <w:r w:rsidR="004938F4">
              <w:rPr>
                <w:noProof/>
                <w:webHidden/>
              </w:rPr>
              <w:t>23</w:t>
            </w:r>
            <w:r w:rsidR="004938F4">
              <w:rPr>
                <w:noProof/>
                <w:webHidden/>
              </w:rPr>
              <w:fldChar w:fldCharType="end"/>
            </w:r>
          </w:hyperlink>
        </w:p>
        <w:p w14:paraId="1DC6B398" w14:textId="30479269"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7" w:history="1">
            <w:r w:rsidR="004938F4" w:rsidRPr="00E55412">
              <w:rPr>
                <w:rStyle w:val="Hyperlink"/>
                <w:rFonts w:cstheme="minorHAnsi"/>
                <w:b/>
                <w:bCs/>
                <w:noProof/>
              </w:rPr>
              <w:t>28</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Entire Agreement</w:t>
            </w:r>
            <w:r w:rsidR="004938F4">
              <w:rPr>
                <w:noProof/>
                <w:webHidden/>
              </w:rPr>
              <w:tab/>
            </w:r>
            <w:r w:rsidR="004938F4">
              <w:rPr>
                <w:noProof/>
                <w:webHidden/>
              </w:rPr>
              <w:fldChar w:fldCharType="begin"/>
            </w:r>
            <w:r w:rsidR="004938F4">
              <w:rPr>
                <w:noProof/>
                <w:webHidden/>
              </w:rPr>
              <w:instrText xml:space="preserve"> PAGEREF _Toc90630827 \h </w:instrText>
            </w:r>
            <w:r w:rsidR="004938F4">
              <w:rPr>
                <w:noProof/>
                <w:webHidden/>
              </w:rPr>
            </w:r>
            <w:r w:rsidR="004938F4">
              <w:rPr>
                <w:noProof/>
                <w:webHidden/>
              </w:rPr>
              <w:fldChar w:fldCharType="separate"/>
            </w:r>
            <w:r w:rsidR="004938F4">
              <w:rPr>
                <w:noProof/>
                <w:webHidden/>
              </w:rPr>
              <w:t>24</w:t>
            </w:r>
            <w:r w:rsidR="004938F4">
              <w:rPr>
                <w:noProof/>
                <w:webHidden/>
              </w:rPr>
              <w:fldChar w:fldCharType="end"/>
            </w:r>
          </w:hyperlink>
        </w:p>
        <w:p w14:paraId="6AE48C55" w14:textId="1EBAF138"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8" w:history="1">
            <w:r w:rsidR="004938F4" w:rsidRPr="00E55412">
              <w:rPr>
                <w:rStyle w:val="Hyperlink"/>
                <w:rFonts w:cstheme="minorHAnsi"/>
                <w:b/>
                <w:bCs/>
                <w:noProof/>
              </w:rPr>
              <w:t>29</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Counterparts</w:t>
            </w:r>
            <w:r w:rsidR="004938F4">
              <w:rPr>
                <w:noProof/>
                <w:webHidden/>
              </w:rPr>
              <w:tab/>
            </w:r>
            <w:r w:rsidR="004938F4">
              <w:rPr>
                <w:noProof/>
                <w:webHidden/>
              </w:rPr>
              <w:fldChar w:fldCharType="begin"/>
            </w:r>
            <w:r w:rsidR="004938F4">
              <w:rPr>
                <w:noProof/>
                <w:webHidden/>
              </w:rPr>
              <w:instrText xml:space="preserve"> PAGEREF _Toc90630828 \h </w:instrText>
            </w:r>
            <w:r w:rsidR="004938F4">
              <w:rPr>
                <w:noProof/>
                <w:webHidden/>
              </w:rPr>
            </w:r>
            <w:r w:rsidR="004938F4">
              <w:rPr>
                <w:noProof/>
                <w:webHidden/>
              </w:rPr>
              <w:fldChar w:fldCharType="separate"/>
            </w:r>
            <w:r w:rsidR="004938F4">
              <w:rPr>
                <w:noProof/>
                <w:webHidden/>
              </w:rPr>
              <w:t>24</w:t>
            </w:r>
            <w:r w:rsidR="004938F4">
              <w:rPr>
                <w:noProof/>
                <w:webHidden/>
              </w:rPr>
              <w:fldChar w:fldCharType="end"/>
            </w:r>
          </w:hyperlink>
        </w:p>
        <w:p w14:paraId="5CE888F8" w14:textId="5330EAF8"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29" w:history="1">
            <w:r w:rsidR="004938F4" w:rsidRPr="00E55412">
              <w:rPr>
                <w:rStyle w:val="Hyperlink"/>
                <w:rFonts w:cstheme="minorHAnsi"/>
                <w:b/>
                <w:bCs/>
                <w:noProof/>
              </w:rPr>
              <w:t>30</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Dispute Resolution</w:t>
            </w:r>
            <w:r w:rsidR="004938F4">
              <w:rPr>
                <w:noProof/>
                <w:webHidden/>
              </w:rPr>
              <w:tab/>
            </w:r>
            <w:r w:rsidR="004938F4">
              <w:rPr>
                <w:noProof/>
                <w:webHidden/>
              </w:rPr>
              <w:fldChar w:fldCharType="begin"/>
            </w:r>
            <w:r w:rsidR="004938F4">
              <w:rPr>
                <w:noProof/>
                <w:webHidden/>
              </w:rPr>
              <w:instrText xml:space="preserve"> PAGEREF _Toc90630829 \h </w:instrText>
            </w:r>
            <w:r w:rsidR="004938F4">
              <w:rPr>
                <w:noProof/>
                <w:webHidden/>
              </w:rPr>
            </w:r>
            <w:r w:rsidR="004938F4">
              <w:rPr>
                <w:noProof/>
                <w:webHidden/>
              </w:rPr>
              <w:fldChar w:fldCharType="separate"/>
            </w:r>
            <w:r w:rsidR="004938F4">
              <w:rPr>
                <w:noProof/>
                <w:webHidden/>
              </w:rPr>
              <w:t>24</w:t>
            </w:r>
            <w:r w:rsidR="004938F4">
              <w:rPr>
                <w:noProof/>
                <w:webHidden/>
              </w:rPr>
              <w:fldChar w:fldCharType="end"/>
            </w:r>
          </w:hyperlink>
        </w:p>
        <w:p w14:paraId="5FDB881B" w14:textId="4AC4402B" w:rsidR="004938F4" w:rsidRDefault="00EB422B">
          <w:pPr>
            <w:pStyle w:val="TOC1"/>
            <w:tabs>
              <w:tab w:val="left" w:pos="660"/>
              <w:tab w:val="right" w:pos="9620"/>
            </w:tabs>
            <w:rPr>
              <w:rFonts w:asciiTheme="minorHAnsi" w:eastAsiaTheme="minorEastAsia" w:hAnsiTheme="minorHAnsi" w:cstheme="minorBidi"/>
              <w:noProof/>
              <w:color w:val="auto"/>
              <w:sz w:val="22"/>
            </w:rPr>
          </w:pPr>
          <w:hyperlink w:anchor="_Toc90630830" w:history="1">
            <w:r w:rsidR="004938F4" w:rsidRPr="00E55412">
              <w:rPr>
                <w:rStyle w:val="Hyperlink"/>
                <w:rFonts w:cstheme="minorHAnsi"/>
                <w:b/>
                <w:bCs/>
                <w:noProof/>
              </w:rPr>
              <w:t>31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Law and Jurisdiction</w:t>
            </w:r>
            <w:r w:rsidR="004938F4">
              <w:rPr>
                <w:noProof/>
                <w:webHidden/>
              </w:rPr>
              <w:tab/>
            </w:r>
            <w:r w:rsidR="004938F4">
              <w:rPr>
                <w:noProof/>
                <w:webHidden/>
              </w:rPr>
              <w:fldChar w:fldCharType="begin"/>
            </w:r>
            <w:r w:rsidR="004938F4">
              <w:rPr>
                <w:noProof/>
                <w:webHidden/>
              </w:rPr>
              <w:instrText xml:space="preserve"> PAGEREF _Toc90630830 \h </w:instrText>
            </w:r>
            <w:r w:rsidR="004938F4">
              <w:rPr>
                <w:noProof/>
                <w:webHidden/>
              </w:rPr>
            </w:r>
            <w:r w:rsidR="004938F4">
              <w:rPr>
                <w:noProof/>
                <w:webHidden/>
              </w:rPr>
              <w:fldChar w:fldCharType="separate"/>
            </w:r>
            <w:r w:rsidR="004938F4">
              <w:rPr>
                <w:noProof/>
                <w:webHidden/>
              </w:rPr>
              <w:t>25</w:t>
            </w:r>
            <w:r w:rsidR="004938F4">
              <w:rPr>
                <w:noProof/>
                <w:webHidden/>
              </w:rPr>
              <w:fldChar w:fldCharType="end"/>
            </w:r>
          </w:hyperlink>
        </w:p>
        <w:p w14:paraId="040150E0" w14:textId="7A407C24" w:rsidR="004938F4" w:rsidRDefault="00EB422B">
          <w:pPr>
            <w:pStyle w:val="TOC1"/>
            <w:tabs>
              <w:tab w:val="right" w:pos="9620"/>
            </w:tabs>
            <w:rPr>
              <w:rFonts w:asciiTheme="minorHAnsi" w:eastAsiaTheme="minorEastAsia" w:hAnsiTheme="minorHAnsi" w:cstheme="minorBidi"/>
              <w:noProof/>
              <w:color w:val="auto"/>
              <w:sz w:val="22"/>
            </w:rPr>
          </w:pPr>
          <w:hyperlink w:anchor="_Toc90630831" w:history="1">
            <w:r w:rsidR="004938F4" w:rsidRPr="00E55412">
              <w:rPr>
                <w:rStyle w:val="Hyperlink"/>
                <w:noProof/>
              </w:rPr>
              <w:t>SCHEDULE 1</w:t>
            </w:r>
            <w:r w:rsidR="004938F4">
              <w:rPr>
                <w:noProof/>
                <w:webHidden/>
              </w:rPr>
              <w:tab/>
            </w:r>
            <w:r w:rsidR="004938F4">
              <w:rPr>
                <w:noProof/>
                <w:webHidden/>
              </w:rPr>
              <w:fldChar w:fldCharType="begin"/>
            </w:r>
            <w:r w:rsidR="004938F4">
              <w:rPr>
                <w:noProof/>
                <w:webHidden/>
              </w:rPr>
              <w:instrText xml:space="preserve"> PAGEREF _Toc90630831 \h </w:instrText>
            </w:r>
            <w:r w:rsidR="004938F4">
              <w:rPr>
                <w:noProof/>
                <w:webHidden/>
              </w:rPr>
            </w:r>
            <w:r w:rsidR="004938F4">
              <w:rPr>
                <w:noProof/>
                <w:webHidden/>
              </w:rPr>
              <w:fldChar w:fldCharType="separate"/>
            </w:r>
            <w:r w:rsidR="004938F4">
              <w:rPr>
                <w:noProof/>
                <w:webHidden/>
              </w:rPr>
              <w:t>27</w:t>
            </w:r>
            <w:r w:rsidR="004938F4">
              <w:rPr>
                <w:noProof/>
                <w:webHidden/>
              </w:rPr>
              <w:fldChar w:fldCharType="end"/>
            </w:r>
          </w:hyperlink>
        </w:p>
        <w:p w14:paraId="4188456A" w14:textId="084A3FA0"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2"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INTRODUCTION</w:t>
            </w:r>
            <w:r w:rsidR="004938F4">
              <w:rPr>
                <w:noProof/>
                <w:webHidden/>
              </w:rPr>
              <w:tab/>
            </w:r>
            <w:r w:rsidR="004938F4">
              <w:rPr>
                <w:noProof/>
                <w:webHidden/>
              </w:rPr>
              <w:fldChar w:fldCharType="begin"/>
            </w:r>
            <w:r w:rsidR="004938F4">
              <w:rPr>
                <w:noProof/>
                <w:webHidden/>
              </w:rPr>
              <w:instrText xml:space="preserve"> PAGEREF _Toc90630832 \h </w:instrText>
            </w:r>
            <w:r w:rsidR="004938F4">
              <w:rPr>
                <w:noProof/>
                <w:webHidden/>
              </w:rPr>
            </w:r>
            <w:r w:rsidR="004938F4">
              <w:rPr>
                <w:noProof/>
                <w:webHidden/>
              </w:rPr>
              <w:fldChar w:fldCharType="separate"/>
            </w:r>
            <w:r w:rsidR="004938F4">
              <w:rPr>
                <w:noProof/>
                <w:webHidden/>
              </w:rPr>
              <w:t>27</w:t>
            </w:r>
            <w:r w:rsidR="004938F4">
              <w:rPr>
                <w:noProof/>
                <w:webHidden/>
              </w:rPr>
              <w:fldChar w:fldCharType="end"/>
            </w:r>
          </w:hyperlink>
        </w:p>
        <w:p w14:paraId="23DBDB83" w14:textId="1651DC86"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3"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SERVICES DESCRIPTION</w:t>
            </w:r>
            <w:r w:rsidR="004938F4">
              <w:rPr>
                <w:noProof/>
                <w:webHidden/>
              </w:rPr>
              <w:tab/>
            </w:r>
            <w:r w:rsidR="004938F4">
              <w:rPr>
                <w:noProof/>
                <w:webHidden/>
              </w:rPr>
              <w:fldChar w:fldCharType="begin"/>
            </w:r>
            <w:r w:rsidR="004938F4">
              <w:rPr>
                <w:noProof/>
                <w:webHidden/>
              </w:rPr>
              <w:instrText xml:space="preserve"> PAGEREF _Toc90630833 \h </w:instrText>
            </w:r>
            <w:r w:rsidR="004938F4">
              <w:rPr>
                <w:noProof/>
                <w:webHidden/>
              </w:rPr>
            </w:r>
            <w:r w:rsidR="004938F4">
              <w:rPr>
                <w:noProof/>
                <w:webHidden/>
              </w:rPr>
              <w:fldChar w:fldCharType="separate"/>
            </w:r>
            <w:r w:rsidR="004938F4">
              <w:rPr>
                <w:noProof/>
                <w:webHidden/>
              </w:rPr>
              <w:t>27</w:t>
            </w:r>
            <w:r w:rsidR="004938F4">
              <w:rPr>
                <w:noProof/>
                <w:webHidden/>
              </w:rPr>
              <w:fldChar w:fldCharType="end"/>
            </w:r>
          </w:hyperlink>
        </w:p>
        <w:p w14:paraId="4480E890" w14:textId="33BC9857" w:rsidR="004938F4" w:rsidRDefault="00EB422B">
          <w:pPr>
            <w:pStyle w:val="TOC1"/>
            <w:tabs>
              <w:tab w:val="right" w:pos="9620"/>
            </w:tabs>
            <w:rPr>
              <w:rFonts w:asciiTheme="minorHAnsi" w:eastAsiaTheme="minorEastAsia" w:hAnsiTheme="minorHAnsi" w:cstheme="minorBidi"/>
              <w:noProof/>
              <w:color w:val="auto"/>
              <w:sz w:val="22"/>
            </w:rPr>
          </w:pPr>
          <w:hyperlink w:anchor="_Toc90630834" w:history="1">
            <w:r w:rsidR="004938F4" w:rsidRPr="00E55412">
              <w:rPr>
                <w:rStyle w:val="Hyperlink"/>
                <w:noProof/>
              </w:rPr>
              <w:t>SCHEDULE 2</w:t>
            </w:r>
            <w:r w:rsidR="004938F4">
              <w:rPr>
                <w:noProof/>
                <w:webHidden/>
              </w:rPr>
              <w:tab/>
            </w:r>
            <w:r w:rsidR="004938F4">
              <w:rPr>
                <w:noProof/>
                <w:webHidden/>
              </w:rPr>
              <w:fldChar w:fldCharType="begin"/>
            </w:r>
            <w:r w:rsidR="004938F4">
              <w:rPr>
                <w:noProof/>
                <w:webHidden/>
              </w:rPr>
              <w:instrText xml:space="preserve"> PAGEREF _Toc90630834 \h </w:instrText>
            </w:r>
            <w:r w:rsidR="004938F4">
              <w:rPr>
                <w:noProof/>
                <w:webHidden/>
              </w:rPr>
            </w:r>
            <w:r w:rsidR="004938F4">
              <w:rPr>
                <w:noProof/>
                <w:webHidden/>
              </w:rPr>
              <w:fldChar w:fldCharType="separate"/>
            </w:r>
            <w:r w:rsidR="004938F4">
              <w:rPr>
                <w:noProof/>
                <w:webHidden/>
              </w:rPr>
              <w:t>28</w:t>
            </w:r>
            <w:r w:rsidR="004938F4">
              <w:rPr>
                <w:noProof/>
                <w:webHidden/>
              </w:rPr>
              <w:fldChar w:fldCharType="end"/>
            </w:r>
          </w:hyperlink>
        </w:p>
        <w:p w14:paraId="2066AA17" w14:textId="72A95BAF"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5"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APPLICABLE PRICING MECHANISM</w:t>
            </w:r>
            <w:r w:rsidR="004938F4">
              <w:rPr>
                <w:noProof/>
                <w:webHidden/>
              </w:rPr>
              <w:tab/>
            </w:r>
            <w:r w:rsidR="004938F4">
              <w:rPr>
                <w:noProof/>
                <w:webHidden/>
              </w:rPr>
              <w:fldChar w:fldCharType="begin"/>
            </w:r>
            <w:r w:rsidR="004938F4">
              <w:rPr>
                <w:noProof/>
                <w:webHidden/>
              </w:rPr>
              <w:instrText xml:space="preserve"> PAGEREF _Toc90630835 \h </w:instrText>
            </w:r>
            <w:r w:rsidR="004938F4">
              <w:rPr>
                <w:noProof/>
                <w:webHidden/>
              </w:rPr>
            </w:r>
            <w:r w:rsidR="004938F4">
              <w:rPr>
                <w:noProof/>
                <w:webHidden/>
              </w:rPr>
              <w:fldChar w:fldCharType="separate"/>
            </w:r>
            <w:r w:rsidR="004938F4">
              <w:rPr>
                <w:noProof/>
                <w:webHidden/>
              </w:rPr>
              <w:t>28</w:t>
            </w:r>
            <w:r w:rsidR="004938F4">
              <w:rPr>
                <w:noProof/>
                <w:webHidden/>
              </w:rPr>
              <w:fldChar w:fldCharType="end"/>
            </w:r>
          </w:hyperlink>
        </w:p>
        <w:p w14:paraId="1D97FCAA" w14:textId="29109840"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6"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TIME AND MATERIALS MILESTONE PAYMENTS OR SERVICE CHARGES</w:t>
            </w:r>
            <w:r w:rsidR="004938F4">
              <w:rPr>
                <w:noProof/>
                <w:webHidden/>
              </w:rPr>
              <w:tab/>
            </w:r>
            <w:r w:rsidR="004938F4">
              <w:rPr>
                <w:noProof/>
                <w:webHidden/>
              </w:rPr>
              <w:fldChar w:fldCharType="begin"/>
            </w:r>
            <w:r w:rsidR="004938F4">
              <w:rPr>
                <w:noProof/>
                <w:webHidden/>
              </w:rPr>
              <w:instrText xml:space="preserve"> PAGEREF _Toc90630836 \h </w:instrText>
            </w:r>
            <w:r w:rsidR="004938F4">
              <w:rPr>
                <w:noProof/>
                <w:webHidden/>
              </w:rPr>
            </w:r>
            <w:r w:rsidR="004938F4">
              <w:rPr>
                <w:noProof/>
                <w:webHidden/>
              </w:rPr>
              <w:fldChar w:fldCharType="separate"/>
            </w:r>
            <w:r w:rsidR="004938F4">
              <w:rPr>
                <w:noProof/>
                <w:webHidden/>
              </w:rPr>
              <w:t>28</w:t>
            </w:r>
            <w:r w:rsidR="004938F4">
              <w:rPr>
                <w:noProof/>
                <w:webHidden/>
              </w:rPr>
              <w:fldChar w:fldCharType="end"/>
            </w:r>
          </w:hyperlink>
        </w:p>
        <w:p w14:paraId="6AC4C419" w14:textId="2EB1592F"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7" w:history="1">
            <w:r w:rsidR="004938F4" w:rsidRPr="00E55412">
              <w:rPr>
                <w:rStyle w:val="Hyperlink"/>
                <w:rFonts w:cstheme="minorHAnsi"/>
                <w:b/>
                <w:bCs/>
                <w:noProof/>
              </w:rPr>
              <w:t>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FIRM PRICE MILESTONE PAYMENTS</w:t>
            </w:r>
            <w:r w:rsidR="004938F4">
              <w:rPr>
                <w:noProof/>
                <w:webHidden/>
              </w:rPr>
              <w:tab/>
            </w:r>
            <w:r w:rsidR="004938F4">
              <w:rPr>
                <w:noProof/>
                <w:webHidden/>
              </w:rPr>
              <w:fldChar w:fldCharType="begin"/>
            </w:r>
            <w:r w:rsidR="004938F4">
              <w:rPr>
                <w:noProof/>
                <w:webHidden/>
              </w:rPr>
              <w:instrText xml:space="preserve"> PAGEREF _Toc90630837 \h </w:instrText>
            </w:r>
            <w:r w:rsidR="004938F4">
              <w:rPr>
                <w:noProof/>
                <w:webHidden/>
              </w:rPr>
            </w:r>
            <w:r w:rsidR="004938F4">
              <w:rPr>
                <w:noProof/>
                <w:webHidden/>
              </w:rPr>
              <w:fldChar w:fldCharType="separate"/>
            </w:r>
            <w:r w:rsidR="004938F4">
              <w:rPr>
                <w:noProof/>
                <w:webHidden/>
              </w:rPr>
              <w:t>29</w:t>
            </w:r>
            <w:r w:rsidR="004938F4">
              <w:rPr>
                <w:noProof/>
                <w:webHidden/>
              </w:rPr>
              <w:fldChar w:fldCharType="end"/>
            </w:r>
          </w:hyperlink>
        </w:p>
        <w:p w14:paraId="19A3D1B8" w14:textId="35A629EC"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8" w:history="1">
            <w:r w:rsidR="004938F4" w:rsidRPr="00E55412">
              <w:rPr>
                <w:rStyle w:val="Hyperlink"/>
                <w:rFonts w:cstheme="minorHAnsi"/>
                <w:b/>
                <w:bCs/>
                <w:noProof/>
              </w:rPr>
              <w:t>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REIMBURSABLE EXPENSES</w:t>
            </w:r>
            <w:r w:rsidR="004938F4">
              <w:rPr>
                <w:noProof/>
                <w:webHidden/>
              </w:rPr>
              <w:tab/>
            </w:r>
            <w:r w:rsidR="004938F4">
              <w:rPr>
                <w:noProof/>
                <w:webHidden/>
              </w:rPr>
              <w:fldChar w:fldCharType="begin"/>
            </w:r>
            <w:r w:rsidR="004938F4">
              <w:rPr>
                <w:noProof/>
                <w:webHidden/>
              </w:rPr>
              <w:instrText xml:space="preserve"> PAGEREF _Toc90630838 \h </w:instrText>
            </w:r>
            <w:r w:rsidR="004938F4">
              <w:rPr>
                <w:noProof/>
                <w:webHidden/>
              </w:rPr>
            </w:r>
            <w:r w:rsidR="004938F4">
              <w:rPr>
                <w:noProof/>
                <w:webHidden/>
              </w:rPr>
              <w:fldChar w:fldCharType="separate"/>
            </w:r>
            <w:r w:rsidR="004938F4">
              <w:rPr>
                <w:noProof/>
                <w:webHidden/>
              </w:rPr>
              <w:t>29</w:t>
            </w:r>
            <w:r w:rsidR="004938F4">
              <w:rPr>
                <w:noProof/>
                <w:webHidden/>
              </w:rPr>
              <w:fldChar w:fldCharType="end"/>
            </w:r>
          </w:hyperlink>
        </w:p>
        <w:p w14:paraId="3CB14334" w14:textId="439DB7C1"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39"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MILESTONE PAYMENTS</w:t>
            </w:r>
            <w:r w:rsidR="004938F4">
              <w:rPr>
                <w:noProof/>
                <w:webHidden/>
              </w:rPr>
              <w:tab/>
            </w:r>
            <w:r w:rsidR="004938F4">
              <w:rPr>
                <w:noProof/>
                <w:webHidden/>
              </w:rPr>
              <w:fldChar w:fldCharType="begin"/>
            </w:r>
            <w:r w:rsidR="004938F4">
              <w:rPr>
                <w:noProof/>
                <w:webHidden/>
              </w:rPr>
              <w:instrText xml:space="preserve"> PAGEREF _Toc90630839 \h </w:instrText>
            </w:r>
            <w:r w:rsidR="004938F4">
              <w:rPr>
                <w:noProof/>
                <w:webHidden/>
              </w:rPr>
            </w:r>
            <w:r w:rsidR="004938F4">
              <w:rPr>
                <w:noProof/>
                <w:webHidden/>
              </w:rPr>
              <w:fldChar w:fldCharType="separate"/>
            </w:r>
            <w:r w:rsidR="004938F4">
              <w:rPr>
                <w:noProof/>
                <w:webHidden/>
              </w:rPr>
              <w:t>30</w:t>
            </w:r>
            <w:r w:rsidR="004938F4">
              <w:rPr>
                <w:noProof/>
                <w:webHidden/>
              </w:rPr>
              <w:fldChar w:fldCharType="end"/>
            </w:r>
          </w:hyperlink>
        </w:p>
        <w:p w14:paraId="776C070A" w14:textId="1CEEAAC8"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0"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CHANGES TO CHARGES</w:t>
            </w:r>
            <w:r w:rsidR="004938F4">
              <w:rPr>
                <w:noProof/>
                <w:webHidden/>
              </w:rPr>
              <w:tab/>
            </w:r>
            <w:r w:rsidR="004938F4">
              <w:rPr>
                <w:noProof/>
                <w:webHidden/>
              </w:rPr>
              <w:fldChar w:fldCharType="begin"/>
            </w:r>
            <w:r w:rsidR="004938F4">
              <w:rPr>
                <w:noProof/>
                <w:webHidden/>
              </w:rPr>
              <w:instrText xml:space="preserve"> PAGEREF _Toc90630840 \h </w:instrText>
            </w:r>
            <w:r w:rsidR="004938F4">
              <w:rPr>
                <w:noProof/>
                <w:webHidden/>
              </w:rPr>
            </w:r>
            <w:r w:rsidR="004938F4">
              <w:rPr>
                <w:noProof/>
                <w:webHidden/>
              </w:rPr>
              <w:fldChar w:fldCharType="separate"/>
            </w:r>
            <w:r w:rsidR="004938F4">
              <w:rPr>
                <w:noProof/>
                <w:webHidden/>
              </w:rPr>
              <w:t>30</w:t>
            </w:r>
            <w:r w:rsidR="004938F4">
              <w:rPr>
                <w:noProof/>
                <w:webHidden/>
              </w:rPr>
              <w:fldChar w:fldCharType="end"/>
            </w:r>
          </w:hyperlink>
        </w:p>
        <w:p w14:paraId="06571315" w14:textId="59CA48A9"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1" w:history="1">
            <w:r w:rsidR="004938F4" w:rsidRPr="00E55412">
              <w:rPr>
                <w:rStyle w:val="Hyperlink"/>
                <w:rFonts w:cstheme="minorHAnsi"/>
                <w:b/>
                <w:bCs/>
                <w:noProof/>
              </w:rPr>
              <w:t>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INDEXATION</w:t>
            </w:r>
            <w:r w:rsidR="004938F4">
              <w:rPr>
                <w:noProof/>
                <w:webHidden/>
              </w:rPr>
              <w:tab/>
            </w:r>
            <w:r w:rsidR="004938F4">
              <w:rPr>
                <w:noProof/>
                <w:webHidden/>
              </w:rPr>
              <w:fldChar w:fldCharType="begin"/>
            </w:r>
            <w:r w:rsidR="004938F4">
              <w:rPr>
                <w:noProof/>
                <w:webHidden/>
              </w:rPr>
              <w:instrText xml:space="preserve"> PAGEREF _Toc90630841 \h </w:instrText>
            </w:r>
            <w:r w:rsidR="004938F4">
              <w:rPr>
                <w:noProof/>
                <w:webHidden/>
              </w:rPr>
            </w:r>
            <w:r w:rsidR="004938F4">
              <w:rPr>
                <w:noProof/>
                <w:webHidden/>
              </w:rPr>
              <w:fldChar w:fldCharType="separate"/>
            </w:r>
            <w:r w:rsidR="004938F4">
              <w:rPr>
                <w:noProof/>
                <w:webHidden/>
              </w:rPr>
              <w:t>31</w:t>
            </w:r>
            <w:r w:rsidR="004938F4">
              <w:rPr>
                <w:noProof/>
                <w:webHidden/>
              </w:rPr>
              <w:fldChar w:fldCharType="end"/>
            </w:r>
          </w:hyperlink>
        </w:p>
        <w:p w14:paraId="5583B743" w14:textId="11C54614"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2" w:history="1">
            <w:r w:rsidR="004938F4" w:rsidRPr="00E55412">
              <w:rPr>
                <w:rStyle w:val="Hyperlink"/>
                <w:rFonts w:cstheme="minorHAnsi"/>
                <w:b/>
                <w:bCs/>
                <w:noProof/>
              </w:rPr>
              <w:t>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RISK REGISTER</w:t>
            </w:r>
            <w:r w:rsidR="004938F4">
              <w:rPr>
                <w:noProof/>
                <w:webHidden/>
              </w:rPr>
              <w:tab/>
            </w:r>
            <w:r w:rsidR="004938F4">
              <w:rPr>
                <w:noProof/>
                <w:webHidden/>
              </w:rPr>
              <w:fldChar w:fldCharType="begin"/>
            </w:r>
            <w:r w:rsidR="004938F4">
              <w:rPr>
                <w:noProof/>
                <w:webHidden/>
              </w:rPr>
              <w:instrText xml:space="preserve"> PAGEREF _Toc90630842 \h </w:instrText>
            </w:r>
            <w:r w:rsidR="004938F4">
              <w:rPr>
                <w:noProof/>
                <w:webHidden/>
              </w:rPr>
            </w:r>
            <w:r w:rsidR="004938F4">
              <w:rPr>
                <w:noProof/>
                <w:webHidden/>
              </w:rPr>
              <w:fldChar w:fldCharType="separate"/>
            </w:r>
            <w:r w:rsidR="004938F4">
              <w:rPr>
                <w:noProof/>
                <w:webHidden/>
              </w:rPr>
              <w:t>31</w:t>
            </w:r>
            <w:r w:rsidR="004938F4">
              <w:rPr>
                <w:noProof/>
                <w:webHidden/>
              </w:rPr>
              <w:fldChar w:fldCharType="end"/>
            </w:r>
          </w:hyperlink>
        </w:p>
        <w:p w14:paraId="391A6CBE" w14:textId="3AC11E18"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3"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SERVICE PROVIDER INVOICES</w:t>
            </w:r>
            <w:r w:rsidR="004938F4">
              <w:rPr>
                <w:noProof/>
                <w:webHidden/>
              </w:rPr>
              <w:tab/>
            </w:r>
            <w:r w:rsidR="004938F4">
              <w:rPr>
                <w:noProof/>
                <w:webHidden/>
              </w:rPr>
              <w:fldChar w:fldCharType="begin"/>
            </w:r>
            <w:r w:rsidR="004938F4">
              <w:rPr>
                <w:noProof/>
                <w:webHidden/>
              </w:rPr>
              <w:instrText xml:space="preserve"> PAGEREF _Toc90630843 \h </w:instrText>
            </w:r>
            <w:r w:rsidR="004938F4">
              <w:rPr>
                <w:noProof/>
                <w:webHidden/>
              </w:rPr>
            </w:r>
            <w:r w:rsidR="004938F4">
              <w:rPr>
                <w:noProof/>
                <w:webHidden/>
              </w:rPr>
              <w:fldChar w:fldCharType="separate"/>
            </w:r>
            <w:r w:rsidR="004938F4">
              <w:rPr>
                <w:noProof/>
                <w:webHidden/>
              </w:rPr>
              <w:t>32</w:t>
            </w:r>
            <w:r w:rsidR="004938F4">
              <w:rPr>
                <w:noProof/>
                <w:webHidden/>
              </w:rPr>
              <w:fldChar w:fldCharType="end"/>
            </w:r>
          </w:hyperlink>
        </w:p>
        <w:p w14:paraId="45CA81FA" w14:textId="7A6B7D77"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4"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PAYMENT TERMS</w:t>
            </w:r>
            <w:r w:rsidR="004938F4">
              <w:rPr>
                <w:noProof/>
                <w:webHidden/>
              </w:rPr>
              <w:tab/>
            </w:r>
            <w:r w:rsidR="004938F4">
              <w:rPr>
                <w:noProof/>
                <w:webHidden/>
              </w:rPr>
              <w:fldChar w:fldCharType="begin"/>
            </w:r>
            <w:r w:rsidR="004938F4">
              <w:rPr>
                <w:noProof/>
                <w:webHidden/>
              </w:rPr>
              <w:instrText xml:space="preserve"> PAGEREF _Toc90630844 \h </w:instrText>
            </w:r>
            <w:r w:rsidR="004938F4">
              <w:rPr>
                <w:noProof/>
                <w:webHidden/>
              </w:rPr>
            </w:r>
            <w:r w:rsidR="004938F4">
              <w:rPr>
                <w:noProof/>
                <w:webHidden/>
              </w:rPr>
              <w:fldChar w:fldCharType="separate"/>
            </w:r>
            <w:r w:rsidR="004938F4">
              <w:rPr>
                <w:noProof/>
                <w:webHidden/>
              </w:rPr>
              <w:t>34</w:t>
            </w:r>
            <w:r w:rsidR="004938F4">
              <w:rPr>
                <w:noProof/>
                <w:webHidden/>
              </w:rPr>
              <w:fldChar w:fldCharType="end"/>
            </w:r>
          </w:hyperlink>
        </w:p>
        <w:p w14:paraId="04E91C34" w14:textId="29C72F95"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5"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TABLE 1: SERVICE PROVIDER RATE CARD FOR CALCULATION OF TIME &amp; MATERIALS CHARGES</w:t>
            </w:r>
            <w:r w:rsidR="004938F4">
              <w:rPr>
                <w:noProof/>
                <w:webHidden/>
              </w:rPr>
              <w:tab/>
            </w:r>
            <w:r w:rsidR="004938F4">
              <w:rPr>
                <w:noProof/>
                <w:webHidden/>
              </w:rPr>
              <w:fldChar w:fldCharType="begin"/>
            </w:r>
            <w:r w:rsidR="004938F4">
              <w:rPr>
                <w:noProof/>
                <w:webHidden/>
              </w:rPr>
              <w:instrText xml:space="preserve"> PAGEREF _Toc90630845 \h </w:instrText>
            </w:r>
            <w:r w:rsidR="004938F4">
              <w:rPr>
                <w:noProof/>
                <w:webHidden/>
              </w:rPr>
            </w:r>
            <w:r w:rsidR="004938F4">
              <w:rPr>
                <w:noProof/>
                <w:webHidden/>
              </w:rPr>
              <w:fldChar w:fldCharType="separate"/>
            </w:r>
            <w:r w:rsidR="004938F4">
              <w:rPr>
                <w:noProof/>
                <w:webHidden/>
              </w:rPr>
              <w:t>35</w:t>
            </w:r>
            <w:r w:rsidR="004938F4">
              <w:rPr>
                <w:noProof/>
                <w:webHidden/>
              </w:rPr>
              <w:fldChar w:fldCharType="end"/>
            </w:r>
          </w:hyperlink>
        </w:p>
        <w:p w14:paraId="7DEBBC32" w14:textId="17E90B01"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6"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TABLE 2: MAXIMUM TIME &amp; MATERIALS CHARGES</w:t>
            </w:r>
            <w:r w:rsidR="004938F4">
              <w:rPr>
                <w:noProof/>
                <w:webHidden/>
              </w:rPr>
              <w:tab/>
            </w:r>
            <w:r w:rsidR="004938F4">
              <w:rPr>
                <w:noProof/>
                <w:webHidden/>
              </w:rPr>
              <w:fldChar w:fldCharType="begin"/>
            </w:r>
            <w:r w:rsidR="004938F4">
              <w:rPr>
                <w:noProof/>
                <w:webHidden/>
              </w:rPr>
              <w:instrText xml:space="preserve"> PAGEREF _Toc90630846 \h </w:instrText>
            </w:r>
            <w:r w:rsidR="004938F4">
              <w:rPr>
                <w:noProof/>
                <w:webHidden/>
              </w:rPr>
            </w:r>
            <w:r w:rsidR="004938F4">
              <w:rPr>
                <w:noProof/>
                <w:webHidden/>
              </w:rPr>
              <w:fldChar w:fldCharType="separate"/>
            </w:r>
            <w:r w:rsidR="004938F4">
              <w:rPr>
                <w:noProof/>
                <w:webHidden/>
              </w:rPr>
              <w:t>35</w:t>
            </w:r>
            <w:r w:rsidR="004938F4">
              <w:rPr>
                <w:noProof/>
                <w:webHidden/>
              </w:rPr>
              <w:fldChar w:fldCharType="end"/>
            </w:r>
          </w:hyperlink>
        </w:p>
        <w:p w14:paraId="579FCB0A" w14:textId="7C4D4D73"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7" w:history="1">
            <w:r w:rsidR="004938F4" w:rsidRPr="00E55412">
              <w:rPr>
                <w:rStyle w:val="Hyperlink"/>
                <w:rFonts w:cstheme="minorHAnsi"/>
                <w:b/>
                <w:bCs/>
                <w:noProof/>
              </w:rPr>
              <w:t>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TABLE 2: FIRM PRICES</w:t>
            </w:r>
            <w:r w:rsidR="004938F4">
              <w:rPr>
                <w:noProof/>
                <w:webHidden/>
              </w:rPr>
              <w:tab/>
            </w:r>
            <w:r w:rsidR="004938F4">
              <w:rPr>
                <w:noProof/>
                <w:webHidden/>
              </w:rPr>
              <w:fldChar w:fldCharType="begin"/>
            </w:r>
            <w:r w:rsidR="004938F4">
              <w:rPr>
                <w:noProof/>
                <w:webHidden/>
              </w:rPr>
              <w:instrText xml:space="preserve"> PAGEREF _Toc90630847 \h </w:instrText>
            </w:r>
            <w:r w:rsidR="004938F4">
              <w:rPr>
                <w:noProof/>
                <w:webHidden/>
              </w:rPr>
            </w:r>
            <w:r w:rsidR="004938F4">
              <w:rPr>
                <w:noProof/>
                <w:webHidden/>
              </w:rPr>
              <w:fldChar w:fldCharType="separate"/>
            </w:r>
            <w:r w:rsidR="004938F4">
              <w:rPr>
                <w:noProof/>
                <w:webHidden/>
              </w:rPr>
              <w:t>35</w:t>
            </w:r>
            <w:r w:rsidR="004938F4">
              <w:rPr>
                <w:noProof/>
                <w:webHidden/>
              </w:rPr>
              <w:fldChar w:fldCharType="end"/>
            </w:r>
          </w:hyperlink>
        </w:p>
        <w:p w14:paraId="283D28A8" w14:textId="0D12DA87" w:rsidR="004938F4" w:rsidRDefault="00EB422B">
          <w:pPr>
            <w:pStyle w:val="TOC1"/>
            <w:tabs>
              <w:tab w:val="right" w:pos="9620"/>
            </w:tabs>
            <w:rPr>
              <w:rFonts w:asciiTheme="minorHAnsi" w:eastAsiaTheme="minorEastAsia" w:hAnsiTheme="minorHAnsi" w:cstheme="minorBidi"/>
              <w:noProof/>
              <w:color w:val="auto"/>
              <w:sz w:val="22"/>
            </w:rPr>
          </w:pPr>
          <w:hyperlink w:anchor="_Toc90630848" w:history="1">
            <w:r w:rsidR="004938F4" w:rsidRPr="00E55412">
              <w:rPr>
                <w:rStyle w:val="Hyperlink"/>
                <w:noProof/>
              </w:rPr>
              <w:t>SCHEDULE 3</w:t>
            </w:r>
            <w:r w:rsidR="004938F4">
              <w:rPr>
                <w:noProof/>
                <w:webHidden/>
              </w:rPr>
              <w:tab/>
            </w:r>
            <w:r w:rsidR="004938F4">
              <w:rPr>
                <w:noProof/>
                <w:webHidden/>
              </w:rPr>
              <w:fldChar w:fldCharType="begin"/>
            </w:r>
            <w:r w:rsidR="004938F4">
              <w:rPr>
                <w:noProof/>
                <w:webHidden/>
              </w:rPr>
              <w:instrText xml:space="preserve"> PAGEREF _Toc90630848 \h </w:instrText>
            </w:r>
            <w:r w:rsidR="004938F4">
              <w:rPr>
                <w:noProof/>
                <w:webHidden/>
              </w:rPr>
            </w:r>
            <w:r w:rsidR="004938F4">
              <w:rPr>
                <w:noProof/>
                <w:webHidden/>
              </w:rPr>
              <w:fldChar w:fldCharType="separate"/>
            </w:r>
            <w:r w:rsidR="004938F4">
              <w:rPr>
                <w:noProof/>
                <w:webHidden/>
              </w:rPr>
              <w:t>36</w:t>
            </w:r>
            <w:r w:rsidR="004938F4">
              <w:rPr>
                <w:noProof/>
                <w:webHidden/>
              </w:rPr>
              <w:fldChar w:fldCharType="end"/>
            </w:r>
          </w:hyperlink>
        </w:p>
        <w:p w14:paraId="4D4D8FB2" w14:textId="3F500607"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49" w:history="1">
            <w:r w:rsidR="004938F4" w:rsidRPr="00E55412">
              <w:rPr>
                <w:rStyle w:val="Hyperlink"/>
                <w:rFonts w:cstheme="minorHAnsi"/>
                <w:b/>
                <w:bCs/>
                <w:noProof/>
              </w:rPr>
              <w:t>1</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GENERAL PRINCIPLES OF CHANGE CONTROL PROCEDURE</w:t>
            </w:r>
            <w:r w:rsidR="004938F4">
              <w:rPr>
                <w:noProof/>
                <w:webHidden/>
              </w:rPr>
              <w:tab/>
            </w:r>
            <w:r w:rsidR="004938F4">
              <w:rPr>
                <w:noProof/>
                <w:webHidden/>
              </w:rPr>
              <w:fldChar w:fldCharType="begin"/>
            </w:r>
            <w:r w:rsidR="004938F4">
              <w:rPr>
                <w:noProof/>
                <w:webHidden/>
              </w:rPr>
              <w:instrText xml:space="preserve"> PAGEREF _Toc90630849 \h </w:instrText>
            </w:r>
            <w:r w:rsidR="004938F4">
              <w:rPr>
                <w:noProof/>
                <w:webHidden/>
              </w:rPr>
            </w:r>
            <w:r w:rsidR="004938F4">
              <w:rPr>
                <w:noProof/>
                <w:webHidden/>
              </w:rPr>
              <w:fldChar w:fldCharType="separate"/>
            </w:r>
            <w:r w:rsidR="004938F4">
              <w:rPr>
                <w:noProof/>
                <w:webHidden/>
              </w:rPr>
              <w:t>36</w:t>
            </w:r>
            <w:r w:rsidR="004938F4">
              <w:rPr>
                <w:noProof/>
                <w:webHidden/>
              </w:rPr>
              <w:fldChar w:fldCharType="end"/>
            </w:r>
          </w:hyperlink>
        </w:p>
        <w:p w14:paraId="338E7143" w14:textId="41EDD254"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0" w:history="1">
            <w:r w:rsidR="004938F4" w:rsidRPr="00E55412">
              <w:rPr>
                <w:rStyle w:val="Hyperlink"/>
                <w:rFonts w:cstheme="minorHAnsi"/>
                <w:b/>
                <w:bCs/>
                <w:noProof/>
              </w:rPr>
              <w:t>2</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COSTS</w:t>
            </w:r>
            <w:r w:rsidR="004938F4">
              <w:rPr>
                <w:noProof/>
                <w:webHidden/>
              </w:rPr>
              <w:tab/>
            </w:r>
            <w:r w:rsidR="004938F4">
              <w:rPr>
                <w:noProof/>
                <w:webHidden/>
              </w:rPr>
              <w:fldChar w:fldCharType="begin"/>
            </w:r>
            <w:r w:rsidR="004938F4">
              <w:rPr>
                <w:noProof/>
                <w:webHidden/>
              </w:rPr>
              <w:instrText xml:space="preserve"> PAGEREF _Toc90630850 \h </w:instrText>
            </w:r>
            <w:r w:rsidR="004938F4">
              <w:rPr>
                <w:noProof/>
                <w:webHidden/>
              </w:rPr>
            </w:r>
            <w:r w:rsidR="004938F4">
              <w:rPr>
                <w:noProof/>
                <w:webHidden/>
              </w:rPr>
              <w:fldChar w:fldCharType="separate"/>
            </w:r>
            <w:r w:rsidR="004938F4">
              <w:rPr>
                <w:noProof/>
                <w:webHidden/>
              </w:rPr>
              <w:t>37</w:t>
            </w:r>
            <w:r w:rsidR="004938F4">
              <w:rPr>
                <w:noProof/>
                <w:webHidden/>
              </w:rPr>
              <w:fldChar w:fldCharType="end"/>
            </w:r>
          </w:hyperlink>
        </w:p>
        <w:p w14:paraId="7A9BE9C2" w14:textId="4944796F"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1" w:history="1">
            <w:r w:rsidR="004938F4" w:rsidRPr="00E55412">
              <w:rPr>
                <w:rStyle w:val="Hyperlink"/>
                <w:rFonts w:cstheme="minorHAnsi"/>
                <w:b/>
                <w:bCs/>
                <w:noProof/>
              </w:rPr>
              <w:t>3</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CHANGE REQUEST</w:t>
            </w:r>
            <w:r w:rsidR="004938F4">
              <w:rPr>
                <w:noProof/>
                <w:webHidden/>
              </w:rPr>
              <w:tab/>
            </w:r>
            <w:r w:rsidR="004938F4">
              <w:rPr>
                <w:noProof/>
                <w:webHidden/>
              </w:rPr>
              <w:fldChar w:fldCharType="begin"/>
            </w:r>
            <w:r w:rsidR="004938F4">
              <w:rPr>
                <w:noProof/>
                <w:webHidden/>
              </w:rPr>
              <w:instrText xml:space="preserve"> PAGEREF _Toc90630851 \h </w:instrText>
            </w:r>
            <w:r w:rsidR="004938F4">
              <w:rPr>
                <w:noProof/>
                <w:webHidden/>
              </w:rPr>
            </w:r>
            <w:r w:rsidR="004938F4">
              <w:rPr>
                <w:noProof/>
                <w:webHidden/>
              </w:rPr>
              <w:fldChar w:fldCharType="separate"/>
            </w:r>
            <w:r w:rsidR="004938F4">
              <w:rPr>
                <w:noProof/>
                <w:webHidden/>
              </w:rPr>
              <w:t>38</w:t>
            </w:r>
            <w:r w:rsidR="004938F4">
              <w:rPr>
                <w:noProof/>
                <w:webHidden/>
              </w:rPr>
              <w:fldChar w:fldCharType="end"/>
            </w:r>
          </w:hyperlink>
        </w:p>
        <w:p w14:paraId="4A63B030" w14:textId="6BC905E9"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2" w:history="1">
            <w:r w:rsidR="004938F4" w:rsidRPr="00E55412">
              <w:rPr>
                <w:rStyle w:val="Hyperlink"/>
                <w:rFonts w:cstheme="minorHAnsi"/>
                <w:b/>
                <w:bCs/>
                <w:noProof/>
              </w:rPr>
              <w:t>4</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IMPACT ASSESSMENT</w:t>
            </w:r>
            <w:r w:rsidR="004938F4">
              <w:rPr>
                <w:noProof/>
                <w:webHidden/>
              </w:rPr>
              <w:tab/>
            </w:r>
            <w:r w:rsidR="004938F4">
              <w:rPr>
                <w:noProof/>
                <w:webHidden/>
              </w:rPr>
              <w:fldChar w:fldCharType="begin"/>
            </w:r>
            <w:r w:rsidR="004938F4">
              <w:rPr>
                <w:noProof/>
                <w:webHidden/>
              </w:rPr>
              <w:instrText xml:space="preserve"> PAGEREF _Toc90630852 \h </w:instrText>
            </w:r>
            <w:r w:rsidR="004938F4">
              <w:rPr>
                <w:noProof/>
                <w:webHidden/>
              </w:rPr>
            </w:r>
            <w:r w:rsidR="004938F4">
              <w:rPr>
                <w:noProof/>
                <w:webHidden/>
              </w:rPr>
              <w:fldChar w:fldCharType="separate"/>
            </w:r>
            <w:r w:rsidR="004938F4">
              <w:rPr>
                <w:noProof/>
                <w:webHidden/>
              </w:rPr>
              <w:t>38</w:t>
            </w:r>
            <w:r w:rsidR="004938F4">
              <w:rPr>
                <w:noProof/>
                <w:webHidden/>
              </w:rPr>
              <w:fldChar w:fldCharType="end"/>
            </w:r>
          </w:hyperlink>
        </w:p>
        <w:p w14:paraId="6D6AECE3" w14:textId="30D8A7DB"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3" w:history="1">
            <w:r w:rsidR="004938F4" w:rsidRPr="00E55412">
              <w:rPr>
                <w:rStyle w:val="Hyperlink"/>
                <w:rFonts w:cstheme="minorHAnsi"/>
                <w:b/>
                <w:bCs/>
                <w:noProof/>
              </w:rPr>
              <w:t>5</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CUSTOMER’S RIGHT OF APPROVAL</w:t>
            </w:r>
            <w:r w:rsidR="004938F4">
              <w:rPr>
                <w:noProof/>
                <w:webHidden/>
              </w:rPr>
              <w:tab/>
            </w:r>
            <w:r w:rsidR="004938F4">
              <w:rPr>
                <w:noProof/>
                <w:webHidden/>
              </w:rPr>
              <w:fldChar w:fldCharType="begin"/>
            </w:r>
            <w:r w:rsidR="004938F4">
              <w:rPr>
                <w:noProof/>
                <w:webHidden/>
              </w:rPr>
              <w:instrText xml:space="preserve"> PAGEREF _Toc90630853 \h </w:instrText>
            </w:r>
            <w:r w:rsidR="004938F4">
              <w:rPr>
                <w:noProof/>
                <w:webHidden/>
              </w:rPr>
            </w:r>
            <w:r w:rsidR="004938F4">
              <w:rPr>
                <w:noProof/>
                <w:webHidden/>
              </w:rPr>
              <w:fldChar w:fldCharType="separate"/>
            </w:r>
            <w:r w:rsidR="004938F4">
              <w:rPr>
                <w:noProof/>
                <w:webHidden/>
              </w:rPr>
              <w:t>40</w:t>
            </w:r>
            <w:r w:rsidR="004938F4">
              <w:rPr>
                <w:noProof/>
                <w:webHidden/>
              </w:rPr>
              <w:fldChar w:fldCharType="end"/>
            </w:r>
          </w:hyperlink>
        </w:p>
        <w:p w14:paraId="3A0EBD4C" w14:textId="421E0107"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4" w:history="1">
            <w:r w:rsidR="004938F4" w:rsidRPr="00E55412">
              <w:rPr>
                <w:rStyle w:val="Hyperlink"/>
                <w:rFonts w:cstheme="minorHAnsi"/>
                <w:b/>
                <w:bCs/>
                <w:noProof/>
              </w:rPr>
              <w:t>6</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SERVICE PROVIDER’S RIGHT OF APPROVAL</w:t>
            </w:r>
            <w:r w:rsidR="004938F4">
              <w:rPr>
                <w:noProof/>
                <w:webHidden/>
              </w:rPr>
              <w:tab/>
            </w:r>
            <w:r w:rsidR="004938F4">
              <w:rPr>
                <w:noProof/>
                <w:webHidden/>
              </w:rPr>
              <w:fldChar w:fldCharType="begin"/>
            </w:r>
            <w:r w:rsidR="004938F4">
              <w:rPr>
                <w:noProof/>
                <w:webHidden/>
              </w:rPr>
              <w:instrText xml:space="preserve"> PAGEREF _Toc90630854 \h </w:instrText>
            </w:r>
            <w:r w:rsidR="004938F4">
              <w:rPr>
                <w:noProof/>
                <w:webHidden/>
              </w:rPr>
            </w:r>
            <w:r w:rsidR="004938F4">
              <w:rPr>
                <w:noProof/>
                <w:webHidden/>
              </w:rPr>
              <w:fldChar w:fldCharType="separate"/>
            </w:r>
            <w:r w:rsidR="004938F4">
              <w:rPr>
                <w:noProof/>
                <w:webHidden/>
              </w:rPr>
              <w:t>41</w:t>
            </w:r>
            <w:r w:rsidR="004938F4">
              <w:rPr>
                <w:noProof/>
                <w:webHidden/>
              </w:rPr>
              <w:fldChar w:fldCharType="end"/>
            </w:r>
          </w:hyperlink>
        </w:p>
        <w:p w14:paraId="6280D7C3" w14:textId="3CAD7711" w:rsidR="004938F4" w:rsidRDefault="00EB422B">
          <w:pPr>
            <w:pStyle w:val="TOC1"/>
            <w:tabs>
              <w:tab w:val="left" w:pos="440"/>
              <w:tab w:val="right" w:pos="9620"/>
            </w:tabs>
            <w:rPr>
              <w:rFonts w:asciiTheme="minorHAnsi" w:eastAsiaTheme="minorEastAsia" w:hAnsiTheme="minorHAnsi" w:cstheme="minorBidi"/>
              <w:noProof/>
              <w:color w:val="auto"/>
              <w:sz w:val="22"/>
            </w:rPr>
          </w:pPr>
          <w:hyperlink w:anchor="_Toc90630855" w:history="1">
            <w:r w:rsidR="004938F4" w:rsidRPr="00E55412">
              <w:rPr>
                <w:rStyle w:val="Hyperlink"/>
                <w:rFonts w:cstheme="minorHAnsi"/>
                <w:b/>
                <w:bCs/>
                <w:noProof/>
              </w:rPr>
              <w:t>7</w:t>
            </w:r>
            <w:r w:rsidR="004938F4">
              <w:rPr>
                <w:rFonts w:asciiTheme="minorHAnsi" w:eastAsiaTheme="minorEastAsia" w:hAnsiTheme="minorHAnsi" w:cstheme="minorBidi"/>
                <w:noProof/>
                <w:color w:val="auto"/>
                <w:sz w:val="22"/>
              </w:rPr>
              <w:tab/>
            </w:r>
            <w:r w:rsidR="004938F4" w:rsidRPr="00E55412">
              <w:rPr>
                <w:rStyle w:val="Hyperlink"/>
                <w:rFonts w:cstheme="minorHAnsi"/>
                <w:b/>
                <w:caps/>
                <w:noProof/>
              </w:rPr>
              <w:t>COMMUNICATIONS</w:t>
            </w:r>
            <w:r w:rsidR="004938F4">
              <w:rPr>
                <w:noProof/>
                <w:webHidden/>
              </w:rPr>
              <w:tab/>
            </w:r>
            <w:r w:rsidR="004938F4">
              <w:rPr>
                <w:noProof/>
                <w:webHidden/>
              </w:rPr>
              <w:fldChar w:fldCharType="begin"/>
            </w:r>
            <w:r w:rsidR="004938F4">
              <w:rPr>
                <w:noProof/>
                <w:webHidden/>
              </w:rPr>
              <w:instrText xml:space="preserve"> PAGEREF _Toc90630855 \h </w:instrText>
            </w:r>
            <w:r w:rsidR="004938F4">
              <w:rPr>
                <w:noProof/>
                <w:webHidden/>
              </w:rPr>
            </w:r>
            <w:r w:rsidR="004938F4">
              <w:rPr>
                <w:noProof/>
                <w:webHidden/>
              </w:rPr>
              <w:fldChar w:fldCharType="separate"/>
            </w:r>
            <w:r w:rsidR="004938F4">
              <w:rPr>
                <w:noProof/>
                <w:webHidden/>
              </w:rPr>
              <w:t>42</w:t>
            </w:r>
            <w:r w:rsidR="004938F4">
              <w:rPr>
                <w:noProof/>
                <w:webHidden/>
              </w:rPr>
              <w:fldChar w:fldCharType="end"/>
            </w:r>
          </w:hyperlink>
        </w:p>
        <w:p w14:paraId="78B8B507" w14:textId="618AA5D8" w:rsidR="00457D2F" w:rsidRDefault="00FB479B" w:rsidP="00FB479B">
          <w:r>
            <w:fldChar w:fldCharType="end"/>
          </w:r>
        </w:p>
      </w:sdtContent>
    </w:sdt>
    <w:p w14:paraId="6105D77C" w14:textId="77777777" w:rsidR="00457D2F" w:rsidRDefault="00FB479B">
      <w:pPr>
        <w:spacing w:after="0" w:line="259" w:lineRule="auto"/>
        <w:ind w:left="708" w:firstLine="0"/>
        <w:jc w:val="left"/>
        <w:rPr>
          <w:sz w:val="16"/>
        </w:rPr>
      </w:pPr>
      <w:r>
        <w:rPr>
          <w:sz w:val="16"/>
        </w:rPr>
        <w:t xml:space="preserve"> </w:t>
      </w:r>
    </w:p>
    <w:p w14:paraId="38289952" w14:textId="77777777" w:rsidR="00F418A9" w:rsidRPr="0050344C" w:rsidRDefault="00F418A9" w:rsidP="00F418A9">
      <w:pPr>
        <w:spacing w:after="0" w:line="259" w:lineRule="auto"/>
        <w:ind w:left="0" w:firstLine="0"/>
        <w:jc w:val="left"/>
        <w:rPr>
          <w:sz w:val="24"/>
        </w:rPr>
      </w:pPr>
    </w:p>
    <w:p w14:paraId="088EC080" w14:textId="77777777" w:rsidR="00457D2F" w:rsidRDefault="00457D2F">
      <w:pPr>
        <w:spacing w:after="0" w:line="259" w:lineRule="auto"/>
        <w:ind w:left="708" w:firstLine="0"/>
        <w:jc w:val="left"/>
      </w:pPr>
    </w:p>
    <w:p w14:paraId="677B9C94" w14:textId="77777777" w:rsidR="00457D2F" w:rsidRDefault="00457D2F" w:rsidP="00D64AA0">
      <w:pPr>
        <w:spacing w:after="0" w:line="259" w:lineRule="auto"/>
        <w:ind w:left="708" w:firstLine="0"/>
        <w:jc w:val="left"/>
        <w:sectPr w:rsidR="00457D2F" w:rsidSect="006D5B30">
          <w:headerReference w:type="even" r:id="rId12"/>
          <w:headerReference w:type="default" r:id="rId13"/>
          <w:footerReference w:type="even" r:id="rId14"/>
          <w:footerReference w:type="default" r:id="rId15"/>
          <w:headerReference w:type="first" r:id="rId16"/>
          <w:footerReference w:type="first" r:id="rId17"/>
          <w:pgSz w:w="11899" w:h="16841"/>
          <w:pgMar w:top="2002" w:right="1136" w:bottom="485" w:left="1133" w:header="550" w:footer="964" w:gutter="0"/>
          <w:cols w:space="720"/>
          <w:docGrid w:linePitch="272"/>
        </w:sectPr>
      </w:pPr>
    </w:p>
    <w:p w14:paraId="0C32CECF"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lastRenderedPageBreak/>
        <w:t>THIS AGREEMENT</w:t>
      </w:r>
      <w:r w:rsidRPr="00CD3BF4">
        <w:rPr>
          <w:rFonts w:asciiTheme="minorHAnsi" w:hAnsiTheme="minorHAnsi" w:cstheme="minorHAnsi"/>
          <w:sz w:val="24"/>
          <w:szCs w:val="24"/>
        </w:rPr>
        <w:t xml:space="preserve"> is made on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proofErr w:type="gramStart"/>
      <w:r w:rsidRPr="00CD3BF4">
        <w:rPr>
          <w:rFonts w:asciiTheme="minorHAnsi" w:hAnsiTheme="minorHAnsi" w:cstheme="minorHAnsi"/>
          <w:caps/>
          <w:sz w:val="24"/>
          <w:szCs w:val="24"/>
          <w:shd w:val="pct25" w:color="auto" w:fill="auto"/>
        </w:rPr>
        <w:t>  ]</w:t>
      </w:r>
      <w:proofErr w:type="gramEnd"/>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w:t>
      </w:r>
    </w:p>
    <w:p w14:paraId="1434840A"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BETWEEN</w:t>
      </w:r>
    </w:p>
    <w:p w14:paraId="3DBA26E2" w14:textId="77777777" w:rsidR="00796D04" w:rsidRPr="00CD3BF4" w:rsidRDefault="00796D04" w:rsidP="00796D04">
      <w:pPr>
        <w:pStyle w:val="Parties"/>
        <w:rPr>
          <w:rFonts w:asciiTheme="minorHAnsi" w:hAnsiTheme="minorHAnsi" w:cstheme="minorHAnsi"/>
          <w:sz w:val="24"/>
          <w:szCs w:val="24"/>
        </w:rPr>
      </w:pPr>
      <w:r w:rsidRPr="00CD3BF4">
        <w:rPr>
          <w:rFonts w:asciiTheme="minorHAnsi" w:hAnsiTheme="minorHAnsi" w:cstheme="minorHAnsi"/>
          <w:b/>
          <w:sz w:val="24"/>
          <w:szCs w:val="24"/>
        </w:rPr>
        <w:t>NMRN OPERATIONS</w:t>
      </w:r>
      <w:r w:rsidRPr="00CD3BF4">
        <w:rPr>
          <w:rFonts w:asciiTheme="minorHAnsi" w:hAnsiTheme="minorHAnsi" w:cstheme="minorHAnsi"/>
          <w:sz w:val="24"/>
          <w:szCs w:val="24"/>
        </w:rPr>
        <w:t xml:space="preserve"> a company limited by guarantee and incorporated under number 09988314 with registered charity number 1169061 whose registered office is at</w:t>
      </w:r>
      <w:r w:rsidRPr="00CD3BF4">
        <w:rPr>
          <w:rFonts w:asciiTheme="minorHAnsi" w:hAnsiTheme="minorHAnsi" w:cstheme="minorHAnsi"/>
          <w:sz w:val="24"/>
          <w:szCs w:val="24"/>
          <w:lang w:val="en"/>
        </w:rPr>
        <w:t xml:space="preserve"> National Museum </w:t>
      </w:r>
      <w:proofErr w:type="gramStart"/>
      <w:r w:rsidRPr="00CD3BF4">
        <w:rPr>
          <w:rFonts w:asciiTheme="minorHAnsi" w:hAnsiTheme="minorHAnsi" w:cstheme="minorHAnsi"/>
          <w:sz w:val="24"/>
          <w:szCs w:val="24"/>
          <w:lang w:val="en"/>
        </w:rPr>
        <w:t>Of</w:t>
      </w:r>
      <w:proofErr w:type="gramEnd"/>
      <w:r w:rsidRPr="00CD3BF4">
        <w:rPr>
          <w:rFonts w:asciiTheme="minorHAnsi" w:hAnsiTheme="minorHAnsi" w:cstheme="minorHAnsi"/>
          <w:sz w:val="24"/>
          <w:szCs w:val="24"/>
          <w:lang w:val="en"/>
        </w:rPr>
        <w:t xml:space="preserve"> The Royal Navy,</w:t>
      </w:r>
      <w:r w:rsidRPr="00CD3BF4">
        <w:rPr>
          <w:rFonts w:asciiTheme="minorHAnsi" w:hAnsiTheme="minorHAnsi" w:cstheme="minorHAnsi"/>
          <w:sz w:val="24"/>
          <w:szCs w:val="24"/>
        </w:rPr>
        <w:t xml:space="preserve"> HM Naval Base, PP66, Portsmouth, Hampshire PO1 3NH (“the </w:t>
      </w:r>
      <w:r w:rsidRPr="00CD3BF4">
        <w:rPr>
          <w:rFonts w:asciiTheme="minorHAnsi" w:hAnsiTheme="minorHAnsi" w:cstheme="minorHAnsi"/>
          <w:b/>
          <w:sz w:val="24"/>
          <w:szCs w:val="24"/>
        </w:rPr>
        <w:t>Customer</w:t>
      </w:r>
      <w:r w:rsidRPr="00CD3BF4">
        <w:rPr>
          <w:rFonts w:asciiTheme="minorHAnsi" w:hAnsiTheme="minorHAnsi" w:cstheme="minorHAnsi"/>
          <w:sz w:val="24"/>
          <w:szCs w:val="24"/>
        </w:rPr>
        <w:t>”); and</w:t>
      </w:r>
    </w:p>
    <w:p w14:paraId="29728F3C" w14:textId="77777777" w:rsidR="00796D04" w:rsidRPr="00CD3BF4" w:rsidRDefault="00796D04" w:rsidP="00796D04">
      <w:pPr>
        <w:pStyle w:val="Parties"/>
        <w:rPr>
          <w:rFonts w:asciiTheme="minorHAnsi" w:hAnsiTheme="minorHAnsi" w:cstheme="minorHAnsi"/>
          <w:sz w:val="24"/>
          <w:szCs w:val="24"/>
        </w:rPr>
      </w:pP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a company registered in England and Wales with number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whose registered office is at </w:t>
      </w:r>
      <w:r w:rsidRPr="00CD3BF4">
        <w:rPr>
          <w:rFonts w:asciiTheme="minorHAnsi" w:hAnsiTheme="minorHAnsi" w:cstheme="minorHAnsi"/>
          <w:sz w:val="24"/>
          <w:szCs w:val="24"/>
        </w:rPr>
        <w:fldChar w:fldCharType="begin"/>
      </w:r>
      <w:r w:rsidRPr="00CD3BF4">
        <w:rPr>
          <w:rFonts w:asciiTheme="minorHAnsi" w:hAnsiTheme="minorHAnsi" w:cstheme="minorHAnsi"/>
          <w:sz w:val="24"/>
          <w:szCs w:val="24"/>
        </w:rPr>
        <w:instrText xml:space="preserve"> QUOTE "</w:instrText>
      </w:r>
      <w:r w:rsidRPr="00CD3BF4">
        <w:rPr>
          <w:rFonts w:asciiTheme="minorHAnsi" w:hAnsiTheme="minorHAnsi" w:cstheme="minorHAnsi"/>
          <w:caps/>
          <w:sz w:val="24"/>
          <w:szCs w:val="24"/>
          <w:shd w:val="pct25" w:color="auto" w:fill="auto"/>
        </w:rPr>
        <w:instrText>[          ]</w:instrText>
      </w:r>
      <w:r w:rsidRPr="00CD3BF4">
        <w:rPr>
          <w:rFonts w:asciiTheme="minorHAnsi" w:hAnsiTheme="minorHAnsi" w:cstheme="minorHAnsi"/>
          <w:sz w:val="24"/>
          <w:szCs w:val="24"/>
        </w:rPr>
        <w:instrText xml:space="preserve">" </w:instrText>
      </w:r>
      <w:r w:rsidRPr="00CD3BF4">
        <w:rPr>
          <w:rFonts w:asciiTheme="minorHAnsi" w:hAnsiTheme="minorHAnsi" w:cstheme="minorHAnsi"/>
          <w:sz w:val="24"/>
          <w:szCs w:val="24"/>
        </w:rPr>
        <w:fldChar w:fldCharType="separate"/>
      </w:r>
      <w:r w:rsidRPr="00CD3BF4">
        <w:rPr>
          <w:rFonts w:asciiTheme="minorHAnsi" w:hAnsiTheme="minorHAnsi" w:cstheme="minorHAnsi"/>
          <w:caps/>
          <w:sz w:val="24"/>
          <w:szCs w:val="24"/>
          <w:shd w:val="pct25" w:color="auto" w:fill="auto"/>
        </w:rPr>
        <w:t>[          ]</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OR IF A PERSON </w:t>
      </w: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of </w:t>
      </w:r>
      <w:r w:rsidRPr="00CD3BF4">
        <w:rPr>
          <w:rFonts w:asciiTheme="minorHAnsi" w:hAnsiTheme="minorHAnsi" w:cstheme="minorHAnsi"/>
          <w:b/>
          <w:bCs/>
          <w:sz w:val="24"/>
          <w:szCs w:val="24"/>
        </w:rPr>
        <w:fldChar w:fldCharType="begin"/>
      </w:r>
      <w:r w:rsidRPr="00CD3BF4">
        <w:rPr>
          <w:rFonts w:asciiTheme="minorHAnsi" w:hAnsiTheme="minorHAnsi" w:cstheme="minorHAnsi"/>
          <w:b/>
          <w:bCs/>
          <w:sz w:val="24"/>
          <w:szCs w:val="24"/>
        </w:rPr>
        <w:instrText xml:space="preserve"> QUOTE "</w:instrText>
      </w:r>
      <w:r w:rsidRPr="00CD3BF4">
        <w:rPr>
          <w:rFonts w:asciiTheme="minorHAnsi" w:hAnsiTheme="minorHAnsi" w:cstheme="minorHAnsi"/>
          <w:b/>
          <w:bCs/>
          <w:caps/>
          <w:sz w:val="24"/>
          <w:szCs w:val="24"/>
          <w:shd w:val="pct25" w:color="auto" w:fill="auto"/>
        </w:rPr>
        <w:instrText>[          ]</w:instrText>
      </w:r>
      <w:r w:rsidRPr="00CD3BF4">
        <w:rPr>
          <w:rFonts w:asciiTheme="minorHAnsi" w:hAnsiTheme="minorHAnsi" w:cstheme="minorHAnsi"/>
          <w:b/>
          <w:bCs/>
          <w:sz w:val="24"/>
          <w:szCs w:val="24"/>
        </w:rPr>
        <w:instrText xml:space="preserve">" </w:instrText>
      </w:r>
      <w:r w:rsidRPr="00CD3BF4">
        <w:rPr>
          <w:rFonts w:asciiTheme="minorHAnsi" w:hAnsiTheme="minorHAnsi" w:cstheme="minorHAnsi"/>
          <w:b/>
          <w:bCs/>
          <w:sz w:val="24"/>
          <w:szCs w:val="24"/>
        </w:rPr>
        <w:fldChar w:fldCharType="separate"/>
      </w:r>
      <w:r w:rsidRPr="00CD3BF4">
        <w:rPr>
          <w:rFonts w:asciiTheme="minorHAnsi" w:hAnsiTheme="minorHAnsi" w:cstheme="minorHAnsi"/>
          <w:b/>
          <w:bCs/>
          <w:caps/>
          <w:sz w:val="24"/>
          <w:szCs w:val="24"/>
          <w:shd w:val="pct25" w:color="auto" w:fill="auto"/>
        </w:rPr>
        <w:t>[          ]</w:t>
      </w:r>
      <w:r w:rsidRPr="00CD3BF4">
        <w:rPr>
          <w:rFonts w:asciiTheme="minorHAnsi" w:hAnsiTheme="minorHAnsi" w:cstheme="minorHAnsi"/>
          <w:b/>
          <w:bCs/>
          <w:sz w:val="24"/>
          <w:szCs w:val="24"/>
        </w:rPr>
        <w:fldChar w:fldCharType="end"/>
      </w:r>
      <w:r w:rsidRPr="00CD3BF4">
        <w:rPr>
          <w:rFonts w:asciiTheme="minorHAnsi" w:hAnsiTheme="minorHAnsi" w:cstheme="minorHAnsi"/>
          <w:sz w:val="24"/>
          <w:szCs w:val="24"/>
        </w:rPr>
        <w:t xml:space="preserve"> (”the </w:t>
      </w:r>
      <w:r w:rsidRPr="00CD3BF4">
        <w:rPr>
          <w:rFonts w:asciiTheme="minorHAnsi" w:hAnsiTheme="minorHAnsi" w:cstheme="minorHAnsi"/>
          <w:b/>
          <w:sz w:val="24"/>
          <w:szCs w:val="24"/>
        </w:rPr>
        <w:t>Service Provider</w:t>
      </w:r>
      <w:r w:rsidRPr="00CD3BF4">
        <w:rPr>
          <w:rFonts w:asciiTheme="minorHAnsi" w:hAnsiTheme="minorHAnsi" w:cstheme="minorHAnsi"/>
          <w:sz w:val="24"/>
          <w:szCs w:val="24"/>
        </w:rPr>
        <w:t xml:space="preserve">”). </w:t>
      </w:r>
    </w:p>
    <w:p w14:paraId="2AEDB030"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BACKGROUND</w:t>
      </w:r>
    </w:p>
    <w:p w14:paraId="7B8CEE89"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sz w:val="24"/>
          <w:szCs w:val="24"/>
        </w:rPr>
        <w:t xml:space="preserve">The Customer wishes to purchase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wishes to supply certain services subject to the following terms and conditions.</w:t>
      </w:r>
    </w:p>
    <w:p w14:paraId="68A7FA73"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b/>
          <w:bCs/>
          <w:sz w:val="24"/>
          <w:szCs w:val="24"/>
        </w:rPr>
        <w:t xml:space="preserve">NOW IT IS AGREED </w:t>
      </w:r>
      <w:r w:rsidRPr="00CD3BF4">
        <w:rPr>
          <w:rFonts w:asciiTheme="minorHAnsi" w:hAnsiTheme="minorHAnsi" w:cstheme="minorHAnsi"/>
          <w:sz w:val="24"/>
          <w:szCs w:val="24"/>
        </w:rPr>
        <w:t>as follows:</w:t>
      </w:r>
    </w:p>
    <w:p w14:paraId="0F3FF136" w14:textId="77777777" w:rsidR="00796D04" w:rsidRPr="00CD3BF4" w:rsidRDefault="00796D04" w:rsidP="00796D04">
      <w:pPr>
        <w:pStyle w:val="Level1"/>
        <w:keepNext/>
        <w:outlineLvl w:val="0"/>
        <w:rPr>
          <w:rFonts w:asciiTheme="minorHAnsi" w:hAnsiTheme="minorHAnsi" w:cstheme="minorHAnsi"/>
          <w:b/>
          <w:caps/>
          <w:color w:val="00375A"/>
          <w:sz w:val="24"/>
          <w:szCs w:val="24"/>
        </w:rPr>
      </w:pPr>
      <w:bookmarkStart w:id="0" w:name="_Ref47921172"/>
      <w:bookmarkStart w:id="1" w:name="_Ref27391680"/>
      <w:bookmarkStart w:id="2" w:name="_Ref27209000"/>
      <w:bookmarkStart w:id="3" w:name="_Ref23759400"/>
      <w:bookmarkStart w:id="4" w:name="_Ref23759261"/>
      <w:bookmarkStart w:id="5" w:name="_Ref23759108"/>
      <w:bookmarkStart w:id="6" w:name="_Ref22718306"/>
      <w:bookmarkStart w:id="7" w:name="_Ref481388551"/>
      <w:bookmarkStart w:id="8" w:name="_Ref481388455"/>
      <w:bookmarkStart w:id="9" w:name="_Ref481388323"/>
      <w:bookmarkStart w:id="10" w:name="_Ref132186345"/>
      <w:bookmarkStart w:id="11" w:name="_Ref132186441"/>
      <w:bookmarkStart w:id="12" w:name="_Ref397804225"/>
      <w:bookmarkStart w:id="13" w:name="_Ref402816859"/>
      <w:bookmarkStart w:id="14" w:name="_Ref412477032"/>
      <w:bookmarkStart w:id="15" w:name="_Ref412477342"/>
      <w:bookmarkStart w:id="16" w:name="_Toc408303291"/>
      <w:bookmarkStart w:id="17" w:name="_Toc90630800"/>
      <w:bookmarkStart w:id="18" w:name="_Ref481388324"/>
      <w:bookmarkStart w:id="19" w:name="_Ref466805385"/>
      <w:bookmarkStart w:id="20" w:name="_Ref27209001"/>
      <w:r w:rsidRPr="00CD3BF4">
        <w:rPr>
          <w:rFonts w:asciiTheme="minorHAnsi" w:hAnsiTheme="minorHAnsi" w:cstheme="minorHAnsi"/>
          <w:b/>
          <w:caps/>
          <w:color w:val="00375A"/>
          <w:sz w:val="24"/>
          <w:szCs w:val="24"/>
        </w:rPr>
        <w:t>INTERPRETATION</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p w14:paraId="23155985" w14:textId="77777777" w:rsidR="00796D04" w:rsidRPr="00CD3BF4" w:rsidRDefault="00796D04" w:rsidP="00796D04">
      <w:pPr>
        <w:pStyle w:val="Level2"/>
        <w:rPr>
          <w:rFonts w:asciiTheme="minorHAnsi" w:hAnsiTheme="minorHAnsi" w:cstheme="minorHAnsi"/>
          <w:sz w:val="24"/>
          <w:szCs w:val="24"/>
        </w:rPr>
      </w:pPr>
      <w:bookmarkStart w:id="21" w:name="_Ref104712224"/>
      <w:bookmarkStart w:id="22" w:name="_Ref132186346"/>
      <w:bookmarkEnd w:id="18"/>
      <w:bookmarkEnd w:id="19"/>
      <w:bookmarkEnd w:id="20"/>
      <w:r w:rsidRPr="00CD3BF4">
        <w:rPr>
          <w:rFonts w:asciiTheme="minorHAnsi" w:hAnsiTheme="minorHAnsi" w:cstheme="minorHAnsi"/>
          <w:b/>
          <w:sz w:val="24"/>
          <w:szCs w:val="24"/>
        </w:rPr>
        <w:t>Definitions</w:t>
      </w:r>
      <w:bookmarkEnd w:id="21"/>
      <w:bookmarkEnd w:id="22"/>
    </w:p>
    <w:p w14:paraId="0517FFF0" w14:textId="77777777" w:rsidR="00796D04" w:rsidRPr="00CD3BF4" w:rsidRDefault="00796D04" w:rsidP="00B750BF">
      <w:pPr>
        <w:pStyle w:val="Body1"/>
        <w:numPr>
          <w:ilvl w:val="1"/>
          <w:numId w:val="1"/>
        </w:numPr>
        <w:rPr>
          <w:rFonts w:asciiTheme="minorHAnsi" w:hAnsiTheme="minorHAnsi" w:cstheme="minorHAnsi"/>
          <w:sz w:val="24"/>
          <w:szCs w:val="24"/>
        </w:rPr>
      </w:pPr>
      <w:r w:rsidRPr="00CD3BF4">
        <w:rPr>
          <w:rFonts w:asciiTheme="minorHAnsi" w:hAnsiTheme="minorHAnsi" w:cstheme="minorHAnsi"/>
          <w:sz w:val="24"/>
          <w:szCs w:val="24"/>
        </w:rPr>
        <w:t>In this Agreement the following words and expressions shall have the following meanings:</w:t>
      </w:r>
    </w:p>
    <w:p w14:paraId="04C24BA5" w14:textId="77777777" w:rsidR="00A87C45" w:rsidRPr="00CD3BF4" w:rsidRDefault="00A87C45" w:rsidP="00E2525A">
      <w:pPr>
        <w:spacing w:after="0" w:line="259" w:lineRule="auto"/>
        <w:ind w:left="708" w:firstLine="0"/>
        <w:jc w:val="left"/>
        <w:rPr>
          <w:rFonts w:asciiTheme="minorHAnsi" w:hAnsiTheme="minorHAnsi" w:cstheme="minorHAnsi"/>
          <w:sz w:val="24"/>
          <w:szCs w:val="24"/>
        </w:rPr>
      </w:pPr>
    </w:p>
    <w:tbl>
      <w:tblPr>
        <w:tblW w:w="8363" w:type="dxa"/>
        <w:tblInd w:w="709" w:type="dxa"/>
        <w:tblLayout w:type="fixed"/>
        <w:tblCellMar>
          <w:top w:w="108" w:type="dxa"/>
          <w:bottom w:w="108" w:type="dxa"/>
        </w:tblCellMar>
        <w:tblLook w:val="0000" w:firstRow="0" w:lastRow="0" w:firstColumn="0" w:lastColumn="0" w:noHBand="0" w:noVBand="0"/>
      </w:tblPr>
      <w:tblGrid>
        <w:gridCol w:w="80"/>
        <w:gridCol w:w="2755"/>
        <w:gridCol w:w="142"/>
        <w:gridCol w:w="5386"/>
      </w:tblGrid>
      <w:tr w:rsidR="00796D04" w:rsidRPr="00CD3BF4" w14:paraId="5CB71A72" w14:textId="77777777" w:rsidTr="00B750BF">
        <w:trPr>
          <w:cantSplit/>
        </w:trPr>
        <w:tc>
          <w:tcPr>
            <w:tcW w:w="2835" w:type="dxa"/>
            <w:gridSpan w:val="2"/>
          </w:tcPr>
          <w:p w14:paraId="2CDCA7EC" w14:textId="77777777" w:rsidR="00796D04" w:rsidRPr="00CD3BF4" w:rsidRDefault="00B750BF" w:rsidP="00796D04">
            <w:pPr>
              <w:pStyle w:val="Body"/>
              <w:rPr>
                <w:rFonts w:asciiTheme="minorHAnsi" w:hAnsiTheme="minorHAnsi" w:cstheme="minorHAnsi"/>
                <w:b/>
                <w:bCs/>
                <w:sz w:val="24"/>
                <w:szCs w:val="24"/>
              </w:rPr>
            </w:pPr>
            <w:r>
              <w:rPr>
                <w:rFonts w:asciiTheme="minorHAnsi" w:hAnsiTheme="minorHAnsi" w:cstheme="minorHAnsi"/>
                <w:b/>
                <w:bCs/>
                <w:sz w:val="24"/>
                <w:szCs w:val="24"/>
              </w:rPr>
              <w:t>“</w:t>
            </w:r>
            <w:r w:rsidR="00796D04" w:rsidRPr="00CD3BF4">
              <w:rPr>
                <w:rFonts w:asciiTheme="minorHAnsi" w:hAnsiTheme="minorHAnsi" w:cstheme="minorHAnsi"/>
                <w:b/>
                <w:bCs/>
                <w:sz w:val="24"/>
                <w:szCs w:val="24"/>
              </w:rPr>
              <w:t>Agreement</w:t>
            </w:r>
            <w:r>
              <w:rPr>
                <w:rFonts w:asciiTheme="minorHAnsi" w:hAnsiTheme="minorHAnsi" w:cstheme="minorHAnsi"/>
                <w:b/>
                <w:bCs/>
                <w:sz w:val="24"/>
                <w:szCs w:val="24"/>
              </w:rPr>
              <w:t>”</w:t>
            </w:r>
          </w:p>
        </w:tc>
        <w:tc>
          <w:tcPr>
            <w:tcW w:w="5528" w:type="dxa"/>
            <w:gridSpan w:val="2"/>
          </w:tcPr>
          <w:p w14:paraId="2822DE4E" w14:textId="630D3851" w:rsidR="00796D04" w:rsidRPr="00CD3BF4" w:rsidRDefault="00796D04" w:rsidP="00796D04">
            <w:pPr>
              <w:pStyle w:val="Level3"/>
              <w:ind w:left="-6"/>
              <w:rPr>
                <w:rFonts w:asciiTheme="minorHAnsi" w:hAnsiTheme="minorHAnsi" w:cstheme="minorHAnsi"/>
                <w:sz w:val="24"/>
                <w:szCs w:val="24"/>
              </w:rPr>
            </w:pPr>
            <w:r w:rsidRPr="004F42C5">
              <w:rPr>
                <w:rFonts w:asciiTheme="minorHAnsi" w:hAnsiTheme="minorHAnsi" w:cstheme="minorHAnsi"/>
                <w:sz w:val="24"/>
                <w:szCs w:val="24"/>
                <w:highlight w:val="yellow"/>
              </w:rPr>
              <w:t xml:space="preserve">means an agreement for the purchase of the </w:t>
            </w:r>
            <w:r w:rsidR="0097519A">
              <w:rPr>
                <w:rFonts w:asciiTheme="minorHAnsi" w:hAnsiTheme="minorHAnsi" w:cstheme="minorHAnsi"/>
                <w:sz w:val="24"/>
                <w:szCs w:val="24"/>
                <w:highlight w:val="yellow"/>
              </w:rPr>
              <w:t>Services</w:t>
            </w:r>
            <w:r w:rsidRPr="004F42C5">
              <w:rPr>
                <w:rFonts w:asciiTheme="minorHAnsi" w:hAnsiTheme="minorHAnsi" w:cstheme="minorHAnsi"/>
                <w:sz w:val="24"/>
                <w:szCs w:val="24"/>
                <w:highlight w:val="yellow"/>
              </w:rPr>
              <w:t xml:space="preserve"> consisting of contract documentation as described in </w:t>
            </w:r>
            <w:r w:rsidR="00FF03AB" w:rsidRPr="004F42C5">
              <w:rPr>
                <w:rFonts w:asciiTheme="minorHAnsi" w:hAnsiTheme="minorHAnsi" w:cstheme="minorHAnsi"/>
                <w:sz w:val="24"/>
                <w:szCs w:val="24"/>
                <w:highlight w:val="yellow"/>
              </w:rPr>
              <w:t>Clause</w:t>
            </w:r>
            <w:r w:rsidR="002747EE">
              <w:rPr>
                <w:rFonts w:asciiTheme="minorHAnsi" w:hAnsiTheme="minorHAnsi" w:cstheme="minorHAnsi"/>
                <w:sz w:val="24"/>
                <w:szCs w:val="24"/>
                <w:highlight w:val="yellow"/>
              </w:rPr>
              <w:t xml:space="preserve"> 2.1</w:t>
            </w:r>
            <w:r w:rsidRPr="004F42C5">
              <w:rPr>
                <w:rFonts w:asciiTheme="minorHAnsi" w:hAnsiTheme="minorHAnsi" w:cstheme="minorHAnsi"/>
                <w:sz w:val="24"/>
                <w:szCs w:val="24"/>
                <w:highlight w:val="yellow"/>
              </w:rPr>
              <w:t>, the conditions and any schedules;</w:t>
            </w:r>
          </w:p>
        </w:tc>
      </w:tr>
      <w:tr w:rsidR="00796D04" w:rsidRPr="00CD3BF4" w14:paraId="580879C0" w14:textId="77777777" w:rsidTr="00B750BF">
        <w:trPr>
          <w:cantSplit/>
        </w:trPr>
        <w:tc>
          <w:tcPr>
            <w:tcW w:w="2835" w:type="dxa"/>
            <w:gridSpan w:val="2"/>
          </w:tcPr>
          <w:p w14:paraId="777E6585" w14:textId="77777777"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Business Day</w:t>
            </w:r>
            <w:r>
              <w:rPr>
                <w:rFonts w:asciiTheme="minorHAnsi" w:hAnsiTheme="minorHAnsi" w:cstheme="minorHAnsi"/>
                <w:b/>
                <w:sz w:val="24"/>
                <w:szCs w:val="24"/>
              </w:rPr>
              <w:t>”</w:t>
            </w:r>
          </w:p>
        </w:tc>
        <w:tc>
          <w:tcPr>
            <w:tcW w:w="5528" w:type="dxa"/>
            <w:gridSpan w:val="2"/>
          </w:tcPr>
          <w:p w14:paraId="4709A4EA" w14:textId="77777777" w:rsidR="00796D04" w:rsidRPr="00CD3BF4" w:rsidRDefault="00796D04" w:rsidP="00796D04">
            <w:pPr>
              <w:pStyle w:val="Level3"/>
              <w:numPr>
                <w:ilvl w:val="0"/>
                <w:numId w:val="0"/>
              </w:numPr>
              <w:rPr>
                <w:rFonts w:asciiTheme="minorHAnsi" w:hAnsiTheme="minorHAnsi" w:cstheme="minorHAnsi"/>
                <w:sz w:val="24"/>
                <w:szCs w:val="24"/>
              </w:rPr>
            </w:pPr>
            <w:r w:rsidRPr="00CD3BF4">
              <w:rPr>
                <w:rFonts w:asciiTheme="minorHAnsi" w:hAnsiTheme="minorHAnsi" w:cstheme="minorHAnsi"/>
                <w:sz w:val="24"/>
                <w:szCs w:val="24"/>
              </w:rPr>
              <w:t xml:space="preserve">means 09:00 to 17:00 Monday to Friday, or a day, other than a Saturday or a Sunday, on which banks are open for business; </w:t>
            </w:r>
          </w:p>
        </w:tc>
      </w:tr>
      <w:tr w:rsidR="00796D04" w:rsidRPr="00CD3BF4" w14:paraId="0A06F00E" w14:textId="77777777" w:rsidTr="00B750BF">
        <w:trPr>
          <w:cantSplit/>
        </w:trPr>
        <w:tc>
          <w:tcPr>
            <w:tcW w:w="2835" w:type="dxa"/>
            <w:gridSpan w:val="2"/>
          </w:tcPr>
          <w:p w14:paraId="5833A54C" w14:textId="77777777"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Charges</w:t>
            </w:r>
            <w:r>
              <w:rPr>
                <w:rFonts w:asciiTheme="minorHAnsi" w:hAnsiTheme="minorHAnsi" w:cstheme="minorHAnsi"/>
                <w:b/>
                <w:sz w:val="24"/>
                <w:szCs w:val="24"/>
              </w:rPr>
              <w:t>”</w:t>
            </w:r>
          </w:p>
        </w:tc>
        <w:tc>
          <w:tcPr>
            <w:tcW w:w="5528" w:type="dxa"/>
            <w:gridSpan w:val="2"/>
          </w:tcPr>
          <w:p w14:paraId="505939B0" w14:textId="701C488D" w:rsidR="00796D04" w:rsidRPr="004F42C5" w:rsidRDefault="00796D04" w:rsidP="00B750BF">
            <w:pPr>
              <w:pStyle w:val="Body"/>
              <w:ind w:right="-32"/>
              <w:rPr>
                <w:rFonts w:asciiTheme="minorHAnsi" w:hAnsiTheme="minorHAnsi" w:cstheme="minorHAnsi"/>
                <w:sz w:val="24"/>
                <w:szCs w:val="24"/>
                <w:highlight w:val="yellow"/>
              </w:rPr>
            </w:pPr>
            <w:r w:rsidRPr="004F42C5">
              <w:rPr>
                <w:rFonts w:asciiTheme="minorHAnsi" w:hAnsiTheme="minorHAnsi" w:cstheme="minorHAnsi"/>
                <w:sz w:val="24"/>
                <w:szCs w:val="24"/>
                <w:highlight w:val="yellow"/>
              </w:rPr>
              <w:t xml:space="preserve">the </w:t>
            </w:r>
            <w:r w:rsidR="005950A2" w:rsidRPr="004F42C5">
              <w:rPr>
                <w:rFonts w:asciiTheme="minorHAnsi" w:hAnsiTheme="minorHAnsi" w:cstheme="minorHAnsi"/>
                <w:sz w:val="24"/>
                <w:szCs w:val="24"/>
                <w:highlight w:val="yellow"/>
              </w:rPr>
              <w:t>Service Provider</w:t>
            </w:r>
            <w:r w:rsidRPr="004F42C5">
              <w:rPr>
                <w:rFonts w:asciiTheme="minorHAnsi" w:hAnsiTheme="minorHAnsi" w:cstheme="minorHAnsi"/>
                <w:sz w:val="24"/>
                <w:szCs w:val="24"/>
                <w:highlight w:val="yellow"/>
              </w:rPr>
              <w:t xml:space="preserve">’s charges for the Services as set out in </w:t>
            </w:r>
            <w:r w:rsidR="002747EE">
              <w:rPr>
                <w:rFonts w:asciiTheme="minorHAnsi" w:hAnsiTheme="minorHAnsi" w:cstheme="minorHAnsi"/>
                <w:sz w:val="24"/>
                <w:szCs w:val="24"/>
                <w:highlight w:val="yellow"/>
              </w:rPr>
              <w:t xml:space="preserve">Schedule 2 </w:t>
            </w:r>
            <w:r w:rsidRPr="004F42C5">
              <w:rPr>
                <w:rFonts w:asciiTheme="minorHAnsi" w:hAnsiTheme="minorHAnsi" w:cstheme="minorHAnsi"/>
                <w:sz w:val="24"/>
                <w:szCs w:val="24"/>
                <w:highlight w:val="yellow"/>
              </w:rPr>
              <w:t xml:space="preserve">and any other sums due to the </w:t>
            </w:r>
            <w:r w:rsidR="005950A2" w:rsidRPr="004F42C5">
              <w:rPr>
                <w:rFonts w:asciiTheme="minorHAnsi" w:hAnsiTheme="minorHAnsi" w:cstheme="minorHAnsi"/>
                <w:sz w:val="24"/>
                <w:szCs w:val="24"/>
                <w:highlight w:val="yellow"/>
              </w:rPr>
              <w:t>Service Provider</w:t>
            </w:r>
            <w:r w:rsidRPr="004F42C5">
              <w:rPr>
                <w:rFonts w:asciiTheme="minorHAnsi" w:hAnsiTheme="minorHAnsi" w:cstheme="minorHAnsi"/>
                <w:sz w:val="24"/>
                <w:szCs w:val="24"/>
                <w:highlight w:val="yellow"/>
              </w:rPr>
              <w:t xml:space="preserve"> under this Agreement;</w:t>
            </w:r>
          </w:p>
        </w:tc>
      </w:tr>
      <w:tr w:rsidR="00B750BF" w:rsidRPr="00CD3BF4" w14:paraId="4CF1B0EF"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4733F7C4" w14:textId="77777777" w:rsidR="00796D04" w:rsidRPr="00CD3BF4" w:rsidRDefault="00796D04" w:rsidP="00B750BF">
            <w:pPr>
              <w:ind w:left="142" w:hanging="142"/>
              <w:rPr>
                <w:rFonts w:asciiTheme="minorHAnsi" w:hAnsiTheme="minorHAnsi" w:cstheme="minorHAnsi"/>
                <w:b/>
                <w:bCs/>
                <w:sz w:val="24"/>
                <w:szCs w:val="24"/>
              </w:rPr>
            </w:pPr>
            <w:r w:rsidRPr="00CD3BF4">
              <w:rPr>
                <w:rFonts w:asciiTheme="minorHAnsi" w:hAnsiTheme="minorHAnsi" w:cstheme="minorHAnsi"/>
                <w:b/>
                <w:bCs/>
                <w:sz w:val="24"/>
                <w:szCs w:val="24"/>
              </w:rPr>
              <w:lastRenderedPageBreak/>
              <w:t>“Commencement Date”</w:t>
            </w:r>
          </w:p>
        </w:tc>
        <w:tc>
          <w:tcPr>
            <w:tcW w:w="5386" w:type="dxa"/>
          </w:tcPr>
          <w:p w14:paraId="2FB4FA43" w14:textId="77777777" w:rsidR="00796D04" w:rsidRPr="00CD3BF4" w:rsidRDefault="00796D04" w:rsidP="00B750BF">
            <w:pPr>
              <w:ind w:right="-32"/>
              <w:rPr>
                <w:rFonts w:asciiTheme="minorHAnsi" w:hAnsiTheme="minorHAnsi" w:cstheme="minorHAnsi"/>
                <w:sz w:val="24"/>
                <w:szCs w:val="24"/>
              </w:rPr>
            </w:pPr>
            <w:r w:rsidRPr="00CD3BF4">
              <w:rPr>
                <w:rFonts w:asciiTheme="minorHAnsi" w:hAnsiTheme="minorHAnsi" w:cstheme="minorHAnsi"/>
                <w:sz w:val="24"/>
                <w:szCs w:val="24"/>
              </w:rPr>
              <w:t>means the date on which provision of the Services will commence, as defined in the Agreement;</w:t>
            </w:r>
          </w:p>
        </w:tc>
      </w:tr>
      <w:tr w:rsidR="00B750BF" w:rsidRPr="00CD3BF4" w14:paraId="1645CC62" w14:textId="77777777" w:rsidTr="00B750BF">
        <w:tblPrEx>
          <w:tblCellMar>
            <w:top w:w="28" w:type="dxa"/>
            <w:left w:w="28" w:type="dxa"/>
            <w:bottom w:w="142" w:type="dxa"/>
            <w:right w:w="28" w:type="dxa"/>
          </w:tblCellMar>
        </w:tblPrEx>
        <w:trPr>
          <w:gridBefore w:val="1"/>
          <w:wBefore w:w="80" w:type="dxa"/>
          <w:cantSplit/>
        </w:trPr>
        <w:tc>
          <w:tcPr>
            <w:tcW w:w="2755" w:type="dxa"/>
          </w:tcPr>
          <w:p w14:paraId="6F1D9D6F"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“Confidential Information”</w:t>
            </w:r>
          </w:p>
        </w:tc>
        <w:tc>
          <w:tcPr>
            <w:tcW w:w="5528" w:type="dxa"/>
            <w:gridSpan w:val="2"/>
          </w:tcPr>
          <w:p w14:paraId="5E2D98A5" w14:textId="77777777" w:rsidR="00796D04" w:rsidRPr="00CD3BF4" w:rsidRDefault="00796D04" w:rsidP="00B750BF">
            <w:pPr>
              <w:ind w:left="117" w:right="-32" w:firstLine="0"/>
              <w:rPr>
                <w:rFonts w:asciiTheme="minorHAnsi" w:hAnsiTheme="minorHAnsi" w:cstheme="minorHAnsi"/>
                <w:sz w:val="24"/>
                <w:szCs w:val="24"/>
              </w:rPr>
            </w:pPr>
            <w:r w:rsidRPr="00CD3BF4">
              <w:rPr>
                <w:rFonts w:asciiTheme="minorHAnsi" w:hAnsiTheme="minorHAnsi" w:cstheme="minorHAnsi"/>
                <w:sz w:val="24"/>
                <w:szCs w:val="24"/>
              </w:rPr>
              <w:t>means, in relation to either Party, information which is disclosed to that Party by the other Party pursuant to or in connection with the Agreement (whether orally or in writing or any other medium, and whether or not the information is expressly stated to be confidential or marked as such);</w:t>
            </w:r>
          </w:p>
        </w:tc>
      </w:tr>
      <w:tr w:rsidR="00B750BF" w:rsidRPr="00CD3BF4" w14:paraId="3CF8F821" w14:textId="77777777" w:rsidTr="00B750BF">
        <w:tblPrEx>
          <w:tblCellMar>
            <w:top w:w="28" w:type="dxa"/>
            <w:left w:w="28" w:type="dxa"/>
            <w:bottom w:w="142" w:type="dxa"/>
            <w:right w:w="28" w:type="dxa"/>
          </w:tblCellMar>
        </w:tblPrEx>
        <w:trPr>
          <w:gridBefore w:val="1"/>
          <w:wBefore w:w="80" w:type="dxa"/>
          <w:cantSplit/>
        </w:trPr>
        <w:tc>
          <w:tcPr>
            <w:tcW w:w="2755" w:type="dxa"/>
          </w:tcPr>
          <w:p w14:paraId="0EBE884C"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“Data Protection Legislation”</w:t>
            </w:r>
          </w:p>
        </w:tc>
        <w:tc>
          <w:tcPr>
            <w:tcW w:w="5528" w:type="dxa"/>
            <w:gridSpan w:val="2"/>
          </w:tcPr>
          <w:p w14:paraId="3E7F8408" w14:textId="77777777"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means all applicable legislation in force from time to time in the United Kingdom applicable to data protection and privacy including, but not limited to, the UK GDPR (the retained EU law version of the General Data Protection Regulation ((EU) 2016/679), as it forms part of the law of England and Wales, Scotland, and Northern Ireland by virtue of section 3 of the European Union (Withdrawal) Act 2018); the Data Protection Act 2018 (and regulations made thereunder); and the Privacy and Electronic Communications Regulations 2003 as amended;</w:t>
            </w:r>
          </w:p>
        </w:tc>
      </w:tr>
      <w:tr w:rsidR="00796D04" w:rsidRPr="00CD3BF4" w14:paraId="25C47004" w14:textId="77777777" w:rsidTr="00B750BF">
        <w:trPr>
          <w:cantSplit/>
        </w:trPr>
        <w:tc>
          <w:tcPr>
            <w:tcW w:w="2835" w:type="dxa"/>
            <w:gridSpan w:val="2"/>
          </w:tcPr>
          <w:p w14:paraId="3653DFEF" w14:textId="77777777"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Deliverables</w:t>
            </w:r>
            <w:r>
              <w:rPr>
                <w:rFonts w:asciiTheme="minorHAnsi" w:hAnsiTheme="minorHAnsi" w:cstheme="minorHAnsi"/>
                <w:b/>
                <w:sz w:val="24"/>
                <w:szCs w:val="24"/>
              </w:rPr>
              <w:t>”</w:t>
            </w:r>
          </w:p>
        </w:tc>
        <w:tc>
          <w:tcPr>
            <w:tcW w:w="5528" w:type="dxa"/>
            <w:gridSpan w:val="2"/>
          </w:tcPr>
          <w:p w14:paraId="4AC29469"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 xml:space="preserve">any documents, products and materials to be developed and provided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as part of or in connection with the Services, including any products of the Services;</w:t>
            </w:r>
          </w:p>
        </w:tc>
      </w:tr>
      <w:tr w:rsidR="00796D04" w:rsidRPr="00CD3BF4" w14:paraId="3DA7F936" w14:textId="77777777" w:rsidTr="00B750BF">
        <w:trPr>
          <w:cantSplit/>
        </w:trPr>
        <w:tc>
          <w:tcPr>
            <w:tcW w:w="2835" w:type="dxa"/>
            <w:gridSpan w:val="2"/>
          </w:tcPr>
          <w:p w14:paraId="7C0A0432" w14:textId="77777777"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Firm Price</w:t>
            </w:r>
            <w:r>
              <w:rPr>
                <w:rFonts w:asciiTheme="minorHAnsi" w:hAnsiTheme="minorHAnsi" w:cstheme="minorHAnsi"/>
                <w:b/>
                <w:sz w:val="24"/>
                <w:szCs w:val="24"/>
              </w:rPr>
              <w:t>”</w:t>
            </w:r>
          </w:p>
        </w:tc>
        <w:tc>
          <w:tcPr>
            <w:tcW w:w="5528" w:type="dxa"/>
            <w:gridSpan w:val="2"/>
          </w:tcPr>
          <w:p w14:paraId="274FDB97"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a price excluding any Value Added Tax (VAT) which is not subject to variation;</w:t>
            </w:r>
          </w:p>
        </w:tc>
      </w:tr>
      <w:tr w:rsidR="00B750BF" w:rsidRPr="00CD3BF4" w14:paraId="23DF234C" w14:textId="77777777" w:rsidTr="00B750BF">
        <w:tblPrEx>
          <w:tblCellMar>
            <w:top w:w="28" w:type="dxa"/>
            <w:left w:w="28" w:type="dxa"/>
            <w:bottom w:w="142" w:type="dxa"/>
            <w:right w:w="28" w:type="dxa"/>
          </w:tblCellMar>
        </w:tblPrEx>
        <w:trPr>
          <w:gridBefore w:val="1"/>
          <w:wBefore w:w="80" w:type="dxa"/>
          <w:cantSplit/>
        </w:trPr>
        <w:tc>
          <w:tcPr>
            <w:tcW w:w="2897" w:type="dxa"/>
            <w:gridSpan w:val="2"/>
          </w:tcPr>
          <w:p w14:paraId="70105FC9" w14:textId="77777777" w:rsidR="00796D04" w:rsidRPr="00CD3BF4" w:rsidRDefault="00796D04" w:rsidP="00B750BF">
            <w:pPr>
              <w:ind w:left="37" w:hanging="37"/>
              <w:jc w:val="left"/>
              <w:rPr>
                <w:rFonts w:asciiTheme="minorHAnsi" w:hAnsiTheme="minorHAnsi" w:cstheme="minorHAnsi"/>
                <w:b/>
                <w:bCs/>
                <w:sz w:val="24"/>
                <w:szCs w:val="24"/>
              </w:rPr>
            </w:pPr>
            <w:r w:rsidRPr="00CD3BF4">
              <w:rPr>
                <w:rFonts w:asciiTheme="minorHAnsi" w:hAnsiTheme="minorHAnsi" w:cstheme="minorHAnsi"/>
                <w:b/>
                <w:bCs/>
                <w:sz w:val="24"/>
                <w:szCs w:val="24"/>
              </w:rPr>
              <w:lastRenderedPageBreak/>
              <w:t>“Intellectual Property Rights”</w:t>
            </w:r>
          </w:p>
        </w:tc>
        <w:tc>
          <w:tcPr>
            <w:tcW w:w="5386" w:type="dxa"/>
          </w:tcPr>
          <w:p w14:paraId="3F3793B0" w14:textId="77777777" w:rsidR="00436F36" w:rsidRDefault="00436F36" w:rsidP="00B750BF">
            <w:pPr>
              <w:pStyle w:val="SingleLevela"/>
              <w:widowControl w:val="0"/>
              <w:tabs>
                <w:tab w:val="clear" w:pos="709"/>
                <w:tab w:val="clear" w:pos="1021"/>
              </w:tabs>
              <w:ind w:left="0" w:firstLine="0"/>
              <w:rPr>
                <w:rFonts w:asciiTheme="minorHAnsi" w:hAnsiTheme="minorHAnsi" w:cstheme="minorHAnsi"/>
                <w:sz w:val="24"/>
                <w:szCs w:val="24"/>
              </w:rPr>
            </w:pPr>
            <w:bookmarkStart w:id="23" w:name="OLE_LINK1"/>
            <w:bookmarkStart w:id="24" w:name="OLE_LINK2"/>
            <w:r>
              <w:rPr>
                <w:rFonts w:asciiTheme="minorHAnsi" w:hAnsiTheme="minorHAnsi" w:cstheme="minorHAnsi"/>
                <w:sz w:val="24"/>
                <w:szCs w:val="24"/>
              </w:rPr>
              <w:t>m</w:t>
            </w:r>
            <w:r w:rsidR="00796D04" w:rsidRPr="00CD3BF4">
              <w:rPr>
                <w:rFonts w:asciiTheme="minorHAnsi" w:hAnsiTheme="minorHAnsi" w:cstheme="minorHAnsi"/>
                <w:sz w:val="24"/>
                <w:szCs w:val="24"/>
              </w:rPr>
              <w:t>eans</w:t>
            </w:r>
            <w:r>
              <w:rPr>
                <w:rFonts w:asciiTheme="minorHAnsi" w:hAnsiTheme="minorHAnsi" w:cstheme="minorHAnsi"/>
                <w:sz w:val="24"/>
                <w:szCs w:val="24"/>
              </w:rPr>
              <w:t>:</w:t>
            </w:r>
            <w:r w:rsidR="00796D04" w:rsidRPr="00CD3BF4">
              <w:rPr>
                <w:rFonts w:asciiTheme="minorHAnsi" w:hAnsiTheme="minorHAnsi" w:cstheme="minorHAnsi"/>
                <w:sz w:val="24"/>
                <w:szCs w:val="24"/>
              </w:rPr>
              <w:t xml:space="preserve"> </w:t>
            </w:r>
          </w:p>
          <w:p w14:paraId="52298F8B" w14:textId="777777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 xml:space="preserve">(a) any and all rights in any patents, </w:t>
            </w:r>
            <w:proofErr w:type="spellStart"/>
            <w:r w:rsidRPr="00CD3BF4">
              <w:rPr>
                <w:rFonts w:asciiTheme="minorHAnsi" w:hAnsiTheme="minorHAnsi" w:cstheme="minorHAnsi"/>
                <w:sz w:val="24"/>
                <w:szCs w:val="24"/>
              </w:rPr>
              <w:t>trade marks</w:t>
            </w:r>
            <w:proofErr w:type="spellEnd"/>
            <w:r w:rsidRPr="00CD3BF4">
              <w:rPr>
                <w:rFonts w:asciiTheme="minorHAnsi" w:hAnsiTheme="minorHAnsi" w:cstheme="minorHAnsi"/>
                <w:sz w:val="24"/>
                <w:szCs w:val="24"/>
              </w:rPr>
              <w:t xml:space="preserve">, service marks, registered designs, applications (and rights to apply for any of those rights) trade, business and company names, internet domain names and e-mail addresses, unregistered </w:t>
            </w:r>
            <w:proofErr w:type="spellStart"/>
            <w:r w:rsidRPr="00CD3BF4">
              <w:rPr>
                <w:rFonts w:asciiTheme="minorHAnsi" w:hAnsiTheme="minorHAnsi" w:cstheme="minorHAnsi"/>
                <w:sz w:val="24"/>
                <w:szCs w:val="24"/>
              </w:rPr>
              <w:t>trade marks</w:t>
            </w:r>
            <w:proofErr w:type="spellEnd"/>
            <w:r w:rsidRPr="00CD3BF4">
              <w:rPr>
                <w:rFonts w:asciiTheme="minorHAnsi" w:hAnsiTheme="minorHAnsi" w:cstheme="minorHAnsi"/>
                <w:sz w:val="24"/>
                <w:szCs w:val="24"/>
              </w:rPr>
              <w:t xml:space="preserve"> and service marks, copyrights, database rights, know-how, rights in designs and inventions;</w:t>
            </w:r>
          </w:p>
          <w:p w14:paraId="1F74A1B6" w14:textId="777777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(b) rights under licences, consents, orders, statutes or otherwise in relation to a right in paragraph (a);</w:t>
            </w:r>
          </w:p>
          <w:p w14:paraId="586C9144" w14:textId="77777777" w:rsidR="00796D04" w:rsidRPr="00CD3BF4" w:rsidRDefault="00796D04" w:rsidP="00B750BF">
            <w:pPr>
              <w:pStyle w:val="SingleLevela"/>
              <w:widowControl w:val="0"/>
              <w:tabs>
                <w:tab w:val="clear" w:pos="709"/>
                <w:tab w:val="clear" w:pos="1021"/>
              </w:tabs>
              <w:ind w:left="0" w:firstLine="0"/>
              <w:rPr>
                <w:rFonts w:asciiTheme="minorHAnsi" w:hAnsiTheme="minorHAnsi" w:cstheme="minorHAnsi"/>
                <w:sz w:val="24"/>
                <w:szCs w:val="24"/>
              </w:rPr>
            </w:pPr>
            <w:r w:rsidRPr="00CD3BF4">
              <w:rPr>
                <w:rFonts w:asciiTheme="minorHAnsi" w:hAnsiTheme="minorHAnsi" w:cstheme="minorHAnsi"/>
                <w:sz w:val="24"/>
                <w:szCs w:val="24"/>
              </w:rPr>
              <w:t>(c) rights of the same or similar effect or nature as or to those in paragraphs (a) and (b) which now or in the future may subsist; and</w:t>
            </w:r>
          </w:p>
          <w:p w14:paraId="580DC8D9" w14:textId="77777777" w:rsidR="00796D04" w:rsidRPr="00CD3BF4" w:rsidRDefault="00796D04" w:rsidP="00B750BF">
            <w:pPr>
              <w:rPr>
                <w:rFonts w:asciiTheme="minorHAnsi" w:hAnsiTheme="minorHAnsi" w:cstheme="minorHAnsi"/>
                <w:sz w:val="24"/>
                <w:szCs w:val="24"/>
              </w:rPr>
            </w:pPr>
            <w:r w:rsidRPr="00CD3BF4">
              <w:rPr>
                <w:rFonts w:asciiTheme="minorHAnsi" w:hAnsiTheme="minorHAnsi" w:cstheme="minorHAnsi"/>
                <w:sz w:val="24"/>
                <w:szCs w:val="24"/>
              </w:rPr>
              <w:t>(d) the right to sue for past infringements of any of the foregoing rights</w:t>
            </w:r>
            <w:bookmarkEnd w:id="23"/>
            <w:bookmarkEnd w:id="24"/>
            <w:r w:rsidRPr="00CD3BF4">
              <w:rPr>
                <w:rFonts w:asciiTheme="minorHAnsi" w:hAnsiTheme="minorHAnsi" w:cstheme="minorHAnsi"/>
                <w:sz w:val="24"/>
                <w:szCs w:val="24"/>
              </w:rPr>
              <w:t>;</w:t>
            </w:r>
          </w:p>
        </w:tc>
      </w:tr>
      <w:tr w:rsidR="00796D04" w:rsidRPr="00CD3BF4" w14:paraId="42626A6B" w14:textId="77777777" w:rsidTr="00B750BF">
        <w:trPr>
          <w:cantSplit/>
        </w:trPr>
        <w:tc>
          <w:tcPr>
            <w:tcW w:w="2835" w:type="dxa"/>
            <w:gridSpan w:val="2"/>
          </w:tcPr>
          <w:p w14:paraId="4259D4C1" w14:textId="77777777"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Legislation</w:t>
            </w:r>
            <w:r>
              <w:rPr>
                <w:rFonts w:asciiTheme="minorHAnsi" w:hAnsiTheme="minorHAnsi" w:cstheme="minorHAnsi"/>
                <w:b/>
                <w:sz w:val="24"/>
                <w:szCs w:val="24"/>
              </w:rPr>
              <w:t>”</w:t>
            </w:r>
          </w:p>
        </w:tc>
        <w:tc>
          <w:tcPr>
            <w:tcW w:w="5528" w:type="dxa"/>
            <w:gridSpan w:val="2"/>
          </w:tcPr>
          <w:p w14:paraId="0B43C828"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in relation to the United Kingdom and Act of Parliament, any subordinate legislation within the meaning of section 21 of the Interpretation Act 1978, or any exercise of Royal Prerogative;</w:t>
            </w:r>
          </w:p>
        </w:tc>
      </w:tr>
      <w:tr w:rsidR="00796D04" w:rsidRPr="00CD3BF4" w14:paraId="12592A0C" w14:textId="77777777" w:rsidTr="00B750BF">
        <w:trPr>
          <w:cantSplit/>
        </w:trPr>
        <w:tc>
          <w:tcPr>
            <w:tcW w:w="2835" w:type="dxa"/>
            <w:gridSpan w:val="2"/>
          </w:tcPr>
          <w:p w14:paraId="54995413" w14:textId="77777777" w:rsidR="00796D04" w:rsidRPr="00CD3BF4" w:rsidRDefault="00B750BF" w:rsidP="00796D04">
            <w:pPr>
              <w:pStyle w:val="Body"/>
              <w:rPr>
                <w:rFonts w:asciiTheme="minorHAnsi" w:hAnsiTheme="minorHAnsi" w:cstheme="minorHAnsi"/>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Parties</w:t>
            </w:r>
            <w:r>
              <w:rPr>
                <w:rFonts w:asciiTheme="minorHAnsi" w:hAnsiTheme="minorHAnsi" w:cstheme="minorHAnsi"/>
                <w:b/>
                <w:sz w:val="24"/>
                <w:szCs w:val="24"/>
              </w:rPr>
              <w:t>”</w:t>
            </w:r>
          </w:p>
        </w:tc>
        <w:tc>
          <w:tcPr>
            <w:tcW w:w="5528" w:type="dxa"/>
            <w:gridSpan w:val="2"/>
          </w:tcPr>
          <w:p w14:paraId="193B4881" w14:textId="77777777" w:rsidR="00796D04" w:rsidRPr="00CD3BF4" w:rsidRDefault="00796D04" w:rsidP="00B750BF">
            <w:pPr>
              <w:pStyle w:val="Body"/>
              <w:ind w:right="-107"/>
              <w:rPr>
                <w:rFonts w:asciiTheme="minorHAnsi" w:hAnsiTheme="minorHAnsi" w:cstheme="minorHAnsi"/>
                <w:sz w:val="24"/>
                <w:szCs w:val="24"/>
              </w:rPr>
            </w:pPr>
            <w:r w:rsidRPr="00CD3BF4">
              <w:rPr>
                <w:rFonts w:asciiTheme="minorHAnsi" w:hAnsiTheme="minorHAnsi" w:cstheme="minorHAnsi"/>
                <w:sz w:val="24"/>
                <w:szCs w:val="24"/>
              </w:rPr>
              <w:t xml:space="preserve">the Customer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collectively, and “Party” means either of them and their permitted assignees;</w:t>
            </w:r>
          </w:p>
        </w:tc>
      </w:tr>
      <w:tr w:rsidR="00796D04" w:rsidRPr="00CD3BF4" w14:paraId="3659D445" w14:textId="77777777" w:rsidTr="00B750BF">
        <w:trPr>
          <w:cantSplit/>
        </w:trPr>
        <w:tc>
          <w:tcPr>
            <w:tcW w:w="2835" w:type="dxa"/>
            <w:gridSpan w:val="2"/>
          </w:tcPr>
          <w:p w14:paraId="01AED625" w14:textId="77777777" w:rsidR="00796D04" w:rsidRPr="00CD3BF4" w:rsidRDefault="00B750BF" w:rsidP="00796D04">
            <w:pPr>
              <w:pStyle w:val="Body"/>
              <w:rPr>
                <w:rFonts w:asciiTheme="minorHAnsi" w:hAnsiTheme="minorHAnsi" w:cstheme="minorHAnsi"/>
                <w:b/>
                <w:sz w:val="24"/>
                <w:szCs w:val="24"/>
              </w:rPr>
            </w:pPr>
            <w:r>
              <w:rPr>
                <w:rFonts w:asciiTheme="minorHAnsi" w:hAnsiTheme="minorHAnsi" w:cstheme="minorHAnsi"/>
                <w:b/>
                <w:sz w:val="24"/>
                <w:szCs w:val="24"/>
              </w:rPr>
              <w:t>“</w:t>
            </w:r>
            <w:r w:rsidR="00796D04" w:rsidRPr="00CD3BF4">
              <w:rPr>
                <w:rFonts w:asciiTheme="minorHAnsi" w:hAnsiTheme="minorHAnsi" w:cstheme="minorHAnsi"/>
                <w:b/>
                <w:sz w:val="24"/>
                <w:szCs w:val="24"/>
              </w:rPr>
              <w:t>Person</w:t>
            </w:r>
            <w:r>
              <w:rPr>
                <w:rFonts w:asciiTheme="minorHAnsi" w:hAnsiTheme="minorHAnsi" w:cstheme="minorHAnsi"/>
                <w:b/>
                <w:sz w:val="24"/>
                <w:szCs w:val="24"/>
              </w:rPr>
              <w:t>”</w:t>
            </w:r>
          </w:p>
        </w:tc>
        <w:tc>
          <w:tcPr>
            <w:tcW w:w="5528" w:type="dxa"/>
            <w:gridSpan w:val="2"/>
          </w:tcPr>
          <w:p w14:paraId="2B59FD5E" w14:textId="77777777" w:rsidR="00796D04" w:rsidRPr="00CD3BF4" w:rsidRDefault="00796D04" w:rsidP="00796D04">
            <w:pPr>
              <w:pStyle w:val="Body"/>
              <w:rPr>
                <w:rFonts w:asciiTheme="minorHAnsi" w:hAnsiTheme="minorHAnsi" w:cstheme="minorHAnsi"/>
                <w:sz w:val="24"/>
                <w:szCs w:val="24"/>
              </w:rPr>
            </w:pPr>
            <w:r w:rsidRPr="00CD3BF4">
              <w:rPr>
                <w:rFonts w:asciiTheme="minorHAnsi" w:hAnsiTheme="minorHAnsi" w:cstheme="minorHAnsi"/>
                <w:sz w:val="24"/>
                <w:szCs w:val="24"/>
              </w:rPr>
              <w:t>includes any individual, company, Customer, corporation, body corporate, government, state or agency of state, trust or foundation, or any association, partnership or unincorporated body of two or more of the foregoing (whether or not having separate legal personality and wherever incorporated or established);</w:t>
            </w:r>
          </w:p>
        </w:tc>
      </w:tr>
      <w:tr w:rsidR="00B750BF" w:rsidRPr="00CD3BF4" w14:paraId="3AA46034" w14:textId="77777777" w:rsidTr="00B750BF">
        <w:tblPrEx>
          <w:tblCellMar>
            <w:top w:w="28" w:type="dxa"/>
            <w:left w:w="28" w:type="dxa"/>
            <w:bottom w:w="142" w:type="dxa"/>
            <w:right w:w="28" w:type="dxa"/>
          </w:tblCellMar>
        </w:tblPrEx>
        <w:trPr>
          <w:gridBefore w:val="1"/>
          <w:wBefore w:w="80" w:type="dxa"/>
          <w:cantSplit/>
        </w:trPr>
        <w:tc>
          <w:tcPr>
            <w:tcW w:w="2755" w:type="dxa"/>
          </w:tcPr>
          <w:p w14:paraId="2F3132BC"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lastRenderedPageBreak/>
              <w:t>“Services”</w:t>
            </w:r>
          </w:p>
        </w:tc>
        <w:tc>
          <w:tcPr>
            <w:tcW w:w="5528" w:type="dxa"/>
            <w:gridSpan w:val="2"/>
          </w:tcPr>
          <w:p w14:paraId="0D741DB5" w14:textId="77777777"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 xml:space="preserve">means the services to be provided by the Service Provider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in accordance with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2 of the Agreement, as fully defined in the Agreement, and subject to the terms and conditions of the Agreement; and</w:t>
            </w:r>
          </w:p>
        </w:tc>
      </w:tr>
      <w:tr w:rsidR="00B750BF" w:rsidRPr="00CD3BF4" w14:paraId="5ADEBB7F" w14:textId="77777777" w:rsidTr="00B750BF">
        <w:tblPrEx>
          <w:tblCellMar>
            <w:top w:w="28" w:type="dxa"/>
            <w:left w:w="28" w:type="dxa"/>
            <w:bottom w:w="142" w:type="dxa"/>
            <w:right w:w="28" w:type="dxa"/>
          </w:tblCellMar>
        </w:tblPrEx>
        <w:trPr>
          <w:gridBefore w:val="1"/>
          <w:wBefore w:w="80" w:type="dxa"/>
          <w:cantSplit/>
        </w:trPr>
        <w:tc>
          <w:tcPr>
            <w:tcW w:w="2755" w:type="dxa"/>
          </w:tcPr>
          <w:p w14:paraId="4F0B6E40" w14:textId="77777777" w:rsidR="00796D04" w:rsidRPr="00CD3BF4" w:rsidRDefault="00796D04" w:rsidP="00796D04">
            <w:pPr>
              <w:ind w:left="142" w:hanging="142"/>
              <w:jc w:val="left"/>
              <w:rPr>
                <w:rFonts w:asciiTheme="minorHAnsi" w:hAnsiTheme="minorHAnsi" w:cstheme="minorHAnsi"/>
                <w:b/>
                <w:bCs/>
                <w:sz w:val="24"/>
                <w:szCs w:val="24"/>
              </w:rPr>
            </w:pPr>
            <w:r w:rsidRPr="00CD3BF4">
              <w:rPr>
                <w:rFonts w:asciiTheme="minorHAnsi" w:hAnsiTheme="minorHAnsi" w:cstheme="minorHAnsi"/>
                <w:b/>
                <w:bCs/>
                <w:sz w:val="24"/>
                <w:szCs w:val="24"/>
              </w:rPr>
              <w:t>“Term”</w:t>
            </w:r>
          </w:p>
        </w:tc>
        <w:tc>
          <w:tcPr>
            <w:tcW w:w="5528" w:type="dxa"/>
            <w:gridSpan w:val="2"/>
          </w:tcPr>
          <w:p w14:paraId="04917268" w14:textId="77777777" w:rsidR="00796D04" w:rsidRPr="00CD3BF4" w:rsidRDefault="00796D04" w:rsidP="00B750BF">
            <w:pPr>
              <w:ind w:left="117" w:firstLine="0"/>
              <w:rPr>
                <w:rFonts w:asciiTheme="minorHAnsi" w:hAnsiTheme="minorHAnsi" w:cstheme="minorHAnsi"/>
                <w:sz w:val="24"/>
                <w:szCs w:val="24"/>
              </w:rPr>
            </w:pPr>
            <w:r w:rsidRPr="00CD3BF4">
              <w:rPr>
                <w:rFonts w:asciiTheme="minorHAnsi" w:hAnsiTheme="minorHAnsi" w:cstheme="minorHAnsi"/>
                <w:sz w:val="24"/>
                <w:szCs w:val="24"/>
              </w:rPr>
              <w:t>means the term of the Agreement as defined therein.</w:t>
            </w:r>
          </w:p>
        </w:tc>
      </w:tr>
    </w:tbl>
    <w:p w14:paraId="2DCBEE6D" w14:textId="77777777" w:rsidR="00796D04" w:rsidRPr="00CD3BF4" w:rsidRDefault="00796D04" w:rsidP="00796D04">
      <w:pPr>
        <w:rPr>
          <w:rFonts w:asciiTheme="minorHAnsi" w:hAnsiTheme="minorHAnsi" w:cstheme="minorHAnsi"/>
          <w:sz w:val="24"/>
          <w:szCs w:val="24"/>
        </w:rPr>
      </w:pPr>
    </w:p>
    <w:p w14:paraId="038685AC" w14:textId="77777777" w:rsidR="00796D04" w:rsidRPr="00CD3BF4" w:rsidRDefault="00796D04" w:rsidP="00B750BF">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Unless the context otherwise requires, each reference in these Terms and Conditions to:</w:t>
      </w:r>
    </w:p>
    <w:p w14:paraId="5AC2C231" w14:textId="77777777" w:rsidR="00796D04" w:rsidRPr="00CD3BF4" w:rsidRDefault="00B750BF" w:rsidP="00B750BF">
      <w:pPr>
        <w:pStyle w:val="Level3"/>
        <w:numPr>
          <w:ilvl w:val="0"/>
          <w:numId w:val="0"/>
        </w:numPr>
        <w:ind w:left="709"/>
        <w:rPr>
          <w:rFonts w:asciiTheme="minorHAnsi" w:hAnsiTheme="minorHAnsi" w:cstheme="minorHAnsi"/>
          <w:sz w:val="24"/>
          <w:szCs w:val="24"/>
        </w:rPr>
      </w:pPr>
      <w:r>
        <w:rPr>
          <w:rFonts w:asciiTheme="minorHAnsi" w:hAnsiTheme="minorHAnsi" w:cstheme="minorHAnsi"/>
          <w:sz w:val="24"/>
          <w:szCs w:val="24"/>
        </w:rPr>
        <w:t>1.2.1</w:t>
      </w:r>
      <w:r>
        <w:rPr>
          <w:rFonts w:asciiTheme="minorHAnsi" w:hAnsiTheme="minorHAnsi" w:cstheme="minorHAnsi"/>
          <w:sz w:val="24"/>
          <w:szCs w:val="24"/>
        </w:rPr>
        <w:tab/>
      </w:r>
      <w:r w:rsidR="00796D04" w:rsidRPr="00CD3BF4">
        <w:rPr>
          <w:rFonts w:asciiTheme="minorHAnsi" w:hAnsiTheme="minorHAnsi" w:cstheme="minorHAnsi"/>
          <w:sz w:val="24"/>
          <w:szCs w:val="24"/>
        </w:rPr>
        <w:t>“writing”, and any cognate expression, includes a reference to any communication effected by electronic or facsimile transmission or similar means;</w:t>
      </w:r>
    </w:p>
    <w:p w14:paraId="7CA0C02B" w14:textId="77777777" w:rsidR="00796D04" w:rsidRPr="00B750BF" w:rsidRDefault="00796D04" w:rsidP="006771BD">
      <w:pPr>
        <w:pStyle w:val="Level3"/>
        <w:numPr>
          <w:ilvl w:val="2"/>
          <w:numId w:val="6"/>
        </w:numPr>
        <w:rPr>
          <w:rFonts w:asciiTheme="minorHAnsi" w:hAnsiTheme="minorHAnsi" w:cstheme="minorHAnsi"/>
          <w:sz w:val="24"/>
          <w:szCs w:val="24"/>
        </w:rPr>
      </w:pPr>
      <w:r w:rsidRPr="00B750BF">
        <w:rPr>
          <w:rFonts w:asciiTheme="minorHAnsi" w:hAnsiTheme="minorHAnsi" w:cstheme="minorHAnsi"/>
          <w:sz w:val="24"/>
          <w:szCs w:val="24"/>
        </w:rPr>
        <w:t>a statute or a provision of a statute is a reference to that statute or provision as amended or re-enacted at the relevant time;</w:t>
      </w:r>
    </w:p>
    <w:p w14:paraId="3DF920D1" w14:textId="77777777"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“these Terms and Conditions” is a reference to these Terms and Conditions as amended or supplemented at the relevant time;</w:t>
      </w:r>
    </w:p>
    <w:p w14:paraId="196CBAAF" w14:textId="77777777"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or paragraph is a reference to 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of these Terms and Conditions or to a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of the Agreement, as appropriate; and</w:t>
      </w:r>
    </w:p>
    <w:p w14:paraId="7B428D5C" w14:textId="77777777" w:rsidR="00796D04" w:rsidRPr="00CD3BF4" w:rsidRDefault="00796D04" w:rsidP="00796D04">
      <w:pPr>
        <w:pStyle w:val="Level3"/>
        <w:rPr>
          <w:rFonts w:asciiTheme="minorHAnsi" w:hAnsiTheme="minorHAnsi" w:cstheme="minorHAnsi"/>
          <w:sz w:val="24"/>
          <w:szCs w:val="24"/>
        </w:rPr>
      </w:pPr>
      <w:r w:rsidRPr="00CD3BF4">
        <w:rPr>
          <w:rFonts w:asciiTheme="minorHAnsi" w:hAnsiTheme="minorHAnsi" w:cstheme="minorHAnsi"/>
          <w:sz w:val="24"/>
          <w:szCs w:val="24"/>
        </w:rPr>
        <w:t>a "Party" or the "Parties" refer to the parties to the Agreement.</w:t>
      </w:r>
    </w:p>
    <w:p w14:paraId="4335EEB2" w14:textId="77777777" w:rsidR="00796D04" w:rsidRPr="00CD3BF4" w:rsidRDefault="00B750BF" w:rsidP="00B750BF">
      <w:pPr>
        <w:pStyle w:val="Level2"/>
        <w:ind w:left="709" w:hanging="709"/>
        <w:rPr>
          <w:rFonts w:asciiTheme="minorHAnsi" w:hAnsiTheme="minorHAnsi" w:cstheme="minorHAnsi"/>
          <w:sz w:val="24"/>
          <w:szCs w:val="24"/>
        </w:rPr>
      </w:pPr>
      <w:r>
        <w:rPr>
          <w:rFonts w:asciiTheme="minorHAnsi" w:hAnsiTheme="minorHAnsi" w:cstheme="minorHAnsi"/>
          <w:sz w:val="24"/>
          <w:szCs w:val="24"/>
        </w:rPr>
        <w:t>1.3</w:t>
      </w:r>
      <w:r>
        <w:rPr>
          <w:rFonts w:asciiTheme="minorHAnsi" w:hAnsiTheme="minorHAnsi" w:cstheme="minorHAnsi"/>
          <w:sz w:val="24"/>
          <w:szCs w:val="24"/>
        </w:rPr>
        <w:tab/>
      </w:r>
      <w:r w:rsidR="00796D04" w:rsidRPr="00CD3BF4">
        <w:rPr>
          <w:rFonts w:asciiTheme="minorHAnsi" w:hAnsiTheme="minorHAnsi" w:cstheme="minorHAnsi"/>
          <w:sz w:val="24"/>
          <w:szCs w:val="24"/>
        </w:rPr>
        <w:t>The headings used in these Terms and Conditions are for convenience only and shall have no effect upon the interpretation of these Terms and Conditions.</w:t>
      </w:r>
    </w:p>
    <w:p w14:paraId="0712E847" w14:textId="77777777"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t>1.4</w:t>
      </w:r>
      <w:r>
        <w:rPr>
          <w:rFonts w:asciiTheme="minorHAnsi" w:hAnsiTheme="minorHAnsi" w:cstheme="minorHAnsi"/>
          <w:sz w:val="24"/>
          <w:szCs w:val="24"/>
        </w:rPr>
        <w:tab/>
      </w:r>
      <w:r w:rsidR="00796D04" w:rsidRPr="00CD3BF4">
        <w:rPr>
          <w:rFonts w:asciiTheme="minorHAnsi" w:hAnsiTheme="minorHAnsi" w:cstheme="minorHAnsi"/>
          <w:sz w:val="24"/>
          <w:szCs w:val="24"/>
        </w:rPr>
        <w:t>Words imparting the singular number shall include the plural and vice versa.</w:t>
      </w:r>
    </w:p>
    <w:p w14:paraId="7B659573" w14:textId="77777777"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t>1.5</w:t>
      </w:r>
      <w:r>
        <w:rPr>
          <w:rFonts w:asciiTheme="minorHAnsi" w:hAnsiTheme="minorHAnsi" w:cstheme="minorHAnsi"/>
          <w:sz w:val="24"/>
          <w:szCs w:val="24"/>
        </w:rPr>
        <w:tab/>
      </w:r>
      <w:r w:rsidR="00796D04" w:rsidRPr="00CD3BF4">
        <w:rPr>
          <w:rFonts w:asciiTheme="minorHAnsi" w:hAnsiTheme="minorHAnsi" w:cstheme="minorHAnsi"/>
          <w:sz w:val="24"/>
          <w:szCs w:val="24"/>
        </w:rPr>
        <w:t>References to any gender shall include the other gender.</w:t>
      </w:r>
    </w:p>
    <w:p w14:paraId="03235CAF" w14:textId="77777777" w:rsidR="00796D04" w:rsidRPr="00CD3BF4" w:rsidRDefault="00B750BF" w:rsidP="00796D04">
      <w:pPr>
        <w:pStyle w:val="Level2"/>
        <w:rPr>
          <w:rFonts w:asciiTheme="minorHAnsi" w:hAnsiTheme="minorHAnsi" w:cstheme="minorHAnsi"/>
          <w:sz w:val="24"/>
          <w:szCs w:val="24"/>
        </w:rPr>
      </w:pPr>
      <w:r>
        <w:rPr>
          <w:rFonts w:asciiTheme="minorHAnsi" w:hAnsiTheme="minorHAnsi" w:cstheme="minorHAnsi"/>
          <w:sz w:val="24"/>
          <w:szCs w:val="24"/>
        </w:rPr>
        <w:t>1.6</w:t>
      </w:r>
      <w:r>
        <w:rPr>
          <w:rFonts w:asciiTheme="minorHAnsi" w:hAnsiTheme="minorHAnsi" w:cstheme="minorHAnsi"/>
          <w:sz w:val="24"/>
          <w:szCs w:val="24"/>
        </w:rPr>
        <w:tab/>
      </w:r>
      <w:r w:rsidR="00796D04" w:rsidRPr="00CD3BF4">
        <w:rPr>
          <w:rFonts w:asciiTheme="minorHAnsi" w:hAnsiTheme="minorHAnsi" w:cstheme="minorHAnsi"/>
          <w:sz w:val="24"/>
          <w:szCs w:val="24"/>
        </w:rPr>
        <w:t>References to persons shall include corporations.</w:t>
      </w:r>
    </w:p>
    <w:p w14:paraId="7EA75B72" w14:textId="77777777" w:rsidR="00796D04" w:rsidRPr="00CD3BF4" w:rsidRDefault="00796D04" w:rsidP="00796D04">
      <w:pPr>
        <w:pStyle w:val="Level2"/>
        <w:rPr>
          <w:rFonts w:asciiTheme="minorHAnsi" w:hAnsiTheme="minorHAnsi" w:cstheme="minorHAnsi"/>
          <w:sz w:val="24"/>
          <w:szCs w:val="24"/>
        </w:rPr>
      </w:pPr>
    </w:p>
    <w:p w14:paraId="756C1541" w14:textId="77777777" w:rsidR="00796D04" w:rsidRPr="00CD3BF4" w:rsidRDefault="00796D04" w:rsidP="00796D04">
      <w:pPr>
        <w:pStyle w:val="Level1"/>
        <w:keepNext/>
        <w:outlineLvl w:val="0"/>
        <w:rPr>
          <w:rFonts w:asciiTheme="minorHAnsi" w:hAnsiTheme="minorHAnsi" w:cstheme="minorHAnsi"/>
          <w:b/>
          <w:color w:val="00375A"/>
          <w:sz w:val="24"/>
          <w:szCs w:val="24"/>
        </w:rPr>
      </w:pPr>
      <w:bookmarkStart w:id="25" w:name="_Toc90630801"/>
      <w:r w:rsidRPr="00CD3BF4">
        <w:rPr>
          <w:rFonts w:asciiTheme="minorHAnsi" w:hAnsiTheme="minorHAnsi" w:cstheme="minorHAnsi"/>
          <w:b/>
          <w:color w:val="00375A"/>
          <w:sz w:val="24"/>
          <w:szCs w:val="24"/>
        </w:rPr>
        <w:lastRenderedPageBreak/>
        <w:t>DURATION</w:t>
      </w:r>
      <w:bookmarkEnd w:id="25"/>
    </w:p>
    <w:p w14:paraId="4E7864A9" w14:textId="77777777" w:rsidR="00796D04" w:rsidRPr="00CD3BF4" w:rsidRDefault="00796D04" w:rsidP="00796D04">
      <w:pPr>
        <w:pStyle w:val="Body1"/>
        <w:rPr>
          <w:rFonts w:asciiTheme="minorHAnsi" w:hAnsiTheme="minorHAnsi" w:cstheme="minorHAnsi"/>
          <w:sz w:val="24"/>
          <w:szCs w:val="24"/>
        </w:rPr>
      </w:pPr>
      <w:r w:rsidRPr="00CD3BF4">
        <w:rPr>
          <w:rFonts w:asciiTheme="minorHAnsi" w:hAnsiTheme="minorHAnsi" w:cstheme="minorHAnsi"/>
          <w:sz w:val="24"/>
          <w:szCs w:val="24"/>
        </w:rPr>
        <w:t xml:space="preserve">This Agreement shall come into effect on the Commencement Date and, subject to provisions for earlier termination, shall continue for a period of </w:t>
      </w:r>
      <w:r w:rsidRPr="00CD3BF4">
        <w:rPr>
          <w:rFonts w:asciiTheme="minorHAnsi" w:hAnsiTheme="minorHAnsi" w:cstheme="minorHAnsi"/>
          <w:sz w:val="24"/>
          <w:szCs w:val="24"/>
          <w:highlight w:val="lightGray"/>
        </w:rPr>
        <w:fldChar w:fldCharType="begin"/>
      </w:r>
      <w:r w:rsidRPr="00CD3BF4">
        <w:rPr>
          <w:rFonts w:asciiTheme="minorHAnsi" w:hAnsiTheme="minorHAnsi" w:cstheme="minorHAnsi"/>
          <w:sz w:val="24"/>
          <w:szCs w:val="24"/>
          <w:highlight w:val="lightGray"/>
        </w:rPr>
        <w:instrText xml:space="preserve"> QUOTE "[          ]" </w:instrText>
      </w:r>
      <w:r w:rsidRPr="00CD3BF4">
        <w:rPr>
          <w:rFonts w:asciiTheme="minorHAnsi" w:hAnsiTheme="minorHAnsi" w:cstheme="minorHAnsi"/>
          <w:sz w:val="24"/>
          <w:szCs w:val="24"/>
          <w:highlight w:val="lightGray"/>
        </w:rPr>
        <w:fldChar w:fldCharType="separate"/>
      </w:r>
      <w:r w:rsidRPr="00CD3BF4">
        <w:rPr>
          <w:rFonts w:asciiTheme="minorHAnsi" w:hAnsiTheme="minorHAnsi" w:cstheme="minorHAnsi"/>
          <w:sz w:val="24"/>
          <w:szCs w:val="24"/>
          <w:highlight w:val="lightGray"/>
        </w:rPr>
        <w:t>[        </w:t>
      </w:r>
      <w:proofErr w:type="gramStart"/>
      <w:r w:rsidRPr="00CD3BF4">
        <w:rPr>
          <w:rFonts w:asciiTheme="minorHAnsi" w:hAnsiTheme="minorHAnsi" w:cstheme="minorHAnsi"/>
          <w:sz w:val="24"/>
          <w:szCs w:val="24"/>
          <w:highlight w:val="lightGray"/>
        </w:rPr>
        <w:t>  ]</w:t>
      </w:r>
      <w:proofErr w:type="gramEnd"/>
      <w:r w:rsidRPr="00CD3BF4">
        <w:rPr>
          <w:rFonts w:asciiTheme="minorHAnsi" w:hAnsiTheme="minorHAnsi" w:cstheme="minorHAnsi"/>
          <w:sz w:val="24"/>
          <w:szCs w:val="24"/>
          <w:highlight w:val="lightGray"/>
        </w:rPr>
        <w:fldChar w:fldCharType="end"/>
      </w:r>
      <w:r w:rsidRPr="00CD3BF4">
        <w:rPr>
          <w:rFonts w:asciiTheme="minorHAnsi" w:hAnsiTheme="minorHAnsi" w:cstheme="minorHAnsi"/>
          <w:sz w:val="24"/>
          <w:szCs w:val="24"/>
        </w:rPr>
        <w:t xml:space="preserve">, unless and until terminated by either party in accordance with this Agreement.  </w:t>
      </w:r>
    </w:p>
    <w:p w14:paraId="7BBA7F95" w14:textId="77777777" w:rsidR="00796D04" w:rsidRPr="00CD3BF4" w:rsidRDefault="00796D04" w:rsidP="00796D04">
      <w:pPr>
        <w:pStyle w:val="Body1"/>
        <w:rPr>
          <w:rFonts w:asciiTheme="minorHAnsi" w:hAnsiTheme="minorHAnsi" w:cstheme="minorHAnsi"/>
          <w:sz w:val="24"/>
          <w:szCs w:val="24"/>
        </w:rPr>
      </w:pPr>
    </w:p>
    <w:p w14:paraId="3CBD6F50" w14:textId="77777777" w:rsidR="00796D04" w:rsidRPr="00CD3BF4" w:rsidRDefault="00796D04" w:rsidP="00796D04">
      <w:pPr>
        <w:pStyle w:val="Level1"/>
        <w:keepNext/>
        <w:outlineLvl w:val="0"/>
        <w:rPr>
          <w:rFonts w:asciiTheme="minorHAnsi" w:hAnsiTheme="minorHAnsi" w:cstheme="minorHAnsi"/>
          <w:b/>
          <w:caps/>
          <w:color w:val="00375A"/>
          <w:sz w:val="24"/>
          <w:szCs w:val="24"/>
        </w:rPr>
      </w:pPr>
      <w:bookmarkStart w:id="26" w:name="_Ref100723409"/>
      <w:bookmarkStart w:id="27" w:name="_Ref132186350"/>
      <w:bookmarkStart w:id="28" w:name="_Ref132186443"/>
      <w:bookmarkStart w:id="29" w:name="_Ref397804632"/>
      <w:bookmarkStart w:id="30" w:name="_Ref402816968"/>
      <w:bookmarkStart w:id="31" w:name="_Ref412477095"/>
      <w:bookmarkStart w:id="32" w:name="_Ref412477405"/>
      <w:bookmarkStart w:id="33" w:name="_Toc408303293"/>
      <w:bookmarkStart w:id="34" w:name="_Toc90630802"/>
      <w:r w:rsidRPr="00CD3BF4">
        <w:rPr>
          <w:rFonts w:asciiTheme="minorHAnsi" w:hAnsiTheme="minorHAnsi" w:cstheme="minorHAnsi"/>
          <w:b/>
          <w:caps/>
          <w:color w:val="00375A"/>
          <w:sz w:val="24"/>
          <w:szCs w:val="24"/>
        </w:rPr>
        <w:t>Services</w:t>
      </w:r>
      <w:bookmarkEnd w:id="26"/>
      <w:bookmarkEnd w:id="27"/>
      <w:bookmarkEnd w:id="28"/>
      <w:bookmarkEnd w:id="29"/>
      <w:bookmarkEnd w:id="30"/>
      <w:bookmarkEnd w:id="31"/>
      <w:bookmarkEnd w:id="32"/>
      <w:bookmarkEnd w:id="33"/>
      <w:bookmarkEnd w:id="34"/>
    </w:p>
    <w:p w14:paraId="4A643763" w14:textId="77777777"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With effect from the Commencement Date, the Service Provider shall, throughout the Term of the Agreement, provide the Services to the </w:t>
      </w:r>
      <w:r w:rsidR="005950A2" w:rsidRPr="00B750BF">
        <w:rPr>
          <w:rFonts w:asciiTheme="minorHAnsi" w:hAnsiTheme="minorHAnsi" w:cstheme="minorHAnsi"/>
          <w:bCs/>
          <w:sz w:val="24"/>
          <w:szCs w:val="24"/>
        </w:rPr>
        <w:t>Customer</w:t>
      </w:r>
      <w:r w:rsidR="007104B7">
        <w:rPr>
          <w:rFonts w:asciiTheme="minorHAnsi" w:hAnsiTheme="minorHAnsi" w:cstheme="minorHAnsi"/>
          <w:bCs/>
          <w:sz w:val="24"/>
          <w:szCs w:val="24"/>
        </w:rPr>
        <w:t xml:space="preserve"> as described in Schedule 1</w:t>
      </w:r>
      <w:r w:rsidRPr="00B750BF">
        <w:rPr>
          <w:rFonts w:asciiTheme="minorHAnsi" w:hAnsiTheme="minorHAnsi" w:cstheme="minorHAnsi"/>
          <w:bCs/>
          <w:sz w:val="24"/>
          <w:szCs w:val="24"/>
        </w:rPr>
        <w:t>.</w:t>
      </w:r>
    </w:p>
    <w:p w14:paraId="01ADBD51" w14:textId="77777777"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The Service Provider shall provide the Services with reasonable skill and care, commensurate with prevailing standards in the </w:t>
      </w:r>
      <w:r w:rsidR="00D676DF">
        <w:rPr>
          <w:rFonts w:asciiTheme="minorHAnsi" w:hAnsiTheme="minorHAnsi" w:cstheme="minorHAnsi"/>
          <w:bCs/>
          <w:sz w:val="24"/>
          <w:szCs w:val="24"/>
        </w:rPr>
        <w:t>maritime, nautical or heritage</w:t>
      </w:r>
      <w:r w:rsidRPr="00B750BF">
        <w:rPr>
          <w:rFonts w:asciiTheme="minorHAnsi" w:hAnsiTheme="minorHAnsi" w:cstheme="minorHAnsi"/>
          <w:bCs/>
          <w:sz w:val="24"/>
          <w:szCs w:val="24"/>
        </w:rPr>
        <w:t xml:space="preserve"> sector in the United Kingdom.</w:t>
      </w:r>
    </w:p>
    <w:p w14:paraId="01447292" w14:textId="77777777"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 xml:space="preserve">The Service Provider shall act in accordance with all reasonable instructions given to it by the </w:t>
      </w:r>
      <w:r w:rsidR="005950A2" w:rsidRPr="00B750BF">
        <w:rPr>
          <w:rFonts w:asciiTheme="minorHAnsi" w:hAnsiTheme="minorHAnsi" w:cstheme="minorHAnsi"/>
          <w:bCs/>
          <w:sz w:val="24"/>
          <w:szCs w:val="24"/>
        </w:rPr>
        <w:t>Customer</w:t>
      </w:r>
      <w:r w:rsidRPr="00B750BF">
        <w:rPr>
          <w:rFonts w:asciiTheme="minorHAnsi" w:hAnsiTheme="minorHAnsi" w:cstheme="minorHAnsi"/>
          <w:bCs/>
          <w:sz w:val="24"/>
          <w:szCs w:val="24"/>
        </w:rPr>
        <w:t xml:space="preserve"> provided such instructions are compatible with the specification of Services provided in the Agreement.</w:t>
      </w:r>
    </w:p>
    <w:p w14:paraId="39EBE99D" w14:textId="77777777" w:rsidR="00313F54" w:rsidRPr="00B750BF" w:rsidRDefault="00313F54" w:rsidP="00B750BF">
      <w:pPr>
        <w:pStyle w:val="Level2"/>
        <w:numPr>
          <w:ilvl w:val="1"/>
          <w:numId w:val="1"/>
        </w:numPr>
        <w:rPr>
          <w:rFonts w:asciiTheme="minorHAnsi" w:hAnsiTheme="minorHAnsi" w:cstheme="minorHAnsi"/>
          <w:bCs/>
          <w:sz w:val="24"/>
          <w:szCs w:val="24"/>
        </w:rPr>
      </w:pPr>
      <w:r w:rsidRPr="00B750BF">
        <w:rPr>
          <w:rFonts w:asciiTheme="minorHAnsi" w:hAnsiTheme="minorHAnsi" w:cstheme="minorHAnsi"/>
          <w:bCs/>
          <w:sz w:val="24"/>
          <w:szCs w:val="24"/>
        </w:rPr>
        <w:t>The Service Provider shall be responsible for ensuring that it complies with all statutes, regulations, byelaws, standards, codes of conduct and any other rules relevant to the provision of the Services.</w:t>
      </w:r>
    </w:p>
    <w:p w14:paraId="2A6DFAB5" w14:textId="77777777" w:rsidR="00313F54" w:rsidRPr="00CD3BF4" w:rsidRDefault="00313F54" w:rsidP="00B750BF">
      <w:pPr>
        <w:pStyle w:val="Level2"/>
        <w:numPr>
          <w:ilvl w:val="1"/>
          <w:numId w:val="1"/>
        </w:numPr>
        <w:rPr>
          <w:rFonts w:asciiTheme="minorHAnsi" w:hAnsiTheme="minorHAnsi" w:cstheme="minorHAnsi"/>
          <w:sz w:val="24"/>
          <w:szCs w:val="24"/>
        </w:rPr>
      </w:pPr>
      <w:r w:rsidRPr="00B750BF">
        <w:rPr>
          <w:rFonts w:asciiTheme="minorHAnsi" w:hAnsiTheme="minorHAnsi" w:cstheme="minorHAnsi"/>
          <w:bCs/>
          <w:sz w:val="24"/>
          <w:szCs w:val="24"/>
        </w:rPr>
        <w:t xml:space="preserve">The Service Provider may, in relation to certain specified matters related to the Services, act on the </w:t>
      </w:r>
      <w:r w:rsidR="005950A2" w:rsidRPr="00B750BF">
        <w:rPr>
          <w:rFonts w:asciiTheme="minorHAnsi" w:hAnsiTheme="minorHAnsi" w:cstheme="minorHAnsi"/>
          <w:bCs/>
          <w:sz w:val="24"/>
          <w:szCs w:val="24"/>
        </w:rPr>
        <w:t>Customer</w:t>
      </w:r>
      <w:r w:rsidRPr="00B750BF">
        <w:rPr>
          <w:rFonts w:asciiTheme="minorHAnsi" w:hAnsiTheme="minorHAnsi" w:cstheme="minorHAnsi"/>
          <w:bCs/>
          <w:sz w:val="24"/>
          <w:szCs w:val="24"/>
        </w:rPr>
        <w:t>’s behalf.  Such matters shall not be set out in the Agreement but shall be agreed between t</w:t>
      </w:r>
      <w:r w:rsidRPr="00CD3BF4">
        <w:rPr>
          <w:rFonts w:asciiTheme="minorHAnsi" w:hAnsiTheme="minorHAnsi" w:cstheme="minorHAnsi"/>
          <w:sz w:val="24"/>
          <w:szCs w:val="24"/>
        </w:rPr>
        <w:t>he Parties as they arise from time to time.</w:t>
      </w:r>
    </w:p>
    <w:p w14:paraId="5837ADD8" w14:textId="77777777" w:rsidR="00313F54" w:rsidRPr="00CD3BF4" w:rsidRDefault="00313F54"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use all reasonable endeavours to accommodate any reasonable changes in the Services that may be requested by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subject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acceptance of any related reasonable changes to the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that may be due as a result of such changes.</w:t>
      </w:r>
    </w:p>
    <w:p w14:paraId="6B152B3B" w14:textId="2F082BE2" w:rsidR="00313F54" w:rsidRDefault="00313F54" w:rsidP="00313F54">
      <w:pPr>
        <w:pStyle w:val="Style2"/>
        <w:numPr>
          <w:ilvl w:val="0"/>
          <w:numId w:val="0"/>
        </w:numPr>
        <w:rPr>
          <w:rFonts w:asciiTheme="minorHAnsi" w:hAnsiTheme="minorHAnsi" w:cstheme="minorHAnsi"/>
          <w:b/>
          <w:sz w:val="24"/>
          <w:szCs w:val="24"/>
        </w:rPr>
      </w:pPr>
    </w:p>
    <w:p w14:paraId="6788560A" w14:textId="7459AEC6" w:rsidR="006771BD" w:rsidRDefault="006771BD" w:rsidP="00313F54">
      <w:pPr>
        <w:pStyle w:val="Style2"/>
        <w:numPr>
          <w:ilvl w:val="0"/>
          <w:numId w:val="0"/>
        </w:numPr>
        <w:rPr>
          <w:rFonts w:asciiTheme="minorHAnsi" w:hAnsiTheme="minorHAnsi" w:cstheme="minorHAnsi"/>
          <w:b/>
          <w:sz w:val="24"/>
          <w:szCs w:val="24"/>
        </w:rPr>
      </w:pPr>
    </w:p>
    <w:p w14:paraId="2F92C669" w14:textId="77777777" w:rsidR="006771BD" w:rsidRPr="00CD3BF4" w:rsidRDefault="006771BD" w:rsidP="00313F54">
      <w:pPr>
        <w:pStyle w:val="Style2"/>
        <w:numPr>
          <w:ilvl w:val="0"/>
          <w:numId w:val="0"/>
        </w:numPr>
        <w:rPr>
          <w:rFonts w:asciiTheme="minorHAnsi" w:hAnsiTheme="minorHAnsi" w:cstheme="minorHAnsi"/>
          <w:b/>
          <w:sz w:val="24"/>
          <w:szCs w:val="24"/>
        </w:rPr>
      </w:pPr>
    </w:p>
    <w:p w14:paraId="552A4A08" w14:textId="69F3ED95" w:rsidR="006771BD" w:rsidRPr="00E10A48" w:rsidRDefault="006771BD" w:rsidP="006771BD">
      <w:pPr>
        <w:pStyle w:val="Level1"/>
        <w:keepNext/>
        <w:outlineLvl w:val="0"/>
        <w:rPr>
          <w:rFonts w:asciiTheme="minorHAnsi" w:hAnsiTheme="minorHAnsi" w:cstheme="minorHAnsi"/>
          <w:b/>
          <w:caps/>
          <w:color w:val="00375A"/>
          <w:sz w:val="24"/>
          <w:szCs w:val="24"/>
        </w:rPr>
      </w:pPr>
      <w:bookmarkStart w:id="35" w:name="_Toc69132573"/>
      <w:bookmarkStart w:id="36" w:name="_Toc90630803"/>
      <w:r w:rsidRPr="00E10A48">
        <w:rPr>
          <w:rFonts w:asciiTheme="minorHAnsi" w:hAnsiTheme="minorHAnsi" w:cstheme="minorHAnsi"/>
          <w:b/>
          <w:caps/>
          <w:color w:val="00375A"/>
          <w:sz w:val="24"/>
          <w:szCs w:val="24"/>
        </w:rPr>
        <w:lastRenderedPageBreak/>
        <w:t>Intellectual Property Rights</w:t>
      </w:r>
      <w:bookmarkEnd w:id="35"/>
      <w:r w:rsidRPr="00E10A48">
        <w:rPr>
          <w:rFonts w:asciiTheme="minorHAnsi" w:hAnsiTheme="minorHAnsi" w:cstheme="minorHAnsi"/>
          <w:b/>
          <w:caps/>
          <w:color w:val="00375A"/>
          <w:sz w:val="24"/>
          <w:szCs w:val="24"/>
        </w:rPr>
        <w:t xml:space="preserve"> – VESTING IN THE NMRN</w:t>
      </w:r>
      <w:bookmarkEnd w:id="36"/>
    </w:p>
    <w:p w14:paraId="526704C6" w14:textId="7DD90F93" w:rsidR="006771BD" w:rsidRPr="00E10A48" w:rsidRDefault="006771BD" w:rsidP="00EB422B">
      <w:pPr>
        <w:pStyle w:val="ListParagraph"/>
        <w:numPr>
          <w:ilvl w:val="1"/>
          <w:numId w:val="1"/>
        </w:numPr>
        <w:spacing w:after="0" w:line="240" w:lineRule="auto"/>
        <w:rPr>
          <w:rFonts w:asciiTheme="minorHAnsi" w:hAnsiTheme="minorHAnsi" w:cstheme="minorHAnsi"/>
          <w:sz w:val="24"/>
          <w:szCs w:val="24"/>
        </w:rPr>
      </w:pPr>
      <w:r w:rsidRPr="00E10A48">
        <w:rPr>
          <w:rFonts w:asciiTheme="minorHAnsi" w:hAnsiTheme="minorHAnsi" w:cstheme="minorHAnsi"/>
          <w:sz w:val="24"/>
          <w:szCs w:val="24"/>
        </w:rPr>
        <w:t xml:space="preserve">All intellectual property rights of any nature in the results generated in the performance of work under the Contract and recorded in any written or other tangible form (the ‘Results’), including rights in inventions, designs, computer software, databases, copyright works and information shall vest in and be the property of the NMRN. </w:t>
      </w:r>
    </w:p>
    <w:p w14:paraId="552F0109" w14:textId="77777777" w:rsidR="006771BD" w:rsidRPr="00E10A48" w:rsidRDefault="006771BD" w:rsidP="006771BD">
      <w:pPr>
        <w:ind w:left="0" w:firstLine="0"/>
        <w:rPr>
          <w:rFonts w:asciiTheme="minorHAnsi" w:hAnsiTheme="minorHAnsi" w:cstheme="minorHAnsi"/>
          <w:sz w:val="24"/>
          <w:szCs w:val="24"/>
        </w:rPr>
      </w:pPr>
    </w:p>
    <w:p w14:paraId="07479FB3" w14:textId="579C3B75"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[Supplier/Service Provider*] shall take all necessary measures to secure that vesting. On request, the [Supplier/Service Provider*] shall demonstrate to the NMRN’s satisfaction that, where they have sub-contracted work under the Contract, they have secured that vesting in the work performed by their sub</w:t>
      </w:r>
      <w:proofErr w:type="gramStart"/>
      <w:r w:rsidRPr="00E10A48">
        <w:rPr>
          <w:rFonts w:asciiTheme="minorHAnsi" w:hAnsiTheme="minorHAnsi" w:cstheme="minorHAnsi"/>
          <w:sz w:val="24"/>
          <w:szCs w:val="24"/>
        </w:rPr>
        <w:t>-[</w:t>
      </w:r>
      <w:proofErr w:type="gramEnd"/>
      <w:r w:rsidRPr="00E10A48">
        <w:rPr>
          <w:rFonts w:asciiTheme="minorHAnsi" w:hAnsiTheme="minorHAnsi" w:cstheme="minorHAnsi"/>
          <w:sz w:val="24"/>
          <w:szCs w:val="24"/>
        </w:rPr>
        <w:t>Supplier/Service Provider*]s.</w:t>
      </w:r>
    </w:p>
    <w:p w14:paraId="61C638F1" w14:textId="77777777" w:rsidR="006771BD" w:rsidRPr="00E10A48" w:rsidRDefault="006771BD" w:rsidP="006771BD">
      <w:pPr>
        <w:rPr>
          <w:rFonts w:asciiTheme="minorHAnsi" w:hAnsiTheme="minorHAnsi" w:cstheme="minorHAnsi"/>
          <w:sz w:val="24"/>
          <w:szCs w:val="24"/>
        </w:rPr>
      </w:pPr>
    </w:p>
    <w:p w14:paraId="0C83681F" w14:textId="77777777"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NMRN may use, have used, copy and disclose the Results by itself or through third parties for any purpose whatsoever subject to the [Supplier/Service Provider*]’s patents and design rights (registered or unregistered) and to the rights of third parties not employed in the performance of work under the Contract.</w:t>
      </w:r>
    </w:p>
    <w:p w14:paraId="283E1653" w14:textId="77777777" w:rsidR="006771BD" w:rsidRPr="00E10A48" w:rsidRDefault="006771BD" w:rsidP="006771BD">
      <w:pPr>
        <w:rPr>
          <w:rFonts w:asciiTheme="minorHAnsi" w:hAnsiTheme="minorHAnsi" w:cstheme="minorHAnsi"/>
          <w:sz w:val="24"/>
          <w:szCs w:val="24"/>
        </w:rPr>
      </w:pPr>
    </w:p>
    <w:p w14:paraId="70EB364E" w14:textId="77777777"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NMRN shall determine whether any of the Results should be protected by patent or other protection. The costs of patent or like protection shall be borne by the NMRN. The [Supplier/Service Provider*] shall assist the NMRN in filing and executing documents necessary to secure that protection. The [Supplier/Service Provider*] shall use all commercially reasonable endeavours to secure similar assistance from sub-contractors as appropriate. The costs of such patent or other protection shall be borne by the NMRN.</w:t>
      </w:r>
    </w:p>
    <w:p w14:paraId="0A8F4B78" w14:textId="77777777" w:rsidR="006771BD" w:rsidRPr="00E10A48" w:rsidRDefault="006771BD" w:rsidP="006771BD">
      <w:pPr>
        <w:pStyle w:val="ListParagraph"/>
        <w:rPr>
          <w:rFonts w:asciiTheme="minorHAnsi" w:hAnsiTheme="minorHAnsi" w:cstheme="minorHAnsi"/>
          <w:sz w:val="24"/>
          <w:szCs w:val="24"/>
        </w:rPr>
      </w:pPr>
    </w:p>
    <w:p w14:paraId="0F09E374" w14:textId="3FB7385B"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The NMRN shall have, in respect of any copyright work to which this Clause applies, a free licence; </w:t>
      </w:r>
    </w:p>
    <w:p w14:paraId="650315A3" w14:textId="0ADDE418" w:rsidR="006771BD" w:rsidRPr="00E10A48" w:rsidRDefault="006771BD" w:rsidP="00EB422B">
      <w:pPr>
        <w:pStyle w:val="Level3"/>
        <w:rPr>
          <w:rFonts w:asciiTheme="minorHAnsi" w:hAnsiTheme="minorHAnsi" w:cstheme="minorHAnsi"/>
          <w:sz w:val="24"/>
          <w:szCs w:val="24"/>
        </w:rPr>
      </w:pPr>
      <w:r w:rsidRPr="00E10A48">
        <w:rPr>
          <w:rFonts w:asciiTheme="minorHAnsi" w:hAnsiTheme="minorHAnsi" w:cstheme="minorHAnsi"/>
          <w:sz w:val="24"/>
          <w:szCs w:val="24"/>
        </w:rPr>
        <w:t xml:space="preserve">to copy the Results and to circulate and use the Results or any copy thereof within the NMRN, provided that no part of the Results nor any copy thereof shall, except with the prior written permission of the [Supplier/Service Provider*] </w:t>
      </w:r>
      <w:bookmarkStart w:id="37" w:name="_Hlk92376618"/>
      <w:r w:rsidRPr="00E10A48">
        <w:rPr>
          <w:rFonts w:asciiTheme="minorHAnsi" w:hAnsiTheme="minorHAnsi" w:cstheme="minorHAnsi"/>
          <w:sz w:val="24"/>
          <w:szCs w:val="24"/>
        </w:rPr>
        <w:t xml:space="preserve">or pursuant to sub-clause </w:t>
      </w:r>
      <w:r w:rsidR="008C47E5" w:rsidRPr="00E10A48">
        <w:rPr>
          <w:rFonts w:asciiTheme="minorHAnsi" w:hAnsiTheme="minorHAnsi" w:cstheme="minorHAnsi"/>
          <w:sz w:val="24"/>
          <w:szCs w:val="24"/>
        </w:rPr>
        <w:t>4.5.2</w:t>
      </w:r>
      <w:r w:rsidRPr="00E10A48">
        <w:rPr>
          <w:rFonts w:asciiTheme="minorHAnsi" w:hAnsiTheme="minorHAnsi" w:cstheme="minorHAnsi"/>
          <w:sz w:val="24"/>
          <w:szCs w:val="24"/>
        </w:rPr>
        <w:t>, be made available to any third party;</w:t>
      </w:r>
      <w:bookmarkEnd w:id="37"/>
    </w:p>
    <w:p w14:paraId="43CD9334" w14:textId="12C2D05A" w:rsidR="006771BD" w:rsidRPr="00E10A48" w:rsidRDefault="006771BD" w:rsidP="00E10A48">
      <w:pPr>
        <w:pStyle w:val="Level3"/>
        <w:rPr>
          <w:rFonts w:asciiTheme="minorHAnsi" w:hAnsiTheme="minorHAnsi" w:cstheme="minorHAnsi"/>
          <w:sz w:val="24"/>
          <w:szCs w:val="24"/>
        </w:rPr>
      </w:pPr>
      <w:r w:rsidRPr="00E10A48">
        <w:rPr>
          <w:rFonts w:asciiTheme="minorHAnsi" w:hAnsiTheme="minorHAnsi" w:cstheme="minorHAnsi"/>
          <w:sz w:val="24"/>
          <w:szCs w:val="24"/>
        </w:rPr>
        <w:t>to issue the Results or any part of the Results or any copy of the Results or any part thereof to another supplier or potential supplier to the NMRN for the purpose of use only under a contract, or tendering for a proposed contract, for a NMRN purpose, provided that the supplier or potential supplier is placed under an obligation which restricts disclosure and use of such Results to the said purposes;</w:t>
      </w:r>
    </w:p>
    <w:p w14:paraId="2FA8255A" w14:textId="597DE4A0" w:rsidR="006771BD" w:rsidRPr="00E10A48" w:rsidRDefault="006771BD" w:rsidP="006771BD">
      <w:pPr>
        <w:rPr>
          <w:rFonts w:asciiTheme="minorHAnsi" w:hAnsiTheme="minorHAnsi" w:cstheme="minorHAnsi"/>
          <w:sz w:val="24"/>
          <w:szCs w:val="24"/>
        </w:rPr>
      </w:pPr>
      <w:r w:rsidRPr="00E10A48">
        <w:rPr>
          <w:rFonts w:asciiTheme="minorHAnsi" w:hAnsiTheme="minorHAnsi" w:cstheme="minorHAnsi"/>
          <w:sz w:val="24"/>
          <w:szCs w:val="24"/>
        </w:rPr>
        <w:lastRenderedPageBreak/>
        <w:t xml:space="preserve">provided that, subject to any pre-existing rights of the NMRN, sub-Clauses </w:t>
      </w:r>
      <w:r w:rsidR="00BA291C" w:rsidRPr="00E10A48">
        <w:rPr>
          <w:rFonts w:asciiTheme="minorHAnsi" w:hAnsiTheme="minorHAnsi" w:cstheme="minorHAnsi"/>
          <w:sz w:val="24"/>
          <w:szCs w:val="24"/>
        </w:rPr>
        <w:t>4</w:t>
      </w:r>
      <w:r w:rsidRPr="00E10A48">
        <w:rPr>
          <w:rFonts w:asciiTheme="minorHAnsi" w:hAnsiTheme="minorHAnsi" w:cstheme="minorHAnsi"/>
          <w:sz w:val="24"/>
          <w:szCs w:val="24"/>
        </w:rPr>
        <w:t xml:space="preserve">.5.2 above shall only apply to the Results or any part of the Results or any copy of the Results or any part thereof if such Results or part thereof is generated under the Contract. Sub-Clause </w:t>
      </w:r>
      <w:r w:rsidR="00BA291C" w:rsidRPr="00E10A48">
        <w:rPr>
          <w:rFonts w:asciiTheme="minorHAnsi" w:hAnsiTheme="minorHAnsi" w:cstheme="minorHAnsi"/>
          <w:sz w:val="24"/>
          <w:szCs w:val="24"/>
        </w:rPr>
        <w:t>4</w:t>
      </w:r>
      <w:r w:rsidRPr="00E10A48">
        <w:rPr>
          <w:rFonts w:asciiTheme="minorHAnsi" w:hAnsiTheme="minorHAnsi" w:cstheme="minorHAnsi"/>
          <w:sz w:val="24"/>
          <w:szCs w:val="24"/>
        </w:rPr>
        <w:t xml:space="preserve">.5.2 shall apply to all Results or parts thereof unless otherwise marked by the [Supplier/Service Provider*] in accordance with Clauses </w:t>
      </w:r>
      <w:r w:rsidR="00BA291C" w:rsidRPr="00E10A48">
        <w:rPr>
          <w:rFonts w:asciiTheme="minorHAnsi" w:hAnsiTheme="minorHAnsi" w:cstheme="minorHAnsi"/>
          <w:sz w:val="24"/>
          <w:szCs w:val="24"/>
        </w:rPr>
        <w:t>4</w:t>
      </w:r>
      <w:r w:rsidRPr="00E10A48">
        <w:rPr>
          <w:rFonts w:asciiTheme="minorHAnsi" w:hAnsiTheme="minorHAnsi" w:cstheme="minorHAnsi"/>
          <w:sz w:val="24"/>
          <w:szCs w:val="24"/>
        </w:rPr>
        <w:t xml:space="preserve">.6 and </w:t>
      </w:r>
      <w:r w:rsidR="00BA291C" w:rsidRPr="00E10A48">
        <w:rPr>
          <w:rFonts w:asciiTheme="minorHAnsi" w:hAnsiTheme="minorHAnsi" w:cstheme="minorHAnsi"/>
          <w:sz w:val="24"/>
          <w:szCs w:val="24"/>
        </w:rPr>
        <w:t>4</w:t>
      </w:r>
      <w:r w:rsidRPr="00E10A48">
        <w:rPr>
          <w:rFonts w:asciiTheme="minorHAnsi" w:hAnsiTheme="minorHAnsi" w:cstheme="minorHAnsi"/>
          <w:sz w:val="24"/>
          <w:szCs w:val="24"/>
        </w:rPr>
        <w:t>.7 below.</w:t>
      </w:r>
    </w:p>
    <w:p w14:paraId="0165D724" w14:textId="4774C612" w:rsidR="006771BD" w:rsidRPr="00E10A48" w:rsidRDefault="006771BD" w:rsidP="00E10A48">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As soon as they become aware that any copyright work or part thereof delivered or proposed to be delivered is a work subject to special conditions or any third party rights known to the [Supplier/Service Provider*], or is a work or part thereof not generated under the Contract, the [Supplier/Service Provider*] shall inform the NMRN and upon delivery shall appropriately mark such work or part thereof to identify the same and indicate the relevant conditions or rights.</w:t>
      </w:r>
    </w:p>
    <w:p w14:paraId="3AFB374D" w14:textId="77777777"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[Supplier/Service Provider*] may mark or include in any copyright work to which this Clause applies a copyright notice provided that such copyright notice acknowledges the NMRN's rights under this Clause. Any such notice shall be perpetuated in any copies of such Results made by the NMRN or its agents or [Supplier/Service Provider</w:t>
      </w:r>
      <w:proofErr w:type="gramStart"/>
      <w:r w:rsidRPr="00E10A48">
        <w:rPr>
          <w:rFonts w:asciiTheme="minorHAnsi" w:hAnsiTheme="minorHAnsi" w:cstheme="minorHAnsi"/>
          <w:sz w:val="24"/>
          <w:szCs w:val="24"/>
        </w:rPr>
        <w:t>*]s.</w:t>
      </w:r>
      <w:proofErr w:type="gramEnd"/>
    </w:p>
    <w:p w14:paraId="528559CB" w14:textId="77777777" w:rsidR="006771BD" w:rsidRPr="00E10A48" w:rsidRDefault="006771BD" w:rsidP="006771BD">
      <w:pPr>
        <w:rPr>
          <w:rFonts w:asciiTheme="minorHAnsi" w:hAnsiTheme="minorHAnsi" w:cstheme="minorHAnsi"/>
          <w:sz w:val="24"/>
          <w:szCs w:val="24"/>
        </w:rPr>
      </w:pPr>
    </w:p>
    <w:p w14:paraId="60D2975D" w14:textId="03AA2C58"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This Clause shall constitute an 'agreement to the contrary' for the purposes of Section 48 of the Copyright, Design and Patents Act 1988. 8. In this Clause 'copyright work' shall be understood to include any Results as defined in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.1 above, data or other materials in which a database right subsists</w:t>
      </w:r>
    </w:p>
    <w:p w14:paraId="0A05A3BB" w14:textId="77777777" w:rsidR="006771BD" w:rsidRPr="00E10A48" w:rsidRDefault="006771BD" w:rsidP="006771BD">
      <w:pPr>
        <w:pStyle w:val="ListParagraph"/>
        <w:rPr>
          <w:rFonts w:asciiTheme="minorHAnsi" w:hAnsiTheme="minorHAnsi" w:cstheme="minorHAnsi"/>
          <w:sz w:val="24"/>
          <w:szCs w:val="24"/>
        </w:rPr>
      </w:pPr>
    </w:p>
    <w:p w14:paraId="1566E15A" w14:textId="225E4971"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Apart from intellectual property rights vested in the NMRN by virtue of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.1 above, ownership of, or rights in, all other intellectual property are not transferred to the NMRN by this Clause.</w:t>
      </w:r>
    </w:p>
    <w:p w14:paraId="26DFF7D0" w14:textId="77777777" w:rsidR="006771BD" w:rsidRPr="00E10A48" w:rsidRDefault="006771BD" w:rsidP="006771BD">
      <w:pPr>
        <w:rPr>
          <w:rFonts w:asciiTheme="minorHAnsi" w:hAnsiTheme="minorHAnsi" w:cstheme="minorHAnsi"/>
          <w:sz w:val="24"/>
          <w:szCs w:val="24"/>
        </w:rPr>
      </w:pPr>
    </w:p>
    <w:p w14:paraId="7932B04A" w14:textId="77777777"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Unless otherwise agreed with the NMRN, the [Supplier/Service Provider*] shall retain a copy of the Results together with records of all work done for the purposes of the Contract for six (6) years after the completion of the Contract.</w:t>
      </w:r>
    </w:p>
    <w:p w14:paraId="28A1FCE6" w14:textId="77777777" w:rsidR="006771BD" w:rsidRPr="00E10A48" w:rsidRDefault="006771BD" w:rsidP="006771BD">
      <w:pPr>
        <w:rPr>
          <w:rFonts w:asciiTheme="minorHAnsi" w:hAnsiTheme="minorHAnsi" w:cstheme="minorHAnsi"/>
          <w:sz w:val="24"/>
          <w:szCs w:val="24"/>
        </w:rPr>
      </w:pPr>
    </w:p>
    <w:p w14:paraId="7E4BF9E2" w14:textId="06030206" w:rsidR="006771BD" w:rsidRPr="00E10A48" w:rsidRDefault="006771BD" w:rsidP="00E10A48">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NMRN shall have the right to require the [Supplier/Service Provider*] to furnish to the NMRN copies of any and all of the Results and such records for so long as they are retained by the [Supplier/Service Provider*]. A reasonable charge for this service based on the cost of providing it will be borne by the NMRN unless already included in the price of the Contract.</w:t>
      </w:r>
    </w:p>
    <w:p w14:paraId="790FD7C0" w14:textId="0F28638F" w:rsidR="006771BD" w:rsidRPr="00E10A48" w:rsidRDefault="006771BD" w:rsidP="00EB422B">
      <w:pPr>
        <w:pStyle w:val="ListParagraph"/>
        <w:numPr>
          <w:ilvl w:val="1"/>
          <w:numId w:val="1"/>
        </w:numPr>
        <w:spacing w:after="0" w:line="240" w:lineRule="auto"/>
        <w:ind w:hanging="720"/>
        <w:rPr>
          <w:rFonts w:asciiTheme="minorHAnsi" w:hAnsiTheme="minorHAnsi" w:cstheme="minorHAnsi"/>
          <w:i/>
          <w:sz w:val="24"/>
          <w:szCs w:val="24"/>
        </w:rPr>
      </w:pPr>
      <w:r w:rsidRPr="00E10A48">
        <w:rPr>
          <w:rFonts w:asciiTheme="minorHAnsi" w:hAnsiTheme="minorHAnsi" w:cstheme="minorHAnsi"/>
          <w:i/>
          <w:sz w:val="24"/>
          <w:szCs w:val="24"/>
        </w:rPr>
        <w:t xml:space="preserve">The [Supplier/Service Provider*] shall treat the Results as if received in confidence from the NMRN and: </w:t>
      </w:r>
    </w:p>
    <w:p w14:paraId="537C312F" w14:textId="4B8E045F" w:rsidR="006771BD" w:rsidRPr="00E10A48" w:rsidRDefault="006771BD" w:rsidP="00E10A48">
      <w:pPr>
        <w:pStyle w:val="Level3"/>
        <w:rPr>
          <w:rFonts w:asciiTheme="minorHAnsi" w:hAnsiTheme="minorHAnsi" w:cstheme="minorHAnsi"/>
          <w:sz w:val="24"/>
          <w:szCs w:val="24"/>
        </w:rPr>
      </w:pPr>
      <w:r w:rsidRPr="00E10A48">
        <w:rPr>
          <w:rFonts w:asciiTheme="minorHAnsi" w:hAnsiTheme="minorHAnsi" w:cstheme="minorHAnsi"/>
          <w:sz w:val="24"/>
          <w:szCs w:val="24"/>
        </w:rPr>
        <w:t xml:space="preserve">shall not copy, use or disclose to a third party any of the Results without the prior written consent of the NMRN, except that the [Supplier/Service </w:t>
      </w:r>
      <w:r w:rsidRPr="00E10A48">
        <w:rPr>
          <w:rFonts w:asciiTheme="minorHAnsi" w:hAnsiTheme="minorHAnsi" w:cstheme="minorHAnsi"/>
          <w:sz w:val="24"/>
          <w:szCs w:val="24"/>
        </w:rPr>
        <w:lastRenderedPageBreak/>
        <w:t xml:space="preserve">Provider*] may without prior consent, copy and use the Results, and disclose the Results in confidence to their officers, employees and sub-[Supplier/Service Provider*]s, to such extent as may be necessary for the performance of the Contract or any sub-contract under it or in the exercise of any right granted pursuant to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.16 of this Clause; and</w:t>
      </w:r>
    </w:p>
    <w:p w14:paraId="32EB18EB" w14:textId="4E9F95B8" w:rsidR="006771BD" w:rsidRPr="00E10A48" w:rsidRDefault="006771BD" w:rsidP="00E10A48">
      <w:pPr>
        <w:pStyle w:val="Level3"/>
        <w:rPr>
          <w:rFonts w:asciiTheme="minorHAnsi" w:hAnsiTheme="minorHAnsi" w:cstheme="minorHAnsi"/>
          <w:sz w:val="24"/>
          <w:szCs w:val="24"/>
        </w:rPr>
      </w:pPr>
      <w:r w:rsidRPr="00E10A48">
        <w:rPr>
          <w:rFonts w:asciiTheme="minorHAnsi" w:hAnsiTheme="minorHAnsi" w:cstheme="minorHAnsi"/>
          <w:sz w:val="24"/>
          <w:szCs w:val="24"/>
        </w:rPr>
        <w:t>shall take all reasonable precautions necessary to ensure that the Results are treated in confidence by those of their officers, employees and sub-[Supplier/Service Provider*]s who receive them and are not further disclosed or used otherwise than for the purpose of performing work or having work performed for the NMRN under the Contract or any sub-contract under it.</w:t>
      </w:r>
      <w:bookmarkStart w:id="38" w:name="_GoBack"/>
      <w:bookmarkEnd w:id="38"/>
    </w:p>
    <w:p w14:paraId="0027CC5C" w14:textId="6634D813"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The [Supplier/Service Provider*] shall ensure that their employees are aware of their arrangements for discharging the obligations at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.12 and take such steps as may be reasonably practical to enforce such arrangements.</w:t>
      </w:r>
    </w:p>
    <w:p w14:paraId="11D7A8DC" w14:textId="77777777" w:rsidR="006771BD" w:rsidRPr="00E10A48" w:rsidRDefault="006771BD" w:rsidP="006771BD">
      <w:pPr>
        <w:pStyle w:val="ListParagraph"/>
        <w:rPr>
          <w:rFonts w:asciiTheme="minorHAnsi" w:hAnsiTheme="minorHAnsi" w:cstheme="minorHAnsi"/>
          <w:sz w:val="24"/>
          <w:szCs w:val="24"/>
        </w:rPr>
      </w:pPr>
    </w:p>
    <w:p w14:paraId="1975C5AF" w14:textId="31B41060"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The confidentiality provisions of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.12 shall not apply to the Results or any part thereof to the extent that the [Supplier/Service Provider*] can show that they were or have become published or publicly available for use otherwise than in breach of any provision of the Contract or any other agreement between the parties.</w:t>
      </w:r>
    </w:p>
    <w:p w14:paraId="562D908A" w14:textId="77777777" w:rsidR="006771BD" w:rsidRPr="00E10A48" w:rsidRDefault="006771BD" w:rsidP="006771BD">
      <w:pPr>
        <w:rPr>
          <w:rFonts w:asciiTheme="minorHAnsi" w:hAnsiTheme="minorHAnsi" w:cstheme="minorHAnsi"/>
          <w:sz w:val="24"/>
          <w:szCs w:val="24"/>
        </w:rPr>
      </w:pPr>
    </w:p>
    <w:p w14:paraId="2D0ED27C" w14:textId="77777777" w:rsidR="006771BD"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The [Supplier/Service Provider*] shall not be in breach of the confidentiality obligations contained in this Clause where it can show that any disclosure of the Results was made solely and to the extent necessary to comply with a statutory, judicial or parliamentary obligation. Where such a disclosure is made, the [Supplier/Service Provider*] shall ensure that the recipient of the Results is made aware of and asked to respect its confidentiality and, wherever possible and permitted by law, shall notify the NMRN as soon as practicable after becoming aware that such disclosure is required. Such disclosure shall in no way diminish the obligations of the [Supplier/Service Provider*] under this Clause.</w:t>
      </w:r>
    </w:p>
    <w:p w14:paraId="2CADAE9F" w14:textId="77777777" w:rsidR="006771BD" w:rsidRPr="00E10A48" w:rsidRDefault="006771BD" w:rsidP="006771BD">
      <w:pPr>
        <w:rPr>
          <w:rFonts w:asciiTheme="minorHAnsi" w:hAnsiTheme="minorHAnsi" w:cstheme="minorHAnsi"/>
          <w:sz w:val="24"/>
          <w:szCs w:val="24"/>
        </w:rPr>
      </w:pPr>
    </w:p>
    <w:p w14:paraId="25812C83" w14:textId="78F3E39F" w:rsidR="00B750BF" w:rsidRPr="00E10A48" w:rsidRDefault="006771BD" w:rsidP="00EB422B">
      <w:pPr>
        <w:pStyle w:val="ListParagraph"/>
        <w:numPr>
          <w:ilvl w:val="1"/>
          <w:numId w:val="1"/>
        </w:numPr>
        <w:spacing w:after="0" w:line="240" w:lineRule="auto"/>
        <w:ind w:hanging="720"/>
        <w:rPr>
          <w:rFonts w:asciiTheme="minorHAnsi" w:hAnsiTheme="minorHAnsi" w:cstheme="minorHAnsi"/>
          <w:sz w:val="24"/>
          <w:szCs w:val="24"/>
        </w:rPr>
      </w:pPr>
      <w:r w:rsidRPr="00E10A48">
        <w:rPr>
          <w:rFonts w:asciiTheme="minorHAnsi" w:hAnsiTheme="minorHAnsi" w:cstheme="minorHAnsi"/>
          <w:sz w:val="24"/>
          <w:szCs w:val="24"/>
        </w:rPr>
        <w:t xml:space="preserve">The [Supplier/Service Provider*] shall be entitled to request consent from the NMRN to re-use (under licence or otherwise) the Results and intellectual property rights vested in the NMRN by virtue of sub-clause </w:t>
      </w:r>
      <w:r w:rsidR="00E10A48" w:rsidRPr="00E10A48">
        <w:rPr>
          <w:rFonts w:asciiTheme="minorHAnsi" w:hAnsiTheme="minorHAnsi" w:cstheme="minorHAnsi"/>
          <w:sz w:val="24"/>
          <w:szCs w:val="24"/>
        </w:rPr>
        <w:t>4</w:t>
      </w:r>
      <w:r w:rsidRPr="00E10A48">
        <w:rPr>
          <w:rFonts w:asciiTheme="minorHAnsi" w:hAnsiTheme="minorHAnsi" w:cstheme="minorHAnsi"/>
          <w:sz w:val="24"/>
          <w:szCs w:val="24"/>
        </w:rPr>
        <w:t xml:space="preserve">.1 for other purposes including, but not limited to, tendering for other work for the NMRN or work for other UK Government departments or customers. Such consent shall be properly considered by the NMRN </w:t>
      </w:r>
      <w:proofErr w:type="gramStart"/>
      <w:r w:rsidRPr="00E10A48">
        <w:rPr>
          <w:rFonts w:asciiTheme="minorHAnsi" w:hAnsiTheme="minorHAnsi" w:cstheme="minorHAnsi"/>
          <w:sz w:val="24"/>
          <w:szCs w:val="24"/>
        </w:rPr>
        <w:t>taking into account</w:t>
      </w:r>
      <w:proofErr w:type="gramEnd"/>
      <w:r w:rsidRPr="00E10A48">
        <w:rPr>
          <w:rFonts w:asciiTheme="minorHAnsi" w:hAnsiTheme="minorHAnsi" w:cstheme="minorHAnsi"/>
          <w:sz w:val="24"/>
          <w:szCs w:val="24"/>
        </w:rPr>
        <w:t xml:space="preserve"> matters such as the rights of third parties.</w:t>
      </w:r>
    </w:p>
    <w:p w14:paraId="5209F6B3" w14:textId="77777777" w:rsidR="00E10A48" w:rsidRPr="00E10A48" w:rsidRDefault="00E10A48" w:rsidP="00E10A48">
      <w:pPr>
        <w:pStyle w:val="ListParagraph"/>
        <w:rPr>
          <w:rFonts w:asciiTheme="minorHAnsi" w:hAnsiTheme="minorHAnsi" w:cstheme="minorHAnsi"/>
          <w:sz w:val="24"/>
          <w:szCs w:val="24"/>
        </w:rPr>
      </w:pPr>
    </w:p>
    <w:p w14:paraId="3F704B6A" w14:textId="77777777" w:rsidR="00E10A48" w:rsidRPr="00E10A48" w:rsidRDefault="00E10A48" w:rsidP="00E10A48">
      <w:pPr>
        <w:spacing w:after="0" w:line="240" w:lineRule="auto"/>
        <w:rPr>
          <w:rFonts w:asciiTheme="minorHAnsi" w:hAnsiTheme="minorHAnsi" w:cstheme="minorHAnsi"/>
          <w:sz w:val="24"/>
          <w:szCs w:val="24"/>
        </w:rPr>
      </w:pPr>
    </w:p>
    <w:p w14:paraId="6795722F" w14:textId="77777777" w:rsidR="00313F54" w:rsidRPr="00CD3BF4" w:rsidRDefault="00313F54" w:rsidP="00313F54">
      <w:pPr>
        <w:pStyle w:val="Level1"/>
        <w:keepNext/>
        <w:outlineLvl w:val="0"/>
        <w:rPr>
          <w:rFonts w:asciiTheme="minorHAnsi" w:hAnsiTheme="minorHAnsi" w:cstheme="minorHAnsi"/>
          <w:b/>
          <w:color w:val="00375A"/>
          <w:sz w:val="24"/>
          <w:szCs w:val="24"/>
        </w:rPr>
      </w:pPr>
      <w:bookmarkStart w:id="39" w:name="_Toc90630804"/>
      <w:r w:rsidRPr="00CD3BF4">
        <w:rPr>
          <w:rFonts w:asciiTheme="minorHAnsi" w:hAnsiTheme="minorHAnsi" w:cstheme="minorHAnsi"/>
          <w:b/>
          <w:color w:val="00375A"/>
          <w:sz w:val="24"/>
          <w:szCs w:val="24"/>
        </w:rPr>
        <w:lastRenderedPageBreak/>
        <w:t>CUSTOMER’S OBLIGATIONS</w:t>
      </w:r>
      <w:bookmarkEnd w:id="39"/>
    </w:p>
    <w:p w14:paraId="6B4A51AF" w14:textId="77777777" w:rsidR="00313F54" w:rsidRPr="00CD3BF4" w:rsidRDefault="00313F54" w:rsidP="00F8006B">
      <w:pPr>
        <w:pStyle w:val="Style2"/>
        <w:numPr>
          <w:ilvl w:val="1"/>
          <w:numId w:val="1"/>
        </w:numPr>
        <w:rPr>
          <w:rFonts w:asciiTheme="minorHAnsi" w:hAnsiTheme="minorHAnsi" w:cstheme="minorHAnsi"/>
          <w:sz w:val="24"/>
          <w:szCs w:val="24"/>
        </w:rPr>
      </w:pPr>
      <w:bookmarkStart w:id="40" w:name="a296308"/>
      <w:r w:rsidRPr="00CD3BF4">
        <w:rPr>
          <w:rFonts w:asciiTheme="minorHAnsi" w:hAnsiTheme="minorHAnsi" w:cstheme="minorHAnsi"/>
          <w:sz w:val="24"/>
          <w:szCs w:val="24"/>
        </w:rPr>
        <w:t>The Customer shall</w:t>
      </w:r>
      <w:bookmarkEnd w:id="40"/>
      <w:r w:rsidRPr="00CD3BF4">
        <w:rPr>
          <w:rFonts w:asciiTheme="minorHAnsi" w:hAnsiTheme="minorHAnsi" w:cstheme="minorHAnsi"/>
          <w:sz w:val="24"/>
          <w:szCs w:val="24"/>
        </w:rPr>
        <w:t xml:space="preserve"> use all reasonable endeavours to provide all pertinent information to the Service Provider that is necessary for the Service Provider’s provision of the Services.</w:t>
      </w:r>
    </w:p>
    <w:p w14:paraId="1D2C93E6"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may, from time to time, issue reasonable instructions to the Service Provider in relation to the Service Provider’s provision of the Services.  Any such instructions should be compatible with the </w:t>
      </w:r>
      <w:r w:rsidR="008D1A5C">
        <w:rPr>
          <w:rFonts w:asciiTheme="minorHAnsi" w:hAnsiTheme="minorHAnsi" w:cstheme="minorHAnsi"/>
          <w:sz w:val="24"/>
          <w:szCs w:val="24"/>
        </w:rPr>
        <w:t>description</w:t>
      </w:r>
      <w:r w:rsidRPr="00CD3BF4">
        <w:rPr>
          <w:rFonts w:asciiTheme="minorHAnsi" w:hAnsiTheme="minorHAnsi" w:cstheme="minorHAnsi"/>
          <w:sz w:val="24"/>
          <w:szCs w:val="24"/>
        </w:rPr>
        <w:t xml:space="preserve"> of the Services provided in the Agreement</w:t>
      </w:r>
      <w:r w:rsidR="008D1A5C">
        <w:rPr>
          <w:rFonts w:asciiTheme="minorHAnsi" w:hAnsiTheme="minorHAnsi" w:cstheme="minorHAnsi"/>
          <w:sz w:val="24"/>
          <w:szCs w:val="24"/>
        </w:rPr>
        <w:t xml:space="preserve"> at Schedule 1</w:t>
      </w:r>
      <w:r w:rsidRPr="00CD3BF4">
        <w:rPr>
          <w:rFonts w:asciiTheme="minorHAnsi" w:hAnsiTheme="minorHAnsi" w:cstheme="minorHAnsi"/>
          <w:sz w:val="24"/>
          <w:szCs w:val="24"/>
        </w:rPr>
        <w:t>.</w:t>
      </w:r>
    </w:p>
    <w:p w14:paraId="523292A1"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In the event that the Service Provider requires the decision, approval, consent or any other communication from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in order to continue with the provision of the Services or any part thereof at any time,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provide the same in a reasonable and timely manner.  </w:t>
      </w:r>
    </w:p>
    <w:p w14:paraId="79300D8A"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any consents, licences or other permissions are needed from any third parties such as landlords, planning authorities, local authorities or similar, it shall be the </w:t>
      </w:r>
      <w:r w:rsidR="005950A2">
        <w:rPr>
          <w:rFonts w:asciiTheme="minorHAnsi" w:hAnsiTheme="minorHAnsi" w:cstheme="minorHAnsi"/>
          <w:sz w:val="24"/>
          <w:szCs w:val="24"/>
        </w:rPr>
        <w:t>Customer</w:t>
      </w:r>
      <w:r w:rsidRPr="00CD3BF4">
        <w:rPr>
          <w:rFonts w:asciiTheme="minorHAnsi" w:hAnsiTheme="minorHAnsi" w:cstheme="minorHAnsi"/>
          <w:sz w:val="24"/>
          <w:szCs w:val="24"/>
        </w:rPr>
        <w:t>’s responsibility to obtain the same in advance of the provision of the Services (or the relevant part thereof).</w:t>
      </w:r>
    </w:p>
    <w:p w14:paraId="43846C48"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the nature of the Services requires that the Service Provider has access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w:t>
      </w:r>
      <w:r w:rsidR="00181C29">
        <w:rPr>
          <w:rFonts w:asciiTheme="minorHAnsi" w:hAnsiTheme="minorHAnsi" w:cstheme="minorHAnsi"/>
          <w:sz w:val="24"/>
          <w:szCs w:val="24"/>
        </w:rPr>
        <w:t>site</w:t>
      </w:r>
      <w:r w:rsidRPr="00CD3BF4">
        <w:rPr>
          <w:rFonts w:asciiTheme="minorHAnsi" w:hAnsiTheme="minorHAnsi" w:cstheme="minorHAnsi"/>
          <w:sz w:val="24"/>
          <w:szCs w:val="24"/>
        </w:rPr>
        <w:t xml:space="preserve"> or any other location, access to which is lawfully controlled by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ensure that the Service Provider has access to the same at the times to be agreed between the Service Provider and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as required.</w:t>
      </w:r>
    </w:p>
    <w:p w14:paraId="4A3AD774" w14:textId="77777777" w:rsidR="00313F54" w:rsidRPr="00D676DF" w:rsidRDefault="00313F54" w:rsidP="00D676DF">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Any delay in the provision of the Services resulting from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’s failure or delay in complying with any of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615EB6">
        <w:rPr>
          <w:rFonts w:asciiTheme="minorHAnsi" w:hAnsiTheme="minorHAnsi" w:cstheme="minorHAnsi"/>
          <w:sz w:val="24"/>
          <w:szCs w:val="24"/>
        </w:rPr>
        <w:t>5</w:t>
      </w:r>
      <w:r w:rsidRPr="00CD3BF4">
        <w:rPr>
          <w:rFonts w:asciiTheme="minorHAnsi" w:hAnsiTheme="minorHAnsi" w:cstheme="minorHAnsi"/>
          <w:sz w:val="24"/>
          <w:szCs w:val="24"/>
        </w:rPr>
        <w:t xml:space="preserve"> of the Agreement shall not be the responsibility or fault of the Service Provider.</w:t>
      </w:r>
    </w:p>
    <w:p w14:paraId="4E685A0D" w14:textId="77777777" w:rsidR="00313F54" w:rsidRPr="00CD3BF4" w:rsidRDefault="00313F54" w:rsidP="00313F54">
      <w:pPr>
        <w:pStyle w:val="Level1"/>
        <w:keepNext/>
        <w:outlineLvl w:val="0"/>
        <w:rPr>
          <w:rFonts w:asciiTheme="minorHAnsi" w:hAnsiTheme="minorHAnsi" w:cstheme="minorHAnsi"/>
          <w:b/>
          <w:color w:val="00375A"/>
          <w:sz w:val="24"/>
          <w:szCs w:val="24"/>
        </w:rPr>
      </w:pPr>
      <w:bookmarkStart w:id="41" w:name="_Toc90630805"/>
      <w:r w:rsidRPr="00CD3BF4">
        <w:rPr>
          <w:rFonts w:asciiTheme="minorHAnsi" w:hAnsiTheme="minorHAnsi" w:cstheme="minorHAnsi"/>
          <w:b/>
          <w:color w:val="00375A"/>
          <w:sz w:val="24"/>
          <w:szCs w:val="24"/>
        </w:rPr>
        <w:t>CHARGES, PAYMENT AND RECORDS</w:t>
      </w:r>
      <w:bookmarkEnd w:id="41"/>
    </w:p>
    <w:p w14:paraId="1453878E" w14:textId="77777777" w:rsidR="00313F54" w:rsidRPr="00CD3BF4" w:rsidRDefault="00313F54" w:rsidP="00F8006B">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pay the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to the Service Provider in accordance with the provisions of the Agreement</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63841C77"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invoice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for </w:t>
      </w:r>
      <w:r w:rsidR="00615EB6">
        <w:rPr>
          <w:rFonts w:asciiTheme="minorHAnsi" w:hAnsiTheme="minorHAnsi" w:cstheme="minorHAnsi"/>
          <w:sz w:val="24"/>
          <w:szCs w:val="24"/>
        </w:rPr>
        <w:t>Charges</w:t>
      </w:r>
      <w:r w:rsidRPr="00CD3BF4">
        <w:rPr>
          <w:rFonts w:asciiTheme="minorHAnsi" w:hAnsiTheme="minorHAnsi" w:cstheme="minorHAnsi"/>
          <w:sz w:val="24"/>
          <w:szCs w:val="24"/>
        </w:rPr>
        <w:t xml:space="preserve"> due in accordance with the provisions of the Agreement</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5E44DED0"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All payments required to be made pursuant to the Agreement by either Party shall be made within </w:t>
      </w:r>
      <w:r w:rsidR="00D676DF">
        <w:rPr>
          <w:rFonts w:asciiTheme="minorHAnsi" w:hAnsiTheme="minorHAnsi" w:cstheme="minorHAnsi"/>
          <w:sz w:val="24"/>
          <w:szCs w:val="24"/>
        </w:rPr>
        <w:t>thirty (30)</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calendar</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d</w:t>
      </w:r>
      <w:r w:rsidRPr="00CD3BF4">
        <w:rPr>
          <w:rFonts w:asciiTheme="minorHAnsi" w:hAnsiTheme="minorHAnsi" w:cstheme="minorHAnsi"/>
          <w:sz w:val="24"/>
          <w:szCs w:val="24"/>
        </w:rPr>
        <w:t>ays of receipt by that Party of the relevant invoice</w:t>
      </w:r>
      <w:r w:rsidR="00615EB6">
        <w:rPr>
          <w:rFonts w:asciiTheme="minorHAnsi" w:hAnsiTheme="minorHAnsi" w:cstheme="minorHAnsi"/>
          <w:sz w:val="24"/>
          <w:szCs w:val="24"/>
        </w:rPr>
        <w:t xml:space="preserve"> and as detailed at Schedule 2</w:t>
      </w:r>
      <w:r w:rsidRPr="00CD3BF4">
        <w:rPr>
          <w:rFonts w:asciiTheme="minorHAnsi" w:hAnsiTheme="minorHAnsi" w:cstheme="minorHAnsi"/>
          <w:sz w:val="24"/>
          <w:szCs w:val="24"/>
        </w:rPr>
        <w:t>.</w:t>
      </w:r>
    </w:p>
    <w:p w14:paraId="1324CCBF"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lastRenderedPageBreak/>
        <w:t xml:space="preserve">All payments required to be made pursuant to the Agreement by either Party shall be made in </w:t>
      </w:r>
      <w:r w:rsidR="00D676DF">
        <w:rPr>
          <w:rFonts w:asciiTheme="minorHAnsi" w:hAnsiTheme="minorHAnsi" w:cstheme="minorHAnsi"/>
          <w:sz w:val="24"/>
          <w:szCs w:val="24"/>
        </w:rPr>
        <w:t>UK Pound Sterling (£)</w:t>
      </w:r>
      <w:r w:rsidRPr="00CD3BF4">
        <w:rPr>
          <w:rFonts w:asciiTheme="minorHAnsi" w:hAnsiTheme="minorHAnsi" w:cstheme="minorHAnsi"/>
          <w:sz w:val="24"/>
          <w:szCs w:val="24"/>
        </w:rPr>
        <w:t xml:space="preserve"> in cleared funds to such bank in </w:t>
      </w:r>
      <w:r w:rsidR="00D676DF">
        <w:rPr>
          <w:rFonts w:asciiTheme="minorHAnsi" w:hAnsiTheme="minorHAnsi" w:cstheme="minorHAnsi"/>
          <w:sz w:val="24"/>
          <w:szCs w:val="24"/>
        </w:rPr>
        <w:t>the United Kingdom</w:t>
      </w:r>
      <w:r w:rsidRPr="00CD3BF4">
        <w:rPr>
          <w:rFonts w:asciiTheme="minorHAnsi" w:hAnsiTheme="minorHAnsi" w:cstheme="minorHAnsi"/>
          <w:sz w:val="24"/>
          <w:szCs w:val="24"/>
        </w:rPr>
        <w:t xml:space="preserve"> as the receiving Party may from time to time.</w:t>
      </w:r>
    </w:p>
    <w:p w14:paraId="05CF868B"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Where any payment pursuant to the Agreement is required to be made on a day that is not a Business Day, it may be made on the next following Business Day.</w:t>
      </w:r>
    </w:p>
    <w:p w14:paraId="05693D18" w14:textId="77777777" w:rsidR="00313F54" w:rsidRPr="00CD3BF4" w:rsidRDefault="00313F54"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Each Party shall be required to:</w:t>
      </w:r>
    </w:p>
    <w:p w14:paraId="315976D8" w14:textId="77777777"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keep, or procure that there are kept, such records and books of account as are necessary to enable the amount of any sums payable pursuant to the Agreement to be accurately calculated;</w:t>
      </w:r>
    </w:p>
    <w:p w14:paraId="50310DFD" w14:textId="77777777"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at the reasonable request of the other Party, allow that Party or its agent to inspect those records and books of account and, to the extent that they relate to the calculation of those sums, to take copies of them; and</w:t>
      </w:r>
    </w:p>
    <w:p w14:paraId="04F294BB" w14:textId="77777777" w:rsidR="00313F54" w:rsidRPr="00CD3BF4" w:rsidRDefault="00313F54" w:rsidP="00313F54">
      <w:pPr>
        <w:pStyle w:val="Level3"/>
        <w:rPr>
          <w:rFonts w:asciiTheme="minorHAnsi" w:hAnsiTheme="minorHAnsi" w:cstheme="minorHAnsi"/>
          <w:sz w:val="24"/>
          <w:szCs w:val="24"/>
        </w:rPr>
      </w:pPr>
      <w:r w:rsidRPr="00CD3BF4">
        <w:rPr>
          <w:rFonts w:asciiTheme="minorHAnsi" w:hAnsiTheme="minorHAnsi" w:cstheme="minorHAnsi"/>
          <w:sz w:val="24"/>
          <w:szCs w:val="24"/>
        </w:rPr>
        <w:t xml:space="preserve">within </w:t>
      </w:r>
      <w:r w:rsidR="00D676DF">
        <w:rPr>
          <w:rFonts w:asciiTheme="minorHAnsi" w:hAnsiTheme="minorHAnsi" w:cstheme="minorHAnsi"/>
          <w:sz w:val="24"/>
          <w:szCs w:val="24"/>
        </w:rPr>
        <w:t>ninety (90) calendar days</w:t>
      </w:r>
      <w:r w:rsidRPr="00CD3BF4">
        <w:rPr>
          <w:rFonts w:asciiTheme="minorHAnsi" w:hAnsiTheme="minorHAnsi" w:cstheme="minorHAnsi"/>
          <w:sz w:val="24"/>
          <w:szCs w:val="24"/>
        </w:rPr>
        <w:t xml:space="preserve"> after the end of each </w:t>
      </w:r>
      <w:r w:rsidR="00D676DF">
        <w:rPr>
          <w:rFonts w:asciiTheme="minorHAnsi" w:hAnsiTheme="minorHAnsi" w:cstheme="minorHAnsi"/>
          <w:sz w:val="24"/>
          <w:szCs w:val="24"/>
        </w:rPr>
        <w:t>calendar year</w:t>
      </w:r>
      <w:r w:rsidRPr="00CD3BF4">
        <w:rPr>
          <w:rFonts w:asciiTheme="minorHAnsi" w:hAnsiTheme="minorHAnsi" w:cstheme="minorHAnsi"/>
          <w:sz w:val="24"/>
          <w:szCs w:val="24"/>
        </w:rPr>
        <w:t xml:space="preserve">, obtain at its own expense and supply to the other Party an auditors’ certificate as to the accuracy of the sums paid by that Party pursuant to the Agreement during that </w:t>
      </w:r>
      <w:r w:rsidR="00D676DF">
        <w:rPr>
          <w:rFonts w:asciiTheme="minorHAnsi" w:hAnsiTheme="minorHAnsi" w:cstheme="minorHAnsi"/>
          <w:sz w:val="24"/>
          <w:szCs w:val="24"/>
        </w:rPr>
        <w:t>calendar year</w:t>
      </w:r>
      <w:r w:rsidRPr="00CD3BF4">
        <w:rPr>
          <w:rFonts w:asciiTheme="minorHAnsi" w:hAnsiTheme="minorHAnsi" w:cstheme="minorHAnsi"/>
          <w:sz w:val="24"/>
          <w:szCs w:val="24"/>
        </w:rPr>
        <w:t>.</w:t>
      </w:r>
    </w:p>
    <w:p w14:paraId="69407A09" w14:textId="77777777"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All Charges are expressed exclusive of VAT.  The Customer shall pay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addition to the Charges, the amount of VAT (if any) which is properly chargeable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to the Customer on or in respect of the Charges.</w:t>
      </w:r>
    </w:p>
    <w:p w14:paraId="69969CA2" w14:textId="77777777"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Any exercise by the Customer of its rights under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shall not limit or affect any other rights or remedies available to it under this Agreement or otherwise.</w:t>
      </w:r>
    </w:p>
    <w:p w14:paraId="5203EC3C" w14:textId="77777777" w:rsidR="00F8006B" w:rsidRPr="00CD3BF4" w:rsidRDefault="00F8006B" w:rsidP="00F8006B">
      <w:pPr>
        <w:pStyle w:val="Style2"/>
        <w:numPr>
          <w:ilvl w:val="0"/>
          <w:numId w:val="0"/>
        </w:numPr>
        <w:rPr>
          <w:rFonts w:asciiTheme="minorHAnsi" w:hAnsiTheme="minorHAnsi" w:cstheme="minorHAnsi"/>
          <w:sz w:val="24"/>
          <w:szCs w:val="24"/>
        </w:rPr>
      </w:pPr>
    </w:p>
    <w:p w14:paraId="7B8A9D86" w14:textId="77777777" w:rsidR="00F8006B" w:rsidRPr="00CD3BF4" w:rsidRDefault="00F8006B" w:rsidP="00F8006B">
      <w:pPr>
        <w:pStyle w:val="Level1"/>
        <w:keepNext/>
        <w:outlineLvl w:val="0"/>
        <w:rPr>
          <w:rFonts w:asciiTheme="minorHAnsi" w:hAnsiTheme="minorHAnsi" w:cstheme="minorHAnsi"/>
          <w:b/>
          <w:color w:val="00375A"/>
          <w:sz w:val="24"/>
          <w:szCs w:val="24"/>
        </w:rPr>
      </w:pPr>
      <w:bookmarkStart w:id="42" w:name="_Toc90630806"/>
      <w:r w:rsidRPr="00CD3BF4">
        <w:rPr>
          <w:rFonts w:asciiTheme="minorHAnsi" w:hAnsiTheme="minorHAnsi" w:cstheme="minorHAnsi"/>
          <w:b/>
          <w:color w:val="00375A"/>
          <w:sz w:val="24"/>
          <w:szCs w:val="24"/>
        </w:rPr>
        <w:t>LIABILITY, INDEMNITY AND INSURANCE</w:t>
      </w:r>
      <w:bookmarkEnd w:id="42"/>
    </w:p>
    <w:p w14:paraId="0FCA14D2" w14:textId="77777777" w:rsidR="005B56A9" w:rsidRPr="005B56A9" w:rsidRDefault="005B56A9" w:rsidP="005B56A9">
      <w:pPr>
        <w:pStyle w:val="Level3"/>
        <w:numPr>
          <w:ilvl w:val="1"/>
          <w:numId w:val="1"/>
        </w:numPr>
        <w:rPr>
          <w:rFonts w:asciiTheme="minorHAnsi" w:hAnsiTheme="minorHAnsi" w:cstheme="minorHAnsi"/>
          <w:sz w:val="24"/>
          <w:szCs w:val="24"/>
        </w:rPr>
      </w:pPr>
      <w:bookmarkStart w:id="43" w:name="_Ref151370396"/>
      <w:bookmarkStart w:id="44" w:name="_Ref156121239"/>
      <w:r w:rsidRPr="005B56A9">
        <w:rPr>
          <w:rFonts w:asciiTheme="minorHAnsi" w:hAnsiTheme="minorHAnsi" w:cstheme="minorHAnsi"/>
          <w:sz w:val="24"/>
          <w:szCs w:val="24"/>
        </w:rPr>
        <w:t xml:space="preserve">The </w:t>
      </w:r>
      <w:r>
        <w:rPr>
          <w:rFonts w:asciiTheme="minorHAnsi" w:hAnsiTheme="minorHAnsi" w:cstheme="minorHAnsi"/>
          <w:sz w:val="24"/>
          <w:szCs w:val="24"/>
        </w:rPr>
        <w:t>Service Provider</w:t>
      </w:r>
      <w:r w:rsidRPr="005B56A9">
        <w:rPr>
          <w:rFonts w:asciiTheme="minorHAnsi" w:hAnsiTheme="minorHAnsi" w:cstheme="minorHAnsi"/>
          <w:sz w:val="24"/>
          <w:szCs w:val="24"/>
        </w:rPr>
        <w:t xml:space="preserve"> shall indemnify the Customer in full against all liability, loss, damages, costs and expenses (including legal expenses) incurred or paid by the Customer as a result of</w:t>
      </w:r>
      <w:r w:rsidR="00F72BA6">
        <w:rPr>
          <w:rFonts w:asciiTheme="minorHAnsi" w:hAnsiTheme="minorHAnsi" w:cstheme="minorHAnsi"/>
          <w:sz w:val="24"/>
          <w:szCs w:val="24"/>
        </w:rPr>
        <w:t xml:space="preserve">, </w:t>
      </w:r>
      <w:r w:rsidRPr="005B56A9">
        <w:rPr>
          <w:rFonts w:asciiTheme="minorHAnsi" w:hAnsiTheme="minorHAnsi" w:cstheme="minorHAnsi"/>
          <w:sz w:val="24"/>
          <w:szCs w:val="24"/>
        </w:rPr>
        <w:t>or in connection with:</w:t>
      </w:r>
    </w:p>
    <w:p w14:paraId="568D6892" w14:textId="77777777" w:rsidR="005B56A9" w:rsidRPr="005B56A9" w:rsidRDefault="00F72BA6" w:rsidP="005B56A9">
      <w:pPr>
        <w:pStyle w:val="Level3"/>
        <w:rPr>
          <w:rFonts w:asciiTheme="minorHAnsi" w:hAnsiTheme="minorHAnsi" w:cstheme="minorHAnsi"/>
          <w:sz w:val="24"/>
          <w:szCs w:val="24"/>
        </w:rPr>
      </w:pPr>
      <w:r>
        <w:rPr>
          <w:rFonts w:asciiTheme="minorHAnsi" w:hAnsiTheme="minorHAnsi" w:cstheme="minorHAnsi"/>
          <w:sz w:val="24"/>
          <w:szCs w:val="24"/>
        </w:rPr>
        <w:t xml:space="preserve">A </w:t>
      </w:r>
      <w:r w:rsidR="005B56A9" w:rsidRPr="005B56A9">
        <w:rPr>
          <w:rFonts w:asciiTheme="minorHAnsi" w:hAnsiTheme="minorHAnsi" w:cstheme="minorHAnsi"/>
          <w:sz w:val="24"/>
          <w:szCs w:val="24"/>
        </w:rPr>
        <w:t xml:space="preserve">breach of any warranty given by the </w:t>
      </w:r>
      <w:r w:rsidR="005B56A9">
        <w:rPr>
          <w:rFonts w:asciiTheme="minorHAnsi" w:hAnsiTheme="minorHAnsi" w:cstheme="minorHAnsi"/>
          <w:sz w:val="24"/>
          <w:szCs w:val="24"/>
        </w:rPr>
        <w:t>Service Provider</w:t>
      </w:r>
      <w:r w:rsidR="005B56A9" w:rsidRPr="005B56A9">
        <w:rPr>
          <w:rFonts w:asciiTheme="minorHAnsi" w:hAnsiTheme="minorHAnsi" w:cstheme="minorHAnsi"/>
          <w:sz w:val="24"/>
          <w:szCs w:val="24"/>
        </w:rPr>
        <w:t xml:space="preserve"> in relation to the </w:t>
      </w:r>
      <w:r w:rsidR="005B56A9">
        <w:rPr>
          <w:rFonts w:asciiTheme="minorHAnsi" w:hAnsiTheme="minorHAnsi" w:cstheme="minorHAnsi"/>
          <w:sz w:val="24"/>
          <w:szCs w:val="24"/>
        </w:rPr>
        <w:t>Service</w:t>
      </w:r>
      <w:r w:rsidR="005B56A9" w:rsidRPr="005B56A9">
        <w:rPr>
          <w:rFonts w:asciiTheme="minorHAnsi" w:hAnsiTheme="minorHAnsi" w:cstheme="minorHAnsi"/>
          <w:sz w:val="24"/>
          <w:szCs w:val="24"/>
        </w:rPr>
        <w:t>;</w:t>
      </w:r>
    </w:p>
    <w:p w14:paraId="09F1904B" w14:textId="77777777"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lastRenderedPageBreak/>
        <w:t xml:space="preserve">any claim that the </w:t>
      </w:r>
      <w:r>
        <w:rPr>
          <w:rFonts w:asciiTheme="minorHAnsi" w:hAnsiTheme="minorHAnsi" w:cstheme="minorHAnsi"/>
          <w:sz w:val="24"/>
          <w:szCs w:val="24"/>
        </w:rPr>
        <w:t>Services</w:t>
      </w:r>
      <w:r w:rsidRPr="005B56A9">
        <w:rPr>
          <w:rFonts w:asciiTheme="minorHAnsi" w:hAnsiTheme="minorHAnsi" w:cstheme="minorHAnsi"/>
          <w:sz w:val="24"/>
          <w:szCs w:val="24"/>
        </w:rPr>
        <w:t xml:space="preserve"> infringe, or that their importation, use or resale, infringes, the patent, copyright</w:t>
      </w:r>
      <w:r w:rsidR="00321212">
        <w:rPr>
          <w:rFonts w:asciiTheme="minorHAnsi" w:hAnsiTheme="minorHAnsi" w:cstheme="minorHAnsi"/>
          <w:sz w:val="24"/>
          <w:szCs w:val="24"/>
        </w:rPr>
        <w:t>,</w:t>
      </w:r>
      <w:r w:rsidRPr="005B56A9">
        <w:rPr>
          <w:rFonts w:asciiTheme="minorHAnsi" w:hAnsiTheme="minorHAnsi" w:cstheme="minorHAnsi"/>
          <w:sz w:val="24"/>
          <w:szCs w:val="24"/>
        </w:rPr>
        <w:t xml:space="preserve"> </w:t>
      </w:r>
      <w:r w:rsidR="00E10EA3" w:rsidRPr="005B56A9">
        <w:rPr>
          <w:rFonts w:asciiTheme="minorHAnsi" w:hAnsiTheme="minorHAnsi" w:cstheme="minorHAnsi"/>
          <w:sz w:val="24"/>
          <w:szCs w:val="24"/>
        </w:rPr>
        <w:t>trademark</w:t>
      </w:r>
      <w:r w:rsidRPr="005B56A9">
        <w:rPr>
          <w:rFonts w:asciiTheme="minorHAnsi" w:hAnsiTheme="minorHAnsi" w:cstheme="minorHAnsi"/>
          <w:sz w:val="24"/>
          <w:szCs w:val="24"/>
        </w:rPr>
        <w:t xml:space="preserve"> or other intellectual property rights of any other person;</w:t>
      </w:r>
    </w:p>
    <w:p w14:paraId="13394C44" w14:textId="77777777"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t>any act</w:t>
      </w:r>
      <w:r w:rsidR="00F0345B">
        <w:rPr>
          <w:rFonts w:asciiTheme="minorHAnsi" w:hAnsiTheme="minorHAnsi" w:cstheme="minorHAnsi"/>
          <w:sz w:val="24"/>
          <w:szCs w:val="24"/>
        </w:rPr>
        <w:t>, error</w:t>
      </w:r>
      <w:r w:rsidRPr="005B56A9">
        <w:rPr>
          <w:rFonts w:asciiTheme="minorHAnsi" w:hAnsiTheme="minorHAnsi" w:cstheme="minorHAnsi"/>
          <w:sz w:val="24"/>
          <w:szCs w:val="24"/>
        </w:rPr>
        <w:t xml:space="preserve"> or omission of the </w:t>
      </w:r>
      <w:r>
        <w:rPr>
          <w:rFonts w:asciiTheme="minorHAnsi" w:hAnsiTheme="minorHAnsi" w:cstheme="minorHAnsi"/>
          <w:sz w:val="24"/>
          <w:szCs w:val="24"/>
        </w:rPr>
        <w:t>Service Provider</w:t>
      </w:r>
      <w:r w:rsidR="00F0345B">
        <w:rPr>
          <w:rFonts w:asciiTheme="minorHAnsi" w:hAnsiTheme="minorHAnsi" w:cstheme="minorHAnsi"/>
          <w:sz w:val="24"/>
          <w:szCs w:val="24"/>
        </w:rPr>
        <w:t>,</w:t>
      </w:r>
      <w:r w:rsidRPr="005B56A9">
        <w:rPr>
          <w:rFonts w:asciiTheme="minorHAnsi" w:hAnsiTheme="minorHAnsi" w:cstheme="minorHAnsi"/>
          <w:sz w:val="24"/>
          <w:szCs w:val="24"/>
        </w:rPr>
        <w:t xml:space="preserve"> its employees, agents or sub-contractors</w:t>
      </w:r>
      <w:r w:rsidR="00F0345B">
        <w:rPr>
          <w:rFonts w:asciiTheme="minorHAnsi" w:hAnsiTheme="minorHAnsi" w:cstheme="minorHAnsi"/>
          <w:sz w:val="24"/>
          <w:szCs w:val="24"/>
        </w:rPr>
        <w:t>,</w:t>
      </w:r>
      <w:r w:rsidRPr="005B56A9">
        <w:rPr>
          <w:rFonts w:asciiTheme="minorHAnsi" w:hAnsiTheme="minorHAnsi" w:cstheme="minorHAnsi"/>
          <w:sz w:val="24"/>
          <w:szCs w:val="24"/>
        </w:rPr>
        <w:t xml:space="preserve"> in supplying</w:t>
      </w:r>
      <w:r>
        <w:rPr>
          <w:rFonts w:asciiTheme="minorHAnsi" w:hAnsiTheme="minorHAnsi" w:cstheme="minorHAnsi"/>
          <w:sz w:val="24"/>
          <w:szCs w:val="24"/>
        </w:rPr>
        <w:t xml:space="preserve"> or</w:t>
      </w:r>
      <w:r w:rsidRPr="005B56A9">
        <w:rPr>
          <w:rFonts w:asciiTheme="minorHAnsi" w:hAnsiTheme="minorHAnsi" w:cstheme="minorHAnsi"/>
          <w:sz w:val="24"/>
          <w:szCs w:val="24"/>
        </w:rPr>
        <w:t xml:space="preserve"> delivering </w:t>
      </w:r>
      <w:r>
        <w:rPr>
          <w:rFonts w:asciiTheme="minorHAnsi" w:hAnsiTheme="minorHAnsi" w:cstheme="minorHAnsi"/>
          <w:sz w:val="24"/>
          <w:szCs w:val="24"/>
        </w:rPr>
        <w:t>the Service</w:t>
      </w:r>
      <w:r w:rsidR="00F0345B">
        <w:rPr>
          <w:rFonts w:asciiTheme="minorHAnsi" w:hAnsiTheme="minorHAnsi" w:cstheme="minorHAnsi"/>
          <w:sz w:val="24"/>
          <w:szCs w:val="24"/>
        </w:rPr>
        <w:t>; or</w:t>
      </w:r>
    </w:p>
    <w:p w14:paraId="182F76F7" w14:textId="77777777" w:rsidR="005B56A9" w:rsidRPr="005B56A9" w:rsidRDefault="005B56A9"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all claims by the customers of the Customer (and their sub-Customers) arising out of any breach by the </w:t>
      </w:r>
      <w:r>
        <w:rPr>
          <w:rFonts w:asciiTheme="minorHAnsi" w:hAnsiTheme="minorHAnsi" w:cstheme="minorHAnsi"/>
          <w:sz w:val="24"/>
          <w:szCs w:val="24"/>
        </w:rPr>
        <w:t>Service Provider</w:t>
      </w:r>
      <w:r w:rsidRPr="005B56A9">
        <w:rPr>
          <w:rFonts w:asciiTheme="minorHAnsi" w:hAnsiTheme="minorHAnsi" w:cstheme="minorHAnsi"/>
          <w:sz w:val="24"/>
          <w:szCs w:val="24"/>
        </w:rPr>
        <w:t xml:space="preserve"> of this</w:t>
      </w:r>
      <w:r w:rsidR="00337C0C">
        <w:rPr>
          <w:rFonts w:asciiTheme="minorHAnsi" w:hAnsiTheme="minorHAnsi" w:cstheme="minorHAnsi"/>
          <w:sz w:val="24"/>
          <w:szCs w:val="24"/>
        </w:rPr>
        <w:t xml:space="preserve"> Agreement</w:t>
      </w:r>
      <w:r w:rsidRPr="005B56A9">
        <w:rPr>
          <w:rFonts w:asciiTheme="minorHAnsi" w:hAnsiTheme="minorHAnsi" w:cstheme="minorHAnsi"/>
          <w:sz w:val="24"/>
          <w:szCs w:val="24"/>
        </w:rPr>
        <w:t>,</w:t>
      </w:r>
    </w:p>
    <w:bookmarkEnd w:id="43"/>
    <w:bookmarkEnd w:id="44"/>
    <w:p w14:paraId="6FF3A64A" w14:textId="77777777" w:rsidR="00337C0C" w:rsidRPr="000D4480" w:rsidRDefault="008D002F" w:rsidP="005B56A9">
      <w:pPr>
        <w:pStyle w:val="Style2a"/>
        <w:numPr>
          <w:ilvl w:val="0"/>
          <w:numId w:val="0"/>
        </w:numPr>
        <w:ind w:left="709"/>
        <w:rPr>
          <w:rFonts w:asciiTheme="minorHAnsi" w:hAnsiTheme="minorHAnsi" w:cstheme="minorHAnsi"/>
          <w:sz w:val="24"/>
          <w:szCs w:val="24"/>
        </w:rPr>
      </w:pPr>
      <w:r>
        <w:rPr>
          <w:rFonts w:asciiTheme="minorHAnsi" w:hAnsiTheme="minorHAnsi" w:cstheme="minorHAnsi"/>
          <w:sz w:val="24"/>
          <w:szCs w:val="24"/>
        </w:rPr>
        <w:t>unless such</w:t>
      </w:r>
      <w:r w:rsidR="005B56A9" w:rsidRPr="000D4480">
        <w:rPr>
          <w:rFonts w:asciiTheme="minorHAnsi" w:hAnsiTheme="minorHAnsi" w:cstheme="minorHAnsi"/>
          <w:sz w:val="24"/>
          <w:szCs w:val="24"/>
        </w:rPr>
        <w:t xml:space="preserve"> liability arises from</w:t>
      </w:r>
      <w:r w:rsidR="00337C0C" w:rsidRPr="000D4480">
        <w:rPr>
          <w:rFonts w:asciiTheme="minorHAnsi" w:hAnsiTheme="minorHAnsi" w:cstheme="minorHAnsi"/>
          <w:sz w:val="24"/>
          <w:szCs w:val="24"/>
        </w:rPr>
        <w:t>:</w:t>
      </w:r>
    </w:p>
    <w:p w14:paraId="713F4670" w14:textId="77777777" w:rsidR="000D4480" w:rsidRPr="000D4480" w:rsidRDefault="005B56A9" w:rsidP="000D4480">
      <w:pPr>
        <w:pStyle w:val="Level3"/>
        <w:rPr>
          <w:rFonts w:asciiTheme="minorHAnsi" w:hAnsiTheme="minorHAnsi" w:cstheme="minorHAnsi"/>
          <w:sz w:val="24"/>
          <w:szCs w:val="24"/>
        </w:rPr>
      </w:pPr>
      <w:r w:rsidRPr="000D4480">
        <w:rPr>
          <w:rFonts w:asciiTheme="minorHAnsi" w:hAnsiTheme="minorHAnsi" w:cstheme="minorHAnsi"/>
          <w:sz w:val="24"/>
          <w:szCs w:val="24"/>
        </w:rPr>
        <w:t xml:space="preserve">a breach of </w:t>
      </w:r>
      <w:r w:rsidR="00337C0C" w:rsidRPr="000D4480">
        <w:rPr>
          <w:rFonts w:asciiTheme="minorHAnsi" w:hAnsiTheme="minorHAnsi" w:cstheme="minorHAnsi"/>
          <w:sz w:val="24"/>
          <w:szCs w:val="24"/>
        </w:rPr>
        <w:t>this</w:t>
      </w:r>
      <w:r w:rsidRPr="000D4480">
        <w:rPr>
          <w:rFonts w:asciiTheme="minorHAnsi" w:hAnsiTheme="minorHAnsi" w:cstheme="minorHAnsi"/>
          <w:sz w:val="24"/>
          <w:szCs w:val="24"/>
        </w:rPr>
        <w:t xml:space="preserve"> Agreement by the Customer</w:t>
      </w:r>
      <w:r w:rsidR="000D4480" w:rsidRPr="000D4480">
        <w:rPr>
          <w:rFonts w:asciiTheme="minorHAnsi" w:hAnsiTheme="minorHAnsi" w:cstheme="minorHAnsi"/>
          <w:sz w:val="24"/>
          <w:szCs w:val="24"/>
        </w:rPr>
        <w:t>;</w:t>
      </w:r>
      <w:r w:rsidRPr="000D4480">
        <w:rPr>
          <w:rFonts w:asciiTheme="minorHAnsi" w:hAnsiTheme="minorHAnsi" w:cstheme="minorHAnsi"/>
          <w:sz w:val="24"/>
          <w:szCs w:val="24"/>
        </w:rPr>
        <w:t xml:space="preserve"> or </w:t>
      </w:r>
    </w:p>
    <w:p w14:paraId="237E23B6" w14:textId="77777777" w:rsidR="005B56A9" w:rsidRPr="000D4480" w:rsidRDefault="00E22004" w:rsidP="000D4480">
      <w:pPr>
        <w:pStyle w:val="Level3"/>
        <w:rPr>
          <w:rFonts w:asciiTheme="minorHAnsi" w:hAnsiTheme="minorHAnsi" w:cstheme="minorHAnsi"/>
          <w:sz w:val="24"/>
          <w:szCs w:val="24"/>
        </w:rPr>
      </w:pPr>
      <w:r w:rsidRPr="005B56A9">
        <w:rPr>
          <w:rFonts w:asciiTheme="minorHAnsi" w:hAnsiTheme="minorHAnsi" w:cstheme="minorHAnsi"/>
          <w:sz w:val="24"/>
          <w:szCs w:val="24"/>
        </w:rPr>
        <w:t>compliance with any Specification supplied by the Customer</w:t>
      </w:r>
      <w:r w:rsidR="005B56A9" w:rsidRPr="000D4480">
        <w:rPr>
          <w:rFonts w:asciiTheme="minorHAnsi" w:hAnsiTheme="minorHAnsi" w:cstheme="minorHAnsi"/>
          <w:sz w:val="24"/>
          <w:szCs w:val="24"/>
        </w:rPr>
        <w:t>.</w:t>
      </w:r>
    </w:p>
    <w:p w14:paraId="392CBBAF" w14:textId="77777777" w:rsidR="00EA7E77" w:rsidRPr="0043770A" w:rsidRDefault="00EA7E77" w:rsidP="00EA7E77">
      <w:pPr>
        <w:pStyle w:val="Style2"/>
        <w:numPr>
          <w:ilvl w:val="1"/>
          <w:numId w:val="1"/>
        </w:numPr>
        <w:rPr>
          <w:rFonts w:asciiTheme="minorHAnsi" w:hAnsiTheme="minorHAnsi" w:cstheme="minorHAnsi"/>
          <w:sz w:val="24"/>
          <w:szCs w:val="24"/>
        </w:rPr>
      </w:pPr>
      <w:r w:rsidRPr="000D4480">
        <w:rPr>
          <w:rFonts w:asciiTheme="minorHAnsi" w:hAnsiTheme="minorHAnsi" w:cstheme="minorHAnsi"/>
          <w:sz w:val="24"/>
          <w:szCs w:val="24"/>
        </w:rPr>
        <w:t>During the term of this Agreement and for a period of one</w:t>
      </w:r>
      <w:r w:rsidRPr="0043770A">
        <w:rPr>
          <w:rFonts w:asciiTheme="minorHAnsi" w:hAnsiTheme="minorHAnsi" w:cstheme="minorHAnsi"/>
          <w:sz w:val="24"/>
          <w:szCs w:val="24"/>
        </w:rPr>
        <w:t xml:space="preserve"> (1) year afterwards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shall maintain in force the following insurance policies with reputable insurance companies:</w:t>
      </w:r>
    </w:p>
    <w:p w14:paraId="0428F5C1" w14:textId="77777777" w:rsidR="00EA7E77" w:rsidRPr="00EA7E77" w:rsidRDefault="00EA7E77" w:rsidP="00EA7E77">
      <w:pPr>
        <w:pStyle w:val="Level3"/>
        <w:rPr>
          <w:rFonts w:asciiTheme="minorHAnsi" w:hAnsiTheme="minorHAnsi" w:cstheme="minorHAnsi"/>
          <w:sz w:val="24"/>
          <w:szCs w:val="24"/>
          <w:highlight w:val="yellow"/>
        </w:rPr>
      </w:pPr>
      <w:r w:rsidRPr="00EA7E77">
        <w:rPr>
          <w:rFonts w:asciiTheme="minorHAnsi" w:hAnsiTheme="minorHAnsi" w:cstheme="minorHAnsi"/>
          <w:sz w:val="24"/>
          <w:szCs w:val="24"/>
          <w:highlight w:val="yellow"/>
        </w:rPr>
        <w:t>public liability insurance with a limit of at least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proofErr w:type="gramStart"/>
      <w:r w:rsidRPr="00EA7E77">
        <w:rPr>
          <w:rFonts w:asciiTheme="minorHAnsi" w:hAnsiTheme="minorHAnsi" w:cstheme="minorHAnsi"/>
          <w:sz w:val="24"/>
          <w:szCs w:val="24"/>
          <w:highlight w:val="yellow"/>
        </w:rPr>
        <w:t>  ]</w:t>
      </w:r>
      <w:proofErr w:type="gramEnd"/>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xml:space="preserve"> million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per claim]; and</w:t>
      </w:r>
    </w:p>
    <w:p w14:paraId="3268A409" w14:textId="77777777" w:rsidR="00EA7E77" w:rsidRPr="00EA7E77" w:rsidRDefault="00EA7E77" w:rsidP="00EA7E77">
      <w:pPr>
        <w:pStyle w:val="Level3"/>
        <w:rPr>
          <w:rFonts w:asciiTheme="minorHAnsi" w:hAnsiTheme="minorHAnsi" w:cstheme="minorHAnsi"/>
          <w:sz w:val="24"/>
          <w:szCs w:val="24"/>
          <w:highlight w:val="yellow"/>
        </w:rPr>
      </w:pPr>
      <w:r w:rsidRPr="00EA7E77">
        <w:rPr>
          <w:rFonts w:asciiTheme="minorHAnsi" w:hAnsiTheme="minorHAnsi" w:cstheme="minorHAnsi"/>
          <w:sz w:val="24"/>
          <w:szCs w:val="24"/>
          <w:highlight w:val="yellow"/>
        </w:rPr>
        <w:t>professional indemnity insurance with a limit of at least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proofErr w:type="gramStart"/>
      <w:r w:rsidRPr="00EA7E77">
        <w:rPr>
          <w:rFonts w:asciiTheme="minorHAnsi" w:hAnsiTheme="minorHAnsi" w:cstheme="minorHAnsi"/>
          <w:sz w:val="24"/>
          <w:szCs w:val="24"/>
          <w:highlight w:val="yellow"/>
        </w:rPr>
        <w:t>  ]</w:t>
      </w:r>
      <w:proofErr w:type="gramEnd"/>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xml:space="preserve"> million (£</w:t>
      </w:r>
      <w:r w:rsidRPr="00EA7E77">
        <w:rPr>
          <w:rFonts w:asciiTheme="minorHAnsi" w:hAnsiTheme="minorHAnsi" w:cstheme="minorHAnsi"/>
          <w:sz w:val="24"/>
          <w:szCs w:val="24"/>
          <w:highlight w:val="yellow"/>
        </w:rPr>
        <w:fldChar w:fldCharType="begin"/>
      </w:r>
      <w:r w:rsidRPr="00EA7E77">
        <w:rPr>
          <w:rFonts w:asciiTheme="minorHAnsi" w:hAnsiTheme="minorHAnsi" w:cstheme="minorHAnsi"/>
          <w:sz w:val="24"/>
          <w:szCs w:val="24"/>
          <w:highlight w:val="yellow"/>
        </w:rPr>
        <w:instrText xml:space="preserve"> QUOTE "[          ]" </w:instrText>
      </w:r>
      <w:r w:rsidRPr="00EA7E77">
        <w:rPr>
          <w:rFonts w:asciiTheme="minorHAnsi" w:hAnsiTheme="minorHAnsi" w:cstheme="minorHAnsi"/>
          <w:sz w:val="24"/>
          <w:szCs w:val="24"/>
          <w:highlight w:val="yellow"/>
        </w:rPr>
        <w:fldChar w:fldCharType="separate"/>
      </w:r>
      <w:r w:rsidRPr="00EA7E77">
        <w:rPr>
          <w:rFonts w:asciiTheme="minorHAnsi" w:hAnsiTheme="minorHAnsi" w:cstheme="minorHAnsi"/>
          <w:sz w:val="24"/>
          <w:szCs w:val="24"/>
          <w:highlight w:val="yellow"/>
        </w:rPr>
        <w:t>[          ]</w:t>
      </w:r>
      <w:r w:rsidRPr="00EA7E77">
        <w:rPr>
          <w:rFonts w:asciiTheme="minorHAnsi" w:hAnsiTheme="minorHAnsi" w:cstheme="minorHAnsi"/>
          <w:sz w:val="24"/>
          <w:szCs w:val="24"/>
          <w:highlight w:val="yellow"/>
        </w:rPr>
        <w:fldChar w:fldCharType="end"/>
      </w:r>
      <w:r w:rsidRPr="00EA7E77">
        <w:rPr>
          <w:rFonts w:asciiTheme="minorHAnsi" w:hAnsiTheme="minorHAnsi" w:cstheme="minorHAnsi"/>
          <w:sz w:val="24"/>
          <w:szCs w:val="24"/>
          <w:highlight w:val="yellow"/>
        </w:rPr>
        <w:t>) for claims arising from a single event or series of related events in a single calendar year.</w:t>
      </w:r>
    </w:p>
    <w:p w14:paraId="7369CC93" w14:textId="77777777" w:rsidR="00EA7E77" w:rsidRPr="0043770A" w:rsidRDefault="00EA7E77" w:rsidP="00EA7E77">
      <w:pPr>
        <w:pStyle w:val="Style2"/>
        <w:numPr>
          <w:ilvl w:val="1"/>
          <w:numId w:val="1"/>
        </w:numPr>
        <w:rPr>
          <w:rFonts w:asciiTheme="minorHAnsi" w:hAnsiTheme="minorHAnsi" w:cstheme="minorHAnsi"/>
          <w:sz w:val="24"/>
          <w:szCs w:val="24"/>
        </w:rPr>
      </w:pPr>
      <w:r w:rsidRPr="0043770A">
        <w:rPr>
          <w:rFonts w:asciiTheme="minorHAnsi" w:hAnsiTheme="minorHAnsi" w:cstheme="minorHAnsi"/>
          <w:sz w:val="24"/>
          <w:szCs w:val="24"/>
        </w:rPr>
        <w:t xml:space="preserve">The terms of any insurance policy or the amount of the cover shall not relieve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of any liabilities under the Agreement.  It shall be the responsibility of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to determine the amount of insurance cover that will be adequate to enable 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to satisfy any liability referred to in </w:t>
      </w:r>
      <w:r w:rsidR="00FF03AB">
        <w:rPr>
          <w:rFonts w:asciiTheme="minorHAnsi" w:hAnsiTheme="minorHAnsi" w:cstheme="minorHAnsi"/>
          <w:sz w:val="24"/>
          <w:szCs w:val="24"/>
        </w:rPr>
        <w:t>Clause</w:t>
      </w:r>
      <w:r>
        <w:rPr>
          <w:rFonts w:asciiTheme="minorHAnsi" w:hAnsiTheme="minorHAnsi" w:cstheme="minorHAnsi"/>
          <w:sz w:val="24"/>
          <w:szCs w:val="24"/>
        </w:rPr>
        <w:t xml:space="preserve"> 7.2</w:t>
      </w:r>
      <w:r w:rsidRPr="0043770A">
        <w:rPr>
          <w:rFonts w:asciiTheme="minorHAnsi" w:hAnsiTheme="minorHAnsi" w:cstheme="minorHAnsi"/>
          <w:sz w:val="24"/>
          <w:szCs w:val="24"/>
        </w:rPr>
        <w:t>.</w:t>
      </w:r>
    </w:p>
    <w:p w14:paraId="3CDA2567" w14:textId="77777777" w:rsidR="00EA7E77" w:rsidRPr="0043770A" w:rsidRDefault="00EA7E77" w:rsidP="00EA7E77">
      <w:pPr>
        <w:pStyle w:val="Style2"/>
        <w:numPr>
          <w:ilvl w:val="1"/>
          <w:numId w:val="1"/>
        </w:numPr>
        <w:rPr>
          <w:rFonts w:asciiTheme="minorHAnsi" w:hAnsiTheme="minorHAnsi" w:cstheme="minorHAnsi"/>
          <w:sz w:val="24"/>
          <w:szCs w:val="24"/>
        </w:rPr>
      </w:pPr>
      <w:r w:rsidRPr="0043770A">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Pr="0043770A">
        <w:rPr>
          <w:rFonts w:asciiTheme="minorHAnsi" w:hAnsiTheme="minorHAnsi" w:cstheme="minorHAnsi"/>
          <w:sz w:val="24"/>
          <w:szCs w:val="24"/>
        </w:rPr>
        <w:t xml:space="preserve"> shall produce to the Customer on request copies of all insurance policies referred to in </w:t>
      </w:r>
      <w:r w:rsidR="00FF03AB">
        <w:rPr>
          <w:rFonts w:asciiTheme="minorHAnsi" w:hAnsiTheme="minorHAnsi" w:cstheme="minorHAnsi"/>
          <w:sz w:val="24"/>
          <w:szCs w:val="24"/>
        </w:rPr>
        <w:t>Clause</w:t>
      </w:r>
      <w:r w:rsidRPr="0043770A">
        <w:rPr>
          <w:rFonts w:asciiTheme="minorHAnsi" w:hAnsiTheme="minorHAnsi" w:cstheme="minorHAnsi"/>
          <w:sz w:val="24"/>
          <w:szCs w:val="24"/>
        </w:rPr>
        <w:t xml:space="preserve"> </w:t>
      </w:r>
      <w:r>
        <w:rPr>
          <w:rFonts w:asciiTheme="minorHAnsi" w:hAnsiTheme="minorHAnsi" w:cstheme="minorHAnsi"/>
          <w:sz w:val="24"/>
          <w:szCs w:val="24"/>
        </w:rPr>
        <w:t xml:space="preserve">7.2 </w:t>
      </w:r>
      <w:r w:rsidRPr="0043770A">
        <w:rPr>
          <w:rFonts w:asciiTheme="minorHAnsi" w:hAnsiTheme="minorHAnsi" w:cstheme="minorHAnsi"/>
          <w:sz w:val="24"/>
          <w:szCs w:val="24"/>
        </w:rPr>
        <w:t xml:space="preserve">or other evidence confirming the existence and extent of cover given by those policies.  </w:t>
      </w:r>
    </w:p>
    <w:p w14:paraId="17D9BFF4" w14:textId="77777777" w:rsidR="00EA7E77" w:rsidRPr="00517C44" w:rsidRDefault="00EA7E77" w:rsidP="00EA7E77">
      <w:pPr>
        <w:pStyle w:val="Style2"/>
        <w:numPr>
          <w:ilvl w:val="1"/>
          <w:numId w:val="1"/>
        </w:numPr>
        <w:rPr>
          <w:rFonts w:asciiTheme="minorHAnsi" w:hAnsiTheme="minorHAnsi" w:cstheme="minorHAnsi"/>
          <w:sz w:val="24"/>
          <w:szCs w:val="24"/>
        </w:rPr>
      </w:pPr>
      <w:r w:rsidRPr="00517C44">
        <w:rPr>
          <w:rFonts w:asciiTheme="minorHAnsi" w:hAnsiTheme="minorHAnsi" w:cstheme="minorHAnsi"/>
          <w:sz w:val="24"/>
          <w:szCs w:val="24"/>
        </w:rPr>
        <w:t xml:space="preserve">Neither Party limits its liability for: </w:t>
      </w:r>
    </w:p>
    <w:p w14:paraId="17A5BDD3"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death or personal injury caused by its negligence, or that of its employees, agents or sub-contractors (as applicable);</w:t>
      </w:r>
    </w:p>
    <w:p w14:paraId="4C6FF462"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fraud or fraudulent misrepresentation by it or its employees;</w:t>
      </w:r>
    </w:p>
    <w:p w14:paraId="7DFF3E4C"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breach of any obligation as to title implied by section 12 of the Sale of Goods Act 1979 or section 2 of the Supply of Goods and Services Act 1982; or</w:t>
      </w:r>
    </w:p>
    <w:p w14:paraId="4405DCA0"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lastRenderedPageBreak/>
        <w:t xml:space="preserve">any liability to the extent it cannot be limited or excluded by law. </w:t>
      </w:r>
    </w:p>
    <w:p w14:paraId="2FEDB912" w14:textId="77777777" w:rsidR="00EA7E77" w:rsidRPr="00F54070" w:rsidRDefault="00EA7E77" w:rsidP="00EA7E77">
      <w:pPr>
        <w:pStyle w:val="Style2"/>
        <w:numPr>
          <w:ilvl w:val="1"/>
          <w:numId w:val="1"/>
        </w:numPr>
        <w:rPr>
          <w:rFonts w:asciiTheme="minorHAnsi" w:hAnsiTheme="minorHAnsi" w:cstheme="minorHAnsi"/>
          <w:sz w:val="24"/>
          <w:szCs w:val="24"/>
        </w:rPr>
      </w:pPr>
      <w:r w:rsidRPr="00F54070">
        <w:rPr>
          <w:rFonts w:asciiTheme="minorHAnsi" w:hAnsiTheme="minorHAnsi" w:cstheme="minorHAnsi"/>
          <w:sz w:val="24"/>
          <w:szCs w:val="24"/>
        </w:rPr>
        <w:t xml:space="preserve">The financial caps on the </w:t>
      </w:r>
      <w:r w:rsidR="005B56A9">
        <w:rPr>
          <w:rFonts w:asciiTheme="minorHAnsi" w:hAnsiTheme="minorHAnsi" w:cstheme="minorHAnsi"/>
          <w:sz w:val="24"/>
          <w:szCs w:val="24"/>
        </w:rPr>
        <w:t>Service Provider</w:t>
      </w:r>
      <w:r w:rsidRPr="00F54070">
        <w:rPr>
          <w:rFonts w:asciiTheme="minorHAnsi" w:hAnsiTheme="minorHAnsi" w:cstheme="minorHAnsi"/>
          <w:sz w:val="24"/>
          <w:szCs w:val="24"/>
        </w:rPr>
        <w:t xml:space="preserve">'s liability set out in </w:t>
      </w:r>
      <w:r w:rsidR="00FF03AB">
        <w:rPr>
          <w:rFonts w:asciiTheme="minorHAnsi" w:hAnsiTheme="minorHAnsi" w:cstheme="minorHAnsi"/>
          <w:sz w:val="24"/>
          <w:szCs w:val="24"/>
        </w:rPr>
        <w:t>Clause</w:t>
      </w:r>
      <w:r w:rsidRPr="00F54070">
        <w:rPr>
          <w:rFonts w:asciiTheme="minorHAnsi" w:hAnsiTheme="minorHAnsi" w:cstheme="minorHAnsi"/>
          <w:sz w:val="24"/>
          <w:szCs w:val="24"/>
        </w:rPr>
        <w:t xml:space="preserve"> </w:t>
      </w:r>
      <w:r>
        <w:rPr>
          <w:rFonts w:asciiTheme="minorHAnsi" w:hAnsiTheme="minorHAnsi" w:cstheme="minorHAnsi"/>
          <w:sz w:val="24"/>
          <w:szCs w:val="24"/>
        </w:rPr>
        <w:t>7.7</w:t>
      </w:r>
      <w:r w:rsidRPr="00F54070">
        <w:rPr>
          <w:rFonts w:asciiTheme="minorHAnsi" w:hAnsiTheme="minorHAnsi" w:cstheme="minorHAnsi"/>
          <w:sz w:val="24"/>
          <w:szCs w:val="24"/>
        </w:rPr>
        <w:t xml:space="preserve"> below shall not apply to the following: </w:t>
      </w:r>
    </w:p>
    <w:p w14:paraId="4DE1C44D"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for any indemnity given by the </w:t>
      </w:r>
      <w:r w:rsidR="005B56A9" w:rsidRPr="005B56A9">
        <w:rPr>
          <w:rFonts w:asciiTheme="minorHAnsi" w:hAnsiTheme="minorHAnsi" w:cstheme="minorHAnsi"/>
          <w:sz w:val="24"/>
          <w:szCs w:val="24"/>
        </w:rPr>
        <w:t>Service Provider</w:t>
      </w:r>
      <w:r w:rsidRPr="005B56A9">
        <w:rPr>
          <w:rFonts w:asciiTheme="minorHAnsi" w:hAnsiTheme="minorHAnsi" w:cstheme="minorHAnsi"/>
          <w:sz w:val="24"/>
          <w:szCs w:val="24"/>
        </w:rPr>
        <w:t xml:space="preserve"> to the Customer under this Agreement, including but not limited to those instances as noted in </w:t>
      </w:r>
      <w:r w:rsidR="00FF03AB">
        <w:rPr>
          <w:rFonts w:asciiTheme="minorHAnsi" w:hAnsiTheme="minorHAnsi" w:cstheme="minorHAnsi"/>
          <w:sz w:val="24"/>
          <w:szCs w:val="24"/>
        </w:rPr>
        <w:t>Clause</w:t>
      </w:r>
      <w:r w:rsidRPr="005B56A9">
        <w:rPr>
          <w:rFonts w:asciiTheme="minorHAnsi" w:hAnsiTheme="minorHAnsi" w:cstheme="minorHAnsi"/>
          <w:sz w:val="24"/>
          <w:szCs w:val="24"/>
        </w:rPr>
        <w:t xml:space="preserve"> </w:t>
      </w:r>
      <w:r w:rsidR="00704A9C" w:rsidRPr="005B56A9">
        <w:rPr>
          <w:rFonts w:asciiTheme="minorHAnsi" w:hAnsiTheme="minorHAnsi" w:cstheme="minorHAnsi"/>
          <w:sz w:val="24"/>
          <w:szCs w:val="24"/>
        </w:rPr>
        <w:t>7</w:t>
      </w:r>
      <w:r w:rsidRPr="005B56A9">
        <w:rPr>
          <w:rFonts w:asciiTheme="minorHAnsi" w:hAnsiTheme="minorHAnsi" w:cstheme="minorHAnsi"/>
          <w:sz w:val="24"/>
          <w:szCs w:val="24"/>
        </w:rPr>
        <w:t>.1; and</w:t>
      </w:r>
    </w:p>
    <w:p w14:paraId="693492DD" w14:textId="77777777" w:rsidR="00EA7E77" w:rsidRPr="005B56A9" w:rsidRDefault="00EA7E77" w:rsidP="005B56A9">
      <w:pPr>
        <w:pStyle w:val="Level3"/>
        <w:rPr>
          <w:rFonts w:asciiTheme="minorHAnsi" w:hAnsiTheme="minorHAnsi" w:cstheme="minorHAnsi"/>
          <w:sz w:val="24"/>
          <w:szCs w:val="24"/>
        </w:rPr>
      </w:pPr>
      <w:r w:rsidRPr="005B56A9">
        <w:rPr>
          <w:rFonts w:asciiTheme="minorHAnsi" w:hAnsiTheme="minorHAnsi" w:cstheme="minorHAnsi"/>
          <w:sz w:val="24"/>
          <w:szCs w:val="24"/>
        </w:rPr>
        <w:t xml:space="preserve">the </w:t>
      </w:r>
      <w:r w:rsidR="005B56A9" w:rsidRPr="005B56A9">
        <w:rPr>
          <w:rFonts w:asciiTheme="minorHAnsi" w:hAnsiTheme="minorHAnsi" w:cstheme="minorHAnsi"/>
          <w:sz w:val="24"/>
          <w:szCs w:val="24"/>
        </w:rPr>
        <w:t>Service Provider</w:t>
      </w:r>
      <w:r w:rsidRPr="005B56A9">
        <w:rPr>
          <w:rFonts w:asciiTheme="minorHAnsi" w:hAnsiTheme="minorHAnsi" w:cstheme="minorHAnsi"/>
          <w:sz w:val="24"/>
          <w:szCs w:val="24"/>
        </w:rPr>
        <w:t xml:space="preserve">'s indemnity in relation to Intellectual Property Rights and Restrictions set out in </w:t>
      </w:r>
      <w:r w:rsidR="00FF03AB">
        <w:rPr>
          <w:rFonts w:asciiTheme="minorHAnsi" w:hAnsiTheme="minorHAnsi" w:cstheme="minorHAnsi"/>
          <w:sz w:val="24"/>
          <w:szCs w:val="24"/>
        </w:rPr>
        <w:t>Clause</w:t>
      </w:r>
      <w:r w:rsidRPr="005B56A9">
        <w:rPr>
          <w:rFonts w:asciiTheme="minorHAnsi" w:hAnsiTheme="minorHAnsi" w:cstheme="minorHAnsi"/>
          <w:sz w:val="24"/>
          <w:szCs w:val="24"/>
        </w:rPr>
        <w:t xml:space="preserve"> 10.</w:t>
      </w:r>
    </w:p>
    <w:p w14:paraId="20F320C6" w14:textId="77777777" w:rsidR="00EA7E77" w:rsidRPr="00613F51" w:rsidRDefault="00EA7E77" w:rsidP="00613F51">
      <w:pPr>
        <w:pStyle w:val="Style2"/>
        <w:numPr>
          <w:ilvl w:val="1"/>
          <w:numId w:val="1"/>
        </w:numPr>
        <w:rPr>
          <w:rFonts w:asciiTheme="minorHAnsi" w:hAnsiTheme="minorHAnsi" w:cstheme="minorHAnsi"/>
          <w:sz w:val="24"/>
          <w:szCs w:val="24"/>
        </w:rPr>
      </w:pPr>
      <w:r w:rsidRPr="00AA5DBF">
        <w:rPr>
          <w:rFonts w:asciiTheme="minorHAnsi" w:hAnsiTheme="minorHAnsi" w:cstheme="minorHAnsi"/>
          <w:sz w:val="24"/>
          <w:szCs w:val="24"/>
        </w:rPr>
        <w:t xml:space="preserve">Subject to </w:t>
      </w:r>
      <w:r w:rsidR="00FF03AB">
        <w:rPr>
          <w:rFonts w:asciiTheme="minorHAnsi" w:hAnsiTheme="minorHAnsi" w:cstheme="minorHAnsi"/>
          <w:sz w:val="24"/>
          <w:szCs w:val="24"/>
        </w:rPr>
        <w:t>Clause</w:t>
      </w:r>
      <w:r w:rsidRPr="00AA5DBF">
        <w:rPr>
          <w:rFonts w:asciiTheme="minorHAnsi" w:hAnsiTheme="minorHAnsi" w:cstheme="minorHAnsi"/>
          <w:sz w:val="24"/>
          <w:szCs w:val="24"/>
        </w:rPr>
        <w:t xml:space="preserve">s </w:t>
      </w:r>
      <w:r w:rsidR="00613F51">
        <w:rPr>
          <w:rFonts w:asciiTheme="minorHAnsi" w:hAnsiTheme="minorHAnsi" w:cstheme="minorHAnsi"/>
          <w:sz w:val="24"/>
          <w:szCs w:val="24"/>
        </w:rPr>
        <w:t>7</w:t>
      </w:r>
      <w:r>
        <w:rPr>
          <w:rFonts w:asciiTheme="minorHAnsi" w:hAnsiTheme="minorHAnsi" w:cstheme="minorHAnsi"/>
          <w:sz w:val="24"/>
          <w:szCs w:val="24"/>
        </w:rPr>
        <w:t>.4</w:t>
      </w:r>
      <w:r w:rsidRPr="00AA5DBF">
        <w:rPr>
          <w:rFonts w:asciiTheme="minorHAnsi" w:hAnsiTheme="minorHAnsi" w:cstheme="minorHAnsi"/>
          <w:sz w:val="24"/>
          <w:szCs w:val="24"/>
        </w:rPr>
        <w:t xml:space="preserve"> and </w:t>
      </w:r>
      <w:r w:rsidR="00613F51">
        <w:rPr>
          <w:rFonts w:asciiTheme="minorHAnsi" w:hAnsiTheme="minorHAnsi" w:cstheme="minorHAnsi"/>
          <w:sz w:val="24"/>
          <w:szCs w:val="24"/>
        </w:rPr>
        <w:t>7</w:t>
      </w:r>
      <w:r>
        <w:rPr>
          <w:rFonts w:asciiTheme="minorHAnsi" w:hAnsiTheme="minorHAnsi" w:cstheme="minorHAnsi"/>
          <w:sz w:val="24"/>
          <w:szCs w:val="24"/>
        </w:rPr>
        <w:t>.5</w:t>
      </w:r>
      <w:r w:rsidRPr="00AA5DBF">
        <w:rPr>
          <w:rFonts w:asciiTheme="minorHAnsi" w:hAnsiTheme="minorHAnsi" w:cstheme="minorHAnsi"/>
          <w:sz w:val="24"/>
          <w:szCs w:val="24"/>
        </w:rPr>
        <w:t xml:space="preserve"> and to the maximum extent permitted by </w:t>
      </w:r>
      <w:r>
        <w:rPr>
          <w:rFonts w:asciiTheme="minorHAnsi" w:hAnsiTheme="minorHAnsi" w:cstheme="minorHAnsi"/>
          <w:sz w:val="24"/>
          <w:szCs w:val="24"/>
        </w:rPr>
        <w:t>l</w:t>
      </w:r>
      <w:r w:rsidRPr="00AA5DBF">
        <w:rPr>
          <w:rFonts w:asciiTheme="minorHAnsi" w:hAnsiTheme="minorHAnsi" w:cstheme="minorHAnsi"/>
          <w:sz w:val="24"/>
          <w:szCs w:val="24"/>
        </w:rPr>
        <w:t>aw</w:t>
      </w:r>
      <w:r w:rsidR="00613F51">
        <w:rPr>
          <w:rFonts w:asciiTheme="minorHAnsi" w:hAnsiTheme="minorHAnsi" w:cstheme="minorHAnsi"/>
          <w:sz w:val="24"/>
          <w:szCs w:val="24"/>
        </w:rPr>
        <w:t xml:space="preserve">, </w:t>
      </w:r>
      <w:r w:rsidRPr="00613F51">
        <w:rPr>
          <w:rFonts w:asciiTheme="minorHAnsi" w:hAnsiTheme="minorHAnsi" w:cstheme="minorHAnsi"/>
          <w:sz w:val="24"/>
          <w:szCs w:val="24"/>
        </w:rPr>
        <w:t>throughout the Term</w:t>
      </w:r>
      <w:r w:rsidR="00613F51" w:rsidRPr="00613F51">
        <w:rPr>
          <w:rFonts w:asciiTheme="minorHAnsi" w:hAnsiTheme="minorHAnsi" w:cstheme="minorHAnsi"/>
          <w:sz w:val="24"/>
          <w:szCs w:val="24"/>
        </w:rPr>
        <w:t xml:space="preserve"> </w:t>
      </w:r>
      <w:r w:rsidRPr="00613F51">
        <w:rPr>
          <w:rFonts w:asciiTheme="minorHAnsi" w:hAnsiTheme="minorHAnsi" w:cstheme="minorHAnsi"/>
          <w:sz w:val="24"/>
          <w:szCs w:val="24"/>
        </w:rPr>
        <w:t xml:space="preserve">the </w:t>
      </w:r>
      <w:r w:rsidR="005B56A9" w:rsidRPr="00613F51">
        <w:rPr>
          <w:rFonts w:asciiTheme="minorHAnsi" w:hAnsiTheme="minorHAnsi" w:cstheme="minorHAnsi"/>
          <w:sz w:val="24"/>
          <w:szCs w:val="24"/>
        </w:rPr>
        <w:t>Service Provider</w:t>
      </w:r>
      <w:r w:rsidRPr="00613F51">
        <w:rPr>
          <w:rFonts w:asciiTheme="minorHAnsi" w:hAnsiTheme="minorHAnsi" w:cstheme="minorHAnsi"/>
          <w:sz w:val="24"/>
          <w:szCs w:val="24"/>
        </w:rPr>
        <w:t xml:space="preserve">'s total liability in respect of losses that are caused by Defaults of the </w:t>
      </w:r>
      <w:r w:rsidR="005B56A9" w:rsidRPr="00613F51">
        <w:rPr>
          <w:rFonts w:asciiTheme="minorHAnsi" w:hAnsiTheme="minorHAnsi" w:cstheme="minorHAnsi"/>
          <w:sz w:val="24"/>
          <w:szCs w:val="24"/>
        </w:rPr>
        <w:t>Service Provider</w:t>
      </w:r>
      <w:r w:rsidRPr="00613F51">
        <w:rPr>
          <w:rFonts w:asciiTheme="minorHAnsi" w:hAnsiTheme="minorHAnsi" w:cstheme="minorHAnsi"/>
          <w:sz w:val="24"/>
          <w:szCs w:val="24"/>
        </w:rPr>
        <w:t xml:space="preserve"> shall in no event exceed: </w:t>
      </w:r>
    </w:p>
    <w:p w14:paraId="2A3D0267"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 xml:space="preserve">in respect of damage caused by the </w:t>
      </w:r>
      <w:r w:rsidR="005B56A9" w:rsidRPr="005B56A9">
        <w:rPr>
          <w:rFonts w:asciiTheme="minorHAnsi" w:hAnsiTheme="minorHAnsi" w:cstheme="minorHAnsi"/>
          <w:sz w:val="24"/>
          <w:szCs w:val="24"/>
          <w:highlight w:val="yellow"/>
        </w:rPr>
        <w:t>Service Provider</w:t>
      </w:r>
      <w:r w:rsidRPr="005B56A9">
        <w:rPr>
          <w:rFonts w:asciiTheme="minorHAnsi" w:hAnsiTheme="minorHAnsi" w:cstheme="minorHAnsi"/>
          <w:sz w:val="24"/>
          <w:szCs w:val="24"/>
          <w:highlight w:val="yellow"/>
        </w:rPr>
        <w:t>’s personnel whilst on the Customer’s premises [£ pounds] (</w:t>
      </w:r>
      <w:proofErr w:type="gramStart"/>
      <w:r w:rsidRPr="005B56A9">
        <w:rPr>
          <w:rFonts w:asciiTheme="minorHAnsi" w:hAnsiTheme="minorHAnsi" w:cstheme="minorHAnsi"/>
          <w:sz w:val="24"/>
          <w:szCs w:val="24"/>
          <w:highlight w:val="yellow"/>
        </w:rPr>
        <w:t>£[</w:t>
      </w:r>
      <w:proofErr w:type="gramEnd"/>
      <w:r w:rsidRPr="005B56A9">
        <w:rPr>
          <w:rFonts w:asciiTheme="minorHAnsi" w:hAnsiTheme="minorHAnsi" w:cstheme="minorHAnsi"/>
          <w:sz w:val="24"/>
          <w:szCs w:val="24"/>
          <w:highlight w:val="yellow"/>
        </w:rPr>
        <w:t xml:space="preserve"> ]) in aggregate; </w:t>
      </w:r>
    </w:p>
    <w:p w14:paraId="01920549"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in respect of material breach of contract [£ pounds] (</w:t>
      </w:r>
      <w:proofErr w:type="gramStart"/>
      <w:r w:rsidRPr="005B56A9">
        <w:rPr>
          <w:rFonts w:asciiTheme="minorHAnsi" w:hAnsiTheme="minorHAnsi" w:cstheme="minorHAnsi"/>
          <w:sz w:val="24"/>
          <w:szCs w:val="24"/>
          <w:highlight w:val="yellow"/>
        </w:rPr>
        <w:t>£[</w:t>
      </w:r>
      <w:proofErr w:type="gramEnd"/>
      <w:r w:rsidRPr="005B56A9">
        <w:rPr>
          <w:rFonts w:asciiTheme="minorHAnsi" w:hAnsiTheme="minorHAnsi" w:cstheme="minorHAnsi"/>
          <w:sz w:val="24"/>
          <w:szCs w:val="24"/>
          <w:highlight w:val="yellow"/>
        </w:rPr>
        <w:t xml:space="preserve"> ]) in aggregate; </w:t>
      </w:r>
    </w:p>
    <w:p w14:paraId="59E16928"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in respect of loss or damage to Customer’s issued property [£ pounds] (</w:t>
      </w:r>
      <w:proofErr w:type="gramStart"/>
      <w:r w:rsidRPr="005B56A9">
        <w:rPr>
          <w:rFonts w:asciiTheme="minorHAnsi" w:hAnsiTheme="minorHAnsi" w:cstheme="minorHAnsi"/>
          <w:sz w:val="24"/>
          <w:szCs w:val="24"/>
          <w:highlight w:val="yellow"/>
        </w:rPr>
        <w:t>£[</w:t>
      </w:r>
      <w:proofErr w:type="gramEnd"/>
      <w:r w:rsidRPr="005B56A9">
        <w:rPr>
          <w:rFonts w:asciiTheme="minorHAnsi" w:hAnsiTheme="minorHAnsi" w:cstheme="minorHAnsi"/>
          <w:sz w:val="24"/>
          <w:szCs w:val="24"/>
          <w:highlight w:val="yellow"/>
        </w:rPr>
        <w:t xml:space="preserve"> ]) in aggregate; and </w:t>
      </w:r>
    </w:p>
    <w:p w14:paraId="378C00BE" w14:textId="77777777" w:rsidR="00EA7E77" w:rsidRPr="005B56A9" w:rsidRDefault="00EA7E77" w:rsidP="005B56A9">
      <w:pPr>
        <w:pStyle w:val="Level3"/>
        <w:rPr>
          <w:rFonts w:asciiTheme="minorHAnsi" w:hAnsiTheme="minorHAnsi" w:cstheme="minorHAnsi"/>
          <w:sz w:val="24"/>
          <w:szCs w:val="24"/>
          <w:highlight w:val="yellow"/>
        </w:rPr>
      </w:pPr>
      <w:r w:rsidRPr="005B56A9">
        <w:rPr>
          <w:rFonts w:asciiTheme="minorHAnsi" w:hAnsiTheme="minorHAnsi" w:cstheme="minorHAnsi"/>
          <w:sz w:val="24"/>
          <w:szCs w:val="24"/>
          <w:highlight w:val="yellow"/>
        </w:rPr>
        <w:t>in respect of loss or damage to Goods [£ pounds] (</w:t>
      </w:r>
      <w:proofErr w:type="gramStart"/>
      <w:r w:rsidRPr="005B56A9">
        <w:rPr>
          <w:rFonts w:asciiTheme="minorHAnsi" w:hAnsiTheme="minorHAnsi" w:cstheme="minorHAnsi"/>
          <w:sz w:val="24"/>
          <w:szCs w:val="24"/>
          <w:highlight w:val="yellow"/>
        </w:rPr>
        <w:t>£[</w:t>
      </w:r>
      <w:proofErr w:type="gramEnd"/>
      <w:r w:rsidRPr="005B56A9">
        <w:rPr>
          <w:rFonts w:asciiTheme="minorHAnsi" w:hAnsiTheme="minorHAnsi" w:cstheme="minorHAnsi"/>
          <w:sz w:val="24"/>
          <w:szCs w:val="24"/>
          <w:highlight w:val="yellow"/>
        </w:rPr>
        <w:t xml:space="preserve"> ]) in aggregate; </w:t>
      </w:r>
    </w:p>
    <w:p w14:paraId="11055CD5" w14:textId="77777777" w:rsidR="00EA7E77" w:rsidRPr="00EA7E77" w:rsidRDefault="00EA7E77" w:rsidP="00EA7E77">
      <w:pPr>
        <w:pStyle w:val="Style2"/>
        <w:numPr>
          <w:ilvl w:val="1"/>
          <w:numId w:val="1"/>
        </w:numPr>
        <w:rPr>
          <w:rFonts w:asciiTheme="minorHAnsi" w:hAnsiTheme="minorHAnsi" w:cstheme="minorHAnsi"/>
          <w:sz w:val="24"/>
          <w:szCs w:val="24"/>
        </w:rPr>
      </w:pPr>
      <w:r w:rsidRPr="00EA7E77">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Pr="00EA7E77">
        <w:rPr>
          <w:rFonts w:asciiTheme="minorHAnsi" w:hAnsiTheme="minorHAnsi" w:cstheme="minorHAnsi"/>
          <w:sz w:val="24"/>
          <w:szCs w:val="24"/>
        </w:rPr>
        <w:t xml:space="preserve">'s total liability throughout the Term in respect of all other liabilities, whether in contract, in tort (including negligence), arising under warranty, under statute or otherwise under or in connection with this Agreement shall be </w:t>
      </w:r>
      <w:r w:rsidRPr="005B56A9">
        <w:rPr>
          <w:rFonts w:asciiTheme="minorHAnsi" w:hAnsiTheme="minorHAnsi" w:cstheme="minorHAnsi"/>
          <w:sz w:val="24"/>
          <w:szCs w:val="24"/>
          <w:highlight w:val="yellow"/>
        </w:rPr>
        <w:t>[£ pounds] (</w:t>
      </w:r>
      <w:proofErr w:type="gramStart"/>
      <w:r w:rsidRPr="005B56A9">
        <w:rPr>
          <w:rFonts w:asciiTheme="minorHAnsi" w:hAnsiTheme="minorHAnsi" w:cstheme="minorHAnsi"/>
          <w:sz w:val="24"/>
          <w:szCs w:val="24"/>
          <w:highlight w:val="yellow"/>
        </w:rPr>
        <w:t>£[</w:t>
      </w:r>
      <w:proofErr w:type="gramEnd"/>
      <w:r w:rsidRPr="005B56A9">
        <w:rPr>
          <w:rFonts w:asciiTheme="minorHAnsi" w:hAnsiTheme="minorHAnsi" w:cstheme="minorHAnsi"/>
          <w:sz w:val="24"/>
          <w:szCs w:val="24"/>
          <w:highlight w:val="yellow"/>
        </w:rPr>
        <w:t xml:space="preserve"> ])</w:t>
      </w:r>
      <w:r w:rsidRPr="00EA7E77">
        <w:rPr>
          <w:rFonts w:asciiTheme="minorHAnsi" w:hAnsiTheme="minorHAnsi" w:cstheme="minorHAnsi"/>
          <w:sz w:val="24"/>
          <w:szCs w:val="24"/>
        </w:rPr>
        <w:t xml:space="preserve"> in aggregate. </w:t>
      </w:r>
    </w:p>
    <w:p w14:paraId="15C708C2" w14:textId="77777777" w:rsidR="00EA7E77" w:rsidRPr="00CD3BF4" w:rsidRDefault="00FF03AB" w:rsidP="00EA7E77">
      <w:pPr>
        <w:pStyle w:val="Style2"/>
        <w:numPr>
          <w:ilvl w:val="1"/>
          <w:numId w:val="1"/>
        </w:numPr>
        <w:rPr>
          <w:rFonts w:asciiTheme="minorHAnsi" w:hAnsiTheme="minorHAnsi" w:cstheme="minorHAnsi"/>
          <w:sz w:val="24"/>
          <w:szCs w:val="24"/>
        </w:rPr>
      </w:pPr>
      <w:r>
        <w:rPr>
          <w:rFonts w:asciiTheme="minorHAnsi" w:hAnsiTheme="minorHAnsi" w:cstheme="minorHAnsi"/>
          <w:sz w:val="24"/>
          <w:szCs w:val="24"/>
        </w:rPr>
        <w:t>Clause</w:t>
      </w:r>
      <w:r w:rsidR="00EA7E77" w:rsidRPr="00AA5DBF">
        <w:rPr>
          <w:rFonts w:asciiTheme="minorHAnsi" w:hAnsiTheme="minorHAnsi" w:cstheme="minorHAnsi"/>
          <w:sz w:val="24"/>
          <w:szCs w:val="24"/>
        </w:rPr>
        <w:t xml:space="preserve"> </w:t>
      </w:r>
      <w:r w:rsidR="005B56A9">
        <w:rPr>
          <w:rFonts w:asciiTheme="minorHAnsi" w:hAnsiTheme="minorHAnsi" w:cstheme="minorHAnsi"/>
          <w:sz w:val="24"/>
          <w:szCs w:val="24"/>
        </w:rPr>
        <w:t>7</w:t>
      </w:r>
      <w:r w:rsidR="00EA7E77">
        <w:rPr>
          <w:rFonts w:asciiTheme="minorHAnsi" w:hAnsiTheme="minorHAnsi" w:cstheme="minorHAnsi"/>
          <w:sz w:val="24"/>
          <w:szCs w:val="24"/>
        </w:rPr>
        <w:t>.7</w:t>
      </w:r>
      <w:r w:rsidR="00EA7E77" w:rsidRPr="00AA5DBF">
        <w:rPr>
          <w:rFonts w:asciiTheme="minorHAnsi" w:hAnsiTheme="minorHAnsi" w:cstheme="minorHAnsi"/>
          <w:sz w:val="24"/>
          <w:szCs w:val="24"/>
        </w:rPr>
        <w:t xml:space="preserve"> shall not exclude or limit the </w:t>
      </w:r>
      <w:r w:rsidR="005B56A9">
        <w:rPr>
          <w:rFonts w:asciiTheme="minorHAnsi" w:hAnsiTheme="minorHAnsi" w:cstheme="minorHAnsi"/>
          <w:sz w:val="24"/>
          <w:szCs w:val="24"/>
        </w:rPr>
        <w:t>Service Provider</w:t>
      </w:r>
      <w:r w:rsidR="00EA7E77" w:rsidRPr="00AA5DBF">
        <w:rPr>
          <w:rFonts w:asciiTheme="minorHAnsi" w:hAnsiTheme="minorHAnsi" w:cstheme="minorHAnsi"/>
          <w:sz w:val="24"/>
          <w:szCs w:val="24"/>
        </w:rPr>
        <w:t xml:space="preserve">'s right under this </w:t>
      </w:r>
      <w:r w:rsidR="00EA7E77">
        <w:rPr>
          <w:rFonts w:asciiTheme="minorHAnsi" w:hAnsiTheme="minorHAnsi" w:cstheme="minorHAnsi"/>
          <w:sz w:val="24"/>
          <w:szCs w:val="24"/>
        </w:rPr>
        <w:t>Agreement</w:t>
      </w:r>
      <w:r w:rsidR="00EA7E77" w:rsidRPr="00AA5DBF">
        <w:rPr>
          <w:rFonts w:asciiTheme="minorHAnsi" w:hAnsiTheme="minorHAnsi" w:cstheme="minorHAnsi"/>
          <w:sz w:val="24"/>
          <w:szCs w:val="24"/>
        </w:rPr>
        <w:t xml:space="preserve"> to claim for the </w:t>
      </w:r>
      <w:r w:rsidR="00EA7E77">
        <w:rPr>
          <w:rFonts w:asciiTheme="minorHAnsi" w:hAnsiTheme="minorHAnsi" w:cstheme="minorHAnsi"/>
          <w:sz w:val="24"/>
          <w:szCs w:val="24"/>
        </w:rPr>
        <w:t>C</w:t>
      </w:r>
      <w:r w:rsidR="00EA7E77" w:rsidRPr="00AA5DBF">
        <w:rPr>
          <w:rFonts w:asciiTheme="minorHAnsi" w:hAnsiTheme="minorHAnsi" w:cstheme="minorHAnsi"/>
          <w:sz w:val="24"/>
          <w:szCs w:val="24"/>
        </w:rPr>
        <w:t xml:space="preserve">harges. </w:t>
      </w:r>
      <w:r w:rsidR="00EA7E77" w:rsidRPr="00CD3BF4">
        <w:rPr>
          <w:rFonts w:asciiTheme="minorHAnsi" w:hAnsiTheme="minorHAnsi" w:cstheme="minorHAnsi"/>
          <w:sz w:val="24"/>
          <w:szCs w:val="24"/>
        </w:rPr>
        <w:t xml:space="preserve">The </w:t>
      </w:r>
      <w:r w:rsidR="005B56A9">
        <w:rPr>
          <w:rFonts w:asciiTheme="minorHAnsi" w:hAnsiTheme="minorHAnsi" w:cstheme="minorHAnsi"/>
          <w:sz w:val="24"/>
          <w:szCs w:val="24"/>
        </w:rPr>
        <w:t>Service Provider</w:t>
      </w:r>
      <w:r w:rsidR="00EA7E77" w:rsidRPr="00CD3BF4">
        <w:rPr>
          <w:rFonts w:asciiTheme="minorHAnsi" w:hAnsiTheme="minorHAnsi" w:cstheme="minorHAnsi"/>
          <w:sz w:val="24"/>
          <w:szCs w:val="24"/>
        </w:rPr>
        <w:t xml:space="preserve"> shall not be liable for any loss or damage suffered by the </w:t>
      </w:r>
      <w:r w:rsidR="00EA7E77">
        <w:rPr>
          <w:rFonts w:asciiTheme="minorHAnsi" w:hAnsiTheme="minorHAnsi" w:cstheme="minorHAnsi"/>
          <w:sz w:val="24"/>
          <w:szCs w:val="24"/>
        </w:rPr>
        <w:t>Customer</w:t>
      </w:r>
      <w:r w:rsidR="00EA7E77" w:rsidRPr="00CD3BF4">
        <w:rPr>
          <w:rFonts w:asciiTheme="minorHAnsi" w:hAnsiTheme="minorHAnsi" w:cstheme="minorHAnsi"/>
          <w:sz w:val="24"/>
          <w:szCs w:val="24"/>
        </w:rPr>
        <w:t xml:space="preserve"> that results from the </w:t>
      </w:r>
      <w:r w:rsidR="00EA7E77">
        <w:rPr>
          <w:rFonts w:asciiTheme="minorHAnsi" w:hAnsiTheme="minorHAnsi" w:cstheme="minorHAnsi"/>
          <w:sz w:val="24"/>
          <w:szCs w:val="24"/>
        </w:rPr>
        <w:t>Customer</w:t>
      </w:r>
      <w:r w:rsidR="00EA7E77" w:rsidRPr="00CD3BF4">
        <w:rPr>
          <w:rFonts w:asciiTheme="minorHAnsi" w:hAnsiTheme="minorHAnsi" w:cstheme="minorHAnsi"/>
          <w:sz w:val="24"/>
          <w:szCs w:val="24"/>
        </w:rPr>
        <w:t xml:space="preserve">’s failure to follow any instructions given by the </w:t>
      </w:r>
      <w:r w:rsidR="005B56A9">
        <w:rPr>
          <w:rFonts w:asciiTheme="minorHAnsi" w:hAnsiTheme="minorHAnsi" w:cstheme="minorHAnsi"/>
          <w:sz w:val="24"/>
          <w:szCs w:val="24"/>
        </w:rPr>
        <w:t>Service Provider</w:t>
      </w:r>
      <w:r w:rsidR="00EA7E77" w:rsidRPr="00CD3BF4">
        <w:rPr>
          <w:rFonts w:asciiTheme="minorHAnsi" w:hAnsiTheme="minorHAnsi" w:cstheme="minorHAnsi"/>
          <w:sz w:val="24"/>
          <w:szCs w:val="24"/>
        </w:rPr>
        <w:t>.</w:t>
      </w:r>
    </w:p>
    <w:p w14:paraId="0FA7C8DB" w14:textId="77777777" w:rsidR="00EA7E77" w:rsidRPr="003842C0" w:rsidRDefault="00EA7E77" w:rsidP="00EA7E77">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Neither Party shall be liable to the other or be deemed to be in breach of the Agreement by reason of any delay in performing, or any failure to perform, any of that Party’s obligations if the delay or failure is due to any cause beyond that Party’s reasonable control.</w:t>
      </w:r>
    </w:p>
    <w:p w14:paraId="32D12CE3" w14:textId="77777777" w:rsidR="00F8006B" w:rsidRPr="00CD3BF4" w:rsidRDefault="00F8006B" w:rsidP="00F8006B">
      <w:pPr>
        <w:pStyle w:val="Style2"/>
        <w:numPr>
          <w:ilvl w:val="0"/>
          <w:numId w:val="0"/>
        </w:numPr>
        <w:rPr>
          <w:rFonts w:asciiTheme="minorHAnsi" w:hAnsiTheme="minorHAnsi" w:cstheme="minorHAnsi"/>
          <w:sz w:val="24"/>
          <w:szCs w:val="24"/>
        </w:rPr>
      </w:pPr>
    </w:p>
    <w:p w14:paraId="1DB3C434" w14:textId="77777777" w:rsidR="0089263C" w:rsidRDefault="0089263C" w:rsidP="00F8006B">
      <w:pPr>
        <w:pStyle w:val="Level1"/>
        <w:keepNext/>
        <w:outlineLvl w:val="0"/>
        <w:rPr>
          <w:rFonts w:asciiTheme="minorHAnsi" w:hAnsiTheme="minorHAnsi" w:cstheme="minorHAnsi"/>
          <w:b/>
          <w:color w:val="00375A"/>
          <w:sz w:val="24"/>
          <w:szCs w:val="24"/>
        </w:rPr>
      </w:pPr>
      <w:bookmarkStart w:id="45" w:name="_Toc90630807"/>
      <w:r>
        <w:rPr>
          <w:rFonts w:asciiTheme="minorHAnsi" w:hAnsiTheme="minorHAnsi" w:cstheme="minorHAnsi"/>
          <w:b/>
          <w:color w:val="00375A"/>
          <w:sz w:val="24"/>
          <w:szCs w:val="24"/>
        </w:rPr>
        <w:t>DELAY PAYMENTS</w:t>
      </w:r>
      <w:bookmarkEnd w:id="45"/>
    </w:p>
    <w:p w14:paraId="147ABA29" w14:textId="77777777" w:rsidR="0089263C" w:rsidRDefault="0089263C" w:rsidP="0089263C">
      <w:pPr>
        <w:pStyle w:val="Style2"/>
        <w:numPr>
          <w:ilvl w:val="1"/>
          <w:numId w:val="1"/>
        </w:numPr>
        <w:rPr>
          <w:rFonts w:asciiTheme="minorHAnsi" w:hAnsiTheme="minorHAnsi" w:cstheme="minorHAnsi"/>
          <w:sz w:val="24"/>
          <w:szCs w:val="24"/>
        </w:rPr>
      </w:pPr>
      <w:r w:rsidRPr="0089263C">
        <w:rPr>
          <w:rFonts w:asciiTheme="minorHAnsi" w:hAnsiTheme="minorHAnsi" w:cstheme="minorHAnsi"/>
          <w:sz w:val="24"/>
          <w:szCs w:val="24"/>
        </w:rPr>
        <w:t xml:space="preserve">The Customer shall be entitled to charge the Service Provider Liquidated and Ascertained Damages ("LADs") for late completion of the contract works. </w:t>
      </w:r>
    </w:p>
    <w:p w14:paraId="4344845F" w14:textId="77777777" w:rsidR="0089263C" w:rsidRDefault="0089263C" w:rsidP="0089263C">
      <w:pPr>
        <w:pStyle w:val="Style2"/>
        <w:numPr>
          <w:ilvl w:val="1"/>
          <w:numId w:val="1"/>
        </w:numPr>
        <w:rPr>
          <w:rFonts w:asciiTheme="minorHAnsi" w:hAnsiTheme="minorHAnsi" w:cstheme="minorHAnsi"/>
          <w:sz w:val="24"/>
          <w:szCs w:val="24"/>
        </w:rPr>
      </w:pPr>
      <w:r w:rsidRPr="0089263C">
        <w:rPr>
          <w:rFonts w:asciiTheme="minorHAnsi" w:hAnsiTheme="minorHAnsi" w:cstheme="minorHAnsi"/>
          <w:sz w:val="24"/>
          <w:szCs w:val="24"/>
        </w:rPr>
        <w:lastRenderedPageBreak/>
        <w:t xml:space="preserve">LADs shall be the Customer's sole remedy for delay. LADs shall be 0.5% of the Contract Sum per week and will have an overall cap of </w:t>
      </w:r>
      <w:r>
        <w:rPr>
          <w:rFonts w:asciiTheme="minorHAnsi" w:hAnsiTheme="minorHAnsi" w:cstheme="minorHAnsi"/>
          <w:sz w:val="24"/>
          <w:szCs w:val="24"/>
        </w:rPr>
        <w:t>five percent (5</w:t>
      </w:r>
      <w:r w:rsidRPr="0089263C">
        <w:rPr>
          <w:rFonts w:asciiTheme="minorHAnsi" w:hAnsiTheme="minorHAnsi" w:cstheme="minorHAnsi"/>
          <w:sz w:val="24"/>
          <w:szCs w:val="24"/>
        </w:rPr>
        <w:t>%</w:t>
      </w:r>
      <w:r>
        <w:rPr>
          <w:rFonts w:asciiTheme="minorHAnsi" w:hAnsiTheme="minorHAnsi" w:cstheme="minorHAnsi"/>
          <w:sz w:val="24"/>
          <w:szCs w:val="24"/>
        </w:rPr>
        <w:t>)</w:t>
      </w:r>
      <w:r w:rsidRPr="0089263C">
        <w:rPr>
          <w:rFonts w:asciiTheme="minorHAnsi" w:hAnsiTheme="minorHAnsi" w:cstheme="minorHAnsi"/>
          <w:sz w:val="24"/>
          <w:szCs w:val="24"/>
        </w:rPr>
        <w:t xml:space="preserve"> of the Contract Sum.</w:t>
      </w:r>
    </w:p>
    <w:p w14:paraId="3697034F" w14:textId="77777777" w:rsidR="0089263C" w:rsidRPr="0089263C" w:rsidRDefault="0089263C" w:rsidP="0089263C">
      <w:pPr>
        <w:pStyle w:val="Style2"/>
        <w:numPr>
          <w:ilvl w:val="0"/>
          <w:numId w:val="0"/>
        </w:numPr>
        <w:ind w:left="709"/>
        <w:rPr>
          <w:rFonts w:asciiTheme="minorHAnsi" w:hAnsiTheme="minorHAnsi" w:cstheme="minorHAnsi"/>
          <w:sz w:val="24"/>
          <w:szCs w:val="24"/>
        </w:rPr>
      </w:pPr>
    </w:p>
    <w:p w14:paraId="5A66BC86" w14:textId="77777777" w:rsidR="00F8006B" w:rsidRPr="00CD3BF4" w:rsidRDefault="00F8006B" w:rsidP="00F8006B">
      <w:pPr>
        <w:pStyle w:val="Level1"/>
        <w:keepNext/>
        <w:outlineLvl w:val="0"/>
        <w:rPr>
          <w:rFonts w:asciiTheme="minorHAnsi" w:hAnsiTheme="minorHAnsi" w:cstheme="minorHAnsi"/>
          <w:b/>
          <w:color w:val="00375A"/>
          <w:sz w:val="24"/>
          <w:szCs w:val="24"/>
        </w:rPr>
      </w:pPr>
      <w:bookmarkStart w:id="46" w:name="_Toc90630808"/>
      <w:r w:rsidRPr="00CD3BF4">
        <w:rPr>
          <w:rFonts w:asciiTheme="minorHAnsi" w:hAnsiTheme="minorHAnsi" w:cstheme="minorHAnsi"/>
          <w:b/>
          <w:color w:val="00375A"/>
          <w:sz w:val="24"/>
          <w:szCs w:val="24"/>
        </w:rPr>
        <w:t>GUARANTEE</w:t>
      </w:r>
      <w:bookmarkEnd w:id="46"/>
    </w:p>
    <w:p w14:paraId="325B3DD1" w14:textId="77777777" w:rsidR="00F8006B" w:rsidRPr="00CD3BF4" w:rsidRDefault="00F8006B" w:rsidP="00F8006B">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Service Provider shall guarantee that the </w:t>
      </w:r>
      <w:r w:rsidR="00D60D8B">
        <w:rPr>
          <w:rFonts w:asciiTheme="minorHAnsi" w:hAnsiTheme="minorHAnsi" w:cstheme="minorHAnsi"/>
          <w:sz w:val="24"/>
          <w:szCs w:val="24"/>
        </w:rPr>
        <w:t>Deliverables</w:t>
      </w:r>
      <w:r w:rsidRPr="00CD3BF4">
        <w:rPr>
          <w:rFonts w:asciiTheme="minorHAnsi" w:hAnsiTheme="minorHAnsi" w:cstheme="minorHAnsi"/>
          <w:sz w:val="24"/>
          <w:szCs w:val="24"/>
        </w:rPr>
        <w:t xml:space="preserve"> provided will be free from any and all defects for a period that shall be defined in the Agreement.</w:t>
      </w:r>
    </w:p>
    <w:p w14:paraId="715F4C4C" w14:textId="77777777" w:rsidR="00F8006B" w:rsidRPr="00CD3BF4" w:rsidRDefault="00F8006B" w:rsidP="00F8006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any defects in the </w:t>
      </w:r>
      <w:r w:rsidR="00D60D8B">
        <w:rPr>
          <w:rFonts w:asciiTheme="minorHAnsi" w:hAnsiTheme="minorHAnsi" w:cstheme="minorHAnsi"/>
          <w:sz w:val="24"/>
          <w:szCs w:val="24"/>
        </w:rPr>
        <w:t>Deliverables</w:t>
      </w:r>
      <w:r w:rsidRPr="00CD3BF4">
        <w:rPr>
          <w:rFonts w:asciiTheme="minorHAnsi" w:hAnsiTheme="minorHAnsi" w:cstheme="minorHAnsi"/>
          <w:sz w:val="24"/>
          <w:szCs w:val="24"/>
        </w:rPr>
        <w:t xml:space="preserve"> appear during the guarantee period set out in the Agreement the Service Provider shall rectify any and all such defects at no cost to the </w:t>
      </w:r>
      <w:r w:rsidR="005950A2">
        <w:rPr>
          <w:rFonts w:asciiTheme="minorHAnsi" w:hAnsiTheme="minorHAnsi" w:cstheme="minorHAnsi"/>
          <w:sz w:val="24"/>
          <w:szCs w:val="24"/>
        </w:rPr>
        <w:t>Customer</w:t>
      </w:r>
      <w:r w:rsidRPr="00CD3BF4">
        <w:rPr>
          <w:rFonts w:asciiTheme="minorHAnsi" w:hAnsiTheme="minorHAnsi" w:cstheme="minorHAnsi"/>
          <w:sz w:val="24"/>
          <w:szCs w:val="24"/>
        </w:rPr>
        <w:t>.</w:t>
      </w:r>
    </w:p>
    <w:p w14:paraId="6FFEE37C" w14:textId="77777777" w:rsidR="00F8006B" w:rsidRPr="00CD3BF4" w:rsidRDefault="00F8006B" w:rsidP="00F8006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Customer’s rights under this Agreement are in addition to the statutory terms implied in favour of the Customer by the Supply of Goods and Services Act 1982 and any other statute.</w:t>
      </w:r>
    </w:p>
    <w:p w14:paraId="206A1132" w14:textId="77777777" w:rsidR="00F8006B" w:rsidRPr="00CD3BF4" w:rsidRDefault="00F8006B" w:rsidP="00F8006B">
      <w:pPr>
        <w:pStyle w:val="Style2"/>
        <w:numPr>
          <w:ilvl w:val="0"/>
          <w:numId w:val="0"/>
        </w:numPr>
        <w:rPr>
          <w:rFonts w:asciiTheme="minorHAnsi" w:hAnsiTheme="minorHAnsi" w:cstheme="minorHAnsi"/>
          <w:sz w:val="24"/>
          <w:szCs w:val="24"/>
        </w:rPr>
      </w:pPr>
    </w:p>
    <w:p w14:paraId="20227C77" w14:textId="77777777" w:rsidR="00F022CD" w:rsidRPr="00CD3BF4" w:rsidRDefault="00F8006B" w:rsidP="000155C7">
      <w:pPr>
        <w:pStyle w:val="Level1"/>
        <w:keepNext/>
        <w:outlineLvl w:val="0"/>
        <w:rPr>
          <w:rFonts w:asciiTheme="minorHAnsi" w:hAnsiTheme="minorHAnsi" w:cstheme="minorHAnsi"/>
          <w:b/>
          <w:color w:val="00375A"/>
          <w:sz w:val="24"/>
          <w:szCs w:val="24"/>
        </w:rPr>
      </w:pPr>
      <w:bookmarkStart w:id="47" w:name="_Toc90630809"/>
      <w:r w:rsidRPr="00CD3BF4">
        <w:rPr>
          <w:rFonts w:asciiTheme="minorHAnsi" w:hAnsiTheme="minorHAnsi" w:cstheme="minorHAnsi"/>
          <w:b/>
          <w:color w:val="00375A"/>
          <w:sz w:val="24"/>
          <w:szCs w:val="24"/>
        </w:rPr>
        <w:t>CONFIDENTIALITY</w:t>
      </w:r>
      <w:bookmarkEnd w:id="47"/>
    </w:p>
    <w:p w14:paraId="660D97C7" w14:textId="77777777" w:rsidR="00F8006B" w:rsidRPr="00CD3BF4" w:rsidRDefault="00F8006B" w:rsidP="000155C7">
      <w:pPr>
        <w:pStyle w:val="Level1"/>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Each Party shall undertake that, except as provided by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 xml:space="preserve">.2 or as authorised in writing by the other Party, it shall, at all times during the continuance of the Agreement and for </w:t>
      </w:r>
      <w:r w:rsidR="00D676DF">
        <w:rPr>
          <w:rFonts w:asciiTheme="minorHAnsi" w:hAnsiTheme="minorHAnsi" w:cstheme="minorHAnsi"/>
          <w:sz w:val="24"/>
          <w:szCs w:val="24"/>
        </w:rPr>
        <w:t>two (2)</w:t>
      </w:r>
      <w:r w:rsidRPr="00CD3BF4">
        <w:rPr>
          <w:rFonts w:asciiTheme="minorHAnsi" w:hAnsiTheme="minorHAnsi" w:cstheme="minorHAnsi"/>
          <w:sz w:val="24"/>
          <w:szCs w:val="24"/>
        </w:rPr>
        <w:t xml:space="preserve"> years after its termination:</w:t>
      </w:r>
    </w:p>
    <w:p w14:paraId="32849020" w14:textId="77777777"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t>keep confidential all Confidential Information;</w:t>
      </w:r>
    </w:p>
    <w:p w14:paraId="2299E582" w14:textId="77777777"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t>not disclose any Confidential Information to any other party;</w:t>
      </w:r>
    </w:p>
    <w:p w14:paraId="05066374" w14:textId="77777777" w:rsidR="00F8006B" w:rsidRPr="00CD3BF4" w:rsidRDefault="00F8006B" w:rsidP="00F022CD">
      <w:pPr>
        <w:pStyle w:val="Level3"/>
        <w:rPr>
          <w:rFonts w:asciiTheme="minorHAnsi" w:hAnsiTheme="minorHAnsi" w:cstheme="minorHAnsi"/>
          <w:sz w:val="24"/>
          <w:szCs w:val="24"/>
        </w:rPr>
      </w:pPr>
      <w:r w:rsidRPr="00CD3BF4">
        <w:rPr>
          <w:rFonts w:asciiTheme="minorHAnsi" w:hAnsiTheme="minorHAnsi" w:cstheme="minorHAnsi"/>
          <w:sz w:val="24"/>
          <w:szCs w:val="24"/>
        </w:rPr>
        <w:t>not use any Confidential Information for any purpose other than as contemplated by and subject to the terms of the Agreement;</w:t>
      </w:r>
    </w:p>
    <w:p w14:paraId="61220798" w14:textId="77777777" w:rsidR="00F8006B" w:rsidRPr="00CD3BF4" w:rsidRDefault="00F8006B" w:rsidP="000155C7">
      <w:pPr>
        <w:pStyle w:val="Level3"/>
        <w:rPr>
          <w:rFonts w:asciiTheme="minorHAnsi" w:hAnsiTheme="minorHAnsi" w:cstheme="minorHAnsi"/>
          <w:sz w:val="24"/>
          <w:szCs w:val="24"/>
        </w:rPr>
      </w:pPr>
      <w:r w:rsidRPr="00CD3BF4">
        <w:rPr>
          <w:rFonts w:asciiTheme="minorHAnsi" w:hAnsiTheme="minorHAnsi" w:cstheme="minorHAnsi"/>
          <w:sz w:val="24"/>
          <w:szCs w:val="24"/>
        </w:rPr>
        <w:t>not make any copies of, record in any way or part with possession of any Confidential Information; and</w:t>
      </w:r>
    </w:p>
    <w:p w14:paraId="718A43BB" w14:textId="710E7AB8" w:rsidR="00F8006B" w:rsidRPr="00CD3BF4" w:rsidRDefault="00F8006B" w:rsidP="000155C7">
      <w:pPr>
        <w:pStyle w:val="Level3"/>
        <w:rPr>
          <w:rFonts w:asciiTheme="minorHAnsi" w:hAnsiTheme="minorHAnsi" w:cstheme="minorHAnsi"/>
          <w:sz w:val="24"/>
          <w:szCs w:val="24"/>
        </w:rPr>
      </w:pPr>
      <w:r w:rsidRPr="00CD3BF4">
        <w:rPr>
          <w:rFonts w:asciiTheme="minorHAnsi" w:hAnsiTheme="minorHAnsi" w:cstheme="minorHAnsi"/>
          <w:sz w:val="24"/>
          <w:szCs w:val="24"/>
        </w:rPr>
        <w:t>ensure that none of its directors, officers, employees, agents,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 xml:space="preserve">s or advisers does any act which, if done by that Party, would be a breach of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s </w:t>
      </w:r>
      <w:r w:rsidR="0089263C">
        <w:rPr>
          <w:rFonts w:asciiTheme="minorHAnsi" w:hAnsiTheme="minorHAnsi" w:cstheme="minorHAnsi"/>
          <w:sz w:val="24"/>
          <w:szCs w:val="24"/>
        </w:rPr>
        <w:t>10</w:t>
      </w:r>
      <w:r w:rsidRPr="00CD3BF4">
        <w:rPr>
          <w:rFonts w:asciiTheme="minorHAnsi" w:hAnsiTheme="minorHAnsi" w:cstheme="minorHAnsi"/>
          <w:sz w:val="24"/>
          <w:szCs w:val="24"/>
        </w:rPr>
        <w:t>.1.1 to</w:t>
      </w:r>
      <w:r w:rsidR="00932389">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.1.4 of the Agreement.</w:t>
      </w:r>
    </w:p>
    <w:p w14:paraId="60556441" w14:textId="77777777" w:rsidR="00F8006B" w:rsidRPr="00CD3BF4" w:rsidRDefault="00F8006B" w:rsidP="000155C7">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Either Party may:</w:t>
      </w:r>
    </w:p>
    <w:p w14:paraId="46F3ED40" w14:textId="77777777" w:rsidR="0089263C" w:rsidRDefault="00F8006B" w:rsidP="0089263C">
      <w:pPr>
        <w:pStyle w:val="Level3"/>
        <w:rPr>
          <w:rFonts w:asciiTheme="minorHAnsi" w:hAnsiTheme="minorHAnsi" w:cstheme="minorHAnsi"/>
          <w:sz w:val="24"/>
          <w:szCs w:val="24"/>
        </w:rPr>
      </w:pPr>
      <w:r w:rsidRPr="00CD3BF4">
        <w:rPr>
          <w:rFonts w:asciiTheme="minorHAnsi" w:hAnsiTheme="minorHAnsi" w:cstheme="minorHAnsi"/>
          <w:sz w:val="24"/>
          <w:szCs w:val="24"/>
        </w:rPr>
        <w:t>disclose any Confidential Information to:</w:t>
      </w:r>
    </w:p>
    <w:p w14:paraId="16E18FB6" w14:textId="77777777" w:rsidR="0089263C"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t>any sub-</w:t>
      </w:r>
      <w:r w:rsidR="00666D9A" w:rsidRPr="0089263C">
        <w:rPr>
          <w:rFonts w:asciiTheme="minorHAnsi" w:hAnsiTheme="minorHAnsi" w:cstheme="minorHAnsi"/>
          <w:sz w:val="24"/>
          <w:szCs w:val="24"/>
        </w:rPr>
        <w:t>Service Provider</w:t>
      </w:r>
      <w:r w:rsidRPr="0089263C">
        <w:rPr>
          <w:rFonts w:asciiTheme="minorHAnsi" w:hAnsiTheme="minorHAnsi" w:cstheme="minorHAnsi"/>
          <w:sz w:val="24"/>
          <w:szCs w:val="24"/>
        </w:rPr>
        <w:t xml:space="preserve"> or </w:t>
      </w:r>
      <w:r w:rsidR="005950A2" w:rsidRPr="0089263C">
        <w:rPr>
          <w:rFonts w:asciiTheme="minorHAnsi" w:hAnsiTheme="minorHAnsi" w:cstheme="minorHAnsi"/>
          <w:sz w:val="24"/>
          <w:szCs w:val="24"/>
        </w:rPr>
        <w:t>Service Provider</w:t>
      </w:r>
      <w:r w:rsidRPr="0089263C">
        <w:rPr>
          <w:rFonts w:asciiTheme="minorHAnsi" w:hAnsiTheme="minorHAnsi" w:cstheme="minorHAnsi"/>
          <w:sz w:val="24"/>
          <w:szCs w:val="24"/>
        </w:rPr>
        <w:t xml:space="preserve"> of that Party;</w:t>
      </w:r>
    </w:p>
    <w:p w14:paraId="6652FC53" w14:textId="77777777" w:rsidR="0089263C"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lastRenderedPageBreak/>
        <w:t xml:space="preserve">any governmental or other </w:t>
      </w:r>
      <w:r w:rsidR="00F314DC" w:rsidRPr="0089263C">
        <w:rPr>
          <w:rFonts w:asciiTheme="minorHAnsi" w:hAnsiTheme="minorHAnsi" w:cstheme="minorHAnsi"/>
          <w:sz w:val="24"/>
          <w:szCs w:val="24"/>
        </w:rPr>
        <w:t>Customer</w:t>
      </w:r>
      <w:r w:rsidRPr="0089263C">
        <w:rPr>
          <w:rFonts w:asciiTheme="minorHAnsi" w:hAnsiTheme="minorHAnsi" w:cstheme="minorHAnsi"/>
          <w:sz w:val="24"/>
          <w:szCs w:val="24"/>
        </w:rPr>
        <w:t xml:space="preserve"> or regulatory body; or</w:t>
      </w:r>
    </w:p>
    <w:p w14:paraId="18A6F9BC" w14:textId="77777777" w:rsidR="00F8006B" w:rsidRPr="0089263C" w:rsidRDefault="00F8006B" w:rsidP="0089263C">
      <w:pPr>
        <w:pStyle w:val="Level4"/>
        <w:rPr>
          <w:rFonts w:asciiTheme="minorHAnsi" w:hAnsiTheme="minorHAnsi" w:cstheme="minorHAnsi"/>
          <w:sz w:val="24"/>
          <w:szCs w:val="24"/>
        </w:rPr>
      </w:pPr>
      <w:r w:rsidRPr="0089263C">
        <w:rPr>
          <w:rFonts w:asciiTheme="minorHAnsi" w:hAnsiTheme="minorHAnsi" w:cstheme="minorHAnsi"/>
          <w:sz w:val="24"/>
          <w:szCs w:val="24"/>
        </w:rPr>
        <w:t>any employee or officer of that Party or of any of the aforementioned persons, parties or bodies;</w:t>
      </w:r>
    </w:p>
    <w:p w14:paraId="58C76541" w14:textId="77777777" w:rsidR="00F8006B" w:rsidRPr="0089263C" w:rsidRDefault="00F8006B" w:rsidP="00D676DF">
      <w:pPr>
        <w:pStyle w:val="Style4n"/>
        <w:ind w:left="1701"/>
        <w:rPr>
          <w:rFonts w:asciiTheme="minorHAnsi" w:hAnsiTheme="minorHAnsi" w:cstheme="minorHAnsi"/>
          <w:sz w:val="24"/>
          <w:szCs w:val="24"/>
        </w:rPr>
      </w:pPr>
      <w:r w:rsidRPr="00CD3BF4">
        <w:rPr>
          <w:rFonts w:asciiTheme="minorHAnsi" w:hAnsiTheme="minorHAnsi" w:cstheme="minorHAnsi"/>
          <w:sz w:val="24"/>
          <w:szCs w:val="24"/>
        </w:rPr>
        <w:t xml:space="preserve">to such extent only as is necessary for the purposes contemplated by the Agreement (including, but not limited to, the provision of the Services), or as required by law.  In each case that Party shall first inform the person, party or body in question that the Confidential Information is confidential and (except where the disclosure is to any such body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.2.1.</w:t>
      </w:r>
      <w:r w:rsidR="0089263C">
        <w:rPr>
          <w:rFonts w:asciiTheme="minorHAnsi" w:hAnsiTheme="minorHAnsi" w:cstheme="minorHAnsi"/>
          <w:sz w:val="24"/>
          <w:szCs w:val="24"/>
        </w:rPr>
        <w:t>b</w:t>
      </w:r>
      <w:r w:rsidRPr="00CD3BF4">
        <w:rPr>
          <w:rFonts w:asciiTheme="minorHAnsi" w:hAnsiTheme="minorHAnsi" w:cstheme="minorHAnsi"/>
          <w:sz w:val="24"/>
          <w:szCs w:val="24"/>
        </w:rPr>
        <w:t xml:space="preserve"> or </w:t>
      </w:r>
      <w:r w:rsidRPr="0089263C">
        <w:rPr>
          <w:rFonts w:asciiTheme="minorHAnsi" w:hAnsiTheme="minorHAnsi" w:cstheme="minorHAnsi"/>
          <w:sz w:val="24"/>
          <w:szCs w:val="24"/>
        </w:rPr>
        <w:t>any employee or officer of any such body) obtaining and submitting to the other Party a written confidentiality undertaking from the party in question; and</w:t>
      </w:r>
    </w:p>
    <w:p w14:paraId="74846526" w14:textId="77777777" w:rsidR="00F8006B" w:rsidRPr="0089263C" w:rsidRDefault="00F8006B" w:rsidP="0089263C">
      <w:pPr>
        <w:pStyle w:val="Level3"/>
        <w:rPr>
          <w:rFonts w:asciiTheme="minorHAnsi" w:hAnsiTheme="minorHAnsi" w:cstheme="minorHAnsi"/>
          <w:sz w:val="24"/>
          <w:szCs w:val="24"/>
        </w:rPr>
      </w:pPr>
      <w:r w:rsidRPr="0089263C">
        <w:rPr>
          <w:rFonts w:asciiTheme="minorHAnsi" w:hAnsiTheme="minorHAnsi" w:cstheme="minorHAnsi"/>
          <w:sz w:val="24"/>
          <w:szCs w:val="24"/>
        </w:rPr>
        <w:t>use any Confidential Information for any purpose, or disclose it to any other person, to the extent only that it is at the date of the Agreement, or at any time after that date becomes, public knowledge through no fault of that Party. In making such use or disclosure, that Party must not disclose any part of the Confidential Information that is not public knowledge.</w:t>
      </w:r>
    </w:p>
    <w:p w14:paraId="16294A49" w14:textId="77777777" w:rsidR="00F2140C" w:rsidRPr="00CD3BF4" w:rsidRDefault="00F2140C" w:rsidP="0089263C">
      <w:pPr>
        <w:pStyle w:val="Level2"/>
        <w:numPr>
          <w:ilvl w:val="1"/>
          <w:numId w:val="1"/>
        </w:numPr>
        <w:rPr>
          <w:rFonts w:asciiTheme="minorHAnsi" w:hAnsiTheme="minorHAnsi" w:cstheme="minorHAnsi"/>
          <w:sz w:val="24"/>
          <w:szCs w:val="24"/>
        </w:rPr>
      </w:pPr>
      <w:r w:rsidRPr="0089263C">
        <w:rPr>
          <w:rFonts w:asciiTheme="minorHAnsi" w:hAnsiTheme="minorHAnsi" w:cstheme="minorHAnsi"/>
          <w:sz w:val="24"/>
          <w:szCs w:val="24"/>
        </w:rPr>
        <w:t>If the receiving party has reasonable grounds to believe that the disclosing party is involved in activity that constitutes an</w:t>
      </w:r>
      <w:r w:rsidRPr="00CD3BF4">
        <w:rPr>
          <w:rFonts w:asciiTheme="minorHAnsi" w:hAnsiTheme="minorHAnsi" w:cstheme="minorHAnsi"/>
          <w:sz w:val="24"/>
          <w:szCs w:val="24"/>
        </w:rPr>
        <w:t xml:space="preserve"> offence under the Bribery Act 2010, it may disclose relevant Confidential Information to the Serious Fraud Office (or other relevant government body) without informing the disclosing party of such disclosure.</w:t>
      </w:r>
    </w:p>
    <w:p w14:paraId="49138027" w14:textId="77777777" w:rsidR="00F2140C" w:rsidRPr="00CD3BF4" w:rsidRDefault="00F2140C" w:rsidP="0089263C">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Within </w:t>
      </w:r>
      <w:r w:rsidR="00D676DF">
        <w:rPr>
          <w:rFonts w:asciiTheme="minorHAnsi" w:hAnsiTheme="minorHAnsi" w:cstheme="minorHAnsi"/>
          <w:sz w:val="24"/>
          <w:szCs w:val="24"/>
        </w:rPr>
        <w:t>five</w:t>
      </w:r>
      <w:r w:rsidRPr="00CD3BF4">
        <w:rPr>
          <w:rFonts w:asciiTheme="minorHAnsi" w:hAnsiTheme="minorHAnsi" w:cstheme="minorHAnsi"/>
          <w:sz w:val="24"/>
          <w:szCs w:val="24"/>
        </w:rPr>
        <w:t xml:space="preserve"> (</w:t>
      </w:r>
      <w:r w:rsidR="00D676DF">
        <w:rPr>
          <w:rFonts w:asciiTheme="minorHAnsi" w:hAnsiTheme="minorHAnsi" w:cstheme="minorHAnsi"/>
          <w:sz w:val="24"/>
          <w:szCs w:val="24"/>
        </w:rPr>
        <w:t>5</w:t>
      </w:r>
      <w:r w:rsidRPr="00CD3BF4">
        <w:rPr>
          <w:rFonts w:asciiTheme="minorHAnsi" w:hAnsiTheme="minorHAnsi" w:cstheme="minorHAnsi"/>
          <w:sz w:val="24"/>
          <w:szCs w:val="24"/>
        </w:rPr>
        <w:t>) Business Days of receipt of a request to do so made at any time and in any event if the Agreement is terminated, the receiving party shall promptly return or destroy (at the option of the disclosing party) all Confidential Information of the disclosing party.</w:t>
      </w:r>
    </w:p>
    <w:p w14:paraId="0C282366" w14:textId="77777777" w:rsidR="00F8006B" w:rsidRDefault="00F8006B" w:rsidP="0089263C">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10</w:t>
      </w:r>
      <w:r w:rsidRPr="00CD3BF4">
        <w:rPr>
          <w:rFonts w:asciiTheme="minorHAnsi" w:hAnsiTheme="minorHAnsi" w:cstheme="minorHAnsi"/>
          <w:sz w:val="24"/>
          <w:szCs w:val="24"/>
        </w:rPr>
        <w:t xml:space="preserve"> of the Agreement shall continue in force in accordance with their terms, notwithstanding the termination of the Agreement for any reason.</w:t>
      </w:r>
    </w:p>
    <w:p w14:paraId="7AE2C19D" w14:textId="77777777" w:rsidR="004E7033" w:rsidRPr="00D676DF" w:rsidRDefault="004E7033" w:rsidP="00617D14">
      <w:pPr>
        <w:pStyle w:val="Level3"/>
        <w:numPr>
          <w:ilvl w:val="0"/>
          <w:numId w:val="0"/>
        </w:numPr>
        <w:rPr>
          <w:rFonts w:asciiTheme="minorHAnsi" w:hAnsiTheme="minorHAnsi" w:cstheme="minorHAnsi"/>
          <w:sz w:val="24"/>
          <w:szCs w:val="24"/>
        </w:rPr>
      </w:pPr>
    </w:p>
    <w:p w14:paraId="682AA1C3" w14:textId="77777777" w:rsidR="003A2DF7" w:rsidRPr="00CD3BF4" w:rsidRDefault="003A2DF7" w:rsidP="003A2DF7">
      <w:pPr>
        <w:pStyle w:val="Level1"/>
        <w:keepNext/>
        <w:outlineLvl w:val="0"/>
        <w:rPr>
          <w:rFonts w:asciiTheme="minorHAnsi" w:hAnsiTheme="minorHAnsi" w:cstheme="minorHAnsi"/>
          <w:b/>
          <w:caps/>
          <w:color w:val="00375A"/>
          <w:sz w:val="24"/>
          <w:szCs w:val="24"/>
        </w:rPr>
      </w:pPr>
      <w:bookmarkStart w:id="48" w:name="_Ref397526656"/>
      <w:bookmarkStart w:id="49" w:name="_Toc408303300"/>
      <w:bookmarkStart w:id="50" w:name="_Toc90630810"/>
      <w:r w:rsidRPr="00CD3BF4">
        <w:rPr>
          <w:rFonts w:asciiTheme="minorHAnsi" w:hAnsiTheme="minorHAnsi" w:cstheme="minorHAnsi"/>
          <w:b/>
          <w:caps/>
          <w:color w:val="00375A"/>
          <w:sz w:val="24"/>
          <w:szCs w:val="24"/>
        </w:rPr>
        <w:t>Risk and title in the deliverables and other materials</w:t>
      </w:r>
      <w:bookmarkEnd w:id="48"/>
      <w:bookmarkEnd w:id="49"/>
      <w:bookmarkEnd w:id="50"/>
    </w:p>
    <w:p w14:paraId="468CAE40" w14:textId="77777777" w:rsidR="003A2DF7" w:rsidRPr="00CD3BF4" w:rsidRDefault="003A2DF7" w:rsidP="003A2DF7">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Title to and risk of damage to or loss of the Deliverables shall pass to the Customer on delivery.</w:t>
      </w:r>
    </w:p>
    <w:p w14:paraId="1E05A31F" w14:textId="77777777" w:rsidR="00AD0FA0" w:rsidRPr="00CD3BF4" w:rsidRDefault="003A2DF7" w:rsidP="003A2DF7">
      <w:pPr>
        <w:pStyle w:val="Level2"/>
        <w:numPr>
          <w:ilvl w:val="1"/>
          <w:numId w:val="1"/>
        </w:numPr>
        <w:rPr>
          <w:rFonts w:asciiTheme="minorHAnsi" w:hAnsiTheme="minorHAnsi" w:cstheme="minorHAnsi"/>
          <w:sz w:val="24"/>
          <w:szCs w:val="24"/>
        </w:rPr>
      </w:pPr>
      <w:bookmarkStart w:id="51" w:name="_Ref396922551"/>
      <w:r w:rsidRPr="00CD3BF4">
        <w:rPr>
          <w:rFonts w:asciiTheme="minorHAnsi" w:hAnsiTheme="minorHAnsi" w:cstheme="minorHAnsi"/>
          <w:sz w:val="24"/>
          <w:szCs w:val="24"/>
        </w:rPr>
        <w:t xml:space="preserve">All documents, equipment, drawings, specifications and all other materials and data supplied by the Customer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at all times, be and remain as </w:t>
      </w:r>
      <w:r w:rsidRPr="00CD3BF4">
        <w:rPr>
          <w:rFonts w:asciiTheme="minorHAnsi" w:hAnsiTheme="minorHAnsi" w:cstheme="minorHAnsi"/>
          <w:sz w:val="24"/>
          <w:szCs w:val="24"/>
        </w:rPr>
        <w:lastRenderedPageBreak/>
        <w:t xml:space="preserve">between the Customer and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the exclusive property of the Customer.  They shall be held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safe custody at its own risk and maintained and kept in good condition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until returned to the Customer. They shall not be disposed of or used other than in accordance with the Customer’s written instructions or authorisation.</w:t>
      </w:r>
      <w:bookmarkEnd w:id="51"/>
      <w:r w:rsidRPr="00CD3BF4" w:rsidDel="00F52B7C">
        <w:rPr>
          <w:rFonts w:asciiTheme="minorHAnsi" w:hAnsiTheme="minorHAnsi" w:cstheme="minorHAnsi"/>
          <w:sz w:val="24"/>
          <w:szCs w:val="24"/>
        </w:rPr>
        <w:t xml:space="preserve"> </w:t>
      </w:r>
    </w:p>
    <w:p w14:paraId="594F95E1" w14:textId="77777777" w:rsidR="003A2DF7" w:rsidRPr="00CD3BF4" w:rsidRDefault="003A2DF7" w:rsidP="003A2DF7">
      <w:pPr>
        <w:pStyle w:val="Level2"/>
        <w:ind w:left="709"/>
        <w:rPr>
          <w:rFonts w:asciiTheme="minorHAnsi" w:hAnsiTheme="minorHAnsi" w:cstheme="minorHAnsi"/>
          <w:sz w:val="24"/>
          <w:szCs w:val="24"/>
        </w:rPr>
      </w:pPr>
    </w:p>
    <w:p w14:paraId="5D35CCBA" w14:textId="77777777" w:rsidR="00AD0FA0" w:rsidRPr="00CD3BF4" w:rsidRDefault="00AD0FA0" w:rsidP="003A2DF7">
      <w:pPr>
        <w:pStyle w:val="Level1"/>
        <w:keepNext/>
        <w:outlineLvl w:val="0"/>
        <w:rPr>
          <w:rFonts w:asciiTheme="minorHAnsi" w:hAnsiTheme="minorHAnsi" w:cstheme="minorHAnsi"/>
          <w:b/>
          <w:caps/>
          <w:color w:val="00375A"/>
          <w:sz w:val="24"/>
          <w:szCs w:val="24"/>
        </w:rPr>
      </w:pPr>
      <w:bookmarkStart w:id="52" w:name="_Toc90630811"/>
      <w:r w:rsidRPr="00CD3BF4">
        <w:rPr>
          <w:rFonts w:asciiTheme="minorHAnsi" w:hAnsiTheme="minorHAnsi" w:cstheme="minorHAnsi"/>
          <w:b/>
          <w:caps/>
          <w:color w:val="00375A"/>
          <w:sz w:val="24"/>
          <w:szCs w:val="24"/>
        </w:rPr>
        <w:t>Force Majeure</w:t>
      </w:r>
      <w:bookmarkEnd w:id="52"/>
    </w:p>
    <w:p w14:paraId="73FBDC4D" w14:textId="77777777" w:rsidR="00AD0FA0" w:rsidRPr="00D60D8B" w:rsidRDefault="00AD0FA0" w:rsidP="00D60D8B">
      <w:pPr>
        <w:pStyle w:val="Level2"/>
        <w:numPr>
          <w:ilvl w:val="1"/>
          <w:numId w:val="1"/>
        </w:numPr>
        <w:rPr>
          <w:rFonts w:asciiTheme="minorHAnsi" w:hAnsiTheme="minorHAnsi" w:cstheme="minorHAnsi"/>
          <w:sz w:val="24"/>
          <w:szCs w:val="24"/>
        </w:rPr>
      </w:pPr>
      <w:r w:rsidRPr="00D60D8B">
        <w:rPr>
          <w:rFonts w:asciiTheme="minorHAnsi" w:hAnsiTheme="minorHAnsi" w:cstheme="minorHAnsi"/>
          <w:sz w:val="24"/>
          <w:szCs w:val="24"/>
        </w:rPr>
        <w:t xml:space="preserve">No Party to the Agreement shall be liable for any failure or delay in performing their obligations where such failure or delay results from any </w:t>
      </w:r>
      <w:proofErr w:type="gramStart"/>
      <w:r w:rsidRPr="00D60D8B">
        <w:rPr>
          <w:rFonts w:asciiTheme="minorHAnsi" w:hAnsiTheme="minorHAnsi" w:cstheme="minorHAnsi"/>
          <w:sz w:val="24"/>
          <w:szCs w:val="24"/>
        </w:rPr>
        <w:t>cause</w:t>
      </w:r>
      <w:proofErr w:type="gramEnd"/>
      <w:r w:rsidRPr="00D60D8B">
        <w:rPr>
          <w:rFonts w:asciiTheme="minorHAnsi" w:hAnsiTheme="minorHAnsi" w:cstheme="minorHAnsi"/>
          <w:sz w:val="24"/>
          <w:szCs w:val="24"/>
        </w:rPr>
        <w:t xml:space="preserve"> that is beyond the reasonable control of that Party.  Such causes include, but are not limited to: power failure, internet service provider failure, industrial action, civil unrest, fire, flood, storms, earthquakes, acts of terrorism, acts of war, governmental action or any other event that is beyond the control of the Party in question.</w:t>
      </w:r>
    </w:p>
    <w:p w14:paraId="203F62EC" w14:textId="77777777" w:rsidR="00AD0FA0" w:rsidRPr="00CD3BF4" w:rsidRDefault="00AD0FA0" w:rsidP="00D60D8B">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In the event that a Party to the Agreement cannot perform their obligations hereunder as a result of force majeure for a continuous period to be defined in the Agreement, the other Party may at its discretion terminate the Agreement by written notice at the end of that period.  In the event of such termination, the Parties shall agree upon a fair and reasonable payment for all Services provided up to the date of termination.  Such payment shall </w:t>
      </w:r>
      <w:proofErr w:type="gramStart"/>
      <w:r w:rsidRPr="00CD3BF4">
        <w:rPr>
          <w:rFonts w:asciiTheme="minorHAnsi" w:hAnsiTheme="minorHAnsi" w:cstheme="minorHAnsi"/>
          <w:sz w:val="24"/>
          <w:szCs w:val="24"/>
        </w:rPr>
        <w:t>take into account</w:t>
      </w:r>
      <w:proofErr w:type="gramEnd"/>
      <w:r w:rsidRPr="00CD3BF4">
        <w:rPr>
          <w:rFonts w:asciiTheme="minorHAnsi" w:hAnsiTheme="minorHAnsi" w:cstheme="minorHAnsi"/>
          <w:sz w:val="24"/>
          <w:szCs w:val="24"/>
        </w:rPr>
        <w:t xml:space="preserve"> any prior contractual commitments entered into in reliance on the performance of the Agreement.</w:t>
      </w:r>
    </w:p>
    <w:p w14:paraId="3AC2AF68" w14:textId="77777777" w:rsidR="00AD0FA0" w:rsidRPr="00CD3BF4" w:rsidRDefault="00AD0FA0" w:rsidP="00AD0FA0">
      <w:pPr>
        <w:pStyle w:val="Style2"/>
        <w:numPr>
          <w:ilvl w:val="0"/>
          <w:numId w:val="0"/>
        </w:numPr>
        <w:rPr>
          <w:rFonts w:asciiTheme="minorHAnsi" w:hAnsiTheme="minorHAnsi" w:cstheme="minorHAnsi"/>
          <w:b/>
          <w:sz w:val="24"/>
          <w:szCs w:val="24"/>
        </w:rPr>
      </w:pPr>
    </w:p>
    <w:p w14:paraId="59D0010C" w14:textId="77777777" w:rsidR="000C0A96" w:rsidRPr="00CD3BF4" w:rsidRDefault="000C0A96" w:rsidP="000C0A96">
      <w:pPr>
        <w:pStyle w:val="Level1"/>
        <w:keepNext/>
        <w:outlineLvl w:val="0"/>
        <w:rPr>
          <w:rFonts w:asciiTheme="minorHAnsi" w:hAnsiTheme="minorHAnsi" w:cstheme="minorHAnsi"/>
          <w:b/>
          <w:color w:val="00375A"/>
          <w:sz w:val="24"/>
          <w:szCs w:val="24"/>
        </w:rPr>
      </w:pPr>
      <w:bookmarkStart w:id="53" w:name="_Toc90630812"/>
      <w:r w:rsidRPr="00CD3BF4">
        <w:rPr>
          <w:rFonts w:asciiTheme="minorHAnsi" w:hAnsiTheme="minorHAnsi" w:cstheme="minorHAnsi"/>
          <w:b/>
          <w:color w:val="00375A"/>
          <w:sz w:val="24"/>
          <w:szCs w:val="24"/>
        </w:rPr>
        <w:t>ANTI-BRIBERY AND CORRUPTION</w:t>
      </w:r>
      <w:bookmarkEnd w:id="53"/>
    </w:p>
    <w:p w14:paraId="1BC50227" w14:textId="77777777" w:rsidR="000C0A96" w:rsidRPr="00CD3BF4" w:rsidRDefault="000C0A96" w:rsidP="000C0A96">
      <w:pPr>
        <w:pStyle w:val="Level2"/>
        <w:numPr>
          <w:ilvl w:val="1"/>
          <w:numId w:val="1"/>
        </w:numPr>
        <w:rPr>
          <w:rFonts w:asciiTheme="minorHAnsi" w:hAnsiTheme="minorHAnsi" w:cstheme="minorHAnsi"/>
          <w:sz w:val="24"/>
          <w:szCs w:val="24"/>
        </w:rPr>
      </w:pPr>
      <w:bookmarkStart w:id="54" w:name="_Ref95183967"/>
      <w:bookmarkStart w:id="55" w:name="_Ref104635637"/>
      <w:bookmarkStart w:id="56" w:name="_Ref132186354"/>
      <w:bookmarkStart w:id="57" w:name="_Ref132186447"/>
      <w:bookmarkStart w:id="58" w:name="_Ref397804319"/>
      <w:bookmarkStart w:id="59" w:name="_Ref402817187"/>
      <w:bookmarkStart w:id="60" w:name="_Ref412477235"/>
      <w:bookmarkStart w:id="61" w:name="_Ref412477545"/>
      <w:bookmarkStart w:id="62" w:name="_Toc408303303"/>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w:t>
      </w:r>
    </w:p>
    <w:p w14:paraId="6FF04F02" w14:textId="77777777" w:rsidR="000C0A96" w:rsidRPr="00CD3BF4" w:rsidRDefault="000C0A96" w:rsidP="000C0A96">
      <w:pPr>
        <w:pStyle w:val="Level3"/>
        <w:rPr>
          <w:rFonts w:asciiTheme="minorHAnsi" w:hAnsiTheme="minorHAnsi" w:cstheme="minorHAnsi"/>
          <w:sz w:val="24"/>
          <w:szCs w:val="24"/>
        </w:rPr>
      </w:pPr>
      <w:bookmarkStart w:id="63" w:name="a665085"/>
      <w:bookmarkEnd w:id="63"/>
      <w:r w:rsidRPr="00CD3BF4">
        <w:rPr>
          <w:rFonts w:asciiTheme="minorHAnsi" w:hAnsiTheme="minorHAnsi" w:cstheme="minorHAnsi"/>
          <w:sz w:val="24"/>
          <w:szCs w:val="24"/>
        </w:rPr>
        <w:t>comply with all applicable laws, statutes and regulations relating to anti-bribery and anti-corruption including but not limited to the Bribery Act 2010 (</w:t>
      </w:r>
      <w:r w:rsidRPr="00CD3BF4">
        <w:rPr>
          <w:rFonts w:asciiTheme="minorHAnsi" w:hAnsiTheme="minorHAnsi" w:cstheme="minorHAnsi"/>
          <w:b/>
          <w:bCs/>
          <w:sz w:val="24"/>
          <w:szCs w:val="24"/>
        </w:rPr>
        <w:t>Relevant Requirements</w:t>
      </w:r>
      <w:r w:rsidRPr="00CD3BF4">
        <w:rPr>
          <w:rFonts w:asciiTheme="minorHAnsi" w:hAnsiTheme="minorHAnsi" w:cstheme="minorHAnsi"/>
          <w:sz w:val="24"/>
          <w:szCs w:val="24"/>
        </w:rPr>
        <w:t>);</w:t>
      </w:r>
    </w:p>
    <w:p w14:paraId="7113EC72" w14:textId="77777777" w:rsidR="000C0A96" w:rsidRPr="00CD3BF4" w:rsidRDefault="000C0A96" w:rsidP="000C0A96">
      <w:pPr>
        <w:pStyle w:val="Level3"/>
        <w:rPr>
          <w:rFonts w:asciiTheme="minorHAnsi" w:hAnsiTheme="minorHAnsi" w:cstheme="minorHAnsi"/>
          <w:sz w:val="24"/>
          <w:szCs w:val="24"/>
        </w:rPr>
      </w:pPr>
      <w:bookmarkStart w:id="64" w:name="a641140"/>
      <w:bookmarkEnd w:id="64"/>
      <w:r w:rsidRPr="00CD3BF4">
        <w:rPr>
          <w:rFonts w:asciiTheme="minorHAnsi" w:hAnsiTheme="minorHAnsi" w:cstheme="minorHAnsi"/>
          <w:sz w:val="24"/>
          <w:szCs w:val="24"/>
        </w:rPr>
        <w:t>not engage in any activity, practice or conduct which would constitute an offence under sections 1, 2 or 6 of the Bribery Act 2010 if such activity, practice or conduct had been carried out in the UK;</w:t>
      </w:r>
    </w:p>
    <w:p w14:paraId="2462C0D6" w14:textId="77777777" w:rsidR="000C0A96" w:rsidRPr="00CD3BF4" w:rsidRDefault="000C0A96" w:rsidP="000C0A96">
      <w:pPr>
        <w:pStyle w:val="Level3"/>
        <w:rPr>
          <w:rFonts w:asciiTheme="minorHAnsi" w:hAnsiTheme="minorHAnsi" w:cstheme="minorHAnsi"/>
          <w:sz w:val="24"/>
          <w:szCs w:val="24"/>
        </w:rPr>
      </w:pPr>
      <w:bookmarkStart w:id="65" w:name="a949499"/>
      <w:bookmarkStart w:id="66" w:name="d2303e269"/>
      <w:bookmarkStart w:id="67" w:name="a434205"/>
      <w:bookmarkStart w:id="68" w:name="d2303e308"/>
      <w:bookmarkStart w:id="69" w:name="a387434"/>
      <w:bookmarkEnd w:id="65"/>
      <w:bookmarkEnd w:id="66"/>
      <w:bookmarkEnd w:id="67"/>
      <w:bookmarkEnd w:id="68"/>
      <w:bookmarkEnd w:id="69"/>
      <w:r w:rsidRPr="00CD3BF4">
        <w:rPr>
          <w:rFonts w:asciiTheme="minorHAnsi" w:hAnsiTheme="minorHAnsi" w:cstheme="minorHAnsi"/>
          <w:sz w:val="24"/>
          <w:szCs w:val="24"/>
        </w:rPr>
        <w:t xml:space="preserve">have and shall maintain in place throughout the term of this agreement its own policies and procedures, including adequate procedures under the </w:t>
      </w:r>
      <w:r w:rsidRPr="00CD3BF4">
        <w:rPr>
          <w:rFonts w:asciiTheme="minorHAnsi" w:hAnsiTheme="minorHAnsi" w:cstheme="minorHAnsi"/>
          <w:sz w:val="24"/>
          <w:szCs w:val="24"/>
        </w:rPr>
        <w:lastRenderedPageBreak/>
        <w:t>Bribery Act 2010, to ensure compliance with the Relevant Requirements, and will enforce them where appropriate; and</w:t>
      </w:r>
    </w:p>
    <w:p w14:paraId="7B8C891C" w14:textId="77777777" w:rsidR="000C0A96" w:rsidRPr="004E794C" w:rsidRDefault="000C0A96" w:rsidP="000C0A96">
      <w:pPr>
        <w:pStyle w:val="Level3"/>
        <w:rPr>
          <w:rFonts w:asciiTheme="minorHAnsi" w:hAnsiTheme="minorHAnsi" w:cstheme="minorHAnsi"/>
          <w:sz w:val="24"/>
          <w:szCs w:val="24"/>
        </w:rPr>
      </w:pPr>
      <w:bookmarkStart w:id="70" w:name="a208432"/>
      <w:bookmarkStart w:id="71" w:name="d2303e338"/>
      <w:bookmarkStart w:id="72" w:name="a314141"/>
      <w:bookmarkEnd w:id="70"/>
      <w:bookmarkEnd w:id="71"/>
      <w:bookmarkEnd w:id="72"/>
      <w:r w:rsidRPr="00CD3BF4">
        <w:rPr>
          <w:rFonts w:asciiTheme="minorHAnsi" w:hAnsiTheme="minorHAnsi" w:cstheme="minorHAnsi"/>
          <w:sz w:val="24"/>
          <w:szCs w:val="24"/>
        </w:rPr>
        <w:t xml:space="preserve">promptly report to the Customer any request or demand for any undue financial or other advantage of any kind received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in </w:t>
      </w:r>
      <w:r w:rsidRPr="004E794C">
        <w:rPr>
          <w:rFonts w:asciiTheme="minorHAnsi" w:hAnsiTheme="minorHAnsi" w:cstheme="minorHAnsi"/>
          <w:sz w:val="24"/>
          <w:szCs w:val="24"/>
        </w:rPr>
        <w:t>connection with the performance of this Agreement.</w:t>
      </w:r>
    </w:p>
    <w:p w14:paraId="5975004A" w14:textId="77777777" w:rsidR="000C0A96" w:rsidRPr="004E794C" w:rsidRDefault="000C0A96" w:rsidP="000C0A96">
      <w:pPr>
        <w:pStyle w:val="Level2"/>
        <w:numPr>
          <w:ilvl w:val="1"/>
          <w:numId w:val="1"/>
        </w:numPr>
        <w:rPr>
          <w:rFonts w:asciiTheme="minorHAnsi" w:hAnsiTheme="minorHAnsi" w:cstheme="minorHAnsi"/>
          <w:sz w:val="24"/>
          <w:szCs w:val="24"/>
        </w:rPr>
      </w:pPr>
      <w:bookmarkStart w:id="73" w:name="a709350"/>
      <w:bookmarkStart w:id="74" w:name="d2303e362"/>
      <w:bookmarkStart w:id="75" w:name="a300519"/>
      <w:bookmarkStart w:id="76" w:name="d2303e514"/>
      <w:bookmarkStart w:id="77" w:name="a547654"/>
      <w:bookmarkStart w:id="78" w:name="d2303e578"/>
      <w:bookmarkStart w:id="79" w:name="a629059"/>
      <w:bookmarkStart w:id="80" w:name="d2303e610"/>
      <w:bookmarkStart w:id="81" w:name="a926641"/>
      <w:bookmarkEnd w:id="73"/>
      <w:bookmarkEnd w:id="74"/>
      <w:bookmarkEnd w:id="75"/>
      <w:bookmarkEnd w:id="76"/>
      <w:bookmarkEnd w:id="77"/>
      <w:bookmarkEnd w:id="78"/>
      <w:bookmarkEnd w:id="79"/>
      <w:bookmarkEnd w:id="80"/>
      <w:bookmarkEnd w:id="81"/>
      <w:r w:rsidRPr="004E794C">
        <w:rPr>
          <w:rFonts w:asciiTheme="minorHAnsi" w:hAnsiTheme="minorHAnsi" w:cstheme="minorHAnsi"/>
          <w:sz w:val="24"/>
          <w:szCs w:val="24"/>
        </w:rPr>
        <w:t xml:space="preserve">Breach of this </w:t>
      </w:r>
      <w:r w:rsidR="00FF03AB" w:rsidRPr="004E794C">
        <w:rPr>
          <w:rFonts w:asciiTheme="minorHAnsi" w:hAnsiTheme="minorHAnsi" w:cstheme="minorHAnsi"/>
          <w:sz w:val="24"/>
          <w:szCs w:val="24"/>
        </w:rPr>
        <w:t>Clause</w:t>
      </w:r>
      <w:r w:rsidRPr="004E794C">
        <w:rPr>
          <w:rFonts w:asciiTheme="minorHAnsi" w:hAnsiTheme="minorHAnsi" w:cstheme="minorHAnsi"/>
          <w:sz w:val="24"/>
          <w:szCs w:val="24"/>
        </w:rPr>
        <w:t xml:space="preserve"> 1</w:t>
      </w:r>
      <w:r w:rsidR="0089263C" w:rsidRPr="004E794C">
        <w:rPr>
          <w:rFonts w:asciiTheme="minorHAnsi" w:hAnsiTheme="minorHAnsi" w:cstheme="minorHAnsi"/>
          <w:sz w:val="24"/>
          <w:szCs w:val="24"/>
        </w:rPr>
        <w:t>3</w:t>
      </w:r>
      <w:r w:rsidRPr="004E794C">
        <w:rPr>
          <w:rFonts w:asciiTheme="minorHAnsi" w:hAnsiTheme="minorHAnsi" w:cstheme="minorHAnsi"/>
          <w:sz w:val="24"/>
          <w:szCs w:val="24"/>
        </w:rPr>
        <w:t xml:space="preserve"> shall be deemed a material breach.</w:t>
      </w:r>
    </w:p>
    <w:p w14:paraId="20AD9FFB" w14:textId="7F6D6F44" w:rsidR="000C0A96" w:rsidRPr="00896C26" w:rsidRDefault="000C0A96" w:rsidP="00896C26">
      <w:pPr>
        <w:pStyle w:val="Level2"/>
        <w:numPr>
          <w:ilvl w:val="1"/>
          <w:numId w:val="1"/>
        </w:numPr>
        <w:rPr>
          <w:rFonts w:asciiTheme="minorHAnsi" w:hAnsiTheme="minorHAnsi" w:cstheme="minorHAnsi"/>
          <w:sz w:val="24"/>
          <w:szCs w:val="24"/>
          <w:highlight w:val="yellow"/>
        </w:rPr>
      </w:pPr>
      <w:bookmarkStart w:id="82" w:name="a698288"/>
      <w:bookmarkStart w:id="83" w:name="d2303e674"/>
      <w:bookmarkStart w:id="84" w:name="a531432"/>
      <w:bookmarkEnd w:id="82"/>
      <w:bookmarkEnd w:id="83"/>
      <w:bookmarkEnd w:id="84"/>
      <w:r w:rsidRPr="004E794C">
        <w:rPr>
          <w:rFonts w:asciiTheme="minorHAnsi" w:hAnsiTheme="minorHAnsi" w:cstheme="minorHAnsi"/>
          <w:sz w:val="24"/>
          <w:szCs w:val="24"/>
          <w:highlight w:val="yellow"/>
        </w:rPr>
        <w:t xml:space="preserve">For the purpose of this </w:t>
      </w:r>
      <w:r w:rsidR="00FF03AB" w:rsidRPr="004E794C">
        <w:rPr>
          <w:rFonts w:asciiTheme="minorHAnsi" w:hAnsiTheme="minorHAnsi" w:cstheme="minorHAnsi"/>
          <w:sz w:val="24"/>
          <w:szCs w:val="24"/>
          <w:highlight w:val="yellow"/>
        </w:rPr>
        <w:t>Clause</w:t>
      </w:r>
      <w:r w:rsidRPr="004E794C">
        <w:rPr>
          <w:rFonts w:asciiTheme="minorHAnsi" w:hAnsiTheme="minorHAnsi" w:cstheme="minorHAnsi"/>
          <w:sz w:val="24"/>
          <w:szCs w:val="24"/>
          <w:highlight w:val="yellow"/>
        </w:rPr>
        <w:t xml:space="preserve"> 1</w:t>
      </w:r>
      <w:r w:rsidR="0089263C" w:rsidRPr="004E794C">
        <w:rPr>
          <w:rFonts w:asciiTheme="minorHAnsi" w:hAnsiTheme="minorHAnsi" w:cstheme="minorHAnsi"/>
          <w:sz w:val="24"/>
          <w:szCs w:val="24"/>
          <w:highlight w:val="yellow"/>
        </w:rPr>
        <w:t>3</w:t>
      </w:r>
      <w:r w:rsidRPr="004E794C">
        <w:rPr>
          <w:rFonts w:asciiTheme="minorHAnsi" w:hAnsiTheme="minorHAnsi" w:cstheme="minorHAnsi"/>
          <w:sz w:val="24"/>
          <w:szCs w:val="24"/>
          <w:highlight w:val="yellow"/>
        </w:rPr>
        <w:t xml:space="preserve"> </w:t>
      </w:r>
      <w:r w:rsidR="0039522A" w:rsidRPr="004E794C">
        <w:rPr>
          <w:rFonts w:asciiTheme="minorHAnsi" w:hAnsiTheme="minorHAnsi" w:cstheme="minorHAnsi"/>
          <w:sz w:val="24"/>
          <w:szCs w:val="24"/>
        </w:rPr>
        <w:t>the meaning of adequate procedures and foreign public official and whether a person is associated with another person shall be determined in accordance with section 7(2) of the Bribery Act 2010 (and any guidance issued under section 11 of that Act), sections 6(5) and 6(6) of that Act and section 8 of that Act respectively</w:t>
      </w:r>
      <w:r w:rsidRPr="004E794C">
        <w:rPr>
          <w:rFonts w:asciiTheme="minorHAnsi" w:hAnsiTheme="minorHAnsi" w:cstheme="minorHAnsi"/>
          <w:sz w:val="24"/>
          <w:szCs w:val="24"/>
          <w:highlight w:val="yellow"/>
        </w:rPr>
        <w:t xml:space="preserve">. </w:t>
      </w:r>
      <w:r w:rsidR="00896C26">
        <w:rPr>
          <w:rFonts w:asciiTheme="minorHAnsi" w:hAnsiTheme="minorHAnsi" w:cstheme="minorHAnsi"/>
          <w:sz w:val="24"/>
          <w:szCs w:val="24"/>
        </w:rPr>
        <w:t xml:space="preserve">See: </w:t>
      </w:r>
      <w:hyperlink r:id="rId18" w:history="1">
        <w:r w:rsidR="00896C26" w:rsidRPr="004C5A6C">
          <w:rPr>
            <w:rStyle w:val="Hyperlink"/>
            <w:rFonts w:asciiTheme="minorHAnsi" w:hAnsiTheme="minorHAnsi" w:cstheme="minorHAnsi"/>
            <w:sz w:val="24"/>
            <w:szCs w:val="24"/>
            <w:highlight w:val="yellow"/>
          </w:rPr>
          <w:t>https://www.legislation.gov.uk/ukpga/2010/23/section/7</w:t>
        </w:r>
      </w:hyperlink>
      <w:r w:rsidR="00896C26">
        <w:rPr>
          <w:rFonts w:asciiTheme="minorHAnsi" w:hAnsiTheme="minorHAnsi" w:cstheme="minorHAnsi"/>
          <w:sz w:val="24"/>
          <w:szCs w:val="24"/>
          <w:highlight w:val="yellow"/>
        </w:rPr>
        <w:t>.</w:t>
      </w:r>
      <w:r w:rsidR="29A1838C" w:rsidRPr="00896C26">
        <w:rPr>
          <w:rFonts w:asciiTheme="minorHAnsi" w:hAnsiTheme="minorHAnsi" w:cstheme="minorHAnsi"/>
          <w:sz w:val="24"/>
          <w:szCs w:val="24"/>
          <w:highlight w:val="yellow"/>
        </w:rPr>
        <w:t xml:space="preserve"> </w:t>
      </w:r>
      <w:bookmarkStart w:id="85" w:name="_Ref525024021"/>
    </w:p>
    <w:p w14:paraId="4427A94B" w14:textId="77777777" w:rsidR="2192DB29" w:rsidRPr="004E794C" w:rsidRDefault="2192DB29" w:rsidP="0039522A">
      <w:pPr>
        <w:pStyle w:val="Level2"/>
        <w:rPr>
          <w:rStyle w:val="Level1asHeadingtext"/>
          <w:rFonts w:asciiTheme="minorHAnsi" w:hAnsiTheme="minorHAnsi" w:cstheme="minorHAnsi"/>
          <w:b w:val="0"/>
          <w:bCs w:val="0"/>
          <w:caps w:val="0"/>
          <w:sz w:val="24"/>
          <w:szCs w:val="24"/>
        </w:rPr>
      </w:pPr>
    </w:p>
    <w:p w14:paraId="4096890C" w14:textId="77777777" w:rsidR="000C0A96" w:rsidRPr="00CD3BF4" w:rsidRDefault="000C0A96" w:rsidP="000C0A96">
      <w:pPr>
        <w:pStyle w:val="Level1"/>
        <w:keepNext/>
        <w:outlineLvl w:val="0"/>
        <w:rPr>
          <w:rFonts w:asciiTheme="minorHAnsi" w:hAnsiTheme="minorHAnsi" w:cstheme="minorHAnsi"/>
          <w:b/>
          <w:caps/>
          <w:color w:val="00375A"/>
          <w:sz w:val="24"/>
          <w:szCs w:val="24"/>
        </w:rPr>
      </w:pPr>
      <w:bookmarkStart w:id="86" w:name="_Toc90630813"/>
      <w:r w:rsidRPr="00CD3BF4">
        <w:rPr>
          <w:rFonts w:asciiTheme="minorHAnsi" w:hAnsiTheme="minorHAnsi" w:cstheme="minorHAnsi"/>
          <w:b/>
          <w:caps/>
          <w:color w:val="00375A"/>
          <w:sz w:val="24"/>
          <w:szCs w:val="24"/>
        </w:rPr>
        <w:t>DATA PROTECTION</w:t>
      </w:r>
      <w:bookmarkEnd w:id="54"/>
      <w:bookmarkEnd w:id="55"/>
      <w:bookmarkEnd w:id="56"/>
      <w:bookmarkEnd w:id="57"/>
      <w:bookmarkEnd w:id="58"/>
      <w:bookmarkEnd w:id="59"/>
      <w:bookmarkEnd w:id="60"/>
      <w:bookmarkEnd w:id="61"/>
      <w:bookmarkEnd w:id="62"/>
      <w:bookmarkEnd w:id="85"/>
      <w:bookmarkEnd w:id="86"/>
    </w:p>
    <w:p w14:paraId="6A14734A" w14:textId="77777777" w:rsidR="000C0A96" w:rsidRPr="00CD3BF4" w:rsidRDefault="000C0A96" w:rsidP="000C0A96">
      <w:pPr>
        <w:pStyle w:val="Level2"/>
        <w:numPr>
          <w:ilvl w:val="1"/>
          <w:numId w:val="1"/>
        </w:numPr>
        <w:rPr>
          <w:rFonts w:asciiTheme="minorHAnsi" w:hAnsiTheme="minorHAnsi" w:cstheme="minorHAnsi"/>
          <w:b/>
          <w:bCs/>
          <w:caps/>
          <w:sz w:val="24"/>
          <w:szCs w:val="24"/>
        </w:rPr>
      </w:pPr>
      <w:bookmarkStart w:id="87" w:name="_Ref104712231"/>
      <w:bookmarkStart w:id="88" w:name="_Ref132186356"/>
      <w:r w:rsidRPr="00CD3BF4">
        <w:rPr>
          <w:rFonts w:asciiTheme="minorHAnsi" w:hAnsiTheme="minorHAnsi" w:cstheme="minorHAnsi"/>
          <w:sz w:val="24"/>
          <w:szCs w:val="24"/>
        </w:rPr>
        <w:t>Each Party shall comply with its respective obligations under Applicable Data Protection Law and shall not do or omit to do anything which would cause the other Party to breach Applicable Data Protection Law.</w:t>
      </w:r>
    </w:p>
    <w:p w14:paraId="2D97C73C" w14:textId="77777777"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To the extent that any personal data is processed by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under this Agreement,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w:t>
      </w:r>
    </w:p>
    <w:p w14:paraId="32C30B1C"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process the personal data only in accordance with this Agreement and the Customer’s lawful instructions;</w:t>
      </w:r>
    </w:p>
    <w:p w14:paraId="7F8E017E"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implement appropriate technical and organisational measures to protect the personal data against unauthorised or unlawful processing and against accidental loss, destruction, damage, alteration or disclosure;</w:t>
      </w:r>
    </w:p>
    <w:p w14:paraId="05DC3431"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only permit the personal data to be processed by persons who are bound by enforceable </w:t>
      </w:r>
      <w:proofErr w:type="gramStart"/>
      <w:r w:rsidRPr="00CD3BF4">
        <w:rPr>
          <w:rFonts w:asciiTheme="minorHAnsi" w:hAnsiTheme="minorHAnsi" w:cstheme="minorHAnsi"/>
          <w:sz w:val="24"/>
          <w:szCs w:val="24"/>
        </w:rPr>
        <w:t>obligations  of</w:t>
      </w:r>
      <w:proofErr w:type="gramEnd"/>
      <w:r w:rsidRPr="00CD3BF4">
        <w:rPr>
          <w:rFonts w:asciiTheme="minorHAnsi" w:hAnsiTheme="minorHAnsi" w:cstheme="minorHAnsi"/>
          <w:sz w:val="24"/>
          <w:szCs w:val="24"/>
        </w:rPr>
        <w:t xml:space="preserve"> confidentiality; </w:t>
      </w:r>
    </w:p>
    <w:p w14:paraId="6BCAE130" w14:textId="77777777" w:rsidR="00004C99"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remain entitled to appoint third party sub-processors. Where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appoints a </w:t>
      </w:r>
      <w:proofErr w:type="gramStart"/>
      <w:r w:rsidRPr="00CD3BF4">
        <w:rPr>
          <w:rFonts w:asciiTheme="minorHAnsi" w:hAnsiTheme="minorHAnsi" w:cstheme="minorHAnsi"/>
          <w:sz w:val="24"/>
          <w:szCs w:val="24"/>
        </w:rPr>
        <w:t>third party</w:t>
      </w:r>
      <w:proofErr w:type="gramEnd"/>
      <w:r w:rsidRPr="00CD3BF4">
        <w:rPr>
          <w:rFonts w:asciiTheme="minorHAnsi" w:hAnsiTheme="minorHAnsi" w:cstheme="minorHAnsi"/>
          <w:sz w:val="24"/>
          <w:szCs w:val="24"/>
        </w:rPr>
        <w:t xml:space="preserve"> sub-processor, it shall, with respect to data protection obligations: </w:t>
      </w:r>
    </w:p>
    <w:p w14:paraId="612DE0C7" w14:textId="77777777" w:rsidR="00004C99" w:rsidRPr="00004C99" w:rsidRDefault="000C0A96" w:rsidP="00004C99">
      <w:pPr>
        <w:pStyle w:val="Level4"/>
        <w:rPr>
          <w:rFonts w:asciiTheme="minorHAnsi" w:hAnsiTheme="minorHAnsi" w:cstheme="minorHAnsi"/>
          <w:sz w:val="24"/>
          <w:szCs w:val="24"/>
        </w:rPr>
      </w:pPr>
      <w:r w:rsidRPr="00004C99">
        <w:rPr>
          <w:rFonts w:asciiTheme="minorHAnsi" w:hAnsiTheme="minorHAnsi" w:cstheme="minorHAnsi"/>
          <w:sz w:val="24"/>
          <w:szCs w:val="24"/>
        </w:rPr>
        <w:lastRenderedPageBreak/>
        <w:t xml:space="preserve">ensure that the third party is subject to, and contractually bound by, at least the same obligations as </w:t>
      </w:r>
      <w:r w:rsidR="005950A2" w:rsidRPr="00004C99">
        <w:rPr>
          <w:rFonts w:asciiTheme="minorHAnsi" w:hAnsiTheme="minorHAnsi" w:cstheme="minorHAnsi"/>
          <w:sz w:val="24"/>
          <w:szCs w:val="24"/>
        </w:rPr>
        <w:t>Service Provider</w:t>
      </w:r>
      <w:r w:rsidRPr="00004C99">
        <w:rPr>
          <w:rFonts w:asciiTheme="minorHAnsi" w:hAnsiTheme="minorHAnsi" w:cstheme="minorHAnsi"/>
          <w:sz w:val="24"/>
          <w:szCs w:val="24"/>
        </w:rPr>
        <w:t xml:space="preserve">; and </w:t>
      </w:r>
    </w:p>
    <w:p w14:paraId="38151353" w14:textId="77777777" w:rsidR="000C0A96" w:rsidRPr="001A370B" w:rsidRDefault="000C0A96" w:rsidP="00004C99">
      <w:pPr>
        <w:pStyle w:val="Level4"/>
        <w:rPr>
          <w:rFonts w:asciiTheme="minorHAnsi" w:hAnsiTheme="minorHAnsi" w:cstheme="minorHAnsi"/>
          <w:sz w:val="24"/>
          <w:szCs w:val="24"/>
        </w:rPr>
      </w:pPr>
      <w:r w:rsidRPr="00004C99">
        <w:rPr>
          <w:rFonts w:asciiTheme="minorHAnsi" w:hAnsiTheme="minorHAnsi" w:cstheme="minorHAnsi"/>
          <w:sz w:val="24"/>
          <w:szCs w:val="24"/>
        </w:rPr>
        <w:t xml:space="preserve">remain fully liable the Customer for all acts and omissions of the third </w:t>
      </w:r>
      <w:r w:rsidRPr="001A370B">
        <w:rPr>
          <w:rFonts w:asciiTheme="minorHAnsi" w:hAnsiTheme="minorHAnsi" w:cstheme="minorHAnsi"/>
          <w:sz w:val="24"/>
          <w:szCs w:val="24"/>
        </w:rPr>
        <w:t>party;</w:t>
      </w:r>
    </w:p>
    <w:p w14:paraId="1B93399C" w14:textId="77777777" w:rsidR="000C0A96" w:rsidRPr="001A370B" w:rsidRDefault="000C0A96" w:rsidP="00004C99">
      <w:pPr>
        <w:pStyle w:val="Level3"/>
        <w:numPr>
          <w:ilvl w:val="0"/>
          <w:numId w:val="0"/>
        </w:numPr>
        <w:ind w:left="1701"/>
        <w:rPr>
          <w:rFonts w:asciiTheme="minorHAnsi" w:hAnsiTheme="minorHAnsi" w:cstheme="minorHAnsi"/>
          <w:sz w:val="24"/>
          <w:szCs w:val="24"/>
        </w:rPr>
      </w:pPr>
      <w:bookmarkStart w:id="89" w:name="_Ref525577582"/>
      <w:r w:rsidRPr="001A370B">
        <w:rPr>
          <w:rFonts w:asciiTheme="minorHAnsi" w:hAnsiTheme="minorHAnsi" w:cstheme="minorHAnsi"/>
          <w:sz w:val="24"/>
          <w:szCs w:val="24"/>
        </w:rPr>
        <w:t>not transfer or otherwise process the personal data outside the European Economic Area (“</w:t>
      </w:r>
      <w:r w:rsidRPr="001A370B">
        <w:rPr>
          <w:rFonts w:asciiTheme="minorHAnsi" w:hAnsiTheme="minorHAnsi" w:cstheme="minorHAnsi"/>
          <w:b/>
          <w:bCs/>
          <w:sz w:val="24"/>
          <w:szCs w:val="24"/>
        </w:rPr>
        <w:t>EEA</w:t>
      </w:r>
      <w:r w:rsidRPr="001A370B">
        <w:rPr>
          <w:rFonts w:asciiTheme="minorHAnsi" w:hAnsiTheme="minorHAnsi" w:cstheme="minorHAnsi"/>
          <w:sz w:val="24"/>
          <w:szCs w:val="24"/>
        </w:rPr>
        <w:t>”) without obtaining the Customer's prior written consent;</w:t>
      </w:r>
      <w:bookmarkEnd w:id="89"/>
    </w:p>
    <w:p w14:paraId="7A15E312" w14:textId="77777777" w:rsidR="001A370B" w:rsidRPr="001A370B" w:rsidRDefault="000C0A96" w:rsidP="000C0A96">
      <w:pPr>
        <w:pStyle w:val="Level3"/>
        <w:rPr>
          <w:rFonts w:asciiTheme="minorHAnsi" w:hAnsiTheme="minorHAnsi" w:cstheme="minorHAnsi"/>
          <w:sz w:val="24"/>
          <w:szCs w:val="24"/>
        </w:rPr>
      </w:pPr>
      <w:r w:rsidRPr="001A370B">
        <w:rPr>
          <w:rFonts w:asciiTheme="minorHAnsi" w:hAnsiTheme="minorHAnsi" w:cstheme="minorHAnsi"/>
          <w:sz w:val="24"/>
          <w:szCs w:val="24"/>
        </w:rPr>
        <w:t xml:space="preserve">where consent is granted, the </w:t>
      </w:r>
      <w:r w:rsidR="005950A2" w:rsidRPr="001A370B">
        <w:rPr>
          <w:rFonts w:asciiTheme="minorHAnsi" w:hAnsiTheme="minorHAnsi" w:cstheme="minorHAnsi"/>
          <w:sz w:val="24"/>
          <w:szCs w:val="24"/>
        </w:rPr>
        <w:t>Service Provider</w:t>
      </w:r>
      <w:r w:rsidRPr="001A370B">
        <w:rPr>
          <w:rFonts w:asciiTheme="minorHAnsi" w:hAnsiTheme="minorHAnsi" w:cstheme="minorHAnsi"/>
          <w:sz w:val="24"/>
          <w:szCs w:val="24"/>
        </w:rPr>
        <w:t xml:space="preserve"> may only process, or permit the processing, of the personal data outside the EEA under the following conditions: </w:t>
      </w:r>
    </w:p>
    <w:p w14:paraId="34B51BBB" w14:textId="77777777"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territory has the benefit of a European Commission finding that it provides adequate protection for the privacy rights of individuals; or </w:t>
      </w:r>
    </w:p>
    <w:p w14:paraId="22F5A7E2" w14:textId="77777777"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w:t>
      </w:r>
      <w:r w:rsidR="005950A2" w:rsidRPr="001A370B">
        <w:rPr>
          <w:rFonts w:asciiTheme="minorHAnsi" w:hAnsiTheme="minorHAnsi" w:cstheme="minorHAnsi"/>
          <w:sz w:val="24"/>
          <w:szCs w:val="24"/>
        </w:rPr>
        <w:t>Service Provider</w:t>
      </w:r>
      <w:r w:rsidRPr="001A370B">
        <w:rPr>
          <w:rFonts w:asciiTheme="minorHAnsi" w:hAnsiTheme="minorHAnsi" w:cstheme="minorHAnsi"/>
          <w:sz w:val="24"/>
          <w:szCs w:val="24"/>
        </w:rPr>
        <w:t xml:space="preserve"> has provided appropriate safeguards, and on condition that enforceable data subject rights and effective legal remedies for data subjects are available; or </w:t>
      </w:r>
    </w:p>
    <w:p w14:paraId="45363F80" w14:textId="77777777" w:rsidR="000C0A96"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the transfer otherwise complies with Applicable Data Protection Law; </w:t>
      </w:r>
    </w:p>
    <w:p w14:paraId="4D2EE665" w14:textId="77777777" w:rsidR="000C0A96" w:rsidRPr="001A370B" w:rsidRDefault="000C0A96" w:rsidP="001A370B">
      <w:pPr>
        <w:pStyle w:val="Level3"/>
        <w:numPr>
          <w:ilvl w:val="0"/>
          <w:numId w:val="0"/>
        </w:numPr>
        <w:ind w:left="1701"/>
        <w:rPr>
          <w:rFonts w:asciiTheme="minorHAnsi" w:hAnsiTheme="minorHAnsi" w:cstheme="minorHAnsi"/>
          <w:sz w:val="24"/>
          <w:szCs w:val="24"/>
        </w:rPr>
      </w:pPr>
      <w:r w:rsidRPr="001A370B">
        <w:rPr>
          <w:rFonts w:asciiTheme="minorHAnsi" w:hAnsiTheme="minorHAnsi" w:cstheme="minorHAnsi"/>
          <w:sz w:val="24"/>
          <w:szCs w:val="24"/>
        </w:rPr>
        <w:t>notify the Customer without delay after becoming aware that it has suffered a personal data breach;</w:t>
      </w:r>
    </w:p>
    <w:p w14:paraId="1B4982D1"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at the Customer’s cost, permit the Customer (subject to reasonable and appropriate confidentiality undertakings), to inspect and audit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’s data processing activities to enable the Customer to verify and/or procure that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is complying with its obligations under 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DD43B7" w:rsidRPr="00CD3BF4">
        <w:rPr>
          <w:rFonts w:asciiTheme="minorHAnsi" w:hAnsiTheme="minorHAnsi" w:cstheme="minorHAnsi"/>
          <w:sz w:val="24"/>
          <w:szCs w:val="24"/>
        </w:rPr>
        <w:t>1</w:t>
      </w:r>
      <w:r w:rsidR="0089263C">
        <w:rPr>
          <w:rFonts w:asciiTheme="minorHAnsi" w:hAnsiTheme="minorHAnsi" w:cstheme="minorHAnsi"/>
          <w:sz w:val="24"/>
          <w:szCs w:val="24"/>
        </w:rPr>
        <w:t>4</w:t>
      </w:r>
      <w:r w:rsidR="00DD43B7" w:rsidRPr="00CD3BF4">
        <w:rPr>
          <w:rFonts w:asciiTheme="minorHAnsi" w:hAnsiTheme="minorHAnsi" w:cstheme="minorHAnsi"/>
          <w:sz w:val="24"/>
          <w:szCs w:val="24"/>
        </w:rPr>
        <w:t>;</w:t>
      </w:r>
    </w:p>
    <w:p w14:paraId="6E2C4265" w14:textId="77777777" w:rsidR="000C0A96" w:rsidRPr="00CD3BF4"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assist the Customer in responding to requests from data subjects who are exercising their rights under Applicable Data Protection Law;</w:t>
      </w:r>
    </w:p>
    <w:p w14:paraId="32FC1EEB" w14:textId="77777777" w:rsidR="001A370B" w:rsidRDefault="000C0A96" w:rsidP="000C0A96">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assist the Customer in complying with its obligations pursuant to Articles 32-36 of the GDPR (or such corresponding provisions of Applicable Data Protection Law), comprising (if applicable): </w:t>
      </w:r>
    </w:p>
    <w:p w14:paraId="0D3AEB86" w14:textId="77777777"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lastRenderedPageBreak/>
        <w:t xml:space="preserve">notifying a supervisory </w:t>
      </w:r>
      <w:r w:rsidR="00F314DC" w:rsidRPr="001A370B">
        <w:rPr>
          <w:rFonts w:asciiTheme="minorHAnsi" w:hAnsiTheme="minorHAnsi" w:cstheme="minorHAnsi"/>
          <w:sz w:val="24"/>
          <w:szCs w:val="24"/>
        </w:rPr>
        <w:t>Customer</w:t>
      </w:r>
      <w:r w:rsidRPr="001A370B">
        <w:rPr>
          <w:rFonts w:asciiTheme="minorHAnsi" w:hAnsiTheme="minorHAnsi" w:cstheme="minorHAnsi"/>
          <w:sz w:val="24"/>
          <w:szCs w:val="24"/>
        </w:rPr>
        <w:t xml:space="preserve"> that the Customer has suffered a personal data breach; </w:t>
      </w:r>
    </w:p>
    <w:p w14:paraId="286A3877" w14:textId="77777777"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communicating a personal data breach to an affected individual; </w:t>
      </w:r>
    </w:p>
    <w:p w14:paraId="0E04FD55" w14:textId="77777777" w:rsidR="001A370B"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carrying out an impact assessment; and </w:t>
      </w:r>
    </w:p>
    <w:p w14:paraId="70776005" w14:textId="77777777" w:rsidR="000C0A96" w:rsidRPr="001A370B" w:rsidRDefault="000C0A96" w:rsidP="001A370B">
      <w:pPr>
        <w:pStyle w:val="Level4"/>
        <w:rPr>
          <w:rFonts w:asciiTheme="minorHAnsi" w:hAnsiTheme="minorHAnsi" w:cstheme="minorHAnsi"/>
          <w:sz w:val="24"/>
          <w:szCs w:val="24"/>
        </w:rPr>
      </w:pPr>
      <w:r w:rsidRPr="001A370B">
        <w:rPr>
          <w:rFonts w:asciiTheme="minorHAnsi" w:hAnsiTheme="minorHAnsi" w:cstheme="minorHAnsi"/>
          <w:sz w:val="24"/>
          <w:szCs w:val="24"/>
        </w:rPr>
        <w:t xml:space="preserve">where required under an impact assessment, engaging in prior consultation with a supervisory </w:t>
      </w:r>
      <w:r w:rsidR="00F314DC" w:rsidRPr="001A370B">
        <w:rPr>
          <w:rFonts w:asciiTheme="minorHAnsi" w:hAnsiTheme="minorHAnsi" w:cstheme="minorHAnsi"/>
          <w:sz w:val="24"/>
          <w:szCs w:val="24"/>
        </w:rPr>
        <w:t>Customer</w:t>
      </w:r>
      <w:r w:rsidRPr="001A370B">
        <w:rPr>
          <w:rFonts w:asciiTheme="minorHAnsi" w:hAnsiTheme="minorHAnsi" w:cstheme="minorHAnsi"/>
          <w:sz w:val="24"/>
          <w:szCs w:val="24"/>
        </w:rPr>
        <w:t>; and</w:t>
      </w:r>
    </w:p>
    <w:p w14:paraId="2EAB9E39" w14:textId="77777777" w:rsidR="000C0A96" w:rsidRPr="00CD3BF4" w:rsidRDefault="000C0A96" w:rsidP="001A370B">
      <w:pPr>
        <w:pStyle w:val="Level3"/>
        <w:numPr>
          <w:ilvl w:val="0"/>
          <w:numId w:val="0"/>
        </w:numPr>
        <w:ind w:left="1701"/>
        <w:rPr>
          <w:rFonts w:asciiTheme="minorHAnsi" w:hAnsiTheme="minorHAnsi" w:cstheme="minorHAnsi"/>
          <w:sz w:val="24"/>
          <w:szCs w:val="24"/>
        </w:rPr>
      </w:pPr>
      <w:r w:rsidRPr="00CD3BF4">
        <w:rPr>
          <w:rFonts w:asciiTheme="minorHAnsi" w:hAnsiTheme="minorHAnsi" w:cstheme="minorHAnsi"/>
          <w:sz w:val="24"/>
          <w:szCs w:val="24"/>
        </w:rPr>
        <w:t xml:space="preserve">unless applicable law requires otherwise, upon termination of this Agreement delete all personal data provided by the Customer to 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w:t>
      </w:r>
    </w:p>
    <w:p w14:paraId="08E1B4AC" w14:textId="77777777" w:rsidR="000C0A96"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Each Party acknowledges that the factual description of the subject-matter, duration of the processing, the nature and purpose of the processing, the type of personal data and the categories of data subjects shall be as set out in this Agreement. To the extent that the foregoing is not set out in this Agreement, the Parties shall keep a separate record the relevant particulars. </w:t>
      </w:r>
    </w:p>
    <w:p w14:paraId="55DCD44B" w14:textId="77777777" w:rsidR="00D676DF" w:rsidRPr="00CD3BF4" w:rsidRDefault="00D676DF" w:rsidP="00D676DF">
      <w:pPr>
        <w:pStyle w:val="Level2"/>
        <w:ind w:left="709"/>
        <w:rPr>
          <w:rFonts w:asciiTheme="minorHAnsi" w:hAnsiTheme="minorHAnsi" w:cstheme="minorHAnsi"/>
          <w:sz w:val="24"/>
          <w:szCs w:val="24"/>
        </w:rPr>
      </w:pPr>
    </w:p>
    <w:p w14:paraId="13C928BA" w14:textId="77777777" w:rsidR="000C0A96" w:rsidRPr="00CD3BF4" w:rsidRDefault="000C0A96" w:rsidP="00242929">
      <w:pPr>
        <w:pStyle w:val="Level1"/>
        <w:keepNext/>
        <w:outlineLvl w:val="0"/>
        <w:rPr>
          <w:rFonts w:asciiTheme="minorHAnsi" w:hAnsiTheme="minorHAnsi" w:cstheme="minorHAnsi"/>
          <w:b/>
          <w:caps/>
          <w:color w:val="00375A"/>
          <w:sz w:val="24"/>
          <w:szCs w:val="24"/>
        </w:rPr>
      </w:pPr>
      <w:bookmarkStart w:id="90" w:name="_Toc508362481"/>
      <w:bookmarkStart w:id="91" w:name="_Toc90630814"/>
      <w:bookmarkEnd w:id="87"/>
      <w:bookmarkEnd w:id="88"/>
      <w:r w:rsidRPr="00CD3BF4">
        <w:rPr>
          <w:rFonts w:asciiTheme="minorHAnsi" w:hAnsiTheme="minorHAnsi" w:cstheme="minorHAnsi"/>
          <w:b/>
          <w:caps/>
          <w:color w:val="00375A"/>
          <w:sz w:val="24"/>
          <w:szCs w:val="24"/>
        </w:rPr>
        <w:t>SAFEGUARDING</w:t>
      </w:r>
      <w:bookmarkEnd w:id="90"/>
      <w:bookmarkEnd w:id="91"/>
    </w:p>
    <w:p w14:paraId="272C1521" w14:textId="77777777"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Both Parties warrant that they have adopted and will enforce an appropriate safeguarding policy and will make it available to the other Party on request.</w:t>
      </w:r>
    </w:p>
    <w:p w14:paraId="6133573F" w14:textId="77777777" w:rsidR="000C0A96" w:rsidRPr="00CD3BF4" w:rsidRDefault="000C0A96" w:rsidP="000C0A96">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report immediately to the Customer any safeguarding incidents it becomes aware of in connection with the Services provided under this Agreement and shall also report without delay any other incidents it becomes aware of concerning its own activities (or otherwise) which could have a detrimental effect on the Customer’s reputation.</w:t>
      </w:r>
    </w:p>
    <w:p w14:paraId="09A6F7F0" w14:textId="77777777" w:rsidR="00242929" w:rsidRDefault="000C0A96" w:rsidP="009B121F">
      <w:pPr>
        <w:pStyle w:val="Level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w:t>
      </w:r>
      <w:r w:rsidR="005950A2">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if requested, assist the Customer to prepare any Serious Incident Report required to be filed with the Charity Commission or other report or notification required by another regulator or </w:t>
      </w:r>
      <w:r w:rsidR="00F314DC">
        <w:rPr>
          <w:rFonts w:asciiTheme="minorHAnsi" w:hAnsiTheme="minorHAnsi" w:cstheme="minorHAnsi"/>
          <w:sz w:val="24"/>
          <w:szCs w:val="24"/>
        </w:rPr>
        <w:t>Customer</w:t>
      </w:r>
      <w:r w:rsidRPr="00CD3BF4">
        <w:rPr>
          <w:rFonts w:asciiTheme="minorHAnsi" w:hAnsiTheme="minorHAnsi" w:cstheme="minorHAnsi"/>
          <w:sz w:val="24"/>
          <w:szCs w:val="24"/>
        </w:rPr>
        <w:t xml:space="preserve"> and shall assist the Charity Commission and any other relevant authorities with any subsequent enquiries.</w:t>
      </w:r>
    </w:p>
    <w:p w14:paraId="658262D0" w14:textId="77777777" w:rsidR="00617B96" w:rsidRPr="009B121F" w:rsidRDefault="00617B96" w:rsidP="00617B96">
      <w:pPr>
        <w:pStyle w:val="Level2"/>
        <w:ind w:left="709"/>
        <w:rPr>
          <w:rFonts w:asciiTheme="minorHAnsi" w:hAnsiTheme="minorHAnsi" w:cstheme="minorHAnsi"/>
          <w:sz w:val="24"/>
          <w:szCs w:val="24"/>
        </w:rPr>
      </w:pPr>
    </w:p>
    <w:p w14:paraId="5615C158" w14:textId="77777777" w:rsidR="00242929" w:rsidRPr="00CD3BF4" w:rsidRDefault="00242929" w:rsidP="00242929">
      <w:pPr>
        <w:pStyle w:val="Level1"/>
        <w:keepNext/>
        <w:outlineLvl w:val="0"/>
        <w:rPr>
          <w:rFonts w:asciiTheme="minorHAnsi" w:hAnsiTheme="minorHAnsi" w:cstheme="minorHAnsi"/>
          <w:b/>
          <w:caps/>
          <w:color w:val="00375A"/>
          <w:sz w:val="24"/>
          <w:szCs w:val="24"/>
        </w:rPr>
      </w:pPr>
      <w:bookmarkStart w:id="92" w:name="_Toc90630815"/>
      <w:r w:rsidRPr="00CD3BF4">
        <w:rPr>
          <w:rFonts w:asciiTheme="minorHAnsi" w:hAnsiTheme="minorHAnsi" w:cstheme="minorHAnsi"/>
          <w:b/>
          <w:caps/>
          <w:color w:val="00375A"/>
          <w:sz w:val="24"/>
          <w:szCs w:val="24"/>
        </w:rPr>
        <w:lastRenderedPageBreak/>
        <w:t>Term and Termination</w:t>
      </w:r>
      <w:bookmarkEnd w:id="92"/>
    </w:p>
    <w:p w14:paraId="1BA72982" w14:textId="77777777" w:rsidR="00242929" w:rsidRPr="00CD3BF4" w:rsidRDefault="00242929" w:rsidP="00242929">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Agreement shall come into force on the agreed Commencement Date and shall continue for a defined Term from that date, subject to the provisions of </w:t>
      </w:r>
      <w:r w:rsidR="00F72F93"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 xml:space="preserve"> of the Agreement.</w:t>
      </w:r>
    </w:p>
    <w:p w14:paraId="76F02036" w14:textId="77777777"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Either Party shall have the right, subject to the agreement and consent of the other Party and exercisable by giving not less than </w:t>
      </w:r>
      <w:r w:rsidR="00825B00">
        <w:rPr>
          <w:rFonts w:asciiTheme="minorHAnsi" w:hAnsiTheme="minorHAnsi" w:cstheme="minorHAnsi"/>
          <w:sz w:val="24"/>
          <w:szCs w:val="24"/>
        </w:rPr>
        <w:t>thirty (30) calendar days</w:t>
      </w:r>
      <w:r w:rsidRPr="00CD3BF4">
        <w:rPr>
          <w:rFonts w:asciiTheme="minorHAnsi" w:hAnsiTheme="minorHAnsi" w:cstheme="minorHAnsi"/>
          <w:sz w:val="24"/>
          <w:szCs w:val="24"/>
        </w:rPr>
        <w:t xml:space="preserve"> written notice to the other at any time prior to the expiry of the Term specified in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.1 of the Agreement (or any further period for which the Agreement is extended) to extend the Agreement for a further period.</w:t>
      </w:r>
    </w:p>
    <w:p w14:paraId="7510BC76" w14:textId="77777777"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Either Party may terminate the Agreement by giving to the other not less than </w:t>
      </w:r>
      <w:r w:rsidR="00825B00">
        <w:rPr>
          <w:rFonts w:asciiTheme="minorHAnsi" w:hAnsiTheme="minorHAnsi" w:cstheme="minorHAnsi"/>
          <w:sz w:val="24"/>
          <w:szCs w:val="24"/>
        </w:rPr>
        <w:t>thirty (30) calendar days</w:t>
      </w:r>
      <w:r w:rsidRPr="00CD3BF4">
        <w:rPr>
          <w:rFonts w:asciiTheme="minorHAnsi" w:hAnsiTheme="minorHAnsi" w:cstheme="minorHAnsi"/>
          <w:sz w:val="24"/>
          <w:szCs w:val="24"/>
        </w:rPr>
        <w:t xml:space="preserve"> written notice, to expire on or at any time after the minimum term of the Agreement (which shall be defined in the Agreement).</w:t>
      </w:r>
    </w:p>
    <w:p w14:paraId="1E1AFD05" w14:textId="77777777" w:rsidR="00242929" w:rsidRPr="00CD3BF4" w:rsidRDefault="00242929" w:rsidP="0024292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Either Party may immediately terminate the Agreement by giving written notice to the other Party if:</w:t>
      </w:r>
    </w:p>
    <w:p w14:paraId="0C696FED"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any sum owing to that Party by the other Party under any of the provisions of the Agreement is not paid within </w:t>
      </w:r>
      <w:r w:rsidR="00825B00">
        <w:rPr>
          <w:rFonts w:asciiTheme="minorHAnsi" w:hAnsiTheme="minorHAnsi" w:cstheme="minorHAnsi"/>
          <w:sz w:val="24"/>
          <w:szCs w:val="24"/>
        </w:rPr>
        <w:t>ninety (90)</w:t>
      </w:r>
      <w:r w:rsidRPr="00CD3BF4">
        <w:rPr>
          <w:rFonts w:asciiTheme="minorHAnsi" w:hAnsiTheme="minorHAnsi" w:cstheme="minorHAnsi"/>
          <w:sz w:val="24"/>
          <w:szCs w:val="24"/>
        </w:rPr>
        <w:t xml:space="preserve"> Business Days of the due date for payment;</w:t>
      </w:r>
    </w:p>
    <w:p w14:paraId="43F79909"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the other Party commits any other breach of any of the provisions of the Agreement and, if the breach is capable of remedy, fails to remedy it within </w:t>
      </w:r>
      <w:r w:rsidR="00825B00">
        <w:rPr>
          <w:rFonts w:asciiTheme="minorHAnsi" w:hAnsiTheme="minorHAnsi" w:cstheme="minorHAnsi"/>
          <w:sz w:val="24"/>
          <w:szCs w:val="24"/>
        </w:rPr>
        <w:t>sixty (60)</w:t>
      </w:r>
      <w:r w:rsidRPr="00CD3BF4">
        <w:rPr>
          <w:rFonts w:asciiTheme="minorHAnsi" w:hAnsiTheme="minorHAnsi" w:cstheme="minorHAnsi"/>
          <w:sz w:val="24"/>
          <w:szCs w:val="24"/>
        </w:rPr>
        <w:t xml:space="preserve"> Business Days after being given written notice giving full particulars of the breach and requiring it to be remedied;</w:t>
      </w:r>
    </w:p>
    <w:p w14:paraId="0CB6C21E"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an encumbrancer takes possession, or where the other Party is a company, a receiver is appointed, of any of the property or assets of that other Party;</w:t>
      </w:r>
    </w:p>
    <w:p w14:paraId="5A41B630"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makes any voluntary arrangement with its creditors or, being a company, becomes subject to an administration order (within the meaning of the Insolvency Act 1986);</w:t>
      </w:r>
    </w:p>
    <w:p w14:paraId="25F73F9B"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being an individual or firm, has a bankruptcy order made against it or, being a company, goes into liquidation (except for the purposes of bona fide amalgamation or re-construction and in such a manner that the company resulting therefrom effectively agrees to be bound by or assume the obligations imposed on that other Party under the Agreement);</w:t>
      </w:r>
    </w:p>
    <w:p w14:paraId="194FF3EE"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lastRenderedPageBreak/>
        <w:t>anything analogous to any of the foregoing under the law of any jurisdiction occurs in relation to the other Party;</w:t>
      </w:r>
    </w:p>
    <w:p w14:paraId="2B4DA40A"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the other Party ceases, or threatens to cease, to carry on business; or</w:t>
      </w:r>
    </w:p>
    <w:p w14:paraId="5C9ADE69" w14:textId="77777777" w:rsidR="00242929" w:rsidRPr="00CD3BF4" w:rsidRDefault="00242929" w:rsidP="00F72F93">
      <w:pPr>
        <w:pStyle w:val="Level3"/>
        <w:rPr>
          <w:rFonts w:asciiTheme="minorHAnsi" w:hAnsiTheme="minorHAnsi" w:cstheme="minorHAnsi"/>
          <w:sz w:val="24"/>
          <w:szCs w:val="24"/>
        </w:rPr>
      </w:pPr>
      <w:r w:rsidRPr="00CD3BF4">
        <w:rPr>
          <w:rFonts w:asciiTheme="minorHAnsi" w:hAnsiTheme="minorHAnsi" w:cstheme="minorHAnsi"/>
          <w:sz w:val="24"/>
          <w:szCs w:val="24"/>
        </w:rPr>
        <w:t xml:space="preserve">control of the other Party is acquired by any person or connected persons not having control of that other Party on the date of the Agreement.  For the purposes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6</w:t>
      </w:r>
      <w:r w:rsidRPr="00CD3BF4">
        <w:rPr>
          <w:rFonts w:asciiTheme="minorHAnsi" w:hAnsiTheme="minorHAnsi" w:cstheme="minorHAnsi"/>
          <w:sz w:val="24"/>
          <w:szCs w:val="24"/>
        </w:rPr>
        <w:t>, “control” and “connected persons” shall have the meanings ascribed thereto by Sections 1124 and 1122 respectively of the Corporation Tax Act 2010.</w:t>
      </w:r>
    </w:p>
    <w:p w14:paraId="3C5346A0" w14:textId="77777777" w:rsidR="00242929" w:rsidRPr="00CD3BF4" w:rsidRDefault="00242929" w:rsidP="00F72F9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For the purposes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16</w:t>
      </w:r>
      <w:r w:rsidRPr="00CD3BF4">
        <w:rPr>
          <w:rFonts w:asciiTheme="minorHAnsi" w:hAnsiTheme="minorHAnsi" w:cstheme="minorHAnsi"/>
          <w:sz w:val="24"/>
          <w:szCs w:val="24"/>
        </w:rPr>
        <w:t>.4.2, a breach shall be considered capable of remedy if the Party in breach can comply with the provision in question in all respects.</w:t>
      </w:r>
    </w:p>
    <w:p w14:paraId="61C931DA" w14:textId="77777777" w:rsidR="00242929" w:rsidRPr="00CD3BF4" w:rsidRDefault="00242929" w:rsidP="00F72F9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rights to terminate the Agreement shall not prejudice any other right or remedy of either Party in respect of the breach concerned (if any) or any other breach.</w:t>
      </w:r>
    </w:p>
    <w:p w14:paraId="7E8A6E34" w14:textId="77777777" w:rsidR="00242929" w:rsidRPr="00CD3BF4" w:rsidRDefault="00242929" w:rsidP="00242929">
      <w:pPr>
        <w:pStyle w:val="Style2"/>
        <w:numPr>
          <w:ilvl w:val="0"/>
          <w:numId w:val="0"/>
        </w:numPr>
        <w:rPr>
          <w:rFonts w:asciiTheme="minorHAnsi" w:hAnsiTheme="minorHAnsi" w:cstheme="minorHAnsi"/>
          <w:sz w:val="24"/>
          <w:szCs w:val="24"/>
        </w:rPr>
      </w:pPr>
    </w:p>
    <w:p w14:paraId="1FB2C451" w14:textId="77777777" w:rsidR="00242929" w:rsidRPr="00CD3BF4" w:rsidRDefault="00242929" w:rsidP="00F72F93">
      <w:pPr>
        <w:pStyle w:val="Level1"/>
        <w:keepNext/>
        <w:outlineLvl w:val="0"/>
        <w:rPr>
          <w:rFonts w:asciiTheme="minorHAnsi" w:hAnsiTheme="minorHAnsi" w:cstheme="minorHAnsi"/>
          <w:b/>
          <w:caps/>
          <w:color w:val="00375A"/>
          <w:sz w:val="24"/>
          <w:szCs w:val="24"/>
        </w:rPr>
      </w:pPr>
      <w:bookmarkStart w:id="93" w:name="_Toc90630816"/>
      <w:r w:rsidRPr="00CD3BF4">
        <w:rPr>
          <w:rFonts w:asciiTheme="minorHAnsi" w:hAnsiTheme="minorHAnsi" w:cstheme="minorHAnsi"/>
          <w:b/>
          <w:caps/>
          <w:color w:val="00375A"/>
          <w:sz w:val="24"/>
          <w:szCs w:val="24"/>
        </w:rPr>
        <w:t>Effects of Termination</w:t>
      </w:r>
      <w:bookmarkEnd w:id="93"/>
    </w:p>
    <w:p w14:paraId="282221FB" w14:textId="77777777" w:rsidR="00242929" w:rsidRPr="00CD3BF4" w:rsidRDefault="00242929" w:rsidP="00DB4DB7">
      <w:pPr>
        <w:pStyle w:val="Style2n"/>
        <w:numPr>
          <w:ilvl w:val="1"/>
          <w:numId w:val="1"/>
        </w:numPr>
        <w:rPr>
          <w:rFonts w:asciiTheme="minorHAnsi" w:hAnsiTheme="minorHAnsi" w:cstheme="minorHAnsi"/>
          <w:sz w:val="24"/>
          <w:szCs w:val="24"/>
        </w:rPr>
      </w:pPr>
      <w:r w:rsidRPr="00CD3BF4">
        <w:rPr>
          <w:rFonts w:asciiTheme="minorHAnsi" w:hAnsiTheme="minorHAnsi" w:cstheme="minorHAnsi"/>
          <w:sz w:val="24"/>
          <w:szCs w:val="24"/>
        </w:rPr>
        <w:t>Upon the termination of the Agreement for any reason:</w:t>
      </w:r>
    </w:p>
    <w:p w14:paraId="407E69C2"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any sum owing by either Party to the other under any of the provisions of the Agreement shall become immediately due and payable;</w:t>
      </w:r>
    </w:p>
    <w:p w14:paraId="4CAC0D92"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all </w:t>
      </w:r>
      <w:r w:rsidR="00FF03AB">
        <w:rPr>
          <w:rFonts w:asciiTheme="minorHAnsi" w:hAnsiTheme="minorHAnsi" w:cstheme="minorHAnsi"/>
          <w:sz w:val="24"/>
          <w:szCs w:val="24"/>
        </w:rPr>
        <w:t>Clause</w:t>
      </w:r>
      <w:r w:rsidRPr="00CD3BF4">
        <w:rPr>
          <w:rFonts w:asciiTheme="minorHAnsi" w:hAnsiTheme="minorHAnsi" w:cstheme="minorHAnsi"/>
          <w:sz w:val="24"/>
          <w:szCs w:val="24"/>
        </w:rPr>
        <w:t>s which, either expressly or by their nature, relate to the period after the expiry or termination of the Agreement shall remain in full force and effect;</w:t>
      </w:r>
    </w:p>
    <w:p w14:paraId="7F91688F"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termination shall not affect or prejudice any right to damages or other remedy which the terminating Party may have in respect of the event giving rise to the termination or any other right to damages or other remedy which any Party may have in respect of any breach of the Agreement which existed at or before the date of termination;</w:t>
      </w:r>
    </w:p>
    <w:p w14:paraId="086543F1"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subject as provided in </w:t>
      </w:r>
      <w:r w:rsidR="006E602F">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1</w:t>
      </w:r>
      <w:r w:rsidR="0089263C">
        <w:rPr>
          <w:rFonts w:asciiTheme="minorHAnsi" w:hAnsiTheme="minorHAnsi" w:cstheme="minorHAnsi"/>
          <w:sz w:val="24"/>
          <w:szCs w:val="24"/>
        </w:rPr>
        <w:t>7</w:t>
      </w:r>
      <w:r w:rsidRPr="00CD3BF4">
        <w:rPr>
          <w:rFonts w:asciiTheme="minorHAnsi" w:hAnsiTheme="minorHAnsi" w:cstheme="minorHAnsi"/>
          <w:sz w:val="24"/>
          <w:szCs w:val="24"/>
        </w:rPr>
        <w:t xml:space="preserve"> of the Agreement and except in respect of any accrued rights neither Party shall be under any further obligation to the other;</w:t>
      </w:r>
    </w:p>
    <w:p w14:paraId="2FEC301F"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each Party shall (except to the extent referred to in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6E602F">
        <w:rPr>
          <w:rFonts w:asciiTheme="minorHAnsi" w:hAnsiTheme="minorHAnsi" w:cstheme="minorHAnsi"/>
          <w:sz w:val="24"/>
          <w:szCs w:val="24"/>
        </w:rPr>
        <w:t>9</w:t>
      </w:r>
      <w:r w:rsidRPr="00CD3BF4">
        <w:rPr>
          <w:rFonts w:asciiTheme="minorHAnsi" w:hAnsiTheme="minorHAnsi" w:cstheme="minorHAnsi"/>
          <w:sz w:val="24"/>
          <w:szCs w:val="24"/>
        </w:rPr>
        <w:t xml:space="preserve"> of the Agreement) immediately cease to use, either directly or indirectly, any </w:t>
      </w:r>
      <w:r w:rsidRPr="00CD3BF4">
        <w:rPr>
          <w:rFonts w:asciiTheme="minorHAnsi" w:hAnsiTheme="minorHAnsi" w:cstheme="minorHAnsi"/>
          <w:sz w:val="24"/>
          <w:szCs w:val="24"/>
        </w:rPr>
        <w:lastRenderedPageBreak/>
        <w:t>Confidential Information, and shall immediately return to the other Party any documents in its possession or control which contain or record any Confidential Information; and</w:t>
      </w:r>
    </w:p>
    <w:p w14:paraId="12FED840" w14:textId="77777777" w:rsidR="00242929" w:rsidRPr="00CD3BF4" w:rsidRDefault="00242929" w:rsidP="00242929">
      <w:pPr>
        <w:pStyle w:val="Level3"/>
        <w:rPr>
          <w:rFonts w:asciiTheme="minorHAnsi" w:hAnsiTheme="minorHAnsi" w:cstheme="minorHAnsi"/>
          <w:sz w:val="24"/>
          <w:szCs w:val="24"/>
        </w:rPr>
      </w:pPr>
      <w:r w:rsidRPr="00CD3BF4">
        <w:rPr>
          <w:rFonts w:asciiTheme="minorHAnsi" w:hAnsiTheme="minorHAnsi" w:cstheme="minorHAnsi"/>
          <w:sz w:val="24"/>
          <w:szCs w:val="24"/>
        </w:rPr>
        <w:t xml:space="preserve">the Intellectual Property Rights licence granted under </w:t>
      </w:r>
      <w:r w:rsidR="002A49F4">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2A49F4">
        <w:rPr>
          <w:rFonts w:asciiTheme="minorHAnsi" w:hAnsiTheme="minorHAnsi" w:cstheme="minorHAnsi"/>
          <w:sz w:val="24"/>
          <w:szCs w:val="24"/>
        </w:rPr>
        <w:t>4</w:t>
      </w:r>
      <w:r w:rsidRPr="00CD3BF4">
        <w:rPr>
          <w:rFonts w:asciiTheme="minorHAnsi" w:hAnsiTheme="minorHAnsi" w:cstheme="minorHAnsi"/>
          <w:sz w:val="24"/>
          <w:szCs w:val="24"/>
        </w:rPr>
        <w:t xml:space="preserve">.1 of the Agreement shall terminate and the </w:t>
      </w:r>
      <w:r w:rsidR="005950A2">
        <w:rPr>
          <w:rFonts w:asciiTheme="minorHAnsi" w:hAnsiTheme="minorHAnsi" w:cstheme="minorHAnsi"/>
          <w:sz w:val="24"/>
          <w:szCs w:val="24"/>
        </w:rPr>
        <w:t>Customer</w:t>
      </w:r>
      <w:r w:rsidRPr="00CD3BF4">
        <w:rPr>
          <w:rFonts w:asciiTheme="minorHAnsi" w:hAnsiTheme="minorHAnsi" w:cstheme="minorHAnsi"/>
          <w:sz w:val="24"/>
          <w:szCs w:val="24"/>
        </w:rPr>
        <w:t xml:space="preserve"> shall forthwith cease to use, either directly or indirectly, any such Intellectual Property Rights, and shall forthwith return to the Service Provider any such material in its possession or control.</w:t>
      </w:r>
    </w:p>
    <w:p w14:paraId="55BAD18F" w14:textId="77777777" w:rsidR="00242929" w:rsidRPr="00CD3BF4" w:rsidRDefault="00242929" w:rsidP="00242929">
      <w:pPr>
        <w:pStyle w:val="Style2"/>
        <w:numPr>
          <w:ilvl w:val="0"/>
          <w:numId w:val="0"/>
        </w:numPr>
        <w:rPr>
          <w:rFonts w:asciiTheme="minorHAnsi" w:hAnsiTheme="minorHAnsi" w:cstheme="minorHAnsi"/>
          <w:sz w:val="24"/>
          <w:szCs w:val="24"/>
        </w:rPr>
      </w:pPr>
    </w:p>
    <w:p w14:paraId="7B0651A2" w14:textId="77777777" w:rsidR="00117765" w:rsidRPr="00CD3BF4" w:rsidRDefault="00117765" w:rsidP="00117765">
      <w:pPr>
        <w:pStyle w:val="Level1"/>
        <w:keepNext/>
        <w:outlineLvl w:val="0"/>
        <w:rPr>
          <w:rFonts w:asciiTheme="minorHAnsi" w:hAnsiTheme="minorHAnsi" w:cstheme="minorHAnsi"/>
          <w:b/>
          <w:caps/>
          <w:color w:val="00375A"/>
          <w:sz w:val="24"/>
          <w:szCs w:val="24"/>
        </w:rPr>
      </w:pPr>
      <w:bookmarkStart w:id="94" w:name="_Ref95183971"/>
      <w:bookmarkStart w:id="95" w:name="_Ref132186365"/>
      <w:bookmarkStart w:id="96" w:name="_Toc90630817"/>
      <w:r w:rsidRPr="00CD3BF4">
        <w:rPr>
          <w:rFonts w:asciiTheme="minorHAnsi" w:hAnsiTheme="minorHAnsi" w:cstheme="minorHAnsi"/>
          <w:b/>
          <w:caps/>
          <w:color w:val="00375A"/>
          <w:sz w:val="24"/>
          <w:szCs w:val="24"/>
        </w:rPr>
        <w:t>Amendments</w:t>
      </w:r>
      <w:bookmarkEnd w:id="94"/>
      <w:bookmarkEnd w:id="95"/>
      <w:bookmarkEnd w:id="96"/>
    </w:p>
    <w:p w14:paraId="3C76A944" w14:textId="77777777" w:rsidR="00117765" w:rsidRPr="00CD3BF4" w:rsidRDefault="00117765" w:rsidP="00117765">
      <w:pPr>
        <w:pStyle w:val="Body1"/>
        <w:rPr>
          <w:rFonts w:asciiTheme="minorHAnsi" w:hAnsiTheme="minorHAnsi" w:cstheme="minorHAnsi"/>
          <w:sz w:val="24"/>
          <w:szCs w:val="24"/>
        </w:rPr>
      </w:pPr>
      <w:r w:rsidRPr="00CD3BF4">
        <w:rPr>
          <w:rFonts w:asciiTheme="minorHAnsi" w:hAnsiTheme="minorHAnsi" w:cstheme="minorHAnsi"/>
          <w:sz w:val="24"/>
          <w:szCs w:val="24"/>
        </w:rPr>
        <w:t xml:space="preserve">No amendment of this Agreement shall be effective unless it is in writing and signed by or on behalf of each of the Parties. </w:t>
      </w:r>
    </w:p>
    <w:p w14:paraId="2F486175" w14:textId="77777777" w:rsidR="00117765" w:rsidRPr="00CD3BF4" w:rsidRDefault="00117765" w:rsidP="00934A2A">
      <w:pPr>
        <w:pStyle w:val="Level1"/>
        <w:keepNext/>
        <w:numPr>
          <w:ilvl w:val="0"/>
          <w:numId w:val="0"/>
        </w:numPr>
        <w:ind w:left="709"/>
        <w:outlineLvl w:val="0"/>
        <w:rPr>
          <w:rFonts w:asciiTheme="minorHAnsi" w:hAnsiTheme="minorHAnsi" w:cstheme="minorHAnsi"/>
          <w:b/>
          <w:caps/>
          <w:color w:val="00375A"/>
          <w:sz w:val="24"/>
          <w:szCs w:val="24"/>
        </w:rPr>
      </w:pPr>
      <w:bookmarkStart w:id="97" w:name="_Ref95183972"/>
      <w:bookmarkStart w:id="98" w:name="_Ref132186366"/>
    </w:p>
    <w:p w14:paraId="06CF917C" w14:textId="77777777" w:rsidR="00117765" w:rsidRPr="00CD3BF4" w:rsidRDefault="00117765" w:rsidP="00117765">
      <w:pPr>
        <w:pStyle w:val="Level1"/>
        <w:keepNext/>
        <w:outlineLvl w:val="0"/>
        <w:rPr>
          <w:rFonts w:asciiTheme="minorHAnsi" w:hAnsiTheme="minorHAnsi" w:cstheme="minorHAnsi"/>
          <w:b/>
          <w:caps/>
          <w:color w:val="00375A"/>
          <w:sz w:val="24"/>
          <w:szCs w:val="24"/>
        </w:rPr>
      </w:pPr>
      <w:bookmarkStart w:id="99" w:name="_Toc90630818"/>
      <w:r w:rsidRPr="00CD3BF4">
        <w:rPr>
          <w:rFonts w:asciiTheme="minorHAnsi" w:hAnsiTheme="minorHAnsi" w:cstheme="minorHAnsi"/>
          <w:b/>
          <w:caps/>
          <w:color w:val="00375A"/>
          <w:sz w:val="24"/>
          <w:szCs w:val="24"/>
        </w:rPr>
        <w:t>Waivers and Remedies</w:t>
      </w:r>
      <w:bookmarkEnd w:id="97"/>
      <w:bookmarkEnd w:id="98"/>
      <w:bookmarkEnd w:id="99"/>
    </w:p>
    <w:p w14:paraId="640CFC90"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Except as otherwise stated in this Agreement, the rights and remedies of each party under this Agreement:</w:t>
      </w:r>
    </w:p>
    <w:p w14:paraId="61421B31" w14:textId="77777777"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are in addition to and not exclusive of any other rights or remedies under this Agreement or the general law; and</w:t>
      </w:r>
    </w:p>
    <w:p w14:paraId="401A22CF" w14:textId="77777777"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may be waived only in writing and specifically.</w:t>
      </w:r>
    </w:p>
    <w:p w14:paraId="45B62A47"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Delay in exercising or non-exercise of any right under this Agreement is not a waiver of that or any other right.</w:t>
      </w:r>
    </w:p>
    <w:p w14:paraId="7880BFC7"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Partial exercise of any right under this Agreement shall not preclude any further or other exercise of that right or any other right under this Agreement.</w:t>
      </w:r>
    </w:p>
    <w:p w14:paraId="7E4A3B43" w14:textId="77777777" w:rsidR="006E602F" w:rsidRDefault="00117765" w:rsidP="002A49F4">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Waiver of a breach of any term of this Agreement shall not operate as a waiver of breach of any other term or any subsequent breach of that term.</w:t>
      </w:r>
      <w:bookmarkStart w:id="100" w:name="_Ref95183973"/>
      <w:bookmarkStart w:id="101" w:name="_Ref132186367"/>
    </w:p>
    <w:p w14:paraId="00D070DB" w14:textId="77777777" w:rsidR="002A49F4" w:rsidRPr="002A49F4" w:rsidRDefault="002A49F4" w:rsidP="002A49F4">
      <w:pPr>
        <w:pStyle w:val="Level3"/>
        <w:numPr>
          <w:ilvl w:val="0"/>
          <w:numId w:val="0"/>
        </w:numPr>
        <w:ind w:left="709"/>
        <w:rPr>
          <w:rFonts w:asciiTheme="minorHAnsi" w:hAnsiTheme="minorHAnsi" w:cstheme="minorHAnsi"/>
          <w:sz w:val="24"/>
          <w:szCs w:val="24"/>
        </w:rPr>
      </w:pPr>
    </w:p>
    <w:p w14:paraId="57862A3E" w14:textId="77777777" w:rsidR="00117765" w:rsidRPr="00CD3BF4" w:rsidRDefault="00117765" w:rsidP="00934A2A">
      <w:pPr>
        <w:pStyle w:val="Level1"/>
        <w:keepNext/>
        <w:outlineLvl w:val="0"/>
        <w:rPr>
          <w:rFonts w:asciiTheme="minorHAnsi" w:hAnsiTheme="minorHAnsi" w:cstheme="minorHAnsi"/>
          <w:b/>
          <w:caps/>
          <w:color w:val="00375A"/>
          <w:sz w:val="24"/>
          <w:szCs w:val="24"/>
        </w:rPr>
      </w:pPr>
      <w:bookmarkStart w:id="102" w:name="_Toc90630819"/>
      <w:r w:rsidRPr="00CD3BF4">
        <w:rPr>
          <w:rFonts w:asciiTheme="minorHAnsi" w:hAnsiTheme="minorHAnsi" w:cstheme="minorHAnsi"/>
          <w:b/>
          <w:caps/>
          <w:color w:val="00375A"/>
          <w:sz w:val="24"/>
          <w:szCs w:val="24"/>
        </w:rPr>
        <w:lastRenderedPageBreak/>
        <w:t>Severance</w:t>
      </w:r>
      <w:bookmarkEnd w:id="100"/>
      <w:bookmarkEnd w:id="101"/>
      <w:bookmarkEnd w:id="102"/>
    </w:p>
    <w:p w14:paraId="510F7E91" w14:textId="77777777" w:rsidR="00117765" w:rsidRPr="00CD3BF4" w:rsidRDefault="00117765" w:rsidP="00934A2A">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If any provision of this Agreement is or becomes illegal, invalid or unenforceable in any jurisdiction, that shall not affect:</w:t>
      </w:r>
    </w:p>
    <w:p w14:paraId="5A775126" w14:textId="77777777" w:rsidR="00117765" w:rsidRPr="00CD3BF4" w:rsidRDefault="00117765" w:rsidP="00934A2A">
      <w:pPr>
        <w:pStyle w:val="Level3"/>
        <w:rPr>
          <w:rFonts w:asciiTheme="minorHAnsi" w:hAnsiTheme="minorHAnsi" w:cstheme="minorHAnsi"/>
          <w:sz w:val="24"/>
          <w:szCs w:val="24"/>
        </w:rPr>
      </w:pPr>
      <w:r w:rsidRPr="00CD3BF4">
        <w:rPr>
          <w:rFonts w:asciiTheme="minorHAnsi" w:hAnsiTheme="minorHAnsi" w:cstheme="minorHAnsi"/>
          <w:sz w:val="24"/>
          <w:szCs w:val="24"/>
        </w:rPr>
        <w:t>the legality, validity or enforceability in that jurisdiction of any other provision of this Agreement; or</w:t>
      </w:r>
    </w:p>
    <w:p w14:paraId="2E70FBCB" w14:textId="77777777" w:rsidR="00117765" w:rsidRPr="00CD3BF4" w:rsidRDefault="00117765" w:rsidP="00934A2A">
      <w:pPr>
        <w:pStyle w:val="Level3"/>
        <w:rPr>
          <w:rFonts w:asciiTheme="minorHAnsi" w:hAnsiTheme="minorHAnsi" w:cstheme="minorHAnsi"/>
          <w:sz w:val="24"/>
          <w:szCs w:val="24"/>
        </w:rPr>
      </w:pPr>
      <w:bookmarkStart w:id="103" w:name="_Ref174857963"/>
      <w:r w:rsidRPr="00CD3BF4">
        <w:rPr>
          <w:rFonts w:asciiTheme="minorHAnsi" w:hAnsiTheme="minorHAnsi" w:cstheme="minorHAnsi"/>
          <w:sz w:val="24"/>
          <w:szCs w:val="24"/>
        </w:rPr>
        <w:t>the legality, validity or enforceability in any other jurisdiction of that or any other provision of this Agreement.</w:t>
      </w:r>
      <w:bookmarkEnd w:id="103"/>
    </w:p>
    <w:p w14:paraId="3F785E2F" w14:textId="77777777" w:rsidR="00F44955" w:rsidRPr="00CD3BF4" w:rsidRDefault="00F44955" w:rsidP="00F44955">
      <w:pPr>
        <w:pStyle w:val="Style2n"/>
        <w:ind w:left="0"/>
        <w:rPr>
          <w:rFonts w:asciiTheme="minorHAnsi" w:hAnsiTheme="minorHAnsi" w:cstheme="minorHAnsi"/>
          <w:sz w:val="24"/>
          <w:szCs w:val="24"/>
        </w:rPr>
      </w:pPr>
    </w:p>
    <w:p w14:paraId="07C1F6D6"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4" w:name="_Toc90630820"/>
      <w:r w:rsidRPr="00CD3BF4">
        <w:rPr>
          <w:rFonts w:asciiTheme="minorHAnsi" w:hAnsiTheme="minorHAnsi" w:cstheme="minorHAnsi"/>
          <w:b/>
          <w:caps/>
          <w:color w:val="00375A"/>
          <w:sz w:val="24"/>
          <w:szCs w:val="24"/>
        </w:rPr>
        <w:t>Further Assurance</w:t>
      </w:r>
      <w:bookmarkEnd w:id="104"/>
    </w:p>
    <w:p w14:paraId="37272757" w14:textId="77777777" w:rsidR="00F44955" w:rsidRPr="00CD3BF4" w:rsidRDefault="00F44955" w:rsidP="00F44955">
      <w:pPr>
        <w:pStyle w:val="Style2n"/>
        <w:rPr>
          <w:rFonts w:asciiTheme="minorHAnsi" w:hAnsiTheme="minorHAnsi" w:cstheme="minorHAnsi"/>
          <w:sz w:val="24"/>
          <w:szCs w:val="24"/>
        </w:rPr>
      </w:pPr>
      <w:r w:rsidRPr="00CD3BF4">
        <w:rPr>
          <w:rFonts w:asciiTheme="minorHAnsi" w:hAnsiTheme="minorHAnsi" w:cstheme="minorHAnsi"/>
          <w:sz w:val="24"/>
          <w:szCs w:val="24"/>
        </w:rPr>
        <w:t>Each Party shall execute and do all such further deeds, documents and things as may be necessary to carry the provisions of the Agreement into full force and effect.</w:t>
      </w:r>
    </w:p>
    <w:p w14:paraId="741D05E6" w14:textId="77777777" w:rsidR="00F44955" w:rsidRPr="00CD3BF4" w:rsidRDefault="00F44955" w:rsidP="00F44955">
      <w:pPr>
        <w:pStyle w:val="Style2n"/>
        <w:ind w:left="0"/>
        <w:rPr>
          <w:rFonts w:asciiTheme="minorHAnsi" w:hAnsiTheme="minorHAnsi" w:cstheme="minorHAnsi"/>
          <w:sz w:val="24"/>
          <w:szCs w:val="24"/>
        </w:rPr>
      </w:pPr>
    </w:p>
    <w:p w14:paraId="18784BD5"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5" w:name="_Toc90630821"/>
      <w:r w:rsidRPr="00CD3BF4">
        <w:rPr>
          <w:rFonts w:asciiTheme="minorHAnsi" w:hAnsiTheme="minorHAnsi" w:cstheme="minorHAnsi"/>
          <w:b/>
          <w:caps/>
          <w:color w:val="00375A"/>
          <w:sz w:val="24"/>
          <w:szCs w:val="24"/>
        </w:rPr>
        <w:t>Costs</w:t>
      </w:r>
      <w:bookmarkEnd w:id="105"/>
    </w:p>
    <w:p w14:paraId="5A01E6D8" w14:textId="77777777" w:rsidR="00F44955" w:rsidRPr="00CD3BF4" w:rsidRDefault="00F44955" w:rsidP="00F44955">
      <w:pPr>
        <w:pStyle w:val="Style2n"/>
        <w:rPr>
          <w:rFonts w:asciiTheme="minorHAnsi" w:hAnsiTheme="minorHAnsi" w:cstheme="minorHAnsi"/>
          <w:sz w:val="24"/>
          <w:szCs w:val="24"/>
        </w:rPr>
      </w:pPr>
      <w:r w:rsidRPr="00CD3BF4">
        <w:rPr>
          <w:rFonts w:asciiTheme="minorHAnsi" w:hAnsiTheme="minorHAnsi" w:cstheme="minorHAnsi"/>
          <w:sz w:val="24"/>
          <w:szCs w:val="24"/>
        </w:rPr>
        <w:t>Subject to any provisions to the contrary each Party shall pay its own costs of and incidental to the negotiation, preparation, execution and carrying into effect of the Agreement.</w:t>
      </w:r>
    </w:p>
    <w:p w14:paraId="1601DCB7" w14:textId="77777777" w:rsidR="00F44955" w:rsidRPr="00CD3BF4" w:rsidRDefault="00F44955" w:rsidP="00F44955">
      <w:pPr>
        <w:pStyle w:val="Style2n"/>
        <w:ind w:left="0"/>
        <w:rPr>
          <w:rFonts w:asciiTheme="minorHAnsi" w:hAnsiTheme="minorHAnsi" w:cstheme="minorHAnsi"/>
          <w:sz w:val="24"/>
          <w:szCs w:val="24"/>
        </w:rPr>
      </w:pPr>
    </w:p>
    <w:p w14:paraId="607D0FB3" w14:textId="77777777" w:rsidR="00F44955" w:rsidRPr="00CD3BF4" w:rsidRDefault="00F44955" w:rsidP="00F44955">
      <w:pPr>
        <w:pStyle w:val="Level1"/>
        <w:keepNext/>
        <w:outlineLvl w:val="0"/>
        <w:rPr>
          <w:rFonts w:asciiTheme="minorHAnsi" w:hAnsiTheme="minorHAnsi" w:cstheme="minorHAnsi"/>
          <w:b/>
          <w:caps/>
          <w:color w:val="00375A"/>
          <w:sz w:val="24"/>
          <w:szCs w:val="24"/>
        </w:rPr>
      </w:pPr>
      <w:bookmarkStart w:id="106" w:name="_Toc90630822"/>
      <w:r w:rsidRPr="00CD3BF4">
        <w:rPr>
          <w:rFonts w:asciiTheme="minorHAnsi" w:hAnsiTheme="minorHAnsi" w:cstheme="minorHAnsi"/>
          <w:b/>
          <w:caps/>
          <w:color w:val="00375A"/>
          <w:sz w:val="24"/>
          <w:szCs w:val="24"/>
        </w:rPr>
        <w:t>Assignment and Sub-Contracting</w:t>
      </w:r>
      <w:bookmarkEnd w:id="106"/>
    </w:p>
    <w:p w14:paraId="38D04136" w14:textId="77777777" w:rsidR="00251169" w:rsidRDefault="00F44955" w:rsidP="0025116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shall be personal to the Parties.</w:t>
      </w:r>
    </w:p>
    <w:p w14:paraId="28627FC6" w14:textId="77777777" w:rsidR="00F44955" w:rsidRPr="00CD3BF4" w:rsidRDefault="00F44955" w:rsidP="00251169">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Neither Party may assign, charge (otherwise than by floating charge) or sub-licence or otherwise delegate any of its rights thereunder, or sub-contract</w:t>
      </w:r>
      <w:r w:rsidRPr="00251169">
        <w:rPr>
          <w:rFonts w:asciiTheme="minorHAnsi" w:hAnsiTheme="minorHAnsi" w:cstheme="minorHAnsi"/>
          <w:sz w:val="24"/>
          <w:szCs w:val="24"/>
        </w:rPr>
        <w:t xml:space="preserve"> </w:t>
      </w:r>
      <w:r w:rsidRPr="00CD3BF4">
        <w:rPr>
          <w:rFonts w:asciiTheme="minorHAnsi" w:hAnsiTheme="minorHAnsi" w:cstheme="minorHAnsi"/>
          <w:sz w:val="24"/>
          <w:szCs w:val="24"/>
        </w:rPr>
        <w:t>or otherwise delegate any of its obligations thereunder without the written consent of the other Party, such consent not to be unreasonably withheld.</w:t>
      </w:r>
    </w:p>
    <w:p w14:paraId="65CC8986" w14:textId="77777777" w:rsidR="00F44955" w:rsidRPr="006E602F" w:rsidRDefault="00F44955" w:rsidP="006E602F">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Service Provider shall be entitled to perform any of the obligations undertaken by it through any other member of its group or through suitably qualified and skilled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s.  Any act or omission of such other member or sub-</w:t>
      </w:r>
      <w:r w:rsidR="00666D9A">
        <w:rPr>
          <w:rFonts w:asciiTheme="minorHAnsi" w:hAnsiTheme="minorHAnsi" w:cstheme="minorHAnsi"/>
          <w:sz w:val="24"/>
          <w:szCs w:val="24"/>
        </w:rPr>
        <w:t>Service Provider</w:t>
      </w:r>
      <w:r w:rsidRPr="00CD3BF4">
        <w:rPr>
          <w:rFonts w:asciiTheme="minorHAnsi" w:hAnsiTheme="minorHAnsi" w:cstheme="minorHAnsi"/>
          <w:sz w:val="24"/>
          <w:szCs w:val="24"/>
        </w:rPr>
        <w:t xml:space="preserve"> shall, for the purposes of the Agreement, be deemed to be an act or omission of the Service Provider.</w:t>
      </w:r>
    </w:p>
    <w:p w14:paraId="72C4B52A" w14:textId="77777777" w:rsidR="001937AD" w:rsidRPr="00CD3BF4" w:rsidRDefault="001937AD" w:rsidP="001937AD">
      <w:pPr>
        <w:pStyle w:val="Style2n"/>
        <w:ind w:left="0"/>
        <w:rPr>
          <w:rFonts w:asciiTheme="minorHAnsi" w:hAnsiTheme="minorHAnsi" w:cstheme="minorHAnsi"/>
          <w:sz w:val="24"/>
          <w:szCs w:val="24"/>
        </w:rPr>
      </w:pPr>
    </w:p>
    <w:p w14:paraId="7F670424"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7" w:name="_Toc90630823"/>
      <w:r w:rsidRPr="00CD3BF4">
        <w:rPr>
          <w:rFonts w:asciiTheme="minorHAnsi" w:hAnsiTheme="minorHAnsi" w:cstheme="minorHAnsi"/>
          <w:b/>
          <w:caps/>
          <w:color w:val="00375A"/>
          <w:sz w:val="24"/>
          <w:szCs w:val="24"/>
        </w:rPr>
        <w:lastRenderedPageBreak/>
        <w:t>Relationship of the Parties</w:t>
      </w:r>
      <w:bookmarkEnd w:id="107"/>
    </w:p>
    <w:p w14:paraId="2E16CAE5" w14:textId="77777777" w:rsidR="001937AD" w:rsidRPr="00CD3BF4" w:rsidRDefault="001937AD" w:rsidP="006E602F">
      <w:pPr>
        <w:pStyle w:val="Level3"/>
        <w:numPr>
          <w:ilvl w:val="0"/>
          <w:numId w:val="0"/>
        </w:numPr>
        <w:ind w:left="709"/>
        <w:rPr>
          <w:rFonts w:asciiTheme="minorHAnsi" w:hAnsiTheme="minorHAnsi" w:cstheme="minorHAnsi"/>
          <w:sz w:val="24"/>
          <w:szCs w:val="24"/>
        </w:rPr>
      </w:pPr>
      <w:r w:rsidRPr="00CD3BF4">
        <w:rPr>
          <w:rFonts w:asciiTheme="minorHAnsi" w:hAnsiTheme="minorHAnsi" w:cstheme="minorHAnsi"/>
          <w:sz w:val="24"/>
          <w:szCs w:val="24"/>
        </w:rPr>
        <w:t>Nothing in the Agreement shall constitute or be deemed to constitute a partnership, joint venture, agency or other fiduciary relationship between the Parties other than the contractual relationship expressly provided for in the Agreement.</w:t>
      </w:r>
    </w:p>
    <w:p w14:paraId="3B7289BC" w14:textId="77777777" w:rsidR="001937AD" w:rsidRPr="00CD3BF4" w:rsidRDefault="001937AD" w:rsidP="001937AD">
      <w:pPr>
        <w:pStyle w:val="Style2n"/>
        <w:ind w:left="0"/>
        <w:rPr>
          <w:rFonts w:asciiTheme="minorHAnsi" w:hAnsiTheme="minorHAnsi" w:cstheme="minorHAnsi"/>
          <w:sz w:val="24"/>
          <w:szCs w:val="24"/>
        </w:rPr>
      </w:pPr>
    </w:p>
    <w:p w14:paraId="341AC345"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8" w:name="_Toc90630824"/>
      <w:r w:rsidRPr="00CD3BF4">
        <w:rPr>
          <w:rFonts w:asciiTheme="minorHAnsi" w:hAnsiTheme="minorHAnsi" w:cstheme="minorHAnsi"/>
          <w:b/>
          <w:caps/>
          <w:color w:val="00375A"/>
          <w:sz w:val="24"/>
          <w:szCs w:val="24"/>
        </w:rPr>
        <w:t>Non-Solicitation</w:t>
      </w:r>
      <w:bookmarkEnd w:id="108"/>
    </w:p>
    <w:p w14:paraId="01C1FCF8" w14:textId="77777777" w:rsidR="00E73A1E" w:rsidRPr="00E73A1E" w:rsidRDefault="00E73A1E" w:rsidP="00E73A1E">
      <w:pPr>
        <w:pStyle w:val="Level3"/>
        <w:numPr>
          <w:ilvl w:val="1"/>
          <w:numId w:val="1"/>
        </w:numPr>
        <w:rPr>
          <w:rFonts w:asciiTheme="minorHAnsi" w:hAnsiTheme="minorHAnsi" w:cstheme="minorHAnsi"/>
          <w:sz w:val="24"/>
          <w:szCs w:val="24"/>
        </w:rPr>
      </w:pPr>
      <w:r w:rsidRPr="00E73A1E">
        <w:rPr>
          <w:rFonts w:asciiTheme="minorHAnsi" w:hAnsiTheme="minorHAnsi" w:cstheme="minorHAnsi"/>
          <w:sz w:val="24"/>
          <w:szCs w:val="24"/>
        </w:rPr>
        <w:t>Neither Party shall, for the Term of the Agreement and for a period of twelve (12) months after its termination or expiry, employ or contract the services of any person who is or was employed or otherwise engaged by the other Party at any time in relation to the Agreement without the express written consent of that Party.</w:t>
      </w:r>
    </w:p>
    <w:p w14:paraId="0A1273D7" w14:textId="77777777" w:rsidR="00E73A1E" w:rsidRPr="00E73A1E" w:rsidRDefault="00E73A1E" w:rsidP="00E73A1E">
      <w:pPr>
        <w:pStyle w:val="Level3"/>
        <w:numPr>
          <w:ilvl w:val="1"/>
          <w:numId w:val="1"/>
        </w:numPr>
        <w:rPr>
          <w:rFonts w:asciiTheme="minorHAnsi" w:hAnsiTheme="minorHAnsi" w:cstheme="minorHAnsi"/>
          <w:sz w:val="24"/>
          <w:szCs w:val="24"/>
        </w:rPr>
      </w:pPr>
      <w:r w:rsidRPr="00E73A1E">
        <w:rPr>
          <w:rFonts w:asciiTheme="minorHAnsi" w:hAnsiTheme="minorHAnsi" w:cstheme="minorHAnsi"/>
          <w:sz w:val="24"/>
          <w:szCs w:val="24"/>
        </w:rPr>
        <w:t>Neither Party shall, for the Term of the Agreement and for a period of twelve (12) months after its termination or expiry, solicit or entice away from the other Party any customer or Customer where any such solicitation or enticement would cause damage to the business of that Party without the express written consent of that Party.</w:t>
      </w:r>
    </w:p>
    <w:p w14:paraId="00F2A600" w14:textId="77777777" w:rsidR="001937AD" w:rsidRPr="00CD3BF4" w:rsidRDefault="001937AD" w:rsidP="001937AD">
      <w:pPr>
        <w:pStyle w:val="Style2"/>
        <w:numPr>
          <w:ilvl w:val="0"/>
          <w:numId w:val="0"/>
        </w:numPr>
        <w:rPr>
          <w:rFonts w:asciiTheme="minorHAnsi" w:hAnsiTheme="minorHAnsi" w:cstheme="minorHAnsi"/>
          <w:sz w:val="24"/>
          <w:szCs w:val="24"/>
        </w:rPr>
      </w:pPr>
    </w:p>
    <w:p w14:paraId="77D6FC85"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09" w:name="_Toc90630825"/>
      <w:r w:rsidRPr="00CD3BF4">
        <w:rPr>
          <w:rFonts w:asciiTheme="minorHAnsi" w:hAnsiTheme="minorHAnsi" w:cstheme="minorHAnsi"/>
          <w:b/>
          <w:caps/>
          <w:color w:val="00375A"/>
          <w:sz w:val="24"/>
          <w:szCs w:val="24"/>
        </w:rPr>
        <w:t>Third Party Rights</w:t>
      </w:r>
      <w:bookmarkEnd w:id="109"/>
    </w:p>
    <w:p w14:paraId="0DA2638C" w14:textId="77777777" w:rsidR="001937AD" w:rsidRPr="00CD3BF4" w:rsidRDefault="001937AD" w:rsidP="001937AD">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No part of the Agreement shall confer rights on any third parties and accordingly the Contracts (Rights of Third Parties) Act 1999 shall not apply to the Agreement.</w:t>
      </w:r>
    </w:p>
    <w:p w14:paraId="29D1B945" w14:textId="77777777" w:rsidR="001937AD" w:rsidRPr="00CD3BF4" w:rsidRDefault="001937AD" w:rsidP="001937AD">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Subject to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2</w:t>
      </w:r>
      <w:r w:rsidR="009D0423" w:rsidRPr="00CD3BF4">
        <w:rPr>
          <w:rFonts w:asciiTheme="minorHAnsi" w:hAnsiTheme="minorHAnsi" w:cstheme="minorHAnsi"/>
          <w:sz w:val="24"/>
          <w:szCs w:val="24"/>
        </w:rPr>
        <w:t>6</w:t>
      </w:r>
      <w:r w:rsidRPr="00CD3BF4">
        <w:rPr>
          <w:rFonts w:asciiTheme="minorHAnsi" w:hAnsiTheme="minorHAnsi" w:cstheme="minorHAnsi"/>
          <w:sz w:val="24"/>
          <w:szCs w:val="24"/>
        </w:rPr>
        <w:t xml:space="preserve"> of the Agreement, the Agreement shall continue and be binding on the transferee, successors and assigns of either Party as required.</w:t>
      </w:r>
    </w:p>
    <w:p w14:paraId="6DBD4383" w14:textId="77777777" w:rsidR="001937AD" w:rsidRPr="00CD3BF4" w:rsidRDefault="001937AD" w:rsidP="001937AD">
      <w:pPr>
        <w:pStyle w:val="Style2n"/>
        <w:ind w:left="0"/>
        <w:rPr>
          <w:rFonts w:asciiTheme="minorHAnsi" w:hAnsiTheme="minorHAnsi" w:cstheme="minorHAnsi"/>
          <w:sz w:val="24"/>
          <w:szCs w:val="24"/>
        </w:rPr>
      </w:pPr>
    </w:p>
    <w:p w14:paraId="10D3E251" w14:textId="77777777" w:rsidR="001937AD" w:rsidRPr="00CD3BF4" w:rsidRDefault="001937AD" w:rsidP="001937AD">
      <w:pPr>
        <w:pStyle w:val="Level1"/>
        <w:keepNext/>
        <w:outlineLvl w:val="0"/>
        <w:rPr>
          <w:rFonts w:asciiTheme="minorHAnsi" w:hAnsiTheme="minorHAnsi" w:cstheme="minorHAnsi"/>
          <w:b/>
          <w:caps/>
          <w:color w:val="00375A"/>
          <w:sz w:val="24"/>
          <w:szCs w:val="24"/>
        </w:rPr>
      </w:pPr>
      <w:bookmarkStart w:id="110" w:name="_Toc90630826"/>
      <w:r w:rsidRPr="00CD3BF4">
        <w:rPr>
          <w:rFonts w:asciiTheme="minorHAnsi" w:hAnsiTheme="minorHAnsi" w:cstheme="minorHAnsi"/>
          <w:b/>
          <w:caps/>
          <w:color w:val="00375A"/>
          <w:sz w:val="24"/>
          <w:szCs w:val="24"/>
        </w:rPr>
        <w:t>Notices</w:t>
      </w:r>
      <w:bookmarkEnd w:id="110"/>
    </w:p>
    <w:p w14:paraId="2B9DFC4B"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All notices under the Agreement shall be in writing and be deemed duly given if signed by, or on behalf of, a duly authorised officer of the Party giving the notice.</w:t>
      </w:r>
    </w:p>
    <w:p w14:paraId="66E48BEE"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Notices shall be deemed to have been duly given:</w:t>
      </w:r>
    </w:p>
    <w:p w14:paraId="68D91CA0" w14:textId="77777777"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when delivered, if delivered by courier or other messenger (including registered mail) during normal business hours of the recipient; or</w:t>
      </w:r>
    </w:p>
    <w:p w14:paraId="6C2C06EE" w14:textId="77777777" w:rsidR="009D0423"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when sent, if transmitted by facsimile or e-mail and a successful transmission report or return receipt is generated; or</w:t>
      </w:r>
    </w:p>
    <w:p w14:paraId="7012CC5F" w14:textId="77777777"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lastRenderedPageBreak/>
        <w:t>on the fifth business day following mailing, if mailed by national ordinary mail, postage prepaid; or</w:t>
      </w:r>
    </w:p>
    <w:p w14:paraId="1C3758B7" w14:textId="77777777" w:rsidR="001937AD" w:rsidRPr="00CD3BF4" w:rsidRDefault="001937AD" w:rsidP="009D0423">
      <w:pPr>
        <w:pStyle w:val="Level3"/>
        <w:rPr>
          <w:rFonts w:asciiTheme="minorHAnsi" w:hAnsiTheme="minorHAnsi" w:cstheme="minorHAnsi"/>
          <w:sz w:val="24"/>
          <w:szCs w:val="24"/>
        </w:rPr>
      </w:pPr>
      <w:r w:rsidRPr="00CD3BF4">
        <w:rPr>
          <w:rFonts w:asciiTheme="minorHAnsi" w:hAnsiTheme="minorHAnsi" w:cstheme="minorHAnsi"/>
          <w:sz w:val="24"/>
          <w:szCs w:val="24"/>
        </w:rPr>
        <w:t>on the tenth business day following mailing, if mailed by airmail, postage prepaid.</w:t>
      </w:r>
    </w:p>
    <w:p w14:paraId="1253363B" w14:textId="77777777" w:rsidR="001937AD" w:rsidRPr="00CD3BF4" w:rsidRDefault="001937AD" w:rsidP="001937AD">
      <w:pPr>
        <w:pStyle w:val="Style3n"/>
        <w:rPr>
          <w:rFonts w:asciiTheme="minorHAnsi" w:hAnsiTheme="minorHAnsi" w:cstheme="minorHAnsi"/>
          <w:sz w:val="24"/>
          <w:szCs w:val="24"/>
        </w:rPr>
      </w:pPr>
      <w:r w:rsidRPr="00CD3BF4">
        <w:rPr>
          <w:rFonts w:asciiTheme="minorHAnsi" w:hAnsiTheme="minorHAnsi" w:cstheme="minorHAnsi"/>
          <w:sz w:val="24"/>
          <w:szCs w:val="24"/>
        </w:rPr>
        <w:t>In each case notices shall be addressed to the most recent address, e-mail address, or facsimile number notified to the other Party.</w:t>
      </w:r>
    </w:p>
    <w:p w14:paraId="1D542F6E" w14:textId="77777777" w:rsidR="001937AD" w:rsidRPr="00CD3BF4" w:rsidRDefault="001937AD" w:rsidP="001937AD">
      <w:pPr>
        <w:pStyle w:val="Style2n"/>
        <w:ind w:left="0"/>
        <w:rPr>
          <w:rFonts w:asciiTheme="minorHAnsi" w:hAnsiTheme="minorHAnsi" w:cstheme="minorHAnsi"/>
          <w:sz w:val="24"/>
          <w:szCs w:val="24"/>
        </w:rPr>
      </w:pPr>
    </w:p>
    <w:p w14:paraId="41AC5911" w14:textId="77777777" w:rsidR="001937AD" w:rsidRPr="00CD3BF4" w:rsidRDefault="001937AD" w:rsidP="009D0423">
      <w:pPr>
        <w:pStyle w:val="Level1"/>
        <w:keepNext/>
        <w:outlineLvl w:val="0"/>
        <w:rPr>
          <w:rFonts w:asciiTheme="minorHAnsi" w:hAnsiTheme="minorHAnsi" w:cstheme="minorHAnsi"/>
          <w:b/>
          <w:caps/>
          <w:color w:val="00375A"/>
          <w:sz w:val="24"/>
          <w:szCs w:val="24"/>
        </w:rPr>
      </w:pPr>
      <w:bookmarkStart w:id="111" w:name="_Toc90630827"/>
      <w:r w:rsidRPr="00CD3BF4">
        <w:rPr>
          <w:rFonts w:asciiTheme="minorHAnsi" w:hAnsiTheme="minorHAnsi" w:cstheme="minorHAnsi"/>
          <w:b/>
          <w:caps/>
          <w:color w:val="00375A"/>
          <w:sz w:val="24"/>
          <w:szCs w:val="24"/>
        </w:rPr>
        <w:t>Entire Agreement</w:t>
      </w:r>
      <w:bookmarkEnd w:id="111"/>
    </w:p>
    <w:p w14:paraId="0BE1AD4E"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contains the entire agreement between the Parties with respect to its subject matter and may not be modified except by an instrument in writing signed by the duly authorised representatives of the Parties.</w:t>
      </w:r>
    </w:p>
    <w:p w14:paraId="6BC251CA" w14:textId="77777777" w:rsidR="001937AD" w:rsidRPr="00CD3BF4" w:rsidRDefault="001937AD" w:rsidP="009D0423">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Each Party shall acknowledge that, in entering into the Agreement, it does not rely on any representation, warranty or other provision except as expressly provided in the Agreement, and all conditions, warranties or other terms implied by statute or common law are excluded to the fullest extent permitted by law.</w:t>
      </w:r>
    </w:p>
    <w:p w14:paraId="18C8A507" w14:textId="77777777" w:rsidR="001937AD" w:rsidRPr="00CD3BF4" w:rsidRDefault="001937AD" w:rsidP="001937AD">
      <w:pPr>
        <w:pStyle w:val="Style2"/>
        <w:numPr>
          <w:ilvl w:val="0"/>
          <w:numId w:val="0"/>
        </w:numPr>
        <w:rPr>
          <w:rFonts w:asciiTheme="minorHAnsi" w:hAnsiTheme="minorHAnsi" w:cstheme="minorHAnsi"/>
          <w:sz w:val="24"/>
          <w:szCs w:val="24"/>
        </w:rPr>
      </w:pPr>
    </w:p>
    <w:p w14:paraId="646FADB8" w14:textId="77777777" w:rsidR="001937AD" w:rsidRPr="00CD3BF4" w:rsidRDefault="001937AD" w:rsidP="00AD2446">
      <w:pPr>
        <w:pStyle w:val="Level1"/>
        <w:keepNext/>
        <w:outlineLvl w:val="0"/>
        <w:rPr>
          <w:rFonts w:asciiTheme="minorHAnsi" w:hAnsiTheme="minorHAnsi" w:cstheme="minorHAnsi"/>
          <w:b/>
          <w:caps/>
          <w:color w:val="00375A"/>
          <w:sz w:val="24"/>
          <w:szCs w:val="24"/>
        </w:rPr>
      </w:pPr>
      <w:bookmarkStart w:id="112" w:name="_Toc90630828"/>
      <w:r w:rsidRPr="00CD3BF4">
        <w:rPr>
          <w:rFonts w:asciiTheme="minorHAnsi" w:hAnsiTheme="minorHAnsi" w:cstheme="minorHAnsi"/>
          <w:b/>
          <w:caps/>
          <w:color w:val="00375A"/>
          <w:sz w:val="24"/>
          <w:szCs w:val="24"/>
        </w:rPr>
        <w:t>Counterparts</w:t>
      </w:r>
      <w:bookmarkEnd w:id="112"/>
    </w:p>
    <w:p w14:paraId="2B68642E" w14:textId="77777777" w:rsidR="001937AD" w:rsidRPr="00CD3BF4" w:rsidRDefault="001937AD" w:rsidP="001937AD">
      <w:pPr>
        <w:pStyle w:val="Style2n"/>
        <w:rPr>
          <w:rFonts w:asciiTheme="minorHAnsi" w:hAnsiTheme="minorHAnsi" w:cstheme="minorHAnsi"/>
          <w:sz w:val="24"/>
          <w:szCs w:val="24"/>
        </w:rPr>
      </w:pPr>
      <w:r w:rsidRPr="00CD3BF4">
        <w:rPr>
          <w:rFonts w:asciiTheme="minorHAnsi" w:hAnsiTheme="minorHAnsi" w:cstheme="minorHAnsi"/>
          <w:sz w:val="24"/>
          <w:szCs w:val="24"/>
        </w:rPr>
        <w:t>The Agreement may be entered into in any number of counterparts and by the Parties to it on separate counterparts each of which when so executed and delivered shall be an original, but all the counterparts together shall constitute one and the same instrument.</w:t>
      </w:r>
    </w:p>
    <w:p w14:paraId="5ED8079C" w14:textId="77777777" w:rsidR="003503C6" w:rsidRPr="00CD3BF4" w:rsidRDefault="003503C6" w:rsidP="003503C6">
      <w:pPr>
        <w:pStyle w:val="Style2n"/>
        <w:ind w:left="0"/>
        <w:rPr>
          <w:rFonts w:asciiTheme="minorHAnsi" w:hAnsiTheme="minorHAnsi" w:cstheme="minorHAnsi"/>
          <w:sz w:val="24"/>
          <w:szCs w:val="24"/>
        </w:rPr>
      </w:pPr>
    </w:p>
    <w:p w14:paraId="20A8CFC7" w14:textId="77777777" w:rsidR="003503C6" w:rsidRPr="00CD3BF4" w:rsidRDefault="003503C6" w:rsidP="003503C6">
      <w:pPr>
        <w:pStyle w:val="Level1"/>
        <w:keepNext/>
        <w:outlineLvl w:val="0"/>
        <w:rPr>
          <w:rFonts w:asciiTheme="minorHAnsi" w:hAnsiTheme="minorHAnsi" w:cstheme="minorHAnsi"/>
          <w:b/>
          <w:caps/>
          <w:color w:val="00375A"/>
          <w:sz w:val="24"/>
          <w:szCs w:val="24"/>
        </w:rPr>
      </w:pPr>
      <w:bookmarkStart w:id="113" w:name="_Toc90630829"/>
      <w:r w:rsidRPr="00CD3BF4">
        <w:rPr>
          <w:rFonts w:asciiTheme="minorHAnsi" w:hAnsiTheme="minorHAnsi" w:cstheme="minorHAnsi"/>
          <w:b/>
          <w:caps/>
          <w:color w:val="00375A"/>
          <w:sz w:val="24"/>
          <w:szCs w:val="24"/>
        </w:rPr>
        <w:t>Dispute Resolution</w:t>
      </w:r>
      <w:bookmarkEnd w:id="113"/>
    </w:p>
    <w:p w14:paraId="0737D28C" w14:textId="77777777" w:rsidR="003503C6" w:rsidRPr="00CD3BF4" w:rsidRDefault="003503C6" w:rsidP="003503C6">
      <w:pPr>
        <w:pStyle w:val="Style2"/>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Parties shall attempt to resolve any dispute arising out of or relating to the Agreement through negotiations between their appointed representatives who have the </w:t>
      </w:r>
      <w:r w:rsidR="00F314DC">
        <w:rPr>
          <w:rFonts w:asciiTheme="minorHAnsi" w:hAnsiTheme="minorHAnsi" w:cstheme="minorHAnsi"/>
          <w:sz w:val="24"/>
          <w:szCs w:val="24"/>
        </w:rPr>
        <w:t>Customer</w:t>
      </w:r>
      <w:r w:rsidRPr="00CD3BF4">
        <w:rPr>
          <w:rFonts w:asciiTheme="minorHAnsi" w:hAnsiTheme="minorHAnsi" w:cstheme="minorHAnsi"/>
          <w:sz w:val="24"/>
          <w:szCs w:val="24"/>
        </w:rPr>
        <w:t xml:space="preserve"> to settle such disputes.</w:t>
      </w:r>
    </w:p>
    <w:p w14:paraId="039502C1" w14:textId="77777777"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If negotiations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 xml:space="preserve">.1 of the Agreement do not resolve the matter within </w:t>
      </w:r>
      <w:bookmarkStart w:id="114" w:name="Text23"/>
      <w:r w:rsidRPr="00CD3BF4">
        <w:rPr>
          <w:rFonts w:asciiTheme="minorHAnsi" w:hAnsiTheme="minorHAnsi" w:cstheme="minorHAnsi"/>
          <w:sz w:val="24"/>
          <w:szCs w:val="24"/>
        </w:rPr>
        <w:fldChar w:fldCharType="begin">
          <w:ffData>
            <w:name w:val="Text23"/>
            <w:enabled/>
            <w:calcOnExit w:val="0"/>
            <w:textInput>
              <w:default w:val="&lt;&lt;insert period&gt;&gt;"/>
            </w:textInput>
          </w:ffData>
        </w:fldChar>
      </w:r>
      <w:r w:rsidRPr="00CD3BF4">
        <w:rPr>
          <w:rFonts w:asciiTheme="minorHAnsi" w:hAnsiTheme="minorHAnsi" w:cstheme="minorHAnsi"/>
          <w:sz w:val="24"/>
          <w:szCs w:val="24"/>
        </w:rPr>
        <w:instrText xml:space="preserve"> FORMTEXT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Pr="00CD3BF4">
        <w:rPr>
          <w:rFonts w:asciiTheme="minorHAnsi" w:hAnsiTheme="minorHAnsi" w:cstheme="minorHAnsi"/>
          <w:noProof/>
          <w:sz w:val="24"/>
          <w:szCs w:val="24"/>
        </w:rPr>
        <w:t>&lt;&lt;insert period&gt;&gt;</w:t>
      </w:r>
      <w:r w:rsidRPr="00CD3BF4">
        <w:rPr>
          <w:rFonts w:asciiTheme="minorHAnsi" w:hAnsiTheme="minorHAnsi" w:cstheme="minorHAnsi"/>
          <w:sz w:val="24"/>
          <w:szCs w:val="24"/>
        </w:rPr>
        <w:fldChar w:fldCharType="end"/>
      </w:r>
      <w:bookmarkEnd w:id="114"/>
      <w:r w:rsidRPr="00CD3BF4">
        <w:rPr>
          <w:rFonts w:asciiTheme="minorHAnsi" w:hAnsiTheme="minorHAnsi" w:cstheme="minorHAnsi"/>
          <w:sz w:val="24"/>
          <w:szCs w:val="24"/>
        </w:rPr>
        <w:t xml:space="preserve"> of receipt of a written invitation to negotiate, the parties will attempt to resolve the dispute in good faith through an agreed Alternative Dispute Resolution (“ADR”) procedure.</w:t>
      </w:r>
    </w:p>
    <w:p w14:paraId="06975AF1" w14:textId="77777777"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lastRenderedPageBreak/>
        <w:t xml:space="preserve">If the ADR procedure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 xml:space="preserve">.2 of the Agreement does not resolve the matter within </w:t>
      </w:r>
      <w:r w:rsidRPr="00CD3BF4">
        <w:rPr>
          <w:rFonts w:asciiTheme="minorHAnsi" w:hAnsiTheme="minorHAnsi" w:cstheme="minorHAnsi"/>
          <w:sz w:val="24"/>
          <w:szCs w:val="24"/>
        </w:rPr>
        <w:fldChar w:fldCharType="begin">
          <w:ffData>
            <w:name w:val="Text23"/>
            <w:enabled/>
            <w:calcOnExit w:val="0"/>
            <w:textInput>
              <w:default w:val="&lt;&lt;insert period&gt;&gt;"/>
            </w:textInput>
          </w:ffData>
        </w:fldChar>
      </w:r>
      <w:r w:rsidRPr="00CD3BF4">
        <w:rPr>
          <w:rFonts w:asciiTheme="minorHAnsi" w:hAnsiTheme="minorHAnsi" w:cstheme="minorHAnsi"/>
          <w:sz w:val="24"/>
          <w:szCs w:val="24"/>
        </w:rPr>
        <w:instrText xml:space="preserve"> FORMTEXT </w:instrText>
      </w:r>
      <w:r w:rsidRPr="00CD3BF4">
        <w:rPr>
          <w:rFonts w:asciiTheme="minorHAnsi" w:hAnsiTheme="minorHAnsi" w:cstheme="minorHAnsi"/>
          <w:sz w:val="24"/>
          <w:szCs w:val="24"/>
        </w:rPr>
      </w:r>
      <w:r w:rsidRPr="00CD3BF4">
        <w:rPr>
          <w:rFonts w:asciiTheme="minorHAnsi" w:hAnsiTheme="minorHAnsi" w:cstheme="minorHAnsi"/>
          <w:sz w:val="24"/>
          <w:szCs w:val="24"/>
        </w:rPr>
        <w:fldChar w:fldCharType="separate"/>
      </w:r>
      <w:r w:rsidRPr="00CD3BF4">
        <w:rPr>
          <w:rFonts w:asciiTheme="minorHAnsi" w:hAnsiTheme="minorHAnsi" w:cstheme="minorHAnsi"/>
          <w:noProof/>
          <w:sz w:val="24"/>
          <w:szCs w:val="24"/>
        </w:rPr>
        <w:t>&lt;&lt;insert period&gt;&gt;</w:t>
      </w:r>
      <w:r w:rsidRPr="00CD3BF4">
        <w:rPr>
          <w:rFonts w:asciiTheme="minorHAnsi" w:hAnsiTheme="minorHAnsi" w:cstheme="minorHAnsi"/>
          <w:sz w:val="24"/>
          <w:szCs w:val="24"/>
        </w:rPr>
        <w:fldChar w:fldCharType="end"/>
      </w:r>
      <w:r w:rsidRPr="00CD3BF4">
        <w:rPr>
          <w:rFonts w:asciiTheme="minorHAnsi" w:hAnsiTheme="minorHAnsi" w:cstheme="minorHAnsi"/>
          <w:sz w:val="24"/>
          <w:szCs w:val="24"/>
        </w:rPr>
        <w:t xml:space="preserve"> of the initiation of that procedure, or if either Party will not participate in the ADR procedure, the dispute may be referred to arbitration by either Party.</w:t>
      </w:r>
    </w:p>
    <w:p w14:paraId="77888532" w14:textId="77777777"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seat of the arbitration under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89263C">
        <w:rPr>
          <w:rFonts w:asciiTheme="minorHAnsi" w:hAnsiTheme="minorHAnsi" w:cstheme="minorHAnsi"/>
          <w:sz w:val="24"/>
          <w:szCs w:val="24"/>
        </w:rPr>
        <w:t>30</w:t>
      </w:r>
      <w:r w:rsidRPr="00CD3BF4">
        <w:rPr>
          <w:rFonts w:asciiTheme="minorHAnsi" w:hAnsiTheme="minorHAnsi" w:cstheme="minorHAnsi"/>
          <w:sz w:val="24"/>
          <w:szCs w:val="24"/>
        </w:rPr>
        <w:t>.3 of the Agreement shall be England and Wales.  The arbitration shall be governed by the Arbitration Act 1996 and Rules for Arbitration as agreed between the Parties.  In the event that the Parties are unable to agree on the arbitrator(s) or the Rules for Arbitration, either Party may, upon giving written notice to the other Party, apply to the President or Deputy President for the time being of the Chartered Institute of Arbitrators for the appointment of an arbitrator or arbitrators and for any decision on rules that may be required.</w:t>
      </w:r>
    </w:p>
    <w:p w14:paraId="4B6AD177" w14:textId="77777777" w:rsidR="003503C6" w:rsidRPr="00CD3BF4" w:rsidRDefault="003503C6" w:rsidP="003503C6">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Nothing in </w:t>
      </w:r>
      <w:r w:rsidR="00455E3B"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455E3B" w:rsidRPr="00CD3BF4">
        <w:rPr>
          <w:rFonts w:asciiTheme="minorHAnsi" w:hAnsiTheme="minorHAnsi" w:cstheme="minorHAnsi"/>
          <w:sz w:val="24"/>
          <w:szCs w:val="24"/>
        </w:rPr>
        <w:t>30</w:t>
      </w:r>
      <w:r w:rsidRPr="00CD3BF4">
        <w:rPr>
          <w:rFonts w:asciiTheme="minorHAnsi" w:hAnsiTheme="minorHAnsi" w:cstheme="minorHAnsi"/>
          <w:sz w:val="24"/>
          <w:szCs w:val="24"/>
        </w:rPr>
        <w:t xml:space="preserve"> of the Agreement shall prohibit either Party or its affiliates from applying to a court for interim injunctive relief.</w:t>
      </w:r>
    </w:p>
    <w:p w14:paraId="5BF29746" w14:textId="77777777" w:rsidR="003503C6" w:rsidRPr="00CD3BF4" w:rsidRDefault="003503C6" w:rsidP="00455E3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The decision and outcome of the final method of dispute resolution under </w:t>
      </w:r>
      <w:r w:rsidR="00455E3B" w:rsidRPr="00CD3BF4">
        <w:rPr>
          <w:rFonts w:asciiTheme="minorHAnsi" w:hAnsiTheme="minorHAnsi" w:cstheme="minorHAnsi"/>
          <w:sz w:val="24"/>
          <w:szCs w:val="24"/>
        </w:rPr>
        <w:t xml:space="preserve">this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455E3B" w:rsidRPr="00CD3BF4">
        <w:rPr>
          <w:rFonts w:asciiTheme="minorHAnsi" w:hAnsiTheme="minorHAnsi" w:cstheme="minorHAnsi"/>
          <w:sz w:val="24"/>
          <w:szCs w:val="24"/>
        </w:rPr>
        <w:t>30</w:t>
      </w:r>
      <w:r w:rsidRPr="00CD3BF4">
        <w:rPr>
          <w:rFonts w:asciiTheme="minorHAnsi" w:hAnsiTheme="minorHAnsi" w:cstheme="minorHAnsi"/>
          <w:sz w:val="24"/>
          <w:szCs w:val="24"/>
        </w:rPr>
        <w:t xml:space="preserve"> of the Agreement shall </w:t>
      </w:r>
      <w:r w:rsidRPr="00CD3BF4">
        <w:rPr>
          <w:rFonts w:asciiTheme="minorHAnsi" w:hAnsiTheme="minorHAnsi" w:cstheme="minorHAnsi"/>
          <w:b/>
          <w:sz w:val="24"/>
          <w:szCs w:val="24"/>
        </w:rPr>
        <w:t>[</w:t>
      </w:r>
      <w:r w:rsidRPr="00115E81">
        <w:rPr>
          <w:rFonts w:asciiTheme="minorHAnsi" w:hAnsiTheme="minorHAnsi" w:cstheme="minorHAnsi"/>
          <w:sz w:val="24"/>
          <w:szCs w:val="24"/>
          <w:highlight w:val="yellow"/>
        </w:rPr>
        <w:t>not</w:t>
      </w:r>
      <w:r w:rsidRPr="00CD3BF4">
        <w:rPr>
          <w:rFonts w:asciiTheme="minorHAnsi" w:hAnsiTheme="minorHAnsi" w:cstheme="minorHAnsi"/>
          <w:b/>
          <w:sz w:val="24"/>
          <w:szCs w:val="24"/>
        </w:rPr>
        <w:t xml:space="preserve">] </w:t>
      </w:r>
      <w:r w:rsidRPr="00CD3BF4">
        <w:rPr>
          <w:rFonts w:asciiTheme="minorHAnsi" w:hAnsiTheme="minorHAnsi" w:cstheme="minorHAnsi"/>
          <w:sz w:val="24"/>
          <w:szCs w:val="24"/>
        </w:rPr>
        <w:t>be final and binding on both Parties.</w:t>
      </w:r>
    </w:p>
    <w:p w14:paraId="04A2387E" w14:textId="77777777" w:rsidR="003503C6" w:rsidRPr="00CD3BF4" w:rsidRDefault="003503C6" w:rsidP="003503C6">
      <w:pPr>
        <w:pStyle w:val="Style2n"/>
        <w:ind w:left="0"/>
        <w:rPr>
          <w:rFonts w:asciiTheme="minorHAnsi" w:hAnsiTheme="minorHAnsi" w:cstheme="minorHAnsi"/>
          <w:sz w:val="24"/>
          <w:szCs w:val="24"/>
        </w:rPr>
      </w:pPr>
    </w:p>
    <w:p w14:paraId="5E5DE801" w14:textId="77777777" w:rsidR="003503C6" w:rsidRPr="00CD3BF4" w:rsidRDefault="003503C6" w:rsidP="00455E3B">
      <w:pPr>
        <w:pStyle w:val="Level1"/>
        <w:keepNext/>
        <w:outlineLvl w:val="0"/>
        <w:rPr>
          <w:rFonts w:asciiTheme="minorHAnsi" w:hAnsiTheme="minorHAnsi" w:cstheme="minorHAnsi"/>
          <w:b/>
          <w:caps/>
          <w:color w:val="00375A"/>
          <w:sz w:val="24"/>
          <w:szCs w:val="24"/>
        </w:rPr>
      </w:pPr>
      <w:bookmarkStart w:id="115" w:name="_Toc90630830"/>
      <w:r w:rsidRPr="00CD3BF4">
        <w:rPr>
          <w:rFonts w:asciiTheme="minorHAnsi" w:hAnsiTheme="minorHAnsi" w:cstheme="minorHAnsi"/>
          <w:b/>
          <w:caps/>
          <w:color w:val="00375A"/>
          <w:sz w:val="24"/>
          <w:szCs w:val="24"/>
        </w:rPr>
        <w:t>Law and Jurisdiction</w:t>
      </w:r>
      <w:bookmarkEnd w:id="115"/>
    </w:p>
    <w:p w14:paraId="539A4AF9" w14:textId="77777777" w:rsidR="003503C6" w:rsidRPr="00CD3BF4" w:rsidRDefault="003503C6" w:rsidP="00455E3B">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The Agreement and these Terms and Conditions (including any non-contractual matters and obligations arising therefrom or associated therewith) shall be governed by, and construed in accordance with, the laws of England and Wales.</w:t>
      </w:r>
    </w:p>
    <w:p w14:paraId="613B1FC7" w14:textId="77777777" w:rsidR="005875DE" w:rsidRPr="00CD3BF4" w:rsidRDefault="003503C6" w:rsidP="00926881">
      <w:pPr>
        <w:pStyle w:val="Level3"/>
        <w:numPr>
          <w:ilvl w:val="1"/>
          <w:numId w:val="1"/>
        </w:numPr>
        <w:rPr>
          <w:rFonts w:asciiTheme="minorHAnsi" w:hAnsiTheme="minorHAnsi" w:cstheme="minorHAnsi"/>
          <w:sz w:val="24"/>
          <w:szCs w:val="24"/>
        </w:rPr>
      </w:pPr>
      <w:r w:rsidRPr="00CD3BF4">
        <w:rPr>
          <w:rFonts w:asciiTheme="minorHAnsi" w:hAnsiTheme="minorHAnsi" w:cstheme="minorHAnsi"/>
          <w:sz w:val="24"/>
          <w:szCs w:val="24"/>
        </w:rPr>
        <w:t xml:space="preserve">Subject to the provisions of </w:t>
      </w:r>
      <w:r w:rsidR="00FF03AB">
        <w:rPr>
          <w:rFonts w:asciiTheme="minorHAnsi" w:hAnsiTheme="minorHAnsi" w:cstheme="minorHAnsi"/>
          <w:sz w:val="24"/>
          <w:szCs w:val="24"/>
        </w:rPr>
        <w:t>Clause</w:t>
      </w:r>
      <w:r w:rsidRPr="00CD3BF4">
        <w:rPr>
          <w:rFonts w:asciiTheme="minorHAnsi" w:hAnsiTheme="minorHAnsi" w:cstheme="minorHAnsi"/>
          <w:sz w:val="24"/>
          <w:szCs w:val="24"/>
        </w:rPr>
        <w:t xml:space="preserve"> </w:t>
      </w:r>
      <w:r w:rsidR="002C41B6">
        <w:rPr>
          <w:rFonts w:asciiTheme="minorHAnsi" w:hAnsiTheme="minorHAnsi" w:cstheme="minorHAnsi"/>
          <w:sz w:val="24"/>
          <w:szCs w:val="24"/>
        </w:rPr>
        <w:t>30</w:t>
      </w:r>
      <w:r w:rsidRPr="00CD3BF4">
        <w:rPr>
          <w:rFonts w:asciiTheme="minorHAnsi" w:hAnsiTheme="minorHAnsi" w:cstheme="minorHAnsi"/>
          <w:sz w:val="24"/>
          <w:szCs w:val="24"/>
        </w:rPr>
        <w:t xml:space="preserve"> of the Agreement, any dispute, controversy, proceedings or claim between the Parties relating to the Agreement or these Terms and Conditions (including any non-contractual matters and obligations arising therefrom or associated therewith) shall fall within the jurisdiction of the courts of England and Wales.</w:t>
      </w:r>
    </w:p>
    <w:p w14:paraId="343EEFA8" w14:textId="77777777" w:rsidR="006E602F" w:rsidRDefault="006E602F" w:rsidP="002C41B6">
      <w:pPr>
        <w:widowControl w:val="0"/>
        <w:tabs>
          <w:tab w:val="left" w:pos="567"/>
        </w:tabs>
        <w:spacing w:after="120" w:line="360" w:lineRule="auto"/>
        <w:ind w:left="0" w:firstLine="0"/>
        <w:contextualSpacing/>
        <w:rPr>
          <w:rFonts w:asciiTheme="minorHAnsi" w:hAnsiTheme="minorHAnsi" w:cstheme="minorHAnsi"/>
          <w:sz w:val="24"/>
          <w:szCs w:val="24"/>
        </w:rPr>
      </w:pPr>
    </w:p>
    <w:p w14:paraId="6D7CDC1E" w14:textId="77777777" w:rsidR="006E602F" w:rsidRDefault="006E602F" w:rsidP="00115E81">
      <w:pPr>
        <w:widowControl w:val="0"/>
        <w:tabs>
          <w:tab w:val="left" w:pos="567"/>
        </w:tabs>
        <w:spacing w:after="120" w:line="360" w:lineRule="auto"/>
        <w:ind w:left="0" w:firstLine="0"/>
        <w:contextualSpacing/>
        <w:rPr>
          <w:rFonts w:asciiTheme="minorHAnsi" w:hAnsiTheme="minorHAnsi" w:cstheme="minorHAnsi"/>
          <w:sz w:val="24"/>
          <w:szCs w:val="24"/>
        </w:rPr>
      </w:pPr>
    </w:p>
    <w:p w14:paraId="6A154DCD"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This Agreement has been entered into on the date stated at the beginning of it.</w:t>
      </w:r>
    </w:p>
    <w:p w14:paraId="4E56A8AF" w14:textId="77777777" w:rsidR="006E602F" w:rsidRDefault="006E602F"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6D921B09"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Signed for and on behalf of</w:t>
      </w:r>
    </w:p>
    <w:p w14:paraId="192423D4"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6E602F">
        <w:rPr>
          <w:rFonts w:asciiTheme="minorHAnsi" w:hAnsiTheme="minorHAnsi" w:cstheme="minorHAnsi"/>
          <w:b/>
          <w:bCs/>
          <w:sz w:val="24"/>
          <w:szCs w:val="24"/>
        </w:rPr>
        <w:t xml:space="preserve">[The </w:t>
      </w:r>
      <w:r w:rsidR="005950A2" w:rsidRPr="006E602F">
        <w:rPr>
          <w:rFonts w:asciiTheme="minorHAnsi" w:hAnsiTheme="minorHAnsi" w:cstheme="minorHAnsi"/>
          <w:b/>
          <w:bCs/>
          <w:sz w:val="24"/>
          <w:szCs w:val="24"/>
        </w:rPr>
        <w:t>Service Provider</w:t>
      </w:r>
      <w:r w:rsidRPr="006E602F">
        <w:rPr>
          <w:rFonts w:asciiTheme="minorHAnsi" w:hAnsiTheme="minorHAnsi" w:cstheme="minorHAnsi"/>
          <w:b/>
          <w:bCs/>
          <w:sz w:val="24"/>
          <w:szCs w:val="24"/>
        </w:rPr>
        <w:t>]:</w:t>
      </w:r>
      <w:r w:rsidRPr="006E602F">
        <w:rPr>
          <w:rFonts w:asciiTheme="minorHAnsi" w:hAnsiTheme="minorHAnsi" w:cstheme="minorHAnsi"/>
          <w:b/>
          <w:bCs/>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p>
    <w:p w14:paraId="1A7F43BA"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lastRenderedPageBreak/>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rPr>
        <w:tab/>
      </w:r>
    </w:p>
    <w:p w14:paraId="1F55E388" w14:textId="77777777" w:rsidR="005875DE" w:rsidRPr="00DD570E" w:rsidRDefault="005875DE" w:rsidP="005875DE">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DD570E">
        <w:rPr>
          <w:rFonts w:asciiTheme="minorHAnsi" w:hAnsiTheme="minorHAnsi" w:cstheme="minorHAnsi"/>
          <w:b/>
          <w:bCs/>
          <w:i/>
          <w:iCs/>
          <w:sz w:val="24"/>
          <w:szCs w:val="24"/>
        </w:rPr>
        <w:t>(Signature of director)</w:t>
      </w:r>
    </w:p>
    <w:p w14:paraId="3D068B48"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r>
      <w:r w:rsidRPr="006E602F">
        <w:rPr>
          <w:rFonts w:asciiTheme="minorHAnsi" w:hAnsiTheme="minorHAnsi" w:cstheme="minorHAnsi"/>
          <w:b/>
          <w:bCs/>
          <w:sz w:val="24"/>
          <w:szCs w:val="24"/>
        </w:rPr>
        <w:tab/>
        <w:t>Director</w:t>
      </w:r>
    </w:p>
    <w:p w14:paraId="3F1A2FCF"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p>
    <w:p w14:paraId="6AA8EC31"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p>
    <w:p w14:paraId="6D7A0564"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6E602F">
        <w:rPr>
          <w:rFonts w:asciiTheme="minorHAnsi" w:hAnsiTheme="minorHAnsi" w:cstheme="minorHAnsi"/>
          <w:b/>
          <w:bCs/>
          <w:sz w:val="24"/>
          <w:szCs w:val="24"/>
        </w:rPr>
        <w:t>(name of director)</w:t>
      </w:r>
    </w:p>
    <w:p w14:paraId="7D2DB540"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5D8F560E"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5EE53006" w14:textId="77777777" w:rsidR="005875DE" w:rsidRPr="006E602F" w:rsidRDefault="005875DE" w:rsidP="005875DE">
      <w:pPr>
        <w:widowControl w:val="0"/>
        <w:tabs>
          <w:tab w:val="left" w:pos="567"/>
        </w:tabs>
        <w:spacing w:after="120" w:line="360" w:lineRule="auto"/>
        <w:ind w:left="567" w:hanging="567"/>
        <w:contextualSpacing/>
        <w:rPr>
          <w:rFonts w:asciiTheme="minorHAnsi" w:hAnsiTheme="minorHAnsi" w:cstheme="minorHAnsi"/>
          <w:b/>
          <w:bCs/>
          <w:sz w:val="24"/>
          <w:szCs w:val="24"/>
        </w:rPr>
      </w:pPr>
      <w:r w:rsidRPr="006E602F">
        <w:rPr>
          <w:rFonts w:asciiTheme="minorHAnsi" w:hAnsiTheme="minorHAnsi" w:cstheme="minorHAnsi"/>
          <w:b/>
          <w:bCs/>
          <w:sz w:val="24"/>
          <w:szCs w:val="24"/>
        </w:rPr>
        <w:t>Signed for and on behalf of</w:t>
      </w:r>
    </w:p>
    <w:p w14:paraId="19704753"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6E602F">
        <w:rPr>
          <w:rFonts w:asciiTheme="minorHAnsi" w:hAnsiTheme="minorHAnsi" w:cstheme="minorHAnsi"/>
          <w:b/>
          <w:bCs/>
          <w:sz w:val="24"/>
          <w:szCs w:val="24"/>
        </w:rPr>
        <w:t>The National Museum of the Royal Navy:</w:t>
      </w:r>
      <w:r w:rsidRPr="00CD3BF4">
        <w:rPr>
          <w:rFonts w:asciiTheme="minorHAnsi" w:hAnsiTheme="minorHAnsi" w:cstheme="minorHAnsi"/>
          <w:sz w:val="24"/>
          <w:szCs w:val="24"/>
        </w:rPr>
        <w:tab/>
        <w:t>)</w:t>
      </w:r>
    </w:p>
    <w:p w14:paraId="036CF946"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t>)</w:t>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t xml:space="preserve">                 </w:t>
      </w:r>
    </w:p>
    <w:p w14:paraId="06A395CD" w14:textId="77777777" w:rsidR="005875DE" w:rsidRPr="00DD570E" w:rsidRDefault="005875DE" w:rsidP="005875DE">
      <w:pPr>
        <w:widowControl w:val="0"/>
        <w:tabs>
          <w:tab w:val="left" w:pos="567"/>
        </w:tabs>
        <w:spacing w:after="120" w:line="360" w:lineRule="auto"/>
        <w:ind w:left="567" w:hanging="567"/>
        <w:contextualSpacing/>
        <w:rPr>
          <w:rFonts w:asciiTheme="minorHAnsi" w:hAnsiTheme="minorHAnsi" w:cstheme="minorHAnsi"/>
          <w:b/>
          <w:bCs/>
          <w:i/>
          <w:i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DD570E">
        <w:rPr>
          <w:rFonts w:asciiTheme="minorHAnsi" w:hAnsiTheme="minorHAnsi" w:cstheme="minorHAnsi"/>
          <w:b/>
          <w:bCs/>
          <w:i/>
          <w:iCs/>
          <w:sz w:val="24"/>
          <w:szCs w:val="24"/>
        </w:rPr>
        <w:t>(Signature)</w:t>
      </w:r>
    </w:p>
    <w:p w14:paraId="4CB682C2"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p>
    <w:p w14:paraId="10C3298A"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p>
    <w:p w14:paraId="2A1D5D8A" w14:textId="77777777" w:rsidR="005875DE" w:rsidRPr="00CD3BF4" w:rsidRDefault="005875DE" w:rsidP="005875DE">
      <w:pPr>
        <w:widowControl w:val="0"/>
        <w:tabs>
          <w:tab w:val="left" w:pos="567"/>
        </w:tabs>
        <w:spacing w:after="120" w:line="360" w:lineRule="auto"/>
        <w:ind w:left="567" w:hanging="567"/>
        <w:contextualSpacing/>
        <w:rPr>
          <w:rFonts w:asciiTheme="minorHAnsi" w:hAnsiTheme="minorHAnsi" w:cstheme="minorHAnsi"/>
          <w:sz w:val="24"/>
          <w:szCs w:val="24"/>
          <w:u w:val="single"/>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r w:rsidRPr="00CD3BF4">
        <w:rPr>
          <w:rFonts w:asciiTheme="minorHAnsi" w:hAnsiTheme="minorHAnsi" w:cstheme="minorHAnsi"/>
          <w:sz w:val="24"/>
          <w:szCs w:val="24"/>
          <w:u w:val="single"/>
        </w:rPr>
        <w:tab/>
      </w:r>
    </w:p>
    <w:p w14:paraId="439A38C5" w14:textId="77777777" w:rsidR="005D4AB4" w:rsidRPr="006E602F" w:rsidRDefault="005875DE" w:rsidP="00926881">
      <w:pPr>
        <w:widowControl w:val="0"/>
        <w:tabs>
          <w:tab w:val="left" w:pos="567"/>
        </w:tabs>
        <w:spacing w:after="120" w:line="360" w:lineRule="auto"/>
        <w:ind w:left="567" w:hanging="567"/>
        <w:contextualSpacing/>
        <w:rPr>
          <w:rFonts w:asciiTheme="minorHAnsi" w:hAnsiTheme="minorHAnsi" w:cstheme="minorHAnsi"/>
          <w:b/>
          <w:bCs/>
          <w:sz w:val="24"/>
          <w:szCs w:val="24"/>
        </w:rPr>
      </w:pP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CD3BF4">
        <w:rPr>
          <w:rFonts w:asciiTheme="minorHAnsi" w:hAnsiTheme="minorHAnsi" w:cstheme="minorHAnsi"/>
          <w:sz w:val="24"/>
          <w:szCs w:val="24"/>
        </w:rPr>
        <w:tab/>
      </w:r>
      <w:r w:rsidRPr="006E602F">
        <w:rPr>
          <w:rFonts w:asciiTheme="minorHAnsi" w:hAnsiTheme="minorHAnsi" w:cstheme="minorHAnsi"/>
          <w:b/>
          <w:bCs/>
          <w:sz w:val="24"/>
          <w:szCs w:val="24"/>
        </w:rPr>
        <w:t>(name)</w:t>
      </w:r>
    </w:p>
    <w:p w14:paraId="0E80BBE8" w14:textId="77777777" w:rsidR="00CD3BF4" w:rsidRPr="00CD3BF4" w:rsidRDefault="00CD3BF4" w:rsidP="00CD3BF4">
      <w:pPr>
        <w:rPr>
          <w:rFonts w:asciiTheme="minorHAnsi" w:hAnsiTheme="minorHAnsi" w:cstheme="minorHAnsi"/>
          <w:sz w:val="24"/>
          <w:szCs w:val="24"/>
        </w:rPr>
        <w:sectPr w:rsidR="00CD3BF4" w:rsidRPr="00CD3BF4" w:rsidSect="00D676DF">
          <w:footerReference w:type="default" r:id="rId19"/>
          <w:endnotePr>
            <w:numFmt w:val="decimal"/>
          </w:endnotePr>
          <w:pgSz w:w="11906" w:h="16838"/>
          <w:pgMar w:top="1418" w:right="1418" w:bottom="1418" w:left="1418" w:header="720" w:footer="720" w:gutter="0"/>
          <w:paperSrc w:first="260" w:other="260"/>
          <w:pgNumType w:start="1"/>
          <w:cols w:space="720"/>
          <w:docGrid w:linePitch="299"/>
        </w:sectPr>
      </w:pPr>
    </w:p>
    <w:p w14:paraId="7BB55AB1" w14:textId="77777777" w:rsidR="00CD3BF4" w:rsidRPr="00F762D6" w:rsidRDefault="007057DE" w:rsidP="007057DE">
      <w:pPr>
        <w:pStyle w:val="Heading1"/>
        <w:jc w:val="center"/>
      </w:pPr>
      <w:bookmarkStart w:id="116" w:name="_Ref104712595"/>
      <w:bookmarkStart w:id="117" w:name="_Ref132186375"/>
      <w:bookmarkStart w:id="118" w:name="_Ref132186453"/>
      <w:bookmarkStart w:id="119" w:name="_Toc90630831"/>
      <w:bookmarkEnd w:id="116"/>
      <w:bookmarkEnd w:id="117"/>
      <w:bookmarkEnd w:id="118"/>
      <w:r>
        <w:lastRenderedPageBreak/>
        <w:t>SCHEDULE 1</w:t>
      </w:r>
      <w:bookmarkEnd w:id="119"/>
      <w:r w:rsidR="00CD3BF4" w:rsidRPr="00CD3BF4">
        <w:fldChar w:fldCharType="begin"/>
      </w:r>
      <w:r w:rsidR="00CD3BF4" w:rsidRPr="00CD3BF4">
        <w:instrText xml:space="preserve">  TC "</w:instrText>
      </w:r>
      <w:bookmarkStart w:id="120" w:name="_Toc408303309"/>
      <w:r w:rsidR="00CD3BF4" w:rsidRPr="00CD3BF4">
        <w:instrText>SCHEDULE 1 - Services</w:instrText>
      </w:r>
      <w:bookmarkEnd w:id="120"/>
      <w:r w:rsidR="00CD3BF4" w:rsidRPr="00CD3BF4">
        <w:instrText xml:space="preserve">" \l4 </w:instrText>
      </w:r>
      <w:r w:rsidR="00CD3BF4" w:rsidRPr="00CD3BF4">
        <w:fldChar w:fldCharType="end"/>
      </w:r>
    </w:p>
    <w:p w14:paraId="776526F8" w14:textId="77777777" w:rsidR="00CD3BF4" w:rsidRPr="00F762D6" w:rsidRDefault="00C00BCC" w:rsidP="00CD3BF4">
      <w:pPr>
        <w:pStyle w:val="ScheduleSubHeading"/>
        <w:rPr>
          <w:rFonts w:asciiTheme="minorHAnsi" w:hAnsiTheme="minorHAnsi" w:cstheme="minorHAnsi"/>
          <w:sz w:val="24"/>
          <w:szCs w:val="24"/>
        </w:rPr>
      </w:pPr>
      <w:r>
        <w:rPr>
          <w:rFonts w:asciiTheme="minorHAnsi" w:hAnsiTheme="minorHAnsi" w:cstheme="minorHAnsi"/>
          <w:sz w:val="24"/>
          <w:szCs w:val="24"/>
        </w:rPr>
        <w:t>STATEMENT OF WORK - SERVICES</w:t>
      </w:r>
    </w:p>
    <w:p w14:paraId="7E94DCDE" w14:textId="77777777" w:rsidR="00507524" w:rsidRPr="00F762D6" w:rsidRDefault="00507524" w:rsidP="006771BD">
      <w:pPr>
        <w:pStyle w:val="Level1"/>
        <w:keepNext/>
        <w:numPr>
          <w:ilvl w:val="0"/>
          <w:numId w:val="7"/>
        </w:numPr>
        <w:tabs>
          <w:tab w:val="clear" w:pos="709"/>
        </w:tabs>
        <w:outlineLvl w:val="0"/>
        <w:rPr>
          <w:rFonts w:asciiTheme="minorHAnsi" w:hAnsiTheme="minorHAnsi" w:cstheme="minorHAnsi"/>
          <w:b/>
          <w:caps/>
          <w:color w:val="00375A"/>
          <w:sz w:val="24"/>
          <w:szCs w:val="24"/>
        </w:rPr>
      </w:pPr>
      <w:bookmarkStart w:id="121" w:name="_Toc90630832"/>
      <w:r w:rsidRPr="00F762D6">
        <w:rPr>
          <w:rFonts w:asciiTheme="minorHAnsi" w:hAnsiTheme="minorHAnsi" w:cstheme="minorHAnsi"/>
          <w:b/>
          <w:caps/>
          <w:color w:val="00375A"/>
          <w:sz w:val="24"/>
          <w:szCs w:val="24"/>
        </w:rPr>
        <w:t>INTRODUCTION</w:t>
      </w:r>
      <w:bookmarkEnd w:id="121"/>
      <w:r w:rsidRPr="00F762D6">
        <w:rPr>
          <w:rFonts w:asciiTheme="minorHAnsi" w:hAnsiTheme="minorHAnsi" w:cstheme="minorHAnsi"/>
          <w:b/>
          <w:caps/>
          <w:color w:val="00375A"/>
          <w:sz w:val="24"/>
          <w:szCs w:val="24"/>
        </w:rPr>
        <w:t xml:space="preserve"> </w:t>
      </w:r>
    </w:p>
    <w:p w14:paraId="2FEA3CB1" w14:textId="77777777" w:rsidR="00D156E8" w:rsidRPr="00F762D6" w:rsidRDefault="006B254A" w:rsidP="006771BD">
      <w:pPr>
        <w:pStyle w:val="NormalWeb"/>
        <w:numPr>
          <w:ilvl w:val="1"/>
          <w:numId w:val="7"/>
        </w:numPr>
        <w:tabs>
          <w:tab w:val="clear" w:pos="709"/>
        </w:tabs>
        <w:rPr>
          <w:rFonts w:asciiTheme="minorHAnsi" w:eastAsia="Arial" w:hAnsiTheme="minorHAnsi" w:cstheme="minorHAnsi"/>
        </w:rPr>
      </w:pPr>
      <w:r w:rsidRPr="00F762D6">
        <w:rPr>
          <w:rFonts w:asciiTheme="minorHAnsi" w:hAnsiTheme="minorHAnsi" w:cstheme="minorHAnsi"/>
        </w:rPr>
        <w:t>T</w:t>
      </w:r>
      <w:r w:rsidR="00507524" w:rsidRPr="00F762D6">
        <w:rPr>
          <w:rFonts w:asciiTheme="minorHAnsi" w:eastAsia="Arial" w:hAnsiTheme="minorHAnsi" w:cstheme="minorHAnsi"/>
        </w:rPr>
        <w:t xml:space="preserve">his Schedule sets out the intended scope of the Services to be provided by the </w:t>
      </w:r>
      <w:r w:rsidR="00E50EB5">
        <w:rPr>
          <w:rFonts w:asciiTheme="minorHAnsi" w:eastAsia="Arial" w:hAnsiTheme="minorHAnsi" w:cstheme="minorHAnsi"/>
        </w:rPr>
        <w:t>Service Provider</w:t>
      </w:r>
      <w:r w:rsidR="00507524" w:rsidRPr="00F762D6">
        <w:rPr>
          <w:rFonts w:asciiTheme="minorHAnsi" w:eastAsia="Arial" w:hAnsiTheme="minorHAnsi" w:cstheme="minorHAnsi"/>
        </w:rPr>
        <w:t xml:space="preserve"> and to provide a description of what each Service entails. </w:t>
      </w:r>
    </w:p>
    <w:p w14:paraId="48271882" w14:textId="77777777" w:rsidR="00D156E8" w:rsidRPr="00F762D6" w:rsidRDefault="00D156E8" w:rsidP="00D156E8">
      <w:pPr>
        <w:pStyle w:val="NormalWeb"/>
        <w:ind w:left="709"/>
        <w:rPr>
          <w:rFonts w:asciiTheme="minorHAnsi" w:eastAsia="Arial" w:hAnsiTheme="minorHAnsi" w:cstheme="minorHAnsi"/>
        </w:rPr>
      </w:pPr>
    </w:p>
    <w:p w14:paraId="1EE414A3" w14:textId="77777777" w:rsidR="00507524" w:rsidRPr="00F762D6" w:rsidRDefault="00507524" w:rsidP="006771BD">
      <w:pPr>
        <w:pStyle w:val="Level1"/>
        <w:keepNext/>
        <w:numPr>
          <w:ilvl w:val="0"/>
          <w:numId w:val="7"/>
        </w:numPr>
        <w:outlineLvl w:val="0"/>
        <w:rPr>
          <w:rFonts w:asciiTheme="minorHAnsi" w:hAnsiTheme="minorHAnsi" w:cstheme="minorHAnsi"/>
          <w:b/>
          <w:caps/>
          <w:color w:val="00375A"/>
          <w:sz w:val="24"/>
          <w:szCs w:val="24"/>
        </w:rPr>
      </w:pPr>
      <w:bookmarkStart w:id="122" w:name="_Toc90630833"/>
      <w:r w:rsidRPr="00F762D6">
        <w:rPr>
          <w:rFonts w:asciiTheme="minorHAnsi" w:hAnsiTheme="minorHAnsi" w:cstheme="minorHAnsi"/>
          <w:b/>
          <w:caps/>
          <w:color w:val="00375A"/>
          <w:sz w:val="24"/>
          <w:szCs w:val="24"/>
        </w:rPr>
        <w:t>SERVICES DESCRIPTION</w:t>
      </w:r>
      <w:bookmarkEnd w:id="122"/>
      <w:r w:rsidRPr="00F762D6">
        <w:rPr>
          <w:rFonts w:asciiTheme="minorHAnsi" w:hAnsiTheme="minorHAnsi" w:cstheme="minorHAnsi"/>
          <w:b/>
          <w:caps/>
          <w:color w:val="00375A"/>
          <w:sz w:val="24"/>
          <w:szCs w:val="24"/>
        </w:rPr>
        <w:t xml:space="preserve"> </w:t>
      </w:r>
    </w:p>
    <w:p w14:paraId="2EF869C9" w14:textId="77777777" w:rsidR="002B4E5F" w:rsidRPr="00F762D6" w:rsidRDefault="00507524" w:rsidP="006771BD">
      <w:pPr>
        <w:pStyle w:val="NormalWeb"/>
        <w:numPr>
          <w:ilvl w:val="1"/>
          <w:numId w:val="7"/>
        </w:numPr>
        <w:rPr>
          <w:rFonts w:asciiTheme="minorHAnsi" w:eastAsia="Arial" w:hAnsiTheme="minorHAnsi" w:cstheme="minorHAnsi"/>
        </w:rPr>
      </w:pPr>
      <w:r w:rsidRPr="00C00BCC">
        <w:rPr>
          <w:rFonts w:asciiTheme="minorHAnsi" w:eastAsia="Arial" w:hAnsiTheme="minorHAnsi" w:cstheme="minorHAnsi"/>
          <w:b/>
          <w:bCs/>
        </w:rPr>
        <w:t>Implementation Services</w:t>
      </w:r>
      <w:r w:rsidR="002B4E5F" w:rsidRPr="00F762D6">
        <w:rPr>
          <w:rFonts w:asciiTheme="minorHAnsi" w:eastAsia="Arial" w:hAnsiTheme="minorHAnsi" w:cstheme="minorHAnsi"/>
        </w:rPr>
        <w:t xml:space="preserve"> – </w:t>
      </w:r>
    </w:p>
    <w:p w14:paraId="0AFF232F" w14:textId="77777777" w:rsidR="00F762D6" w:rsidRDefault="00F762D6" w:rsidP="00F762D6">
      <w:pPr>
        <w:pStyle w:val="NormalWeb"/>
        <w:ind w:left="709"/>
        <w:rPr>
          <w:rFonts w:asciiTheme="minorHAnsi" w:eastAsia="Arial" w:hAnsiTheme="minorHAnsi" w:cstheme="minorHAnsi"/>
        </w:rPr>
      </w:pPr>
    </w:p>
    <w:p w14:paraId="78F56969" w14:textId="77777777" w:rsidR="00912AF8" w:rsidRPr="00F762D6" w:rsidRDefault="00507524" w:rsidP="006771BD">
      <w:pPr>
        <w:pStyle w:val="NormalWeb"/>
        <w:numPr>
          <w:ilvl w:val="1"/>
          <w:numId w:val="7"/>
        </w:numPr>
        <w:rPr>
          <w:rFonts w:asciiTheme="minorHAnsi" w:eastAsia="Arial" w:hAnsiTheme="minorHAnsi" w:cstheme="minorHAnsi"/>
        </w:rPr>
      </w:pPr>
      <w:r w:rsidRPr="00C00BCC">
        <w:rPr>
          <w:rFonts w:asciiTheme="minorHAnsi" w:eastAsia="Arial" w:hAnsiTheme="minorHAnsi" w:cstheme="minorHAnsi"/>
          <w:b/>
          <w:bCs/>
        </w:rPr>
        <w:t>Operational Services</w:t>
      </w:r>
      <w:r w:rsidRPr="00F762D6">
        <w:rPr>
          <w:rFonts w:asciiTheme="minorHAnsi" w:eastAsia="Arial" w:hAnsiTheme="minorHAnsi" w:cstheme="minorHAnsi"/>
        </w:rPr>
        <w:t xml:space="preserve"> </w:t>
      </w:r>
      <w:r w:rsidR="00912AF8" w:rsidRPr="00F762D6">
        <w:rPr>
          <w:rFonts w:asciiTheme="minorHAnsi" w:eastAsia="Arial" w:hAnsiTheme="minorHAnsi" w:cstheme="minorHAnsi"/>
        </w:rPr>
        <w:t>–</w:t>
      </w:r>
      <w:r w:rsidRPr="00F762D6">
        <w:rPr>
          <w:rFonts w:asciiTheme="minorHAnsi" w:eastAsia="Arial" w:hAnsiTheme="minorHAnsi" w:cstheme="minorHAnsi"/>
        </w:rPr>
        <w:t xml:space="preserve"> </w:t>
      </w:r>
    </w:p>
    <w:p w14:paraId="79D9C8D8" w14:textId="77777777" w:rsidR="00F762D6" w:rsidRDefault="00F762D6" w:rsidP="00F762D6">
      <w:pPr>
        <w:pStyle w:val="NormalWeb"/>
        <w:ind w:left="709"/>
        <w:rPr>
          <w:rFonts w:asciiTheme="minorHAnsi" w:eastAsia="Arial" w:hAnsiTheme="minorHAnsi" w:cstheme="minorHAnsi"/>
        </w:rPr>
      </w:pPr>
    </w:p>
    <w:p w14:paraId="32FAEF4B" w14:textId="77777777" w:rsidR="00D94E49" w:rsidRPr="00F762D6" w:rsidRDefault="00507524" w:rsidP="006771BD">
      <w:pPr>
        <w:pStyle w:val="NormalWeb"/>
        <w:numPr>
          <w:ilvl w:val="1"/>
          <w:numId w:val="7"/>
        </w:numPr>
        <w:ind w:hanging="720"/>
        <w:rPr>
          <w:rFonts w:asciiTheme="minorHAnsi" w:eastAsia="Arial" w:hAnsiTheme="minorHAnsi" w:cstheme="minorHAnsi"/>
        </w:rPr>
      </w:pPr>
      <w:r w:rsidRPr="00C00BCC">
        <w:rPr>
          <w:rFonts w:asciiTheme="minorHAnsi" w:eastAsia="Arial" w:hAnsiTheme="minorHAnsi" w:cstheme="minorHAnsi"/>
          <w:b/>
          <w:bCs/>
        </w:rPr>
        <w:t>Security Requirements</w:t>
      </w:r>
      <w:r w:rsidR="00C00BCC">
        <w:rPr>
          <w:rFonts w:asciiTheme="minorHAnsi" w:eastAsia="Arial" w:hAnsiTheme="minorHAnsi" w:cstheme="minorHAnsi"/>
        </w:rPr>
        <w:t xml:space="preserve"> - </w:t>
      </w:r>
    </w:p>
    <w:p w14:paraId="5FBAEE94" w14:textId="77777777" w:rsidR="00F762D6" w:rsidRDefault="00F762D6" w:rsidP="00F762D6">
      <w:pPr>
        <w:pStyle w:val="NormalWeb"/>
        <w:ind w:left="709"/>
        <w:rPr>
          <w:rFonts w:asciiTheme="minorHAnsi" w:eastAsia="Arial" w:hAnsiTheme="minorHAnsi" w:cstheme="minorHAnsi"/>
        </w:rPr>
      </w:pPr>
    </w:p>
    <w:p w14:paraId="215F97E8" w14:textId="77777777" w:rsidR="00D94E49" w:rsidRPr="00F762D6" w:rsidRDefault="00507524" w:rsidP="006771BD">
      <w:pPr>
        <w:pStyle w:val="NormalWeb"/>
        <w:numPr>
          <w:ilvl w:val="1"/>
          <w:numId w:val="7"/>
        </w:numPr>
        <w:ind w:hanging="720"/>
        <w:rPr>
          <w:rFonts w:asciiTheme="minorHAnsi" w:eastAsia="Arial" w:hAnsiTheme="minorHAnsi" w:cstheme="minorHAnsi"/>
        </w:rPr>
      </w:pPr>
      <w:r w:rsidRPr="00C00BCC">
        <w:rPr>
          <w:rFonts w:asciiTheme="minorHAnsi" w:eastAsia="Arial" w:hAnsiTheme="minorHAnsi" w:cstheme="minorHAnsi"/>
          <w:b/>
          <w:bCs/>
        </w:rPr>
        <w:t>Other Requirements</w:t>
      </w:r>
      <w:r w:rsidR="00C00BCC">
        <w:rPr>
          <w:rFonts w:asciiTheme="minorHAnsi" w:eastAsia="Arial" w:hAnsiTheme="minorHAnsi" w:cstheme="minorHAnsi"/>
        </w:rPr>
        <w:t xml:space="preserve"> - </w:t>
      </w:r>
    </w:p>
    <w:p w14:paraId="6B536796" w14:textId="77777777" w:rsidR="00F762D6" w:rsidRDefault="00F762D6" w:rsidP="00F762D6">
      <w:pPr>
        <w:pStyle w:val="NormalWeb"/>
        <w:ind w:left="709"/>
        <w:rPr>
          <w:rFonts w:asciiTheme="minorHAnsi" w:eastAsia="Arial" w:hAnsiTheme="minorHAnsi" w:cstheme="minorHAnsi"/>
        </w:rPr>
      </w:pPr>
    </w:p>
    <w:p w14:paraId="79B9CA31" w14:textId="77777777" w:rsidR="00507524" w:rsidRPr="00F762D6" w:rsidRDefault="00507524" w:rsidP="006771BD">
      <w:pPr>
        <w:pStyle w:val="NormalWeb"/>
        <w:numPr>
          <w:ilvl w:val="1"/>
          <w:numId w:val="7"/>
        </w:numPr>
        <w:ind w:hanging="720"/>
        <w:rPr>
          <w:rFonts w:asciiTheme="minorHAnsi" w:eastAsia="Arial" w:hAnsiTheme="minorHAnsi" w:cstheme="minorHAnsi"/>
        </w:rPr>
      </w:pPr>
      <w:r w:rsidRPr="00C00BCC">
        <w:rPr>
          <w:rFonts w:asciiTheme="minorHAnsi" w:eastAsia="Arial" w:hAnsiTheme="minorHAnsi" w:cstheme="minorHAnsi"/>
          <w:b/>
          <w:bCs/>
        </w:rPr>
        <w:t>Optional Services</w:t>
      </w:r>
      <w:r w:rsidRPr="00F762D6">
        <w:rPr>
          <w:rFonts w:asciiTheme="minorHAnsi" w:eastAsia="Arial" w:hAnsiTheme="minorHAnsi" w:cstheme="minorHAnsi"/>
        </w:rPr>
        <w:t xml:space="preserve"> </w:t>
      </w:r>
      <w:r w:rsidR="00C00BCC">
        <w:rPr>
          <w:rFonts w:asciiTheme="minorHAnsi" w:eastAsia="Arial" w:hAnsiTheme="minorHAnsi" w:cstheme="minorHAnsi"/>
        </w:rPr>
        <w:t>-</w:t>
      </w:r>
    </w:p>
    <w:p w14:paraId="678EBECC" w14:textId="77777777" w:rsidR="00CD3BF4" w:rsidRPr="00F762D6" w:rsidRDefault="00CD3BF4" w:rsidP="00CD3BF4">
      <w:pPr>
        <w:pStyle w:val="Body"/>
        <w:rPr>
          <w:rFonts w:asciiTheme="minorHAnsi" w:hAnsiTheme="minorHAnsi" w:cstheme="minorHAnsi"/>
          <w:sz w:val="24"/>
          <w:szCs w:val="24"/>
        </w:rPr>
      </w:pPr>
    </w:p>
    <w:p w14:paraId="6A3A81D5" w14:textId="77777777" w:rsidR="00CD3BF4" w:rsidRPr="00F762D6" w:rsidRDefault="00CD3BF4" w:rsidP="00CD3BF4">
      <w:pPr>
        <w:pStyle w:val="Body"/>
        <w:rPr>
          <w:rFonts w:asciiTheme="minorHAnsi" w:hAnsiTheme="minorHAnsi" w:cstheme="minorHAnsi"/>
          <w:sz w:val="24"/>
          <w:szCs w:val="24"/>
        </w:rPr>
      </w:pPr>
    </w:p>
    <w:p w14:paraId="6193AD88" w14:textId="77777777" w:rsidR="00CD3BF4" w:rsidRPr="00CD3BF4" w:rsidRDefault="00CD3BF4" w:rsidP="00CD3BF4">
      <w:pPr>
        <w:pStyle w:val="Body"/>
        <w:rPr>
          <w:rFonts w:asciiTheme="minorHAnsi" w:hAnsiTheme="minorHAnsi" w:cstheme="minorHAnsi"/>
          <w:sz w:val="24"/>
          <w:szCs w:val="24"/>
        </w:rPr>
      </w:pPr>
    </w:p>
    <w:p w14:paraId="79751C7C" w14:textId="77777777" w:rsidR="00CD3BF4" w:rsidRPr="00CD3BF4" w:rsidRDefault="00CD3BF4" w:rsidP="00CD3BF4">
      <w:pPr>
        <w:rPr>
          <w:rFonts w:asciiTheme="minorHAnsi" w:hAnsiTheme="minorHAnsi" w:cstheme="minorHAnsi"/>
          <w:sz w:val="24"/>
          <w:szCs w:val="24"/>
        </w:rPr>
        <w:sectPr w:rsidR="00CD3BF4" w:rsidRPr="00CD3BF4" w:rsidSect="00B9719D">
          <w:footerReference w:type="default" r:id="rId20"/>
          <w:endnotePr>
            <w:numFmt w:val="decimal"/>
          </w:endnotePr>
          <w:pgSz w:w="11906" w:h="16838"/>
          <w:pgMar w:top="2156" w:right="1418" w:bottom="1418" w:left="1418" w:header="720" w:footer="720" w:gutter="0"/>
          <w:paperSrc w:first="260" w:other="260"/>
          <w:cols w:space="720"/>
          <w:docGrid w:linePitch="299"/>
        </w:sectPr>
      </w:pPr>
    </w:p>
    <w:bookmarkStart w:id="123" w:name="_Ref104712464"/>
    <w:bookmarkStart w:id="124" w:name="_Ref132186376"/>
    <w:bookmarkStart w:id="125" w:name="_Ref132186454"/>
    <w:bookmarkStart w:id="126" w:name="_Ref408304132"/>
    <w:bookmarkEnd w:id="123"/>
    <w:bookmarkEnd w:id="124"/>
    <w:bookmarkEnd w:id="125"/>
    <w:p w14:paraId="1CD2B856" w14:textId="77777777" w:rsidR="00CD3BF4" w:rsidRPr="00CD3BF4" w:rsidRDefault="00CD3BF4" w:rsidP="007057DE">
      <w:pPr>
        <w:pStyle w:val="Heading1"/>
        <w:jc w:val="center"/>
      </w:pPr>
      <w:r w:rsidRPr="00CD3BF4">
        <w:lastRenderedPageBreak/>
        <w:fldChar w:fldCharType="begin"/>
      </w:r>
      <w:r w:rsidRPr="00CD3BF4">
        <w:instrText xml:space="preserve">  TC "</w:instrText>
      </w:r>
      <w:bookmarkStart w:id="127" w:name="_Toc408303310"/>
      <w:r w:rsidRPr="00CD3BF4">
        <w:instrText>SCHEDULE 2 - Charges and other sums payable</w:instrText>
      </w:r>
      <w:bookmarkEnd w:id="127"/>
      <w:r w:rsidRPr="00CD3BF4">
        <w:instrText xml:space="preserve">" \l4 </w:instrText>
      </w:r>
      <w:r w:rsidRPr="00CD3BF4">
        <w:fldChar w:fldCharType="end"/>
      </w:r>
      <w:bookmarkStart w:id="128" w:name="_Toc90630834"/>
      <w:bookmarkEnd w:id="126"/>
      <w:r w:rsidR="007057DE">
        <w:t>SCHEDULE 2</w:t>
      </w:r>
      <w:bookmarkEnd w:id="128"/>
    </w:p>
    <w:p w14:paraId="5AF6754F" w14:textId="77777777" w:rsidR="00CD3BF4" w:rsidRPr="00CD3BF4" w:rsidRDefault="002F4ADE" w:rsidP="00CD3BF4">
      <w:pPr>
        <w:pStyle w:val="ScheduleSubHeading"/>
        <w:rPr>
          <w:rFonts w:asciiTheme="minorHAnsi" w:hAnsiTheme="minorHAnsi" w:cstheme="minorHAnsi"/>
          <w:sz w:val="24"/>
          <w:szCs w:val="24"/>
        </w:rPr>
      </w:pPr>
      <w:r>
        <w:rPr>
          <w:rFonts w:asciiTheme="minorHAnsi" w:hAnsiTheme="minorHAnsi" w:cstheme="minorHAnsi"/>
          <w:sz w:val="24"/>
          <w:szCs w:val="24"/>
        </w:rPr>
        <w:t>CHARGES AND INVOICING</w:t>
      </w:r>
    </w:p>
    <w:p w14:paraId="3BFF4F23" w14:textId="77777777" w:rsidR="00C626A5" w:rsidRDefault="00C626A5" w:rsidP="00CD3BF4">
      <w:pPr>
        <w:pStyle w:val="Body"/>
        <w:rPr>
          <w:rFonts w:asciiTheme="minorHAnsi" w:hAnsiTheme="minorHAnsi" w:cstheme="minorHAnsi"/>
          <w:b/>
          <w:bCs/>
          <w:sz w:val="24"/>
          <w:szCs w:val="24"/>
        </w:rPr>
      </w:pPr>
      <w:r>
        <w:rPr>
          <w:rFonts w:asciiTheme="minorHAnsi" w:hAnsiTheme="minorHAnsi" w:cstheme="minorHAnsi"/>
          <w:b/>
          <w:bCs/>
          <w:sz w:val="24"/>
          <w:szCs w:val="24"/>
        </w:rPr>
        <w:t>PART A: PRICING</w:t>
      </w:r>
    </w:p>
    <w:p w14:paraId="4C8BB9B8" w14:textId="77777777" w:rsidR="00465989" w:rsidRPr="005E2183" w:rsidRDefault="00465989" w:rsidP="006771BD">
      <w:pPr>
        <w:pStyle w:val="Level1"/>
        <w:keepNext/>
        <w:numPr>
          <w:ilvl w:val="0"/>
          <w:numId w:val="8"/>
        </w:numPr>
        <w:tabs>
          <w:tab w:val="clear" w:pos="709"/>
        </w:tabs>
        <w:outlineLvl w:val="0"/>
        <w:rPr>
          <w:rFonts w:asciiTheme="minorHAnsi" w:hAnsiTheme="minorHAnsi" w:cstheme="minorHAnsi"/>
          <w:b/>
          <w:caps/>
          <w:color w:val="00375A"/>
          <w:sz w:val="24"/>
          <w:szCs w:val="24"/>
        </w:rPr>
      </w:pPr>
      <w:bookmarkStart w:id="129" w:name="_Toc90630835"/>
      <w:bookmarkStart w:id="130" w:name="a128908"/>
      <w:r w:rsidRPr="005E2183">
        <w:rPr>
          <w:rFonts w:asciiTheme="minorHAnsi" w:hAnsiTheme="minorHAnsi" w:cstheme="minorHAnsi"/>
          <w:b/>
          <w:caps/>
          <w:color w:val="00375A"/>
          <w:sz w:val="24"/>
          <w:szCs w:val="24"/>
        </w:rPr>
        <w:t>APPLICABLE PRICING MECHANISM</w:t>
      </w:r>
      <w:bookmarkEnd w:id="129"/>
      <w:r w:rsidRPr="005E2183">
        <w:rPr>
          <w:rFonts w:asciiTheme="minorHAnsi" w:hAnsiTheme="minorHAnsi" w:cstheme="minorHAnsi"/>
          <w:b/>
          <w:caps/>
          <w:color w:val="00375A"/>
          <w:sz w:val="24"/>
          <w:szCs w:val="24"/>
        </w:rPr>
        <w:t xml:space="preserve"> </w:t>
      </w:r>
    </w:p>
    <w:p w14:paraId="2760B70A" w14:textId="77777777" w:rsidR="00465989" w:rsidRPr="005A33F7" w:rsidRDefault="00465989" w:rsidP="00836AED">
      <w:pPr>
        <w:pStyle w:val="Level3"/>
        <w:numPr>
          <w:ilvl w:val="1"/>
          <w:numId w:val="1"/>
        </w:numPr>
        <w:rPr>
          <w:rFonts w:asciiTheme="minorHAnsi" w:hAnsiTheme="minorHAnsi" w:cstheme="minorHAnsi"/>
          <w:sz w:val="24"/>
          <w:szCs w:val="24"/>
        </w:rPr>
      </w:pPr>
      <w:r w:rsidRPr="005A33F7">
        <w:rPr>
          <w:rFonts w:asciiTheme="minorHAnsi" w:hAnsiTheme="minorHAnsi" w:cstheme="minorHAnsi"/>
          <w:sz w:val="24"/>
          <w:szCs w:val="24"/>
        </w:rPr>
        <w:t xml:space="preserve">Milestone Payments and Service Charges shall be calculated using the pricing mechanism specified in Annex </w:t>
      </w:r>
      <w:r w:rsidR="005A33F7">
        <w:rPr>
          <w:rFonts w:asciiTheme="minorHAnsi" w:hAnsiTheme="minorHAnsi" w:cstheme="minorHAnsi"/>
          <w:sz w:val="24"/>
          <w:szCs w:val="24"/>
        </w:rPr>
        <w:t>1</w:t>
      </w:r>
      <w:r w:rsidRPr="005A33F7">
        <w:rPr>
          <w:rFonts w:asciiTheme="minorHAnsi" w:hAnsiTheme="minorHAnsi" w:cstheme="minorHAnsi"/>
          <w:sz w:val="24"/>
          <w:szCs w:val="24"/>
        </w:rPr>
        <w:t xml:space="preserve"> and on the basis of the rates and prices specified in Annex 1 as more particularly set out in this Schedule. </w:t>
      </w:r>
    </w:p>
    <w:p w14:paraId="445AC363" w14:textId="77777777" w:rsidR="00465989" w:rsidRPr="005A33F7" w:rsidRDefault="00465989" w:rsidP="00836AED">
      <w:pPr>
        <w:pStyle w:val="Level3"/>
        <w:numPr>
          <w:ilvl w:val="1"/>
          <w:numId w:val="1"/>
        </w:numPr>
        <w:rPr>
          <w:rFonts w:asciiTheme="minorHAnsi" w:hAnsiTheme="minorHAnsi" w:cstheme="minorHAnsi"/>
          <w:sz w:val="24"/>
          <w:szCs w:val="24"/>
        </w:rPr>
      </w:pPr>
      <w:r w:rsidRPr="005A33F7">
        <w:rPr>
          <w:rFonts w:asciiTheme="minorHAnsi" w:hAnsiTheme="minorHAnsi" w:cstheme="minorHAnsi"/>
          <w:sz w:val="24"/>
          <w:szCs w:val="24"/>
        </w:rPr>
        <w:t xml:space="preserve">Table 1 of Annex </w:t>
      </w:r>
      <w:r w:rsidR="00120349">
        <w:rPr>
          <w:rFonts w:asciiTheme="minorHAnsi" w:hAnsiTheme="minorHAnsi" w:cstheme="minorHAnsi"/>
          <w:sz w:val="24"/>
          <w:szCs w:val="24"/>
        </w:rPr>
        <w:t>1</w:t>
      </w:r>
      <w:r w:rsidRPr="005A33F7">
        <w:rPr>
          <w:rFonts w:asciiTheme="minorHAnsi" w:hAnsiTheme="minorHAnsi" w:cstheme="minorHAnsi"/>
          <w:sz w:val="24"/>
          <w:szCs w:val="24"/>
        </w:rPr>
        <w:t xml:space="preserve"> sets out which pricing mechanism shall be used to calculate each Milestone Payment, which shall be one or more of the following: </w:t>
      </w:r>
    </w:p>
    <w:p w14:paraId="6906951D" w14:textId="77777777" w:rsidR="00465989" w:rsidRPr="005A33F7" w:rsidRDefault="00465989" w:rsidP="00836AED">
      <w:pPr>
        <w:pStyle w:val="Level3"/>
        <w:rPr>
          <w:rFonts w:asciiTheme="minorHAnsi" w:hAnsiTheme="minorHAnsi" w:cstheme="minorHAnsi"/>
          <w:sz w:val="24"/>
          <w:szCs w:val="24"/>
        </w:rPr>
      </w:pPr>
      <w:r w:rsidRPr="005A33F7">
        <w:rPr>
          <w:rFonts w:asciiTheme="minorHAnsi" w:hAnsiTheme="minorHAnsi" w:cstheme="minorHAnsi"/>
          <w:sz w:val="24"/>
          <w:szCs w:val="24"/>
        </w:rPr>
        <w:t xml:space="preserve">“Time and Materials”, in which case the provisions of Paragraph 2 shall apply; or </w:t>
      </w:r>
    </w:p>
    <w:p w14:paraId="3C9365CF" w14:textId="77777777" w:rsidR="00465989" w:rsidRPr="005A33F7" w:rsidRDefault="00465989" w:rsidP="00836AED">
      <w:pPr>
        <w:pStyle w:val="Level3"/>
        <w:rPr>
          <w:rFonts w:asciiTheme="minorHAnsi" w:hAnsiTheme="minorHAnsi" w:cstheme="minorHAnsi"/>
          <w:sz w:val="24"/>
          <w:szCs w:val="24"/>
        </w:rPr>
      </w:pPr>
      <w:r w:rsidRPr="005A33F7">
        <w:rPr>
          <w:rFonts w:asciiTheme="minorHAnsi" w:hAnsiTheme="minorHAnsi" w:cstheme="minorHAnsi"/>
          <w:sz w:val="24"/>
          <w:szCs w:val="24"/>
        </w:rPr>
        <w:t xml:space="preserve">“Firm Price”, in which case the provisions of Paragraph </w:t>
      </w:r>
      <w:r w:rsidR="005A33F7">
        <w:rPr>
          <w:rFonts w:asciiTheme="minorHAnsi" w:hAnsiTheme="minorHAnsi" w:cstheme="minorHAnsi"/>
          <w:sz w:val="24"/>
          <w:szCs w:val="24"/>
        </w:rPr>
        <w:t>3</w:t>
      </w:r>
      <w:r w:rsidRPr="005A33F7">
        <w:rPr>
          <w:rFonts w:asciiTheme="minorHAnsi" w:hAnsiTheme="minorHAnsi" w:cstheme="minorHAnsi"/>
          <w:sz w:val="24"/>
          <w:szCs w:val="24"/>
        </w:rPr>
        <w:t xml:space="preserve"> shall apply. </w:t>
      </w:r>
    </w:p>
    <w:p w14:paraId="7DB57BBB" w14:textId="77777777" w:rsidR="00FB4145" w:rsidRPr="005A33F7" w:rsidRDefault="00FB4145" w:rsidP="00FB4145">
      <w:pPr>
        <w:pStyle w:val="Level3"/>
        <w:numPr>
          <w:ilvl w:val="0"/>
          <w:numId w:val="0"/>
        </w:numPr>
        <w:ind w:left="1701"/>
        <w:rPr>
          <w:rFonts w:asciiTheme="minorHAnsi" w:hAnsiTheme="minorHAnsi" w:cstheme="minorHAnsi"/>
          <w:sz w:val="24"/>
          <w:szCs w:val="24"/>
        </w:rPr>
      </w:pPr>
    </w:p>
    <w:p w14:paraId="3658A45A" w14:textId="77777777" w:rsidR="0021298F" w:rsidRPr="00093F0C" w:rsidRDefault="0021298F" w:rsidP="006771BD">
      <w:pPr>
        <w:pStyle w:val="Level1"/>
        <w:keepNext/>
        <w:numPr>
          <w:ilvl w:val="0"/>
          <w:numId w:val="8"/>
        </w:numPr>
        <w:tabs>
          <w:tab w:val="clear" w:pos="709"/>
        </w:tabs>
        <w:outlineLvl w:val="0"/>
        <w:rPr>
          <w:rFonts w:asciiTheme="minorHAnsi" w:hAnsiTheme="minorHAnsi" w:cstheme="minorHAnsi"/>
          <w:b/>
          <w:caps/>
          <w:color w:val="00375A"/>
          <w:sz w:val="24"/>
          <w:szCs w:val="24"/>
        </w:rPr>
      </w:pPr>
      <w:bookmarkStart w:id="131" w:name="_Toc90630836"/>
      <w:r w:rsidRPr="00093F0C">
        <w:rPr>
          <w:rFonts w:asciiTheme="minorHAnsi" w:hAnsiTheme="minorHAnsi" w:cstheme="minorHAnsi"/>
          <w:b/>
          <w:caps/>
          <w:color w:val="00375A"/>
          <w:sz w:val="24"/>
          <w:szCs w:val="24"/>
        </w:rPr>
        <w:t>TIME AND MATERIALS MILESTONE PAYMENTS OR SERVICE CHARGES</w:t>
      </w:r>
      <w:bookmarkEnd w:id="131"/>
      <w:r w:rsidRPr="00093F0C">
        <w:rPr>
          <w:rFonts w:asciiTheme="minorHAnsi" w:hAnsiTheme="minorHAnsi" w:cstheme="minorHAnsi"/>
          <w:b/>
          <w:caps/>
          <w:color w:val="00375A"/>
          <w:sz w:val="24"/>
          <w:szCs w:val="24"/>
        </w:rPr>
        <w:t xml:space="preserve"> </w:t>
      </w:r>
    </w:p>
    <w:p w14:paraId="01A5EE6F" w14:textId="77777777" w:rsidR="0021298F" w:rsidRPr="00093F0C" w:rsidRDefault="0021298F" w:rsidP="00FB4145">
      <w:pPr>
        <w:pStyle w:val="Level3"/>
        <w:numPr>
          <w:ilvl w:val="1"/>
          <w:numId w:val="1"/>
        </w:numPr>
        <w:rPr>
          <w:rFonts w:asciiTheme="minorHAnsi" w:hAnsiTheme="minorHAnsi" w:cstheme="minorHAnsi"/>
          <w:sz w:val="24"/>
          <w:szCs w:val="24"/>
        </w:rPr>
      </w:pPr>
      <w:r w:rsidRPr="00093F0C">
        <w:rPr>
          <w:rFonts w:asciiTheme="minorHAnsi" w:hAnsiTheme="minorHAnsi" w:cstheme="minorHAnsi"/>
          <w:sz w:val="24"/>
          <w:szCs w:val="24"/>
        </w:rPr>
        <w:t xml:space="preserve">Where Table 1 of Annex </w:t>
      </w:r>
      <w:r w:rsidR="00120349" w:rsidRPr="00093F0C">
        <w:rPr>
          <w:rFonts w:asciiTheme="minorHAnsi" w:hAnsiTheme="minorHAnsi" w:cstheme="minorHAnsi"/>
          <w:sz w:val="24"/>
          <w:szCs w:val="24"/>
        </w:rPr>
        <w:t>1</w:t>
      </w:r>
      <w:r w:rsidRPr="00093F0C">
        <w:rPr>
          <w:rFonts w:asciiTheme="minorHAnsi" w:hAnsiTheme="minorHAnsi" w:cstheme="minorHAnsi"/>
          <w:sz w:val="24"/>
          <w:szCs w:val="24"/>
        </w:rPr>
        <w:t xml:space="preserve"> indicates that a Milestone Payment or Service Charge (as applicable) is to be calculated by reference to a Time and Materials pricing mechanism: </w:t>
      </w:r>
    </w:p>
    <w:p w14:paraId="55B8D4B7" w14:textId="77777777" w:rsidR="0021298F" w:rsidRPr="00093F0C" w:rsidRDefault="0021298F" w:rsidP="003E778A">
      <w:pPr>
        <w:pStyle w:val="Level3"/>
        <w:rPr>
          <w:rFonts w:asciiTheme="minorHAnsi" w:hAnsiTheme="minorHAnsi" w:cstheme="minorHAnsi"/>
          <w:sz w:val="24"/>
          <w:szCs w:val="24"/>
        </w:rPr>
      </w:pPr>
      <w:r w:rsidRPr="00093F0C">
        <w:rPr>
          <w:rFonts w:asciiTheme="minorHAnsi" w:hAnsiTheme="minorHAnsi" w:cstheme="minorHAnsi"/>
          <w:sz w:val="24"/>
          <w:szCs w:val="24"/>
        </w:rPr>
        <w:t xml:space="preserve">the day rates set out in Table 1 of Annex 1 shall be used to calculate the relevant Charges, provided that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(or its Sub-contractor) shall: </w:t>
      </w:r>
    </w:p>
    <w:p w14:paraId="2EC559C2" w14:textId="77777777" w:rsidR="0021298F" w:rsidRPr="00093F0C" w:rsidRDefault="0021298F" w:rsidP="003E778A">
      <w:pPr>
        <w:pStyle w:val="Level4"/>
        <w:rPr>
          <w:rFonts w:asciiTheme="minorHAnsi" w:hAnsiTheme="minorHAnsi" w:cstheme="minorHAnsi"/>
          <w:sz w:val="24"/>
          <w:szCs w:val="24"/>
        </w:rPr>
      </w:pPr>
      <w:r w:rsidRPr="00093F0C">
        <w:rPr>
          <w:rFonts w:asciiTheme="minorHAnsi" w:hAnsiTheme="minorHAnsi" w:cstheme="minorHAnsi"/>
          <w:sz w:val="24"/>
          <w:szCs w:val="24"/>
        </w:rPr>
        <w:t xml:space="preserve">not be entitled to include any uplift for risks or contingencies within its day rates; </w:t>
      </w:r>
    </w:p>
    <w:p w14:paraId="64112E48" w14:textId="77777777" w:rsidR="003A617A" w:rsidRPr="00093F0C" w:rsidRDefault="0021298F" w:rsidP="003A617A">
      <w:pPr>
        <w:pStyle w:val="Level4"/>
        <w:rPr>
          <w:rFonts w:asciiTheme="minorHAnsi" w:hAnsiTheme="minorHAnsi" w:cstheme="minorHAnsi"/>
          <w:sz w:val="24"/>
          <w:szCs w:val="24"/>
        </w:rPr>
      </w:pPr>
      <w:r w:rsidRPr="00093F0C">
        <w:rPr>
          <w:rFonts w:asciiTheme="minorHAnsi" w:hAnsiTheme="minorHAnsi" w:cstheme="minorHAnsi"/>
          <w:sz w:val="24"/>
          <w:szCs w:val="24"/>
        </w:rPr>
        <w:t xml:space="preserve">not be paid any Charges to the extent that they would otherwise exceed </w:t>
      </w:r>
      <w:r w:rsidR="003E778A" w:rsidRPr="00093F0C">
        <w:rPr>
          <w:rFonts w:asciiTheme="minorHAnsi" w:hAnsiTheme="minorHAnsi" w:cstheme="minorHAnsi"/>
          <w:sz w:val="24"/>
          <w:szCs w:val="24"/>
        </w:rPr>
        <w:t>any</w:t>
      </w:r>
      <w:r w:rsidRPr="00093F0C">
        <w:rPr>
          <w:rFonts w:asciiTheme="minorHAnsi" w:hAnsiTheme="minorHAnsi" w:cstheme="minorHAnsi"/>
          <w:sz w:val="24"/>
          <w:szCs w:val="24"/>
        </w:rPr>
        <w:t xml:space="preserve"> cap specified against the relevant Charge in Table </w:t>
      </w:r>
      <w:r w:rsidR="00D540AF">
        <w:rPr>
          <w:rFonts w:asciiTheme="minorHAnsi" w:hAnsiTheme="minorHAnsi" w:cstheme="minorHAnsi"/>
          <w:sz w:val="24"/>
          <w:szCs w:val="24"/>
        </w:rPr>
        <w:t>2</w:t>
      </w:r>
      <w:r w:rsidRPr="00093F0C">
        <w:rPr>
          <w:rFonts w:asciiTheme="minorHAnsi" w:hAnsiTheme="minorHAnsi" w:cstheme="minorHAnsi"/>
          <w:sz w:val="24"/>
          <w:szCs w:val="24"/>
        </w:rPr>
        <w:t xml:space="preserve"> of Annex 1 unless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has obtained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’s prior written consent.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monitor the amount of each Charge incurred in relation </w:t>
      </w:r>
      <w:r w:rsidR="007120EE" w:rsidRPr="00093F0C">
        <w:rPr>
          <w:rFonts w:asciiTheme="minorHAnsi" w:hAnsiTheme="minorHAnsi" w:cstheme="minorHAnsi"/>
          <w:sz w:val="24"/>
          <w:szCs w:val="24"/>
        </w:rPr>
        <w:t xml:space="preserve">to </w:t>
      </w:r>
      <w:r w:rsidR="003E778A" w:rsidRPr="00093F0C">
        <w:rPr>
          <w:rFonts w:asciiTheme="minorHAnsi" w:hAnsiTheme="minorHAnsi" w:cstheme="minorHAnsi"/>
          <w:sz w:val="24"/>
          <w:szCs w:val="24"/>
        </w:rPr>
        <w:t>any</w:t>
      </w:r>
      <w:r w:rsidR="007120EE" w:rsidRPr="00093F0C">
        <w:rPr>
          <w:rFonts w:asciiTheme="minorHAnsi" w:hAnsiTheme="minorHAnsi" w:cstheme="minorHAnsi"/>
          <w:sz w:val="24"/>
          <w:szCs w:val="24"/>
        </w:rPr>
        <w:t xml:space="preserve"> relevant cap and notify the </w:t>
      </w:r>
      <w:r w:rsidR="00E50EB5">
        <w:rPr>
          <w:rFonts w:asciiTheme="minorHAnsi" w:hAnsiTheme="minorHAnsi" w:cstheme="minorHAnsi"/>
          <w:sz w:val="24"/>
          <w:szCs w:val="24"/>
        </w:rPr>
        <w:t>Customer</w:t>
      </w:r>
      <w:r w:rsidR="007120EE" w:rsidRPr="00093F0C">
        <w:rPr>
          <w:rFonts w:asciiTheme="minorHAnsi" w:hAnsiTheme="minorHAnsi" w:cstheme="minorHAnsi"/>
          <w:sz w:val="24"/>
          <w:szCs w:val="24"/>
        </w:rPr>
        <w:t xml:space="preserve"> immediately in the event of any risk that the cap may be exceeded and the </w:t>
      </w:r>
      <w:r w:rsidR="00E50EB5">
        <w:rPr>
          <w:rFonts w:asciiTheme="minorHAnsi" w:hAnsiTheme="minorHAnsi" w:cstheme="minorHAnsi"/>
          <w:sz w:val="24"/>
          <w:szCs w:val="24"/>
        </w:rPr>
        <w:t>Customer</w:t>
      </w:r>
      <w:r w:rsidR="007120EE" w:rsidRPr="00093F0C">
        <w:rPr>
          <w:rFonts w:asciiTheme="minorHAnsi" w:hAnsiTheme="minorHAnsi" w:cstheme="minorHAnsi"/>
          <w:sz w:val="24"/>
          <w:szCs w:val="24"/>
        </w:rPr>
        <w:t xml:space="preserve"> shall instruct the </w:t>
      </w:r>
      <w:r w:rsidR="00E50EB5">
        <w:rPr>
          <w:rFonts w:asciiTheme="minorHAnsi" w:hAnsiTheme="minorHAnsi" w:cstheme="minorHAnsi"/>
          <w:sz w:val="24"/>
          <w:szCs w:val="24"/>
        </w:rPr>
        <w:t>Service Provider</w:t>
      </w:r>
      <w:r w:rsidR="007120EE" w:rsidRPr="00093F0C">
        <w:rPr>
          <w:rFonts w:asciiTheme="minorHAnsi" w:hAnsiTheme="minorHAnsi" w:cstheme="minorHAnsi"/>
          <w:sz w:val="24"/>
          <w:szCs w:val="24"/>
        </w:rPr>
        <w:t xml:space="preserve"> on how to proceed;</w:t>
      </w:r>
    </w:p>
    <w:p w14:paraId="022972F3" w14:textId="77777777" w:rsidR="003A617A" w:rsidRPr="00093F0C" w:rsidRDefault="007120EE" w:rsidP="007120EE">
      <w:pPr>
        <w:pStyle w:val="Level4"/>
        <w:rPr>
          <w:rFonts w:asciiTheme="minorHAnsi" w:hAnsiTheme="minorHAnsi" w:cstheme="minorHAnsi"/>
          <w:sz w:val="24"/>
          <w:szCs w:val="24"/>
        </w:rPr>
      </w:pPr>
      <w:r w:rsidRPr="00093F0C">
        <w:rPr>
          <w:rFonts w:asciiTheme="minorHAnsi" w:hAnsiTheme="minorHAnsi" w:cstheme="minorHAnsi"/>
          <w:sz w:val="24"/>
          <w:szCs w:val="24"/>
        </w:rPr>
        <w:lastRenderedPageBreak/>
        <w:t xml:space="preserve">only be entitled to be paid Charges that have been properly and reasonably incurred, </w:t>
      </w:r>
      <w:proofErr w:type="gramStart"/>
      <w:r w:rsidRPr="00093F0C">
        <w:rPr>
          <w:rFonts w:asciiTheme="minorHAnsi" w:hAnsiTheme="minorHAnsi" w:cstheme="minorHAnsi"/>
          <w:sz w:val="24"/>
          <w:szCs w:val="24"/>
        </w:rPr>
        <w:t>taking into account</w:t>
      </w:r>
      <w:proofErr w:type="gramEnd"/>
      <w:r w:rsidRPr="00093F0C">
        <w:rPr>
          <w:rFonts w:asciiTheme="minorHAnsi" w:hAnsiTheme="minorHAnsi" w:cstheme="minorHAnsi"/>
          <w:sz w:val="24"/>
          <w:szCs w:val="24"/>
        </w:rPr>
        <w:t xml:space="preserve">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’s obligation to deliver the Services in a proportionate and efficient manner; and </w:t>
      </w:r>
    </w:p>
    <w:p w14:paraId="0B2B923F" w14:textId="77777777" w:rsidR="007120EE" w:rsidRDefault="007120EE" w:rsidP="003A617A">
      <w:pPr>
        <w:pStyle w:val="Level3"/>
        <w:rPr>
          <w:rFonts w:asciiTheme="minorHAnsi" w:hAnsiTheme="minorHAnsi" w:cstheme="minorHAnsi"/>
          <w:sz w:val="24"/>
          <w:szCs w:val="24"/>
        </w:rPr>
      </w:pPr>
      <w:r w:rsidRPr="00093F0C">
        <w:rPr>
          <w:rFonts w:asciiTheme="minorHAnsi" w:hAnsiTheme="minorHAnsi" w:cstheme="minorHAnsi"/>
          <w:sz w:val="24"/>
          <w:szCs w:val="24"/>
        </w:rPr>
        <w:t xml:space="preserve">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keep records of hours properly worked by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Personnel (in the form of timesheets) and expenses incurred and submit a summary of the relevant records with each invoice. If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 requests copies of such records, the </w:t>
      </w:r>
      <w:r w:rsidR="00E50EB5">
        <w:rPr>
          <w:rFonts w:asciiTheme="minorHAnsi" w:hAnsiTheme="minorHAnsi" w:cstheme="minorHAnsi"/>
          <w:sz w:val="24"/>
          <w:szCs w:val="24"/>
        </w:rPr>
        <w:t>Service Provider</w:t>
      </w:r>
      <w:r w:rsidRPr="00093F0C">
        <w:rPr>
          <w:rFonts w:asciiTheme="minorHAnsi" w:hAnsiTheme="minorHAnsi" w:cstheme="minorHAnsi"/>
          <w:sz w:val="24"/>
          <w:szCs w:val="24"/>
        </w:rPr>
        <w:t xml:space="preserve"> shall make them available to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 within 10 </w:t>
      </w:r>
      <w:r w:rsidR="003A617A" w:rsidRPr="00093F0C">
        <w:rPr>
          <w:rFonts w:asciiTheme="minorHAnsi" w:hAnsiTheme="minorHAnsi" w:cstheme="minorHAnsi"/>
          <w:sz w:val="24"/>
          <w:szCs w:val="24"/>
        </w:rPr>
        <w:t>Business</w:t>
      </w:r>
      <w:r w:rsidRPr="00093F0C">
        <w:rPr>
          <w:rFonts w:asciiTheme="minorHAnsi" w:hAnsiTheme="minorHAnsi" w:cstheme="minorHAnsi"/>
          <w:sz w:val="24"/>
          <w:szCs w:val="24"/>
        </w:rPr>
        <w:t xml:space="preserve"> Days of the </w:t>
      </w:r>
      <w:r w:rsidR="00E50EB5">
        <w:rPr>
          <w:rFonts w:asciiTheme="minorHAnsi" w:hAnsiTheme="minorHAnsi" w:cstheme="minorHAnsi"/>
          <w:sz w:val="24"/>
          <w:szCs w:val="24"/>
        </w:rPr>
        <w:t>Customer</w:t>
      </w:r>
      <w:r w:rsidRPr="00093F0C">
        <w:rPr>
          <w:rFonts w:asciiTheme="minorHAnsi" w:hAnsiTheme="minorHAnsi" w:cstheme="minorHAnsi"/>
          <w:sz w:val="24"/>
          <w:szCs w:val="24"/>
        </w:rPr>
        <w:t xml:space="preserve">’s request. </w:t>
      </w:r>
    </w:p>
    <w:p w14:paraId="219636AF" w14:textId="77777777" w:rsidR="00093F0C" w:rsidRPr="00093F0C" w:rsidRDefault="00093F0C" w:rsidP="00093F0C">
      <w:pPr>
        <w:pStyle w:val="Level3"/>
        <w:numPr>
          <w:ilvl w:val="0"/>
          <w:numId w:val="0"/>
        </w:numPr>
        <w:ind w:left="1701"/>
        <w:rPr>
          <w:rFonts w:asciiTheme="minorHAnsi" w:hAnsiTheme="minorHAnsi" w:cstheme="minorHAnsi"/>
          <w:sz w:val="24"/>
          <w:szCs w:val="24"/>
        </w:rPr>
      </w:pPr>
    </w:p>
    <w:p w14:paraId="1ABCA019" w14:textId="77777777" w:rsidR="007120EE" w:rsidRPr="00F95D75" w:rsidRDefault="007120EE" w:rsidP="006771BD">
      <w:pPr>
        <w:pStyle w:val="Level1"/>
        <w:keepNext/>
        <w:numPr>
          <w:ilvl w:val="0"/>
          <w:numId w:val="8"/>
        </w:numPr>
        <w:tabs>
          <w:tab w:val="clear" w:pos="709"/>
        </w:tabs>
        <w:outlineLvl w:val="0"/>
        <w:rPr>
          <w:rFonts w:asciiTheme="minorHAnsi" w:hAnsiTheme="minorHAnsi" w:cstheme="minorHAnsi"/>
          <w:b/>
          <w:caps/>
          <w:color w:val="00375A"/>
          <w:sz w:val="24"/>
          <w:szCs w:val="24"/>
        </w:rPr>
      </w:pPr>
      <w:bookmarkStart w:id="132" w:name="_Toc90630837"/>
      <w:r w:rsidRPr="00F95D75">
        <w:rPr>
          <w:rFonts w:asciiTheme="minorHAnsi" w:hAnsiTheme="minorHAnsi" w:cstheme="minorHAnsi"/>
          <w:b/>
          <w:caps/>
          <w:color w:val="00375A"/>
          <w:sz w:val="24"/>
          <w:szCs w:val="24"/>
        </w:rPr>
        <w:t>FIRM PRICE MILESTONE PAYMENTS</w:t>
      </w:r>
      <w:bookmarkEnd w:id="132"/>
      <w:r w:rsidRPr="00F95D75">
        <w:rPr>
          <w:rFonts w:asciiTheme="minorHAnsi" w:hAnsiTheme="minorHAnsi" w:cstheme="minorHAnsi"/>
          <w:b/>
          <w:caps/>
          <w:color w:val="00375A"/>
          <w:sz w:val="24"/>
          <w:szCs w:val="24"/>
        </w:rPr>
        <w:t xml:space="preserve"> </w:t>
      </w:r>
    </w:p>
    <w:p w14:paraId="5156A314" w14:textId="77777777" w:rsidR="007120EE" w:rsidRPr="00D540AF" w:rsidRDefault="007120EE"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Where Table 1 of Annex </w:t>
      </w:r>
      <w:r w:rsidR="00F95D75" w:rsidRPr="00F95D75">
        <w:rPr>
          <w:rFonts w:asciiTheme="minorHAnsi" w:hAnsiTheme="minorHAnsi" w:cstheme="minorHAnsi"/>
          <w:sz w:val="24"/>
          <w:szCs w:val="24"/>
        </w:rPr>
        <w:t>1</w:t>
      </w:r>
      <w:r w:rsidRPr="00F95D75">
        <w:rPr>
          <w:rFonts w:asciiTheme="minorHAnsi" w:hAnsiTheme="minorHAnsi" w:cstheme="minorHAnsi"/>
          <w:sz w:val="24"/>
          <w:szCs w:val="24"/>
        </w:rPr>
        <w:t xml:space="preserve"> indicates that a Milestone Payment is to be calculated by reference to a Firm Price pricing mechanism, the relevant Charge shall be the amount set out against that Charge in </w:t>
      </w:r>
      <w:r w:rsidRPr="00D540AF">
        <w:rPr>
          <w:rFonts w:asciiTheme="minorHAnsi" w:hAnsiTheme="minorHAnsi" w:cstheme="minorHAnsi"/>
          <w:sz w:val="24"/>
          <w:szCs w:val="24"/>
        </w:rPr>
        <w:t xml:space="preserve">Table </w:t>
      </w:r>
      <w:r w:rsidR="00D540AF" w:rsidRPr="00D540AF">
        <w:rPr>
          <w:rFonts w:asciiTheme="minorHAnsi" w:hAnsiTheme="minorHAnsi" w:cstheme="minorHAnsi"/>
          <w:sz w:val="24"/>
          <w:szCs w:val="24"/>
        </w:rPr>
        <w:t>3</w:t>
      </w:r>
      <w:r w:rsidRPr="00D540AF">
        <w:rPr>
          <w:rFonts w:asciiTheme="minorHAnsi" w:hAnsiTheme="minorHAnsi" w:cstheme="minorHAnsi"/>
          <w:sz w:val="24"/>
          <w:szCs w:val="24"/>
        </w:rPr>
        <w:t xml:space="preserve"> of Annex 1. </w:t>
      </w:r>
    </w:p>
    <w:p w14:paraId="03BB1D1C" w14:textId="77777777" w:rsidR="007120EE" w:rsidRPr="00F95D75" w:rsidRDefault="007120EE"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Charges calculated by reference to a Firm Price pricing mechanism shall not be subject to increase by way of Indexation. </w:t>
      </w:r>
    </w:p>
    <w:p w14:paraId="3C586715" w14:textId="77777777" w:rsidR="0021298F" w:rsidRPr="00F95D75" w:rsidRDefault="0021298F" w:rsidP="00F95D75">
      <w:pPr>
        <w:pStyle w:val="Level3"/>
        <w:numPr>
          <w:ilvl w:val="0"/>
          <w:numId w:val="0"/>
        </w:numPr>
        <w:ind w:left="709"/>
        <w:rPr>
          <w:rFonts w:asciiTheme="minorHAnsi" w:hAnsiTheme="minorHAnsi" w:cstheme="minorHAnsi"/>
          <w:sz w:val="24"/>
          <w:szCs w:val="24"/>
        </w:rPr>
      </w:pPr>
    </w:p>
    <w:p w14:paraId="2677550A" w14:textId="77777777" w:rsidR="00CE5397" w:rsidRPr="00F95D75" w:rsidRDefault="00CE5397" w:rsidP="006771BD">
      <w:pPr>
        <w:pStyle w:val="Level1"/>
        <w:keepNext/>
        <w:numPr>
          <w:ilvl w:val="0"/>
          <w:numId w:val="8"/>
        </w:numPr>
        <w:tabs>
          <w:tab w:val="clear" w:pos="709"/>
        </w:tabs>
        <w:outlineLvl w:val="0"/>
        <w:rPr>
          <w:rFonts w:asciiTheme="minorHAnsi" w:hAnsiTheme="minorHAnsi" w:cstheme="minorHAnsi"/>
          <w:b/>
          <w:caps/>
          <w:color w:val="00375A"/>
          <w:sz w:val="24"/>
          <w:szCs w:val="24"/>
        </w:rPr>
      </w:pPr>
      <w:bookmarkStart w:id="133" w:name="_Toc90630838"/>
      <w:r w:rsidRPr="00F95D75">
        <w:rPr>
          <w:rFonts w:asciiTheme="minorHAnsi" w:hAnsiTheme="minorHAnsi" w:cstheme="minorHAnsi"/>
          <w:b/>
          <w:caps/>
          <w:color w:val="00375A"/>
          <w:sz w:val="24"/>
          <w:szCs w:val="24"/>
        </w:rPr>
        <w:t>REIMBURSABLE EXPENSES</w:t>
      </w:r>
      <w:bookmarkEnd w:id="133"/>
      <w:r w:rsidRPr="00F95D75">
        <w:rPr>
          <w:rFonts w:asciiTheme="minorHAnsi" w:hAnsiTheme="minorHAnsi" w:cstheme="minorHAnsi"/>
          <w:b/>
          <w:caps/>
          <w:color w:val="00375A"/>
          <w:sz w:val="24"/>
          <w:szCs w:val="24"/>
        </w:rPr>
        <w:t xml:space="preserve"> </w:t>
      </w:r>
    </w:p>
    <w:p w14:paraId="4B063441" w14:textId="77777777" w:rsidR="00CE5397" w:rsidRPr="00591498" w:rsidRDefault="00CE5397" w:rsidP="00591498">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Where</w:t>
      </w:r>
      <w:r w:rsidR="00591498">
        <w:rPr>
          <w:rFonts w:asciiTheme="minorHAnsi" w:hAnsiTheme="minorHAnsi" w:cstheme="minorHAnsi"/>
          <w:sz w:val="24"/>
          <w:szCs w:val="24"/>
        </w:rPr>
        <w:t xml:space="preserve"> </w:t>
      </w:r>
      <w:r w:rsidRPr="00591498">
        <w:rPr>
          <w:rFonts w:asciiTheme="minorHAnsi" w:hAnsiTheme="minorHAnsi" w:cstheme="minorHAnsi"/>
          <w:sz w:val="24"/>
          <w:szCs w:val="24"/>
        </w:rPr>
        <w:t xml:space="preserve">Services are to be charged using the Time and Materials and the </w:t>
      </w:r>
      <w:r w:rsidR="00E50EB5" w:rsidRPr="00591498">
        <w:rPr>
          <w:rFonts w:asciiTheme="minorHAnsi" w:hAnsiTheme="minorHAnsi" w:cstheme="minorHAnsi"/>
          <w:sz w:val="24"/>
          <w:szCs w:val="24"/>
        </w:rPr>
        <w:t>Customer</w:t>
      </w:r>
      <w:r w:rsidRPr="00591498">
        <w:rPr>
          <w:rFonts w:asciiTheme="minorHAnsi" w:hAnsiTheme="minorHAnsi" w:cstheme="minorHAnsi"/>
          <w:sz w:val="24"/>
          <w:szCs w:val="24"/>
        </w:rPr>
        <w:t xml:space="preserve"> so agrees in writing, the </w:t>
      </w:r>
      <w:r w:rsidR="00E50EB5" w:rsidRPr="00591498">
        <w:rPr>
          <w:rFonts w:asciiTheme="minorHAnsi" w:hAnsiTheme="minorHAnsi" w:cstheme="minorHAnsi"/>
          <w:sz w:val="24"/>
          <w:szCs w:val="24"/>
        </w:rPr>
        <w:t>Service Provider</w:t>
      </w:r>
      <w:r w:rsidRPr="00591498">
        <w:rPr>
          <w:rFonts w:asciiTheme="minorHAnsi" w:hAnsiTheme="minorHAnsi" w:cstheme="minorHAnsi"/>
          <w:sz w:val="24"/>
          <w:szCs w:val="24"/>
        </w:rPr>
        <w:t xml:space="preserve"> shall be entitled to be reimbursed by the </w:t>
      </w:r>
      <w:r w:rsidR="00E50EB5" w:rsidRPr="00591498">
        <w:rPr>
          <w:rFonts w:asciiTheme="minorHAnsi" w:hAnsiTheme="minorHAnsi" w:cstheme="minorHAnsi"/>
          <w:sz w:val="24"/>
          <w:szCs w:val="24"/>
        </w:rPr>
        <w:t>Customer</w:t>
      </w:r>
      <w:r w:rsidRPr="00591498">
        <w:rPr>
          <w:rFonts w:asciiTheme="minorHAnsi" w:hAnsiTheme="minorHAnsi" w:cstheme="minorHAnsi"/>
          <w:sz w:val="24"/>
          <w:szCs w:val="24"/>
        </w:rPr>
        <w:t xml:space="preserve"> for Reimbursable Expenses (in addition to being paid the relevant Charges), provided that such Reimbursable Expenses are supported by Supporting Documentation. </w:t>
      </w:r>
    </w:p>
    <w:p w14:paraId="480F705D" w14:textId="77777777" w:rsidR="00CE5397" w:rsidRPr="00F95D75" w:rsidRDefault="00CE5397"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F95D75">
        <w:rPr>
          <w:rFonts w:asciiTheme="minorHAnsi" w:hAnsiTheme="minorHAnsi" w:cstheme="minorHAnsi"/>
          <w:sz w:val="24"/>
          <w:szCs w:val="24"/>
        </w:rPr>
        <w:t xml:space="preserve"> shall provide a copy of its current expenses policy to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upon request. </w:t>
      </w:r>
    </w:p>
    <w:p w14:paraId="135675F5" w14:textId="77777777" w:rsidR="00CE5397" w:rsidRPr="00F95D75" w:rsidRDefault="00F95D75" w:rsidP="00F95D75">
      <w:pPr>
        <w:pStyle w:val="Level3"/>
        <w:numPr>
          <w:ilvl w:val="1"/>
          <w:numId w:val="1"/>
        </w:numPr>
        <w:rPr>
          <w:rFonts w:asciiTheme="minorHAnsi" w:hAnsiTheme="minorHAnsi" w:cstheme="minorHAnsi"/>
          <w:sz w:val="24"/>
          <w:szCs w:val="24"/>
        </w:rPr>
      </w:pPr>
      <w:r w:rsidRPr="00F95D75">
        <w:rPr>
          <w:rFonts w:asciiTheme="minorHAnsi" w:hAnsiTheme="minorHAnsi" w:cstheme="minorHAnsi"/>
          <w:sz w:val="24"/>
          <w:szCs w:val="24"/>
        </w:rPr>
        <w:t>E</w:t>
      </w:r>
      <w:r w:rsidR="00CE5397" w:rsidRPr="00F95D75">
        <w:rPr>
          <w:rFonts w:asciiTheme="minorHAnsi" w:hAnsiTheme="minorHAnsi" w:cstheme="minorHAnsi"/>
          <w:sz w:val="24"/>
          <w:szCs w:val="24"/>
        </w:rPr>
        <w:t xml:space="preserve">xcept as expressly set out in Paragraph </w:t>
      </w:r>
      <w:r w:rsidRPr="00F95D75">
        <w:rPr>
          <w:rFonts w:asciiTheme="minorHAnsi" w:hAnsiTheme="minorHAnsi" w:cstheme="minorHAnsi"/>
          <w:sz w:val="24"/>
          <w:szCs w:val="24"/>
        </w:rPr>
        <w:t>4</w:t>
      </w:r>
      <w:r w:rsidR="00CE5397" w:rsidRPr="00F95D75">
        <w:rPr>
          <w:rFonts w:asciiTheme="minorHAnsi" w:hAnsiTheme="minorHAnsi" w:cstheme="minorHAnsi"/>
          <w:sz w:val="24"/>
          <w:szCs w:val="24"/>
        </w:rPr>
        <w:t xml:space="preserve">.1, the Charges shall include all costs and expenses relating to the Deliverables, the Services and/or the </w:t>
      </w:r>
      <w:r w:rsidR="00E50EB5">
        <w:rPr>
          <w:rFonts w:asciiTheme="minorHAnsi" w:hAnsiTheme="minorHAnsi" w:cstheme="minorHAnsi"/>
          <w:sz w:val="24"/>
          <w:szCs w:val="24"/>
        </w:rPr>
        <w:t>Service Provider</w:t>
      </w:r>
      <w:r w:rsidR="00CE5397" w:rsidRPr="00F95D75">
        <w:rPr>
          <w:rFonts w:asciiTheme="minorHAnsi" w:hAnsiTheme="minorHAnsi" w:cstheme="minorHAnsi"/>
          <w:sz w:val="24"/>
          <w:szCs w:val="24"/>
        </w:rPr>
        <w:t xml:space="preserve">’s performance of its obligations under this Agreement and no further amounts shall be payable by the </w:t>
      </w:r>
      <w:r w:rsidR="00E50EB5">
        <w:rPr>
          <w:rFonts w:asciiTheme="minorHAnsi" w:hAnsiTheme="minorHAnsi" w:cstheme="minorHAnsi"/>
          <w:sz w:val="24"/>
          <w:szCs w:val="24"/>
        </w:rPr>
        <w:t>Customer</w:t>
      </w:r>
      <w:r w:rsidR="00CE5397" w:rsidRPr="00F95D75">
        <w:rPr>
          <w:rFonts w:asciiTheme="minorHAnsi" w:hAnsiTheme="minorHAnsi" w:cstheme="minorHAnsi"/>
          <w:sz w:val="24"/>
          <w:szCs w:val="24"/>
        </w:rPr>
        <w:t xml:space="preserve"> to the </w:t>
      </w:r>
      <w:r w:rsidR="00E50EB5">
        <w:rPr>
          <w:rFonts w:asciiTheme="minorHAnsi" w:hAnsiTheme="minorHAnsi" w:cstheme="minorHAnsi"/>
          <w:sz w:val="24"/>
          <w:szCs w:val="24"/>
        </w:rPr>
        <w:t>Service Provider</w:t>
      </w:r>
      <w:r w:rsidR="00CE5397" w:rsidRPr="00F95D75">
        <w:rPr>
          <w:rFonts w:asciiTheme="minorHAnsi" w:hAnsiTheme="minorHAnsi" w:cstheme="minorHAnsi"/>
          <w:sz w:val="24"/>
          <w:szCs w:val="24"/>
        </w:rPr>
        <w:t xml:space="preserve"> in respect of such performance, including in respect of matters such as: </w:t>
      </w:r>
    </w:p>
    <w:p w14:paraId="76F7E721" w14:textId="77777777" w:rsidR="00CE5397" w:rsidRPr="00F95D75" w:rsidRDefault="00CE5397" w:rsidP="00F95D75">
      <w:pPr>
        <w:pStyle w:val="Level3"/>
        <w:rPr>
          <w:rFonts w:asciiTheme="minorHAnsi" w:hAnsiTheme="minorHAnsi" w:cstheme="minorHAnsi"/>
          <w:sz w:val="24"/>
          <w:szCs w:val="24"/>
        </w:rPr>
      </w:pPr>
      <w:r w:rsidRPr="00F95D75">
        <w:rPr>
          <w:rFonts w:asciiTheme="minorHAnsi" w:hAnsiTheme="minorHAnsi" w:cstheme="minorHAnsi"/>
          <w:sz w:val="24"/>
          <w:szCs w:val="24"/>
        </w:rPr>
        <w:lastRenderedPageBreak/>
        <w:t xml:space="preserve">any incidental expenses that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incurs, including travel, subsistence and lodging, document and report reproduction, shipping, desktop and office equipment costs required by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Personnel, including network or data interchange costs or other telecommunications charges; or </w:t>
      </w:r>
    </w:p>
    <w:p w14:paraId="1F6AE6DC" w14:textId="77777777" w:rsidR="00CE5397" w:rsidRPr="00F95D75" w:rsidRDefault="00CE5397" w:rsidP="00F95D75">
      <w:pPr>
        <w:pStyle w:val="Level3"/>
        <w:rPr>
          <w:rFonts w:asciiTheme="minorHAnsi" w:hAnsiTheme="minorHAnsi" w:cstheme="minorHAnsi"/>
          <w:sz w:val="24"/>
          <w:szCs w:val="24"/>
        </w:rPr>
      </w:pPr>
      <w:r w:rsidRPr="00F95D75">
        <w:rPr>
          <w:rFonts w:asciiTheme="minorHAnsi" w:hAnsiTheme="minorHAnsi" w:cstheme="minorHAnsi"/>
          <w:sz w:val="24"/>
          <w:szCs w:val="24"/>
        </w:rPr>
        <w:t xml:space="preserve">any amount for any services provided or costs incurred by the </w:t>
      </w:r>
      <w:r w:rsidR="00E50EB5">
        <w:rPr>
          <w:rFonts w:asciiTheme="minorHAnsi" w:hAnsiTheme="minorHAnsi" w:cstheme="minorHAnsi"/>
          <w:sz w:val="24"/>
          <w:szCs w:val="24"/>
        </w:rPr>
        <w:t>Service Provider</w:t>
      </w:r>
      <w:r w:rsidRPr="00F95D75">
        <w:rPr>
          <w:rFonts w:asciiTheme="minorHAnsi" w:hAnsiTheme="minorHAnsi" w:cstheme="minorHAnsi"/>
          <w:sz w:val="24"/>
          <w:szCs w:val="24"/>
        </w:rPr>
        <w:t xml:space="preserve"> prior to the </w:t>
      </w:r>
      <w:r w:rsidR="00FC2E05">
        <w:rPr>
          <w:rFonts w:asciiTheme="minorHAnsi" w:hAnsiTheme="minorHAnsi" w:cstheme="minorHAnsi"/>
          <w:sz w:val="24"/>
          <w:szCs w:val="24"/>
        </w:rPr>
        <w:t>Commencement Date</w:t>
      </w:r>
      <w:r w:rsidRPr="00F95D75">
        <w:rPr>
          <w:rFonts w:asciiTheme="minorHAnsi" w:hAnsiTheme="minorHAnsi" w:cstheme="minorHAnsi"/>
          <w:sz w:val="24"/>
          <w:szCs w:val="24"/>
        </w:rPr>
        <w:t xml:space="preserve">. </w:t>
      </w:r>
    </w:p>
    <w:p w14:paraId="632741CA" w14:textId="77777777" w:rsidR="00EE533F" w:rsidRDefault="00EE533F" w:rsidP="00CE5397">
      <w:pPr>
        <w:pStyle w:val="NormalWeb"/>
        <w:rPr>
          <w:rFonts w:asciiTheme="minorHAnsi" w:hAnsiTheme="minorHAnsi" w:cstheme="minorHAnsi"/>
        </w:rPr>
      </w:pPr>
    </w:p>
    <w:p w14:paraId="7413C13D" w14:textId="77777777" w:rsidR="0021298F" w:rsidRPr="00EE533F" w:rsidRDefault="00EE533F" w:rsidP="00CE5397">
      <w:pPr>
        <w:pStyle w:val="NormalWeb"/>
        <w:rPr>
          <w:rFonts w:asciiTheme="minorHAnsi" w:hAnsiTheme="minorHAnsi" w:cstheme="minorHAnsi"/>
          <w:b/>
          <w:bCs/>
        </w:rPr>
      </w:pPr>
      <w:r w:rsidRPr="00EE533F">
        <w:rPr>
          <w:rFonts w:asciiTheme="minorHAnsi" w:hAnsiTheme="minorHAnsi" w:cstheme="minorHAnsi"/>
          <w:b/>
          <w:bCs/>
        </w:rPr>
        <w:t>PART B: CHARGING</w:t>
      </w:r>
    </w:p>
    <w:p w14:paraId="34E93FB7" w14:textId="77777777" w:rsidR="00D057F9" w:rsidRPr="00282AF0" w:rsidRDefault="00D057F9" w:rsidP="006771BD">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4" w:name="_Toc90630839"/>
      <w:r w:rsidRPr="00282AF0">
        <w:rPr>
          <w:rFonts w:asciiTheme="minorHAnsi" w:hAnsiTheme="minorHAnsi" w:cstheme="minorHAnsi"/>
          <w:b/>
          <w:caps/>
          <w:color w:val="00375A"/>
          <w:sz w:val="24"/>
          <w:szCs w:val="24"/>
        </w:rPr>
        <w:t>MILESTONE PAYMENTS</w:t>
      </w:r>
      <w:bookmarkEnd w:id="134"/>
      <w:r w:rsidRPr="00282AF0">
        <w:rPr>
          <w:rFonts w:asciiTheme="minorHAnsi" w:hAnsiTheme="minorHAnsi" w:cstheme="minorHAnsi"/>
          <w:b/>
          <w:caps/>
          <w:color w:val="00375A"/>
          <w:sz w:val="24"/>
          <w:szCs w:val="24"/>
        </w:rPr>
        <w:t xml:space="preserve"> </w:t>
      </w:r>
    </w:p>
    <w:p w14:paraId="733E2160" w14:textId="77777777" w:rsidR="00D057F9" w:rsidRPr="00282AF0" w:rsidRDefault="00140210" w:rsidP="00334C3A">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O</w:t>
      </w:r>
      <w:r w:rsidR="00D057F9" w:rsidRPr="00282AF0">
        <w:rPr>
          <w:rFonts w:asciiTheme="minorHAnsi" w:hAnsiTheme="minorHAnsi" w:cstheme="minorHAnsi"/>
          <w:sz w:val="24"/>
          <w:szCs w:val="24"/>
        </w:rPr>
        <w:t xml:space="preserve">n the Achievement of a Milestone the </w:t>
      </w:r>
      <w:r w:rsidR="00E50EB5">
        <w:rPr>
          <w:rFonts w:asciiTheme="minorHAnsi" w:hAnsiTheme="minorHAnsi" w:cstheme="minorHAnsi"/>
          <w:sz w:val="24"/>
          <w:szCs w:val="24"/>
        </w:rPr>
        <w:t>Service Provider</w:t>
      </w:r>
      <w:r w:rsidR="00D057F9" w:rsidRPr="00282AF0">
        <w:rPr>
          <w:rFonts w:asciiTheme="minorHAnsi" w:hAnsiTheme="minorHAnsi" w:cstheme="minorHAnsi"/>
          <w:sz w:val="24"/>
          <w:szCs w:val="24"/>
        </w:rPr>
        <w:t xml:space="preserve"> shall be entitled to invoice the </w:t>
      </w:r>
      <w:r w:rsidR="00E50EB5">
        <w:rPr>
          <w:rFonts w:asciiTheme="minorHAnsi" w:hAnsiTheme="minorHAnsi" w:cstheme="minorHAnsi"/>
          <w:sz w:val="24"/>
          <w:szCs w:val="24"/>
        </w:rPr>
        <w:t>Customer</w:t>
      </w:r>
      <w:r w:rsidR="00D057F9" w:rsidRPr="00282AF0">
        <w:rPr>
          <w:rFonts w:asciiTheme="minorHAnsi" w:hAnsiTheme="minorHAnsi" w:cstheme="minorHAnsi"/>
          <w:sz w:val="24"/>
          <w:szCs w:val="24"/>
        </w:rPr>
        <w:t xml:space="preserve"> for the Milestone Payment associated with that Milestone less the applicable Milestone Retention in accordance with this Part B. </w:t>
      </w:r>
    </w:p>
    <w:p w14:paraId="31934E2C" w14:textId="77777777" w:rsidR="00D057F9" w:rsidRPr="00282AF0" w:rsidRDefault="00D057F9" w:rsidP="00334C3A">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 xml:space="preserve">Each invoice relating to a Milestone Payment shall be supported by: </w:t>
      </w:r>
    </w:p>
    <w:p w14:paraId="7B2AAFD8" w14:textId="77777777" w:rsidR="00D057F9" w:rsidRPr="00282AF0" w:rsidRDefault="00D057F9" w:rsidP="00140210">
      <w:pPr>
        <w:pStyle w:val="Level3"/>
        <w:rPr>
          <w:rFonts w:asciiTheme="minorHAnsi" w:hAnsiTheme="minorHAnsi" w:cstheme="minorHAnsi"/>
          <w:sz w:val="24"/>
          <w:szCs w:val="24"/>
        </w:rPr>
      </w:pPr>
      <w:r w:rsidRPr="00282AF0">
        <w:rPr>
          <w:rFonts w:asciiTheme="minorHAnsi" w:hAnsiTheme="minorHAnsi" w:cstheme="minorHAnsi"/>
          <w:sz w:val="24"/>
          <w:szCs w:val="24"/>
        </w:rPr>
        <w:t xml:space="preserve">a Milestone Achievement Certificate; and </w:t>
      </w:r>
    </w:p>
    <w:p w14:paraId="2FA8E4B6" w14:textId="77777777" w:rsidR="00D057F9" w:rsidRPr="00282AF0" w:rsidRDefault="00D057F9" w:rsidP="00140210">
      <w:pPr>
        <w:pStyle w:val="Level3"/>
        <w:rPr>
          <w:rFonts w:asciiTheme="minorHAnsi" w:hAnsiTheme="minorHAnsi" w:cstheme="minorHAnsi"/>
          <w:sz w:val="24"/>
          <w:szCs w:val="24"/>
        </w:rPr>
      </w:pPr>
      <w:r w:rsidRPr="00282AF0">
        <w:rPr>
          <w:rFonts w:asciiTheme="minorHAnsi" w:hAnsiTheme="minorHAnsi" w:cstheme="minorHAnsi"/>
          <w:sz w:val="24"/>
          <w:szCs w:val="24"/>
        </w:rPr>
        <w:t xml:space="preserve">where the Milestone Payment is to be calculated by reference to a Time and Materials pricing mechanism, a Certificate of Costs with Supporting Documentation. </w:t>
      </w:r>
    </w:p>
    <w:p w14:paraId="7D5ADBAD" w14:textId="77777777" w:rsidR="00D057F9" w:rsidRDefault="00D057F9" w:rsidP="00093F0C">
      <w:pPr>
        <w:pStyle w:val="Level3"/>
        <w:numPr>
          <w:ilvl w:val="1"/>
          <w:numId w:val="1"/>
        </w:numPr>
        <w:rPr>
          <w:rFonts w:asciiTheme="minorHAnsi" w:hAnsiTheme="minorHAnsi" w:cstheme="minorHAnsi"/>
          <w:sz w:val="24"/>
          <w:szCs w:val="24"/>
        </w:rPr>
      </w:pPr>
      <w:r w:rsidRPr="00282AF0">
        <w:rPr>
          <w:rFonts w:asciiTheme="minorHAnsi" w:hAnsiTheme="minorHAnsi" w:cstheme="minorHAnsi"/>
          <w:sz w:val="24"/>
          <w:szCs w:val="24"/>
        </w:rPr>
        <w:t xml:space="preserve">The “Milestone Retention” for each Milestone shall be calculated </w:t>
      </w:r>
      <w:r w:rsidRPr="00093F0C">
        <w:rPr>
          <w:rFonts w:asciiTheme="minorHAnsi" w:hAnsiTheme="minorHAnsi" w:cstheme="minorHAnsi"/>
          <w:sz w:val="24"/>
          <w:szCs w:val="24"/>
        </w:rPr>
        <w:t>where the Milestone Payment for the relevant Milestone is determined by reference to a Time and Materials, or Firm Price pricing mechanism, 10% of the Charges for that Milestone</w:t>
      </w:r>
      <w:r w:rsidR="00292C32" w:rsidRPr="00093F0C">
        <w:rPr>
          <w:rFonts w:asciiTheme="minorHAnsi" w:hAnsiTheme="minorHAnsi" w:cstheme="minorHAnsi"/>
          <w:sz w:val="24"/>
          <w:szCs w:val="24"/>
        </w:rPr>
        <w:t>.</w:t>
      </w:r>
      <w:r w:rsidRPr="00093F0C">
        <w:rPr>
          <w:rFonts w:asciiTheme="minorHAnsi" w:hAnsiTheme="minorHAnsi" w:cstheme="minorHAnsi"/>
          <w:sz w:val="24"/>
          <w:szCs w:val="24"/>
        </w:rPr>
        <w:t xml:space="preserve"> </w:t>
      </w:r>
    </w:p>
    <w:p w14:paraId="21AA7994" w14:textId="77777777" w:rsidR="00093F0C" w:rsidRPr="00093F0C" w:rsidRDefault="00093F0C" w:rsidP="00093F0C">
      <w:pPr>
        <w:pStyle w:val="Level3"/>
        <w:numPr>
          <w:ilvl w:val="0"/>
          <w:numId w:val="0"/>
        </w:numPr>
        <w:ind w:left="709"/>
        <w:rPr>
          <w:rFonts w:asciiTheme="minorHAnsi" w:hAnsiTheme="minorHAnsi" w:cstheme="minorHAnsi"/>
          <w:sz w:val="24"/>
          <w:szCs w:val="24"/>
        </w:rPr>
      </w:pPr>
    </w:p>
    <w:p w14:paraId="2406F4D0" w14:textId="77777777" w:rsidR="008D6734" w:rsidRPr="00292C32" w:rsidRDefault="008D6734" w:rsidP="006771BD">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5" w:name="_Toc90630840"/>
      <w:r w:rsidRPr="00292C32">
        <w:rPr>
          <w:rFonts w:asciiTheme="minorHAnsi" w:hAnsiTheme="minorHAnsi" w:cstheme="minorHAnsi"/>
          <w:b/>
          <w:caps/>
          <w:color w:val="00375A"/>
          <w:sz w:val="24"/>
          <w:szCs w:val="24"/>
        </w:rPr>
        <w:t>CHANGES TO CHARGES</w:t>
      </w:r>
      <w:bookmarkEnd w:id="135"/>
      <w:r w:rsidRPr="00292C32">
        <w:rPr>
          <w:rFonts w:asciiTheme="minorHAnsi" w:hAnsiTheme="minorHAnsi" w:cstheme="minorHAnsi"/>
          <w:b/>
          <w:caps/>
          <w:color w:val="00375A"/>
          <w:sz w:val="24"/>
          <w:szCs w:val="24"/>
        </w:rPr>
        <w:t xml:space="preserve"> </w:t>
      </w:r>
    </w:p>
    <w:p w14:paraId="39EAA56E" w14:textId="77777777" w:rsidR="008D6734" w:rsidRPr="00C406B1" w:rsidRDefault="008D6734" w:rsidP="00C406B1">
      <w:pPr>
        <w:pStyle w:val="Level3"/>
        <w:numPr>
          <w:ilvl w:val="1"/>
          <w:numId w:val="1"/>
        </w:numPr>
        <w:rPr>
          <w:rFonts w:asciiTheme="minorHAnsi" w:hAnsiTheme="minorHAnsi" w:cstheme="minorHAnsi"/>
          <w:sz w:val="24"/>
          <w:szCs w:val="24"/>
        </w:rPr>
      </w:pPr>
      <w:r w:rsidRPr="00292C32">
        <w:rPr>
          <w:rFonts w:asciiTheme="minorHAnsi" w:hAnsiTheme="minorHAnsi" w:cstheme="minorHAnsi"/>
          <w:sz w:val="24"/>
          <w:szCs w:val="24"/>
        </w:rPr>
        <w:t>Any Changes to</w:t>
      </w:r>
      <w:r w:rsidRPr="00093F0C">
        <w:rPr>
          <w:rFonts w:asciiTheme="minorHAnsi" w:hAnsiTheme="minorHAnsi" w:cstheme="minorHAnsi"/>
          <w:sz w:val="24"/>
          <w:szCs w:val="24"/>
        </w:rPr>
        <w:t xml:space="preserve"> the Charges shall be developed and agreed by the Parties in accordance with </w:t>
      </w:r>
      <w:r w:rsidRPr="003702EE">
        <w:rPr>
          <w:rFonts w:asciiTheme="minorHAnsi" w:hAnsiTheme="minorHAnsi" w:cstheme="minorHAnsi"/>
          <w:sz w:val="24"/>
          <w:szCs w:val="24"/>
        </w:rPr>
        <w:t xml:space="preserve">Schedule </w:t>
      </w:r>
      <w:r w:rsidR="003702EE" w:rsidRPr="003702EE">
        <w:rPr>
          <w:rFonts w:asciiTheme="minorHAnsi" w:hAnsiTheme="minorHAnsi" w:cstheme="minorHAnsi"/>
          <w:sz w:val="24"/>
          <w:szCs w:val="24"/>
        </w:rPr>
        <w:t>3</w:t>
      </w:r>
      <w:r w:rsidR="00591498">
        <w:rPr>
          <w:rFonts w:asciiTheme="minorHAnsi" w:hAnsiTheme="minorHAnsi" w:cstheme="minorHAnsi"/>
          <w:sz w:val="24"/>
          <w:szCs w:val="24"/>
        </w:rPr>
        <w:t xml:space="preserve"> </w:t>
      </w:r>
      <w:r w:rsidRPr="003702EE">
        <w:rPr>
          <w:rFonts w:asciiTheme="minorHAnsi" w:hAnsiTheme="minorHAnsi" w:cstheme="minorHAnsi"/>
          <w:sz w:val="24"/>
          <w:szCs w:val="24"/>
        </w:rPr>
        <w:t xml:space="preserve">(Change Control Procedure) and on the basis that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Profit Margin on such Charges shall</w:t>
      </w:r>
      <w:r w:rsidR="00224360" w:rsidRPr="003702EE">
        <w:rPr>
          <w:rFonts w:asciiTheme="minorHAnsi" w:hAnsiTheme="minorHAnsi" w:cstheme="minorHAnsi"/>
          <w:sz w:val="24"/>
          <w:szCs w:val="24"/>
        </w:rPr>
        <w:t xml:space="preserve"> </w:t>
      </w:r>
      <w:r w:rsidRPr="003702EE">
        <w:rPr>
          <w:rFonts w:asciiTheme="minorHAnsi" w:hAnsiTheme="minorHAnsi" w:cstheme="minorHAnsi"/>
          <w:sz w:val="24"/>
          <w:szCs w:val="24"/>
        </w:rPr>
        <w:t>be no greater</w:t>
      </w:r>
      <w:r w:rsidRPr="00224360">
        <w:rPr>
          <w:rFonts w:asciiTheme="minorHAnsi" w:hAnsiTheme="minorHAnsi" w:cstheme="minorHAnsi"/>
          <w:sz w:val="24"/>
          <w:szCs w:val="24"/>
        </w:rPr>
        <w:t xml:space="preserve"> than that applying to Charges using the same pricing mechanism as at the </w:t>
      </w:r>
      <w:r w:rsidR="00FC2E05">
        <w:rPr>
          <w:rFonts w:asciiTheme="minorHAnsi" w:hAnsiTheme="minorHAnsi" w:cstheme="minorHAnsi"/>
          <w:sz w:val="24"/>
          <w:szCs w:val="24"/>
        </w:rPr>
        <w:t>Commencement Date</w:t>
      </w:r>
      <w:r w:rsidRPr="00224360">
        <w:rPr>
          <w:rFonts w:asciiTheme="minorHAnsi" w:hAnsiTheme="minorHAnsi" w:cstheme="minorHAnsi"/>
          <w:sz w:val="24"/>
          <w:szCs w:val="24"/>
        </w:rPr>
        <w:t xml:space="preserve"> (as set out in the Contract Inception Repor</w:t>
      </w:r>
      <w:r w:rsidR="00C406B1">
        <w:rPr>
          <w:rFonts w:asciiTheme="minorHAnsi" w:hAnsiTheme="minorHAnsi" w:cstheme="minorHAnsi"/>
          <w:sz w:val="24"/>
          <w:szCs w:val="24"/>
        </w:rPr>
        <w:t>t.</w:t>
      </w:r>
    </w:p>
    <w:p w14:paraId="79D94CF1" w14:textId="77777777" w:rsidR="008D6734" w:rsidRDefault="008D6734" w:rsidP="00292C32">
      <w:pPr>
        <w:pStyle w:val="Level3"/>
        <w:numPr>
          <w:ilvl w:val="1"/>
          <w:numId w:val="1"/>
        </w:numPr>
        <w:rPr>
          <w:rFonts w:asciiTheme="minorHAnsi" w:hAnsiTheme="minorHAnsi" w:cstheme="minorHAnsi"/>
          <w:sz w:val="24"/>
          <w:szCs w:val="24"/>
        </w:rPr>
      </w:pPr>
      <w:r w:rsidRPr="00292C32">
        <w:rPr>
          <w:rFonts w:asciiTheme="minorHAnsi" w:hAnsiTheme="minorHAnsi" w:cstheme="minorHAnsi"/>
          <w:sz w:val="24"/>
          <w:szCs w:val="24"/>
        </w:rPr>
        <w:lastRenderedPageBreak/>
        <w:t xml:space="preserve">The </w:t>
      </w:r>
      <w:r w:rsidR="00E50EB5">
        <w:rPr>
          <w:rFonts w:asciiTheme="minorHAnsi" w:hAnsiTheme="minorHAnsi" w:cstheme="minorHAnsi"/>
          <w:sz w:val="24"/>
          <w:szCs w:val="24"/>
        </w:rPr>
        <w:t>Customer</w:t>
      </w:r>
      <w:r w:rsidRPr="00292C32">
        <w:rPr>
          <w:rFonts w:asciiTheme="minorHAnsi" w:hAnsiTheme="minorHAnsi" w:cstheme="minorHAnsi"/>
          <w:sz w:val="24"/>
          <w:szCs w:val="24"/>
        </w:rPr>
        <w:t xml:space="preserve"> may request that any Impact Assessment presents Charges without Indexation for the purposes of comparison. </w:t>
      </w:r>
    </w:p>
    <w:p w14:paraId="2069AD8B" w14:textId="77777777" w:rsidR="008E0ECE" w:rsidRPr="00292C32" w:rsidRDefault="008E0ECE" w:rsidP="008E0ECE">
      <w:pPr>
        <w:pStyle w:val="Level3"/>
        <w:numPr>
          <w:ilvl w:val="0"/>
          <w:numId w:val="0"/>
        </w:numPr>
        <w:ind w:left="709"/>
        <w:rPr>
          <w:rFonts w:asciiTheme="minorHAnsi" w:hAnsiTheme="minorHAnsi" w:cstheme="minorHAnsi"/>
          <w:sz w:val="24"/>
          <w:szCs w:val="24"/>
        </w:rPr>
      </w:pPr>
    </w:p>
    <w:p w14:paraId="113367DE" w14:textId="77777777" w:rsidR="004355A6" w:rsidRPr="00C406B1" w:rsidRDefault="004355A6" w:rsidP="006771BD">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6" w:name="_Toc90630841"/>
      <w:r w:rsidRPr="00C406B1">
        <w:rPr>
          <w:rFonts w:asciiTheme="minorHAnsi" w:hAnsiTheme="minorHAnsi" w:cstheme="minorHAnsi"/>
          <w:b/>
          <w:caps/>
          <w:color w:val="00375A"/>
          <w:sz w:val="24"/>
          <w:szCs w:val="24"/>
        </w:rPr>
        <w:t>INDEXATION</w:t>
      </w:r>
      <w:bookmarkEnd w:id="136"/>
      <w:r w:rsidRPr="00C406B1">
        <w:rPr>
          <w:rFonts w:asciiTheme="minorHAnsi" w:hAnsiTheme="minorHAnsi" w:cstheme="minorHAnsi"/>
          <w:b/>
          <w:caps/>
          <w:color w:val="00375A"/>
          <w:sz w:val="24"/>
          <w:szCs w:val="24"/>
        </w:rPr>
        <w:t xml:space="preserve"> </w:t>
      </w:r>
    </w:p>
    <w:p w14:paraId="7C24763A" w14:textId="77777777" w:rsidR="004355A6" w:rsidRPr="00C63A87"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Any amounts or sums in this Agreement which are expressed to be “subject to Indexation” shall be adjusted in accordance with the provisions of this Paragraph </w:t>
      </w:r>
      <w:r w:rsidR="00C406B1" w:rsidRPr="00C63A87">
        <w:rPr>
          <w:rFonts w:asciiTheme="minorHAnsi" w:hAnsiTheme="minorHAnsi" w:cstheme="minorHAnsi"/>
          <w:sz w:val="24"/>
          <w:szCs w:val="24"/>
        </w:rPr>
        <w:t>3</w:t>
      </w:r>
      <w:r w:rsidRPr="00C63A87">
        <w:rPr>
          <w:rFonts w:asciiTheme="minorHAnsi" w:hAnsiTheme="minorHAnsi" w:cstheme="minorHAnsi"/>
          <w:sz w:val="24"/>
          <w:szCs w:val="24"/>
        </w:rPr>
        <w:t xml:space="preserve"> to reflect the effects of inflation. </w:t>
      </w:r>
    </w:p>
    <w:p w14:paraId="1DD89352" w14:textId="77777777" w:rsidR="004355A6" w:rsidRPr="00C63A87"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Where Indexation applies, the relevant adjustment shall be: </w:t>
      </w:r>
    </w:p>
    <w:p w14:paraId="18987B32" w14:textId="77777777" w:rsidR="004355A6" w:rsidRPr="00C63A87" w:rsidRDefault="004355A6" w:rsidP="00C406B1">
      <w:pPr>
        <w:pStyle w:val="Level3"/>
        <w:rPr>
          <w:rFonts w:asciiTheme="minorHAnsi" w:hAnsiTheme="minorHAnsi" w:cstheme="minorHAnsi"/>
          <w:sz w:val="24"/>
          <w:szCs w:val="24"/>
        </w:rPr>
      </w:pPr>
      <w:r w:rsidRPr="00C63A87">
        <w:rPr>
          <w:rFonts w:asciiTheme="minorHAnsi" w:hAnsiTheme="minorHAnsi" w:cstheme="minorHAnsi"/>
          <w:sz w:val="24"/>
          <w:szCs w:val="24"/>
        </w:rPr>
        <w:t xml:space="preserve">applied on the first day of the second April following the </w:t>
      </w:r>
      <w:r w:rsidR="00FC2E05">
        <w:rPr>
          <w:rFonts w:asciiTheme="minorHAnsi" w:hAnsiTheme="minorHAnsi" w:cstheme="minorHAnsi"/>
          <w:sz w:val="24"/>
          <w:szCs w:val="24"/>
        </w:rPr>
        <w:t>Commencement Date</w:t>
      </w:r>
      <w:r w:rsidRPr="00C63A87">
        <w:rPr>
          <w:rFonts w:asciiTheme="minorHAnsi" w:hAnsiTheme="minorHAnsi" w:cstheme="minorHAnsi"/>
          <w:sz w:val="24"/>
          <w:szCs w:val="24"/>
        </w:rPr>
        <w:t xml:space="preserve"> and on the first day of April in each subsequent year (each such date an “adjustment date”); and </w:t>
      </w:r>
    </w:p>
    <w:p w14:paraId="2CBAEECE" w14:textId="77777777" w:rsidR="004355A6" w:rsidRPr="00C63A87" w:rsidRDefault="004355A6" w:rsidP="00C406B1">
      <w:pPr>
        <w:pStyle w:val="Level3"/>
        <w:rPr>
          <w:rFonts w:asciiTheme="minorHAnsi" w:hAnsiTheme="minorHAnsi" w:cstheme="minorHAnsi"/>
          <w:sz w:val="24"/>
          <w:szCs w:val="24"/>
        </w:rPr>
      </w:pPr>
      <w:r w:rsidRPr="00C63A87">
        <w:rPr>
          <w:rFonts w:asciiTheme="minorHAnsi" w:hAnsiTheme="minorHAnsi" w:cstheme="minorHAnsi"/>
          <w:sz w:val="24"/>
          <w:szCs w:val="24"/>
        </w:rPr>
        <w:t xml:space="preserve">determined by multiplying the relevant amount or sum by the percentage increase or changes in the Consumer Price Index published for the </w:t>
      </w:r>
      <w:r w:rsidR="00C63A87" w:rsidRPr="00C63A87">
        <w:rPr>
          <w:rFonts w:asciiTheme="minorHAnsi" w:hAnsiTheme="minorHAnsi" w:cstheme="minorHAnsi"/>
          <w:sz w:val="24"/>
          <w:szCs w:val="24"/>
        </w:rPr>
        <w:t>twelve (</w:t>
      </w:r>
      <w:r w:rsidRPr="00C63A87">
        <w:rPr>
          <w:rFonts w:asciiTheme="minorHAnsi" w:hAnsiTheme="minorHAnsi" w:cstheme="minorHAnsi"/>
          <w:sz w:val="24"/>
          <w:szCs w:val="24"/>
        </w:rPr>
        <w:t>12</w:t>
      </w:r>
      <w:r w:rsidR="00C63A87" w:rsidRPr="00C63A87">
        <w:rPr>
          <w:rFonts w:asciiTheme="minorHAnsi" w:hAnsiTheme="minorHAnsi" w:cstheme="minorHAnsi"/>
          <w:sz w:val="24"/>
          <w:szCs w:val="24"/>
        </w:rPr>
        <w:t>)</w:t>
      </w:r>
      <w:r w:rsidRPr="00C63A87">
        <w:rPr>
          <w:rFonts w:asciiTheme="minorHAnsi" w:hAnsiTheme="minorHAnsi" w:cstheme="minorHAnsi"/>
          <w:sz w:val="24"/>
          <w:szCs w:val="24"/>
        </w:rPr>
        <w:t xml:space="preserve"> months ended on the 31 January immediately preceding the relevant adjustment date. </w:t>
      </w:r>
    </w:p>
    <w:p w14:paraId="1A680CCF" w14:textId="77777777" w:rsidR="004355A6" w:rsidRDefault="004355A6" w:rsidP="00C406B1">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Except as set out in this Paragraph </w:t>
      </w:r>
      <w:r w:rsidR="00C63A87" w:rsidRPr="00C63A87">
        <w:rPr>
          <w:rFonts w:asciiTheme="minorHAnsi" w:hAnsiTheme="minorHAnsi" w:cstheme="minorHAnsi"/>
          <w:sz w:val="24"/>
          <w:szCs w:val="24"/>
        </w:rPr>
        <w:t>3</w:t>
      </w:r>
      <w:r w:rsidRPr="00C63A87">
        <w:rPr>
          <w:rFonts w:asciiTheme="minorHAnsi" w:hAnsiTheme="minorHAnsi" w:cstheme="minorHAnsi"/>
          <w:sz w:val="24"/>
          <w:szCs w:val="24"/>
        </w:rPr>
        <w:t xml:space="preserve">, neither the Charges nor any other costs, expenses, </w:t>
      </w:r>
      <w:r w:rsidR="00615EB6">
        <w:rPr>
          <w:rFonts w:asciiTheme="minorHAnsi" w:hAnsiTheme="minorHAnsi" w:cstheme="minorHAnsi"/>
          <w:sz w:val="24"/>
          <w:szCs w:val="24"/>
        </w:rPr>
        <w:t>Charges</w:t>
      </w:r>
      <w:r w:rsidRPr="00C63A87">
        <w:rPr>
          <w:rFonts w:asciiTheme="minorHAnsi" w:hAnsiTheme="minorHAnsi" w:cstheme="minorHAnsi"/>
          <w:sz w:val="24"/>
          <w:szCs w:val="24"/>
        </w:rPr>
        <w:t xml:space="preserve"> or charges shall be adjusted to take account of any inflation, change to exchange rate, change to interest rate or any other factor or element which might otherwise increase the cost to the </w:t>
      </w:r>
      <w:r w:rsidR="00E50EB5">
        <w:rPr>
          <w:rFonts w:asciiTheme="minorHAnsi" w:hAnsiTheme="minorHAnsi" w:cstheme="minorHAnsi"/>
          <w:sz w:val="24"/>
          <w:szCs w:val="24"/>
        </w:rPr>
        <w:t>Service Provider</w:t>
      </w:r>
      <w:r w:rsidRPr="00C63A87">
        <w:rPr>
          <w:rFonts w:asciiTheme="minorHAnsi" w:hAnsiTheme="minorHAnsi" w:cstheme="minorHAnsi"/>
          <w:sz w:val="24"/>
          <w:szCs w:val="24"/>
        </w:rPr>
        <w:t xml:space="preserve"> or Sub-contractors of the performance of their obligations. </w:t>
      </w:r>
    </w:p>
    <w:p w14:paraId="24C02EFA" w14:textId="77777777" w:rsidR="00C63A87" w:rsidRPr="00C63A87" w:rsidRDefault="00C63A87" w:rsidP="00C63A87">
      <w:pPr>
        <w:pStyle w:val="Level3"/>
        <w:numPr>
          <w:ilvl w:val="0"/>
          <w:numId w:val="0"/>
        </w:numPr>
        <w:ind w:left="709"/>
        <w:rPr>
          <w:rFonts w:asciiTheme="minorHAnsi" w:hAnsiTheme="minorHAnsi" w:cstheme="minorHAnsi"/>
          <w:sz w:val="24"/>
          <w:szCs w:val="24"/>
        </w:rPr>
      </w:pPr>
    </w:p>
    <w:p w14:paraId="7BD6F51F" w14:textId="77777777" w:rsidR="004355A6" w:rsidRPr="00C406B1" w:rsidRDefault="004355A6" w:rsidP="006771BD">
      <w:pPr>
        <w:pStyle w:val="Level1"/>
        <w:keepNext/>
        <w:numPr>
          <w:ilvl w:val="0"/>
          <w:numId w:val="9"/>
        </w:numPr>
        <w:tabs>
          <w:tab w:val="clear" w:pos="709"/>
        </w:tabs>
        <w:outlineLvl w:val="0"/>
        <w:rPr>
          <w:rFonts w:asciiTheme="minorHAnsi" w:hAnsiTheme="minorHAnsi" w:cstheme="minorHAnsi"/>
          <w:b/>
          <w:caps/>
          <w:color w:val="00375A"/>
          <w:sz w:val="24"/>
          <w:szCs w:val="24"/>
        </w:rPr>
      </w:pPr>
      <w:bookmarkStart w:id="137" w:name="_Toc90630842"/>
      <w:r w:rsidRPr="00C406B1">
        <w:rPr>
          <w:rFonts w:asciiTheme="minorHAnsi" w:hAnsiTheme="minorHAnsi" w:cstheme="minorHAnsi"/>
          <w:b/>
          <w:caps/>
          <w:color w:val="00375A"/>
          <w:sz w:val="24"/>
          <w:szCs w:val="24"/>
        </w:rPr>
        <w:t>RISK REGISTER</w:t>
      </w:r>
      <w:bookmarkEnd w:id="137"/>
      <w:r w:rsidRPr="00C406B1">
        <w:rPr>
          <w:rFonts w:asciiTheme="minorHAnsi" w:hAnsiTheme="minorHAnsi" w:cstheme="minorHAnsi"/>
          <w:b/>
          <w:caps/>
          <w:color w:val="00375A"/>
          <w:sz w:val="24"/>
          <w:szCs w:val="24"/>
        </w:rPr>
        <w:t xml:space="preserve"> </w:t>
      </w:r>
    </w:p>
    <w:p w14:paraId="0086B155" w14:textId="77777777" w:rsidR="00E97622" w:rsidRDefault="004355A6" w:rsidP="00C63A87">
      <w:pPr>
        <w:pStyle w:val="Level3"/>
        <w:numPr>
          <w:ilvl w:val="1"/>
          <w:numId w:val="1"/>
        </w:numPr>
        <w:rPr>
          <w:rFonts w:asciiTheme="minorHAnsi" w:hAnsiTheme="minorHAnsi" w:cstheme="minorHAnsi"/>
          <w:sz w:val="24"/>
          <w:szCs w:val="24"/>
        </w:rPr>
      </w:pPr>
      <w:r w:rsidRPr="00C63A87">
        <w:rPr>
          <w:rFonts w:asciiTheme="minorHAnsi" w:hAnsiTheme="minorHAnsi" w:cstheme="minorHAnsi"/>
          <w:sz w:val="24"/>
          <w:szCs w:val="24"/>
        </w:rPr>
        <w:t xml:space="preserve">The </w:t>
      </w:r>
      <w:r w:rsidR="00C63A87">
        <w:rPr>
          <w:rFonts w:asciiTheme="minorHAnsi" w:hAnsiTheme="minorHAnsi" w:cstheme="minorHAnsi"/>
          <w:sz w:val="24"/>
          <w:szCs w:val="24"/>
        </w:rPr>
        <w:t>Service Provider shall be required to provide a Risk Register</w:t>
      </w:r>
      <w:r w:rsidR="00E97622">
        <w:rPr>
          <w:rFonts w:asciiTheme="minorHAnsi" w:hAnsiTheme="minorHAnsi" w:cstheme="minorHAnsi"/>
          <w:sz w:val="24"/>
          <w:szCs w:val="24"/>
        </w:rPr>
        <w:t xml:space="preserve"> as part of the Service delivery.</w:t>
      </w:r>
    </w:p>
    <w:p w14:paraId="4A4DC226" w14:textId="77777777" w:rsidR="004355A6" w:rsidRPr="00C63A87" w:rsidRDefault="00E97622" w:rsidP="00C63A87">
      <w:pPr>
        <w:pStyle w:val="Level3"/>
        <w:numPr>
          <w:ilvl w:val="1"/>
          <w:numId w:val="1"/>
        </w:numPr>
        <w:rPr>
          <w:rFonts w:asciiTheme="minorHAnsi" w:hAnsiTheme="minorHAnsi" w:cstheme="minorHAnsi"/>
          <w:sz w:val="24"/>
          <w:szCs w:val="24"/>
        </w:rPr>
      </w:pPr>
      <w:r>
        <w:rPr>
          <w:rFonts w:asciiTheme="minorHAnsi" w:hAnsiTheme="minorHAnsi" w:cstheme="minorHAnsi"/>
          <w:sz w:val="24"/>
          <w:szCs w:val="24"/>
        </w:rPr>
        <w:t xml:space="preserve">The </w:t>
      </w:r>
      <w:r w:rsidR="004355A6" w:rsidRPr="00C63A87">
        <w:rPr>
          <w:rFonts w:asciiTheme="minorHAnsi" w:hAnsiTheme="minorHAnsi" w:cstheme="minorHAnsi"/>
          <w:sz w:val="24"/>
          <w:szCs w:val="24"/>
        </w:rPr>
        <w:t xml:space="preserve">Parties shall review the Risk Register from time to time and as otherwise required for the purposes of </w:t>
      </w:r>
      <w:r w:rsidR="001A3D71">
        <w:rPr>
          <w:rFonts w:asciiTheme="minorHAnsi" w:hAnsiTheme="minorHAnsi" w:cstheme="minorHAnsi"/>
          <w:sz w:val="24"/>
          <w:szCs w:val="24"/>
        </w:rPr>
        <w:t>managing the Service.</w:t>
      </w:r>
    </w:p>
    <w:p w14:paraId="241E1575" w14:textId="77777777" w:rsidR="00E97622" w:rsidRDefault="00E97622" w:rsidP="00CD3BF4">
      <w:pPr>
        <w:pStyle w:val="Body"/>
        <w:rPr>
          <w:rFonts w:asciiTheme="minorHAnsi" w:hAnsiTheme="minorHAnsi" w:cstheme="minorHAnsi"/>
          <w:b/>
          <w:bCs/>
          <w:sz w:val="24"/>
          <w:szCs w:val="24"/>
        </w:rPr>
      </w:pPr>
    </w:p>
    <w:p w14:paraId="3129ECCA" w14:textId="77777777" w:rsidR="00591498" w:rsidRDefault="00591498" w:rsidP="00CD3BF4">
      <w:pPr>
        <w:pStyle w:val="Body"/>
        <w:rPr>
          <w:rFonts w:asciiTheme="minorHAnsi" w:hAnsiTheme="minorHAnsi" w:cstheme="minorHAnsi"/>
          <w:b/>
          <w:bCs/>
          <w:sz w:val="24"/>
          <w:szCs w:val="24"/>
        </w:rPr>
      </w:pPr>
    </w:p>
    <w:p w14:paraId="306DDF92" w14:textId="77777777" w:rsidR="00591498" w:rsidRDefault="00591498" w:rsidP="00CD3BF4">
      <w:pPr>
        <w:pStyle w:val="Body"/>
        <w:rPr>
          <w:rFonts w:asciiTheme="minorHAnsi" w:hAnsiTheme="minorHAnsi" w:cstheme="minorHAnsi"/>
          <w:b/>
          <w:bCs/>
          <w:sz w:val="24"/>
          <w:szCs w:val="24"/>
        </w:rPr>
      </w:pPr>
    </w:p>
    <w:p w14:paraId="0226A3E2" w14:textId="77777777" w:rsidR="00D24B8D" w:rsidRDefault="00D24B8D" w:rsidP="00CD3BF4">
      <w:pPr>
        <w:pStyle w:val="Body"/>
        <w:rPr>
          <w:rFonts w:asciiTheme="minorHAnsi" w:hAnsiTheme="minorHAnsi" w:cstheme="minorHAnsi"/>
          <w:b/>
          <w:bCs/>
          <w:sz w:val="24"/>
          <w:szCs w:val="24"/>
        </w:rPr>
      </w:pPr>
      <w:r>
        <w:rPr>
          <w:rFonts w:asciiTheme="minorHAnsi" w:hAnsiTheme="minorHAnsi" w:cstheme="minorHAnsi"/>
          <w:b/>
          <w:bCs/>
          <w:sz w:val="24"/>
          <w:szCs w:val="24"/>
        </w:rPr>
        <w:lastRenderedPageBreak/>
        <w:t>PART C: INVOICING AND PAYMENT</w:t>
      </w:r>
    </w:p>
    <w:p w14:paraId="1F69BF4A" w14:textId="77777777" w:rsidR="00B620BC" w:rsidRPr="003702EE" w:rsidRDefault="00E50EB5" w:rsidP="006771BD">
      <w:pPr>
        <w:pStyle w:val="Level1"/>
        <w:keepNext/>
        <w:numPr>
          <w:ilvl w:val="0"/>
          <w:numId w:val="11"/>
        </w:numPr>
        <w:tabs>
          <w:tab w:val="clear" w:pos="709"/>
        </w:tabs>
        <w:outlineLvl w:val="0"/>
        <w:rPr>
          <w:rFonts w:asciiTheme="minorHAnsi" w:hAnsiTheme="minorHAnsi" w:cstheme="minorHAnsi"/>
          <w:b/>
          <w:caps/>
          <w:color w:val="00375A"/>
          <w:sz w:val="24"/>
          <w:szCs w:val="24"/>
        </w:rPr>
      </w:pPr>
      <w:bookmarkStart w:id="138" w:name="_Toc90630843"/>
      <w:r>
        <w:rPr>
          <w:rFonts w:asciiTheme="minorHAnsi" w:hAnsiTheme="minorHAnsi" w:cstheme="minorHAnsi"/>
          <w:b/>
          <w:caps/>
          <w:color w:val="00375A"/>
          <w:sz w:val="24"/>
          <w:szCs w:val="24"/>
        </w:rPr>
        <w:t>SERVICE PROVIDER</w:t>
      </w:r>
      <w:r w:rsidR="00B620BC" w:rsidRPr="003702EE">
        <w:rPr>
          <w:rFonts w:asciiTheme="minorHAnsi" w:hAnsiTheme="minorHAnsi" w:cstheme="minorHAnsi"/>
          <w:b/>
          <w:caps/>
          <w:color w:val="00375A"/>
          <w:sz w:val="24"/>
          <w:szCs w:val="24"/>
        </w:rPr>
        <w:t xml:space="preserve"> INVOICES</w:t>
      </w:r>
      <w:bookmarkEnd w:id="138"/>
      <w:r w:rsidR="00B620BC" w:rsidRPr="003702EE">
        <w:rPr>
          <w:rFonts w:asciiTheme="minorHAnsi" w:hAnsiTheme="minorHAnsi" w:cstheme="minorHAnsi"/>
          <w:b/>
          <w:caps/>
          <w:color w:val="00375A"/>
          <w:sz w:val="24"/>
          <w:szCs w:val="24"/>
        </w:rPr>
        <w:t xml:space="preserve"> </w:t>
      </w:r>
    </w:p>
    <w:p w14:paraId="36DC377A" w14:textId="77777777" w:rsidR="00B620BC" w:rsidRPr="003702EE" w:rsidRDefault="00B620BC"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accept for processing any electronic invoice that complies with the European Standard, provided that it is valid and undisputed. </w:t>
      </w:r>
    </w:p>
    <w:p w14:paraId="394919A3" w14:textId="77777777" w:rsidR="00B620BC" w:rsidRPr="001D77DD" w:rsidRDefault="00B620BC"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If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proposes to submit for payment an invoice that does not comply </w:t>
      </w:r>
      <w:r w:rsidRPr="001D77DD">
        <w:rPr>
          <w:rFonts w:asciiTheme="minorHAnsi" w:hAnsiTheme="minorHAnsi" w:cstheme="minorHAnsi"/>
          <w:sz w:val="24"/>
          <w:szCs w:val="24"/>
        </w:rPr>
        <w:t xml:space="preserve">with the European standard the </w:t>
      </w:r>
      <w:r w:rsidR="00E50EB5">
        <w:rPr>
          <w:rFonts w:asciiTheme="minorHAnsi" w:hAnsiTheme="minorHAnsi" w:cstheme="minorHAnsi"/>
          <w:sz w:val="24"/>
          <w:szCs w:val="24"/>
        </w:rPr>
        <w:t>Service Provider</w:t>
      </w:r>
      <w:r w:rsidRPr="001D77DD">
        <w:rPr>
          <w:rFonts w:asciiTheme="minorHAnsi" w:hAnsiTheme="minorHAnsi" w:cstheme="minorHAnsi"/>
          <w:sz w:val="24"/>
          <w:szCs w:val="24"/>
        </w:rPr>
        <w:t xml:space="preserve"> shall: </w:t>
      </w:r>
    </w:p>
    <w:p w14:paraId="446965A5" w14:textId="77777777" w:rsidR="00B620BC" w:rsidRPr="001D77DD" w:rsidRDefault="00B620BC" w:rsidP="003702EE">
      <w:pPr>
        <w:pStyle w:val="Level3"/>
        <w:rPr>
          <w:rFonts w:asciiTheme="minorHAnsi" w:hAnsiTheme="minorHAnsi" w:cstheme="minorHAnsi"/>
          <w:sz w:val="24"/>
          <w:szCs w:val="24"/>
        </w:rPr>
      </w:pPr>
      <w:r w:rsidRPr="001D77DD">
        <w:rPr>
          <w:rFonts w:asciiTheme="minorHAnsi" w:hAnsiTheme="minorHAnsi" w:cstheme="minorHAnsi"/>
          <w:sz w:val="24"/>
          <w:szCs w:val="24"/>
        </w:rPr>
        <w:t xml:space="preserve">comply with the requirements of the </w:t>
      </w:r>
      <w:r w:rsidR="00E50EB5">
        <w:rPr>
          <w:rFonts w:asciiTheme="minorHAnsi" w:hAnsiTheme="minorHAnsi" w:cstheme="minorHAnsi"/>
          <w:sz w:val="24"/>
          <w:szCs w:val="24"/>
        </w:rPr>
        <w:t>Customer</w:t>
      </w:r>
      <w:r w:rsidRPr="001D77DD">
        <w:rPr>
          <w:rFonts w:asciiTheme="minorHAnsi" w:hAnsiTheme="minorHAnsi" w:cstheme="minorHAnsi"/>
          <w:sz w:val="24"/>
          <w:szCs w:val="24"/>
        </w:rPr>
        <w:t>’s e-invoicing system</w:t>
      </w:r>
      <w:r w:rsidR="001D77DD">
        <w:rPr>
          <w:rFonts w:asciiTheme="minorHAnsi" w:hAnsiTheme="minorHAnsi" w:cstheme="minorHAnsi"/>
          <w:sz w:val="24"/>
          <w:szCs w:val="24"/>
        </w:rPr>
        <w:t xml:space="preserve"> where applicable</w:t>
      </w:r>
      <w:r w:rsidRPr="001D77DD">
        <w:rPr>
          <w:rFonts w:asciiTheme="minorHAnsi" w:hAnsiTheme="minorHAnsi" w:cstheme="minorHAnsi"/>
          <w:sz w:val="24"/>
          <w:szCs w:val="24"/>
        </w:rPr>
        <w:t xml:space="preserve">; </w:t>
      </w:r>
    </w:p>
    <w:p w14:paraId="1A6D4635" w14:textId="77777777" w:rsidR="00B620BC" w:rsidRPr="008E0ECE" w:rsidRDefault="00B620BC" w:rsidP="003702EE">
      <w:pPr>
        <w:pStyle w:val="Level3"/>
        <w:rPr>
          <w:rFonts w:asciiTheme="minorHAnsi" w:hAnsiTheme="minorHAnsi" w:cstheme="minorHAnsi"/>
          <w:sz w:val="24"/>
          <w:szCs w:val="24"/>
        </w:rPr>
      </w:pPr>
      <w:r w:rsidRPr="001D77DD">
        <w:rPr>
          <w:rFonts w:asciiTheme="minorHAnsi" w:hAnsiTheme="minorHAnsi" w:cstheme="minorHAnsi"/>
          <w:sz w:val="24"/>
          <w:szCs w:val="24"/>
        </w:rPr>
        <w:t xml:space="preserve">prepare and provide to the </w:t>
      </w:r>
      <w:r w:rsidR="00E50EB5">
        <w:rPr>
          <w:rFonts w:asciiTheme="minorHAnsi" w:hAnsiTheme="minorHAnsi" w:cstheme="minorHAnsi"/>
          <w:sz w:val="24"/>
          <w:szCs w:val="24"/>
        </w:rPr>
        <w:t>Customer</w:t>
      </w:r>
      <w:r w:rsidRPr="001D77DD">
        <w:rPr>
          <w:rFonts w:asciiTheme="minorHAnsi" w:hAnsiTheme="minorHAnsi" w:cstheme="minorHAnsi"/>
          <w:sz w:val="24"/>
          <w:szCs w:val="24"/>
        </w:rPr>
        <w:t xml:space="preserve"> for approval of the format a template invoice within </w:t>
      </w:r>
      <w:r w:rsidR="001D77DD" w:rsidRPr="001D77DD">
        <w:rPr>
          <w:rFonts w:asciiTheme="minorHAnsi" w:hAnsiTheme="minorHAnsi" w:cstheme="minorHAnsi"/>
          <w:sz w:val="24"/>
          <w:szCs w:val="24"/>
        </w:rPr>
        <w:t>ten (</w:t>
      </w:r>
      <w:r w:rsidRPr="001D77DD">
        <w:rPr>
          <w:rFonts w:asciiTheme="minorHAnsi" w:hAnsiTheme="minorHAnsi" w:cstheme="minorHAnsi"/>
          <w:sz w:val="24"/>
          <w:szCs w:val="24"/>
        </w:rPr>
        <w:t>10</w:t>
      </w:r>
      <w:r w:rsidR="001D77DD" w:rsidRPr="001D77DD">
        <w:rPr>
          <w:rFonts w:asciiTheme="minorHAnsi" w:hAnsiTheme="minorHAnsi" w:cstheme="minorHAnsi"/>
          <w:sz w:val="24"/>
          <w:szCs w:val="24"/>
        </w:rPr>
        <w:t>)</w:t>
      </w:r>
      <w:r w:rsidRPr="001D77DD">
        <w:rPr>
          <w:rFonts w:asciiTheme="minorHAnsi" w:hAnsiTheme="minorHAnsi" w:cstheme="minorHAnsi"/>
          <w:sz w:val="24"/>
          <w:szCs w:val="24"/>
        </w:rPr>
        <w:t xml:space="preserve"> </w:t>
      </w:r>
      <w:r w:rsidR="001D77DD" w:rsidRPr="001D77DD">
        <w:rPr>
          <w:rFonts w:asciiTheme="minorHAnsi" w:hAnsiTheme="minorHAnsi" w:cstheme="minorHAnsi"/>
          <w:sz w:val="24"/>
          <w:szCs w:val="24"/>
        </w:rPr>
        <w:t>Business</w:t>
      </w:r>
      <w:r w:rsidRPr="001D77DD">
        <w:rPr>
          <w:rFonts w:asciiTheme="minorHAnsi" w:hAnsiTheme="minorHAnsi" w:cstheme="minorHAnsi"/>
          <w:sz w:val="24"/>
          <w:szCs w:val="24"/>
        </w:rPr>
        <w:t xml:space="preserve"> Days of the </w:t>
      </w:r>
      <w:r w:rsidR="00FC2E05">
        <w:rPr>
          <w:rFonts w:asciiTheme="minorHAnsi" w:hAnsiTheme="minorHAnsi" w:cstheme="minorHAnsi"/>
          <w:sz w:val="24"/>
          <w:szCs w:val="24"/>
        </w:rPr>
        <w:t>Commencement Date</w:t>
      </w:r>
      <w:r w:rsidRPr="001D77DD">
        <w:rPr>
          <w:rFonts w:asciiTheme="minorHAnsi" w:hAnsiTheme="minorHAnsi" w:cstheme="minorHAnsi"/>
          <w:sz w:val="24"/>
          <w:szCs w:val="24"/>
        </w:rPr>
        <w:t xml:space="preserve"> which shall include, as a minimum the details set out in Paragraph 1.3 together with such other information as the </w:t>
      </w:r>
      <w:r w:rsidR="00E50EB5">
        <w:rPr>
          <w:rFonts w:asciiTheme="minorHAnsi" w:hAnsiTheme="minorHAnsi" w:cstheme="minorHAnsi"/>
          <w:sz w:val="24"/>
          <w:szCs w:val="24"/>
        </w:rPr>
        <w:t>Customer</w:t>
      </w:r>
      <w:r w:rsidRPr="001D77DD">
        <w:rPr>
          <w:rFonts w:asciiTheme="minorHAnsi" w:hAnsiTheme="minorHAnsi" w:cstheme="minorHAnsi"/>
          <w:sz w:val="24"/>
          <w:szCs w:val="24"/>
        </w:rPr>
        <w:t xml:space="preserve"> may reasonably </w:t>
      </w:r>
      <w:r w:rsidRPr="008E0ECE">
        <w:rPr>
          <w:rFonts w:asciiTheme="minorHAnsi" w:hAnsiTheme="minorHAnsi" w:cstheme="minorHAnsi"/>
          <w:sz w:val="24"/>
          <w:szCs w:val="24"/>
        </w:rPr>
        <w:t xml:space="preserve">require to assess whether the Charges that will be detailed therein are properly payable; and </w:t>
      </w:r>
    </w:p>
    <w:p w14:paraId="6D2B1BDE" w14:textId="77777777" w:rsidR="00B620BC" w:rsidRPr="008E0ECE" w:rsidRDefault="00B620BC" w:rsidP="003702EE">
      <w:pPr>
        <w:pStyle w:val="Level3"/>
        <w:rPr>
          <w:rFonts w:asciiTheme="minorHAnsi" w:hAnsiTheme="minorHAnsi" w:cstheme="minorHAnsi"/>
          <w:sz w:val="24"/>
          <w:szCs w:val="24"/>
        </w:rPr>
      </w:pPr>
      <w:r w:rsidRPr="008E0ECE">
        <w:rPr>
          <w:rFonts w:asciiTheme="minorHAnsi" w:hAnsiTheme="minorHAnsi" w:cstheme="minorHAnsi"/>
          <w:sz w:val="24"/>
          <w:szCs w:val="24"/>
        </w:rPr>
        <w:t xml:space="preserve">make such amendments as may be reasonably required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if the template invoice outlined in (b) is not approved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w:t>
      </w:r>
    </w:p>
    <w:p w14:paraId="29D911D4" w14:textId="77777777" w:rsidR="00B620BC" w:rsidRPr="008E0ECE" w:rsidRDefault="00B620BC" w:rsidP="003702EE">
      <w:pPr>
        <w:pStyle w:val="Level3"/>
        <w:numPr>
          <w:ilvl w:val="1"/>
          <w:numId w:val="1"/>
        </w:numPr>
        <w:rPr>
          <w:rFonts w:asciiTheme="minorHAnsi" w:hAnsiTheme="minorHAnsi" w:cstheme="minorHAnsi"/>
          <w:sz w:val="24"/>
          <w:szCs w:val="24"/>
        </w:rPr>
      </w:pPr>
      <w:r w:rsidRPr="008E0ECE">
        <w:rPr>
          <w:rFonts w:asciiTheme="minorHAnsi" w:hAnsiTheme="minorHAnsi" w:cstheme="minorHAnsi"/>
          <w:sz w:val="24"/>
          <w:szCs w:val="24"/>
        </w:rPr>
        <w:t xml:space="preserve">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shall ensure that each invoice is submitted in the correct format for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’s e-invoicing system, or that it contains the following information: </w:t>
      </w:r>
    </w:p>
    <w:p w14:paraId="078DC75D"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date of the invoice; </w:t>
      </w:r>
    </w:p>
    <w:p w14:paraId="6525E9FD"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unique invoice number; </w:t>
      </w:r>
    </w:p>
    <w:p w14:paraId="7A8E7961"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Service Period or other period(s) to which the relevant Charge(s) relate; </w:t>
      </w:r>
    </w:p>
    <w:p w14:paraId="46D382B6"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correct reference for this Agreement; </w:t>
      </w:r>
    </w:p>
    <w:p w14:paraId="3B4A5F5A"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reference number of the purchase order to which it relates (if any); </w:t>
      </w:r>
    </w:p>
    <w:p w14:paraId="2F38D45E"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dates between which the Services subject of each of the Charges detailed on the invoice were performed; </w:t>
      </w:r>
    </w:p>
    <w:p w14:paraId="3237D75E"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description of the Services; </w:t>
      </w:r>
    </w:p>
    <w:p w14:paraId="234DF3FD"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lastRenderedPageBreak/>
        <w:t>the pricing mechanism used to calculate the Charges (such as Time and Materials</w:t>
      </w:r>
      <w:r w:rsidR="008E0ECE">
        <w:rPr>
          <w:rFonts w:asciiTheme="minorHAnsi" w:hAnsiTheme="minorHAnsi" w:cstheme="minorHAnsi"/>
          <w:sz w:val="24"/>
          <w:szCs w:val="24"/>
        </w:rPr>
        <w:t xml:space="preserve"> or Firm Price</w:t>
      </w:r>
      <w:r w:rsidRPr="008E0ECE">
        <w:rPr>
          <w:rFonts w:asciiTheme="minorHAnsi" w:hAnsiTheme="minorHAnsi" w:cstheme="minorHAnsi"/>
          <w:sz w:val="24"/>
          <w:szCs w:val="24"/>
        </w:rPr>
        <w:t xml:space="preserve">); </w:t>
      </w:r>
    </w:p>
    <w:p w14:paraId="0095E54A" w14:textId="77777777" w:rsidR="00B620BC"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any payments due in respect of Achievement of a Milestone, including the Milestone Achievement Certificate number for each relevant Milestone; </w:t>
      </w:r>
    </w:p>
    <w:p w14:paraId="1189FA17" w14:textId="77777777" w:rsidR="0030025F" w:rsidRPr="008E0ECE" w:rsidRDefault="00B620BC"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total Charges gross and net of any applicable deductions and, separately, the amount of any Reimbursable Expenses properly chargeable to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under the terms of this Agreement, and, </w:t>
      </w:r>
      <w:r w:rsidR="0030025F" w:rsidRPr="008E0ECE">
        <w:rPr>
          <w:rFonts w:asciiTheme="minorHAnsi" w:hAnsiTheme="minorHAnsi" w:cstheme="minorHAnsi"/>
          <w:sz w:val="24"/>
          <w:szCs w:val="24"/>
        </w:rPr>
        <w:t xml:space="preserve">separately, any VAT or other sales tax payable in respect of each of the same; </w:t>
      </w:r>
    </w:p>
    <w:p w14:paraId="754BEC4A" w14:textId="77777777"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reference to any reports required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in respect of the Services to which the Charges detailed on the invoice relate (or in the case of reports issued by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for validation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then to any such reports as are validated by the </w:t>
      </w:r>
      <w:r w:rsidR="00E50EB5">
        <w:rPr>
          <w:rFonts w:asciiTheme="minorHAnsi" w:hAnsiTheme="minorHAnsi" w:cstheme="minorHAnsi"/>
          <w:sz w:val="24"/>
          <w:szCs w:val="24"/>
        </w:rPr>
        <w:t>Customer</w:t>
      </w:r>
      <w:r w:rsidRPr="008E0ECE">
        <w:rPr>
          <w:rFonts w:asciiTheme="minorHAnsi" w:hAnsiTheme="minorHAnsi" w:cstheme="minorHAnsi"/>
          <w:sz w:val="24"/>
          <w:szCs w:val="24"/>
        </w:rPr>
        <w:t xml:space="preserve"> in respect of the Services); </w:t>
      </w:r>
    </w:p>
    <w:p w14:paraId="7CB4D777" w14:textId="77777777"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a contact name and telephone number of a responsible person in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's finance department in the event of administrative queries; </w:t>
      </w:r>
    </w:p>
    <w:p w14:paraId="40BAED23" w14:textId="77777777"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the banking details for payment to the </w:t>
      </w:r>
      <w:r w:rsidR="00E50EB5">
        <w:rPr>
          <w:rFonts w:asciiTheme="minorHAnsi" w:hAnsiTheme="minorHAnsi" w:cstheme="minorHAnsi"/>
          <w:sz w:val="24"/>
          <w:szCs w:val="24"/>
        </w:rPr>
        <w:t>Service Provider</w:t>
      </w:r>
      <w:r w:rsidRPr="008E0ECE">
        <w:rPr>
          <w:rFonts w:asciiTheme="minorHAnsi" w:hAnsiTheme="minorHAnsi" w:cstheme="minorHAnsi"/>
          <w:sz w:val="24"/>
          <w:szCs w:val="24"/>
        </w:rPr>
        <w:t xml:space="preserve"> via electronic transfer of funds (i.e. name and address of bank, sort code, account name and number); and </w:t>
      </w:r>
    </w:p>
    <w:p w14:paraId="5E2829C3" w14:textId="77777777" w:rsidR="0030025F" w:rsidRPr="008E0ECE" w:rsidRDefault="0030025F" w:rsidP="001D77DD">
      <w:pPr>
        <w:pStyle w:val="Level3"/>
        <w:rPr>
          <w:rFonts w:asciiTheme="minorHAnsi" w:hAnsiTheme="minorHAnsi" w:cstheme="minorHAnsi"/>
          <w:sz w:val="24"/>
          <w:szCs w:val="24"/>
        </w:rPr>
      </w:pPr>
      <w:r w:rsidRPr="008E0ECE">
        <w:rPr>
          <w:rFonts w:asciiTheme="minorHAnsi" w:hAnsiTheme="minorHAnsi" w:cstheme="minorHAnsi"/>
          <w:sz w:val="24"/>
          <w:szCs w:val="24"/>
        </w:rPr>
        <w:t xml:space="preserve">where the Services have been structured into separate Service lines, the information at (a) to (n) of this paragraph 1.3 shall be broken down in each invoice per Service line. </w:t>
      </w:r>
    </w:p>
    <w:p w14:paraId="45D6F3B5" w14:textId="77777777" w:rsidR="0030025F"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Each invoice shall at all times be accompanied by Supporting Documentation. Any assessment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as to what constitutes Supporting Documentation shall not be conclusive and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undertakes to provide to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any other documentation reasonably required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from time to time to substantiate an invoice. </w:t>
      </w:r>
    </w:p>
    <w:p w14:paraId="6CD8C13A" w14:textId="77777777" w:rsidR="00F15B6A" w:rsidRPr="00F15B6A" w:rsidRDefault="00F15B6A" w:rsidP="00F15B6A">
      <w:pPr>
        <w:pStyle w:val="Level3"/>
        <w:ind w:left="709" w:firstLine="0"/>
        <w:rPr>
          <w:rFonts w:asciiTheme="minorHAnsi" w:hAnsiTheme="minorHAnsi" w:cstheme="minorHAnsi"/>
          <w:sz w:val="24"/>
          <w:szCs w:val="24"/>
        </w:rPr>
      </w:pPr>
      <w:r w:rsidRPr="00F15B6A">
        <w:rPr>
          <w:rFonts w:asciiTheme="minorHAnsi" w:hAnsiTheme="minorHAnsi" w:cstheme="minorHAnsi"/>
          <w:sz w:val="24"/>
          <w:szCs w:val="24"/>
        </w:rPr>
        <w:t>The Service Provider shall submit all invoices and Supporting Documentation through the NMRN’s Finance Department email address;</w:t>
      </w:r>
    </w:p>
    <w:p w14:paraId="5279D16B" w14:textId="5D07A971" w:rsidR="00F15B6A" w:rsidRPr="00F15B6A" w:rsidRDefault="00EB422B" w:rsidP="00F15B6A">
      <w:pPr>
        <w:pStyle w:val="Level3"/>
        <w:numPr>
          <w:ilvl w:val="0"/>
          <w:numId w:val="0"/>
        </w:numPr>
        <w:ind w:left="709"/>
        <w:rPr>
          <w:rFonts w:asciiTheme="minorHAnsi" w:hAnsiTheme="minorHAnsi" w:cstheme="minorHAnsi"/>
          <w:sz w:val="24"/>
          <w:szCs w:val="24"/>
        </w:rPr>
      </w:pPr>
      <w:hyperlink r:id="rId21" w:history="1">
        <w:r w:rsidR="00F15B6A" w:rsidRPr="00D6706D">
          <w:rPr>
            <w:rStyle w:val="Hyperlink"/>
            <w:rFonts w:asciiTheme="minorHAnsi" w:hAnsiTheme="minorHAnsi" w:cstheme="minorHAnsi"/>
            <w:sz w:val="24"/>
            <w:szCs w:val="24"/>
          </w:rPr>
          <w:t>finance@nmrn.org.uk</w:t>
        </w:r>
      </w:hyperlink>
      <w:r w:rsidR="00F15B6A">
        <w:rPr>
          <w:rFonts w:asciiTheme="minorHAnsi" w:hAnsiTheme="minorHAnsi" w:cstheme="minorHAnsi"/>
          <w:sz w:val="24"/>
          <w:szCs w:val="24"/>
        </w:rPr>
        <w:t xml:space="preserve"> </w:t>
      </w:r>
      <w:r w:rsidR="00F15B6A" w:rsidRPr="00F15B6A">
        <w:rPr>
          <w:rFonts w:asciiTheme="minorHAnsi" w:hAnsiTheme="minorHAnsi" w:cstheme="minorHAnsi"/>
          <w:sz w:val="24"/>
          <w:szCs w:val="24"/>
        </w:rPr>
        <w:t xml:space="preserve"> </w:t>
      </w:r>
      <w:r w:rsidR="00F15B6A">
        <w:rPr>
          <w:rFonts w:asciiTheme="minorHAnsi" w:hAnsiTheme="minorHAnsi" w:cstheme="minorHAnsi"/>
          <w:sz w:val="24"/>
          <w:szCs w:val="24"/>
        </w:rPr>
        <w:t xml:space="preserve"> </w:t>
      </w:r>
    </w:p>
    <w:p w14:paraId="427D6741" w14:textId="77777777" w:rsidR="0030025F" w:rsidRPr="003702EE" w:rsidRDefault="0030025F" w:rsidP="008017CC">
      <w:pPr>
        <w:pStyle w:val="Level3"/>
        <w:numPr>
          <w:ilvl w:val="0"/>
          <w:numId w:val="0"/>
        </w:numPr>
        <w:ind w:left="709"/>
        <w:rPr>
          <w:rFonts w:asciiTheme="minorHAnsi" w:hAnsiTheme="minorHAnsi" w:cstheme="minorHAnsi"/>
          <w:sz w:val="24"/>
          <w:szCs w:val="24"/>
        </w:rPr>
      </w:pPr>
      <w:r w:rsidRPr="003702EE">
        <w:rPr>
          <w:rFonts w:asciiTheme="minorHAnsi" w:hAnsiTheme="minorHAnsi" w:cstheme="minorHAnsi"/>
          <w:sz w:val="24"/>
          <w:szCs w:val="24"/>
        </w:rPr>
        <w:lastRenderedPageBreak/>
        <w:t xml:space="preserve">with a copy (again including any Supporting Documentation) to such other person and at such place as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may notify to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from time to time. </w:t>
      </w:r>
    </w:p>
    <w:p w14:paraId="5FEEEF32" w14:textId="77777777" w:rsidR="0030025F"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All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invoices shall be expressed in sterling or such other currency as shall be permitted by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in writing. </w:t>
      </w:r>
    </w:p>
    <w:p w14:paraId="6C5B2F0C" w14:textId="77777777" w:rsidR="00B620BC" w:rsidRPr="003702EE" w:rsidRDefault="0030025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regard an invoice as valid only if it complies with the provisions of this Part </w:t>
      </w:r>
      <w:r w:rsidR="008017CC">
        <w:rPr>
          <w:rFonts w:asciiTheme="minorHAnsi" w:hAnsiTheme="minorHAnsi" w:cstheme="minorHAnsi"/>
          <w:sz w:val="24"/>
          <w:szCs w:val="24"/>
        </w:rPr>
        <w:t>C</w:t>
      </w:r>
      <w:r w:rsidRPr="003702EE">
        <w:rPr>
          <w:rFonts w:asciiTheme="minorHAnsi" w:hAnsiTheme="minorHAnsi" w:cstheme="minorHAnsi"/>
          <w:sz w:val="24"/>
          <w:szCs w:val="24"/>
        </w:rPr>
        <w:t xml:space="preserve">. Where any invoice does not conform to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's requirements set out in this Part </w:t>
      </w:r>
      <w:r w:rsidR="008017CC">
        <w:rPr>
          <w:rFonts w:asciiTheme="minorHAnsi" w:hAnsiTheme="minorHAnsi" w:cstheme="minorHAnsi"/>
          <w:sz w:val="24"/>
          <w:szCs w:val="24"/>
        </w:rPr>
        <w:t>C</w:t>
      </w:r>
      <w:r w:rsidRPr="003702EE">
        <w:rPr>
          <w:rFonts w:asciiTheme="minorHAnsi" w:hAnsiTheme="minorHAnsi" w:cstheme="minorHAnsi"/>
          <w:sz w:val="24"/>
          <w:szCs w:val="24"/>
        </w:rPr>
        <w:t xml:space="preserve">,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shall promptly return the disputed invoice to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and the </w:t>
      </w:r>
      <w:r w:rsidR="00E50EB5">
        <w:rPr>
          <w:rFonts w:asciiTheme="minorHAnsi" w:hAnsiTheme="minorHAnsi" w:cstheme="minorHAnsi"/>
          <w:sz w:val="24"/>
          <w:szCs w:val="24"/>
        </w:rPr>
        <w:t>Service Provider</w:t>
      </w:r>
      <w:r w:rsidRPr="003702EE">
        <w:rPr>
          <w:rFonts w:asciiTheme="minorHAnsi" w:hAnsiTheme="minorHAnsi" w:cstheme="minorHAnsi"/>
          <w:sz w:val="24"/>
          <w:szCs w:val="24"/>
        </w:rPr>
        <w:t xml:space="preserve"> shall promptly issue a replacement invoice which shall comply with such requirements. </w:t>
      </w:r>
    </w:p>
    <w:p w14:paraId="0128D00E" w14:textId="77777777" w:rsidR="002608CF" w:rsidRDefault="002608CF" w:rsidP="003702EE">
      <w:pPr>
        <w:pStyle w:val="Level3"/>
        <w:numPr>
          <w:ilvl w:val="1"/>
          <w:numId w:val="1"/>
        </w:numPr>
        <w:rPr>
          <w:rFonts w:asciiTheme="minorHAnsi" w:hAnsiTheme="minorHAnsi" w:cstheme="minorHAnsi"/>
          <w:sz w:val="24"/>
          <w:szCs w:val="24"/>
        </w:rPr>
      </w:pPr>
      <w:r w:rsidRPr="003702EE">
        <w:rPr>
          <w:rFonts w:asciiTheme="minorHAnsi" w:hAnsiTheme="minorHAnsi" w:cstheme="minorHAnsi"/>
          <w:sz w:val="24"/>
          <w:szCs w:val="24"/>
        </w:rPr>
        <w:t xml:space="preserve">If the </w:t>
      </w:r>
      <w:r w:rsidR="00E50EB5">
        <w:rPr>
          <w:rFonts w:asciiTheme="minorHAnsi" w:hAnsiTheme="minorHAnsi" w:cstheme="minorHAnsi"/>
          <w:sz w:val="24"/>
          <w:szCs w:val="24"/>
        </w:rPr>
        <w:t>Customer</w:t>
      </w:r>
      <w:r w:rsidRPr="003702EE">
        <w:rPr>
          <w:rFonts w:asciiTheme="minorHAnsi" w:hAnsiTheme="minorHAnsi" w:cstheme="minorHAnsi"/>
          <w:sz w:val="24"/>
          <w:szCs w:val="24"/>
        </w:rPr>
        <w:t xml:space="preserve"> fails to consider and verify an invoice in accordance with paragraphs 1.4 and 1.8, the invoice shall be regarded as valid and undisputed for the purpose of paragraph 2.1 after a reasonable time has passed. </w:t>
      </w:r>
    </w:p>
    <w:p w14:paraId="15C263C2" w14:textId="77777777" w:rsidR="008017CC" w:rsidRPr="003702EE" w:rsidRDefault="008017CC" w:rsidP="008017CC">
      <w:pPr>
        <w:pStyle w:val="Level3"/>
        <w:numPr>
          <w:ilvl w:val="0"/>
          <w:numId w:val="0"/>
        </w:numPr>
        <w:ind w:left="709"/>
        <w:rPr>
          <w:rFonts w:asciiTheme="minorHAnsi" w:hAnsiTheme="minorHAnsi" w:cstheme="minorHAnsi"/>
          <w:sz w:val="24"/>
          <w:szCs w:val="24"/>
        </w:rPr>
      </w:pPr>
    </w:p>
    <w:p w14:paraId="5D79C592" w14:textId="77777777" w:rsidR="002608CF" w:rsidRPr="003702EE" w:rsidRDefault="002608CF" w:rsidP="006771BD">
      <w:pPr>
        <w:pStyle w:val="Level1"/>
        <w:keepNext/>
        <w:numPr>
          <w:ilvl w:val="0"/>
          <w:numId w:val="11"/>
        </w:numPr>
        <w:tabs>
          <w:tab w:val="clear" w:pos="709"/>
        </w:tabs>
        <w:outlineLvl w:val="0"/>
        <w:rPr>
          <w:rFonts w:asciiTheme="minorHAnsi" w:hAnsiTheme="minorHAnsi" w:cstheme="minorHAnsi"/>
          <w:b/>
          <w:caps/>
          <w:color w:val="00375A"/>
          <w:sz w:val="24"/>
          <w:szCs w:val="24"/>
        </w:rPr>
      </w:pPr>
      <w:bookmarkStart w:id="139" w:name="_Toc90630844"/>
      <w:r w:rsidRPr="003702EE">
        <w:rPr>
          <w:rFonts w:asciiTheme="minorHAnsi" w:hAnsiTheme="minorHAnsi" w:cstheme="minorHAnsi"/>
          <w:b/>
          <w:caps/>
          <w:color w:val="00375A"/>
          <w:sz w:val="24"/>
          <w:szCs w:val="24"/>
        </w:rPr>
        <w:t>PAYMENT TERMS</w:t>
      </w:r>
      <w:bookmarkEnd w:id="139"/>
      <w:r w:rsidRPr="003702EE">
        <w:rPr>
          <w:rFonts w:asciiTheme="minorHAnsi" w:hAnsiTheme="minorHAnsi" w:cstheme="minorHAnsi"/>
          <w:b/>
          <w:caps/>
          <w:color w:val="00375A"/>
          <w:sz w:val="24"/>
          <w:szCs w:val="24"/>
        </w:rPr>
        <w:t xml:space="preserve"> </w:t>
      </w:r>
    </w:p>
    <w:p w14:paraId="239D4AF2" w14:textId="77777777" w:rsidR="002608CF" w:rsidRPr="008017CC" w:rsidRDefault="002608CF" w:rsidP="008017CC">
      <w:pPr>
        <w:pStyle w:val="Level3"/>
        <w:numPr>
          <w:ilvl w:val="1"/>
          <w:numId w:val="1"/>
        </w:numPr>
        <w:rPr>
          <w:rFonts w:asciiTheme="minorHAnsi" w:hAnsiTheme="minorHAnsi" w:cstheme="minorHAnsi"/>
          <w:sz w:val="24"/>
          <w:szCs w:val="24"/>
        </w:rPr>
      </w:pPr>
      <w:r w:rsidRPr="008017CC">
        <w:rPr>
          <w:rFonts w:asciiTheme="minorHAnsi" w:hAnsiTheme="minorHAnsi" w:cstheme="minorHAnsi"/>
          <w:sz w:val="24"/>
          <w:szCs w:val="24"/>
        </w:rPr>
        <w:t xml:space="preserve">Subject to the relevant provisions of this Schedule, the </w:t>
      </w:r>
      <w:r w:rsidR="00E50EB5">
        <w:rPr>
          <w:rFonts w:asciiTheme="minorHAnsi" w:hAnsiTheme="minorHAnsi" w:cstheme="minorHAnsi"/>
          <w:sz w:val="24"/>
          <w:szCs w:val="24"/>
        </w:rPr>
        <w:t>Customer</w:t>
      </w:r>
      <w:r w:rsidRPr="008017CC">
        <w:rPr>
          <w:rFonts w:asciiTheme="minorHAnsi" w:hAnsiTheme="minorHAnsi" w:cstheme="minorHAnsi"/>
          <w:sz w:val="24"/>
          <w:szCs w:val="24"/>
        </w:rPr>
        <w:t xml:space="preserve"> shall make payment to the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within thirty (30) </w:t>
      </w:r>
      <w:r w:rsidR="008017CC">
        <w:rPr>
          <w:rFonts w:asciiTheme="minorHAnsi" w:hAnsiTheme="minorHAnsi" w:cstheme="minorHAnsi"/>
          <w:sz w:val="24"/>
          <w:szCs w:val="24"/>
        </w:rPr>
        <w:t xml:space="preserve">calendar </w:t>
      </w:r>
      <w:r w:rsidRPr="008017CC">
        <w:rPr>
          <w:rFonts w:asciiTheme="minorHAnsi" w:hAnsiTheme="minorHAnsi" w:cstheme="minorHAnsi"/>
          <w:sz w:val="24"/>
          <w:szCs w:val="24"/>
        </w:rPr>
        <w:t xml:space="preserve">days of verifying that the invoice is valid and undisputed. </w:t>
      </w:r>
    </w:p>
    <w:p w14:paraId="6450DA10" w14:textId="77777777" w:rsidR="002608CF" w:rsidRPr="008017CC" w:rsidRDefault="002608CF" w:rsidP="008017CC">
      <w:pPr>
        <w:pStyle w:val="Level3"/>
        <w:numPr>
          <w:ilvl w:val="1"/>
          <w:numId w:val="1"/>
        </w:numPr>
        <w:rPr>
          <w:rFonts w:asciiTheme="minorHAnsi" w:hAnsiTheme="minorHAnsi" w:cstheme="minorHAnsi"/>
          <w:sz w:val="24"/>
          <w:szCs w:val="24"/>
        </w:rPr>
      </w:pPr>
      <w:r w:rsidRPr="008017CC">
        <w:rPr>
          <w:rFonts w:asciiTheme="minorHAnsi" w:hAnsiTheme="minorHAnsi" w:cstheme="minorHAnsi"/>
          <w:sz w:val="24"/>
          <w:szCs w:val="24"/>
        </w:rPr>
        <w:t xml:space="preserve">Unless the Parties agree otherwise in writing, all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invoices shall be paid in sterling by electronic transfer of funds to the bank account that the </w:t>
      </w:r>
      <w:r w:rsidR="00E50EB5">
        <w:rPr>
          <w:rFonts w:asciiTheme="minorHAnsi" w:hAnsiTheme="minorHAnsi" w:cstheme="minorHAnsi"/>
          <w:sz w:val="24"/>
          <w:szCs w:val="24"/>
        </w:rPr>
        <w:t>Service Provider</w:t>
      </w:r>
      <w:r w:rsidRPr="008017CC">
        <w:rPr>
          <w:rFonts w:asciiTheme="minorHAnsi" w:hAnsiTheme="minorHAnsi" w:cstheme="minorHAnsi"/>
          <w:sz w:val="24"/>
          <w:szCs w:val="24"/>
        </w:rPr>
        <w:t xml:space="preserve"> has specified on its invoice. </w:t>
      </w:r>
    </w:p>
    <w:p w14:paraId="0CCA81D7" w14:textId="77777777" w:rsidR="003702EE" w:rsidRDefault="003702EE" w:rsidP="003702EE">
      <w:pPr>
        <w:pStyle w:val="NormalWeb"/>
        <w:rPr>
          <w:rFonts w:ascii="ArialMT" w:hAnsi="ArialMT"/>
        </w:rPr>
      </w:pPr>
    </w:p>
    <w:p w14:paraId="4FE3C968" w14:textId="77777777" w:rsidR="003702EE" w:rsidRDefault="003702EE" w:rsidP="003702EE">
      <w:pPr>
        <w:pStyle w:val="NormalWeb"/>
        <w:rPr>
          <w:rFonts w:ascii="ArialMT" w:hAnsi="ArialMT"/>
        </w:rPr>
      </w:pPr>
    </w:p>
    <w:p w14:paraId="70B26C60" w14:textId="77777777" w:rsidR="003702EE" w:rsidRDefault="003702EE" w:rsidP="003702EE">
      <w:pPr>
        <w:pStyle w:val="NormalWeb"/>
        <w:rPr>
          <w:rFonts w:ascii="ArialMT" w:hAnsi="ArialMT"/>
        </w:rPr>
      </w:pPr>
    </w:p>
    <w:p w14:paraId="07F497AA" w14:textId="77777777" w:rsidR="003702EE" w:rsidRDefault="003702EE" w:rsidP="003702EE">
      <w:pPr>
        <w:pStyle w:val="NormalWeb"/>
        <w:rPr>
          <w:rFonts w:ascii="ArialMT" w:hAnsi="ArialMT"/>
        </w:rPr>
      </w:pPr>
    </w:p>
    <w:p w14:paraId="4D6B00BD" w14:textId="77777777" w:rsidR="003702EE" w:rsidRDefault="003702EE" w:rsidP="003702EE">
      <w:pPr>
        <w:pStyle w:val="NormalWeb"/>
      </w:pPr>
    </w:p>
    <w:bookmarkEnd w:id="130"/>
    <w:p w14:paraId="1D084467" w14:textId="77777777" w:rsidR="00282AF0" w:rsidRPr="002608CF" w:rsidRDefault="002608CF" w:rsidP="001153A6">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lastRenderedPageBreak/>
        <w:t>ANNEX 1: PRICING AND PAYMENT</w:t>
      </w:r>
    </w:p>
    <w:p w14:paraId="6134F2EA" w14:textId="77777777" w:rsidR="00282AF0" w:rsidRPr="008B0004" w:rsidRDefault="001153A6" w:rsidP="006771BD">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40" w:name="_Toc90630845"/>
      <w:r w:rsidRPr="0093222B">
        <w:rPr>
          <w:rFonts w:asciiTheme="minorHAnsi" w:hAnsiTheme="minorHAnsi" w:cstheme="minorHAnsi"/>
          <w:b/>
          <w:caps/>
          <w:color w:val="00375A"/>
          <w:sz w:val="24"/>
          <w:szCs w:val="24"/>
        </w:rPr>
        <w:t>TABLE 1: SERVICE PROVIDER RATE CARD FOR CALCULATION OF TIME &amp; MATERIALS CHARGES</w:t>
      </w:r>
      <w:bookmarkEnd w:id="140"/>
    </w:p>
    <w:tbl>
      <w:tblPr>
        <w:tblStyle w:val="TableGrid0"/>
        <w:tblW w:w="0" w:type="auto"/>
        <w:tblInd w:w="709" w:type="dxa"/>
        <w:tblLook w:val="04A0" w:firstRow="1" w:lastRow="0" w:firstColumn="1" w:lastColumn="0" w:noHBand="0" w:noVBand="1"/>
      </w:tblPr>
      <w:tblGrid>
        <w:gridCol w:w="3992"/>
        <w:gridCol w:w="3909"/>
      </w:tblGrid>
      <w:tr w:rsidR="008B0004" w:rsidRPr="008B0004" w14:paraId="305481E9" w14:textId="77777777" w:rsidTr="008B0004">
        <w:tc>
          <w:tcPr>
            <w:tcW w:w="4305" w:type="dxa"/>
            <w:shd w:val="clear" w:color="auto" w:fill="8EAADB" w:themeFill="accent5" w:themeFillTint="99"/>
          </w:tcPr>
          <w:p w14:paraId="4757F07F" w14:textId="77777777" w:rsidR="008B0004" w:rsidRPr="008B0004" w:rsidRDefault="008B0004" w:rsidP="008B0004">
            <w:pPr>
              <w:pStyle w:val="NormalWeb"/>
              <w:jc w:val="center"/>
              <w:rPr>
                <w:rFonts w:asciiTheme="minorHAnsi" w:eastAsia="Arial" w:hAnsiTheme="minorHAnsi" w:cstheme="minorHAnsi"/>
                <w:b/>
                <w:bCs/>
              </w:rPr>
            </w:pPr>
            <w:r>
              <w:rPr>
                <w:rFonts w:asciiTheme="minorHAnsi" w:eastAsia="Arial" w:hAnsiTheme="minorHAnsi" w:cstheme="minorHAnsi"/>
                <w:b/>
                <w:bCs/>
              </w:rPr>
              <w:t>Staff Grade/Level</w:t>
            </w:r>
          </w:p>
        </w:tc>
        <w:tc>
          <w:tcPr>
            <w:tcW w:w="4305" w:type="dxa"/>
            <w:shd w:val="clear" w:color="auto" w:fill="8EAADB" w:themeFill="accent5" w:themeFillTint="99"/>
          </w:tcPr>
          <w:p w14:paraId="13B20AC9" w14:textId="77777777" w:rsidR="008B0004" w:rsidRPr="008B0004" w:rsidRDefault="008B0004" w:rsidP="008B0004">
            <w:pPr>
              <w:pStyle w:val="NormalWeb"/>
              <w:jc w:val="center"/>
              <w:rPr>
                <w:rFonts w:asciiTheme="minorHAnsi" w:eastAsia="Arial" w:hAnsiTheme="minorHAnsi" w:cstheme="minorHAnsi"/>
                <w:b/>
                <w:bCs/>
              </w:rPr>
            </w:pPr>
            <w:r>
              <w:rPr>
                <w:rFonts w:asciiTheme="minorHAnsi" w:eastAsia="Arial" w:hAnsiTheme="minorHAnsi" w:cstheme="minorHAnsi"/>
                <w:b/>
                <w:bCs/>
              </w:rPr>
              <w:t>Day Rate (£)</w:t>
            </w:r>
          </w:p>
        </w:tc>
      </w:tr>
      <w:tr w:rsidR="008B0004" w14:paraId="09DFCE61" w14:textId="77777777" w:rsidTr="008B0004">
        <w:tc>
          <w:tcPr>
            <w:tcW w:w="4305" w:type="dxa"/>
          </w:tcPr>
          <w:p w14:paraId="350886A9" w14:textId="77777777" w:rsidR="008B0004" w:rsidRDefault="008B0004" w:rsidP="00282AF0">
            <w:pPr>
              <w:pStyle w:val="NormalWeb"/>
              <w:rPr>
                <w:rFonts w:asciiTheme="minorHAnsi" w:eastAsia="Arial" w:hAnsiTheme="minorHAnsi" w:cstheme="minorHAnsi"/>
              </w:rPr>
            </w:pPr>
          </w:p>
        </w:tc>
        <w:tc>
          <w:tcPr>
            <w:tcW w:w="4305" w:type="dxa"/>
          </w:tcPr>
          <w:p w14:paraId="2322D205" w14:textId="77777777" w:rsidR="008B0004" w:rsidRDefault="008B0004" w:rsidP="00282AF0">
            <w:pPr>
              <w:pStyle w:val="NormalWeb"/>
              <w:rPr>
                <w:rFonts w:asciiTheme="minorHAnsi" w:eastAsia="Arial" w:hAnsiTheme="minorHAnsi" w:cstheme="minorHAnsi"/>
              </w:rPr>
            </w:pPr>
          </w:p>
        </w:tc>
      </w:tr>
      <w:tr w:rsidR="008B0004" w14:paraId="4C36F44C" w14:textId="77777777" w:rsidTr="008B0004">
        <w:tc>
          <w:tcPr>
            <w:tcW w:w="4305" w:type="dxa"/>
          </w:tcPr>
          <w:p w14:paraId="69FD1A6E" w14:textId="77777777" w:rsidR="008B0004" w:rsidRDefault="008B0004" w:rsidP="00282AF0">
            <w:pPr>
              <w:pStyle w:val="NormalWeb"/>
              <w:rPr>
                <w:rFonts w:asciiTheme="minorHAnsi" w:eastAsia="Arial" w:hAnsiTheme="minorHAnsi" w:cstheme="minorHAnsi"/>
              </w:rPr>
            </w:pPr>
          </w:p>
        </w:tc>
        <w:tc>
          <w:tcPr>
            <w:tcW w:w="4305" w:type="dxa"/>
          </w:tcPr>
          <w:p w14:paraId="2DEBDAD5" w14:textId="77777777" w:rsidR="008B0004" w:rsidRDefault="008B0004" w:rsidP="00282AF0">
            <w:pPr>
              <w:pStyle w:val="NormalWeb"/>
              <w:rPr>
                <w:rFonts w:asciiTheme="minorHAnsi" w:eastAsia="Arial" w:hAnsiTheme="minorHAnsi" w:cstheme="minorHAnsi"/>
              </w:rPr>
            </w:pPr>
          </w:p>
        </w:tc>
      </w:tr>
      <w:tr w:rsidR="008B0004" w14:paraId="26EB97F0" w14:textId="77777777" w:rsidTr="008B0004">
        <w:tc>
          <w:tcPr>
            <w:tcW w:w="4305" w:type="dxa"/>
          </w:tcPr>
          <w:p w14:paraId="7346D60E" w14:textId="77777777" w:rsidR="008B0004" w:rsidRDefault="008B0004" w:rsidP="00282AF0">
            <w:pPr>
              <w:pStyle w:val="NormalWeb"/>
              <w:rPr>
                <w:rFonts w:asciiTheme="minorHAnsi" w:eastAsia="Arial" w:hAnsiTheme="minorHAnsi" w:cstheme="minorHAnsi"/>
              </w:rPr>
            </w:pPr>
          </w:p>
        </w:tc>
        <w:tc>
          <w:tcPr>
            <w:tcW w:w="4305" w:type="dxa"/>
          </w:tcPr>
          <w:p w14:paraId="7F8EDE1A" w14:textId="77777777" w:rsidR="008B0004" w:rsidRDefault="008B0004" w:rsidP="00282AF0">
            <w:pPr>
              <w:pStyle w:val="NormalWeb"/>
              <w:rPr>
                <w:rFonts w:asciiTheme="minorHAnsi" w:eastAsia="Arial" w:hAnsiTheme="minorHAnsi" w:cstheme="minorHAnsi"/>
              </w:rPr>
            </w:pPr>
          </w:p>
        </w:tc>
      </w:tr>
    </w:tbl>
    <w:p w14:paraId="37309BD8" w14:textId="77777777" w:rsidR="00282AF0" w:rsidRPr="00F762D6" w:rsidRDefault="00282AF0" w:rsidP="00282AF0">
      <w:pPr>
        <w:pStyle w:val="NormalWeb"/>
        <w:ind w:left="709"/>
        <w:rPr>
          <w:rFonts w:asciiTheme="minorHAnsi" w:eastAsia="Arial" w:hAnsiTheme="minorHAnsi" w:cstheme="minorHAnsi"/>
        </w:rPr>
      </w:pPr>
    </w:p>
    <w:p w14:paraId="5ED77626" w14:textId="77777777" w:rsidR="0093222B" w:rsidRPr="006D36FE" w:rsidRDefault="0093222B" w:rsidP="006771BD">
      <w:pPr>
        <w:pStyle w:val="Level1"/>
        <w:keepNext/>
        <w:numPr>
          <w:ilvl w:val="0"/>
          <w:numId w:val="10"/>
        </w:numPr>
        <w:tabs>
          <w:tab w:val="clear" w:pos="709"/>
        </w:tabs>
        <w:outlineLvl w:val="0"/>
        <w:rPr>
          <w:rFonts w:asciiTheme="minorHAnsi" w:hAnsiTheme="minorHAnsi" w:cstheme="minorHAnsi"/>
          <w:b/>
          <w:caps/>
          <w:color w:val="00375A"/>
          <w:sz w:val="24"/>
          <w:szCs w:val="24"/>
        </w:rPr>
      </w:pPr>
      <w:bookmarkStart w:id="141" w:name="_Toc90630846"/>
      <w:r>
        <w:rPr>
          <w:rFonts w:asciiTheme="minorHAnsi" w:hAnsiTheme="minorHAnsi" w:cstheme="minorHAnsi"/>
          <w:b/>
          <w:caps/>
          <w:color w:val="00375A"/>
          <w:sz w:val="24"/>
          <w:szCs w:val="24"/>
        </w:rPr>
        <w:t xml:space="preserve">TABLE 2: </w:t>
      </w:r>
      <w:r w:rsidR="001A3D71">
        <w:rPr>
          <w:rFonts w:asciiTheme="minorHAnsi" w:hAnsiTheme="minorHAnsi" w:cstheme="minorHAnsi"/>
          <w:b/>
          <w:caps/>
          <w:color w:val="00375A"/>
          <w:sz w:val="24"/>
          <w:szCs w:val="24"/>
        </w:rPr>
        <w:t>MAXIMUM TIME &amp; MATERIALS CHARGES</w:t>
      </w:r>
      <w:bookmarkEnd w:id="141"/>
    </w:p>
    <w:tbl>
      <w:tblPr>
        <w:tblStyle w:val="TableGrid0"/>
        <w:tblW w:w="0" w:type="auto"/>
        <w:tblInd w:w="709" w:type="dxa"/>
        <w:tblLook w:val="04A0" w:firstRow="1" w:lastRow="0" w:firstColumn="1" w:lastColumn="0" w:noHBand="0" w:noVBand="1"/>
      </w:tblPr>
      <w:tblGrid>
        <w:gridCol w:w="2121"/>
        <w:gridCol w:w="5780"/>
      </w:tblGrid>
      <w:tr w:rsidR="006D36FE" w:rsidRPr="008B0004" w14:paraId="58F1D9B5" w14:textId="77777777" w:rsidTr="006D36FE">
        <w:tc>
          <w:tcPr>
            <w:tcW w:w="2121" w:type="dxa"/>
            <w:shd w:val="clear" w:color="auto" w:fill="8EAADB" w:themeFill="accent5" w:themeFillTint="99"/>
          </w:tcPr>
          <w:p w14:paraId="0ADC70FE" w14:textId="77777777" w:rsidR="006D36FE" w:rsidRPr="008B0004" w:rsidRDefault="009D2751" w:rsidP="006D36FE">
            <w:pPr>
              <w:pStyle w:val="NormalWeb"/>
              <w:rPr>
                <w:rFonts w:asciiTheme="minorHAnsi" w:eastAsia="Arial" w:hAnsiTheme="minorHAnsi" w:cstheme="minorHAnsi"/>
                <w:b/>
                <w:bCs/>
              </w:rPr>
            </w:pPr>
            <w:r>
              <w:rPr>
                <w:rFonts w:asciiTheme="minorHAnsi" w:eastAsia="Arial" w:hAnsiTheme="minorHAnsi" w:cstheme="minorHAnsi"/>
                <w:b/>
                <w:bCs/>
              </w:rPr>
              <w:t>Service Item</w:t>
            </w:r>
          </w:p>
        </w:tc>
        <w:tc>
          <w:tcPr>
            <w:tcW w:w="5780" w:type="dxa"/>
            <w:shd w:val="clear" w:color="auto" w:fill="8EAADB" w:themeFill="accent5" w:themeFillTint="99"/>
          </w:tcPr>
          <w:p w14:paraId="45E763F0" w14:textId="77777777" w:rsidR="006D36FE" w:rsidRPr="008B0004" w:rsidRDefault="006D36FE" w:rsidP="006B2182">
            <w:pPr>
              <w:pStyle w:val="NormalWeb"/>
              <w:jc w:val="center"/>
              <w:rPr>
                <w:rFonts w:asciiTheme="minorHAnsi" w:eastAsia="Arial" w:hAnsiTheme="minorHAnsi" w:cstheme="minorHAnsi"/>
                <w:b/>
                <w:bCs/>
              </w:rPr>
            </w:pPr>
            <w:r>
              <w:rPr>
                <w:rFonts w:asciiTheme="minorHAnsi" w:eastAsia="Arial" w:hAnsiTheme="minorHAnsi" w:cstheme="minorHAnsi"/>
                <w:b/>
                <w:bCs/>
              </w:rPr>
              <w:t>Maximum Time &amp; Materials Charges (the cap) (£)</w:t>
            </w:r>
          </w:p>
        </w:tc>
      </w:tr>
      <w:tr w:rsidR="00026A7B" w14:paraId="357A6391" w14:textId="77777777" w:rsidTr="00026A7B">
        <w:tc>
          <w:tcPr>
            <w:tcW w:w="7901" w:type="dxa"/>
            <w:gridSpan w:val="2"/>
            <w:shd w:val="clear" w:color="auto" w:fill="B4C6E7" w:themeFill="accent5" w:themeFillTint="66"/>
          </w:tcPr>
          <w:p w14:paraId="5139E7B1" w14:textId="77777777" w:rsidR="00026A7B" w:rsidRDefault="00026A7B" w:rsidP="006B2182">
            <w:pPr>
              <w:pStyle w:val="NormalWeb"/>
              <w:rPr>
                <w:rFonts w:asciiTheme="minorHAnsi" w:eastAsia="Arial" w:hAnsiTheme="minorHAnsi" w:cstheme="minorHAnsi"/>
              </w:rPr>
            </w:pPr>
            <w:r>
              <w:rPr>
                <w:rFonts w:asciiTheme="minorHAnsi" w:eastAsia="Arial" w:hAnsiTheme="minorHAnsi" w:cstheme="minorHAnsi"/>
              </w:rPr>
              <w:t>Service Line 1</w:t>
            </w:r>
          </w:p>
        </w:tc>
      </w:tr>
      <w:tr w:rsidR="006D36FE" w14:paraId="3E1EF568" w14:textId="77777777" w:rsidTr="006D36FE">
        <w:tc>
          <w:tcPr>
            <w:tcW w:w="2121" w:type="dxa"/>
          </w:tcPr>
          <w:p w14:paraId="334A8B97" w14:textId="77777777" w:rsidR="006D36FE" w:rsidRDefault="008157C6" w:rsidP="006B2182">
            <w:pPr>
              <w:pStyle w:val="NormalWeb"/>
              <w:rPr>
                <w:rFonts w:asciiTheme="minorHAnsi" w:eastAsia="Arial" w:hAnsiTheme="minorHAnsi" w:cstheme="minorHAnsi"/>
              </w:rPr>
            </w:pPr>
            <w:r>
              <w:rPr>
                <w:rFonts w:asciiTheme="minorHAnsi" w:eastAsia="Arial" w:hAnsiTheme="minorHAnsi" w:cstheme="minorHAnsi"/>
              </w:rPr>
              <w:t>[e.g. S1M1]</w:t>
            </w:r>
          </w:p>
        </w:tc>
        <w:tc>
          <w:tcPr>
            <w:tcW w:w="5780" w:type="dxa"/>
          </w:tcPr>
          <w:p w14:paraId="4DD9F87F" w14:textId="77777777" w:rsidR="006D36FE" w:rsidRDefault="006D36FE" w:rsidP="006B2182">
            <w:pPr>
              <w:pStyle w:val="NormalWeb"/>
              <w:rPr>
                <w:rFonts w:asciiTheme="minorHAnsi" w:eastAsia="Arial" w:hAnsiTheme="minorHAnsi" w:cstheme="minorHAnsi"/>
              </w:rPr>
            </w:pPr>
          </w:p>
        </w:tc>
      </w:tr>
      <w:tr w:rsidR="006D36FE" w14:paraId="37F2511D" w14:textId="77777777" w:rsidTr="006D36FE">
        <w:tc>
          <w:tcPr>
            <w:tcW w:w="2121" w:type="dxa"/>
          </w:tcPr>
          <w:p w14:paraId="44B96562" w14:textId="77777777" w:rsidR="006D36FE" w:rsidRDefault="008157C6" w:rsidP="006B2182">
            <w:pPr>
              <w:pStyle w:val="NormalWeb"/>
              <w:rPr>
                <w:rFonts w:asciiTheme="minorHAnsi" w:eastAsia="Arial" w:hAnsiTheme="minorHAnsi" w:cstheme="minorHAnsi"/>
              </w:rPr>
            </w:pPr>
            <w:r>
              <w:rPr>
                <w:rFonts w:asciiTheme="minorHAnsi" w:eastAsia="Arial" w:hAnsiTheme="minorHAnsi" w:cstheme="minorHAnsi"/>
              </w:rPr>
              <w:t>[e.g. S1M2]</w:t>
            </w:r>
          </w:p>
        </w:tc>
        <w:tc>
          <w:tcPr>
            <w:tcW w:w="5780" w:type="dxa"/>
          </w:tcPr>
          <w:p w14:paraId="177328D6" w14:textId="77777777" w:rsidR="006D36FE" w:rsidRDefault="006D36FE" w:rsidP="006B2182">
            <w:pPr>
              <w:pStyle w:val="NormalWeb"/>
              <w:rPr>
                <w:rFonts w:asciiTheme="minorHAnsi" w:eastAsia="Arial" w:hAnsiTheme="minorHAnsi" w:cstheme="minorHAnsi"/>
              </w:rPr>
            </w:pPr>
          </w:p>
        </w:tc>
      </w:tr>
      <w:tr w:rsidR="00026A7B" w14:paraId="412B0828" w14:textId="77777777" w:rsidTr="00026A7B">
        <w:tc>
          <w:tcPr>
            <w:tcW w:w="7901" w:type="dxa"/>
            <w:gridSpan w:val="2"/>
            <w:shd w:val="clear" w:color="auto" w:fill="B4C6E7" w:themeFill="accent5" w:themeFillTint="66"/>
          </w:tcPr>
          <w:p w14:paraId="661EA84A" w14:textId="77777777" w:rsidR="00026A7B" w:rsidRDefault="00026A7B" w:rsidP="006B2182">
            <w:pPr>
              <w:pStyle w:val="NormalWeb"/>
              <w:rPr>
                <w:rFonts w:asciiTheme="minorHAnsi" w:eastAsia="Arial" w:hAnsiTheme="minorHAnsi" w:cstheme="minorHAnsi"/>
              </w:rPr>
            </w:pPr>
            <w:r>
              <w:rPr>
                <w:rFonts w:asciiTheme="minorHAnsi" w:eastAsia="Arial" w:hAnsiTheme="minorHAnsi" w:cstheme="minorHAnsi"/>
              </w:rPr>
              <w:t>Service Line 2</w:t>
            </w:r>
          </w:p>
        </w:tc>
      </w:tr>
      <w:tr w:rsidR="002400F9" w14:paraId="023828FD" w14:textId="77777777" w:rsidTr="006D36FE">
        <w:tc>
          <w:tcPr>
            <w:tcW w:w="2121" w:type="dxa"/>
          </w:tcPr>
          <w:p w14:paraId="2AE4C83D" w14:textId="77777777" w:rsidR="002400F9" w:rsidRDefault="008157C6" w:rsidP="006B2182">
            <w:pPr>
              <w:pStyle w:val="NormalWeb"/>
              <w:rPr>
                <w:rFonts w:asciiTheme="minorHAnsi" w:eastAsia="Arial" w:hAnsiTheme="minorHAnsi" w:cstheme="minorHAnsi"/>
              </w:rPr>
            </w:pPr>
            <w:r>
              <w:rPr>
                <w:rFonts w:asciiTheme="minorHAnsi" w:eastAsia="Arial" w:hAnsiTheme="minorHAnsi" w:cstheme="minorHAnsi"/>
              </w:rPr>
              <w:t>[e.g. S2M1]</w:t>
            </w:r>
          </w:p>
        </w:tc>
        <w:tc>
          <w:tcPr>
            <w:tcW w:w="5780" w:type="dxa"/>
          </w:tcPr>
          <w:p w14:paraId="25E2A09B" w14:textId="77777777" w:rsidR="002400F9" w:rsidRDefault="002400F9" w:rsidP="006B2182">
            <w:pPr>
              <w:pStyle w:val="NormalWeb"/>
              <w:rPr>
                <w:rFonts w:asciiTheme="minorHAnsi" w:eastAsia="Arial" w:hAnsiTheme="minorHAnsi" w:cstheme="minorHAnsi"/>
              </w:rPr>
            </w:pPr>
          </w:p>
        </w:tc>
      </w:tr>
      <w:tr w:rsidR="002400F9" w14:paraId="21EB5923" w14:textId="77777777" w:rsidTr="006D36FE">
        <w:tc>
          <w:tcPr>
            <w:tcW w:w="2121" w:type="dxa"/>
          </w:tcPr>
          <w:p w14:paraId="3F891ABF" w14:textId="77777777" w:rsidR="002400F9" w:rsidRDefault="008157C6" w:rsidP="006B2182">
            <w:pPr>
              <w:pStyle w:val="NormalWeb"/>
              <w:rPr>
                <w:rFonts w:asciiTheme="minorHAnsi" w:eastAsia="Arial" w:hAnsiTheme="minorHAnsi" w:cstheme="minorHAnsi"/>
              </w:rPr>
            </w:pPr>
            <w:r>
              <w:rPr>
                <w:rFonts w:asciiTheme="minorHAnsi" w:eastAsia="Arial" w:hAnsiTheme="minorHAnsi" w:cstheme="minorHAnsi"/>
              </w:rPr>
              <w:t>[e.g. S2M2]</w:t>
            </w:r>
          </w:p>
        </w:tc>
        <w:tc>
          <w:tcPr>
            <w:tcW w:w="5780" w:type="dxa"/>
          </w:tcPr>
          <w:p w14:paraId="09D3EB02" w14:textId="77777777" w:rsidR="002400F9" w:rsidRDefault="002400F9" w:rsidP="006B2182">
            <w:pPr>
              <w:pStyle w:val="NormalWeb"/>
              <w:rPr>
                <w:rFonts w:asciiTheme="minorHAnsi" w:eastAsia="Arial" w:hAnsiTheme="minorHAnsi" w:cstheme="minorHAnsi"/>
              </w:rPr>
            </w:pPr>
          </w:p>
        </w:tc>
      </w:tr>
      <w:tr w:rsidR="00026A7B" w14:paraId="64702F8E" w14:textId="77777777" w:rsidTr="00026A7B">
        <w:tc>
          <w:tcPr>
            <w:tcW w:w="7901" w:type="dxa"/>
            <w:gridSpan w:val="2"/>
            <w:shd w:val="clear" w:color="auto" w:fill="B4C6E7" w:themeFill="accent5" w:themeFillTint="66"/>
          </w:tcPr>
          <w:p w14:paraId="5CC74A09" w14:textId="77777777" w:rsidR="00026A7B" w:rsidRDefault="00026A7B" w:rsidP="006B2182">
            <w:pPr>
              <w:pStyle w:val="NormalWeb"/>
              <w:rPr>
                <w:rFonts w:asciiTheme="minorHAnsi" w:eastAsia="Arial" w:hAnsiTheme="minorHAnsi" w:cstheme="minorHAnsi"/>
              </w:rPr>
            </w:pPr>
            <w:r>
              <w:rPr>
                <w:rFonts w:asciiTheme="minorHAnsi" w:eastAsia="Arial" w:hAnsiTheme="minorHAnsi" w:cstheme="minorHAnsi"/>
              </w:rPr>
              <w:t>[Service Line X – insert further lines as necessary]</w:t>
            </w:r>
          </w:p>
        </w:tc>
      </w:tr>
      <w:tr w:rsidR="002400F9" w14:paraId="1F2A1CBA" w14:textId="77777777" w:rsidTr="006D36FE">
        <w:tc>
          <w:tcPr>
            <w:tcW w:w="2121" w:type="dxa"/>
          </w:tcPr>
          <w:p w14:paraId="3EDD5731" w14:textId="77777777" w:rsidR="002400F9" w:rsidRDefault="00026A7B" w:rsidP="006B2182">
            <w:pPr>
              <w:pStyle w:val="NormalWeb"/>
              <w:rPr>
                <w:rFonts w:asciiTheme="minorHAnsi" w:eastAsia="Arial" w:hAnsiTheme="minorHAnsi" w:cstheme="minorHAnsi"/>
              </w:rPr>
            </w:pPr>
            <w:r>
              <w:rPr>
                <w:rFonts w:asciiTheme="minorHAnsi" w:eastAsia="Arial" w:hAnsiTheme="minorHAnsi" w:cstheme="minorHAnsi"/>
              </w:rPr>
              <w:t>[etc.]</w:t>
            </w:r>
          </w:p>
        </w:tc>
        <w:tc>
          <w:tcPr>
            <w:tcW w:w="5780" w:type="dxa"/>
          </w:tcPr>
          <w:p w14:paraId="4C66CF43" w14:textId="77777777" w:rsidR="002400F9" w:rsidRDefault="002400F9" w:rsidP="006B2182">
            <w:pPr>
              <w:pStyle w:val="NormalWeb"/>
              <w:rPr>
                <w:rFonts w:asciiTheme="minorHAnsi" w:eastAsia="Arial" w:hAnsiTheme="minorHAnsi" w:cstheme="minorHAnsi"/>
              </w:rPr>
            </w:pPr>
          </w:p>
        </w:tc>
      </w:tr>
    </w:tbl>
    <w:p w14:paraId="2D9CC7D0" w14:textId="77777777" w:rsidR="001A3D71" w:rsidRDefault="001A3D71" w:rsidP="001A3D71">
      <w:pPr>
        <w:pStyle w:val="Level1"/>
        <w:keepNext/>
        <w:numPr>
          <w:ilvl w:val="0"/>
          <w:numId w:val="0"/>
        </w:numPr>
        <w:outlineLvl w:val="0"/>
        <w:rPr>
          <w:rFonts w:asciiTheme="minorHAnsi" w:hAnsiTheme="minorHAnsi" w:cstheme="minorHAnsi"/>
          <w:b/>
          <w:caps/>
          <w:color w:val="00375A"/>
          <w:sz w:val="24"/>
          <w:szCs w:val="24"/>
        </w:rPr>
      </w:pPr>
    </w:p>
    <w:p w14:paraId="72AA51E6" w14:textId="77777777" w:rsidR="0093222B" w:rsidRDefault="0093222B" w:rsidP="006771BD">
      <w:pPr>
        <w:pStyle w:val="Level1"/>
        <w:keepNext/>
        <w:numPr>
          <w:ilvl w:val="0"/>
          <w:numId w:val="7"/>
        </w:numPr>
        <w:outlineLvl w:val="0"/>
        <w:rPr>
          <w:rFonts w:asciiTheme="minorHAnsi" w:hAnsiTheme="minorHAnsi" w:cstheme="minorHAnsi"/>
          <w:b/>
          <w:caps/>
          <w:color w:val="00375A"/>
          <w:sz w:val="24"/>
          <w:szCs w:val="24"/>
        </w:rPr>
      </w:pPr>
      <w:bookmarkStart w:id="142" w:name="_Toc90630847"/>
      <w:r>
        <w:rPr>
          <w:rFonts w:asciiTheme="minorHAnsi" w:hAnsiTheme="minorHAnsi" w:cstheme="minorHAnsi"/>
          <w:b/>
          <w:caps/>
          <w:color w:val="00375A"/>
          <w:sz w:val="24"/>
          <w:szCs w:val="24"/>
        </w:rPr>
        <w:t>TABLE 2: FIRM PRICES</w:t>
      </w:r>
      <w:bookmarkEnd w:id="142"/>
    </w:p>
    <w:tbl>
      <w:tblPr>
        <w:tblStyle w:val="TableGrid0"/>
        <w:tblW w:w="0" w:type="auto"/>
        <w:tblInd w:w="709" w:type="dxa"/>
        <w:tblLook w:val="04A0" w:firstRow="1" w:lastRow="0" w:firstColumn="1" w:lastColumn="0" w:noHBand="0" w:noVBand="1"/>
      </w:tblPr>
      <w:tblGrid>
        <w:gridCol w:w="2121"/>
        <w:gridCol w:w="5780"/>
      </w:tblGrid>
      <w:tr w:rsidR="009D2751" w:rsidRPr="008B0004" w14:paraId="7D324968" w14:textId="77777777" w:rsidTr="006B2182">
        <w:tc>
          <w:tcPr>
            <w:tcW w:w="2121" w:type="dxa"/>
            <w:shd w:val="clear" w:color="auto" w:fill="8EAADB" w:themeFill="accent5" w:themeFillTint="99"/>
          </w:tcPr>
          <w:p w14:paraId="0B14CE82" w14:textId="77777777" w:rsidR="009D2751" w:rsidRPr="008B0004" w:rsidRDefault="009D2751" w:rsidP="006B2182">
            <w:pPr>
              <w:pStyle w:val="NormalWeb"/>
              <w:rPr>
                <w:rFonts w:asciiTheme="minorHAnsi" w:eastAsia="Arial" w:hAnsiTheme="minorHAnsi" w:cstheme="minorHAnsi"/>
                <w:b/>
                <w:bCs/>
              </w:rPr>
            </w:pPr>
            <w:r>
              <w:rPr>
                <w:rFonts w:asciiTheme="minorHAnsi" w:eastAsia="Arial" w:hAnsiTheme="minorHAnsi" w:cstheme="minorHAnsi"/>
                <w:b/>
                <w:bCs/>
              </w:rPr>
              <w:t>Service Item</w:t>
            </w:r>
          </w:p>
        </w:tc>
        <w:tc>
          <w:tcPr>
            <w:tcW w:w="5780" w:type="dxa"/>
            <w:shd w:val="clear" w:color="auto" w:fill="8EAADB" w:themeFill="accent5" w:themeFillTint="99"/>
          </w:tcPr>
          <w:p w14:paraId="3842FEB5" w14:textId="77777777" w:rsidR="009D2751" w:rsidRPr="008B0004" w:rsidRDefault="009D2751" w:rsidP="006B2182">
            <w:pPr>
              <w:pStyle w:val="NormalWeb"/>
              <w:jc w:val="center"/>
              <w:rPr>
                <w:rFonts w:asciiTheme="minorHAnsi" w:eastAsia="Arial" w:hAnsiTheme="minorHAnsi" w:cstheme="minorHAnsi"/>
                <w:b/>
                <w:bCs/>
              </w:rPr>
            </w:pPr>
            <w:r>
              <w:rPr>
                <w:rFonts w:asciiTheme="minorHAnsi" w:eastAsia="Arial" w:hAnsiTheme="minorHAnsi" w:cstheme="minorHAnsi"/>
                <w:b/>
                <w:bCs/>
              </w:rPr>
              <w:t>Firm Price (£)</w:t>
            </w:r>
          </w:p>
        </w:tc>
      </w:tr>
      <w:tr w:rsidR="009D2751" w14:paraId="13ABE2F9" w14:textId="77777777" w:rsidTr="006B2182">
        <w:tc>
          <w:tcPr>
            <w:tcW w:w="7901" w:type="dxa"/>
            <w:gridSpan w:val="2"/>
            <w:shd w:val="clear" w:color="auto" w:fill="B4C6E7" w:themeFill="accent5" w:themeFillTint="66"/>
          </w:tcPr>
          <w:p w14:paraId="0D370AF4"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Service Line 1</w:t>
            </w:r>
          </w:p>
        </w:tc>
      </w:tr>
      <w:tr w:rsidR="009D2751" w14:paraId="0C8501AC" w14:textId="77777777" w:rsidTr="006B2182">
        <w:tc>
          <w:tcPr>
            <w:tcW w:w="2121" w:type="dxa"/>
          </w:tcPr>
          <w:p w14:paraId="442F2401"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[e.g. S1M1]</w:t>
            </w:r>
          </w:p>
        </w:tc>
        <w:tc>
          <w:tcPr>
            <w:tcW w:w="5780" w:type="dxa"/>
          </w:tcPr>
          <w:p w14:paraId="5F850105" w14:textId="77777777" w:rsidR="009D2751" w:rsidRDefault="009D2751" w:rsidP="006B2182">
            <w:pPr>
              <w:pStyle w:val="NormalWeb"/>
              <w:rPr>
                <w:rFonts w:asciiTheme="minorHAnsi" w:eastAsia="Arial" w:hAnsiTheme="minorHAnsi" w:cstheme="minorHAnsi"/>
              </w:rPr>
            </w:pPr>
          </w:p>
        </w:tc>
      </w:tr>
      <w:tr w:rsidR="009D2751" w14:paraId="06C35AB1" w14:textId="77777777" w:rsidTr="006B2182">
        <w:tc>
          <w:tcPr>
            <w:tcW w:w="2121" w:type="dxa"/>
          </w:tcPr>
          <w:p w14:paraId="659DE9B1"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[e.g. S1M2]</w:t>
            </w:r>
          </w:p>
        </w:tc>
        <w:tc>
          <w:tcPr>
            <w:tcW w:w="5780" w:type="dxa"/>
          </w:tcPr>
          <w:p w14:paraId="761B0CB4" w14:textId="77777777" w:rsidR="009D2751" w:rsidRDefault="009D2751" w:rsidP="006B2182">
            <w:pPr>
              <w:pStyle w:val="NormalWeb"/>
              <w:rPr>
                <w:rFonts w:asciiTheme="minorHAnsi" w:eastAsia="Arial" w:hAnsiTheme="minorHAnsi" w:cstheme="minorHAnsi"/>
              </w:rPr>
            </w:pPr>
          </w:p>
        </w:tc>
      </w:tr>
      <w:tr w:rsidR="009D2751" w14:paraId="7A82F9A6" w14:textId="77777777" w:rsidTr="006B2182">
        <w:tc>
          <w:tcPr>
            <w:tcW w:w="7901" w:type="dxa"/>
            <w:gridSpan w:val="2"/>
            <w:shd w:val="clear" w:color="auto" w:fill="B4C6E7" w:themeFill="accent5" w:themeFillTint="66"/>
          </w:tcPr>
          <w:p w14:paraId="0F7AF12D"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Service Line 2</w:t>
            </w:r>
          </w:p>
        </w:tc>
      </w:tr>
      <w:tr w:rsidR="009D2751" w14:paraId="1A2B4F9B" w14:textId="77777777" w:rsidTr="006B2182">
        <w:tc>
          <w:tcPr>
            <w:tcW w:w="2121" w:type="dxa"/>
          </w:tcPr>
          <w:p w14:paraId="0DB05F40"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[e.g. S2M1]</w:t>
            </w:r>
          </w:p>
        </w:tc>
        <w:tc>
          <w:tcPr>
            <w:tcW w:w="5780" w:type="dxa"/>
          </w:tcPr>
          <w:p w14:paraId="4242DD29" w14:textId="77777777" w:rsidR="009D2751" w:rsidRDefault="009D2751" w:rsidP="006B2182">
            <w:pPr>
              <w:pStyle w:val="NormalWeb"/>
              <w:rPr>
                <w:rFonts w:asciiTheme="minorHAnsi" w:eastAsia="Arial" w:hAnsiTheme="minorHAnsi" w:cstheme="minorHAnsi"/>
              </w:rPr>
            </w:pPr>
          </w:p>
        </w:tc>
      </w:tr>
      <w:tr w:rsidR="009D2751" w14:paraId="7351678F" w14:textId="77777777" w:rsidTr="006B2182">
        <w:tc>
          <w:tcPr>
            <w:tcW w:w="2121" w:type="dxa"/>
          </w:tcPr>
          <w:p w14:paraId="0A999B65"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[e.g. S2M2]</w:t>
            </w:r>
          </w:p>
        </w:tc>
        <w:tc>
          <w:tcPr>
            <w:tcW w:w="5780" w:type="dxa"/>
          </w:tcPr>
          <w:p w14:paraId="41EB1A01" w14:textId="77777777" w:rsidR="009D2751" w:rsidRDefault="009D2751" w:rsidP="006B2182">
            <w:pPr>
              <w:pStyle w:val="NormalWeb"/>
              <w:rPr>
                <w:rFonts w:asciiTheme="minorHAnsi" w:eastAsia="Arial" w:hAnsiTheme="minorHAnsi" w:cstheme="minorHAnsi"/>
              </w:rPr>
            </w:pPr>
          </w:p>
        </w:tc>
      </w:tr>
      <w:tr w:rsidR="009D2751" w14:paraId="0FD4DF3B" w14:textId="77777777" w:rsidTr="006B2182">
        <w:tc>
          <w:tcPr>
            <w:tcW w:w="7901" w:type="dxa"/>
            <w:gridSpan w:val="2"/>
            <w:shd w:val="clear" w:color="auto" w:fill="B4C6E7" w:themeFill="accent5" w:themeFillTint="66"/>
          </w:tcPr>
          <w:p w14:paraId="14FED8EE"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[Service Line X – insert further lines as necessary]</w:t>
            </w:r>
          </w:p>
        </w:tc>
      </w:tr>
      <w:tr w:rsidR="009D2751" w14:paraId="1A3FC282" w14:textId="77777777" w:rsidTr="006B2182">
        <w:tc>
          <w:tcPr>
            <w:tcW w:w="2121" w:type="dxa"/>
          </w:tcPr>
          <w:p w14:paraId="748499D2" w14:textId="77777777" w:rsidR="009D2751" w:rsidRDefault="009D2751" w:rsidP="006B2182">
            <w:pPr>
              <w:pStyle w:val="NormalWeb"/>
              <w:rPr>
                <w:rFonts w:asciiTheme="minorHAnsi" w:eastAsia="Arial" w:hAnsiTheme="minorHAnsi" w:cstheme="minorHAnsi"/>
              </w:rPr>
            </w:pPr>
            <w:r>
              <w:rPr>
                <w:rFonts w:asciiTheme="minorHAnsi" w:eastAsia="Arial" w:hAnsiTheme="minorHAnsi" w:cstheme="minorHAnsi"/>
              </w:rPr>
              <w:t>[etc.]</w:t>
            </w:r>
          </w:p>
        </w:tc>
        <w:tc>
          <w:tcPr>
            <w:tcW w:w="5780" w:type="dxa"/>
          </w:tcPr>
          <w:p w14:paraId="1E0E00C2" w14:textId="77777777" w:rsidR="009D2751" w:rsidRDefault="009D2751" w:rsidP="006B2182">
            <w:pPr>
              <w:pStyle w:val="NormalWeb"/>
              <w:rPr>
                <w:rFonts w:asciiTheme="minorHAnsi" w:eastAsia="Arial" w:hAnsiTheme="minorHAnsi" w:cstheme="minorHAnsi"/>
              </w:rPr>
            </w:pPr>
          </w:p>
        </w:tc>
      </w:tr>
    </w:tbl>
    <w:p w14:paraId="1B15B944" w14:textId="77777777" w:rsidR="00282AF0" w:rsidRPr="00F762D6" w:rsidRDefault="00282AF0" w:rsidP="00282AF0">
      <w:pPr>
        <w:pStyle w:val="Body"/>
        <w:rPr>
          <w:rFonts w:asciiTheme="minorHAnsi" w:hAnsiTheme="minorHAnsi" w:cstheme="minorHAnsi"/>
          <w:sz w:val="24"/>
          <w:szCs w:val="24"/>
        </w:rPr>
      </w:pPr>
    </w:p>
    <w:p w14:paraId="2B71167C" w14:textId="77777777" w:rsidR="00282AF0" w:rsidRPr="00CD3BF4" w:rsidRDefault="00282AF0" w:rsidP="00282AF0">
      <w:pPr>
        <w:pStyle w:val="Body"/>
        <w:rPr>
          <w:rFonts w:asciiTheme="minorHAnsi" w:hAnsiTheme="minorHAnsi" w:cstheme="minorHAnsi"/>
          <w:sz w:val="24"/>
          <w:szCs w:val="24"/>
        </w:rPr>
      </w:pPr>
    </w:p>
    <w:p w14:paraId="2C78500A" w14:textId="77777777" w:rsidR="002608CF" w:rsidRPr="002608CF" w:rsidRDefault="002608CF" w:rsidP="007057DE">
      <w:pPr>
        <w:pStyle w:val="Heading1"/>
        <w:jc w:val="center"/>
      </w:pPr>
      <w:bookmarkStart w:id="143" w:name="_Toc90630848"/>
      <w:r>
        <w:lastRenderedPageBreak/>
        <w:t>SCHEDULE 3</w:t>
      </w:r>
      <w:bookmarkEnd w:id="143"/>
    </w:p>
    <w:p w14:paraId="1EA363EE" w14:textId="77777777" w:rsidR="002608CF" w:rsidRPr="00F762D6" w:rsidRDefault="000B510F" w:rsidP="002608CF">
      <w:pPr>
        <w:pStyle w:val="ScheduleSubHeading"/>
        <w:rPr>
          <w:rFonts w:asciiTheme="minorHAnsi" w:hAnsiTheme="minorHAnsi" w:cstheme="minorHAnsi"/>
          <w:sz w:val="24"/>
          <w:szCs w:val="24"/>
        </w:rPr>
      </w:pPr>
      <w:r>
        <w:rPr>
          <w:rFonts w:asciiTheme="minorHAnsi" w:hAnsiTheme="minorHAnsi" w:cstheme="minorHAnsi"/>
          <w:sz w:val="24"/>
          <w:szCs w:val="24"/>
        </w:rPr>
        <w:t>CHANGE CONTROL</w:t>
      </w:r>
    </w:p>
    <w:p w14:paraId="7D3D6232" w14:textId="77777777" w:rsidR="00552B0D" w:rsidRPr="005355CD" w:rsidRDefault="00552B0D"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4" w:name="_Toc90630849"/>
      <w:r w:rsidRPr="005355CD">
        <w:rPr>
          <w:rFonts w:asciiTheme="minorHAnsi" w:hAnsiTheme="minorHAnsi" w:cstheme="minorHAnsi"/>
          <w:b/>
          <w:caps/>
          <w:color w:val="00375A"/>
          <w:sz w:val="24"/>
          <w:szCs w:val="24"/>
        </w:rPr>
        <w:t>GENERAL PRINCIPLES OF CHANGE CONTROL PROCEDURE</w:t>
      </w:r>
      <w:bookmarkEnd w:id="144"/>
      <w:r w:rsidRPr="005355CD">
        <w:rPr>
          <w:rFonts w:asciiTheme="minorHAnsi" w:hAnsiTheme="minorHAnsi" w:cstheme="minorHAnsi"/>
          <w:b/>
          <w:caps/>
          <w:color w:val="00375A"/>
          <w:sz w:val="24"/>
          <w:szCs w:val="24"/>
        </w:rPr>
        <w:t xml:space="preserve"> </w:t>
      </w:r>
    </w:p>
    <w:p w14:paraId="36ED15F8" w14:textId="77777777" w:rsidR="00552B0D" w:rsidRPr="002717DF" w:rsidRDefault="00552B0D" w:rsidP="002717DF">
      <w:pPr>
        <w:pStyle w:val="Level3"/>
        <w:numPr>
          <w:ilvl w:val="1"/>
          <w:numId w:val="1"/>
        </w:numPr>
        <w:rPr>
          <w:rFonts w:asciiTheme="minorHAnsi" w:hAnsiTheme="minorHAnsi" w:cstheme="minorHAnsi"/>
          <w:sz w:val="24"/>
          <w:szCs w:val="24"/>
        </w:rPr>
      </w:pPr>
      <w:r w:rsidRPr="002717DF">
        <w:rPr>
          <w:rFonts w:asciiTheme="minorHAnsi" w:hAnsiTheme="minorHAnsi" w:cstheme="minorHAnsi"/>
          <w:sz w:val="24"/>
          <w:szCs w:val="24"/>
        </w:rPr>
        <w:t xml:space="preserve">This Schedule sets out the procedure for dealing with Changes. </w:t>
      </w:r>
    </w:p>
    <w:p w14:paraId="4070A409" w14:textId="77777777" w:rsidR="00552B0D" w:rsidRPr="009656D5" w:rsidRDefault="00552B0D" w:rsidP="002717DF">
      <w:pPr>
        <w:pStyle w:val="Level3"/>
        <w:numPr>
          <w:ilvl w:val="1"/>
          <w:numId w:val="1"/>
        </w:numPr>
        <w:rPr>
          <w:rFonts w:asciiTheme="minorHAnsi" w:hAnsiTheme="minorHAnsi" w:cstheme="minorHAnsi"/>
          <w:sz w:val="24"/>
          <w:szCs w:val="24"/>
        </w:rPr>
      </w:pPr>
      <w:r w:rsidRPr="002717DF">
        <w:rPr>
          <w:rFonts w:asciiTheme="minorHAnsi" w:hAnsiTheme="minorHAnsi" w:cstheme="minorHAnsi"/>
          <w:sz w:val="24"/>
          <w:szCs w:val="24"/>
        </w:rPr>
        <w:t xml:space="preserve">Operational Changes shall be processed in accordance with Paragraph 9. If either Party is in doubt about whether a change falls within the definition of an Operational </w:t>
      </w:r>
      <w:r w:rsidRPr="009656D5">
        <w:rPr>
          <w:rFonts w:asciiTheme="minorHAnsi" w:hAnsiTheme="minorHAnsi" w:cstheme="minorHAnsi"/>
          <w:sz w:val="24"/>
          <w:szCs w:val="24"/>
        </w:rPr>
        <w:t xml:space="preserve">Change, then it must be processed as a Contract Change. </w:t>
      </w:r>
    </w:p>
    <w:p w14:paraId="3C51B80C" w14:textId="77777777" w:rsidR="00552B0D" w:rsidRPr="009656D5" w:rsidRDefault="00552B0D" w:rsidP="002717DF">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 xml:space="preserve">The Parties shall deal with Contract Change as follows: </w:t>
      </w:r>
    </w:p>
    <w:p w14:paraId="260E88D7" w14:textId="77777777"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either Party may request a Contract Change which they shall initiate by issuing a Change Request in accordance with Paragraph 4; </w:t>
      </w:r>
    </w:p>
    <w:p w14:paraId="16A469D6" w14:textId="77777777"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unless this Agreement otherwise requires,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assess and document the potential impact of a proposed Contract Change in accordance with Paragraph 5 before the Contract Change can be either approved or implemented; </w:t>
      </w:r>
    </w:p>
    <w:p w14:paraId="3C7D0664" w14:textId="77777777"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shall have the right to request amendments to a Change Request, approve it or reject it in the manner set out in Paragraph 6; </w:t>
      </w:r>
    </w:p>
    <w:p w14:paraId="236B0764" w14:textId="77777777"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have the right to reject a Change Request solely in the manner set out in Paragraph 7; </w:t>
      </w:r>
    </w:p>
    <w:p w14:paraId="5C0751BB" w14:textId="77777777" w:rsidR="00552B0D" w:rsidRPr="009656D5" w:rsidRDefault="00552B0D" w:rsidP="004F7CED">
      <w:pPr>
        <w:pStyle w:val="Level3"/>
        <w:rPr>
          <w:rFonts w:asciiTheme="minorHAnsi" w:hAnsiTheme="minorHAnsi" w:cstheme="minorHAnsi"/>
          <w:sz w:val="24"/>
          <w:szCs w:val="24"/>
        </w:rPr>
      </w:pPr>
      <w:r w:rsidRPr="009656D5">
        <w:rPr>
          <w:rFonts w:asciiTheme="minorHAnsi" w:hAnsiTheme="minorHAnsi" w:cstheme="minorHAnsi"/>
          <w:sz w:val="24"/>
          <w:szCs w:val="24"/>
        </w:rPr>
        <w:t xml:space="preserve">save as otherwise provided in this Agreement, no proposed Contract Change shall be implemented by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until a Change Authorisation Note has been signed and issued by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in accordance with Paragraph 6.2. </w:t>
      </w:r>
    </w:p>
    <w:p w14:paraId="1FD75AF0" w14:textId="77777777" w:rsidR="00267D11" w:rsidRPr="009656D5" w:rsidRDefault="00267D11" w:rsidP="002717DF">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Until a Change Authorisation Note has been signed</w:t>
      </w:r>
      <w:r w:rsidRPr="002717DF">
        <w:rPr>
          <w:rFonts w:asciiTheme="minorHAnsi" w:hAnsiTheme="minorHAnsi" w:cstheme="minorHAnsi"/>
          <w:sz w:val="24"/>
          <w:szCs w:val="24"/>
        </w:rPr>
        <w:t xml:space="preserve"> and issued by the </w:t>
      </w:r>
      <w:r w:rsidR="00EA5F91">
        <w:rPr>
          <w:rFonts w:asciiTheme="minorHAnsi" w:hAnsiTheme="minorHAnsi" w:cstheme="minorHAnsi"/>
          <w:sz w:val="24"/>
          <w:szCs w:val="24"/>
        </w:rPr>
        <w:t>Customer</w:t>
      </w:r>
      <w:r w:rsidRPr="002717DF">
        <w:rPr>
          <w:rFonts w:asciiTheme="minorHAnsi" w:hAnsiTheme="minorHAnsi" w:cstheme="minorHAnsi"/>
          <w:sz w:val="24"/>
          <w:szCs w:val="24"/>
        </w:rPr>
        <w:t xml:space="preserve"> in </w:t>
      </w:r>
      <w:r w:rsidRPr="009656D5">
        <w:rPr>
          <w:rFonts w:asciiTheme="minorHAnsi" w:hAnsiTheme="minorHAnsi" w:cstheme="minorHAnsi"/>
          <w:sz w:val="24"/>
          <w:szCs w:val="24"/>
        </w:rPr>
        <w:t xml:space="preserve">accordance with Paragraph 6.2, then: </w:t>
      </w:r>
    </w:p>
    <w:p w14:paraId="23C86129" w14:textId="77777777"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unless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expressly agrees (or requires) otherwise in writing,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continue to supply the Services in accordance with the existing terms of this Agreement as if the proposed Contract Change did not apply; and </w:t>
      </w:r>
    </w:p>
    <w:p w14:paraId="59442FAB" w14:textId="77777777"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any discussions, negotiations or other communications which may take place between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and 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in connection with any proposed Contract Change, including the submission of any </w:t>
      </w:r>
      <w:r w:rsidRPr="009656D5">
        <w:rPr>
          <w:rFonts w:asciiTheme="minorHAnsi" w:hAnsiTheme="minorHAnsi" w:cstheme="minorHAnsi"/>
          <w:sz w:val="24"/>
          <w:szCs w:val="24"/>
        </w:rPr>
        <w:lastRenderedPageBreak/>
        <w:t xml:space="preserve">Change Communications, shall be without prejudice to each Party’s other rights under this Agreement. </w:t>
      </w:r>
    </w:p>
    <w:p w14:paraId="27E5A1CB" w14:textId="77777777" w:rsidR="00267D11" w:rsidRPr="009656D5" w:rsidRDefault="00267D11" w:rsidP="009656D5">
      <w:pPr>
        <w:pStyle w:val="Level3"/>
        <w:numPr>
          <w:ilvl w:val="1"/>
          <w:numId w:val="1"/>
        </w:numPr>
        <w:rPr>
          <w:rFonts w:asciiTheme="minorHAnsi" w:hAnsiTheme="minorHAnsi" w:cstheme="minorHAnsi"/>
          <w:sz w:val="24"/>
          <w:szCs w:val="24"/>
        </w:rPr>
      </w:pPr>
      <w:r w:rsidRPr="009656D5">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656D5">
        <w:rPr>
          <w:rFonts w:asciiTheme="minorHAnsi" w:hAnsiTheme="minorHAnsi" w:cstheme="minorHAnsi"/>
          <w:sz w:val="24"/>
          <w:szCs w:val="24"/>
        </w:rPr>
        <w:t xml:space="preserve"> shall: </w:t>
      </w:r>
    </w:p>
    <w:p w14:paraId="2F7CA716" w14:textId="77777777" w:rsidR="00267D11" w:rsidRPr="009656D5"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within </w:t>
      </w:r>
      <w:r w:rsidR="009656D5">
        <w:rPr>
          <w:rFonts w:asciiTheme="minorHAnsi" w:hAnsiTheme="minorHAnsi" w:cstheme="minorHAnsi"/>
          <w:sz w:val="24"/>
          <w:szCs w:val="24"/>
        </w:rPr>
        <w:t>ten (</w:t>
      </w:r>
      <w:r w:rsidRPr="009656D5">
        <w:rPr>
          <w:rFonts w:asciiTheme="minorHAnsi" w:hAnsiTheme="minorHAnsi" w:cstheme="minorHAnsi"/>
          <w:sz w:val="24"/>
          <w:szCs w:val="24"/>
        </w:rPr>
        <w:t>10</w:t>
      </w:r>
      <w:r w:rsidR="009656D5">
        <w:rPr>
          <w:rFonts w:asciiTheme="minorHAnsi" w:hAnsiTheme="minorHAnsi" w:cstheme="minorHAnsi"/>
          <w:sz w:val="24"/>
          <w:szCs w:val="24"/>
        </w:rPr>
        <w:t>)</w:t>
      </w:r>
      <w:r w:rsidRPr="009656D5">
        <w:rPr>
          <w:rFonts w:asciiTheme="minorHAnsi" w:hAnsiTheme="minorHAnsi" w:cstheme="minorHAnsi"/>
          <w:sz w:val="24"/>
          <w:szCs w:val="24"/>
        </w:rPr>
        <w:t xml:space="preserve"> </w:t>
      </w:r>
      <w:r w:rsidR="009656D5">
        <w:rPr>
          <w:rFonts w:asciiTheme="minorHAnsi" w:hAnsiTheme="minorHAnsi" w:cstheme="minorHAnsi"/>
          <w:sz w:val="24"/>
          <w:szCs w:val="24"/>
        </w:rPr>
        <w:t>Business</w:t>
      </w:r>
      <w:r w:rsidRPr="009656D5">
        <w:rPr>
          <w:rFonts w:asciiTheme="minorHAnsi" w:hAnsiTheme="minorHAnsi" w:cstheme="minorHAnsi"/>
          <w:sz w:val="24"/>
          <w:szCs w:val="24"/>
        </w:rPr>
        <w:t xml:space="preserve"> Days of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’s signature and issue of a Change Authorisation Note, deliver to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a copy of this Agreement updated to reflect all Contract Changes agreed in the relevant Change Authorisation Note and annotated with a reference to the Change Authorisation Note pursuant to which the relevant Contract Changes were agreed; and </w:t>
      </w:r>
    </w:p>
    <w:p w14:paraId="5C22D5A0" w14:textId="77777777" w:rsidR="00267D11" w:rsidRDefault="00267D11" w:rsidP="009656D5">
      <w:pPr>
        <w:pStyle w:val="Level3"/>
        <w:rPr>
          <w:rFonts w:asciiTheme="minorHAnsi" w:hAnsiTheme="minorHAnsi" w:cstheme="minorHAnsi"/>
          <w:sz w:val="24"/>
          <w:szCs w:val="24"/>
        </w:rPr>
      </w:pPr>
      <w:r w:rsidRPr="009656D5">
        <w:rPr>
          <w:rFonts w:asciiTheme="minorHAnsi" w:hAnsiTheme="minorHAnsi" w:cstheme="minorHAnsi"/>
          <w:sz w:val="24"/>
          <w:szCs w:val="24"/>
        </w:rPr>
        <w:t xml:space="preserve">thereafter provide to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such further copies of the updated Agreement as the </w:t>
      </w:r>
      <w:r w:rsidR="00EA5F91">
        <w:rPr>
          <w:rFonts w:asciiTheme="minorHAnsi" w:hAnsiTheme="minorHAnsi" w:cstheme="minorHAnsi"/>
          <w:sz w:val="24"/>
          <w:szCs w:val="24"/>
        </w:rPr>
        <w:t>Customer</w:t>
      </w:r>
      <w:r w:rsidRPr="009656D5">
        <w:rPr>
          <w:rFonts w:asciiTheme="minorHAnsi" w:hAnsiTheme="minorHAnsi" w:cstheme="minorHAnsi"/>
          <w:sz w:val="24"/>
          <w:szCs w:val="24"/>
        </w:rPr>
        <w:t xml:space="preserve"> may from time to time request. </w:t>
      </w:r>
    </w:p>
    <w:p w14:paraId="3F6A44C6" w14:textId="77777777" w:rsidR="00115E81" w:rsidRPr="009656D5" w:rsidRDefault="00115E81" w:rsidP="00115E81">
      <w:pPr>
        <w:pStyle w:val="Level3"/>
        <w:numPr>
          <w:ilvl w:val="0"/>
          <w:numId w:val="0"/>
        </w:numPr>
        <w:ind w:left="1701"/>
        <w:rPr>
          <w:rFonts w:asciiTheme="minorHAnsi" w:hAnsiTheme="minorHAnsi" w:cstheme="minorHAnsi"/>
          <w:sz w:val="24"/>
          <w:szCs w:val="24"/>
        </w:rPr>
      </w:pPr>
    </w:p>
    <w:p w14:paraId="6ADD3E1D" w14:textId="77777777" w:rsidR="00267D11" w:rsidRPr="009656D5" w:rsidRDefault="00267D11"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5" w:name="_Toc90630850"/>
      <w:r w:rsidRPr="009656D5">
        <w:rPr>
          <w:rFonts w:asciiTheme="minorHAnsi" w:hAnsiTheme="minorHAnsi" w:cstheme="minorHAnsi"/>
          <w:b/>
          <w:caps/>
          <w:color w:val="00375A"/>
          <w:sz w:val="24"/>
          <w:szCs w:val="24"/>
        </w:rPr>
        <w:t>COSTS</w:t>
      </w:r>
      <w:bookmarkEnd w:id="145"/>
      <w:r w:rsidRPr="009656D5">
        <w:rPr>
          <w:rFonts w:asciiTheme="minorHAnsi" w:hAnsiTheme="minorHAnsi" w:cstheme="minorHAnsi"/>
          <w:b/>
          <w:caps/>
          <w:color w:val="00375A"/>
          <w:sz w:val="24"/>
          <w:szCs w:val="24"/>
        </w:rPr>
        <w:t xml:space="preserve"> </w:t>
      </w:r>
    </w:p>
    <w:p w14:paraId="44A4C4BD" w14:textId="77777777" w:rsidR="00017D2C" w:rsidRPr="00017D2C" w:rsidRDefault="00267D11"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Subject to Paragraph </w:t>
      </w:r>
      <w:r w:rsidR="00017D2C">
        <w:rPr>
          <w:rFonts w:asciiTheme="minorHAnsi" w:hAnsiTheme="minorHAnsi" w:cstheme="minorHAnsi"/>
          <w:sz w:val="24"/>
          <w:szCs w:val="24"/>
        </w:rPr>
        <w:t>2</w:t>
      </w:r>
      <w:r w:rsidRPr="00017D2C">
        <w:rPr>
          <w:rFonts w:asciiTheme="minorHAnsi" w:hAnsiTheme="minorHAnsi" w:cstheme="minorHAnsi"/>
          <w:sz w:val="24"/>
          <w:szCs w:val="24"/>
        </w:rPr>
        <w:t>.3</w:t>
      </w:r>
      <w:r w:rsidR="00017D2C">
        <w:rPr>
          <w:rFonts w:asciiTheme="minorHAnsi" w:hAnsiTheme="minorHAnsi" w:cstheme="minorHAnsi"/>
          <w:sz w:val="24"/>
          <w:szCs w:val="24"/>
        </w:rPr>
        <w:t xml:space="preserve"> </w:t>
      </w:r>
      <w:r w:rsidR="00B97476" w:rsidRPr="00017D2C">
        <w:rPr>
          <w:rFonts w:asciiTheme="minorHAnsi" w:hAnsiTheme="minorHAnsi" w:cstheme="minorHAnsi"/>
          <w:sz w:val="24"/>
          <w:szCs w:val="24"/>
        </w:rPr>
        <w:t>the costs of preparing each Change Request shall be borne by the Party making the Change Request</w:t>
      </w:r>
      <w:r w:rsidR="00017D2C">
        <w:rPr>
          <w:rFonts w:asciiTheme="minorHAnsi" w:hAnsiTheme="minorHAnsi" w:cstheme="minorHAnsi"/>
          <w:sz w:val="24"/>
          <w:szCs w:val="24"/>
        </w:rPr>
        <w:t>.</w:t>
      </w:r>
    </w:p>
    <w:p w14:paraId="001C5736" w14:textId="77777777" w:rsid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The cost of any Contract Change shall be calculated and charged in accordance with the principles and day rates or day costs (as applicable) set out in Schedule </w:t>
      </w:r>
      <w:r w:rsidR="00017D2C">
        <w:rPr>
          <w:rFonts w:asciiTheme="minorHAnsi" w:hAnsiTheme="minorHAnsi" w:cstheme="minorHAnsi"/>
          <w:sz w:val="24"/>
          <w:szCs w:val="24"/>
        </w:rPr>
        <w:t>2</w:t>
      </w:r>
      <w:r w:rsidRPr="00017D2C">
        <w:rPr>
          <w:rFonts w:asciiTheme="minorHAnsi" w:hAnsiTheme="minorHAnsi" w:cstheme="minorHAnsi"/>
          <w:sz w:val="24"/>
          <w:szCs w:val="24"/>
        </w:rPr>
        <w:t xml:space="preserve"> (Charges and Invoicing).</w:t>
      </w:r>
    </w:p>
    <w:p w14:paraId="5A4A7035" w14:textId="77777777"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be entitled to increase the Charges only if it can demonstrate in the Impact Assessment that the proposed Contract Change requires additional resources and, in any event, any change to the Charges resulting from a Contract Change (whether the change will cause an increase or a decrease in the Charges) will be strictly proportionate to the increase or decrease in the level of resources required for the provision of the Services as amended by the Contract Change. </w:t>
      </w:r>
    </w:p>
    <w:p w14:paraId="74BF86EE" w14:textId="77777777" w:rsidR="00B97476"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Both Parties' costs incurred in respect of any use of this Change Control Procedure as a result of any error or Default by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be paid for by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w:t>
      </w:r>
    </w:p>
    <w:p w14:paraId="72A85357" w14:textId="77777777" w:rsidR="00017D2C" w:rsidRPr="00017D2C" w:rsidRDefault="00017D2C" w:rsidP="00017D2C">
      <w:pPr>
        <w:pStyle w:val="Level3"/>
        <w:numPr>
          <w:ilvl w:val="0"/>
          <w:numId w:val="0"/>
        </w:numPr>
        <w:ind w:left="709"/>
        <w:rPr>
          <w:rFonts w:asciiTheme="minorHAnsi" w:hAnsiTheme="minorHAnsi" w:cstheme="minorHAnsi"/>
          <w:sz w:val="24"/>
          <w:szCs w:val="24"/>
        </w:rPr>
      </w:pPr>
    </w:p>
    <w:p w14:paraId="3E922C9D" w14:textId="77777777" w:rsidR="00B97476" w:rsidRPr="009656D5" w:rsidRDefault="00B97476"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6" w:name="_Toc90630851"/>
      <w:r w:rsidRPr="009656D5">
        <w:rPr>
          <w:rFonts w:asciiTheme="minorHAnsi" w:hAnsiTheme="minorHAnsi" w:cstheme="minorHAnsi"/>
          <w:b/>
          <w:caps/>
          <w:color w:val="00375A"/>
          <w:sz w:val="24"/>
          <w:szCs w:val="24"/>
        </w:rPr>
        <w:lastRenderedPageBreak/>
        <w:t>CHANGE REQUEST</w:t>
      </w:r>
      <w:bookmarkEnd w:id="146"/>
      <w:r w:rsidRPr="009656D5">
        <w:rPr>
          <w:rFonts w:asciiTheme="minorHAnsi" w:hAnsiTheme="minorHAnsi" w:cstheme="minorHAnsi"/>
          <w:b/>
          <w:caps/>
          <w:color w:val="00375A"/>
          <w:sz w:val="24"/>
          <w:szCs w:val="24"/>
        </w:rPr>
        <w:t xml:space="preserve"> </w:t>
      </w:r>
    </w:p>
    <w:p w14:paraId="08C64E31" w14:textId="77777777"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Either Party may issue a Change Request to the other Party at any time during the Term. A Change Request shall be substantially in the form of Annex 1. </w:t>
      </w:r>
    </w:p>
    <w:p w14:paraId="3AB26865" w14:textId="77777777"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issues the Change Request, then it shall also provide an Impact Assessment to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as soon as is reasonably practicable but in any event within </w:t>
      </w:r>
      <w:r w:rsidR="00DB3A31">
        <w:rPr>
          <w:rFonts w:asciiTheme="minorHAnsi" w:hAnsiTheme="minorHAnsi" w:cstheme="minorHAnsi"/>
          <w:sz w:val="24"/>
          <w:szCs w:val="24"/>
        </w:rPr>
        <w:t>ten (</w:t>
      </w:r>
      <w:r w:rsidRPr="00017D2C">
        <w:rPr>
          <w:rFonts w:asciiTheme="minorHAnsi" w:hAnsiTheme="minorHAnsi" w:cstheme="minorHAnsi"/>
          <w:sz w:val="24"/>
          <w:szCs w:val="24"/>
        </w:rPr>
        <w:t>10</w:t>
      </w:r>
      <w:r w:rsidR="00DB3A31">
        <w:rPr>
          <w:rFonts w:asciiTheme="minorHAnsi" w:hAnsiTheme="minorHAnsi" w:cstheme="minorHAnsi"/>
          <w:sz w:val="24"/>
          <w:szCs w:val="24"/>
        </w:rPr>
        <w:t>)</w:t>
      </w:r>
      <w:r w:rsidRPr="00017D2C">
        <w:rPr>
          <w:rFonts w:asciiTheme="minorHAnsi" w:hAnsiTheme="minorHAnsi" w:cstheme="minorHAnsi"/>
          <w:sz w:val="24"/>
          <w:szCs w:val="24"/>
        </w:rPr>
        <w:t xml:space="preserve">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the date of issuing the Change Request. </w:t>
      </w:r>
    </w:p>
    <w:p w14:paraId="695BC62D" w14:textId="77777777" w:rsidR="00B97476" w:rsidRPr="00017D2C"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issues the Change Request, then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provide as soon as reasonably practical and in any event within ten (10)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the date of receiving the Change Request an estimate (“</w:t>
      </w:r>
      <w:r w:rsidRPr="00DB3A31">
        <w:rPr>
          <w:rFonts w:asciiTheme="minorHAnsi" w:hAnsiTheme="minorHAnsi" w:cstheme="minorHAnsi"/>
          <w:b/>
          <w:bCs/>
          <w:sz w:val="24"/>
          <w:szCs w:val="24"/>
        </w:rPr>
        <w:t>Impact Assessment Estimate</w:t>
      </w:r>
      <w:r w:rsidRPr="00017D2C">
        <w:rPr>
          <w:rFonts w:asciiTheme="minorHAnsi" w:hAnsiTheme="minorHAnsi" w:cstheme="minorHAnsi"/>
          <w:sz w:val="24"/>
          <w:szCs w:val="24"/>
        </w:rPr>
        <w:t xml:space="preserve">”) of the cost of preparing an Impact Assessment and the timetable for preparing it. The timetable shall provide for the completed Impact Assessment to be received by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within ten (10) </w:t>
      </w:r>
      <w:r w:rsidR="00DB3A31">
        <w:rPr>
          <w:rFonts w:asciiTheme="minorHAnsi" w:hAnsiTheme="minorHAnsi" w:cstheme="minorHAnsi"/>
          <w:sz w:val="24"/>
          <w:szCs w:val="24"/>
        </w:rPr>
        <w:t>Business</w:t>
      </w:r>
      <w:r w:rsidRPr="00017D2C">
        <w:rPr>
          <w:rFonts w:asciiTheme="minorHAnsi" w:hAnsiTheme="minorHAnsi" w:cstheme="minorHAnsi"/>
          <w:sz w:val="24"/>
          <w:szCs w:val="24"/>
        </w:rPr>
        <w:t xml:space="preserve"> Days of acceptance of the Impact Assessment Estimate or within any longer time period agreed by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w:t>
      </w:r>
    </w:p>
    <w:p w14:paraId="00CEA43D" w14:textId="77777777" w:rsidR="00B97476" w:rsidRPr="00156B8A" w:rsidRDefault="00B97476" w:rsidP="00017D2C">
      <w:pPr>
        <w:pStyle w:val="Level3"/>
        <w:numPr>
          <w:ilvl w:val="1"/>
          <w:numId w:val="1"/>
        </w:numPr>
        <w:rPr>
          <w:rFonts w:asciiTheme="minorHAnsi" w:hAnsiTheme="minorHAnsi" w:cstheme="minorHAnsi"/>
          <w:sz w:val="24"/>
          <w:szCs w:val="24"/>
        </w:rPr>
      </w:pPr>
      <w:r w:rsidRPr="00017D2C">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accepts an Impact Assessment Estimate then following receipt of notice of such acceptance the </w:t>
      </w:r>
      <w:r w:rsidR="00EA5F91">
        <w:rPr>
          <w:rFonts w:asciiTheme="minorHAnsi" w:hAnsiTheme="minorHAnsi" w:cstheme="minorHAnsi"/>
          <w:sz w:val="24"/>
          <w:szCs w:val="24"/>
        </w:rPr>
        <w:t>Service Provider</w:t>
      </w:r>
      <w:r w:rsidRPr="00017D2C">
        <w:rPr>
          <w:rFonts w:asciiTheme="minorHAnsi" w:hAnsiTheme="minorHAnsi" w:cstheme="minorHAnsi"/>
          <w:sz w:val="24"/>
          <w:szCs w:val="24"/>
        </w:rPr>
        <w:t xml:space="preserve"> shall provide the completed Impact Assessment to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as soon as is reasonably practicable and in any event </w:t>
      </w:r>
      <w:r w:rsidRPr="00156B8A">
        <w:rPr>
          <w:rFonts w:asciiTheme="minorHAnsi" w:hAnsiTheme="minorHAnsi" w:cstheme="minorHAnsi"/>
          <w:sz w:val="24"/>
          <w:szCs w:val="24"/>
        </w:rPr>
        <w:t xml:space="preserve">within the period agreed in the Impact Assessment Estimate. If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requires any clarification in relation to the Change Request before it can deliver the Impact Assessment, then it shall promptly make a request for clarification to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and provided that sufficient information is received by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to fully understand: </w:t>
      </w:r>
    </w:p>
    <w:p w14:paraId="127F5D41" w14:textId="77777777" w:rsidR="00B97476" w:rsidRPr="00156B8A" w:rsidRDefault="00B97476" w:rsidP="00156B8A">
      <w:pPr>
        <w:pStyle w:val="Level3"/>
        <w:rPr>
          <w:rFonts w:asciiTheme="minorHAnsi" w:hAnsiTheme="minorHAnsi" w:cstheme="minorHAnsi"/>
          <w:sz w:val="24"/>
          <w:szCs w:val="24"/>
        </w:rPr>
      </w:pPr>
      <w:r w:rsidRPr="00156B8A">
        <w:rPr>
          <w:rFonts w:asciiTheme="minorHAnsi" w:hAnsiTheme="minorHAnsi" w:cstheme="minorHAnsi"/>
          <w:sz w:val="24"/>
          <w:szCs w:val="24"/>
        </w:rPr>
        <w:t xml:space="preserve">The nature of the request for clarification; and </w:t>
      </w:r>
    </w:p>
    <w:p w14:paraId="3B2936B8" w14:textId="77777777" w:rsidR="00B97476" w:rsidRPr="00156B8A" w:rsidRDefault="00B97476" w:rsidP="00156B8A">
      <w:pPr>
        <w:pStyle w:val="Level3"/>
        <w:rPr>
          <w:rFonts w:asciiTheme="minorHAnsi" w:hAnsiTheme="minorHAnsi" w:cstheme="minorHAnsi"/>
          <w:sz w:val="24"/>
          <w:szCs w:val="24"/>
        </w:rPr>
      </w:pPr>
      <w:r w:rsidRPr="00156B8A">
        <w:rPr>
          <w:rFonts w:asciiTheme="minorHAnsi" w:hAnsiTheme="minorHAnsi" w:cstheme="minorHAnsi"/>
          <w:sz w:val="24"/>
          <w:szCs w:val="24"/>
        </w:rPr>
        <w:t xml:space="preserve">The reasonable justification for the request; </w:t>
      </w:r>
    </w:p>
    <w:p w14:paraId="37250759" w14:textId="77777777" w:rsidR="00B97476" w:rsidRDefault="00B97476" w:rsidP="00156B8A">
      <w:pPr>
        <w:pStyle w:val="Level3"/>
        <w:numPr>
          <w:ilvl w:val="0"/>
          <w:numId w:val="0"/>
        </w:numPr>
        <w:ind w:left="709"/>
        <w:rPr>
          <w:rFonts w:asciiTheme="minorHAnsi" w:hAnsiTheme="minorHAnsi" w:cstheme="minorHAnsi"/>
          <w:sz w:val="24"/>
          <w:szCs w:val="24"/>
        </w:rPr>
      </w:pPr>
      <w:r w:rsidRPr="00156B8A">
        <w:rPr>
          <w:rFonts w:asciiTheme="minorHAnsi" w:hAnsiTheme="minorHAnsi" w:cstheme="minorHAnsi"/>
          <w:sz w:val="24"/>
          <w:szCs w:val="24"/>
        </w:rPr>
        <w:t xml:space="preserve">the time period to complete the Impact Assessment shall be extended by the time taken by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to provide</w:t>
      </w:r>
      <w:r w:rsidRPr="00017D2C">
        <w:rPr>
          <w:rFonts w:asciiTheme="minorHAnsi" w:hAnsiTheme="minorHAnsi" w:cstheme="minorHAnsi"/>
          <w:sz w:val="24"/>
          <w:szCs w:val="24"/>
        </w:rPr>
        <w:t xml:space="preserve"> that clarification. The </w:t>
      </w:r>
      <w:r w:rsidR="00EA5F91">
        <w:rPr>
          <w:rFonts w:asciiTheme="minorHAnsi" w:hAnsiTheme="minorHAnsi" w:cstheme="minorHAnsi"/>
          <w:sz w:val="24"/>
          <w:szCs w:val="24"/>
        </w:rPr>
        <w:t>Customer</w:t>
      </w:r>
      <w:r w:rsidRPr="00017D2C">
        <w:rPr>
          <w:rFonts w:asciiTheme="minorHAnsi" w:hAnsiTheme="minorHAnsi" w:cstheme="minorHAnsi"/>
          <w:sz w:val="24"/>
          <w:szCs w:val="24"/>
        </w:rPr>
        <w:t xml:space="preserve"> shall respond to the request for clarification as soon as is reasonably practicable. </w:t>
      </w:r>
    </w:p>
    <w:p w14:paraId="2297C30A" w14:textId="77777777" w:rsidR="00156B8A" w:rsidRPr="00017D2C" w:rsidRDefault="00156B8A" w:rsidP="00156B8A">
      <w:pPr>
        <w:pStyle w:val="Level3"/>
        <w:numPr>
          <w:ilvl w:val="0"/>
          <w:numId w:val="0"/>
        </w:numPr>
        <w:ind w:left="709"/>
        <w:rPr>
          <w:rFonts w:asciiTheme="minorHAnsi" w:hAnsiTheme="minorHAnsi" w:cstheme="minorHAnsi"/>
          <w:sz w:val="24"/>
          <w:szCs w:val="24"/>
        </w:rPr>
      </w:pPr>
    </w:p>
    <w:p w14:paraId="33222B14" w14:textId="77777777" w:rsidR="00B97476" w:rsidRPr="00156B8A" w:rsidRDefault="00B97476"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7" w:name="_Toc90630852"/>
      <w:r w:rsidRPr="00156B8A">
        <w:rPr>
          <w:rFonts w:asciiTheme="minorHAnsi" w:hAnsiTheme="minorHAnsi" w:cstheme="minorHAnsi"/>
          <w:b/>
          <w:caps/>
          <w:color w:val="00375A"/>
          <w:sz w:val="24"/>
          <w:szCs w:val="24"/>
        </w:rPr>
        <w:t>IMPACT ASSESSMENT</w:t>
      </w:r>
      <w:bookmarkEnd w:id="147"/>
      <w:r w:rsidRPr="00156B8A">
        <w:rPr>
          <w:rFonts w:asciiTheme="minorHAnsi" w:hAnsiTheme="minorHAnsi" w:cstheme="minorHAnsi"/>
          <w:b/>
          <w:caps/>
          <w:color w:val="00375A"/>
          <w:sz w:val="24"/>
          <w:szCs w:val="24"/>
        </w:rPr>
        <w:t xml:space="preserve"> </w:t>
      </w:r>
    </w:p>
    <w:p w14:paraId="40DB6CF1" w14:textId="77777777" w:rsidR="00B97476" w:rsidRPr="00156B8A" w:rsidRDefault="00B97476"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Each Impact Assessment shall be completed in good faith and shall include: </w:t>
      </w:r>
    </w:p>
    <w:p w14:paraId="3CEF28C0"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lastRenderedPageBreak/>
        <w:t xml:space="preserve">details of the proposed Contract Change including the reason for the Contract Change; and </w:t>
      </w:r>
    </w:p>
    <w:p w14:paraId="3DFB275D"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details of the impact of the proposed Contract Change on the Services</w:t>
      </w:r>
      <w:r w:rsidR="00E84A4B" w:rsidRPr="00CC4519">
        <w:rPr>
          <w:rFonts w:asciiTheme="minorHAnsi" w:hAnsiTheme="minorHAnsi" w:cstheme="minorHAnsi"/>
          <w:sz w:val="24"/>
          <w:szCs w:val="24"/>
        </w:rPr>
        <w:t xml:space="preserve"> </w:t>
      </w:r>
      <w:r w:rsidRPr="00CC4519">
        <w:rPr>
          <w:rFonts w:asciiTheme="minorHAnsi" w:hAnsiTheme="minorHAnsi" w:cstheme="minorHAnsi"/>
          <w:sz w:val="24"/>
          <w:szCs w:val="24"/>
        </w:rPr>
        <w:t xml:space="preserve">and the </w:t>
      </w:r>
      <w:r w:rsidR="00EA5F91">
        <w:rPr>
          <w:rFonts w:asciiTheme="minorHAnsi" w:hAnsiTheme="minorHAnsi" w:cstheme="minorHAnsi"/>
          <w:sz w:val="24"/>
          <w:szCs w:val="24"/>
        </w:rPr>
        <w:t>Service Provider</w:t>
      </w:r>
      <w:r w:rsidRPr="00CC4519">
        <w:rPr>
          <w:rFonts w:asciiTheme="minorHAnsi" w:hAnsiTheme="minorHAnsi" w:cstheme="minorHAnsi"/>
          <w:sz w:val="24"/>
          <w:szCs w:val="24"/>
        </w:rPr>
        <w:t xml:space="preserve">'s ability to meet its other obligations under this Agreement; </w:t>
      </w:r>
    </w:p>
    <w:p w14:paraId="6721FDEA"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any variation to the terms of this Agreement that will be required as a result of that impact, including changes to: </w:t>
      </w:r>
    </w:p>
    <w:p w14:paraId="1E16DFC3" w14:textId="77777777"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the Services Description; </w:t>
      </w:r>
    </w:p>
    <w:p w14:paraId="6E9308F0" w14:textId="77777777"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the Milestones, Implementation Plan and any other timetable previously agreed by the Parties; </w:t>
      </w:r>
    </w:p>
    <w:p w14:paraId="19CADBDF" w14:textId="77777777" w:rsidR="00B97476" w:rsidRPr="00CC4519" w:rsidRDefault="00B97476" w:rsidP="00CC4519">
      <w:pPr>
        <w:pStyle w:val="Level4"/>
        <w:rPr>
          <w:rFonts w:asciiTheme="minorHAnsi" w:hAnsiTheme="minorHAnsi" w:cstheme="minorHAnsi"/>
          <w:sz w:val="24"/>
          <w:szCs w:val="24"/>
        </w:rPr>
      </w:pPr>
      <w:r w:rsidRPr="00CC4519">
        <w:rPr>
          <w:rFonts w:asciiTheme="minorHAnsi" w:hAnsiTheme="minorHAnsi" w:cstheme="minorHAnsi"/>
          <w:sz w:val="24"/>
          <w:szCs w:val="24"/>
        </w:rPr>
        <w:t xml:space="preserve">other services provided by third party contractors to the </w:t>
      </w:r>
      <w:r w:rsidR="00EA5F91">
        <w:rPr>
          <w:rFonts w:asciiTheme="minorHAnsi" w:hAnsiTheme="minorHAnsi" w:cstheme="minorHAnsi"/>
          <w:sz w:val="24"/>
          <w:szCs w:val="24"/>
        </w:rPr>
        <w:t>Customer</w:t>
      </w:r>
      <w:r w:rsidRPr="00CC4519">
        <w:rPr>
          <w:rFonts w:asciiTheme="minorHAnsi" w:hAnsiTheme="minorHAnsi" w:cstheme="minorHAnsi"/>
          <w:sz w:val="24"/>
          <w:szCs w:val="24"/>
        </w:rPr>
        <w:t xml:space="preserve">; </w:t>
      </w:r>
    </w:p>
    <w:p w14:paraId="1661B715"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the cost of implementing the proposed Contract Change; </w:t>
      </w:r>
    </w:p>
    <w:p w14:paraId="3DB95587"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the ongoing costs required by the proposed Contract Change when implemented, including any increase or decrease in the Charges, any alteration in the resources and/or expenditure required by either Party and any alteration to the </w:t>
      </w:r>
      <w:r w:rsidR="005D1EEE">
        <w:rPr>
          <w:rFonts w:asciiTheme="minorHAnsi" w:hAnsiTheme="minorHAnsi" w:cstheme="minorHAnsi"/>
          <w:sz w:val="24"/>
          <w:szCs w:val="24"/>
        </w:rPr>
        <w:t>Business</w:t>
      </w:r>
      <w:r w:rsidRPr="00CC4519">
        <w:rPr>
          <w:rFonts w:asciiTheme="minorHAnsi" w:hAnsiTheme="minorHAnsi" w:cstheme="minorHAnsi"/>
          <w:sz w:val="24"/>
          <w:szCs w:val="24"/>
        </w:rPr>
        <w:t xml:space="preserve"> practices of either Party; </w:t>
      </w:r>
    </w:p>
    <w:p w14:paraId="0A12FF07"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a timetable for the implementation, together with any proposals for the testing of the Contract Change; </w:t>
      </w:r>
    </w:p>
    <w:p w14:paraId="15CE6100" w14:textId="77777777" w:rsidR="00B97476" w:rsidRPr="00CC4519" w:rsidRDefault="00B97476"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details of how the proposed Contract Change will ensure compliance with any applicable Change in Law; and </w:t>
      </w:r>
    </w:p>
    <w:p w14:paraId="296BEBFB" w14:textId="77777777" w:rsidR="004F394A" w:rsidRPr="00CC4519" w:rsidRDefault="004F394A" w:rsidP="00CC4519">
      <w:pPr>
        <w:pStyle w:val="Level3"/>
        <w:rPr>
          <w:rFonts w:asciiTheme="minorHAnsi" w:hAnsiTheme="minorHAnsi" w:cstheme="minorHAnsi"/>
          <w:sz w:val="24"/>
          <w:szCs w:val="24"/>
        </w:rPr>
      </w:pPr>
      <w:r w:rsidRPr="00CC4519">
        <w:rPr>
          <w:rFonts w:asciiTheme="minorHAnsi" w:hAnsiTheme="minorHAnsi" w:cstheme="minorHAnsi"/>
          <w:sz w:val="24"/>
          <w:szCs w:val="24"/>
        </w:rPr>
        <w:t xml:space="preserve">such other information as the </w:t>
      </w:r>
      <w:r w:rsidR="00EA5F91">
        <w:rPr>
          <w:rFonts w:asciiTheme="minorHAnsi" w:hAnsiTheme="minorHAnsi" w:cstheme="minorHAnsi"/>
          <w:sz w:val="24"/>
          <w:szCs w:val="24"/>
        </w:rPr>
        <w:t>Customer</w:t>
      </w:r>
      <w:r w:rsidRPr="00CC4519">
        <w:rPr>
          <w:rFonts w:asciiTheme="minorHAnsi" w:hAnsiTheme="minorHAnsi" w:cstheme="minorHAnsi"/>
          <w:sz w:val="24"/>
          <w:szCs w:val="24"/>
        </w:rPr>
        <w:t xml:space="preserve"> may reasonably request in (or in response to) the Change Request. </w:t>
      </w:r>
    </w:p>
    <w:p w14:paraId="2C48D1C1" w14:textId="77777777"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Subject to the provisions of Paragraph </w:t>
      </w:r>
      <w:r w:rsidR="00CC4519">
        <w:rPr>
          <w:rFonts w:asciiTheme="minorHAnsi" w:hAnsiTheme="minorHAnsi" w:cstheme="minorHAnsi"/>
          <w:sz w:val="24"/>
          <w:szCs w:val="24"/>
        </w:rPr>
        <w:t>4</w:t>
      </w:r>
      <w:r w:rsidRPr="00156B8A">
        <w:rPr>
          <w:rFonts w:asciiTheme="minorHAnsi" w:hAnsiTheme="minorHAnsi" w:cstheme="minorHAnsi"/>
          <w:sz w:val="24"/>
          <w:szCs w:val="24"/>
        </w:rPr>
        <w:t xml:space="preserve">.4,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shall review the Impact Assessment and respond to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in accordance with Paragraph 6 within </w:t>
      </w:r>
      <w:r w:rsidR="00CC4519">
        <w:rPr>
          <w:rFonts w:asciiTheme="minorHAnsi" w:hAnsiTheme="minorHAnsi" w:cstheme="minorHAnsi"/>
          <w:sz w:val="24"/>
          <w:szCs w:val="24"/>
        </w:rPr>
        <w:t>fifteen (</w:t>
      </w:r>
      <w:r w:rsidRPr="00156B8A">
        <w:rPr>
          <w:rFonts w:asciiTheme="minorHAnsi" w:hAnsiTheme="minorHAnsi" w:cstheme="minorHAnsi"/>
          <w:sz w:val="24"/>
          <w:szCs w:val="24"/>
        </w:rPr>
        <w:t>15</w:t>
      </w:r>
      <w:r w:rsidR="00CC4519">
        <w:rPr>
          <w:rFonts w:asciiTheme="minorHAnsi" w:hAnsiTheme="minorHAnsi" w:cstheme="minorHAnsi"/>
          <w:sz w:val="24"/>
          <w:szCs w:val="24"/>
        </w:rPr>
        <w:t>) Business</w:t>
      </w:r>
      <w:r w:rsidRPr="00156B8A">
        <w:rPr>
          <w:rFonts w:asciiTheme="minorHAnsi" w:hAnsiTheme="minorHAnsi" w:cstheme="minorHAnsi"/>
          <w:sz w:val="24"/>
          <w:szCs w:val="24"/>
        </w:rPr>
        <w:t xml:space="preserve"> Days of receiving the Impact Assessment, it. </w:t>
      </w:r>
    </w:p>
    <w:p w14:paraId="00A39D3A" w14:textId="77777777"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is the Receiving Party and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reasonably considers that it requires further information regarding the proposed Contract Change so that it may properly evaluate the Change Request and the Impact Assessment, then within </w:t>
      </w:r>
      <w:r w:rsidR="00CC4519">
        <w:rPr>
          <w:rFonts w:asciiTheme="minorHAnsi" w:hAnsiTheme="minorHAnsi" w:cstheme="minorHAnsi"/>
          <w:sz w:val="24"/>
          <w:szCs w:val="24"/>
        </w:rPr>
        <w:t>five (</w:t>
      </w:r>
      <w:r w:rsidRPr="00156B8A">
        <w:rPr>
          <w:rFonts w:asciiTheme="minorHAnsi" w:hAnsiTheme="minorHAnsi" w:cstheme="minorHAnsi"/>
          <w:sz w:val="24"/>
          <w:szCs w:val="24"/>
        </w:rPr>
        <w:t>5</w:t>
      </w:r>
      <w:r w:rsidR="00CC4519">
        <w:rPr>
          <w:rFonts w:asciiTheme="minorHAnsi" w:hAnsiTheme="minorHAnsi" w:cstheme="minorHAnsi"/>
          <w:sz w:val="24"/>
          <w:szCs w:val="24"/>
        </w:rPr>
        <w:t>)</w:t>
      </w:r>
      <w:r w:rsidRPr="00156B8A">
        <w:rPr>
          <w:rFonts w:asciiTheme="minorHAnsi" w:hAnsiTheme="minorHAnsi" w:cstheme="minorHAnsi"/>
          <w:sz w:val="24"/>
          <w:szCs w:val="24"/>
        </w:rPr>
        <w:t xml:space="preserve"> </w:t>
      </w:r>
      <w:r w:rsidR="00CC4519">
        <w:rPr>
          <w:rFonts w:asciiTheme="minorHAnsi" w:hAnsiTheme="minorHAnsi" w:cstheme="minorHAnsi"/>
          <w:sz w:val="24"/>
          <w:szCs w:val="24"/>
        </w:rPr>
        <w:t>Business</w:t>
      </w:r>
      <w:r w:rsidR="00CC4519" w:rsidRPr="00156B8A">
        <w:rPr>
          <w:rFonts w:asciiTheme="minorHAnsi" w:hAnsiTheme="minorHAnsi" w:cstheme="minorHAnsi"/>
          <w:sz w:val="24"/>
          <w:szCs w:val="24"/>
        </w:rPr>
        <w:t xml:space="preserve"> </w:t>
      </w:r>
      <w:r w:rsidRPr="00156B8A">
        <w:rPr>
          <w:rFonts w:asciiTheme="minorHAnsi" w:hAnsiTheme="minorHAnsi" w:cstheme="minorHAnsi"/>
          <w:sz w:val="24"/>
          <w:szCs w:val="24"/>
        </w:rPr>
        <w:t xml:space="preserve">Days of receiving the Impact Assessment, it shall notify the </w:t>
      </w:r>
      <w:r w:rsidR="00EA5F91">
        <w:rPr>
          <w:rFonts w:asciiTheme="minorHAnsi" w:hAnsiTheme="minorHAnsi" w:cstheme="minorHAnsi"/>
          <w:sz w:val="24"/>
          <w:szCs w:val="24"/>
        </w:rPr>
        <w:t>Service Provider</w:t>
      </w:r>
      <w:r w:rsidRPr="00156B8A">
        <w:rPr>
          <w:rFonts w:asciiTheme="minorHAnsi" w:hAnsiTheme="minorHAnsi" w:cstheme="minorHAnsi"/>
          <w:sz w:val="24"/>
          <w:szCs w:val="24"/>
        </w:rPr>
        <w:t xml:space="preserve"> of this fact and detail the further information that it requires. The </w:t>
      </w:r>
      <w:r w:rsidR="00EA5F91">
        <w:rPr>
          <w:rFonts w:asciiTheme="minorHAnsi" w:hAnsiTheme="minorHAnsi" w:cstheme="minorHAnsi"/>
          <w:sz w:val="24"/>
          <w:szCs w:val="24"/>
        </w:rPr>
        <w:lastRenderedPageBreak/>
        <w:t>Service Provider</w:t>
      </w:r>
      <w:r w:rsidRPr="00156B8A">
        <w:rPr>
          <w:rFonts w:asciiTheme="minorHAnsi" w:hAnsiTheme="minorHAnsi" w:cstheme="minorHAnsi"/>
          <w:sz w:val="24"/>
          <w:szCs w:val="24"/>
        </w:rPr>
        <w:t xml:space="preserve"> shall then re-issue the relevant Impact Assessment to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within </w:t>
      </w:r>
      <w:r w:rsidR="00CC4519">
        <w:rPr>
          <w:rFonts w:asciiTheme="minorHAnsi" w:hAnsiTheme="minorHAnsi" w:cstheme="minorHAnsi"/>
          <w:sz w:val="24"/>
          <w:szCs w:val="24"/>
        </w:rPr>
        <w:t>ten (</w:t>
      </w:r>
      <w:r w:rsidRPr="00156B8A">
        <w:rPr>
          <w:rFonts w:asciiTheme="minorHAnsi" w:hAnsiTheme="minorHAnsi" w:cstheme="minorHAnsi"/>
          <w:sz w:val="24"/>
          <w:szCs w:val="24"/>
        </w:rPr>
        <w:t>10</w:t>
      </w:r>
      <w:r w:rsidR="00CC4519">
        <w:rPr>
          <w:rFonts w:asciiTheme="minorHAnsi" w:hAnsiTheme="minorHAnsi" w:cstheme="minorHAnsi"/>
          <w:sz w:val="24"/>
          <w:szCs w:val="24"/>
        </w:rPr>
        <w:t>)</w:t>
      </w:r>
      <w:r w:rsidRPr="00156B8A">
        <w:rPr>
          <w:rFonts w:asciiTheme="minorHAnsi" w:hAnsiTheme="minorHAnsi" w:cstheme="minorHAnsi"/>
          <w:sz w:val="24"/>
          <w:szCs w:val="24"/>
        </w:rPr>
        <w:t xml:space="preserve"> </w:t>
      </w:r>
      <w:r w:rsidR="00CC4519">
        <w:rPr>
          <w:rFonts w:asciiTheme="minorHAnsi" w:hAnsiTheme="minorHAnsi" w:cstheme="minorHAnsi"/>
          <w:sz w:val="24"/>
          <w:szCs w:val="24"/>
        </w:rPr>
        <w:t>Business</w:t>
      </w:r>
      <w:r w:rsidR="00CC4519" w:rsidRPr="00156B8A">
        <w:rPr>
          <w:rFonts w:asciiTheme="minorHAnsi" w:hAnsiTheme="minorHAnsi" w:cstheme="minorHAnsi"/>
          <w:sz w:val="24"/>
          <w:szCs w:val="24"/>
        </w:rPr>
        <w:t xml:space="preserve"> </w:t>
      </w:r>
      <w:r w:rsidRPr="00156B8A">
        <w:rPr>
          <w:rFonts w:asciiTheme="minorHAnsi" w:hAnsiTheme="minorHAnsi" w:cstheme="minorHAnsi"/>
          <w:sz w:val="24"/>
          <w:szCs w:val="24"/>
        </w:rPr>
        <w:t xml:space="preserve">Days of receiving such notification. At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's discretion, the Parties may repeat the process described in this Paragraph </w:t>
      </w:r>
      <w:r w:rsidR="00CC4519">
        <w:rPr>
          <w:rFonts w:asciiTheme="minorHAnsi" w:hAnsiTheme="minorHAnsi" w:cstheme="minorHAnsi"/>
          <w:sz w:val="24"/>
          <w:szCs w:val="24"/>
        </w:rPr>
        <w:t>4</w:t>
      </w:r>
      <w:r w:rsidRPr="00156B8A">
        <w:rPr>
          <w:rFonts w:asciiTheme="minorHAnsi" w:hAnsiTheme="minorHAnsi" w:cstheme="minorHAnsi"/>
          <w:sz w:val="24"/>
          <w:szCs w:val="24"/>
        </w:rPr>
        <w:t xml:space="preserve">.4 until the </w:t>
      </w:r>
      <w:r w:rsidR="00EA5F91">
        <w:rPr>
          <w:rFonts w:asciiTheme="minorHAnsi" w:hAnsiTheme="minorHAnsi" w:cstheme="minorHAnsi"/>
          <w:sz w:val="24"/>
          <w:szCs w:val="24"/>
        </w:rPr>
        <w:t>Customer</w:t>
      </w:r>
      <w:r w:rsidRPr="00156B8A">
        <w:rPr>
          <w:rFonts w:asciiTheme="minorHAnsi" w:hAnsiTheme="minorHAnsi" w:cstheme="minorHAnsi"/>
          <w:sz w:val="24"/>
          <w:szCs w:val="24"/>
        </w:rPr>
        <w:t xml:space="preserve"> is satisfied that it has sufficient information to properly evaluate the Change Request and Impact Assessment. </w:t>
      </w:r>
    </w:p>
    <w:p w14:paraId="1FD371D2" w14:textId="77777777" w:rsidR="004F394A" w:rsidRPr="00156B8A" w:rsidRDefault="004F394A" w:rsidP="00156B8A">
      <w:pPr>
        <w:pStyle w:val="Level3"/>
        <w:numPr>
          <w:ilvl w:val="1"/>
          <w:numId w:val="1"/>
        </w:numPr>
        <w:rPr>
          <w:rFonts w:asciiTheme="minorHAnsi" w:hAnsiTheme="minorHAnsi" w:cstheme="minorHAnsi"/>
          <w:sz w:val="24"/>
          <w:szCs w:val="24"/>
        </w:rPr>
      </w:pPr>
      <w:r w:rsidRPr="00156B8A">
        <w:rPr>
          <w:rFonts w:asciiTheme="minorHAnsi" w:hAnsiTheme="minorHAnsi" w:cstheme="minorHAnsi"/>
          <w:sz w:val="24"/>
          <w:szCs w:val="24"/>
        </w:rPr>
        <w:t xml:space="preserve">The calculation of costs for the purposes of Paragraphs </w:t>
      </w:r>
      <w:r w:rsidR="00A15ED1">
        <w:rPr>
          <w:rFonts w:asciiTheme="minorHAnsi" w:hAnsiTheme="minorHAnsi" w:cstheme="minorHAnsi"/>
          <w:sz w:val="24"/>
          <w:szCs w:val="24"/>
        </w:rPr>
        <w:t>4</w:t>
      </w:r>
      <w:r w:rsidRPr="00156B8A">
        <w:rPr>
          <w:rFonts w:asciiTheme="minorHAnsi" w:hAnsiTheme="minorHAnsi" w:cstheme="minorHAnsi"/>
          <w:sz w:val="24"/>
          <w:szCs w:val="24"/>
        </w:rPr>
        <w:t>.1</w:t>
      </w:r>
      <w:r w:rsidR="00A15ED1">
        <w:rPr>
          <w:rFonts w:asciiTheme="minorHAnsi" w:hAnsiTheme="minorHAnsi" w:cstheme="minorHAnsi"/>
          <w:sz w:val="24"/>
          <w:szCs w:val="24"/>
        </w:rPr>
        <w:t xml:space="preserve">.4 and 4.1.5 </w:t>
      </w:r>
      <w:r w:rsidRPr="00156B8A">
        <w:rPr>
          <w:rFonts w:asciiTheme="minorHAnsi" w:hAnsiTheme="minorHAnsi" w:cstheme="minorHAnsi"/>
          <w:sz w:val="24"/>
          <w:szCs w:val="24"/>
        </w:rPr>
        <w:t xml:space="preserve">shall: </w:t>
      </w:r>
    </w:p>
    <w:p w14:paraId="0DC23E2A" w14:textId="77777777"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facilitate the Financial Transparency Objectives; </w:t>
      </w:r>
    </w:p>
    <w:p w14:paraId="6FD78B10" w14:textId="77777777"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estimated volumes of each type of resource to be employed and the applicable rate card; </w:t>
      </w:r>
    </w:p>
    <w:p w14:paraId="3AFED70B" w14:textId="77777777"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full disclosure of any assumptions underlying such Impact Assessment; </w:t>
      </w:r>
    </w:p>
    <w:p w14:paraId="5D8C845B" w14:textId="77777777" w:rsidR="004F394A" w:rsidRPr="00BF511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evidence of the cost of any assets required for the Change; and </w:t>
      </w:r>
    </w:p>
    <w:p w14:paraId="72BE7C36" w14:textId="77777777" w:rsidR="004F394A" w:rsidRDefault="004F394A" w:rsidP="00BF511A">
      <w:pPr>
        <w:pStyle w:val="Level3"/>
        <w:rPr>
          <w:rFonts w:asciiTheme="minorHAnsi" w:hAnsiTheme="minorHAnsi" w:cstheme="minorHAnsi"/>
          <w:sz w:val="24"/>
          <w:szCs w:val="24"/>
        </w:rPr>
      </w:pPr>
      <w:r w:rsidRPr="00BF511A">
        <w:rPr>
          <w:rFonts w:asciiTheme="minorHAnsi" w:hAnsiTheme="minorHAnsi" w:cstheme="minorHAnsi"/>
          <w:sz w:val="24"/>
          <w:szCs w:val="24"/>
        </w:rPr>
        <w:t xml:space="preserve">include details of any new Sub-contracts necessary to accomplish the Change. </w:t>
      </w:r>
    </w:p>
    <w:p w14:paraId="10B005B4" w14:textId="77777777" w:rsidR="00BF511A" w:rsidRPr="00BF511A" w:rsidRDefault="00BF511A" w:rsidP="00BF511A">
      <w:pPr>
        <w:pStyle w:val="Level3"/>
        <w:numPr>
          <w:ilvl w:val="0"/>
          <w:numId w:val="0"/>
        </w:numPr>
        <w:ind w:left="1701"/>
        <w:rPr>
          <w:rFonts w:asciiTheme="minorHAnsi" w:hAnsiTheme="minorHAnsi" w:cstheme="minorHAnsi"/>
          <w:sz w:val="24"/>
          <w:szCs w:val="24"/>
        </w:rPr>
      </w:pPr>
    </w:p>
    <w:p w14:paraId="4BD77506" w14:textId="77777777" w:rsidR="004F394A" w:rsidRPr="00BF511A" w:rsidRDefault="00EA5F91"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8" w:name="_Toc90630853"/>
      <w:r>
        <w:rPr>
          <w:rFonts w:asciiTheme="minorHAnsi" w:hAnsiTheme="minorHAnsi" w:cstheme="minorHAnsi"/>
          <w:b/>
          <w:caps/>
          <w:color w:val="00375A"/>
          <w:sz w:val="24"/>
          <w:szCs w:val="24"/>
        </w:rPr>
        <w:t>CUSTOMER</w:t>
      </w:r>
      <w:r w:rsidR="004F394A" w:rsidRPr="00BF511A">
        <w:rPr>
          <w:rFonts w:asciiTheme="minorHAnsi" w:hAnsiTheme="minorHAnsi" w:cstheme="minorHAnsi"/>
          <w:b/>
          <w:caps/>
          <w:color w:val="00375A"/>
          <w:sz w:val="24"/>
          <w:szCs w:val="24"/>
        </w:rPr>
        <w:t>’S RIGHT OF APPROVAL</w:t>
      </w:r>
      <w:bookmarkEnd w:id="148"/>
      <w:r w:rsidR="004F394A" w:rsidRPr="00BF511A">
        <w:rPr>
          <w:rFonts w:asciiTheme="minorHAnsi" w:hAnsiTheme="minorHAnsi" w:cstheme="minorHAnsi"/>
          <w:b/>
          <w:caps/>
          <w:color w:val="00375A"/>
          <w:sz w:val="24"/>
          <w:szCs w:val="24"/>
        </w:rPr>
        <w:t xml:space="preserve"> </w:t>
      </w:r>
    </w:p>
    <w:p w14:paraId="23B14E95" w14:textId="77777777" w:rsidR="004F394A" w:rsidRPr="005D1EEE" w:rsidRDefault="004F394A" w:rsidP="00BF511A">
      <w:pPr>
        <w:pStyle w:val="Level3"/>
        <w:numPr>
          <w:ilvl w:val="1"/>
          <w:numId w:val="1"/>
        </w:numPr>
        <w:rPr>
          <w:rFonts w:asciiTheme="minorHAnsi" w:hAnsiTheme="minorHAnsi" w:cstheme="minorHAnsi"/>
          <w:sz w:val="24"/>
          <w:szCs w:val="24"/>
        </w:rPr>
      </w:pPr>
      <w:r w:rsidRPr="005D1EEE">
        <w:rPr>
          <w:rFonts w:asciiTheme="minorHAnsi" w:hAnsiTheme="minorHAnsi" w:cstheme="minorHAnsi"/>
          <w:sz w:val="24"/>
          <w:szCs w:val="24"/>
        </w:rPr>
        <w:t xml:space="preserve">Within </w:t>
      </w:r>
      <w:r w:rsidR="005D1EEE" w:rsidRPr="005D1EEE">
        <w:rPr>
          <w:rFonts w:asciiTheme="minorHAnsi" w:hAnsiTheme="minorHAnsi" w:cstheme="minorHAnsi"/>
          <w:sz w:val="24"/>
          <w:szCs w:val="24"/>
        </w:rPr>
        <w:t>fifteen (</w:t>
      </w:r>
      <w:r w:rsidRPr="005D1EEE">
        <w:rPr>
          <w:rFonts w:asciiTheme="minorHAnsi" w:hAnsiTheme="minorHAnsi" w:cstheme="minorHAnsi"/>
          <w:sz w:val="24"/>
          <w:szCs w:val="24"/>
        </w:rPr>
        <w:t>15</w:t>
      </w:r>
      <w:r w:rsidR="005D1EEE" w:rsidRPr="005D1EEE">
        <w:rPr>
          <w:rFonts w:asciiTheme="minorHAnsi" w:hAnsiTheme="minorHAnsi" w:cstheme="minorHAnsi"/>
          <w:sz w:val="24"/>
          <w:szCs w:val="24"/>
        </w:rPr>
        <w:t>)</w:t>
      </w:r>
      <w:r w:rsidRPr="005D1EEE">
        <w:rPr>
          <w:rFonts w:asciiTheme="minorHAnsi" w:hAnsiTheme="minorHAnsi" w:cstheme="minorHAnsi"/>
          <w:sz w:val="24"/>
          <w:szCs w:val="24"/>
        </w:rPr>
        <w:t xml:space="preserve"> </w:t>
      </w:r>
      <w:r w:rsidR="005D1EEE" w:rsidRPr="005D1EEE">
        <w:rPr>
          <w:rFonts w:asciiTheme="minorHAnsi" w:hAnsiTheme="minorHAnsi" w:cstheme="minorHAnsi"/>
          <w:sz w:val="24"/>
          <w:szCs w:val="24"/>
        </w:rPr>
        <w:t>Business</w:t>
      </w:r>
      <w:r w:rsidRPr="005D1EEE">
        <w:rPr>
          <w:rFonts w:asciiTheme="minorHAnsi" w:hAnsiTheme="minorHAnsi" w:cstheme="minorHAnsi"/>
          <w:sz w:val="24"/>
          <w:szCs w:val="24"/>
        </w:rPr>
        <w:t xml:space="preserve"> Days of receiving the Impact Assessment from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or within </w:t>
      </w:r>
      <w:r w:rsidR="005D1EEE" w:rsidRPr="005D1EEE">
        <w:rPr>
          <w:rFonts w:asciiTheme="minorHAnsi" w:hAnsiTheme="minorHAnsi" w:cstheme="minorHAnsi"/>
          <w:sz w:val="24"/>
          <w:szCs w:val="24"/>
        </w:rPr>
        <w:t>ten (</w:t>
      </w:r>
      <w:r w:rsidRPr="005D1EEE">
        <w:rPr>
          <w:rFonts w:asciiTheme="minorHAnsi" w:hAnsiTheme="minorHAnsi" w:cstheme="minorHAnsi"/>
          <w:sz w:val="24"/>
          <w:szCs w:val="24"/>
        </w:rPr>
        <w:t>10</w:t>
      </w:r>
      <w:r w:rsidR="005D1EEE" w:rsidRPr="005D1EEE">
        <w:rPr>
          <w:rFonts w:asciiTheme="minorHAnsi" w:hAnsiTheme="minorHAnsi" w:cstheme="minorHAnsi"/>
          <w:sz w:val="24"/>
          <w:szCs w:val="24"/>
        </w:rPr>
        <w:t>)</w:t>
      </w:r>
      <w:r w:rsidRPr="005D1EEE">
        <w:rPr>
          <w:rFonts w:asciiTheme="minorHAnsi" w:hAnsiTheme="minorHAnsi" w:cstheme="minorHAnsi"/>
          <w:sz w:val="24"/>
          <w:szCs w:val="24"/>
        </w:rPr>
        <w:t xml:space="preserve"> </w:t>
      </w:r>
      <w:r w:rsidR="005D1EEE" w:rsidRPr="005D1EEE">
        <w:rPr>
          <w:rFonts w:asciiTheme="minorHAnsi" w:hAnsiTheme="minorHAnsi" w:cstheme="minorHAnsi"/>
          <w:sz w:val="24"/>
          <w:szCs w:val="24"/>
        </w:rPr>
        <w:t>Business</w:t>
      </w:r>
      <w:r w:rsidRPr="005D1EEE">
        <w:rPr>
          <w:rFonts w:asciiTheme="minorHAnsi" w:hAnsiTheme="minorHAnsi" w:cstheme="minorHAnsi"/>
          <w:sz w:val="24"/>
          <w:szCs w:val="24"/>
        </w:rPr>
        <w:t xml:space="preserve"> Days of receiving the further information that it may request pursuant to Paragraph </w:t>
      </w:r>
      <w:proofErr w:type="gramStart"/>
      <w:r w:rsidR="005D1EEE" w:rsidRPr="005D1EEE">
        <w:rPr>
          <w:rFonts w:asciiTheme="minorHAnsi" w:hAnsiTheme="minorHAnsi" w:cstheme="minorHAnsi"/>
          <w:sz w:val="24"/>
          <w:szCs w:val="24"/>
        </w:rPr>
        <w:t>4</w:t>
      </w:r>
      <w:r w:rsidRPr="005D1EEE">
        <w:rPr>
          <w:rFonts w:asciiTheme="minorHAnsi" w:hAnsiTheme="minorHAnsi" w:cstheme="minorHAnsi"/>
          <w:sz w:val="24"/>
          <w:szCs w:val="24"/>
        </w:rPr>
        <w:t>.4,</w:t>
      </w:r>
      <w:proofErr w:type="gramEnd"/>
      <w:r w:rsidRPr="005D1EEE">
        <w:rPr>
          <w:rFonts w:asciiTheme="minorHAnsi" w:hAnsiTheme="minorHAnsi" w:cstheme="minorHAnsi"/>
          <w:sz w:val="24"/>
          <w:szCs w:val="24"/>
        </w:rPr>
        <w:t xml:space="preserve"> the </w:t>
      </w:r>
      <w:r w:rsidR="00EA5F91">
        <w:rPr>
          <w:rFonts w:asciiTheme="minorHAnsi" w:hAnsiTheme="minorHAnsi" w:cstheme="minorHAnsi"/>
          <w:sz w:val="24"/>
          <w:szCs w:val="24"/>
        </w:rPr>
        <w:t>Customer</w:t>
      </w:r>
      <w:r w:rsidRPr="005D1EEE">
        <w:rPr>
          <w:rFonts w:asciiTheme="minorHAnsi" w:hAnsiTheme="minorHAnsi" w:cstheme="minorHAnsi"/>
          <w:sz w:val="24"/>
          <w:szCs w:val="24"/>
        </w:rPr>
        <w:t xml:space="preserve"> shall evaluate the Change Request and the Impact Assessment and shall do one of the following: </w:t>
      </w:r>
    </w:p>
    <w:p w14:paraId="64207714" w14:textId="77777777" w:rsidR="004F394A" w:rsidRPr="005D1EEE" w:rsidRDefault="004F394A" w:rsidP="005D1EEE">
      <w:pPr>
        <w:pStyle w:val="Level3"/>
        <w:rPr>
          <w:rFonts w:asciiTheme="minorHAnsi" w:hAnsiTheme="minorHAnsi" w:cstheme="minorHAnsi"/>
          <w:sz w:val="24"/>
          <w:szCs w:val="24"/>
        </w:rPr>
      </w:pPr>
      <w:r w:rsidRPr="005D1EEE">
        <w:rPr>
          <w:rFonts w:asciiTheme="minorHAnsi" w:hAnsiTheme="minorHAnsi" w:cstheme="minorHAnsi"/>
          <w:sz w:val="24"/>
          <w:szCs w:val="24"/>
        </w:rPr>
        <w:t xml:space="preserve">approve the proposed Contract Change, in which case the Parties shall follow the procedure set out in Paragraph </w:t>
      </w:r>
      <w:r w:rsidR="008D6B06">
        <w:rPr>
          <w:rFonts w:asciiTheme="minorHAnsi" w:hAnsiTheme="minorHAnsi" w:cstheme="minorHAnsi"/>
          <w:sz w:val="24"/>
          <w:szCs w:val="24"/>
        </w:rPr>
        <w:t>5</w:t>
      </w:r>
      <w:r w:rsidRPr="005D1EEE">
        <w:rPr>
          <w:rFonts w:asciiTheme="minorHAnsi" w:hAnsiTheme="minorHAnsi" w:cstheme="minorHAnsi"/>
          <w:sz w:val="24"/>
          <w:szCs w:val="24"/>
        </w:rPr>
        <w:t xml:space="preserve">.2; </w:t>
      </w:r>
    </w:p>
    <w:p w14:paraId="4C852902" w14:textId="77777777" w:rsidR="004F394A" w:rsidRPr="008D6B06" w:rsidRDefault="004F394A" w:rsidP="008D6B06">
      <w:pPr>
        <w:pStyle w:val="Level3"/>
        <w:rPr>
          <w:rFonts w:asciiTheme="minorHAnsi" w:hAnsiTheme="minorHAnsi" w:cstheme="minorHAnsi"/>
          <w:sz w:val="24"/>
          <w:szCs w:val="24"/>
        </w:rPr>
      </w:pPr>
      <w:r w:rsidRPr="005D1EEE">
        <w:rPr>
          <w:rFonts w:asciiTheme="minorHAnsi" w:hAnsiTheme="minorHAnsi" w:cstheme="minorHAnsi"/>
          <w:sz w:val="24"/>
          <w:szCs w:val="24"/>
        </w:rPr>
        <w:t xml:space="preserve">in its absolute discretion reject the Contract Change, in which case it shall notify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of the rejection. The </w:t>
      </w:r>
      <w:r w:rsidR="00EA5F91">
        <w:rPr>
          <w:rFonts w:asciiTheme="minorHAnsi" w:hAnsiTheme="minorHAnsi" w:cstheme="minorHAnsi"/>
          <w:sz w:val="24"/>
          <w:szCs w:val="24"/>
        </w:rPr>
        <w:t>Customer</w:t>
      </w:r>
      <w:r w:rsidRPr="005D1EEE">
        <w:rPr>
          <w:rFonts w:asciiTheme="minorHAnsi" w:hAnsiTheme="minorHAnsi" w:cstheme="minorHAnsi"/>
          <w:sz w:val="24"/>
          <w:szCs w:val="24"/>
        </w:rPr>
        <w:t xml:space="preserve"> shall not reject any proposed Contract Change to the extent that the Contract Change is necessary for the </w:t>
      </w:r>
      <w:r w:rsidR="00EA5F91">
        <w:rPr>
          <w:rFonts w:asciiTheme="minorHAnsi" w:hAnsiTheme="minorHAnsi" w:cstheme="minorHAnsi"/>
          <w:sz w:val="24"/>
          <w:szCs w:val="24"/>
        </w:rPr>
        <w:t>Service Provider</w:t>
      </w:r>
      <w:r w:rsidRPr="005D1EEE">
        <w:rPr>
          <w:rFonts w:asciiTheme="minorHAnsi" w:hAnsiTheme="minorHAnsi" w:cstheme="minorHAnsi"/>
          <w:sz w:val="24"/>
          <w:szCs w:val="24"/>
        </w:rPr>
        <w:t xml:space="preserve"> or the Services to comply with</w:t>
      </w:r>
      <w:r w:rsidR="008D6B06">
        <w:rPr>
          <w:rFonts w:asciiTheme="minorHAnsi" w:hAnsiTheme="minorHAnsi" w:cstheme="minorHAnsi"/>
          <w:sz w:val="24"/>
          <w:szCs w:val="24"/>
        </w:rPr>
        <w:t xml:space="preserve"> </w:t>
      </w:r>
      <w:r w:rsidR="008D6B06" w:rsidRPr="005D1EEE">
        <w:rPr>
          <w:rFonts w:asciiTheme="minorHAnsi" w:hAnsiTheme="minorHAnsi" w:cstheme="minorHAnsi"/>
          <w:sz w:val="24"/>
          <w:szCs w:val="24"/>
        </w:rPr>
        <w:t xml:space="preserve">any Changes in Law. If </w:t>
      </w:r>
      <w:r w:rsidR="008D6B06" w:rsidRPr="008D6B06">
        <w:rPr>
          <w:rFonts w:asciiTheme="minorHAnsi" w:hAnsiTheme="minorHAnsi" w:cstheme="minorHAnsi"/>
          <w:sz w:val="24"/>
          <w:szCs w:val="24"/>
        </w:rPr>
        <w:t xml:space="preserve">the </w:t>
      </w:r>
      <w:r w:rsidR="00EA5F91">
        <w:rPr>
          <w:rFonts w:asciiTheme="minorHAnsi" w:hAnsiTheme="minorHAnsi" w:cstheme="minorHAnsi"/>
          <w:sz w:val="24"/>
          <w:szCs w:val="24"/>
        </w:rPr>
        <w:t>Customer</w:t>
      </w:r>
      <w:r w:rsidR="008D6B06" w:rsidRPr="008D6B06">
        <w:rPr>
          <w:rFonts w:asciiTheme="minorHAnsi" w:hAnsiTheme="minorHAnsi" w:cstheme="minorHAnsi"/>
          <w:sz w:val="24"/>
          <w:szCs w:val="24"/>
        </w:rPr>
        <w:t xml:space="preserve"> does reject a Contract Change, then it shall explain its reasons in writing to the </w:t>
      </w:r>
      <w:r w:rsidR="00EA5F91">
        <w:rPr>
          <w:rFonts w:asciiTheme="minorHAnsi" w:hAnsiTheme="minorHAnsi" w:cstheme="minorHAnsi"/>
          <w:sz w:val="24"/>
          <w:szCs w:val="24"/>
        </w:rPr>
        <w:t>Service Provider</w:t>
      </w:r>
      <w:r w:rsidR="008D6B06" w:rsidRPr="008D6B06">
        <w:rPr>
          <w:rFonts w:asciiTheme="minorHAnsi" w:hAnsiTheme="minorHAnsi" w:cstheme="minorHAnsi"/>
          <w:sz w:val="24"/>
          <w:szCs w:val="24"/>
        </w:rPr>
        <w:t xml:space="preserve"> as soon as is reasonably practicable following such rejection; or </w:t>
      </w:r>
    </w:p>
    <w:p w14:paraId="2B831D66" w14:textId="77777777" w:rsidR="00E2769B" w:rsidRPr="008D6B06" w:rsidRDefault="00E2769B" w:rsidP="008D6B06">
      <w:pPr>
        <w:pStyle w:val="Level3"/>
        <w:rPr>
          <w:rFonts w:asciiTheme="minorHAnsi" w:hAnsiTheme="minorHAnsi" w:cstheme="minorHAnsi"/>
          <w:sz w:val="24"/>
          <w:szCs w:val="24"/>
        </w:rPr>
      </w:pPr>
      <w:r w:rsidRPr="008D6B06">
        <w:rPr>
          <w:rFonts w:asciiTheme="minorHAnsi" w:hAnsiTheme="minorHAnsi" w:cstheme="minorHAnsi"/>
          <w:sz w:val="24"/>
          <w:szCs w:val="24"/>
        </w:rPr>
        <w:lastRenderedPageBreak/>
        <w:t xml:space="preserve">in the event that it reasonably believes that a Change Request or Impact Assessment contains errors or omissions, require the </w:t>
      </w:r>
      <w:r w:rsidR="00EA5F91">
        <w:rPr>
          <w:rFonts w:asciiTheme="minorHAnsi" w:hAnsiTheme="minorHAnsi" w:cstheme="minorHAnsi"/>
          <w:sz w:val="24"/>
          <w:szCs w:val="24"/>
        </w:rPr>
        <w:t>Service Provider</w:t>
      </w:r>
      <w:r w:rsidRPr="008D6B06">
        <w:rPr>
          <w:rFonts w:asciiTheme="minorHAnsi" w:hAnsiTheme="minorHAnsi" w:cstheme="minorHAnsi"/>
          <w:sz w:val="24"/>
          <w:szCs w:val="24"/>
        </w:rPr>
        <w:t xml:space="preserve"> to modify the relevant document accordingly, in which event the </w:t>
      </w:r>
      <w:r w:rsidR="00EA5F91">
        <w:rPr>
          <w:rFonts w:asciiTheme="minorHAnsi" w:hAnsiTheme="minorHAnsi" w:cstheme="minorHAnsi"/>
          <w:sz w:val="24"/>
          <w:szCs w:val="24"/>
        </w:rPr>
        <w:t>Service Provider</w:t>
      </w:r>
      <w:r w:rsidRPr="008D6B06">
        <w:rPr>
          <w:rFonts w:asciiTheme="minorHAnsi" w:hAnsiTheme="minorHAnsi" w:cstheme="minorHAnsi"/>
          <w:sz w:val="24"/>
          <w:szCs w:val="24"/>
        </w:rPr>
        <w:t xml:space="preserve"> shall make such modifications within </w:t>
      </w:r>
      <w:r w:rsidR="008D6B06" w:rsidRPr="008D6B06">
        <w:rPr>
          <w:rFonts w:asciiTheme="minorHAnsi" w:hAnsiTheme="minorHAnsi" w:cstheme="minorHAnsi"/>
          <w:sz w:val="24"/>
          <w:szCs w:val="24"/>
        </w:rPr>
        <w:t>five (</w:t>
      </w:r>
      <w:r w:rsidRPr="008D6B06">
        <w:rPr>
          <w:rFonts w:asciiTheme="minorHAnsi" w:hAnsiTheme="minorHAnsi" w:cstheme="minorHAnsi"/>
          <w:sz w:val="24"/>
          <w:szCs w:val="24"/>
        </w:rPr>
        <w:t>5</w:t>
      </w:r>
      <w:r w:rsidR="008D6B06" w:rsidRPr="008D6B06">
        <w:rPr>
          <w:rFonts w:asciiTheme="minorHAnsi" w:hAnsiTheme="minorHAnsi" w:cstheme="minorHAnsi"/>
          <w:sz w:val="24"/>
          <w:szCs w:val="24"/>
        </w:rPr>
        <w:t>)</w:t>
      </w:r>
      <w:r w:rsidRPr="008D6B06">
        <w:rPr>
          <w:rFonts w:asciiTheme="minorHAnsi" w:hAnsiTheme="minorHAnsi" w:cstheme="minorHAnsi"/>
          <w:sz w:val="24"/>
          <w:szCs w:val="24"/>
        </w:rPr>
        <w:t xml:space="preserve"> </w:t>
      </w:r>
      <w:r w:rsidR="005D1EEE" w:rsidRPr="008D6B06">
        <w:rPr>
          <w:rFonts w:asciiTheme="minorHAnsi" w:hAnsiTheme="minorHAnsi" w:cstheme="minorHAnsi"/>
          <w:sz w:val="24"/>
          <w:szCs w:val="24"/>
        </w:rPr>
        <w:t>Business</w:t>
      </w:r>
      <w:r w:rsidRPr="008D6B06">
        <w:rPr>
          <w:rFonts w:asciiTheme="minorHAnsi" w:hAnsiTheme="minorHAnsi" w:cstheme="minorHAnsi"/>
          <w:sz w:val="24"/>
          <w:szCs w:val="24"/>
        </w:rPr>
        <w:t xml:space="preserve"> Days of such request. Subject to Paragraph </w:t>
      </w:r>
      <w:r w:rsidR="008D6B06" w:rsidRPr="008D6B06">
        <w:rPr>
          <w:rFonts w:asciiTheme="minorHAnsi" w:hAnsiTheme="minorHAnsi" w:cstheme="minorHAnsi"/>
          <w:sz w:val="24"/>
          <w:szCs w:val="24"/>
        </w:rPr>
        <w:t>4</w:t>
      </w:r>
      <w:r w:rsidRPr="008D6B06">
        <w:rPr>
          <w:rFonts w:asciiTheme="minorHAnsi" w:hAnsiTheme="minorHAnsi" w:cstheme="minorHAnsi"/>
          <w:sz w:val="24"/>
          <w:szCs w:val="24"/>
        </w:rPr>
        <w:t xml:space="preserve">.4, on receiving the modified Change Request and/or Impact Assessment, the </w:t>
      </w:r>
      <w:r w:rsidR="00EA5F91">
        <w:rPr>
          <w:rFonts w:asciiTheme="minorHAnsi" w:hAnsiTheme="minorHAnsi" w:cstheme="minorHAnsi"/>
          <w:sz w:val="24"/>
          <w:szCs w:val="24"/>
        </w:rPr>
        <w:t>Customer</w:t>
      </w:r>
      <w:r w:rsidRPr="008D6B06">
        <w:rPr>
          <w:rFonts w:asciiTheme="minorHAnsi" w:hAnsiTheme="minorHAnsi" w:cstheme="minorHAnsi"/>
          <w:sz w:val="24"/>
          <w:szCs w:val="24"/>
        </w:rPr>
        <w:t xml:space="preserve"> shall approve or reject the proposed Contract Change within </w:t>
      </w:r>
      <w:r w:rsidR="008D6B06" w:rsidRPr="008D6B06">
        <w:rPr>
          <w:rFonts w:asciiTheme="minorHAnsi" w:hAnsiTheme="minorHAnsi" w:cstheme="minorHAnsi"/>
          <w:sz w:val="24"/>
          <w:szCs w:val="24"/>
        </w:rPr>
        <w:t>ten (</w:t>
      </w:r>
      <w:r w:rsidRPr="008D6B06">
        <w:rPr>
          <w:rFonts w:asciiTheme="minorHAnsi" w:hAnsiTheme="minorHAnsi" w:cstheme="minorHAnsi"/>
          <w:sz w:val="24"/>
          <w:szCs w:val="24"/>
        </w:rPr>
        <w:t>10</w:t>
      </w:r>
      <w:r w:rsidR="008D6B06" w:rsidRPr="008D6B06">
        <w:rPr>
          <w:rFonts w:asciiTheme="minorHAnsi" w:hAnsiTheme="minorHAnsi" w:cstheme="minorHAnsi"/>
          <w:sz w:val="24"/>
          <w:szCs w:val="24"/>
        </w:rPr>
        <w:t>)</w:t>
      </w:r>
      <w:r w:rsidRPr="008D6B06">
        <w:rPr>
          <w:rFonts w:asciiTheme="minorHAnsi" w:hAnsiTheme="minorHAnsi" w:cstheme="minorHAnsi"/>
          <w:sz w:val="24"/>
          <w:szCs w:val="24"/>
        </w:rPr>
        <w:t xml:space="preserve"> </w:t>
      </w:r>
      <w:r w:rsidR="005D1EEE" w:rsidRPr="008D6B06">
        <w:rPr>
          <w:rFonts w:asciiTheme="minorHAnsi" w:hAnsiTheme="minorHAnsi" w:cstheme="minorHAnsi"/>
          <w:sz w:val="24"/>
          <w:szCs w:val="24"/>
        </w:rPr>
        <w:t>Business</w:t>
      </w:r>
      <w:r w:rsidRPr="008D6B06">
        <w:rPr>
          <w:rFonts w:asciiTheme="minorHAnsi" w:hAnsiTheme="minorHAnsi" w:cstheme="minorHAnsi"/>
          <w:sz w:val="24"/>
          <w:szCs w:val="24"/>
        </w:rPr>
        <w:t xml:space="preserve"> Days. </w:t>
      </w:r>
    </w:p>
    <w:p w14:paraId="600BAC91" w14:textId="77777777" w:rsidR="00E2769B" w:rsidRPr="00BF511A" w:rsidRDefault="00E2769B" w:rsidP="00BF511A">
      <w:pPr>
        <w:pStyle w:val="Level3"/>
        <w:numPr>
          <w:ilvl w:val="1"/>
          <w:numId w:val="1"/>
        </w:numPr>
        <w:rPr>
          <w:rFonts w:asciiTheme="minorHAnsi" w:hAnsiTheme="minorHAnsi" w:cstheme="minorHAnsi"/>
          <w:sz w:val="24"/>
          <w:szCs w:val="24"/>
        </w:rPr>
      </w:pPr>
      <w:r w:rsidRPr="00BF511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approves the proposed Contract Change pursuant to Paragraph </w:t>
      </w:r>
      <w:r w:rsidR="000B15AC">
        <w:rPr>
          <w:rFonts w:asciiTheme="minorHAnsi" w:hAnsiTheme="minorHAnsi" w:cstheme="minorHAnsi"/>
          <w:sz w:val="24"/>
          <w:szCs w:val="24"/>
        </w:rPr>
        <w:t>5</w:t>
      </w:r>
      <w:r w:rsidRPr="00BF511A">
        <w:rPr>
          <w:rFonts w:asciiTheme="minorHAnsi" w:hAnsiTheme="minorHAnsi" w:cstheme="minorHAnsi"/>
          <w:sz w:val="24"/>
          <w:szCs w:val="24"/>
        </w:rPr>
        <w:t xml:space="preserve">.1 and it has not been rejected by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in accordance with Paragraph </w:t>
      </w:r>
      <w:r w:rsidR="00BB4596">
        <w:rPr>
          <w:rFonts w:asciiTheme="minorHAnsi" w:hAnsiTheme="minorHAnsi" w:cstheme="minorHAnsi"/>
          <w:sz w:val="24"/>
          <w:szCs w:val="24"/>
        </w:rPr>
        <w:t>6</w:t>
      </w:r>
      <w:r w:rsidRPr="00BF511A">
        <w:rPr>
          <w:rFonts w:asciiTheme="minorHAnsi" w:hAnsiTheme="minorHAnsi" w:cstheme="minorHAnsi"/>
          <w:sz w:val="24"/>
          <w:szCs w:val="24"/>
        </w:rPr>
        <w:t xml:space="preserve">, then it shall inform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and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shall prepare two copies of a Change Authorisation Note which it shall sign and deliver to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for its signature. Following receipt by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of the Change Authorisation Note, it shall sign both copies and return one copy to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On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's signature the Change Authorisation Note shall constitute (or, where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has agreed to or required the implementation of a Change prior to signature of a Change Authorisation Note, shall constitute confirmation of) a binding variation to this Agreement. </w:t>
      </w:r>
    </w:p>
    <w:p w14:paraId="3AE820B3" w14:textId="77777777" w:rsidR="00E2769B" w:rsidRDefault="00E2769B" w:rsidP="00BF511A">
      <w:pPr>
        <w:pStyle w:val="Level3"/>
        <w:numPr>
          <w:ilvl w:val="1"/>
          <w:numId w:val="1"/>
        </w:numPr>
        <w:rPr>
          <w:rFonts w:asciiTheme="minorHAnsi" w:hAnsiTheme="minorHAnsi" w:cstheme="minorHAnsi"/>
          <w:sz w:val="24"/>
          <w:szCs w:val="24"/>
        </w:rPr>
      </w:pPr>
      <w:r w:rsidRPr="00BF511A">
        <w:rPr>
          <w:rFonts w:asciiTheme="minorHAnsi" w:hAnsiTheme="minorHAnsi" w:cstheme="minorHAnsi"/>
          <w:sz w:val="24"/>
          <w:szCs w:val="24"/>
        </w:rPr>
        <w:t xml:space="preserve">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does not sign the Change Authorisation Note within </w:t>
      </w:r>
      <w:r w:rsidR="000B15AC">
        <w:rPr>
          <w:rFonts w:asciiTheme="minorHAnsi" w:hAnsiTheme="minorHAnsi" w:cstheme="minorHAnsi"/>
          <w:sz w:val="24"/>
          <w:szCs w:val="24"/>
        </w:rPr>
        <w:t>ten (</w:t>
      </w:r>
      <w:r w:rsidRPr="00BF511A">
        <w:rPr>
          <w:rFonts w:asciiTheme="minorHAnsi" w:hAnsiTheme="minorHAnsi" w:cstheme="minorHAnsi"/>
          <w:sz w:val="24"/>
          <w:szCs w:val="24"/>
        </w:rPr>
        <w:t>10</w:t>
      </w:r>
      <w:r w:rsidR="000B15AC">
        <w:rPr>
          <w:rFonts w:asciiTheme="minorHAnsi" w:hAnsiTheme="minorHAnsi" w:cstheme="minorHAnsi"/>
          <w:sz w:val="24"/>
          <w:szCs w:val="24"/>
        </w:rPr>
        <w:t>)</w:t>
      </w:r>
      <w:r w:rsidRPr="00BF511A">
        <w:rPr>
          <w:rFonts w:asciiTheme="minorHAnsi" w:hAnsiTheme="minorHAnsi" w:cstheme="minorHAnsi"/>
          <w:sz w:val="24"/>
          <w:szCs w:val="24"/>
        </w:rPr>
        <w:t xml:space="preserve"> </w:t>
      </w:r>
      <w:r w:rsidR="005D1EEE">
        <w:rPr>
          <w:rFonts w:asciiTheme="minorHAnsi" w:hAnsiTheme="minorHAnsi" w:cstheme="minorHAnsi"/>
          <w:sz w:val="24"/>
          <w:szCs w:val="24"/>
        </w:rPr>
        <w:t>Business</w:t>
      </w:r>
      <w:r w:rsidRPr="00BF511A">
        <w:rPr>
          <w:rFonts w:asciiTheme="minorHAnsi" w:hAnsiTheme="minorHAnsi" w:cstheme="minorHAnsi"/>
          <w:sz w:val="24"/>
          <w:szCs w:val="24"/>
        </w:rPr>
        <w:t xml:space="preserve"> Days, then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shall have the right to notify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and if the </w:t>
      </w:r>
      <w:r w:rsidR="00EA5F91">
        <w:rPr>
          <w:rFonts w:asciiTheme="minorHAnsi" w:hAnsiTheme="minorHAnsi" w:cstheme="minorHAnsi"/>
          <w:sz w:val="24"/>
          <w:szCs w:val="24"/>
        </w:rPr>
        <w:t>Customer</w:t>
      </w:r>
      <w:r w:rsidRPr="00BF511A">
        <w:rPr>
          <w:rFonts w:asciiTheme="minorHAnsi" w:hAnsiTheme="minorHAnsi" w:cstheme="minorHAnsi"/>
          <w:sz w:val="24"/>
          <w:szCs w:val="24"/>
        </w:rPr>
        <w:t xml:space="preserve"> does not sign the Change Authorisation Note within </w:t>
      </w:r>
      <w:r w:rsidR="000B15AC">
        <w:rPr>
          <w:rFonts w:asciiTheme="minorHAnsi" w:hAnsiTheme="minorHAnsi" w:cstheme="minorHAnsi"/>
          <w:sz w:val="24"/>
          <w:szCs w:val="24"/>
        </w:rPr>
        <w:t>five (</w:t>
      </w:r>
      <w:r w:rsidRPr="00BF511A">
        <w:rPr>
          <w:rFonts w:asciiTheme="minorHAnsi" w:hAnsiTheme="minorHAnsi" w:cstheme="minorHAnsi"/>
          <w:sz w:val="24"/>
          <w:szCs w:val="24"/>
        </w:rPr>
        <w:t>5</w:t>
      </w:r>
      <w:r w:rsidR="000B15AC">
        <w:rPr>
          <w:rFonts w:asciiTheme="minorHAnsi" w:hAnsiTheme="minorHAnsi" w:cstheme="minorHAnsi"/>
          <w:sz w:val="24"/>
          <w:szCs w:val="24"/>
        </w:rPr>
        <w:t>)</w:t>
      </w:r>
      <w:r w:rsidRPr="00BF511A">
        <w:rPr>
          <w:rFonts w:asciiTheme="minorHAnsi" w:hAnsiTheme="minorHAnsi" w:cstheme="minorHAnsi"/>
          <w:sz w:val="24"/>
          <w:szCs w:val="24"/>
        </w:rPr>
        <w:t xml:space="preserve"> </w:t>
      </w:r>
      <w:r w:rsidR="005D1EEE">
        <w:rPr>
          <w:rFonts w:asciiTheme="minorHAnsi" w:hAnsiTheme="minorHAnsi" w:cstheme="minorHAnsi"/>
          <w:sz w:val="24"/>
          <w:szCs w:val="24"/>
        </w:rPr>
        <w:t>Business</w:t>
      </w:r>
      <w:r w:rsidRPr="00BF511A">
        <w:rPr>
          <w:rFonts w:asciiTheme="minorHAnsi" w:hAnsiTheme="minorHAnsi" w:cstheme="minorHAnsi"/>
          <w:sz w:val="24"/>
          <w:szCs w:val="24"/>
        </w:rPr>
        <w:t xml:space="preserve"> Days of such notification, then the </w:t>
      </w:r>
      <w:r w:rsidR="00EA5F91">
        <w:rPr>
          <w:rFonts w:asciiTheme="minorHAnsi" w:hAnsiTheme="minorHAnsi" w:cstheme="minorHAnsi"/>
          <w:sz w:val="24"/>
          <w:szCs w:val="24"/>
        </w:rPr>
        <w:t>Service Provider</w:t>
      </w:r>
      <w:r w:rsidRPr="00BF511A">
        <w:rPr>
          <w:rFonts w:asciiTheme="minorHAnsi" w:hAnsiTheme="minorHAnsi" w:cstheme="minorHAnsi"/>
          <w:sz w:val="24"/>
          <w:szCs w:val="24"/>
        </w:rPr>
        <w:t xml:space="preserve"> may refer the matter to the Expedited Dispute Timetable pursuant to the Dispute Resolution Procedure. </w:t>
      </w:r>
    </w:p>
    <w:p w14:paraId="763B4DB0" w14:textId="77777777" w:rsidR="00BF511A" w:rsidRPr="00BF511A" w:rsidRDefault="00BF511A" w:rsidP="00BF511A">
      <w:pPr>
        <w:pStyle w:val="Level3"/>
        <w:numPr>
          <w:ilvl w:val="0"/>
          <w:numId w:val="0"/>
        </w:numPr>
        <w:ind w:left="709"/>
        <w:rPr>
          <w:rFonts w:asciiTheme="minorHAnsi" w:hAnsiTheme="minorHAnsi" w:cstheme="minorHAnsi"/>
          <w:sz w:val="24"/>
          <w:szCs w:val="24"/>
        </w:rPr>
      </w:pPr>
    </w:p>
    <w:p w14:paraId="5C2050E5" w14:textId="77777777" w:rsidR="00E2769B" w:rsidRPr="000B15AC" w:rsidRDefault="00EA5F91"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49" w:name="_Toc90630854"/>
      <w:r>
        <w:rPr>
          <w:rFonts w:asciiTheme="minorHAnsi" w:hAnsiTheme="minorHAnsi" w:cstheme="minorHAnsi"/>
          <w:b/>
          <w:caps/>
          <w:color w:val="00375A"/>
          <w:sz w:val="24"/>
          <w:szCs w:val="24"/>
        </w:rPr>
        <w:t>SERVICE PROVIDER</w:t>
      </w:r>
      <w:r w:rsidR="00E2769B" w:rsidRPr="000B15AC">
        <w:rPr>
          <w:rFonts w:asciiTheme="minorHAnsi" w:hAnsiTheme="minorHAnsi" w:cstheme="minorHAnsi"/>
          <w:b/>
          <w:caps/>
          <w:color w:val="00375A"/>
          <w:sz w:val="24"/>
          <w:szCs w:val="24"/>
        </w:rPr>
        <w:t>’S RIGHT OF APPROVAL</w:t>
      </w:r>
      <w:bookmarkEnd w:id="149"/>
      <w:r w:rsidR="00E2769B" w:rsidRPr="000B15AC">
        <w:rPr>
          <w:rFonts w:asciiTheme="minorHAnsi" w:hAnsiTheme="minorHAnsi" w:cstheme="minorHAnsi"/>
          <w:b/>
          <w:caps/>
          <w:color w:val="00375A"/>
          <w:sz w:val="24"/>
          <w:szCs w:val="24"/>
        </w:rPr>
        <w:t xml:space="preserve"> </w:t>
      </w:r>
    </w:p>
    <w:p w14:paraId="5ECC5A0D" w14:textId="77777777" w:rsidR="00E2769B" w:rsidRPr="000B15AC" w:rsidRDefault="00E2769B" w:rsidP="000B15AC">
      <w:pPr>
        <w:pStyle w:val="Level3"/>
        <w:numPr>
          <w:ilvl w:val="1"/>
          <w:numId w:val="1"/>
        </w:numPr>
        <w:rPr>
          <w:rFonts w:asciiTheme="minorHAnsi" w:hAnsiTheme="minorHAnsi" w:cstheme="minorHAnsi"/>
          <w:sz w:val="24"/>
          <w:szCs w:val="24"/>
        </w:rPr>
      </w:pPr>
      <w:r w:rsidRPr="000B15AC">
        <w:rPr>
          <w:rFonts w:asciiTheme="minorHAnsi" w:hAnsiTheme="minorHAnsi" w:cstheme="minorHAnsi"/>
          <w:sz w:val="24"/>
          <w:szCs w:val="24"/>
        </w:rPr>
        <w:t xml:space="preserve">Following an Impact Assessment, if: </w:t>
      </w:r>
    </w:p>
    <w:p w14:paraId="60A77E09" w14:textId="77777777" w:rsidR="00E2769B" w:rsidRPr="009A2E14" w:rsidRDefault="00E2769B" w:rsidP="009A2E14">
      <w:pPr>
        <w:pStyle w:val="Level3"/>
        <w:rPr>
          <w:rFonts w:asciiTheme="minorHAnsi" w:hAnsiTheme="minorHAnsi" w:cstheme="minorHAnsi"/>
          <w:sz w:val="24"/>
          <w:szCs w:val="24"/>
        </w:rPr>
      </w:pPr>
      <w:r w:rsidRPr="009A2E14">
        <w:rPr>
          <w:rFonts w:asciiTheme="minorHAnsi" w:hAnsiTheme="minorHAnsi" w:cstheme="minorHAnsi"/>
          <w:sz w:val="24"/>
          <w:szCs w:val="24"/>
        </w:rPr>
        <w:t xml:space="preserve">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reasonably believes that any proposed Contract Change which is requested by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 would: </w:t>
      </w:r>
    </w:p>
    <w:p w14:paraId="149B0CE5" w14:textId="77777777" w:rsidR="00E2769B" w:rsidRPr="009A2E14" w:rsidRDefault="00E2769B" w:rsidP="009A2E14">
      <w:pPr>
        <w:pStyle w:val="Level4"/>
        <w:rPr>
          <w:rFonts w:asciiTheme="minorHAnsi" w:hAnsiTheme="minorHAnsi" w:cstheme="minorHAnsi"/>
          <w:sz w:val="24"/>
          <w:szCs w:val="24"/>
        </w:rPr>
      </w:pPr>
      <w:r w:rsidRPr="009A2E14">
        <w:rPr>
          <w:rFonts w:asciiTheme="minorHAnsi" w:hAnsiTheme="minorHAnsi" w:cstheme="minorHAnsi"/>
          <w:sz w:val="24"/>
          <w:szCs w:val="24"/>
        </w:rPr>
        <w:t xml:space="preserve">materially and adversely affect the risks to the health and safety of any person; and/or </w:t>
      </w:r>
    </w:p>
    <w:p w14:paraId="1B4A56B4" w14:textId="77777777" w:rsidR="00E2769B" w:rsidRPr="009A2E14" w:rsidRDefault="00E2769B" w:rsidP="009A2E14">
      <w:pPr>
        <w:pStyle w:val="Level4"/>
        <w:rPr>
          <w:rFonts w:asciiTheme="minorHAnsi" w:hAnsiTheme="minorHAnsi" w:cstheme="minorHAnsi"/>
          <w:sz w:val="24"/>
          <w:szCs w:val="24"/>
        </w:rPr>
      </w:pPr>
      <w:r w:rsidRPr="009A2E14">
        <w:rPr>
          <w:rFonts w:asciiTheme="minorHAnsi" w:hAnsiTheme="minorHAnsi" w:cstheme="minorHAnsi"/>
          <w:sz w:val="24"/>
          <w:szCs w:val="24"/>
        </w:rPr>
        <w:t xml:space="preserve">require the Services to be performed in a way that infringes any Law; and/or </w:t>
      </w:r>
    </w:p>
    <w:p w14:paraId="0DED02FF" w14:textId="77777777" w:rsidR="00E2769B" w:rsidRDefault="00E2769B" w:rsidP="009A2E14">
      <w:pPr>
        <w:pStyle w:val="Level3"/>
        <w:rPr>
          <w:rFonts w:asciiTheme="minorHAnsi" w:hAnsiTheme="minorHAnsi" w:cstheme="minorHAnsi"/>
          <w:sz w:val="24"/>
          <w:szCs w:val="24"/>
        </w:rPr>
      </w:pPr>
      <w:r w:rsidRPr="009A2E14">
        <w:rPr>
          <w:rFonts w:asciiTheme="minorHAnsi" w:hAnsiTheme="minorHAnsi" w:cstheme="minorHAnsi"/>
          <w:sz w:val="24"/>
          <w:szCs w:val="24"/>
        </w:rPr>
        <w:lastRenderedPageBreak/>
        <w:t xml:space="preserve">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demonstrates to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's reasonable satisfaction that the proposed Contract Change is technically impossible to implement and neither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Solution nor the Services Description state that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does have the technical capacity and flexibility required to implement the proposed Contract Change, then the </w:t>
      </w:r>
      <w:r w:rsidR="00EA5F91">
        <w:rPr>
          <w:rFonts w:asciiTheme="minorHAnsi" w:hAnsiTheme="minorHAnsi" w:cstheme="minorHAnsi"/>
          <w:sz w:val="24"/>
          <w:szCs w:val="24"/>
        </w:rPr>
        <w:t>Service Provider</w:t>
      </w:r>
      <w:r w:rsidRPr="009A2E14">
        <w:rPr>
          <w:rFonts w:asciiTheme="minorHAnsi" w:hAnsiTheme="minorHAnsi" w:cstheme="minorHAnsi"/>
          <w:sz w:val="24"/>
          <w:szCs w:val="24"/>
        </w:rPr>
        <w:t xml:space="preserve"> shall be entitled to reject the proposed Contract Change and shall notify the </w:t>
      </w:r>
      <w:r w:rsidR="00EA5F91">
        <w:rPr>
          <w:rFonts w:asciiTheme="minorHAnsi" w:hAnsiTheme="minorHAnsi" w:cstheme="minorHAnsi"/>
          <w:sz w:val="24"/>
          <w:szCs w:val="24"/>
        </w:rPr>
        <w:t>Customer</w:t>
      </w:r>
      <w:r w:rsidRPr="009A2E14">
        <w:rPr>
          <w:rFonts w:asciiTheme="minorHAnsi" w:hAnsiTheme="minorHAnsi" w:cstheme="minorHAnsi"/>
          <w:sz w:val="24"/>
          <w:szCs w:val="24"/>
        </w:rPr>
        <w:t xml:space="preserve"> of its reasons for doing so within </w:t>
      </w:r>
      <w:r w:rsidR="009A2E14">
        <w:rPr>
          <w:rFonts w:asciiTheme="minorHAnsi" w:hAnsiTheme="minorHAnsi" w:cstheme="minorHAnsi"/>
          <w:sz w:val="24"/>
          <w:szCs w:val="24"/>
        </w:rPr>
        <w:t>five (</w:t>
      </w:r>
      <w:r w:rsidRPr="009A2E14">
        <w:rPr>
          <w:rFonts w:asciiTheme="minorHAnsi" w:hAnsiTheme="minorHAnsi" w:cstheme="minorHAnsi"/>
          <w:sz w:val="24"/>
          <w:szCs w:val="24"/>
        </w:rPr>
        <w:t>5</w:t>
      </w:r>
      <w:r w:rsidR="009A2E14">
        <w:rPr>
          <w:rFonts w:asciiTheme="minorHAnsi" w:hAnsiTheme="minorHAnsi" w:cstheme="minorHAnsi"/>
          <w:sz w:val="24"/>
          <w:szCs w:val="24"/>
        </w:rPr>
        <w:t>)</w:t>
      </w:r>
      <w:r w:rsidRPr="009A2E14">
        <w:rPr>
          <w:rFonts w:asciiTheme="minorHAnsi" w:hAnsiTheme="minorHAnsi" w:cstheme="minorHAnsi"/>
          <w:sz w:val="24"/>
          <w:szCs w:val="24"/>
        </w:rPr>
        <w:t xml:space="preserve"> </w:t>
      </w:r>
      <w:r w:rsidR="005D1EEE" w:rsidRPr="009A2E14">
        <w:rPr>
          <w:rFonts w:asciiTheme="minorHAnsi" w:hAnsiTheme="minorHAnsi" w:cstheme="minorHAnsi"/>
          <w:sz w:val="24"/>
          <w:szCs w:val="24"/>
        </w:rPr>
        <w:t>Business</w:t>
      </w:r>
      <w:r w:rsidRPr="009A2E14">
        <w:rPr>
          <w:rFonts w:asciiTheme="minorHAnsi" w:hAnsiTheme="minorHAnsi" w:cstheme="minorHAnsi"/>
          <w:sz w:val="24"/>
          <w:szCs w:val="24"/>
        </w:rPr>
        <w:t xml:space="preserve"> Days after the date on which it is obliged to deliver the Impact Assessment pursuant to Paragraph 4.3. </w:t>
      </w:r>
    </w:p>
    <w:p w14:paraId="5898AEAD" w14:textId="77777777" w:rsidR="00137F34" w:rsidRPr="009A2E14" w:rsidRDefault="00137F34" w:rsidP="00137F34">
      <w:pPr>
        <w:pStyle w:val="Level3"/>
        <w:numPr>
          <w:ilvl w:val="0"/>
          <w:numId w:val="0"/>
        </w:numPr>
        <w:ind w:left="1701"/>
        <w:rPr>
          <w:rFonts w:asciiTheme="minorHAnsi" w:hAnsiTheme="minorHAnsi" w:cstheme="minorHAnsi"/>
          <w:sz w:val="24"/>
          <w:szCs w:val="24"/>
        </w:rPr>
      </w:pPr>
    </w:p>
    <w:p w14:paraId="74720BF8" w14:textId="77777777" w:rsidR="009A2E14" w:rsidRPr="00A2024C" w:rsidRDefault="009A2E14" w:rsidP="006771BD">
      <w:pPr>
        <w:pStyle w:val="Level1"/>
        <w:keepNext/>
        <w:numPr>
          <w:ilvl w:val="0"/>
          <w:numId w:val="12"/>
        </w:numPr>
        <w:tabs>
          <w:tab w:val="clear" w:pos="709"/>
        </w:tabs>
        <w:outlineLvl w:val="0"/>
        <w:rPr>
          <w:rFonts w:asciiTheme="minorHAnsi" w:hAnsiTheme="minorHAnsi" w:cstheme="minorHAnsi"/>
          <w:b/>
          <w:caps/>
          <w:color w:val="00375A"/>
          <w:sz w:val="24"/>
          <w:szCs w:val="24"/>
        </w:rPr>
      </w:pPr>
      <w:bookmarkStart w:id="150" w:name="_Toc90630855"/>
      <w:r w:rsidRPr="00A2024C">
        <w:rPr>
          <w:rFonts w:asciiTheme="minorHAnsi" w:hAnsiTheme="minorHAnsi" w:cstheme="minorHAnsi"/>
          <w:b/>
          <w:caps/>
          <w:color w:val="00375A"/>
          <w:sz w:val="24"/>
          <w:szCs w:val="24"/>
        </w:rPr>
        <w:t>COMMUNICATIONS</w:t>
      </w:r>
      <w:bookmarkEnd w:id="150"/>
      <w:r w:rsidRPr="00A2024C">
        <w:rPr>
          <w:rFonts w:asciiTheme="minorHAnsi" w:hAnsiTheme="minorHAnsi" w:cstheme="minorHAnsi"/>
          <w:b/>
          <w:caps/>
          <w:color w:val="00375A"/>
          <w:sz w:val="24"/>
          <w:szCs w:val="24"/>
        </w:rPr>
        <w:t xml:space="preserve"> </w:t>
      </w:r>
    </w:p>
    <w:p w14:paraId="5642233A" w14:textId="77777777" w:rsidR="009A2E14" w:rsidRPr="00A2024C" w:rsidRDefault="009A2E14" w:rsidP="00A2024C">
      <w:pPr>
        <w:pStyle w:val="Level1"/>
        <w:numPr>
          <w:ilvl w:val="0"/>
          <w:numId w:val="0"/>
        </w:numPr>
        <w:ind w:left="709"/>
        <w:rPr>
          <w:rFonts w:asciiTheme="minorHAnsi" w:hAnsiTheme="minorHAnsi" w:cstheme="minorHAnsi"/>
          <w:sz w:val="24"/>
          <w:szCs w:val="24"/>
        </w:rPr>
      </w:pPr>
      <w:r w:rsidRPr="00A2024C">
        <w:rPr>
          <w:rFonts w:asciiTheme="minorHAnsi" w:hAnsiTheme="minorHAnsi" w:cstheme="minorHAnsi"/>
          <w:sz w:val="24"/>
          <w:szCs w:val="24"/>
        </w:rPr>
        <w:t xml:space="preserve">For any Change Communication to be valid under this Schedule, it must be sent to either the </w:t>
      </w:r>
      <w:r w:rsidR="00EA5F91">
        <w:rPr>
          <w:rFonts w:asciiTheme="minorHAnsi" w:hAnsiTheme="minorHAnsi" w:cstheme="minorHAnsi"/>
          <w:sz w:val="24"/>
          <w:szCs w:val="24"/>
        </w:rPr>
        <w:t>Customer</w:t>
      </w:r>
      <w:r w:rsidRPr="00A2024C">
        <w:rPr>
          <w:rFonts w:asciiTheme="minorHAnsi" w:hAnsiTheme="minorHAnsi" w:cstheme="minorHAnsi"/>
          <w:sz w:val="24"/>
          <w:szCs w:val="24"/>
        </w:rPr>
        <w:t xml:space="preserve"> Change Manager or the </w:t>
      </w:r>
      <w:r w:rsidR="00EA5F91">
        <w:rPr>
          <w:rFonts w:asciiTheme="minorHAnsi" w:hAnsiTheme="minorHAnsi" w:cstheme="minorHAnsi"/>
          <w:sz w:val="24"/>
          <w:szCs w:val="24"/>
        </w:rPr>
        <w:t>Service Provider</w:t>
      </w:r>
      <w:r w:rsidRPr="00A2024C">
        <w:rPr>
          <w:rFonts w:asciiTheme="minorHAnsi" w:hAnsiTheme="minorHAnsi" w:cstheme="minorHAnsi"/>
          <w:sz w:val="24"/>
          <w:szCs w:val="24"/>
        </w:rPr>
        <w:t xml:space="preserve"> Change Manager, as applicable. The provisions of </w:t>
      </w:r>
      <w:r w:rsidR="00FF03AB">
        <w:rPr>
          <w:rFonts w:asciiTheme="minorHAnsi" w:hAnsiTheme="minorHAnsi" w:cstheme="minorHAnsi"/>
          <w:sz w:val="24"/>
          <w:szCs w:val="24"/>
        </w:rPr>
        <w:t>Clause</w:t>
      </w:r>
      <w:r w:rsidRPr="00A2024C">
        <w:rPr>
          <w:rFonts w:asciiTheme="minorHAnsi" w:hAnsiTheme="minorHAnsi" w:cstheme="minorHAnsi"/>
          <w:sz w:val="24"/>
          <w:szCs w:val="24"/>
        </w:rPr>
        <w:t xml:space="preserve"> </w:t>
      </w:r>
      <w:r w:rsidR="00EA5F91">
        <w:rPr>
          <w:rFonts w:asciiTheme="minorHAnsi" w:hAnsiTheme="minorHAnsi" w:cstheme="minorHAnsi"/>
          <w:sz w:val="24"/>
          <w:szCs w:val="24"/>
        </w:rPr>
        <w:t>27</w:t>
      </w:r>
      <w:r w:rsidRPr="00A2024C">
        <w:rPr>
          <w:rFonts w:asciiTheme="minorHAnsi" w:hAnsiTheme="minorHAnsi" w:cstheme="minorHAnsi"/>
          <w:sz w:val="24"/>
          <w:szCs w:val="24"/>
        </w:rPr>
        <w:t xml:space="preserve"> (</w:t>
      </w:r>
      <w:r w:rsidRPr="00A2024C">
        <w:rPr>
          <w:rFonts w:asciiTheme="minorHAnsi" w:hAnsiTheme="minorHAnsi" w:cstheme="minorHAnsi"/>
          <w:i/>
          <w:iCs/>
          <w:sz w:val="24"/>
          <w:szCs w:val="24"/>
        </w:rPr>
        <w:t>Notices</w:t>
      </w:r>
      <w:r w:rsidRPr="00A2024C">
        <w:rPr>
          <w:rFonts w:asciiTheme="minorHAnsi" w:hAnsiTheme="minorHAnsi" w:cstheme="minorHAnsi"/>
          <w:sz w:val="24"/>
          <w:szCs w:val="24"/>
        </w:rPr>
        <w:t xml:space="preserve">) shall apply to a Change Communication as if it were a notice. </w:t>
      </w:r>
    </w:p>
    <w:p w14:paraId="424E44E8" w14:textId="77777777" w:rsidR="00EA5F91" w:rsidRPr="002608CF" w:rsidRDefault="00EA5F91" w:rsidP="00EA5F91">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lastRenderedPageBreak/>
        <w:t xml:space="preserve">ANNEX 1: </w:t>
      </w:r>
      <w:r w:rsidR="00DD4BF3">
        <w:rPr>
          <w:rFonts w:asciiTheme="minorHAnsi" w:hAnsiTheme="minorHAnsi" w:cstheme="minorHAnsi"/>
          <w:b/>
          <w:bCs/>
          <w:sz w:val="24"/>
          <w:szCs w:val="24"/>
        </w:rPr>
        <w:t>CHANGE REQUEST FORM</w:t>
      </w:r>
    </w:p>
    <w:p w14:paraId="4FB65425" w14:textId="77777777" w:rsidR="00EA5F91" w:rsidRDefault="00EA5F91" w:rsidP="00DD4BF3">
      <w:pPr>
        <w:pStyle w:val="Level1"/>
        <w:keepNext/>
        <w:numPr>
          <w:ilvl w:val="0"/>
          <w:numId w:val="0"/>
        </w:numPr>
        <w:outlineLvl w:val="0"/>
        <w:rPr>
          <w:rFonts w:asciiTheme="minorHAnsi" w:hAnsiTheme="minorHAnsi" w:cstheme="minorHAnsi"/>
          <w:b/>
          <w:caps/>
          <w:color w:val="00375A"/>
          <w:sz w:val="24"/>
          <w:szCs w:val="24"/>
        </w:rPr>
      </w:pPr>
    </w:p>
    <w:tbl>
      <w:tblPr>
        <w:tblStyle w:val="TableGrid0"/>
        <w:tblW w:w="0" w:type="auto"/>
        <w:tblLook w:val="04A0" w:firstRow="1" w:lastRow="0" w:firstColumn="1" w:lastColumn="0" w:noHBand="0" w:noVBand="1"/>
      </w:tblPr>
      <w:tblGrid>
        <w:gridCol w:w="2870"/>
        <w:gridCol w:w="1236"/>
        <w:gridCol w:w="1634"/>
        <w:gridCol w:w="2870"/>
      </w:tblGrid>
      <w:tr w:rsidR="009F1218" w:rsidRPr="003F455C" w14:paraId="7D8E89F7" w14:textId="77777777" w:rsidTr="009F1218">
        <w:tc>
          <w:tcPr>
            <w:tcW w:w="2870" w:type="dxa"/>
            <w:vAlign w:val="center"/>
          </w:tcPr>
          <w:p w14:paraId="20C6DD72" w14:textId="77777777" w:rsidR="009F1218" w:rsidRPr="003F455C" w:rsidRDefault="009F1218"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CHANGE REQUEST NO:</w:t>
            </w:r>
          </w:p>
        </w:tc>
        <w:tc>
          <w:tcPr>
            <w:tcW w:w="2870" w:type="dxa"/>
            <w:gridSpan w:val="2"/>
            <w:vAlign w:val="center"/>
          </w:tcPr>
          <w:p w14:paraId="082A1544" w14:textId="77777777" w:rsidR="009F1218" w:rsidRPr="003F455C" w:rsidRDefault="003F455C"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TITLE:</w:t>
            </w:r>
          </w:p>
        </w:tc>
        <w:tc>
          <w:tcPr>
            <w:tcW w:w="2870" w:type="dxa"/>
            <w:vAlign w:val="center"/>
          </w:tcPr>
          <w:p w14:paraId="517E83AE" w14:textId="77777777" w:rsidR="009F1218" w:rsidRPr="003F455C" w:rsidRDefault="003F455C" w:rsidP="009F1218">
            <w:pPr>
              <w:pStyle w:val="Body"/>
              <w:jc w:val="left"/>
              <w:rPr>
                <w:rFonts w:asciiTheme="minorHAnsi" w:hAnsiTheme="minorHAnsi" w:cstheme="minorHAnsi"/>
                <w:sz w:val="21"/>
                <w:szCs w:val="21"/>
              </w:rPr>
            </w:pPr>
            <w:r w:rsidRPr="003F455C">
              <w:rPr>
                <w:rFonts w:asciiTheme="minorHAnsi" w:hAnsiTheme="minorHAnsi" w:cstheme="minorHAnsi"/>
                <w:sz w:val="21"/>
                <w:szCs w:val="21"/>
              </w:rPr>
              <w:t>TYPE OF CHANGE:</w:t>
            </w:r>
          </w:p>
        </w:tc>
      </w:tr>
      <w:tr w:rsidR="005621AE" w:rsidRPr="003F455C" w14:paraId="186697BF" w14:textId="77777777" w:rsidTr="00BC5842">
        <w:tc>
          <w:tcPr>
            <w:tcW w:w="4106" w:type="dxa"/>
            <w:gridSpan w:val="2"/>
            <w:vAlign w:val="center"/>
          </w:tcPr>
          <w:p w14:paraId="604FCE2D" w14:textId="77777777" w:rsidR="005621AE" w:rsidRPr="003F455C" w:rsidRDefault="005621AE" w:rsidP="009F1218">
            <w:pPr>
              <w:pStyle w:val="Body"/>
              <w:jc w:val="left"/>
              <w:rPr>
                <w:rFonts w:asciiTheme="minorHAnsi" w:hAnsiTheme="minorHAnsi" w:cstheme="minorHAnsi"/>
                <w:sz w:val="21"/>
                <w:szCs w:val="21"/>
              </w:rPr>
            </w:pPr>
            <w:r>
              <w:rPr>
                <w:rFonts w:asciiTheme="minorHAnsi" w:hAnsiTheme="minorHAnsi" w:cstheme="minorHAnsi"/>
                <w:sz w:val="21"/>
                <w:szCs w:val="21"/>
              </w:rPr>
              <w:t>CONTRACT:</w:t>
            </w:r>
          </w:p>
        </w:tc>
        <w:tc>
          <w:tcPr>
            <w:tcW w:w="4504" w:type="dxa"/>
            <w:gridSpan w:val="2"/>
            <w:vAlign w:val="center"/>
          </w:tcPr>
          <w:p w14:paraId="70A58184" w14:textId="77777777" w:rsidR="005621AE" w:rsidRPr="003F455C" w:rsidRDefault="005621AE" w:rsidP="009F1218">
            <w:pPr>
              <w:pStyle w:val="Body"/>
              <w:jc w:val="left"/>
              <w:rPr>
                <w:rFonts w:asciiTheme="minorHAnsi" w:hAnsiTheme="minorHAnsi" w:cstheme="minorHAnsi"/>
                <w:sz w:val="21"/>
                <w:szCs w:val="21"/>
              </w:rPr>
            </w:pPr>
            <w:r>
              <w:rPr>
                <w:rFonts w:asciiTheme="minorHAnsi" w:hAnsiTheme="minorHAnsi" w:cstheme="minorHAnsi"/>
                <w:sz w:val="21"/>
                <w:szCs w:val="21"/>
              </w:rPr>
              <w:t>REQUIRED BY DATE:</w:t>
            </w:r>
          </w:p>
        </w:tc>
      </w:tr>
      <w:tr w:rsidR="00BC5842" w:rsidRPr="003F455C" w14:paraId="2BF6B6DA" w14:textId="77777777" w:rsidTr="006B2182">
        <w:tc>
          <w:tcPr>
            <w:tcW w:w="8610" w:type="dxa"/>
            <w:gridSpan w:val="4"/>
            <w:vAlign w:val="center"/>
          </w:tcPr>
          <w:p w14:paraId="32D8385B"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RASIED BY:</w:t>
            </w:r>
          </w:p>
        </w:tc>
      </w:tr>
      <w:tr w:rsidR="00BC5842" w:rsidRPr="003F455C" w14:paraId="2F1DA54E" w14:textId="77777777" w:rsidTr="006B2182">
        <w:tc>
          <w:tcPr>
            <w:tcW w:w="8610" w:type="dxa"/>
            <w:gridSpan w:val="4"/>
            <w:vAlign w:val="center"/>
          </w:tcPr>
          <w:p w14:paraId="32D1A116"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AREA(S) IMPACTED [</w:t>
            </w:r>
            <w:r w:rsidRPr="005621AE">
              <w:rPr>
                <w:rFonts w:asciiTheme="minorHAnsi" w:hAnsiTheme="minorHAnsi" w:cstheme="minorHAnsi"/>
                <w:i/>
                <w:iCs/>
                <w:sz w:val="21"/>
                <w:szCs w:val="21"/>
              </w:rPr>
              <w:t>OPTIONAL</w:t>
            </w:r>
            <w:r>
              <w:rPr>
                <w:rFonts w:asciiTheme="minorHAnsi" w:hAnsiTheme="minorHAnsi" w:cstheme="minorHAnsi"/>
                <w:sz w:val="21"/>
                <w:szCs w:val="21"/>
              </w:rPr>
              <w:t>]:</w:t>
            </w:r>
          </w:p>
        </w:tc>
      </w:tr>
      <w:tr w:rsidR="00BC5842" w:rsidRPr="003F455C" w14:paraId="124F4D82" w14:textId="77777777" w:rsidTr="006B2182">
        <w:tc>
          <w:tcPr>
            <w:tcW w:w="8610" w:type="dxa"/>
            <w:gridSpan w:val="4"/>
            <w:vAlign w:val="center"/>
          </w:tcPr>
          <w:p w14:paraId="1F5B72C9"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ASSIGNED FOR IMPACT ASSESSMENT BY:</w:t>
            </w:r>
          </w:p>
        </w:tc>
      </w:tr>
      <w:tr w:rsidR="00BC5842" w:rsidRPr="003F455C" w14:paraId="1BE5B4C6" w14:textId="77777777" w:rsidTr="006B2182">
        <w:tc>
          <w:tcPr>
            <w:tcW w:w="8610" w:type="dxa"/>
            <w:gridSpan w:val="4"/>
            <w:vAlign w:val="center"/>
          </w:tcPr>
          <w:p w14:paraId="075D2875" w14:textId="77777777" w:rsidR="00BC5842" w:rsidRPr="003F455C" w:rsidRDefault="005B56A9" w:rsidP="009F1218">
            <w:pPr>
              <w:pStyle w:val="Body"/>
              <w:jc w:val="left"/>
              <w:rPr>
                <w:rFonts w:asciiTheme="minorHAnsi" w:hAnsiTheme="minorHAnsi" w:cstheme="minorHAnsi"/>
                <w:sz w:val="21"/>
                <w:szCs w:val="21"/>
              </w:rPr>
            </w:pPr>
            <w:r>
              <w:rPr>
                <w:rFonts w:asciiTheme="minorHAnsi" w:hAnsiTheme="minorHAnsi" w:cstheme="minorHAnsi"/>
                <w:sz w:val="21"/>
                <w:szCs w:val="21"/>
              </w:rPr>
              <w:t>SERVICE PROVIDER</w:t>
            </w:r>
            <w:r w:rsidR="00BC5842">
              <w:rPr>
                <w:rFonts w:asciiTheme="minorHAnsi" w:hAnsiTheme="minorHAnsi" w:cstheme="minorHAnsi"/>
                <w:sz w:val="21"/>
                <w:szCs w:val="21"/>
              </w:rPr>
              <w:t xml:space="preserve"> REFERENCE NO:</w:t>
            </w:r>
          </w:p>
        </w:tc>
      </w:tr>
      <w:tr w:rsidR="00BC5842" w:rsidRPr="003F455C" w14:paraId="0C5AC426" w14:textId="77777777" w:rsidTr="006B2182">
        <w:tc>
          <w:tcPr>
            <w:tcW w:w="8610" w:type="dxa"/>
            <w:gridSpan w:val="4"/>
            <w:vAlign w:val="center"/>
          </w:tcPr>
          <w:p w14:paraId="5654C01C"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FULL DESCRIPTION OF REQUESTED CONTRACT CHANGE (INCLUDING PROPOSED CHANGES TO THE WORDING OF THE CONTRACT, PRICE AND MILESTONES):</w:t>
            </w:r>
          </w:p>
        </w:tc>
      </w:tr>
      <w:tr w:rsidR="00BC5842" w:rsidRPr="003F455C" w14:paraId="1C1883B6" w14:textId="77777777" w:rsidTr="006B2182">
        <w:tc>
          <w:tcPr>
            <w:tcW w:w="8610" w:type="dxa"/>
            <w:gridSpan w:val="4"/>
            <w:vAlign w:val="center"/>
          </w:tcPr>
          <w:p w14:paraId="11238E58"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DETAILS OF ANY ALTERNATIVE SCENARIOS:</w:t>
            </w:r>
          </w:p>
        </w:tc>
      </w:tr>
      <w:tr w:rsidR="00BC5842" w:rsidRPr="003F455C" w14:paraId="5071BC67" w14:textId="77777777" w:rsidTr="006B2182">
        <w:tc>
          <w:tcPr>
            <w:tcW w:w="8610" w:type="dxa"/>
            <w:gridSpan w:val="4"/>
            <w:vAlign w:val="center"/>
          </w:tcPr>
          <w:p w14:paraId="7381AA5E"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REASONS FOR AND BENEFITS OF PROPOSED CHANGE:</w:t>
            </w:r>
          </w:p>
        </w:tc>
      </w:tr>
      <w:tr w:rsidR="00BC5842" w:rsidRPr="003F455C" w14:paraId="0C855411" w14:textId="77777777" w:rsidTr="006B2182">
        <w:tc>
          <w:tcPr>
            <w:tcW w:w="8610" w:type="dxa"/>
            <w:gridSpan w:val="4"/>
            <w:vAlign w:val="center"/>
          </w:tcPr>
          <w:p w14:paraId="365596C2"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DISADVANTAGES OF PROPOSED CHANGE:</w:t>
            </w:r>
          </w:p>
        </w:tc>
      </w:tr>
      <w:tr w:rsidR="00BC5842" w:rsidRPr="003F455C" w14:paraId="21D0F9F2" w14:textId="77777777" w:rsidTr="006B2182">
        <w:tc>
          <w:tcPr>
            <w:tcW w:w="8610" w:type="dxa"/>
            <w:gridSpan w:val="4"/>
            <w:vAlign w:val="center"/>
          </w:tcPr>
          <w:p w14:paraId="71F6BD81"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SIGNATURE OF REQUESTING CHANGE OWNER:</w:t>
            </w:r>
          </w:p>
        </w:tc>
      </w:tr>
      <w:tr w:rsidR="00BC5842" w:rsidRPr="003F455C" w14:paraId="610CD53C" w14:textId="77777777" w:rsidTr="006B2182">
        <w:tc>
          <w:tcPr>
            <w:tcW w:w="8610" w:type="dxa"/>
            <w:gridSpan w:val="4"/>
            <w:vAlign w:val="center"/>
          </w:tcPr>
          <w:p w14:paraId="69118AF5" w14:textId="77777777" w:rsidR="00BC5842" w:rsidRPr="003F455C" w:rsidRDefault="00BC5842" w:rsidP="009F1218">
            <w:pPr>
              <w:pStyle w:val="Body"/>
              <w:jc w:val="left"/>
              <w:rPr>
                <w:rFonts w:asciiTheme="minorHAnsi" w:hAnsiTheme="minorHAnsi" w:cstheme="minorHAnsi"/>
                <w:sz w:val="21"/>
                <w:szCs w:val="21"/>
              </w:rPr>
            </w:pPr>
            <w:r>
              <w:rPr>
                <w:rFonts w:asciiTheme="minorHAnsi" w:hAnsiTheme="minorHAnsi" w:cstheme="minorHAnsi"/>
                <w:sz w:val="21"/>
                <w:szCs w:val="21"/>
              </w:rPr>
              <w:t>DATE OF REQUEST:</w:t>
            </w:r>
          </w:p>
        </w:tc>
      </w:tr>
    </w:tbl>
    <w:p w14:paraId="445D3EC8" w14:textId="77777777" w:rsidR="00EA5F91" w:rsidRPr="00F762D6" w:rsidRDefault="00EA5F91" w:rsidP="00EA5F91">
      <w:pPr>
        <w:pStyle w:val="Body"/>
        <w:rPr>
          <w:rFonts w:asciiTheme="minorHAnsi" w:hAnsiTheme="minorHAnsi" w:cstheme="minorHAnsi"/>
          <w:sz w:val="24"/>
          <w:szCs w:val="24"/>
        </w:rPr>
      </w:pPr>
    </w:p>
    <w:p w14:paraId="483E4C48" w14:textId="77777777" w:rsidR="00EA5F91" w:rsidRPr="00CD3BF4" w:rsidRDefault="00EA5F91" w:rsidP="00EA5F91">
      <w:pPr>
        <w:pStyle w:val="Body"/>
        <w:rPr>
          <w:rFonts w:asciiTheme="minorHAnsi" w:hAnsiTheme="minorHAnsi" w:cstheme="minorHAnsi"/>
          <w:sz w:val="24"/>
          <w:szCs w:val="24"/>
        </w:rPr>
      </w:pPr>
    </w:p>
    <w:p w14:paraId="190146E4" w14:textId="77777777" w:rsidR="00DD4BF3" w:rsidRPr="002608CF" w:rsidRDefault="00DD4BF3" w:rsidP="00DD4BF3">
      <w:pPr>
        <w:pStyle w:val="Schedule"/>
        <w:numPr>
          <w:ilvl w:val="0"/>
          <w:numId w:val="0"/>
        </w:numPr>
        <w:rPr>
          <w:rFonts w:asciiTheme="minorHAnsi" w:hAnsiTheme="minorHAnsi" w:cstheme="minorHAnsi"/>
          <w:b/>
          <w:bCs/>
          <w:sz w:val="24"/>
          <w:szCs w:val="24"/>
        </w:rPr>
      </w:pPr>
      <w:r w:rsidRPr="002608CF">
        <w:rPr>
          <w:rFonts w:asciiTheme="minorHAnsi" w:hAnsiTheme="minorHAnsi" w:cstheme="minorHAnsi"/>
          <w:b/>
          <w:bCs/>
          <w:sz w:val="24"/>
          <w:szCs w:val="24"/>
        </w:rPr>
        <w:lastRenderedPageBreak/>
        <w:t xml:space="preserve">ANNEX </w:t>
      </w:r>
      <w:r>
        <w:rPr>
          <w:rFonts w:asciiTheme="minorHAnsi" w:hAnsiTheme="minorHAnsi" w:cstheme="minorHAnsi"/>
          <w:b/>
          <w:bCs/>
          <w:sz w:val="24"/>
          <w:szCs w:val="24"/>
        </w:rPr>
        <w:t>2</w:t>
      </w:r>
      <w:r w:rsidRPr="002608CF">
        <w:rPr>
          <w:rFonts w:asciiTheme="minorHAnsi" w:hAnsiTheme="minorHAnsi" w:cstheme="minorHAnsi"/>
          <w:b/>
          <w:bCs/>
          <w:sz w:val="24"/>
          <w:szCs w:val="24"/>
        </w:rPr>
        <w:t xml:space="preserve">: </w:t>
      </w:r>
      <w:r>
        <w:rPr>
          <w:rFonts w:asciiTheme="minorHAnsi" w:hAnsiTheme="minorHAnsi" w:cstheme="minorHAnsi"/>
          <w:b/>
          <w:bCs/>
          <w:sz w:val="24"/>
          <w:szCs w:val="24"/>
        </w:rPr>
        <w:t>CHANGE APPROVAL FORM</w:t>
      </w:r>
    </w:p>
    <w:p w14:paraId="61095F69" w14:textId="77777777" w:rsidR="00DD4BF3" w:rsidRDefault="00DD4BF3" w:rsidP="00DD4BF3">
      <w:pPr>
        <w:pStyle w:val="NormalWeb"/>
        <w:ind w:left="709"/>
        <w:rPr>
          <w:rFonts w:asciiTheme="minorHAnsi" w:eastAsia="Arial" w:hAnsiTheme="minorHAnsi" w:cstheme="minorHAnsi"/>
        </w:rPr>
      </w:pPr>
    </w:p>
    <w:tbl>
      <w:tblPr>
        <w:tblStyle w:val="TableGrid0"/>
        <w:tblW w:w="0" w:type="auto"/>
        <w:tblLook w:val="04A0" w:firstRow="1" w:lastRow="0" w:firstColumn="1" w:lastColumn="0" w:noHBand="0" w:noVBand="1"/>
      </w:tblPr>
      <w:tblGrid>
        <w:gridCol w:w="2870"/>
        <w:gridCol w:w="1236"/>
        <w:gridCol w:w="199"/>
        <w:gridCol w:w="1435"/>
        <w:gridCol w:w="2870"/>
      </w:tblGrid>
      <w:tr w:rsidR="00BC5842" w:rsidRPr="003F455C" w14:paraId="31958379" w14:textId="77777777" w:rsidTr="006B2182">
        <w:tc>
          <w:tcPr>
            <w:tcW w:w="2870" w:type="dxa"/>
            <w:vAlign w:val="center"/>
          </w:tcPr>
          <w:p w14:paraId="3F9E1D08" w14:textId="77777777" w:rsidR="00BC5842" w:rsidRPr="003F455C" w:rsidRDefault="00BC5842" w:rsidP="006B2182">
            <w:pPr>
              <w:pStyle w:val="Body"/>
              <w:jc w:val="left"/>
              <w:rPr>
                <w:rFonts w:asciiTheme="minorHAnsi" w:hAnsiTheme="minorHAnsi" w:cstheme="minorHAnsi"/>
                <w:sz w:val="21"/>
                <w:szCs w:val="21"/>
              </w:rPr>
            </w:pPr>
            <w:r w:rsidRPr="003F455C">
              <w:rPr>
                <w:rFonts w:asciiTheme="minorHAnsi" w:hAnsiTheme="minorHAnsi" w:cstheme="minorHAnsi"/>
                <w:sz w:val="21"/>
                <w:szCs w:val="21"/>
              </w:rPr>
              <w:t>CHANGE REQUEST NO:</w:t>
            </w:r>
          </w:p>
        </w:tc>
        <w:tc>
          <w:tcPr>
            <w:tcW w:w="2870" w:type="dxa"/>
            <w:gridSpan w:val="3"/>
            <w:vAlign w:val="center"/>
          </w:tcPr>
          <w:p w14:paraId="2FCC863D" w14:textId="77777777" w:rsidR="00BC5842" w:rsidRPr="003F455C" w:rsidRDefault="00BC5842" w:rsidP="006B2182">
            <w:pPr>
              <w:pStyle w:val="Body"/>
              <w:jc w:val="left"/>
              <w:rPr>
                <w:rFonts w:asciiTheme="minorHAnsi" w:hAnsiTheme="minorHAnsi" w:cstheme="minorHAnsi"/>
                <w:sz w:val="21"/>
                <w:szCs w:val="21"/>
              </w:rPr>
            </w:pPr>
            <w:r w:rsidRPr="003F455C">
              <w:rPr>
                <w:rFonts w:asciiTheme="minorHAnsi" w:hAnsiTheme="minorHAnsi" w:cstheme="minorHAnsi"/>
                <w:sz w:val="21"/>
                <w:szCs w:val="21"/>
              </w:rPr>
              <w:t>TITLE:</w:t>
            </w:r>
          </w:p>
        </w:tc>
        <w:tc>
          <w:tcPr>
            <w:tcW w:w="2870" w:type="dxa"/>
            <w:vAlign w:val="center"/>
          </w:tcPr>
          <w:p w14:paraId="54468CD4" w14:textId="77777777" w:rsidR="00BC5842" w:rsidRPr="003F455C" w:rsidRDefault="00BC5842" w:rsidP="006B2182">
            <w:pPr>
              <w:pStyle w:val="Body"/>
              <w:jc w:val="left"/>
              <w:rPr>
                <w:rFonts w:asciiTheme="minorHAnsi" w:hAnsiTheme="minorHAnsi" w:cstheme="minorHAnsi"/>
                <w:sz w:val="21"/>
                <w:szCs w:val="21"/>
              </w:rPr>
            </w:pPr>
            <w:r w:rsidRPr="003F455C">
              <w:rPr>
                <w:rFonts w:asciiTheme="minorHAnsi" w:hAnsiTheme="minorHAnsi" w:cstheme="minorHAnsi"/>
                <w:sz w:val="21"/>
                <w:szCs w:val="21"/>
              </w:rPr>
              <w:t>TYPE OF CHANGE:</w:t>
            </w:r>
          </w:p>
        </w:tc>
      </w:tr>
      <w:tr w:rsidR="00BC5842" w:rsidRPr="003F455C" w14:paraId="17DCC133" w14:textId="77777777" w:rsidTr="006B2182">
        <w:tc>
          <w:tcPr>
            <w:tcW w:w="4106" w:type="dxa"/>
            <w:gridSpan w:val="2"/>
            <w:vAlign w:val="center"/>
          </w:tcPr>
          <w:p w14:paraId="4FE1865B" w14:textId="77777777" w:rsidR="00BC5842" w:rsidRPr="003F455C" w:rsidRDefault="00BC5842" w:rsidP="006B2182">
            <w:pPr>
              <w:pStyle w:val="Body"/>
              <w:jc w:val="left"/>
              <w:rPr>
                <w:rFonts w:asciiTheme="minorHAnsi" w:hAnsiTheme="minorHAnsi" w:cstheme="minorHAnsi"/>
                <w:sz w:val="21"/>
                <w:szCs w:val="21"/>
              </w:rPr>
            </w:pPr>
            <w:r>
              <w:rPr>
                <w:rFonts w:asciiTheme="minorHAnsi" w:hAnsiTheme="minorHAnsi" w:cstheme="minorHAnsi"/>
                <w:sz w:val="21"/>
                <w:szCs w:val="21"/>
              </w:rPr>
              <w:t>CONTRACT:</w:t>
            </w:r>
          </w:p>
        </w:tc>
        <w:tc>
          <w:tcPr>
            <w:tcW w:w="4504" w:type="dxa"/>
            <w:gridSpan w:val="3"/>
            <w:vAlign w:val="center"/>
          </w:tcPr>
          <w:p w14:paraId="19EC4341" w14:textId="77777777" w:rsidR="00BC5842" w:rsidRPr="003F455C" w:rsidRDefault="00BC5842" w:rsidP="006B2182">
            <w:pPr>
              <w:pStyle w:val="Body"/>
              <w:jc w:val="left"/>
              <w:rPr>
                <w:rFonts w:asciiTheme="minorHAnsi" w:hAnsiTheme="minorHAnsi" w:cstheme="minorHAnsi"/>
                <w:sz w:val="21"/>
                <w:szCs w:val="21"/>
              </w:rPr>
            </w:pPr>
            <w:r>
              <w:rPr>
                <w:rFonts w:asciiTheme="minorHAnsi" w:hAnsiTheme="minorHAnsi" w:cstheme="minorHAnsi"/>
                <w:sz w:val="21"/>
                <w:szCs w:val="21"/>
              </w:rPr>
              <w:t>REQUIRED BY DATE:</w:t>
            </w:r>
          </w:p>
        </w:tc>
      </w:tr>
      <w:tr w:rsidR="00BC5842" w:rsidRPr="003F455C" w14:paraId="2CC193FE" w14:textId="77777777" w:rsidTr="006B2182">
        <w:tc>
          <w:tcPr>
            <w:tcW w:w="8610" w:type="dxa"/>
            <w:gridSpan w:val="5"/>
            <w:vAlign w:val="center"/>
          </w:tcPr>
          <w:p w14:paraId="0AEC77EE" w14:textId="77777777" w:rsidR="00BC5842" w:rsidRPr="003F455C" w:rsidRDefault="00666768" w:rsidP="006B2182">
            <w:pPr>
              <w:pStyle w:val="Body"/>
              <w:jc w:val="left"/>
              <w:rPr>
                <w:rFonts w:asciiTheme="minorHAnsi" w:hAnsiTheme="minorHAnsi" w:cstheme="minorHAnsi"/>
                <w:sz w:val="21"/>
                <w:szCs w:val="21"/>
              </w:rPr>
            </w:pPr>
            <w:r>
              <w:rPr>
                <w:rFonts w:asciiTheme="minorHAnsi" w:hAnsiTheme="minorHAnsi" w:cstheme="minorHAnsi"/>
                <w:sz w:val="21"/>
                <w:szCs w:val="21"/>
              </w:rPr>
              <w:t>KEY MILESTONE DATE [</w:t>
            </w:r>
            <w:r w:rsidRPr="00666768">
              <w:rPr>
                <w:rFonts w:asciiTheme="minorHAnsi" w:hAnsiTheme="minorHAnsi" w:cstheme="minorHAnsi"/>
                <w:i/>
                <w:iCs/>
                <w:sz w:val="21"/>
                <w:szCs w:val="21"/>
              </w:rPr>
              <w:t>IF ANY</w:t>
            </w:r>
            <w:r>
              <w:rPr>
                <w:rFonts w:asciiTheme="minorHAnsi" w:hAnsiTheme="minorHAnsi" w:cstheme="minorHAnsi"/>
                <w:sz w:val="21"/>
                <w:szCs w:val="21"/>
              </w:rPr>
              <w:t>]:</w:t>
            </w:r>
          </w:p>
        </w:tc>
      </w:tr>
      <w:tr w:rsidR="00BC5842" w:rsidRPr="003F455C" w14:paraId="44A78487" w14:textId="77777777" w:rsidTr="006B2182">
        <w:tc>
          <w:tcPr>
            <w:tcW w:w="8610" w:type="dxa"/>
            <w:gridSpan w:val="5"/>
            <w:vAlign w:val="center"/>
          </w:tcPr>
          <w:p w14:paraId="19574966" w14:textId="77777777" w:rsidR="00BC5842" w:rsidRPr="003F455C" w:rsidRDefault="00666768" w:rsidP="006B2182">
            <w:pPr>
              <w:pStyle w:val="Body"/>
              <w:jc w:val="left"/>
              <w:rPr>
                <w:rFonts w:asciiTheme="minorHAnsi" w:hAnsiTheme="minorHAnsi" w:cstheme="minorHAnsi"/>
                <w:sz w:val="21"/>
                <w:szCs w:val="21"/>
              </w:rPr>
            </w:pPr>
            <w:r>
              <w:rPr>
                <w:rFonts w:asciiTheme="minorHAnsi" w:hAnsiTheme="minorHAnsi" w:cstheme="minorHAnsi"/>
                <w:sz w:val="21"/>
                <w:szCs w:val="21"/>
              </w:rPr>
              <w:t>DETAILED</w:t>
            </w:r>
            <w:r w:rsidR="00BC5842">
              <w:rPr>
                <w:rFonts w:asciiTheme="minorHAnsi" w:hAnsiTheme="minorHAnsi" w:cstheme="minorHAnsi"/>
                <w:sz w:val="21"/>
                <w:szCs w:val="21"/>
              </w:rPr>
              <w:t xml:space="preserve"> DESCRIPTION OF CONTRACT CHANGE </w:t>
            </w:r>
            <w:r w:rsidR="000F23EE">
              <w:rPr>
                <w:rFonts w:asciiTheme="minorHAnsi" w:hAnsiTheme="minorHAnsi" w:cstheme="minorHAnsi"/>
                <w:sz w:val="21"/>
                <w:szCs w:val="21"/>
              </w:rPr>
              <w:t>FOR WHICH IMPACT ASSESSMENT IS BEING PREPARED AND WORDING OF RELATED CHANGES TO THE CONTRACT</w:t>
            </w:r>
            <w:r w:rsidR="00BC5842">
              <w:rPr>
                <w:rFonts w:asciiTheme="minorHAnsi" w:hAnsiTheme="minorHAnsi" w:cstheme="minorHAnsi"/>
                <w:sz w:val="21"/>
                <w:szCs w:val="21"/>
              </w:rPr>
              <w:t>:</w:t>
            </w:r>
          </w:p>
        </w:tc>
      </w:tr>
      <w:tr w:rsidR="00BC5842" w:rsidRPr="003F455C" w14:paraId="6F733447" w14:textId="77777777" w:rsidTr="006B2182">
        <w:tc>
          <w:tcPr>
            <w:tcW w:w="8610" w:type="dxa"/>
            <w:gridSpan w:val="5"/>
            <w:vAlign w:val="center"/>
          </w:tcPr>
          <w:p w14:paraId="69940AE7" w14:textId="77777777" w:rsidR="00BC5842" w:rsidRPr="003F455C" w:rsidRDefault="000F23EE" w:rsidP="006B2182">
            <w:pPr>
              <w:pStyle w:val="Body"/>
              <w:jc w:val="left"/>
              <w:rPr>
                <w:rFonts w:asciiTheme="minorHAnsi" w:hAnsiTheme="minorHAnsi" w:cstheme="minorHAnsi"/>
                <w:sz w:val="21"/>
                <w:szCs w:val="21"/>
              </w:rPr>
            </w:pPr>
            <w:r>
              <w:rPr>
                <w:rFonts w:asciiTheme="minorHAnsi" w:hAnsiTheme="minorHAnsi" w:cstheme="minorHAnsi"/>
                <w:sz w:val="21"/>
                <w:szCs w:val="21"/>
              </w:rPr>
              <w:t>PROPOSED ADJUSTMENT TO THE CHARGES RESULTING FROM THE CONTRACT CHANGE</w:t>
            </w:r>
            <w:r w:rsidR="00BC5842">
              <w:rPr>
                <w:rFonts w:asciiTheme="minorHAnsi" w:hAnsiTheme="minorHAnsi" w:cstheme="minorHAnsi"/>
                <w:sz w:val="21"/>
                <w:szCs w:val="21"/>
              </w:rPr>
              <w:t>:</w:t>
            </w:r>
          </w:p>
        </w:tc>
      </w:tr>
      <w:tr w:rsidR="00BC5842" w:rsidRPr="003F455C" w14:paraId="50546D7D" w14:textId="77777777" w:rsidTr="006B2182">
        <w:tc>
          <w:tcPr>
            <w:tcW w:w="8610" w:type="dxa"/>
            <w:gridSpan w:val="5"/>
            <w:vAlign w:val="center"/>
          </w:tcPr>
          <w:p w14:paraId="31A98B5E" w14:textId="77777777" w:rsidR="00BC5842" w:rsidRPr="003F455C" w:rsidRDefault="000F23EE" w:rsidP="006B2182">
            <w:pPr>
              <w:pStyle w:val="Body"/>
              <w:jc w:val="left"/>
              <w:rPr>
                <w:rFonts w:asciiTheme="minorHAnsi" w:hAnsiTheme="minorHAnsi" w:cstheme="minorHAnsi"/>
                <w:sz w:val="21"/>
                <w:szCs w:val="21"/>
              </w:rPr>
            </w:pPr>
            <w:r>
              <w:rPr>
                <w:rFonts w:asciiTheme="minorHAnsi" w:hAnsiTheme="minorHAnsi" w:cstheme="minorHAnsi"/>
                <w:sz w:val="21"/>
                <w:szCs w:val="21"/>
              </w:rPr>
              <w:t>DETAILS OF PROPOSED ON-OFF ADDITIONAL CHARGES AND MEANS FOR DETERMINING THESE (e.g. FIRM PRICE BASIS)</w:t>
            </w:r>
            <w:r w:rsidR="00BC5842">
              <w:rPr>
                <w:rFonts w:asciiTheme="minorHAnsi" w:hAnsiTheme="minorHAnsi" w:cstheme="minorHAnsi"/>
                <w:sz w:val="21"/>
                <w:szCs w:val="21"/>
              </w:rPr>
              <w:t>:</w:t>
            </w:r>
          </w:p>
        </w:tc>
      </w:tr>
      <w:tr w:rsidR="00137F34" w:rsidRPr="003F455C" w14:paraId="7319CA7C" w14:textId="77777777" w:rsidTr="006B2182">
        <w:trPr>
          <w:trHeight w:val="344"/>
        </w:trPr>
        <w:tc>
          <w:tcPr>
            <w:tcW w:w="4305" w:type="dxa"/>
            <w:gridSpan w:val="3"/>
            <w:vAlign w:val="center"/>
          </w:tcPr>
          <w:p w14:paraId="51F9342B"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SIGNED ON BEHALF OF THE CUSTOMER:</w:t>
            </w:r>
          </w:p>
        </w:tc>
        <w:tc>
          <w:tcPr>
            <w:tcW w:w="4305" w:type="dxa"/>
            <w:gridSpan w:val="2"/>
            <w:vAlign w:val="center"/>
          </w:tcPr>
          <w:p w14:paraId="605334B4"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SIGNED ON BEHALF OF THE SERVICE PROVIDER:</w:t>
            </w:r>
          </w:p>
        </w:tc>
      </w:tr>
      <w:tr w:rsidR="00137F34" w:rsidRPr="003F455C" w14:paraId="46144BBC" w14:textId="77777777" w:rsidTr="006B2182">
        <w:trPr>
          <w:trHeight w:val="344"/>
        </w:trPr>
        <w:tc>
          <w:tcPr>
            <w:tcW w:w="4305" w:type="dxa"/>
            <w:gridSpan w:val="3"/>
            <w:vAlign w:val="center"/>
          </w:tcPr>
          <w:p w14:paraId="3F79E2DE"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Signature:</w:t>
            </w:r>
          </w:p>
        </w:tc>
        <w:tc>
          <w:tcPr>
            <w:tcW w:w="4305" w:type="dxa"/>
            <w:gridSpan w:val="2"/>
            <w:vAlign w:val="center"/>
          </w:tcPr>
          <w:p w14:paraId="4201472C"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Signature:</w:t>
            </w:r>
          </w:p>
        </w:tc>
      </w:tr>
      <w:tr w:rsidR="00137F34" w:rsidRPr="003F455C" w14:paraId="1A529C13" w14:textId="77777777" w:rsidTr="006B2182">
        <w:trPr>
          <w:trHeight w:val="344"/>
        </w:trPr>
        <w:tc>
          <w:tcPr>
            <w:tcW w:w="4305" w:type="dxa"/>
            <w:gridSpan w:val="3"/>
            <w:vAlign w:val="center"/>
          </w:tcPr>
          <w:p w14:paraId="13AA4297"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Name:</w:t>
            </w:r>
          </w:p>
        </w:tc>
        <w:tc>
          <w:tcPr>
            <w:tcW w:w="4305" w:type="dxa"/>
            <w:gridSpan w:val="2"/>
            <w:vAlign w:val="center"/>
          </w:tcPr>
          <w:p w14:paraId="05C965CA"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Name:</w:t>
            </w:r>
          </w:p>
        </w:tc>
      </w:tr>
      <w:tr w:rsidR="00137F34" w:rsidRPr="003F455C" w14:paraId="5FF8C7A9" w14:textId="77777777" w:rsidTr="006B2182">
        <w:trPr>
          <w:trHeight w:val="344"/>
        </w:trPr>
        <w:tc>
          <w:tcPr>
            <w:tcW w:w="4305" w:type="dxa"/>
            <w:gridSpan w:val="3"/>
            <w:vAlign w:val="center"/>
          </w:tcPr>
          <w:p w14:paraId="6E3A4663"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Position:</w:t>
            </w:r>
          </w:p>
        </w:tc>
        <w:tc>
          <w:tcPr>
            <w:tcW w:w="4305" w:type="dxa"/>
            <w:gridSpan w:val="2"/>
            <w:vAlign w:val="center"/>
          </w:tcPr>
          <w:p w14:paraId="4CAB3ABA"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Position:</w:t>
            </w:r>
          </w:p>
        </w:tc>
      </w:tr>
      <w:tr w:rsidR="00137F34" w:rsidRPr="003F455C" w14:paraId="03969284" w14:textId="77777777" w:rsidTr="006B2182">
        <w:trPr>
          <w:trHeight w:val="344"/>
        </w:trPr>
        <w:tc>
          <w:tcPr>
            <w:tcW w:w="4305" w:type="dxa"/>
            <w:gridSpan w:val="3"/>
            <w:vAlign w:val="center"/>
          </w:tcPr>
          <w:p w14:paraId="66109348"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Date:</w:t>
            </w:r>
          </w:p>
        </w:tc>
        <w:tc>
          <w:tcPr>
            <w:tcW w:w="4305" w:type="dxa"/>
            <w:gridSpan w:val="2"/>
            <w:vAlign w:val="center"/>
          </w:tcPr>
          <w:p w14:paraId="24EF18C9" w14:textId="77777777" w:rsidR="00137F34" w:rsidRPr="003F455C" w:rsidRDefault="00137F34" w:rsidP="006B2182">
            <w:pPr>
              <w:pStyle w:val="Body"/>
              <w:jc w:val="left"/>
              <w:rPr>
                <w:rFonts w:asciiTheme="minorHAnsi" w:hAnsiTheme="minorHAnsi" w:cstheme="minorHAnsi"/>
                <w:sz w:val="21"/>
                <w:szCs w:val="21"/>
              </w:rPr>
            </w:pPr>
            <w:r>
              <w:rPr>
                <w:rFonts w:asciiTheme="minorHAnsi" w:hAnsiTheme="minorHAnsi" w:cstheme="minorHAnsi"/>
                <w:sz w:val="21"/>
                <w:szCs w:val="21"/>
              </w:rPr>
              <w:t>Date:</w:t>
            </w:r>
          </w:p>
        </w:tc>
      </w:tr>
    </w:tbl>
    <w:p w14:paraId="427F8DF9" w14:textId="77777777" w:rsidR="00DD4BF3" w:rsidRDefault="00DD4BF3" w:rsidP="00DD4BF3">
      <w:pPr>
        <w:pStyle w:val="Body"/>
        <w:rPr>
          <w:rFonts w:asciiTheme="minorHAnsi" w:hAnsiTheme="minorHAnsi" w:cstheme="minorHAnsi"/>
          <w:sz w:val="24"/>
          <w:szCs w:val="24"/>
        </w:rPr>
      </w:pPr>
    </w:p>
    <w:p w14:paraId="32764FE4" w14:textId="77777777" w:rsidR="00BC5842" w:rsidRDefault="00BC5842" w:rsidP="00DD4BF3">
      <w:pPr>
        <w:pStyle w:val="Body"/>
        <w:rPr>
          <w:rFonts w:asciiTheme="minorHAnsi" w:hAnsiTheme="minorHAnsi" w:cstheme="minorHAnsi"/>
          <w:sz w:val="24"/>
          <w:szCs w:val="24"/>
        </w:rPr>
      </w:pPr>
    </w:p>
    <w:p w14:paraId="7FE3ADC6" w14:textId="77777777" w:rsidR="00BC5842" w:rsidRPr="00CD3BF4" w:rsidRDefault="00BC5842" w:rsidP="00DD4BF3">
      <w:pPr>
        <w:pStyle w:val="Body"/>
        <w:rPr>
          <w:rFonts w:asciiTheme="minorHAnsi" w:hAnsiTheme="minorHAnsi" w:cstheme="minorHAnsi"/>
          <w:sz w:val="24"/>
          <w:szCs w:val="24"/>
        </w:rPr>
      </w:pPr>
    </w:p>
    <w:p w14:paraId="5C8E7DDD" w14:textId="77777777" w:rsidR="00CD3BF4" w:rsidRPr="00A2024C" w:rsidRDefault="00CD3BF4" w:rsidP="009A2E14">
      <w:pPr>
        <w:pStyle w:val="Level3"/>
        <w:numPr>
          <w:ilvl w:val="0"/>
          <w:numId w:val="0"/>
        </w:numPr>
        <w:ind w:left="709"/>
        <w:rPr>
          <w:rFonts w:asciiTheme="minorHAnsi" w:hAnsiTheme="minorHAnsi" w:cstheme="minorHAnsi"/>
          <w:sz w:val="24"/>
          <w:szCs w:val="24"/>
        </w:rPr>
      </w:pPr>
    </w:p>
    <w:sectPr w:rsidR="00CD3BF4" w:rsidRPr="00A2024C">
      <w:headerReference w:type="even" r:id="rId22"/>
      <w:headerReference w:type="default" r:id="rId23"/>
      <w:footerReference w:type="even" r:id="rId24"/>
      <w:footerReference w:type="default" r:id="rId25"/>
      <w:headerReference w:type="first" r:id="rId26"/>
      <w:footerReference w:type="first" r:id="rId27"/>
      <w:pgSz w:w="11899" w:h="16841"/>
      <w:pgMar w:top="1440" w:right="1440" w:bottom="1440" w:left="1839" w:header="720" w:footer="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52C00" w14:textId="77777777" w:rsidR="00EB422B" w:rsidRDefault="00EB422B">
      <w:pPr>
        <w:spacing w:after="0" w:line="240" w:lineRule="auto"/>
      </w:pPr>
      <w:r>
        <w:separator/>
      </w:r>
    </w:p>
  </w:endnote>
  <w:endnote w:type="continuationSeparator" w:id="0">
    <w:p w14:paraId="7DC2AC20" w14:textId="77777777" w:rsidR="00EB422B" w:rsidRDefault="00EB42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NewsGoth BT">
    <w:altName w:val="Trebuchet MS"/>
    <w:charset w:val="00"/>
    <w:family w:val="swiss"/>
    <w:pitch w:val="variable"/>
    <w:sig w:usb0="00000087" w:usb1="00000000" w:usb2="00000000" w:usb3="00000000" w:csb0="0000001B" w:csb1="00000000"/>
  </w:font>
  <w:font w:name="ArialMT">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F7C13" w14:textId="77777777" w:rsidR="00EB422B" w:rsidRDefault="00EB422B">
    <w:pPr>
      <w:spacing w:after="69" w:line="259" w:lineRule="auto"/>
      <w:ind w:left="0" w:right="53" w:firstLine="0"/>
      <w:jc w:val="right"/>
    </w:pPr>
    <w:r>
      <w:rPr>
        <w:sz w:val="16"/>
      </w:rPr>
      <w:t xml:space="preserve"> </w:t>
    </w:r>
    <w:r>
      <w:rPr>
        <w:sz w:val="16"/>
      </w:rPr>
      <w:tab/>
      <w:t xml:space="preserve"> </w:t>
    </w:r>
  </w:p>
  <w:p w14:paraId="4D97D66B" w14:textId="77777777" w:rsidR="00EB422B" w:rsidRDefault="00EB422B">
    <w:pPr>
      <w:tabs>
        <w:tab w:val="center" w:pos="4977"/>
        <w:tab w:val="center" w:pos="9532"/>
      </w:tabs>
      <w:spacing w:after="0" w:line="259" w:lineRule="auto"/>
      <w:ind w:left="0" w:firstLine="0"/>
      <w:jc w:val="left"/>
    </w:pPr>
    <w:r>
      <w:rPr>
        <w:sz w:val="16"/>
      </w:rPr>
      <w:t xml:space="preserve">Relocation of RML 497 – Part 1 – ITT </w:t>
    </w:r>
    <w:r>
      <w:rPr>
        <w:sz w:val="16"/>
      </w:rPr>
      <w:tab/>
    </w:r>
    <w:r>
      <w:rPr>
        <w:sz w:val="25"/>
        <w:vertAlign w:val="superscript"/>
      </w:rPr>
      <w:t xml:space="preserve">July 2018 </w:t>
    </w:r>
    <w:r>
      <w:rPr>
        <w:sz w:val="25"/>
        <w:vertAlign w:val="superscript"/>
      </w:rPr>
      <w:tab/>
      <w:t xml:space="preserve"> </w:t>
    </w:r>
  </w:p>
  <w:p w14:paraId="5509A7D4" w14:textId="77777777" w:rsidR="00EB422B" w:rsidRDefault="00EB422B">
    <w:pPr>
      <w:spacing w:after="0" w:line="259" w:lineRule="auto"/>
      <w:ind w:left="0" w:firstLine="0"/>
      <w:jc w:val="left"/>
    </w:pP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2677588"/>
      <w:docPartObj>
        <w:docPartGallery w:val="Page Numbers (Bottom of Page)"/>
        <w:docPartUnique/>
      </w:docPartObj>
    </w:sdtPr>
    <w:sdtEndPr>
      <w:rPr>
        <w:noProof/>
      </w:rPr>
    </w:sdtEndPr>
    <w:sdtContent>
      <w:p w14:paraId="17F56563" w14:textId="77777777" w:rsidR="00EB422B" w:rsidRDefault="00EB422B">
        <w:pPr>
          <w:pStyle w:val="Footer"/>
          <w:jc w:val="right"/>
        </w:pPr>
      </w:p>
      <w:p w14:paraId="3C3F526B" w14:textId="77777777" w:rsidR="00EB422B" w:rsidRDefault="00EB422B">
        <w:pPr>
          <w:pStyle w:val="Footer"/>
          <w:jc w:val="right"/>
        </w:pPr>
      </w:p>
      <w:p w14:paraId="6449A956" w14:textId="77777777" w:rsidR="00EB422B" w:rsidRDefault="00EB422B">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78F2399B" w14:textId="77777777" w:rsidR="00EB422B" w:rsidRDefault="00EB422B">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2BAD1A" w14:textId="77777777" w:rsidR="00EB422B" w:rsidRDefault="00EB422B">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4A31D" w14:textId="77777777" w:rsidR="00EB422B" w:rsidRPr="00F93F31" w:rsidRDefault="00EB422B" w:rsidP="00D676DF">
    <w:pPr>
      <w:pStyle w:val="Footer"/>
    </w:pPr>
    <w:r>
      <w:tab/>
    </w:r>
    <w:r>
      <w:fldChar w:fldCharType="begin"/>
    </w:r>
    <w:r>
      <w:instrText xml:space="preserve">  PAGE \* Arabic \* MERGEFORMAT </w:instrText>
    </w:r>
    <w:r>
      <w:fldChar w:fldCharType="separate"/>
    </w:r>
    <w:r>
      <w:rPr>
        <w:noProof/>
      </w:rPr>
      <w:t>11</w:t>
    </w: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D17EE8" w14:textId="77777777" w:rsidR="00EB422B" w:rsidRPr="00F93F31" w:rsidRDefault="00EB422B" w:rsidP="00D676DF">
    <w:pPr>
      <w:pStyle w:val="Footer"/>
    </w:pPr>
    <w:r>
      <w:tab/>
    </w:r>
    <w:r>
      <w:fldChar w:fldCharType="begin"/>
    </w:r>
    <w:r>
      <w:instrText xml:space="preserve">  PAGE \* Arabic \* MERGEFORMAT </w:instrText>
    </w:r>
    <w:r>
      <w:fldChar w:fldCharType="separate"/>
    </w:r>
    <w:r>
      <w:rPr>
        <w:noProof/>
      </w:rPr>
      <w:t>17</w:t>
    </w:r>
    <w:r>
      <w:fldChar w:fldCharType="end"/>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82999646"/>
      <w:docPartObj>
        <w:docPartGallery w:val="Page Numbers (Bottom of Page)"/>
        <w:docPartUnique/>
      </w:docPartObj>
    </w:sdtPr>
    <w:sdtEndPr>
      <w:rPr>
        <w:noProof/>
      </w:rPr>
    </w:sdtEndPr>
    <w:sdtContent>
      <w:p w14:paraId="6C610303" w14:textId="77777777" w:rsidR="00EB422B" w:rsidRDefault="00EB422B">
        <w:pPr>
          <w:pStyle w:val="Footer"/>
          <w:jc w:val="center"/>
        </w:pPr>
        <w:r>
          <w:fldChar w:fldCharType="begin"/>
        </w:r>
        <w:r>
          <w:instrText xml:space="preserve"> PAGE   \* MERGEFORMAT </w:instrText>
        </w:r>
        <w:r>
          <w:fldChar w:fldCharType="separate"/>
        </w:r>
        <w:r>
          <w:rPr>
            <w:noProof/>
          </w:rPr>
          <w:t>20</w:t>
        </w:r>
        <w:r>
          <w:rPr>
            <w:noProof/>
          </w:rPr>
          <w:fldChar w:fldCharType="end"/>
        </w:r>
      </w:p>
    </w:sdtContent>
  </w:sdt>
  <w:p w14:paraId="60BD8A4A" w14:textId="77777777" w:rsidR="00EB422B" w:rsidRDefault="00EB422B">
    <w:pPr>
      <w:spacing w:after="160" w:line="259" w:lineRule="auto"/>
      <w:ind w:left="0" w:firstLine="0"/>
      <w:jc w:val="lef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2131875"/>
      <w:docPartObj>
        <w:docPartGallery w:val="Page Numbers (Bottom of Page)"/>
        <w:docPartUnique/>
      </w:docPartObj>
    </w:sdtPr>
    <w:sdtEndPr>
      <w:rPr>
        <w:noProof/>
      </w:rPr>
    </w:sdtEndPr>
    <w:sdtContent>
      <w:p w14:paraId="5EB760A1" w14:textId="77777777" w:rsidR="00EB422B" w:rsidRDefault="00EB422B" w:rsidP="00BF1675">
        <w:pPr>
          <w:pStyle w:val="Footer"/>
          <w:tabs>
            <w:tab w:val="clear" w:pos="9360"/>
            <w:tab w:val="right" w:pos="8620"/>
          </w:tabs>
          <w:jc w:val="center"/>
        </w:pPr>
        <w:r>
          <w:fldChar w:fldCharType="begin"/>
        </w:r>
        <w:r>
          <w:instrText xml:space="preserve"> PAGE   \* MERGEFORMAT </w:instrText>
        </w:r>
        <w:r>
          <w:fldChar w:fldCharType="separate"/>
        </w:r>
        <w:r>
          <w:rPr>
            <w:noProof/>
          </w:rPr>
          <w:t>14</w:t>
        </w:r>
        <w:r>
          <w:rPr>
            <w:noProof/>
          </w:rPr>
          <w:fldChar w:fldCharType="end"/>
        </w:r>
      </w:p>
    </w:sdtContent>
  </w:sdt>
  <w:p w14:paraId="3C02F0F5" w14:textId="77777777" w:rsidR="00EB422B" w:rsidRDefault="00EB422B">
    <w:pPr>
      <w:spacing w:after="160" w:line="259" w:lineRule="auto"/>
      <w:ind w:left="0" w:firstLine="0"/>
      <w:jc w:val="lef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E6AB6" w14:textId="77777777" w:rsidR="00EB422B" w:rsidRDefault="00EB422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A0D560" w14:textId="77777777" w:rsidR="00EB422B" w:rsidRDefault="00EB422B">
      <w:pPr>
        <w:spacing w:after="0" w:line="240" w:lineRule="auto"/>
      </w:pPr>
      <w:r>
        <w:separator/>
      </w:r>
    </w:p>
  </w:footnote>
  <w:footnote w:type="continuationSeparator" w:id="0">
    <w:p w14:paraId="74B3623D" w14:textId="77777777" w:rsidR="00EB422B" w:rsidRDefault="00EB42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5A101" w14:textId="77777777" w:rsidR="00EB422B" w:rsidRDefault="00EB422B">
    <w:pPr>
      <w:spacing w:after="348" w:line="259" w:lineRule="auto"/>
      <w:ind w:left="-146" w:right="-82" w:firstLine="0"/>
      <w:jc w:val="lef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520A0113" wp14:editId="64D80A32">
              <wp:simplePos x="0" y="0"/>
              <wp:positionH relativeFrom="page">
                <wp:posOffset>5848350</wp:posOffset>
              </wp:positionH>
              <wp:positionV relativeFrom="page">
                <wp:posOffset>349250</wp:posOffset>
              </wp:positionV>
              <wp:extent cx="1038225" cy="593725"/>
              <wp:effectExtent l="0" t="0" r="0" b="0"/>
              <wp:wrapSquare wrapText="bothSides"/>
              <wp:docPr id="26941" name="Group 26941"/>
              <wp:cNvGraphicFramePr/>
              <a:graphic xmlns:a="http://schemas.openxmlformats.org/drawingml/2006/main">
                <a:graphicData uri="http://schemas.microsoft.com/office/word/2010/wordprocessingGroup">
                  <wpg:wgp>
                    <wpg:cNvGrpSpPr/>
                    <wpg:grpSpPr>
                      <a:xfrm>
                        <a:off x="0" y="0"/>
                        <a:ext cx="1038225" cy="593725"/>
                        <a:chOff x="0" y="0"/>
                        <a:chExt cx="1038225" cy="593725"/>
                      </a:xfrm>
                    </wpg:grpSpPr>
                    <wps:wsp>
                      <wps:cNvPr id="26943" name="Rectangle 26943"/>
                      <wps:cNvSpPr/>
                      <wps:spPr>
                        <a:xfrm>
                          <a:off x="989584" y="100886"/>
                          <a:ext cx="37731" cy="151421"/>
                        </a:xfrm>
                        <a:prstGeom prst="rect">
                          <a:avLst/>
                        </a:prstGeom>
                        <a:ln>
                          <a:noFill/>
                        </a:ln>
                      </wps:spPr>
                      <wps:txbx>
                        <w:txbxContent>
                          <w:p w14:paraId="68F45255" w14:textId="77777777" w:rsidR="00EB422B" w:rsidRDefault="00EB422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4" name="Rectangle 26944"/>
                      <wps:cNvSpPr/>
                      <wps:spPr>
                        <a:xfrm>
                          <a:off x="989584" y="218234"/>
                          <a:ext cx="37731" cy="151421"/>
                        </a:xfrm>
                        <a:prstGeom prst="rect">
                          <a:avLst/>
                        </a:prstGeom>
                        <a:ln>
                          <a:noFill/>
                        </a:ln>
                      </wps:spPr>
                      <wps:txbx>
                        <w:txbxContent>
                          <w:p w14:paraId="389FE74A" w14:textId="77777777" w:rsidR="00EB422B" w:rsidRDefault="00EB422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5" name="Rectangle 26945"/>
                      <wps:cNvSpPr/>
                      <wps:spPr>
                        <a:xfrm>
                          <a:off x="989584" y="335582"/>
                          <a:ext cx="37731" cy="151421"/>
                        </a:xfrm>
                        <a:prstGeom prst="rect">
                          <a:avLst/>
                        </a:prstGeom>
                        <a:ln>
                          <a:noFill/>
                        </a:ln>
                      </wps:spPr>
                      <wps:txbx>
                        <w:txbxContent>
                          <w:p w14:paraId="5AE8BAA8" w14:textId="77777777" w:rsidR="00EB422B" w:rsidRDefault="00EB422B">
                            <w:pPr>
                              <w:spacing w:after="160" w:line="259" w:lineRule="auto"/>
                              <w:ind w:left="0" w:firstLine="0"/>
                              <w:jc w:val="left"/>
                            </w:pPr>
                            <w:r>
                              <w:rPr>
                                <w:sz w:val="16"/>
                              </w:rPr>
                              <w:t xml:space="preserve"> </w:t>
                            </w:r>
                          </w:p>
                        </w:txbxContent>
                      </wps:txbx>
                      <wps:bodyPr horzOverflow="overflow" vert="horz" lIns="0" tIns="0" rIns="0" bIns="0" rtlCol="0">
                        <a:noAutofit/>
                      </wps:bodyPr>
                    </wps:wsp>
                    <wps:wsp>
                      <wps:cNvPr id="26946" name="Rectangle 26946"/>
                      <wps:cNvSpPr/>
                      <wps:spPr>
                        <a:xfrm>
                          <a:off x="989584" y="451407"/>
                          <a:ext cx="37731" cy="151421"/>
                        </a:xfrm>
                        <a:prstGeom prst="rect">
                          <a:avLst/>
                        </a:prstGeom>
                        <a:ln>
                          <a:noFill/>
                        </a:ln>
                      </wps:spPr>
                      <wps:txbx>
                        <w:txbxContent>
                          <w:p w14:paraId="149DF84F" w14:textId="77777777" w:rsidR="00EB422B" w:rsidRDefault="00EB422B">
                            <w:pPr>
                              <w:spacing w:after="160" w:line="259" w:lineRule="auto"/>
                              <w:ind w:left="0" w:firstLine="0"/>
                              <w:jc w:val="left"/>
                            </w:pPr>
                            <w:r>
                              <w:rPr>
                                <w:sz w:val="16"/>
                              </w:rPr>
                              <w:t xml:space="preserve"> </w:t>
                            </w:r>
                          </w:p>
                        </w:txbxContent>
                      </wps:txbx>
                      <wps:bodyPr horzOverflow="overflow" vert="horz" lIns="0" tIns="0" rIns="0" bIns="0" rtlCol="0">
                        <a:noAutofit/>
                      </wps:bodyPr>
                    </wps:wsp>
                    <pic:pic xmlns:pic="http://schemas.openxmlformats.org/drawingml/2006/picture">
                      <pic:nvPicPr>
                        <pic:cNvPr id="26942" name="Picture 26942"/>
                        <pic:cNvPicPr/>
                      </pic:nvPicPr>
                      <pic:blipFill>
                        <a:blip r:embed="rId1"/>
                        <a:stretch>
                          <a:fillRect/>
                        </a:stretch>
                      </pic:blipFill>
                      <pic:spPr>
                        <a:xfrm>
                          <a:off x="0" y="0"/>
                          <a:ext cx="1038225" cy="593725"/>
                        </a:xfrm>
                        <a:prstGeom prst="rect">
                          <a:avLst/>
                        </a:prstGeom>
                      </pic:spPr>
                    </pic:pic>
                  </wpg:wgp>
                </a:graphicData>
              </a:graphic>
            </wp:anchor>
          </w:drawing>
        </mc:Choice>
        <mc:Fallback>
          <w:pict>
            <v:group w14:anchorId="520A0113" id="Group 26941" o:spid="_x0000_s1026" style="position:absolute;left:0;text-align:left;margin-left:460.5pt;margin-top:27.5pt;width:81.75pt;height:46.75pt;z-index:251660288;mso-position-horizontal-relative:page;mso-position-vertical-relative:page" coordsize="10382,593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">
              <v:rect id="Rectangle 26943" o:spid="_x0000_s1027" style="position:absolute;left:9895;top:1008;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" filled="f" stroked="f">
                <v:textbox inset="0,0,0,0">
                  <w:txbxContent>
                    <w:p w14:paraId="68F45255" w14:textId="77777777" w:rsidR="00EB422B" w:rsidRDefault="00EB422B">
                      <w:pPr>
                        <w:spacing w:after="160" w:line="259" w:lineRule="auto"/>
                        <w:ind w:left="0" w:firstLine="0"/>
                        <w:jc w:val="left"/>
                      </w:pPr>
                      <w:r>
                        <w:rPr>
                          <w:sz w:val="16"/>
                        </w:rPr>
                        <w:t xml:space="preserve"> </w:t>
                      </w:r>
                    </w:p>
                  </w:txbxContent>
                </v:textbox>
              </v:rect>
              <v:rect id="Rectangle 26944" o:spid="_x0000_s1028" style="position:absolute;left:9895;top:2182;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" filled="f" stroked="f">
                <v:textbox inset="0,0,0,0">
                  <w:txbxContent>
                    <w:p w14:paraId="389FE74A" w14:textId="77777777" w:rsidR="00EB422B" w:rsidRDefault="00EB422B">
                      <w:pPr>
                        <w:spacing w:after="160" w:line="259" w:lineRule="auto"/>
                        <w:ind w:left="0" w:firstLine="0"/>
                        <w:jc w:val="left"/>
                      </w:pPr>
                      <w:r>
                        <w:rPr>
                          <w:sz w:val="16"/>
                        </w:rPr>
                        <w:t xml:space="preserve"> </w:t>
                      </w:r>
                    </w:p>
                  </w:txbxContent>
                </v:textbox>
              </v:rect>
              <v:rect id="Rectangle 26945" o:spid="_x0000_s1029" style="position:absolute;left:9895;top:3355;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" filled="f" stroked="f">
                <v:textbox inset="0,0,0,0">
                  <w:txbxContent>
                    <w:p w14:paraId="5AE8BAA8" w14:textId="77777777" w:rsidR="00EB422B" w:rsidRDefault="00EB422B">
                      <w:pPr>
                        <w:spacing w:after="160" w:line="259" w:lineRule="auto"/>
                        <w:ind w:left="0" w:firstLine="0"/>
                        <w:jc w:val="left"/>
                      </w:pPr>
                      <w:r>
                        <w:rPr>
                          <w:sz w:val="16"/>
                        </w:rPr>
                        <w:t xml:space="preserve"> </w:t>
                      </w:r>
                    </w:p>
                  </w:txbxContent>
                </v:textbox>
              </v:rect>
              <v:rect id="Rectangle 26946" o:spid="_x0000_s1030" style="position:absolute;left:9895;top:4514;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" filled="f" stroked="f">
                <v:textbox inset="0,0,0,0">
                  <w:txbxContent>
                    <w:p w14:paraId="149DF84F" w14:textId="77777777" w:rsidR="00EB422B" w:rsidRDefault="00EB422B">
                      <w:pPr>
                        <w:spacing w:after="160" w:line="259" w:lineRule="auto"/>
                        <w:ind w:left="0" w:firstLine="0"/>
                        <w:jc w:val="left"/>
                      </w:pPr>
                      <w:r>
                        <w:rPr>
                          <w:sz w:val="16"/>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942" o:spid="_x0000_s1031" type="#_x0000_t75" style="position:absolute;width:10382;height:5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">
                <v:imagedata r:id="rId2" o:title=""/>
              </v:shape>
              <w10:wrap type="square" anchorx="page" anchory="page"/>
            </v:group>
          </w:pict>
        </mc:Fallback>
      </mc:AlternateContent>
    </w:r>
    <w:r>
      <w:tab/>
      <w:t xml:space="preserve"> </w:t>
    </w:r>
    <w:r>
      <w:tab/>
    </w:r>
    <w:r>
      <w:rPr>
        <w:rFonts w:ascii="Calibri" w:eastAsia="Calibri" w:hAnsi="Calibri" w:cs="Calibri"/>
        <w:sz w:val="22"/>
      </w:rPr>
      <w:tab/>
    </w:r>
  </w:p>
  <w:p w14:paraId="705E866A" w14:textId="77777777" w:rsidR="00EB422B" w:rsidRDefault="00EB422B">
    <w:pPr>
      <w:spacing w:after="0" w:line="259" w:lineRule="auto"/>
      <w:ind w:left="0" w:firstLine="0"/>
      <w:jc w:val="left"/>
    </w:pPr>
    <w:r>
      <w:rPr>
        <w:sz w:val="16"/>
      </w:rPr>
      <w:t xml:space="preserve"> </w:t>
    </w:r>
  </w:p>
  <w:p w14:paraId="755795A7" w14:textId="77777777" w:rsidR="00EB422B" w:rsidRDefault="00EB422B">
    <w:pPr>
      <w:spacing w:after="0" w:line="259" w:lineRule="auto"/>
      <w:ind w:left="0" w:firstLine="0"/>
      <w:jc w:val="left"/>
    </w:pPr>
    <w:r>
      <w:rPr>
        <w:sz w:val="16"/>
      </w:rPr>
      <w:t xml:space="preserve"> </w:t>
    </w:r>
  </w:p>
  <w:p w14:paraId="3C151F54" w14:textId="77777777" w:rsidR="00EB422B" w:rsidRDefault="00EB422B">
    <w:pPr>
      <w:spacing w:after="0" w:line="259" w:lineRule="auto"/>
      <w:ind w:left="0" w:firstLine="0"/>
      <w:jc w:val="left"/>
    </w:pPr>
    <w:r>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9364D" w14:textId="77777777" w:rsidR="00EB422B" w:rsidRDefault="00EB422B">
    <w:pPr>
      <w:spacing w:after="348" w:line="259" w:lineRule="auto"/>
      <w:ind w:left="-146" w:right="-82" w:firstLine="0"/>
      <w:jc w:val="left"/>
    </w:pPr>
    <w:r w:rsidRPr="00FB3AEF">
      <w:rPr>
        <w:noProof/>
      </w:rPr>
      <w:drawing>
        <wp:anchor distT="0" distB="0" distL="114300" distR="114300" simplePos="0" relativeHeight="251674624" behindDoc="0" locked="0" layoutInCell="1" allowOverlap="0" wp14:anchorId="4F0C0744" wp14:editId="1B7F9326">
          <wp:simplePos x="0" y="0"/>
          <wp:positionH relativeFrom="margin">
            <wp:posOffset>4872109</wp:posOffset>
          </wp:positionH>
          <wp:positionV relativeFrom="page">
            <wp:posOffset>263203</wp:posOffset>
          </wp:positionV>
          <wp:extent cx="1328420" cy="758825"/>
          <wp:effectExtent l="0" t="0" r="5080" b="3175"/>
          <wp:wrapNone/>
          <wp:docPr id="2" name="Picture 2"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tab/>
      <w:t xml:space="preserve"> </w:t>
    </w:r>
    <w:r>
      <w:tab/>
    </w:r>
    <w:r>
      <w:rPr>
        <w:rFonts w:ascii="Calibri" w:eastAsia="Calibri" w:hAnsi="Calibri" w:cs="Calibri"/>
        <w:sz w:val="22"/>
      </w:rPr>
      <w:tab/>
    </w:r>
  </w:p>
  <w:p w14:paraId="50D4EDBB" w14:textId="77777777" w:rsidR="00EB422B" w:rsidRDefault="00EB422B">
    <w:pPr>
      <w:spacing w:after="0" w:line="259" w:lineRule="auto"/>
      <w:ind w:left="0" w:firstLine="0"/>
      <w:jc w:val="left"/>
    </w:pPr>
    <w:r>
      <w:rPr>
        <w:sz w:val="16"/>
      </w:rPr>
      <w:t xml:space="preserve"> </w:t>
    </w:r>
  </w:p>
  <w:p w14:paraId="13B0FCE6" w14:textId="77777777" w:rsidR="00EB422B" w:rsidRDefault="00EB422B">
    <w:pPr>
      <w:spacing w:after="0" w:line="259" w:lineRule="auto"/>
      <w:ind w:left="0" w:firstLine="0"/>
      <w:jc w:val="left"/>
      <w:rPr>
        <w:sz w:val="16"/>
      </w:rPr>
    </w:pPr>
    <w:r>
      <w:rPr>
        <w:sz w:val="16"/>
      </w:rPr>
      <w:t xml:space="preserve"> </w:t>
    </w:r>
  </w:p>
  <w:p w14:paraId="07E2AE7E" w14:textId="77777777" w:rsidR="00EB422B" w:rsidRDefault="00EB422B">
    <w:pPr>
      <w:spacing w:after="0" w:line="259" w:lineRule="auto"/>
      <w:ind w:left="0" w:firstLine="0"/>
      <w:jc w:val="left"/>
      <w:rPr>
        <w:sz w:val="16"/>
      </w:rPr>
    </w:pPr>
  </w:p>
  <w:p w14:paraId="1E4CCE53" w14:textId="77777777" w:rsidR="00EB422B" w:rsidRDefault="00EB422B">
    <w:pPr>
      <w:spacing w:after="0" w:line="259" w:lineRule="auto"/>
      <w:ind w:left="0" w:firstLine="0"/>
      <w:jc w:val="left"/>
      <w:rPr>
        <w:sz w:val="16"/>
      </w:rPr>
    </w:pPr>
  </w:p>
  <w:p w14:paraId="039402A0" w14:textId="77777777" w:rsidR="00EB422B" w:rsidRDefault="00EB422B">
    <w:pPr>
      <w:spacing w:after="0" w:line="259" w:lineRule="auto"/>
      <w:ind w:left="0" w:firstLine="0"/>
      <w:jc w:val="left"/>
    </w:pPr>
  </w:p>
  <w:p w14:paraId="603557A4" w14:textId="77777777" w:rsidR="00EB422B" w:rsidRDefault="00EB422B" w:rsidP="006D5B30">
    <w:pPr>
      <w:spacing w:after="0" w:line="259" w:lineRule="auto"/>
      <w:ind w:left="0" w:firstLine="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3B208" w14:textId="77777777" w:rsidR="00EB422B" w:rsidRDefault="00EB422B">
    <w:pPr>
      <w:spacing w:after="348" w:line="259" w:lineRule="auto"/>
      <w:ind w:left="-146" w:right="-82" w:firstLine="0"/>
      <w:jc w:val="left"/>
    </w:pPr>
    <w:r w:rsidRPr="00FB3AEF">
      <w:rPr>
        <w:noProof/>
      </w:rPr>
      <w:drawing>
        <wp:anchor distT="0" distB="0" distL="114300" distR="114300" simplePos="0" relativeHeight="251670528" behindDoc="0" locked="0" layoutInCell="1" allowOverlap="0" wp14:anchorId="083CCB4F" wp14:editId="1F505983">
          <wp:simplePos x="0" y="0"/>
          <wp:positionH relativeFrom="margin">
            <wp:posOffset>4871767</wp:posOffset>
          </wp:positionH>
          <wp:positionV relativeFrom="page">
            <wp:posOffset>276538</wp:posOffset>
          </wp:positionV>
          <wp:extent cx="1328420" cy="758825"/>
          <wp:effectExtent l="0" t="0" r="5080" b="3175"/>
          <wp:wrapNone/>
          <wp:docPr id="5" name="Picture 5"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r w:rsidRPr="001D52D2">
      <w:rPr>
        <w:noProof/>
      </w:rPr>
      <w:drawing>
        <wp:anchor distT="0" distB="0" distL="114300" distR="114300" simplePos="0" relativeHeight="251668480" behindDoc="0" locked="0" layoutInCell="1" allowOverlap="1" wp14:anchorId="6886B8D3" wp14:editId="136D6660">
          <wp:simplePos x="0" y="0"/>
          <wp:positionH relativeFrom="margin">
            <wp:posOffset>0</wp:posOffset>
          </wp:positionH>
          <wp:positionV relativeFrom="paragraph">
            <wp:posOffset>-635</wp:posOffset>
          </wp:positionV>
          <wp:extent cx="914400" cy="914400"/>
          <wp:effectExtent l="0" t="0" r="0" b="0"/>
          <wp:wrapNone/>
          <wp:docPr id="6" name="Picture 6"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23148" cy="923148"/>
                  </a:xfrm>
                  <a:prstGeom prst="rect">
                    <a:avLst/>
                  </a:prstGeom>
                  <a:noFill/>
                  <a:ln>
                    <a:noFill/>
                  </a:ln>
                </pic:spPr>
              </pic:pic>
            </a:graphicData>
          </a:graphic>
          <wp14:sizeRelH relativeFrom="page">
            <wp14:pctWidth>0</wp14:pctWidth>
          </wp14:sizeRelH>
          <wp14:sizeRelV relativeFrom="page">
            <wp14:pctHeight>0</wp14:pctHeight>
          </wp14:sizeRelV>
        </wp:anchor>
      </w:drawing>
    </w:r>
    <w:r>
      <w:tab/>
      <w:t xml:space="preserve"> </w:t>
    </w:r>
    <w:r>
      <w:tab/>
    </w:r>
    <w:r>
      <w:rPr>
        <w:rFonts w:ascii="Calibri" w:eastAsia="Calibri" w:hAnsi="Calibri" w:cs="Calibri"/>
        <w:sz w:val="22"/>
      </w:rPr>
      <w:tab/>
    </w:r>
  </w:p>
  <w:p w14:paraId="7C71ADC0" w14:textId="77777777" w:rsidR="00EB422B" w:rsidRDefault="00EB422B">
    <w:pPr>
      <w:spacing w:after="0" w:line="259" w:lineRule="auto"/>
      <w:ind w:left="0" w:firstLine="0"/>
      <w:jc w:val="left"/>
    </w:pPr>
    <w:r>
      <w:rPr>
        <w:sz w:val="16"/>
      </w:rPr>
      <w:t xml:space="preserve"> </w:t>
    </w:r>
  </w:p>
  <w:p w14:paraId="30239E94" w14:textId="77777777" w:rsidR="00EB422B" w:rsidRDefault="00EB422B">
    <w:pPr>
      <w:spacing w:after="0" w:line="259" w:lineRule="auto"/>
      <w:ind w:left="0" w:firstLine="0"/>
      <w:jc w:val="left"/>
    </w:pPr>
    <w:r>
      <w:rPr>
        <w:sz w:val="16"/>
      </w:rPr>
      <w:t xml:space="preserve"> </w:t>
    </w:r>
  </w:p>
  <w:p w14:paraId="6187691B" w14:textId="77777777" w:rsidR="00EB422B" w:rsidRDefault="00EB422B" w:rsidP="006D5B30">
    <w:pPr>
      <w:spacing w:after="0" w:line="259" w:lineRule="auto"/>
      <w:ind w:left="0" w:firstLine="0"/>
      <w:jc w:val="right"/>
      <w:rPr>
        <w:sz w:val="18"/>
      </w:rPr>
    </w:pPr>
    <w:r w:rsidRPr="006D5B30">
      <w:rPr>
        <w:sz w:val="18"/>
      </w:rPr>
      <w:t xml:space="preserve"> ITT: </w:t>
    </w:r>
    <w:r>
      <w:rPr>
        <w:sz w:val="18"/>
      </w:rPr>
      <w:t>Service Provider</w:t>
    </w:r>
    <w:r w:rsidRPr="006D5B30">
      <w:rPr>
        <w:sz w:val="18"/>
      </w:rPr>
      <w:t xml:space="preserve"> Build: Walkway in No.2 Dock</w:t>
    </w:r>
  </w:p>
  <w:p w14:paraId="22D82CBE" w14:textId="77777777" w:rsidR="00EB422B" w:rsidRPr="006D5B30" w:rsidRDefault="00EB422B" w:rsidP="006D5B30">
    <w:pPr>
      <w:spacing w:after="0" w:line="259" w:lineRule="auto"/>
      <w:ind w:left="0" w:firstLine="0"/>
      <w:jc w:val="right"/>
      <w:rPr>
        <w:sz w:val="18"/>
      </w:rPr>
    </w:pPr>
  </w:p>
  <w:p w14:paraId="5A393922" w14:textId="77777777" w:rsidR="00EB422B" w:rsidRDefault="00EB422B">
    <w:pPr>
      <w:spacing w:after="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4D43F" w14:textId="77777777" w:rsidR="00EB422B" w:rsidRDefault="00EB422B">
    <w:pPr>
      <w:spacing w:after="160" w:line="259" w:lineRule="auto"/>
      <w:ind w:left="0" w:firstLine="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3D99B" w14:textId="77777777" w:rsidR="00EB422B" w:rsidRDefault="00EB422B" w:rsidP="00AC315D">
    <w:pPr>
      <w:pStyle w:val="Header"/>
    </w:pPr>
    <w:r w:rsidRPr="001D52D2">
      <w:rPr>
        <w:noProof/>
      </w:rPr>
      <w:drawing>
        <wp:anchor distT="0" distB="0" distL="114300" distR="114300" simplePos="0" relativeHeight="251676672" behindDoc="0" locked="0" layoutInCell="1" allowOverlap="1" wp14:anchorId="66FD1DAE" wp14:editId="17688DE1">
          <wp:simplePos x="0" y="0"/>
          <wp:positionH relativeFrom="margin">
            <wp:align>left</wp:align>
          </wp:positionH>
          <wp:positionV relativeFrom="paragraph">
            <wp:posOffset>-190646</wp:posOffset>
          </wp:positionV>
          <wp:extent cx="914400" cy="914400"/>
          <wp:effectExtent l="0" t="0" r="0" b="0"/>
          <wp:wrapNone/>
          <wp:docPr id="10" name="Picture 10" descr="U:\Victory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Victory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B3AEF">
      <w:rPr>
        <w:noProof/>
      </w:rPr>
      <w:drawing>
        <wp:anchor distT="0" distB="0" distL="114300" distR="114300" simplePos="0" relativeHeight="251678720" behindDoc="0" locked="0" layoutInCell="1" allowOverlap="0" wp14:anchorId="2117B945" wp14:editId="262B5F50">
          <wp:simplePos x="0" y="0"/>
          <wp:positionH relativeFrom="margin">
            <wp:posOffset>4240223</wp:posOffset>
          </wp:positionH>
          <wp:positionV relativeFrom="page">
            <wp:posOffset>235585</wp:posOffset>
          </wp:positionV>
          <wp:extent cx="1328420" cy="758825"/>
          <wp:effectExtent l="0" t="0" r="5080" b="3175"/>
          <wp:wrapNone/>
          <wp:docPr id="11" name="Picture 11" descr="NMRN Master jpe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RN Master jpeg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28420" cy="758825"/>
                  </a:xfrm>
                  <a:prstGeom prst="rect">
                    <a:avLst/>
                  </a:prstGeom>
                  <a:noFill/>
                </pic:spPr>
              </pic:pic>
            </a:graphicData>
          </a:graphic>
          <wp14:sizeRelH relativeFrom="page">
            <wp14:pctWidth>0</wp14:pctWidth>
          </wp14:sizeRelH>
          <wp14:sizeRelV relativeFrom="page">
            <wp14:pctHeight>0</wp14:pctHeight>
          </wp14:sizeRelV>
        </wp:anchor>
      </w:drawing>
    </w:r>
  </w:p>
  <w:p w14:paraId="616FF270" w14:textId="77777777" w:rsidR="00EB422B" w:rsidRDefault="00EB422B" w:rsidP="00AC315D">
    <w:pPr>
      <w:pStyle w:val="Header"/>
    </w:pPr>
  </w:p>
  <w:p w14:paraId="1EB49884" w14:textId="77777777" w:rsidR="00EB422B" w:rsidRDefault="00EB422B" w:rsidP="00AC315D">
    <w:pPr>
      <w:pStyle w:val="Header"/>
    </w:pPr>
  </w:p>
  <w:p w14:paraId="114BD407" w14:textId="77777777" w:rsidR="00EB422B" w:rsidRDefault="00EB422B" w:rsidP="0037056B">
    <w:pPr>
      <w:spacing w:after="0" w:line="259" w:lineRule="auto"/>
      <w:ind w:left="0" w:firstLine="0"/>
      <w:jc w:val="right"/>
      <w:rPr>
        <w:sz w:val="18"/>
      </w:rPr>
    </w:pPr>
  </w:p>
  <w:p w14:paraId="2511BC61" w14:textId="77777777" w:rsidR="00EB422B" w:rsidRDefault="00EB422B" w:rsidP="003B11C6">
    <w:pPr>
      <w:tabs>
        <w:tab w:val="left" w:pos="7161"/>
      </w:tabs>
      <w:spacing w:after="0" w:line="259" w:lineRule="auto"/>
      <w:ind w:left="0" w:firstLine="0"/>
    </w:pPr>
  </w:p>
  <w:p w14:paraId="347492AE" w14:textId="77777777" w:rsidR="00EB422B" w:rsidRPr="00AC315D" w:rsidRDefault="00EB422B" w:rsidP="0037056B">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EE7CF" w14:textId="77777777" w:rsidR="00EB422B" w:rsidRDefault="00EB422B">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6523C67"/>
    <w:multiLevelType w:val="multilevel"/>
    <w:tmpl w:val="4EE05C20"/>
    <w:lvl w:ilvl="0">
      <w:start w:val="1"/>
      <w:numFmt w:val="decimal"/>
      <w:pStyle w:val="Level1"/>
      <w:lvlText w:val="%1"/>
      <w:lvlJc w:val="left"/>
      <w:pPr>
        <w:tabs>
          <w:tab w:val="num" w:pos="709"/>
        </w:tabs>
        <w:ind w:left="709" w:hanging="709"/>
      </w:pPr>
      <w:rPr>
        <w:rFonts w:asciiTheme="minorHAnsi" w:hAnsiTheme="minorHAnsi" w:cstheme="minorHAnsi" w:hint="default"/>
        <w:b/>
        <w:bCs/>
        <w:i w:val="0"/>
        <w:caps w:val="0"/>
        <w:smallCaps w:val="0"/>
        <w:strike w:val="0"/>
        <w:dstrike w:val="0"/>
        <w:outline w:val="0"/>
        <w:shadow w:val="0"/>
        <w:emboss w:val="0"/>
        <w:imprint w:val="0"/>
        <w:vanish w:val="0"/>
        <w:u w:val="none"/>
        <w:effect w:val="none"/>
        <w:vertAlign w:val="baseline"/>
      </w:rPr>
    </w:lvl>
    <w:lvl w:ilvl="1">
      <w:start w:val="1"/>
      <w:numFmt w:val="decimal"/>
      <w:lvlText w:val="%1.%2"/>
      <w:lvlJc w:val="left"/>
      <w:pPr>
        <w:tabs>
          <w:tab w:val="num" w:pos="709"/>
        </w:tabs>
        <w:ind w:left="709" w:hanging="709"/>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2">
      <w:start w:val="1"/>
      <w:numFmt w:val="decimal"/>
      <w:pStyle w:val="Level3"/>
      <w:lvlText w:val="%1.%2.%3"/>
      <w:lvlJc w:val="left"/>
      <w:pPr>
        <w:tabs>
          <w:tab w:val="num" w:pos="1701"/>
        </w:tabs>
        <w:ind w:left="1701" w:hanging="992"/>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3">
      <w:start w:val="1"/>
      <w:numFmt w:val="lowerLetter"/>
      <w:pStyle w:val="Level4"/>
      <w:lvlText w:val="(%4)"/>
      <w:lvlJc w:val="left"/>
      <w:pPr>
        <w:tabs>
          <w:tab w:val="num" w:pos="2409"/>
        </w:tabs>
        <w:ind w:left="2409" w:hanging="708"/>
      </w:pPr>
      <w:rPr>
        <w:rFonts w:asciiTheme="minorHAnsi" w:hAnsiTheme="minorHAnsi" w:cstheme="minorHAnsi" w:hint="default"/>
        <w:b w:val="0"/>
        <w:i w:val="0"/>
        <w:caps w:val="0"/>
        <w:smallCaps w:val="0"/>
        <w:strike w:val="0"/>
        <w:dstrike w:val="0"/>
        <w:outline w:val="0"/>
        <w:shadow w:val="0"/>
        <w:emboss w:val="0"/>
        <w:imprint w:val="0"/>
        <w:vanish w:val="0"/>
        <w:u w:val="none"/>
        <w:effect w:val="none"/>
        <w:vertAlign w:val="baseline"/>
      </w:rPr>
    </w:lvl>
    <w:lvl w:ilvl="4">
      <w:start w:val="1"/>
      <w:numFmt w:val="lowerRoman"/>
      <w:pStyle w:val="Level5"/>
      <w:lvlText w:val="(%5)"/>
      <w:lvlJc w:val="left"/>
      <w:pPr>
        <w:tabs>
          <w:tab w:val="num" w:pos="3118"/>
        </w:tabs>
        <w:ind w:left="3118" w:hanging="709"/>
      </w:pPr>
      <w:rPr>
        <w:rFonts w:ascii="Arial" w:hAnsi="Arial"/>
        <w:b w:val="0"/>
        <w:i w:val="0"/>
        <w:caps w:val="0"/>
        <w:smallCaps w:val="0"/>
        <w:strike w:val="0"/>
        <w:dstrike w:val="0"/>
        <w:outline w:val="0"/>
        <w:shadow w:val="0"/>
        <w:emboss w:val="0"/>
        <w:imprint w:val="0"/>
        <w:vanish w:val="0"/>
        <w:u w:val="none"/>
        <w:effect w:val="none"/>
        <w:vertAlign w:val="baseline"/>
      </w:rPr>
    </w:lvl>
    <w:lvl w:ilvl="5">
      <w:start w:val="1"/>
      <w:numFmt w:val="upperLetter"/>
      <w:pStyle w:val="Level6"/>
      <w:lvlText w:val="(%6)"/>
      <w:lvlJc w:val="left"/>
      <w:pPr>
        <w:tabs>
          <w:tab w:val="num" w:pos="3827"/>
        </w:tabs>
        <w:ind w:left="3827" w:hanging="709"/>
      </w:pPr>
      <w:rPr>
        <w:b w:val="0"/>
        <w:i w:val="0"/>
        <w:caps w:val="0"/>
        <w:smallCaps w:val="0"/>
        <w:strike w:val="0"/>
        <w:dstrike w:val="0"/>
        <w:outline w:val="0"/>
        <w:shadow w:val="0"/>
        <w:emboss w:val="0"/>
        <w:imprint w:val="0"/>
        <w:vanish w:val="0"/>
        <w:u w:val="none"/>
        <w:effect w:val="none"/>
        <w:vertAlign w:val="baseline"/>
      </w:rPr>
    </w:lvl>
    <w:lvl w:ilvl="6">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7">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lvl w:ilvl="8">
      <w:start w:val="1"/>
      <w:numFmt w:val="none"/>
      <w:suff w:val="nothing"/>
      <w:lvlText w:val="Not Defined"/>
      <w:lvlJc w:val="left"/>
      <w:rPr>
        <w:b w:val="0"/>
        <w:i w:val="0"/>
        <w:caps w:val="0"/>
        <w:smallCaps w:val="0"/>
        <w:strike w:val="0"/>
        <w:dstrike w:val="0"/>
        <w:outline w:val="0"/>
        <w:shadow w:val="0"/>
        <w:emboss w:val="0"/>
        <w:imprint w:val="0"/>
        <w:vanish w:val="0"/>
        <w:u w:val="none"/>
        <w:effect w:val="none"/>
        <w:vertAlign w:val="baseline"/>
      </w:rPr>
    </w:lvl>
  </w:abstractNum>
  <w:abstractNum w:abstractNumId="1" w15:restartNumberingAfterBreak="0">
    <w:nsid w:val="C8FB7DF1"/>
    <w:multiLevelType w:val="multilevel"/>
    <w:tmpl w:val="C944AFDF"/>
    <w:lvl w:ilvl="0">
      <w:start w:val="1"/>
      <w:numFmt w:val="decimal"/>
      <w:pStyle w:val="Appendix"/>
      <w:suff w:val="nothing"/>
      <w:lvlText w:val="Appendix %1"/>
      <w:lvlJc w:val="left"/>
      <w:rPr>
        <w:b/>
        <w:i w:val="0"/>
        <w:caps/>
        <w:smallCaps w:val="0"/>
        <w:strike w:val="0"/>
        <w:dstrike w:val="0"/>
        <w:outline w:val="0"/>
        <w:shadow w:val="0"/>
        <w:emboss w:val="0"/>
        <w:imprint w:val="0"/>
        <w:vanish w:val="0"/>
        <w:u w:val="none"/>
        <w:effect w:val="none"/>
        <w:vertAlign w:val="baseline"/>
      </w:rPr>
    </w:lvl>
    <w:lvl w:ilvl="1">
      <w:start w:val="1"/>
      <w:numFmt w:val="none"/>
      <w:lvlText w:val=""/>
      <w:lvlJc w:val="left"/>
      <w:rPr>
        <w:b w:val="0"/>
        <w:i w:val="0"/>
        <w:caps w:val="0"/>
        <w:smallCaps w:val="0"/>
        <w:strike w:val="0"/>
        <w:dstrike w:val="0"/>
        <w:outline w:val="0"/>
        <w:shadow w:val="0"/>
        <w:emboss w:val="0"/>
        <w:imprint w:val="0"/>
        <w:vanish w:val="0"/>
        <w:u w:val="none"/>
        <w:effect w:val="none"/>
        <w:vertAlign w:val="baseline"/>
      </w:rPr>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 w15:restartNumberingAfterBreak="0">
    <w:nsid w:val="23FC4427"/>
    <w:multiLevelType w:val="multilevel"/>
    <w:tmpl w:val="DDBAC4B0"/>
    <w:lvl w:ilvl="0">
      <w:start w:val="1"/>
      <w:numFmt w:val="decimal"/>
      <w:lvlText w:val="%1"/>
      <w:lvlJc w:val="left"/>
      <w:pPr>
        <w:ind w:left="720" w:hanging="360"/>
      </w:pPr>
      <w:rPr>
        <w:rFonts w:asciiTheme="minorHAnsi" w:eastAsia="Arial" w:hAnsiTheme="minorHAnsi" w:cstheme="minorHAnsi"/>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F2C60F4"/>
    <w:multiLevelType w:val="multilevel"/>
    <w:tmpl w:val="2263C1A1"/>
    <w:lvl w:ilvl="0">
      <w:start w:val="1"/>
      <w:numFmt w:val="decimal"/>
      <w:pStyle w:val="Schedule"/>
      <w:suff w:val="nothing"/>
      <w:lvlText w:val="Schedule %1"/>
      <w:lvlJc w:val="left"/>
      <w:rPr>
        <w:b/>
        <w:i w:val="0"/>
        <w:caps/>
        <w:smallCaps w:val="0"/>
        <w:strike w:val="0"/>
        <w:dstrike w:val="0"/>
        <w:outline w:val="0"/>
        <w:shadow w:val="0"/>
        <w:emboss w:val="0"/>
        <w:imprint w:val="0"/>
        <w:vanish w:val="0"/>
        <w:u w:val="none"/>
        <w:effect w:val="none"/>
        <w:vertAlign w:val="baseline"/>
      </w:rPr>
    </w:lvl>
    <w:lvl w:ilvl="1">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2">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3">
      <w:start w:val="1"/>
      <w:numFmt w:val="none"/>
      <w:lvlRestart w:val="0"/>
      <w:suff w:val="nothing"/>
      <w:lvlText w:val=""/>
      <w:lvlJc w:val="left"/>
      <w:rPr>
        <w:b/>
        <w:i w:val="0"/>
        <w:caps/>
        <w:smallCaps w:val="0"/>
        <w:strike w:val="0"/>
        <w:dstrike w:val="0"/>
        <w:outline w:val="0"/>
        <w:shadow w:val="0"/>
        <w:emboss w:val="0"/>
        <w:imprint w:val="0"/>
        <w:vanish w:val="0"/>
        <w:u w:val="none"/>
        <w:effect w:val="none"/>
        <w:vertAlign w:val="baseline"/>
      </w:rPr>
    </w:lvl>
    <w:lvl w:ilvl="4">
      <w:start w:val="1"/>
      <w:numFmt w:val="none"/>
      <w:lvlText w:val=""/>
      <w:lvlJc w:val="left"/>
      <w:pPr>
        <w:tabs>
          <w:tab w:val="num" w:pos="360"/>
        </w:tabs>
        <w:ind w:left="360"/>
      </w:pPr>
    </w:lvl>
    <w:lvl w:ilvl="5">
      <w:start w:val="1"/>
      <w:numFmt w:val="none"/>
      <w:lvlText w:val=""/>
      <w:lvlJc w:val="left"/>
      <w:pPr>
        <w:tabs>
          <w:tab w:val="num" w:pos="360"/>
        </w:tabs>
        <w:ind w:left="360"/>
      </w:pPr>
    </w:lvl>
    <w:lvl w:ilvl="6">
      <w:start w:val="1"/>
      <w:numFmt w:val="none"/>
      <w:lvlText w:val=""/>
      <w:lvlJc w:val="left"/>
      <w:pPr>
        <w:tabs>
          <w:tab w:val="num" w:pos="360"/>
        </w:tabs>
        <w:ind w:left="360"/>
      </w:pPr>
    </w:lvl>
    <w:lvl w:ilvl="7">
      <w:start w:val="1"/>
      <w:numFmt w:val="none"/>
      <w:lvlText w:val=""/>
      <w:lvlJc w:val="left"/>
      <w:pPr>
        <w:tabs>
          <w:tab w:val="num" w:pos="360"/>
        </w:tabs>
        <w:ind w:left="360"/>
      </w:pPr>
    </w:lvl>
    <w:lvl w:ilvl="8">
      <w:start w:val="1"/>
      <w:numFmt w:val="none"/>
      <w:lvlText w:val=""/>
      <w:lvlJc w:val="left"/>
      <w:pPr>
        <w:tabs>
          <w:tab w:val="num" w:pos="360"/>
        </w:tabs>
        <w:ind w:left="360"/>
      </w:pPr>
    </w:lvl>
  </w:abstractNum>
  <w:abstractNum w:abstractNumId="4" w15:restartNumberingAfterBreak="0">
    <w:nsid w:val="32967D96"/>
    <w:multiLevelType w:val="singleLevel"/>
    <w:tmpl w:val="85FDCC1E"/>
    <w:lvl w:ilvl="0">
      <w:start w:val="1"/>
      <w:numFmt w:val="decimal"/>
      <w:pStyle w:val="Parties"/>
      <w:lvlText w:val="(%1)"/>
      <w:lvlJc w:val="left"/>
      <w:pPr>
        <w:tabs>
          <w:tab w:val="num" w:pos="709"/>
        </w:tabs>
        <w:ind w:left="709" w:hanging="709"/>
      </w:pPr>
      <w:rPr>
        <w:b w:val="0"/>
        <w:i w:val="0"/>
        <w:caps w:val="0"/>
        <w:smallCaps w:val="0"/>
        <w:strike w:val="0"/>
        <w:dstrike w:val="0"/>
        <w:outline w:val="0"/>
        <w:shadow w:val="0"/>
        <w:emboss w:val="0"/>
        <w:imprint w:val="0"/>
        <w:vanish w:val="0"/>
        <w:u w:val="none"/>
        <w:effect w:val="none"/>
        <w:vertAlign w:val="baseline"/>
      </w:rPr>
    </w:lvl>
  </w:abstractNum>
  <w:abstractNum w:abstractNumId="5" w15:restartNumberingAfterBreak="0">
    <w:nsid w:val="39983A11"/>
    <w:multiLevelType w:val="multilevel"/>
    <w:tmpl w:val="8CBA5FFE"/>
    <w:lvl w:ilvl="0">
      <w:start w:val="1"/>
      <w:numFmt w:val="decimal"/>
      <w:pStyle w:val="Style1"/>
      <w:lvlText w:val="%1."/>
      <w:lvlJc w:val="left"/>
      <w:pPr>
        <w:tabs>
          <w:tab w:val="num" w:pos="709"/>
        </w:tabs>
        <w:ind w:left="709" w:hanging="709"/>
      </w:pPr>
      <w:rPr>
        <w:rFonts w:ascii="Arial" w:hAnsi="Arial" w:hint="default"/>
        <w:b w:val="0"/>
        <w:i w:val="0"/>
        <w:sz w:val="22"/>
      </w:rPr>
    </w:lvl>
    <w:lvl w:ilvl="1">
      <w:start w:val="1"/>
      <w:numFmt w:val="decimal"/>
      <w:lvlRestart w:val="0"/>
      <w:lvlText w:val="%2."/>
      <w:lvlJc w:val="left"/>
      <w:pPr>
        <w:tabs>
          <w:tab w:val="num" w:pos="709"/>
        </w:tabs>
        <w:ind w:left="709" w:hanging="709"/>
      </w:pPr>
      <w:rPr>
        <w:rFonts w:ascii="Arial" w:hAnsi="Arial" w:hint="default"/>
        <w:b w:val="0"/>
        <w:i w:val="0"/>
        <w:sz w:val="22"/>
      </w:rPr>
    </w:lvl>
    <w:lvl w:ilvl="2">
      <w:start w:val="1"/>
      <w:numFmt w:val="decimal"/>
      <w:lvlRestart w:val="1"/>
      <w:pStyle w:val="Style2"/>
      <w:lvlText w:val="%1.%3"/>
      <w:lvlJc w:val="left"/>
      <w:pPr>
        <w:tabs>
          <w:tab w:val="num" w:pos="1418"/>
        </w:tabs>
        <w:ind w:left="1418" w:hanging="709"/>
      </w:pPr>
      <w:rPr>
        <w:rFonts w:ascii="Arial" w:hAnsi="Arial" w:hint="default"/>
        <w:b w:val="0"/>
        <w:i w:val="0"/>
        <w:sz w:val="22"/>
      </w:rPr>
    </w:lvl>
    <w:lvl w:ilvl="3">
      <w:start w:val="1"/>
      <w:numFmt w:val="lowerLetter"/>
      <w:lvlRestart w:val="1"/>
      <w:pStyle w:val="Style2a"/>
      <w:lvlText w:val="%4)"/>
      <w:lvlJc w:val="left"/>
      <w:pPr>
        <w:tabs>
          <w:tab w:val="num" w:pos="1418"/>
        </w:tabs>
        <w:ind w:left="1418" w:hanging="709"/>
      </w:pPr>
      <w:rPr>
        <w:rFonts w:ascii="Arial" w:hAnsi="Arial" w:hint="default"/>
        <w:b w:val="0"/>
        <w:i w:val="0"/>
        <w:sz w:val="22"/>
      </w:rPr>
    </w:lvl>
    <w:lvl w:ilvl="4">
      <w:start w:val="1"/>
      <w:numFmt w:val="decimal"/>
      <w:lvlRestart w:val="3"/>
      <w:pStyle w:val="Style311"/>
      <w:lvlText w:val="%1.%3.%5"/>
      <w:lvlJc w:val="left"/>
      <w:pPr>
        <w:tabs>
          <w:tab w:val="num" w:pos="2126"/>
        </w:tabs>
        <w:ind w:left="2126" w:hanging="708"/>
      </w:pPr>
      <w:rPr>
        <w:rFonts w:hint="default"/>
      </w:rPr>
    </w:lvl>
    <w:lvl w:ilvl="5">
      <w:start w:val="1"/>
      <w:numFmt w:val="lowerLetter"/>
      <w:lvlRestart w:val="3"/>
      <w:pStyle w:val="Style3a"/>
      <w:lvlText w:val="%6)"/>
      <w:lvlJc w:val="left"/>
      <w:pPr>
        <w:tabs>
          <w:tab w:val="num" w:pos="2126"/>
        </w:tabs>
        <w:ind w:left="2126" w:hanging="708"/>
      </w:pPr>
      <w:rPr>
        <w:rFonts w:hint="default"/>
      </w:rPr>
    </w:lvl>
    <w:lvl w:ilvl="6">
      <w:start w:val="1"/>
      <w:numFmt w:val="decimal"/>
      <w:lvlRestart w:val="5"/>
      <w:pStyle w:val="Style4"/>
      <w:lvlText w:val="%1.%3.%5.%7"/>
      <w:lvlJc w:val="left"/>
      <w:pPr>
        <w:tabs>
          <w:tab w:val="num" w:pos="2835"/>
        </w:tabs>
        <w:ind w:left="2835" w:hanging="709"/>
      </w:pPr>
      <w:rPr>
        <w:rFonts w:hint="default"/>
      </w:rPr>
    </w:lvl>
    <w:lvl w:ilvl="7">
      <w:start w:val="1"/>
      <w:numFmt w:val="lowerLetter"/>
      <w:lvlRestart w:val="5"/>
      <w:pStyle w:val="Style4a"/>
      <w:lvlText w:val="%8)"/>
      <w:lvlJc w:val="left"/>
      <w:pPr>
        <w:tabs>
          <w:tab w:val="num" w:pos="2835"/>
        </w:tabs>
        <w:ind w:left="2835" w:hanging="709"/>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4"/>
  </w:num>
  <w:num w:numId="3">
    <w:abstractNumId w:val="5"/>
  </w:num>
  <w:num w:numId="4">
    <w:abstractNumId w:val="1"/>
  </w:num>
  <w:num w:numId="5">
    <w:abstractNumId w:val="3"/>
  </w:num>
  <w:num w:numId="6">
    <w:abstractNumId w:val="0"/>
    <w:lvlOverride w:ilvl="0">
      <w:startOverride w:val="1"/>
    </w:lvlOverride>
    <w:lvlOverride w:ilvl="1">
      <w:startOverride w:val="2"/>
    </w:lvlOverride>
    <w:lvlOverride w:ilvl="2">
      <w:startOverride w:val="2"/>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0" w:nlCheck="1" w:checkStyle="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D2F"/>
    <w:rsid w:val="00003D54"/>
    <w:rsid w:val="00004C99"/>
    <w:rsid w:val="0001475B"/>
    <w:rsid w:val="000155C7"/>
    <w:rsid w:val="00015C8A"/>
    <w:rsid w:val="00017D2C"/>
    <w:rsid w:val="00026A7B"/>
    <w:rsid w:val="00036E22"/>
    <w:rsid w:val="000517A1"/>
    <w:rsid w:val="000614F6"/>
    <w:rsid w:val="00067D70"/>
    <w:rsid w:val="000753CE"/>
    <w:rsid w:val="00092C8F"/>
    <w:rsid w:val="00093F0C"/>
    <w:rsid w:val="000A65E9"/>
    <w:rsid w:val="000B15AC"/>
    <w:rsid w:val="000B510F"/>
    <w:rsid w:val="000B6670"/>
    <w:rsid w:val="000B7D1D"/>
    <w:rsid w:val="000C0A96"/>
    <w:rsid w:val="000C22C1"/>
    <w:rsid w:val="000D4480"/>
    <w:rsid w:val="000F1FE4"/>
    <w:rsid w:val="000F23EE"/>
    <w:rsid w:val="00100417"/>
    <w:rsid w:val="00103CF2"/>
    <w:rsid w:val="00110C8F"/>
    <w:rsid w:val="0011130D"/>
    <w:rsid w:val="001153A6"/>
    <w:rsid w:val="00115C18"/>
    <w:rsid w:val="00115E81"/>
    <w:rsid w:val="00117765"/>
    <w:rsid w:val="00120349"/>
    <w:rsid w:val="0012110E"/>
    <w:rsid w:val="001246C6"/>
    <w:rsid w:val="00124FF2"/>
    <w:rsid w:val="00125DB6"/>
    <w:rsid w:val="001261F9"/>
    <w:rsid w:val="00137F34"/>
    <w:rsid w:val="00140210"/>
    <w:rsid w:val="00142C88"/>
    <w:rsid w:val="00156B8A"/>
    <w:rsid w:val="0017031C"/>
    <w:rsid w:val="00176397"/>
    <w:rsid w:val="00181C29"/>
    <w:rsid w:val="001848EE"/>
    <w:rsid w:val="001914FC"/>
    <w:rsid w:val="001937AD"/>
    <w:rsid w:val="001A370B"/>
    <w:rsid w:val="001A3D71"/>
    <w:rsid w:val="001A72DA"/>
    <w:rsid w:val="001A758A"/>
    <w:rsid w:val="001C34C4"/>
    <w:rsid w:val="001D77DD"/>
    <w:rsid w:val="001E010C"/>
    <w:rsid w:val="001E2A01"/>
    <w:rsid w:val="001E3EE9"/>
    <w:rsid w:val="001E501C"/>
    <w:rsid w:val="001E6F0D"/>
    <w:rsid w:val="001F6D9B"/>
    <w:rsid w:val="0021298F"/>
    <w:rsid w:val="00214D3E"/>
    <w:rsid w:val="00222296"/>
    <w:rsid w:val="00224360"/>
    <w:rsid w:val="002277F3"/>
    <w:rsid w:val="002400F9"/>
    <w:rsid w:val="00242929"/>
    <w:rsid w:val="002463B0"/>
    <w:rsid w:val="00251169"/>
    <w:rsid w:val="00255194"/>
    <w:rsid w:val="002608CF"/>
    <w:rsid w:val="00264A94"/>
    <w:rsid w:val="00266BBA"/>
    <w:rsid w:val="00267D11"/>
    <w:rsid w:val="0027128B"/>
    <w:rsid w:val="002717DF"/>
    <w:rsid w:val="002747EE"/>
    <w:rsid w:val="00282AF0"/>
    <w:rsid w:val="00292C32"/>
    <w:rsid w:val="00297BDD"/>
    <w:rsid w:val="002A0563"/>
    <w:rsid w:val="002A3ADA"/>
    <w:rsid w:val="002A49F4"/>
    <w:rsid w:val="002B4E5F"/>
    <w:rsid w:val="002B5B91"/>
    <w:rsid w:val="002C41B6"/>
    <w:rsid w:val="002D7ED5"/>
    <w:rsid w:val="002E51B7"/>
    <w:rsid w:val="002F2661"/>
    <w:rsid w:val="002F4ADE"/>
    <w:rsid w:val="0030025F"/>
    <w:rsid w:val="00303AD1"/>
    <w:rsid w:val="00303D41"/>
    <w:rsid w:val="00313F54"/>
    <w:rsid w:val="00321212"/>
    <w:rsid w:val="00323825"/>
    <w:rsid w:val="0032562A"/>
    <w:rsid w:val="00334C3A"/>
    <w:rsid w:val="00337C0C"/>
    <w:rsid w:val="003442FD"/>
    <w:rsid w:val="003503C6"/>
    <w:rsid w:val="00351ABD"/>
    <w:rsid w:val="0035446A"/>
    <w:rsid w:val="00354EF2"/>
    <w:rsid w:val="00366229"/>
    <w:rsid w:val="003702EE"/>
    <w:rsid w:val="0037056B"/>
    <w:rsid w:val="003746B4"/>
    <w:rsid w:val="003841DC"/>
    <w:rsid w:val="00384F7A"/>
    <w:rsid w:val="0038674B"/>
    <w:rsid w:val="0039522A"/>
    <w:rsid w:val="00396ECB"/>
    <w:rsid w:val="003A2DF7"/>
    <w:rsid w:val="003A3B31"/>
    <w:rsid w:val="003A617A"/>
    <w:rsid w:val="003A67CB"/>
    <w:rsid w:val="003B11C6"/>
    <w:rsid w:val="003C09AD"/>
    <w:rsid w:val="003E1A90"/>
    <w:rsid w:val="003E778A"/>
    <w:rsid w:val="003F455C"/>
    <w:rsid w:val="00404EA7"/>
    <w:rsid w:val="00405BE8"/>
    <w:rsid w:val="00415503"/>
    <w:rsid w:val="004355A6"/>
    <w:rsid w:val="00436F36"/>
    <w:rsid w:val="00455E3B"/>
    <w:rsid w:val="00457D2F"/>
    <w:rsid w:val="00465989"/>
    <w:rsid w:val="00472191"/>
    <w:rsid w:val="0047283A"/>
    <w:rsid w:val="004733B1"/>
    <w:rsid w:val="004776A3"/>
    <w:rsid w:val="00480A05"/>
    <w:rsid w:val="00491E5F"/>
    <w:rsid w:val="004938F4"/>
    <w:rsid w:val="004B2454"/>
    <w:rsid w:val="004C0828"/>
    <w:rsid w:val="004C1B30"/>
    <w:rsid w:val="004C29B8"/>
    <w:rsid w:val="004C2B36"/>
    <w:rsid w:val="004C4BC4"/>
    <w:rsid w:val="004C777D"/>
    <w:rsid w:val="004D37BD"/>
    <w:rsid w:val="004E0225"/>
    <w:rsid w:val="004E7033"/>
    <w:rsid w:val="004E794C"/>
    <w:rsid w:val="004F0FF9"/>
    <w:rsid w:val="004F2BE0"/>
    <w:rsid w:val="004F3101"/>
    <w:rsid w:val="004F394A"/>
    <w:rsid w:val="004F42C5"/>
    <w:rsid w:val="004F7CED"/>
    <w:rsid w:val="0050150B"/>
    <w:rsid w:val="0050344C"/>
    <w:rsid w:val="00507524"/>
    <w:rsid w:val="00507548"/>
    <w:rsid w:val="00517C44"/>
    <w:rsid w:val="00521621"/>
    <w:rsid w:val="00525ADE"/>
    <w:rsid w:val="00531160"/>
    <w:rsid w:val="0053174B"/>
    <w:rsid w:val="005355CD"/>
    <w:rsid w:val="0055115A"/>
    <w:rsid w:val="00552B0D"/>
    <w:rsid w:val="005533BE"/>
    <w:rsid w:val="00554B42"/>
    <w:rsid w:val="005621AE"/>
    <w:rsid w:val="005653B9"/>
    <w:rsid w:val="00580572"/>
    <w:rsid w:val="005875DE"/>
    <w:rsid w:val="00591498"/>
    <w:rsid w:val="00594C75"/>
    <w:rsid w:val="00594F5F"/>
    <w:rsid w:val="005950A2"/>
    <w:rsid w:val="005A33F7"/>
    <w:rsid w:val="005A53D2"/>
    <w:rsid w:val="005A617A"/>
    <w:rsid w:val="005A7E0E"/>
    <w:rsid w:val="005B56A9"/>
    <w:rsid w:val="005B7C99"/>
    <w:rsid w:val="005B7E93"/>
    <w:rsid w:val="005C1FE6"/>
    <w:rsid w:val="005C3701"/>
    <w:rsid w:val="005C4EFC"/>
    <w:rsid w:val="005C540A"/>
    <w:rsid w:val="005C703C"/>
    <w:rsid w:val="005D0F2C"/>
    <w:rsid w:val="005D1E73"/>
    <w:rsid w:val="005D1EEE"/>
    <w:rsid w:val="005D3971"/>
    <w:rsid w:val="005D4AB4"/>
    <w:rsid w:val="005D630D"/>
    <w:rsid w:val="005E2183"/>
    <w:rsid w:val="005F1D81"/>
    <w:rsid w:val="00606610"/>
    <w:rsid w:val="0061178A"/>
    <w:rsid w:val="006122DE"/>
    <w:rsid w:val="00613F51"/>
    <w:rsid w:val="00615EB6"/>
    <w:rsid w:val="00617B96"/>
    <w:rsid w:val="00617D14"/>
    <w:rsid w:val="00627DA9"/>
    <w:rsid w:val="006326DB"/>
    <w:rsid w:val="00646EEA"/>
    <w:rsid w:val="006507D3"/>
    <w:rsid w:val="00655782"/>
    <w:rsid w:val="006613F2"/>
    <w:rsid w:val="00662424"/>
    <w:rsid w:val="00666768"/>
    <w:rsid w:val="00666D9A"/>
    <w:rsid w:val="00671B48"/>
    <w:rsid w:val="00671ECE"/>
    <w:rsid w:val="006771BD"/>
    <w:rsid w:val="006A5B18"/>
    <w:rsid w:val="006B2182"/>
    <w:rsid w:val="006B254A"/>
    <w:rsid w:val="006C087F"/>
    <w:rsid w:val="006C1F9A"/>
    <w:rsid w:val="006C5F77"/>
    <w:rsid w:val="006D36FE"/>
    <w:rsid w:val="006D5B30"/>
    <w:rsid w:val="006E602F"/>
    <w:rsid w:val="006E76B1"/>
    <w:rsid w:val="006F01CD"/>
    <w:rsid w:val="006F2DCB"/>
    <w:rsid w:val="006F380A"/>
    <w:rsid w:val="00704A9C"/>
    <w:rsid w:val="007057DE"/>
    <w:rsid w:val="007104B7"/>
    <w:rsid w:val="007120EE"/>
    <w:rsid w:val="00722AB3"/>
    <w:rsid w:val="00725282"/>
    <w:rsid w:val="00733786"/>
    <w:rsid w:val="00737B35"/>
    <w:rsid w:val="00741AD7"/>
    <w:rsid w:val="00742022"/>
    <w:rsid w:val="0077515C"/>
    <w:rsid w:val="0079204C"/>
    <w:rsid w:val="00792265"/>
    <w:rsid w:val="00796D04"/>
    <w:rsid w:val="00797A1E"/>
    <w:rsid w:val="007A19A1"/>
    <w:rsid w:val="007A2473"/>
    <w:rsid w:val="007A7FD7"/>
    <w:rsid w:val="007C2009"/>
    <w:rsid w:val="007C7705"/>
    <w:rsid w:val="007D097B"/>
    <w:rsid w:val="007D310C"/>
    <w:rsid w:val="007D5829"/>
    <w:rsid w:val="007D7F55"/>
    <w:rsid w:val="007E6404"/>
    <w:rsid w:val="007F5161"/>
    <w:rsid w:val="007F569C"/>
    <w:rsid w:val="007F5A6A"/>
    <w:rsid w:val="008017CC"/>
    <w:rsid w:val="00802125"/>
    <w:rsid w:val="0080674D"/>
    <w:rsid w:val="0081071E"/>
    <w:rsid w:val="008157C6"/>
    <w:rsid w:val="0082519D"/>
    <w:rsid w:val="00825B00"/>
    <w:rsid w:val="00827C92"/>
    <w:rsid w:val="008311FE"/>
    <w:rsid w:val="0083169D"/>
    <w:rsid w:val="00831AB6"/>
    <w:rsid w:val="00836AED"/>
    <w:rsid w:val="0083780B"/>
    <w:rsid w:val="0084478D"/>
    <w:rsid w:val="008524C9"/>
    <w:rsid w:val="00853970"/>
    <w:rsid w:val="0086121E"/>
    <w:rsid w:val="00875849"/>
    <w:rsid w:val="00891364"/>
    <w:rsid w:val="0089263C"/>
    <w:rsid w:val="00896C26"/>
    <w:rsid w:val="0089771C"/>
    <w:rsid w:val="008A1B46"/>
    <w:rsid w:val="008A1CCA"/>
    <w:rsid w:val="008A2E8B"/>
    <w:rsid w:val="008A30B1"/>
    <w:rsid w:val="008A6FAF"/>
    <w:rsid w:val="008B0004"/>
    <w:rsid w:val="008B03AE"/>
    <w:rsid w:val="008C47E5"/>
    <w:rsid w:val="008D002F"/>
    <w:rsid w:val="008D1A5C"/>
    <w:rsid w:val="008D6734"/>
    <w:rsid w:val="008D6B06"/>
    <w:rsid w:val="008E0ECE"/>
    <w:rsid w:val="008F0787"/>
    <w:rsid w:val="008F7FC6"/>
    <w:rsid w:val="00912AF8"/>
    <w:rsid w:val="009162C8"/>
    <w:rsid w:val="00917B0A"/>
    <w:rsid w:val="0092125B"/>
    <w:rsid w:val="00926881"/>
    <w:rsid w:val="0093222B"/>
    <w:rsid w:val="00932389"/>
    <w:rsid w:val="00933F4B"/>
    <w:rsid w:val="00934A2A"/>
    <w:rsid w:val="00936CBF"/>
    <w:rsid w:val="00936EAC"/>
    <w:rsid w:val="00940AE7"/>
    <w:rsid w:val="00943AC5"/>
    <w:rsid w:val="00943E74"/>
    <w:rsid w:val="00944EDE"/>
    <w:rsid w:val="009655EB"/>
    <w:rsid w:val="009656D5"/>
    <w:rsid w:val="00967B51"/>
    <w:rsid w:val="00973BA7"/>
    <w:rsid w:val="0097519A"/>
    <w:rsid w:val="00995FDC"/>
    <w:rsid w:val="009A2E14"/>
    <w:rsid w:val="009B121F"/>
    <w:rsid w:val="009B382E"/>
    <w:rsid w:val="009B58A7"/>
    <w:rsid w:val="009C0632"/>
    <w:rsid w:val="009D0423"/>
    <w:rsid w:val="009D273C"/>
    <w:rsid w:val="009D2751"/>
    <w:rsid w:val="009D5C6E"/>
    <w:rsid w:val="009E0372"/>
    <w:rsid w:val="009E4C01"/>
    <w:rsid w:val="009E5495"/>
    <w:rsid w:val="009F1218"/>
    <w:rsid w:val="00A003C8"/>
    <w:rsid w:val="00A017CC"/>
    <w:rsid w:val="00A071D2"/>
    <w:rsid w:val="00A14246"/>
    <w:rsid w:val="00A15ED1"/>
    <w:rsid w:val="00A2024C"/>
    <w:rsid w:val="00A309C5"/>
    <w:rsid w:val="00A30DBE"/>
    <w:rsid w:val="00A35467"/>
    <w:rsid w:val="00A45D2E"/>
    <w:rsid w:val="00A526A5"/>
    <w:rsid w:val="00A556FA"/>
    <w:rsid w:val="00A85286"/>
    <w:rsid w:val="00A87C45"/>
    <w:rsid w:val="00A87FED"/>
    <w:rsid w:val="00A94610"/>
    <w:rsid w:val="00A9478F"/>
    <w:rsid w:val="00A94EA4"/>
    <w:rsid w:val="00AA0F5B"/>
    <w:rsid w:val="00AA3A37"/>
    <w:rsid w:val="00AA5DBF"/>
    <w:rsid w:val="00AB7917"/>
    <w:rsid w:val="00AC1141"/>
    <w:rsid w:val="00AC1C16"/>
    <w:rsid w:val="00AC315D"/>
    <w:rsid w:val="00AD0FA0"/>
    <w:rsid w:val="00AD2446"/>
    <w:rsid w:val="00AE3F94"/>
    <w:rsid w:val="00AF0C72"/>
    <w:rsid w:val="00B04E68"/>
    <w:rsid w:val="00B05532"/>
    <w:rsid w:val="00B106FD"/>
    <w:rsid w:val="00B13272"/>
    <w:rsid w:val="00B135CA"/>
    <w:rsid w:val="00B15672"/>
    <w:rsid w:val="00B23C25"/>
    <w:rsid w:val="00B5009A"/>
    <w:rsid w:val="00B620BC"/>
    <w:rsid w:val="00B7405F"/>
    <w:rsid w:val="00B750BF"/>
    <w:rsid w:val="00B842CA"/>
    <w:rsid w:val="00B861BD"/>
    <w:rsid w:val="00B9719D"/>
    <w:rsid w:val="00B97476"/>
    <w:rsid w:val="00BA291C"/>
    <w:rsid w:val="00BB11AD"/>
    <w:rsid w:val="00BB4596"/>
    <w:rsid w:val="00BB78B1"/>
    <w:rsid w:val="00BC0FA6"/>
    <w:rsid w:val="00BC5842"/>
    <w:rsid w:val="00BD0A85"/>
    <w:rsid w:val="00BD37AE"/>
    <w:rsid w:val="00BF1675"/>
    <w:rsid w:val="00BF48DF"/>
    <w:rsid w:val="00BF5016"/>
    <w:rsid w:val="00BF511A"/>
    <w:rsid w:val="00C00BCC"/>
    <w:rsid w:val="00C14A15"/>
    <w:rsid w:val="00C2098A"/>
    <w:rsid w:val="00C22633"/>
    <w:rsid w:val="00C26AB8"/>
    <w:rsid w:val="00C359E1"/>
    <w:rsid w:val="00C36926"/>
    <w:rsid w:val="00C406B1"/>
    <w:rsid w:val="00C42CB0"/>
    <w:rsid w:val="00C503CE"/>
    <w:rsid w:val="00C538BF"/>
    <w:rsid w:val="00C568AF"/>
    <w:rsid w:val="00C626A5"/>
    <w:rsid w:val="00C63A87"/>
    <w:rsid w:val="00C901A5"/>
    <w:rsid w:val="00CA4267"/>
    <w:rsid w:val="00CA456D"/>
    <w:rsid w:val="00CA4D97"/>
    <w:rsid w:val="00CA6BCB"/>
    <w:rsid w:val="00CB18AC"/>
    <w:rsid w:val="00CB2FEE"/>
    <w:rsid w:val="00CC4519"/>
    <w:rsid w:val="00CD3BF4"/>
    <w:rsid w:val="00CD546B"/>
    <w:rsid w:val="00CE5397"/>
    <w:rsid w:val="00CF1182"/>
    <w:rsid w:val="00CF3252"/>
    <w:rsid w:val="00CF5D91"/>
    <w:rsid w:val="00D0526D"/>
    <w:rsid w:val="00D057F9"/>
    <w:rsid w:val="00D13C0B"/>
    <w:rsid w:val="00D156E8"/>
    <w:rsid w:val="00D210FB"/>
    <w:rsid w:val="00D21DE8"/>
    <w:rsid w:val="00D24B8D"/>
    <w:rsid w:val="00D25337"/>
    <w:rsid w:val="00D35598"/>
    <w:rsid w:val="00D360B7"/>
    <w:rsid w:val="00D47E5A"/>
    <w:rsid w:val="00D50F9F"/>
    <w:rsid w:val="00D5336E"/>
    <w:rsid w:val="00D540AF"/>
    <w:rsid w:val="00D60D8B"/>
    <w:rsid w:val="00D62A81"/>
    <w:rsid w:val="00D64AA0"/>
    <w:rsid w:val="00D67595"/>
    <w:rsid w:val="00D676DF"/>
    <w:rsid w:val="00D770D3"/>
    <w:rsid w:val="00D91202"/>
    <w:rsid w:val="00D94E49"/>
    <w:rsid w:val="00DB080C"/>
    <w:rsid w:val="00DB1F5E"/>
    <w:rsid w:val="00DB3A31"/>
    <w:rsid w:val="00DB4DB7"/>
    <w:rsid w:val="00DD2521"/>
    <w:rsid w:val="00DD3F3C"/>
    <w:rsid w:val="00DD43B7"/>
    <w:rsid w:val="00DD4BF3"/>
    <w:rsid w:val="00DD570E"/>
    <w:rsid w:val="00DE1375"/>
    <w:rsid w:val="00DE41B7"/>
    <w:rsid w:val="00DE6705"/>
    <w:rsid w:val="00E00763"/>
    <w:rsid w:val="00E10A48"/>
    <w:rsid w:val="00E10EA3"/>
    <w:rsid w:val="00E22004"/>
    <w:rsid w:val="00E23A0D"/>
    <w:rsid w:val="00E24003"/>
    <w:rsid w:val="00E2491C"/>
    <w:rsid w:val="00E2525A"/>
    <w:rsid w:val="00E2769B"/>
    <w:rsid w:val="00E32F67"/>
    <w:rsid w:val="00E50EB5"/>
    <w:rsid w:val="00E63EFF"/>
    <w:rsid w:val="00E66D22"/>
    <w:rsid w:val="00E73A1E"/>
    <w:rsid w:val="00E75FDB"/>
    <w:rsid w:val="00E76B08"/>
    <w:rsid w:val="00E8078B"/>
    <w:rsid w:val="00E84A4B"/>
    <w:rsid w:val="00E97622"/>
    <w:rsid w:val="00EA434E"/>
    <w:rsid w:val="00EA5F91"/>
    <w:rsid w:val="00EA7E77"/>
    <w:rsid w:val="00EB39AB"/>
    <w:rsid w:val="00EB422B"/>
    <w:rsid w:val="00EB7EF0"/>
    <w:rsid w:val="00EC0DB0"/>
    <w:rsid w:val="00ED13DE"/>
    <w:rsid w:val="00ED667A"/>
    <w:rsid w:val="00EE533F"/>
    <w:rsid w:val="00EE6DBD"/>
    <w:rsid w:val="00F022CD"/>
    <w:rsid w:val="00F0345B"/>
    <w:rsid w:val="00F15B6A"/>
    <w:rsid w:val="00F2140C"/>
    <w:rsid w:val="00F24240"/>
    <w:rsid w:val="00F275BE"/>
    <w:rsid w:val="00F314DC"/>
    <w:rsid w:val="00F418A9"/>
    <w:rsid w:val="00F44955"/>
    <w:rsid w:val="00F50B40"/>
    <w:rsid w:val="00F521B8"/>
    <w:rsid w:val="00F54070"/>
    <w:rsid w:val="00F560D3"/>
    <w:rsid w:val="00F72B4F"/>
    <w:rsid w:val="00F72BA6"/>
    <w:rsid w:val="00F72F93"/>
    <w:rsid w:val="00F732D0"/>
    <w:rsid w:val="00F73A15"/>
    <w:rsid w:val="00F73D78"/>
    <w:rsid w:val="00F758E1"/>
    <w:rsid w:val="00F762D6"/>
    <w:rsid w:val="00F8006B"/>
    <w:rsid w:val="00F81A1C"/>
    <w:rsid w:val="00F9311D"/>
    <w:rsid w:val="00F95D75"/>
    <w:rsid w:val="00FA2B40"/>
    <w:rsid w:val="00FA4267"/>
    <w:rsid w:val="00FB050B"/>
    <w:rsid w:val="00FB4145"/>
    <w:rsid w:val="00FB4257"/>
    <w:rsid w:val="00FB479B"/>
    <w:rsid w:val="00FC2E05"/>
    <w:rsid w:val="00FE5109"/>
    <w:rsid w:val="00FF03AB"/>
    <w:rsid w:val="00FF53C3"/>
    <w:rsid w:val="00FF5E5C"/>
    <w:rsid w:val="2192DB29"/>
    <w:rsid w:val="29A1838C"/>
    <w:rsid w:val="33E087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5D8E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58A7"/>
    <w:pPr>
      <w:spacing w:after="5" w:line="346" w:lineRule="auto"/>
      <w:ind w:left="10" w:hanging="10"/>
      <w:jc w:val="both"/>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25"/>
      <w:ind w:left="10" w:hanging="10"/>
      <w:outlineLvl w:val="0"/>
    </w:pPr>
    <w:rPr>
      <w:rFonts w:ascii="Arial" w:eastAsia="Arial" w:hAnsi="Arial" w:cs="Arial"/>
      <w:b/>
      <w:color w:val="00375A"/>
      <w:sz w:val="24"/>
    </w:rPr>
  </w:style>
  <w:style w:type="paragraph" w:styleId="Heading2">
    <w:name w:val="heading 2"/>
    <w:next w:val="Normal"/>
    <w:link w:val="Heading2Char"/>
    <w:uiPriority w:val="9"/>
    <w:unhideWhenUsed/>
    <w:qFormat/>
    <w:pPr>
      <w:keepNext/>
      <w:keepLines/>
      <w:spacing w:after="263" w:line="263" w:lineRule="auto"/>
      <w:ind w:left="10" w:hanging="10"/>
      <w:outlineLvl w:val="1"/>
    </w:pPr>
    <w:rPr>
      <w:rFonts w:ascii="Arial" w:eastAsia="Arial" w:hAnsi="Arial" w:cs="Arial"/>
      <w:b/>
      <w:color w:val="00375A"/>
      <w:sz w:val="20"/>
    </w:rPr>
  </w:style>
  <w:style w:type="paragraph" w:styleId="Heading3">
    <w:name w:val="heading 3"/>
    <w:next w:val="Normal"/>
    <w:link w:val="Heading3Char"/>
    <w:uiPriority w:val="9"/>
    <w:unhideWhenUsed/>
    <w:qFormat/>
    <w:pPr>
      <w:keepNext/>
      <w:keepLines/>
      <w:spacing w:after="25"/>
      <w:ind w:left="10" w:hanging="10"/>
      <w:outlineLvl w:val="2"/>
    </w:pPr>
    <w:rPr>
      <w:rFonts w:ascii="Arial" w:eastAsia="Arial" w:hAnsi="Arial" w:cs="Arial"/>
      <w:b/>
      <w:color w:val="00375A"/>
      <w:sz w:val="24"/>
    </w:rPr>
  </w:style>
  <w:style w:type="paragraph" w:styleId="Heading4">
    <w:name w:val="heading 4"/>
    <w:next w:val="Normal"/>
    <w:link w:val="Heading4Char"/>
    <w:uiPriority w:val="9"/>
    <w:unhideWhenUsed/>
    <w:qFormat/>
    <w:pPr>
      <w:keepNext/>
      <w:keepLines/>
      <w:spacing w:after="0"/>
      <w:ind w:left="2552"/>
      <w:outlineLvl w:val="3"/>
    </w:pPr>
    <w:rPr>
      <w:rFonts w:ascii="Lucida Sans" w:eastAsia="Lucida Sans" w:hAnsi="Lucida Sans" w:cs="Lucida Sans"/>
      <w:b/>
      <w:color w:val="00355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Arial" w:eastAsia="Arial" w:hAnsi="Arial" w:cs="Arial"/>
      <w:b/>
      <w:color w:val="00375A"/>
      <w:sz w:val="24"/>
    </w:rPr>
  </w:style>
  <w:style w:type="character" w:customStyle="1" w:styleId="Heading2Char">
    <w:name w:val="Heading 2 Char"/>
    <w:link w:val="Heading2"/>
    <w:rPr>
      <w:rFonts w:ascii="Arial" w:eastAsia="Arial" w:hAnsi="Arial" w:cs="Arial"/>
      <w:b/>
      <w:color w:val="00375A"/>
      <w:sz w:val="20"/>
    </w:rPr>
  </w:style>
  <w:style w:type="character" w:customStyle="1" w:styleId="Heading3Char">
    <w:name w:val="Heading 3 Char"/>
    <w:link w:val="Heading3"/>
    <w:rPr>
      <w:rFonts w:ascii="Arial" w:eastAsia="Arial" w:hAnsi="Arial" w:cs="Arial"/>
      <w:b/>
      <w:color w:val="00375A"/>
      <w:sz w:val="24"/>
    </w:rPr>
  </w:style>
  <w:style w:type="character" w:customStyle="1" w:styleId="Heading4Char">
    <w:name w:val="Heading 4 Char"/>
    <w:link w:val="Heading4"/>
    <w:rPr>
      <w:rFonts w:ascii="Lucida Sans" w:eastAsia="Lucida Sans" w:hAnsi="Lucida Sans" w:cs="Lucida Sans"/>
      <w:b/>
      <w:color w:val="00355B"/>
      <w:sz w:val="24"/>
    </w:rPr>
  </w:style>
  <w:style w:type="paragraph" w:styleId="TOC1">
    <w:name w:val="toc 1"/>
    <w:hidden/>
    <w:uiPriority w:val="39"/>
    <w:pPr>
      <w:spacing w:after="146"/>
      <w:ind w:left="25" w:right="273" w:hanging="10"/>
    </w:pPr>
    <w:rPr>
      <w:rFonts w:ascii="Arial" w:eastAsia="Arial" w:hAnsi="Arial" w:cs="Arial"/>
      <w:color w:val="00375A"/>
      <w:sz w:val="20"/>
    </w:rPr>
  </w:style>
  <w:style w:type="table" w:customStyle="1" w:styleId="TableGrid1">
    <w:name w:val="Table Grid1"/>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FB479B"/>
    <w:rPr>
      <w:color w:val="0563C1" w:themeColor="hyperlink"/>
      <w:u w:val="single"/>
    </w:rPr>
  </w:style>
  <w:style w:type="paragraph" w:customStyle="1" w:styleId="Default">
    <w:name w:val="Default"/>
    <w:rsid w:val="00B106FD"/>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9C0632"/>
    <w:pPr>
      <w:ind w:left="720"/>
      <w:contextualSpacing/>
    </w:pPr>
  </w:style>
  <w:style w:type="character" w:styleId="CommentReference">
    <w:name w:val="annotation reference"/>
    <w:uiPriority w:val="99"/>
    <w:semiHidden/>
    <w:unhideWhenUsed/>
    <w:rsid w:val="00B7405F"/>
    <w:rPr>
      <w:sz w:val="16"/>
      <w:szCs w:val="16"/>
    </w:rPr>
  </w:style>
  <w:style w:type="paragraph" w:styleId="CommentText">
    <w:name w:val="annotation text"/>
    <w:basedOn w:val="Normal"/>
    <w:link w:val="CommentTextChar"/>
    <w:uiPriority w:val="99"/>
    <w:semiHidden/>
    <w:unhideWhenUsed/>
    <w:rsid w:val="00B7405F"/>
    <w:pPr>
      <w:spacing w:after="160" w:line="259" w:lineRule="auto"/>
      <w:ind w:left="0" w:firstLine="0"/>
      <w:jc w:val="left"/>
    </w:pPr>
    <w:rPr>
      <w:rFonts w:ascii="Calibri" w:eastAsia="Calibri" w:hAnsi="Calibri" w:cs="Times New Roman"/>
      <w:color w:val="auto"/>
      <w:szCs w:val="20"/>
      <w:lang w:eastAsia="en-US"/>
    </w:rPr>
  </w:style>
  <w:style w:type="character" w:customStyle="1" w:styleId="CommentTextChar">
    <w:name w:val="Comment Text Char"/>
    <w:basedOn w:val="DefaultParagraphFont"/>
    <w:link w:val="CommentText"/>
    <w:uiPriority w:val="99"/>
    <w:semiHidden/>
    <w:rsid w:val="00B7405F"/>
    <w:rPr>
      <w:rFonts w:ascii="Calibri" w:eastAsia="Calibri" w:hAnsi="Calibri" w:cs="Times New Roman"/>
      <w:sz w:val="20"/>
      <w:szCs w:val="20"/>
      <w:lang w:eastAsia="en-US"/>
    </w:rPr>
  </w:style>
  <w:style w:type="paragraph" w:styleId="BalloonText">
    <w:name w:val="Balloon Text"/>
    <w:basedOn w:val="Normal"/>
    <w:link w:val="BalloonTextChar"/>
    <w:uiPriority w:val="99"/>
    <w:semiHidden/>
    <w:unhideWhenUsed/>
    <w:rsid w:val="00B740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05F"/>
    <w:rPr>
      <w:rFonts w:ascii="Segoe UI" w:eastAsia="Arial" w:hAnsi="Segoe UI" w:cs="Segoe UI"/>
      <w:color w:val="000000"/>
      <w:sz w:val="18"/>
      <w:szCs w:val="18"/>
    </w:rPr>
  </w:style>
  <w:style w:type="paragraph" w:styleId="Footer">
    <w:name w:val="footer"/>
    <w:basedOn w:val="Normal"/>
    <w:link w:val="FooterChar"/>
    <w:unhideWhenUsed/>
    <w:rsid w:val="00A45D2E"/>
    <w:pPr>
      <w:tabs>
        <w:tab w:val="center" w:pos="4680"/>
        <w:tab w:val="right" w:pos="9360"/>
      </w:tabs>
      <w:spacing w:after="0" w:line="240" w:lineRule="auto"/>
      <w:ind w:left="0" w:firstLine="0"/>
      <w:jc w:val="left"/>
    </w:pPr>
    <w:rPr>
      <w:rFonts w:asciiTheme="minorHAnsi" w:eastAsiaTheme="minorEastAsia" w:hAnsiTheme="minorHAnsi" w:cs="Times New Roman"/>
      <w:color w:val="auto"/>
      <w:sz w:val="22"/>
      <w:lang w:val="en-US" w:eastAsia="en-US"/>
    </w:rPr>
  </w:style>
  <w:style w:type="character" w:customStyle="1" w:styleId="FooterChar">
    <w:name w:val="Footer Char"/>
    <w:basedOn w:val="DefaultParagraphFont"/>
    <w:link w:val="Footer"/>
    <w:rsid w:val="00A45D2E"/>
    <w:rPr>
      <w:rFonts w:cs="Times New Roman"/>
      <w:lang w:val="en-US" w:eastAsia="en-US"/>
    </w:rPr>
  </w:style>
  <w:style w:type="paragraph" w:styleId="Header">
    <w:name w:val="header"/>
    <w:basedOn w:val="Normal"/>
    <w:link w:val="HeaderChar"/>
    <w:unhideWhenUsed/>
    <w:rsid w:val="00AC315D"/>
    <w:pPr>
      <w:tabs>
        <w:tab w:val="center" w:pos="4513"/>
        <w:tab w:val="right" w:pos="9026"/>
      </w:tabs>
      <w:spacing w:after="0" w:line="240" w:lineRule="auto"/>
    </w:pPr>
  </w:style>
  <w:style w:type="character" w:customStyle="1" w:styleId="HeaderChar">
    <w:name w:val="Header Char"/>
    <w:basedOn w:val="DefaultParagraphFont"/>
    <w:link w:val="Header"/>
    <w:rsid w:val="00AC315D"/>
    <w:rPr>
      <w:rFonts w:ascii="Arial" w:eastAsia="Arial" w:hAnsi="Arial" w:cs="Arial"/>
      <w:color w:val="000000"/>
      <w:sz w:val="20"/>
    </w:rPr>
  </w:style>
  <w:style w:type="table" w:customStyle="1" w:styleId="TableGrid0">
    <w:name w:val="Table Grid0"/>
    <w:basedOn w:val="TableNormal"/>
    <w:uiPriority w:val="39"/>
    <w:rsid w:val="00EB7EF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4F0FF9"/>
    <w:pPr>
      <w:spacing w:after="5" w:line="240" w:lineRule="auto"/>
      <w:ind w:left="10" w:hanging="10"/>
      <w:jc w:val="both"/>
    </w:pPr>
    <w:rPr>
      <w:rFonts w:ascii="Arial" w:eastAsia="Arial" w:hAnsi="Arial" w:cs="Arial"/>
      <w:b/>
      <w:bCs/>
      <w:color w:val="000000"/>
      <w:lang w:eastAsia="en-GB"/>
    </w:rPr>
  </w:style>
  <w:style w:type="character" w:customStyle="1" w:styleId="CommentSubjectChar">
    <w:name w:val="Comment Subject Char"/>
    <w:basedOn w:val="CommentTextChar"/>
    <w:link w:val="CommentSubject"/>
    <w:uiPriority w:val="99"/>
    <w:semiHidden/>
    <w:rsid w:val="004F0FF9"/>
    <w:rPr>
      <w:rFonts w:ascii="Arial" w:eastAsia="Arial" w:hAnsi="Arial" w:cs="Arial"/>
      <w:b/>
      <w:bCs/>
      <w:color w:val="000000"/>
      <w:sz w:val="20"/>
      <w:szCs w:val="20"/>
      <w:lang w:eastAsia="en-US"/>
    </w:rPr>
  </w:style>
  <w:style w:type="paragraph" w:customStyle="1" w:styleId="footnotedescription">
    <w:name w:val="footnote description"/>
    <w:next w:val="Normal"/>
    <w:link w:val="footnotedescriptionChar"/>
    <w:hidden/>
    <w:rsid w:val="0061178A"/>
    <w:pPr>
      <w:spacing w:after="0"/>
    </w:pPr>
    <w:rPr>
      <w:rFonts w:ascii="Arial" w:eastAsia="Arial" w:hAnsi="Arial" w:cs="Arial"/>
      <w:color w:val="0000FF"/>
      <w:sz w:val="18"/>
      <w:u w:val="single" w:color="0000FF"/>
    </w:rPr>
  </w:style>
  <w:style w:type="character" w:customStyle="1" w:styleId="footnotedescriptionChar">
    <w:name w:val="footnote description Char"/>
    <w:link w:val="footnotedescription"/>
    <w:rsid w:val="0061178A"/>
    <w:rPr>
      <w:rFonts w:ascii="Arial" w:eastAsia="Arial" w:hAnsi="Arial" w:cs="Arial"/>
      <w:color w:val="0000FF"/>
      <w:sz w:val="18"/>
      <w:u w:val="single" w:color="0000FF"/>
    </w:rPr>
  </w:style>
  <w:style w:type="character" w:customStyle="1" w:styleId="footnotemark">
    <w:name w:val="footnote mark"/>
    <w:hidden/>
    <w:rsid w:val="0061178A"/>
    <w:rPr>
      <w:rFonts w:ascii="Arial" w:eastAsia="Arial" w:hAnsi="Arial" w:cs="Arial"/>
      <w:color w:val="000000"/>
      <w:sz w:val="18"/>
      <w:vertAlign w:val="superscript"/>
    </w:rPr>
  </w:style>
  <w:style w:type="paragraph" w:styleId="FootnoteText">
    <w:name w:val="footnote text"/>
    <w:basedOn w:val="Normal"/>
    <w:link w:val="FootnoteTextChar"/>
    <w:uiPriority w:val="99"/>
    <w:semiHidden/>
    <w:unhideWhenUsed/>
    <w:rsid w:val="0061178A"/>
    <w:pPr>
      <w:spacing w:after="0" w:line="240" w:lineRule="auto"/>
    </w:pPr>
    <w:rPr>
      <w:szCs w:val="20"/>
    </w:rPr>
  </w:style>
  <w:style w:type="character" w:customStyle="1" w:styleId="FootnoteTextChar">
    <w:name w:val="Footnote Text Char"/>
    <w:basedOn w:val="DefaultParagraphFont"/>
    <w:link w:val="FootnoteText"/>
    <w:uiPriority w:val="99"/>
    <w:semiHidden/>
    <w:rsid w:val="0061178A"/>
    <w:rPr>
      <w:rFonts w:ascii="Arial" w:eastAsia="Arial" w:hAnsi="Arial" w:cs="Arial"/>
      <w:color w:val="000000"/>
      <w:sz w:val="20"/>
      <w:szCs w:val="20"/>
    </w:rPr>
  </w:style>
  <w:style w:type="paragraph" w:styleId="TOCHeading">
    <w:name w:val="TOC Heading"/>
    <w:basedOn w:val="Heading1"/>
    <w:next w:val="Normal"/>
    <w:uiPriority w:val="39"/>
    <w:unhideWhenUsed/>
    <w:qFormat/>
    <w:rsid w:val="0061178A"/>
    <w:pPr>
      <w:spacing w:before="240" w:after="0"/>
      <w:ind w:left="0" w:firstLine="0"/>
      <w:outlineLvl w:val="9"/>
    </w:pPr>
    <w:rPr>
      <w:rFonts w:asciiTheme="majorHAnsi" w:eastAsiaTheme="majorEastAsia" w:hAnsiTheme="majorHAnsi" w:cstheme="majorBidi"/>
      <w:b w:val="0"/>
      <w:color w:val="2E74B5" w:themeColor="accent1" w:themeShade="BF"/>
      <w:sz w:val="32"/>
      <w:szCs w:val="32"/>
      <w:lang w:val="en-US" w:eastAsia="en-US"/>
    </w:rPr>
  </w:style>
  <w:style w:type="table" w:styleId="GridTable1Light-Accent1">
    <w:name w:val="Grid Table 1 Light Accent 1"/>
    <w:basedOn w:val="TableNormal"/>
    <w:uiPriority w:val="46"/>
    <w:rsid w:val="0061178A"/>
    <w:pPr>
      <w:spacing w:after="0" w:line="240" w:lineRule="auto"/>
    </w:pPr>
    <w:rPr>
      <w:rFonts w:eastAsiaTheme="minorHAnsi"/>
      <w:lang w:eastAsia="en-US"/>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Salutation">
    <w:name w:val="Salutation"/>
    <w:basedOn w:val="Normal"/>
    <w:link w:val="SalutationChar"/>
    <w:rsid w:val="001A72DA"/>
    <w:pPr>
      <w:autoSpaceDE w:val="0"/>
      <w:autoSpaceDN w:val="0"/>
      <w:spacing w:after="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SalutationChar">
    <w:name w:val="Salutation Char"/>
    <w:basedOn w:val="DefaultParagraphFont"/>
    <w:link w:val="Salutation"/>
    <w:rsid w:val="001A72DA"/>
    <w:rPr>
      <w:rFonts w:ascii="Times New Roman" w:eastAsia="Times New Roman" w:hAnsi="Times New Roman" w:cs="Times New Roman"/>
      <w:sz w:val="24"/>
      <w:szCs w:val="24"/>
      <w:lang w:eastAsia="en-US"/>
    </w:rPr>
  </w:style>
  <w:style w:type="paragraph" w:styleId="BodyText">
    <w:name w:val="Body Text"/>
    <w:basedOn w:val="Normal"/>
    <w:link w:val="BodyTextChar"/>
    <w:rsid w:val="001A72DA"/>
    <w:pPr>
      <w:autoSpaceDE w:val="0"/>
      <w:autoSpaceDN w:val="0"/>
      <w:spacing w:after="120" w:line="240" w:lineRule="auto"/>
      <w:ind w:left="0" w:firstLine="0"/>
      <w:jc w:val="left"/>
    </w:pPr>
    <w:rPr>
      <w:rFonts w:ascii="Times New Roman" w:eastAsia="Times New Roman" w:hAnsi="Times New Roman" w:cs="Times New Roman"/>
      <w:color w:val="auto"/>
      <w:sz w:val="24"/>
      <w:szCs w:val="24"/>
      <w:lang w:eastAsia="en-US"/>
    </w:rPr>
  </w:style>
  <w:style w:type="character" w:customStyle="1" w:styleId="BodyTextChar">
    <w:name w:val="Body Text Char"/>
    <w:basedOn w:val="DefaultParagraphFont"/>
    <w:link w:val="BodyText"/>
    <w:rsid w:val="001A72DA"/>
    <w:rPr>
      <w:rFonts w:ascii="Times New Roman" w:eastAsia="Times New Roman" w:hAnsi="Times New Roman" w:cs="Times New Roman"/>
      <w:sz w:val="24"/>
      <w:szCs w:val="24"/>
      <w:lang w:eastAsia="en-US"/>
    </w:rPr>
  </w:style>
  <w:style w:type="character" w:styleId="FootnoteReference">
    <w:name w:val="footnote reference"/>
    <w:basedOn w:val="DefaultParagraphFont"/>
    <w:uiPriority w:val="99"/>
    <w:semiHidden/>
    <w:unhideWhenUsed/>
    <w:rsid w:val="00103CF2"/>
    <w:rPr>
      <w:vertAlign w:val="superscript"/>
    </w:rPr>
  </w:style>
  <w:style w:type="paragraph" w:customStyle="1" w:styleId="Body">
    <w:name w:val="Body"/>
    <w:basedOn w:val="Normal"/>
    <w:qFormat/>
    <w:rsid w:val="00796D04"/>
    <w:pPr>
      <w:adjustRightInd w:val="0"/>
      <w:spacing w:after="200" w:line="288" w:lineRule="auto"/>
      <w:ind w:left="0" w:firstLine="0"/>
    </w:pPr>
    <w:rPr>
      <w:color w:val="auto"/>
      <w:sz w:val="22"/>
    </w:rPr>
  </w:style>
  <w:style w:type="paragraph" w:customStyle="1" w:styleId="Body1">
    <w:name w:val="Body 1"/>
    <w:basedOn w:val="Body"/>
    <w:uiPriority w:val="99"/>
    <w:rsid w:val="00796D04"/>
    <w:pPr>
      <w:ind w:left="709"/>
    </w:pPr>
  </w:style>
  <w:style w:type="paragraph" w:customStyle="1" w:styleId="Level1">
    <w:name w:val="Level 1"/>
    <w:basedOn w:val="Body1"/>
    <w:rsid w:val="00796D04"/>
    <w:pPr>
      <w:numPr>
        <w:numId w:val="1"/>
      </w:numPr>
    </w:pPr>
  </w:style>
  <w:style w:type="character" w:customStyle="1" w:styleId="Level1asHeadingtext">
    <w:name w:val="Level 1 as Heading (text)"/>
    <w:basedOn w:val="DefaultParagraphFont"/>
    <w:uiPriority w:val="99"/>
    <w:rsid w:val="00796D04"/>
    <w:rPr>
      <w:b/>
      <w:bCs/>
      <w:caps/>
    </w:rPr>
  </w:style>
  <w:style w:type="paragraph" w:customStyle="1" w:styleId="Level2">
    <w:name w:val="Level 2"/>
    <w:basedOn w:val="Normal"/>
    <w:link w:val="Level2Char"/>
    <w:rsid w:val="00796D04"/>
    <w:pPr>
      <w:adjustRightInd w:val="0"/>
      <w:spacing w:after="200" w:line="288" w:lineRule="auto"/>
      <w:ind w:left="0" w:firstLine="0"/>
    </w:pPr>
    <w:rPr>
      <w:color w:val="auto"/>
      <w:sz w:val="22"/>
    </w:rPr>
  </w:style>
  <w:style w:type="paragraph" w:customStyle="1" w:styleId="Level3">
    <w:name w:val="Level 3"/>
    <w:basedOn w:val="Normal"/>
    <w:rsid w:val="00796D04"/>
    <w:pPr>
      <w:numPr>
        <w:ilvl w:val="2"/>
        <w:numId w:val="1"/>
      </w:numPr>
      <w:adjustRightInd w:val="0"/>
      <w:spacing w:after="200" w:line="288" w:lineRule="auto"/>
    </w:pPr>
    <w:rPr>
      <w:color w:val="auto"/>
      <w:sz w:val="22"/>
    </w:rPr>
  </w:style>
  <w:style w:type="paragraph" w:customStyle="1" w:styleId="Level4">
    <w:name w:val="Level 4"/>
    <w:basedOn w:val="Normal"/>
    <w:rsid w:val="00796D04"/>
    <w:pPr>
      <w:numPr>
        <w:ilvl w:val="3"/>
        <w:numId w:val="1"/>
      </w:numPr>
      <w:adjustRightInd w:val="0"/>
      <w:spacing w:after="200" w:line="288" w:lineRule="auto"/>
    </w:pPr>
    <w:rPr>
      <w:color w:val="auto"/>
      <w:sz w:val="22"/>
    </w:rPr>
  </w:style>
  <w:style w:type="paragraph" w:customStyle="1" w:styleId="Level5">
    <w:name w:val="Level 5"/>
    <w:basedOn w:val="Normal"/>
    <w:rsid w:val="00796D04"/>
    <w:pPr>
      <w:numPr>
        <w:ilvl w:val="4"/>
        <w:numId w:val="1"/>
      </w:numPr>
      <w:adjustRightInd w:val="0"/>
      <w:spacing w:after="200" w:line="288" w:lineRule="auto"/>
    </w:pPr>
    <w:rPr>
      <w:color w:val="auto"/>
      <w:sz w:val="22"/>
    </w:rPr>
  </w:style>
  <w:style w:type="paragraph" w:customStyle="1" w:styleId="Level6">
    <w:name w:val="Level 6"/>
    <w:basedOn w:val="Normal"/>
    <w:rsid w:val="00796D04"/>
    <w:pPr>
      <w:numPr>
        <w:ilvl w:val="5"/>
        <w:numId w:val="1"/>
      </w:numPr>
      <w:adjustRightInd w:val="0"/>
      <w:spacing w:after="200" w:line="288" w:lineRule="auto"/>
    </w:pPr>
    <w:rPr>
      <w:color w:val="auto"/>
      <w:sz w:val="22"/>
    </w:rPr>
  </w:style>
  <w:style w:type="paragraph" w:customStyle="1" w:styleId="Parties">
    <w:name w:val="Parties"/>
    <w:basedOn w:val="Body"/>
    <w:uiPriority w:val="99"/>
    <w:rsid w:val="00796D04"/>
    <w:pPr>
      <w:numPr>
        <w:numId w:val="2"/>
      </w:numPr>
    </w:pPr>
  </w:style>
  <w:style w:type="character" w:customStyle="1" w:styleId="Level2Char">
    <w:name w:val="Level 2 Char"/>
    <w:link w:val="Level2"/>
    <w:locked/>
    <w:rsid w:val="00796D04"/>
    <w:rPr>
      <w:rFonts w:ascii="Arial" w:eastAsia="Arial" w:hAnsi="Arial" w:cs="Arial"/>
    </w:rPr>
  </w:style>
  <w:style w:type="paragraph" w:customStyle="1" w:styleId="SingleLevela">
    <w:name w:val="Single Level (a)"/>
    <w:basedOn w:val="Normal"/>
    <w:rsid w:val="00796D04"/>
    <w:pPr>
      <w:tabs>
        <w:tab w:val="num" w:pos="709"/>
        <w:tab w:val="left" w:pos="1021"/>
      </w:tabs>
      <w:spacing w:after="220" w:line="240" w:lineRule="auto"/>
      <w:ind w:left="709" w:hanging="709"/>
    </w:pPr>
    <w:rPr>
      <w:rFonts w:ascii="NewsGoth BT" w:eastAsia="Times New Roman" w:hAnsi="NewsGoth BT" w:cs="Times New Roman"/>
      <w:color w:val="auto"/>
      <w:sz w:val="22"/>
      <w:szCs w:val="20"/>
      <w:lang w:eastAsia="en-US"/>
    </w:rPr>
  </w:style>
  <w:style w:type="paragraph" w:customStyle="1" w:styleId="Style1">
    <w:name w:val="Style1"/>
    <w:basedOn w:val="Title"/>
    <w:link w:val="Style1Char"/>
    <w:qFormat/>
    <w:rsid w:val="00796D04"/>
    <w:pPr>
      <w:keepNext/>
      <w:keepLines/>
      <w:numPr>
        <w:numId w:val="3"/>
      </w:numPr>
      <w:overflowPunct w:val="0"/>
      <w:autoSpaceDE w:val="0"/>
      <w:autoSpaceDN w:val="0"/>
      <w:adjustRightInd w:val="0"/>
      <w:spacing w:before="120" w:after="120"/>
      <w:contextualSpacing w:val="0"/>
      <w:textAlignment w:val="baseline"/>
    </w:pPr>
    <w:rPr>
      <w:rFonts w:ascii="Arial" w:eastAsia="Times New Roman" w:hAnsi="Arial" w:cs="Times New Roman"/>
      <w:b/>
      <w:bCs/>
      <w:spacing w:val="0"/>
      <w:kern w:val="0"/>
      <w:sz w:val="22"/>
      <w:szCs w:val="20"/>
      <w:lang w:eastAsia="en-US"/>
    </w:rPr>
  </w:style>
  <w:style w:type="paragraph" w:customStyle="1" w:styleId="Style2">
    <w:name w:val="Style2"/>
    <w:basedOn w:val="Normal"/>
    <w:link w:val="Style2Char"/>
    <w:qFormat/>
    <w:rsid w:val="00796D04"/>
    <w:pPr>
      <w:widowControl w:val="0"/>
      <w:numPr>
        <w:ilvl w:val="2"/>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3a">
    <w:name w:val="Style3a"/>
    <w:basedOn w:val="Style311"/>
    <w:qFormat/>
    <w:rsid w:val="00796D04"/>
    <w:pPr>
      <w:numPr>
        <w:ilvl w:val="5"/>
      </w:numPr>
    </w:pPr>
  </w:style>
  <w:style w:type="paragraph" w:customStyle="1" w:styleId="Style311">
    <w:name w:val="Style3.1.1"/>
    <w:basedOn w:val="Normal"/>
    <w:link w:val="Style311Char"/>
    <w:qFormat/>
    <w:rsid w:val="00796D04"/>
    <w:pPr>
      <w:numPr>
        <w:ilvl w:val="4"/>
        <w:numId w:val="3"/>
      </w:numPr>
      <w:overflowPunct w:val="0"/>
      <w:autoSpaceDE w:val="0"/>
      <w:autoSpaceDN w:val="0"/>
      <w:adjustRightInd w:val="0"/>
      <w:spacing w:after="120" w:line="240" w:lineRule="auto"/>
      <w:textAlignment w:val="baseline"/>
    </w:pPr>
    <w:rPr>
      <w:rFonts w:eastAsia="Times New Roman"/>
      <w:bCs/>
      <w:color w:val="auto"/>
      <w:sz w:val="22"/>
      <w:szCs w:val="20"/>
      <w:lang w:eastAsia="en-US"/>
    </w:rPr>
  </w:style>
  <w:style w:type="paragraph" w:customStyle="1" w:styleId="Style4">
    <w:name w:val="Style4"/>
    <w:basedOn w:val="Normal"/>
    <w:qFormat/>
    <w:rsid w:val="00796D04"/>
    <w:pPr>
      <w:widowControl w:val="0"/>
      <w:numPr>
        <w:ilvl w:val="6"/>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2a">
    <w:name w:val="Style2a"/>
    <w:basedOn w:val="Normal"/>
    <w:qFormat/>
    <w:rsid w:val="00796D04"/>
    <w:pPr>
      <w:widowControl w:val="0"/>
      <w:numPr>
        <w:ilvl w:val="3"/>
        <w:numId w:val="3"/>
      </w:numPr>
      <w:overflowPunct w:val="0"/>
      <w:autoSpaceDE w:val="0"/>
      <w:autoSpaceDN w:val="0"/>
      <w:adjustRightInd w:val="0"/>
      <w:spacing w:after="120" w:line="240" w:lineRule="auto"/>
      <w:textAlignment w:val="baseline"/>
    </w:pPr>
    <w:rPr>
      <w:rFonts w:eastAsia="Times New Roman" w:cs="Times New Roman"/>
      <w:color w:val="auto"/>
      <w:sz w:val="22"/>
      <w:szCs w:val="20"/>
      <w:lang w:eastAsia="en-US"/>
    </w:rPr>
  </w:style>
  <w:style w:type="paragraph" w:customStyle="1" w:styleId="Style4a">
    <w:name w:val="Style4a"/>
    <w:basedOn w:val="Style3a"/>
    <w:qFormat/>
    <w:rsid w:val="00796D04"/>
    <w:pPr>
      <w:numPr>
        <w:ilvl w:val="7"/>
      </w:numPr>
    </w:pPr>
  </w:style>
  <w:style w:type="character" w:customStyle="1" w:styleId="Style311Char">
    <w:name w:val="Style3.1.1 Char"/>
    <w:link w:val="Style311"/>
    <w:rsid w:val="00796D04"/>
    <w:rPr>
      <w:rFonts w:ascii="Arial" w:eastAsia="Times New Roman" w:hAnsi="Arial" w:cs="Arial"/>
      <w:bCs/>
      <w:szCs w:val="20"/>
      <w:lang w:eastAsia="en-US"/>
    </w:rPr>
  </w:style>
  <w:style w:type="character" w:customStyle="1" w:styleId="Style2Char">
    <w:name w:val="Style2 Char"/>
    <w:link w:val="Style2"/>
    <w:rsid w:val="00796D04"/>
    <w:rPr>
      <w:rFonts w:ascii="Arial" w:eastAsia="Times New Roman" w:hAnsi="Arial" w:cs="Times New Roman"/>
      <w:szCs w:val="20"/>
      <w:lang w:eastAsia="en-US"/>
    </w:rPr>
  </w:style>
  <w:style w:type="paragraph" w:styleId="Title">
    <w:name w:val="Title"/>
    <w:basedOn w:val="Normal"/>
    <w:next w:val="Normal"/>
    <w:link w:val="TitleChar"/>
    <w:uiPriority w:val="10"/>
    <w:qFormat/>
    <w:rsid w:val="00796D04"/>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96D04"/>
    <w:rPr>
      <w:rFonts w:asciiTheme="majorHAnsi" w:eastAsiaTheme="majorEastAsia" w:hAnsiTheme="majorHAnsi" w:cstheme="majorBidi"/>
      <w:spacing w:val="-10"/>
      <w:kern w:val="28"/>
      <w:sz w:val="56"/>
      <w:szCs w:val="56"/>
    </w:rPr>
  </w:style>
  <w:style w:type="paragraph" w:customStyle="1" w:styleId="Appendix">
    <w:name w:val="Appendix #"/>
    <w:basedOn w:val="Body"/>
    <w:next w:val="Normal"/>
    <w:uiPriority w:val="99"/>
    <w:rsid w:val="00796D04"/>
    <w:pPr>
      <w:keepNext/>
      <w:numPr>
        <w:numId w:val="4"/>
      </w:numPr>
      <w:jc w:val="center"/>
    </w:pPr>
  </w:style>
  <w:style w:type="character" w:customStyle="1" w:styleId="Style1Char">
    <w:name w:val="Style1 Char"/>
    <w:link w:val="Style1"/>
    <w:rsid w:val="00313F54"/>
    <w:rPr>
      <w:rFonts w:ascii="Arial" w:eastAsia="Times New Roman" w:hAnsi="Arial" w:cs="Times New Roman"/>
      <w:b/>
      <w:bCs/>
      <w:szCs w:val="20"/>
      <w:lang w:eastAsia="en-US"/>
    </w:rPr>
  </w:style>
  <w:style w:type="paragraph" w:customStyle="1" w:styleId="Style4n">
    <w:name w:val="Style4n"/>
    <w:basedOn w:val="Normal"/>
    <w:qFormat/>
    <w:rsid w:val="00F8006B"/>
    <w:pPr>
      <w:widowControl w:val="0"/>
      <w:overflowPunct w:val="0"/>
      <w:autoSpaceDE w:val="0"/>
      <w:autoSpaceDN w:val="0"/>
      <w:adjustRightInd w:val="0"/>
      <w:spacing w:after="120" w:line="240" w:lineRule="auto"/>
      <w:ind w:left="2127" w:firstLine="0"/>
      <w:textAlignment w:val="baseline"/>
    </w:pPr>
    <w:rPr>
      <w:rFonts w:eastAsia="Times New Roman" w:cs="Times New Roman"/>
      <w:color w:val="auto"/>
      <w:sz w:val="22"/>
      <w:szCs w:val="20"/>
      <w:lang w:eastAsia="en-US"/>
    </w:rPr>
  </w:style>
  <w:style w:type="paragraph" w:customStyle="1" w:styleId="Style2n">
    <w:name w:val="Style2n"/>
    <w:basedOn w:val="Normal"/>
    <w:qFormat/>
    <w:rsid w:val="00AD0FA0"/>
    <w:pPr>
      <w:widowControl w:val="0"/>
      <w:overflowPunct w:val="0"/>
      <w:autoSpaceDE w:val="0"/>
      <w:autoSpaceDN w:val="0"/>
      <w:adjustRightInd w:val="0"/>
      <w:spacing w:after="120" w:line="240" w:lineRule="auto"/>
      <w:ind w:left="709" w:firstLine="0"/>
      <w:textAlignment w:val="baseline"/>
    </w:pPr>
    <w:rPr>
      <w:rFonts w:eastAsia="Times New Roman" w:cs="Times New Roman"/>
      <w:color w:val="auto"/>
      <w:sz w:val="22"/>
      <w:szCs w:val="20"/>
      <w:lang w:eastAsia="en-US"/>
    </w:rPr>
  </w:style>
  <w:style w:type="character" w:customStyle="1" w:styleId="Level2asHeadingtext">
    <w:name w:val="Level 2 as Heading (text)"/>
    <w:basedOn w:val="DefaultParagraphFont"/>
    <w:uiPriority w:val="99"/>
    <w:rsid w:val="00117765"/>
    <w:rPr>
      <w:b/>
      <w:bCs/>
    </w:rPr>
  </w:style>
  <w:style w:type="paragraph" w:customStyle="1" w:styleId="Style3n">
    <w:name w:val="Style3n"/>
    <w:basedOn w:val="Normal"/>
    <w:qFormat/>
    <w:rsid w:val="001937AD"/>
    <w:pPr>
      <w:widowControl w:val="0"/>
      <w:overflowPunct w:val="0"/>
      <w:autoSpaceDE w:val="0"/>
      <w:autoSpaceDN w:val="0"/>
      <w:adjustRightInd w:val="0"/>
      <w:spacing w:after="120" w:line="240" w:lineRule="auto"/>
      <w:ind w:left="1418" w:firstLine="0"/>
      <w:textAlignment w:val="baseline"/>
    </w:pPr>
    <w:rPr>
      <w:rFonts w:eastAsia="Times New Roman" w:cs="Times New Roman"/>
      <w:color w:val="auto"/>
      <w:sz w:val="22"/>
      <w:szCs w:val="20"/>
      <w:lang w:eastAsia="en-US"/>
    </w:rPr>
  </w:style>
  <w:style w:type="paragraph" w:customStyle="1" w:styleId="Schedule">
    <w:name w:val="Schedule #"/>
    <w:basedOn w:val="Body"/>
    <w:next w:val="ScheduleSubHeading"/>
    <w:uiPriority w:val="99"/>
    <w:rsid w:val="00CD3BF4"/>
    <w:pPr>
      <w:keepNext/>
      <w:pageBreakBefore/>
      <w:numPr>
        <w:numId w:val="5"/>
      </w:numPr>
      <w:jc w:val="center"/>
    </w:pPr>
  </w:style>
  <w:style w:type="paragraph" w:customStyle="1" w:styleId="ScheduleSubHeading">
    <w:name w:val="Schedule Sub Heading"/>
    <w:basedOn w:val="Body"/>
    <w:next w:val="Body"/>
    <w:uiPriority w:val="99"/>
    <w:rsid w:val="00CD3BF4"/>
    <w:pPr>
      <w:keepNext/>
      <w:jc w:val="center"/>
    </w:pPr>
    <w:rPr>
      <w:b/>
      <w:bCs/>
    </w:rPr>
  </w:style>
  <w:style w:type="paragraph" w:styleId="NormalWeb">
    <w:name w:val="Normal (Web)"/>
    <w:basedOn w:val="Normal"/>
    <w:uiPriority w:val="99"/>
    <w:unhideWhenUsed/>
    <w:rsid w:val="00507524"/>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semiHidden/>
    <w:unhideWhenUsed/>
    <w:rsid w:val="00896C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80921">
      <w:bodyDiv w:val="1"/>
      <w:marLeft w:val="0"/>
      <w:marRight w:val="0"/>
      <w:marTop w:val="0"/>
      <w:marBottom w:val="0"/>
      <w:divBdr>
        <w:top w:val="none" w:sz="0" w:space="0" w:color="auto"/>
        <w:left w:val="none" w:sz="0" w:space="0" w:color="auto"/>
        <w:bottom w:val="none" w:sz="0" w:space="0" w:color="auto"/>
        <w:right w:val="none" w:sz="0" w:space="0" w:color="auto"/>
      </w:divBdr>
      <w:divsChild>
        <w:div w:id="538787301">
          <w:marLeft w:val="0"/>
          <w:marRight w:val="0"/>
          <w:marTop w:val="0"/>
          <w:marBottom w:val="0"/>
          <w:divBdr>
            <w:top w:val="none" w:sz="0" w:space="0" w:color="auto"/>
            <w:left w:val="none" w:sz="0" w:space="0" w:color="auto"/>
            <w:bottom w:val="none" w:sz="0" w:space="0" w:color="auto"/>
            <w:right w:val="none" w:sz="0" w:space="0" w:color="auto"/>
          </w:divBdr>
          <w:divsChild>
            <w:div w:id="1553954475">
              <w:marLeft w:val="0"/>
              <w:marRight w:val="0"/>
              <w:marTop w:val="0"/>
              <w:marBottom w:val="0"/>
              <w:divBdr>
                <w:top w:val="none" w:sz="0" w:space="0" w:color="auto"/>
                <w:left w:val="none" w:sz="0" w:space="0" w:color="auto"/>
                <w:bottom w:val="none" w:sz="0" w:space="0" w:color="auto"/>
                <w:right w:val="none" w:sz="0" w:space="0" w:color="auto"/>
              </w:divBdr>
              <w:divsChild>
                <w:div w:id="32705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088960">
      <w:bodyDiv w:val="1"/>
      <w:marLeft w:val="0"/>
      <w:marRight w:val="0"/>
      <w:marTop w:val="0"/>
      <w:marBottom w:val="0"/>
      <w:divBdr>
        <w:top w:val="none" w:sz="0" w:space="0" w:color="auto"/>
        <w:left w:val="none" w:sz="0" w:space="0" w:color="auto"/>
        <w:bottom w:val="none" w:sz="0" w:space="0" w:color="auto"/>
        <w:right w:val="none" w:sz="0" w:space="0" w:color="auto"/>
      </w:divBdr>
      <w:divsChild>
        <w:div w:id="1627927299">
          <w:marLeft w:val="0"/>
          <w:marRight w:val="0"/>
          <w:marTop w:val="0"/>
          <w:marBottom w:val="0"/>
          <w:divBdr>
            <w:top w:val="none" w:sz="0" w:space="0" w:color="auto"/>
            <w:left w:val="none" w:sz="0" w:space="0" w:color="auto"/>
            <w:bottom w:val="none" w:sz="0" w:space="0" w:color="auto"/>
            <w:right w:val="none" w:sz="0" w:space="0" w:color="auto"/>
          </w:divBdr>
          <w:divsChild>
            <w:div w:id="1446539618">
              <w:marLeft w:val="0"/>
              <w:marRight w:val="0"/>
              <w:marTop w:val="0"/>
              <w:marBottom w:val="0"/>
              <w:divBdr>
                <w:top w:val="none" w:sz="0" w:space="0" w:color="auto"/>
                <w:left w:val="none" w:sz="0" w:space="0" w:color="auto"/>
                <w:bottom w:val="none" w:sz="0" w:space="0" w:color="auto"/>
                <w:right w:val="none" w:sz="0" w:space="0" w:color="auto"/>
              </w:divBdr>
              <w:divsChild>
                <w:div w:id="11485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300054">
      <w:bodyDiv w:val="1"/>
      <w:marLeft w:val="0"/>
      <w:marRight w:val="0"/>
      <w:marTop w:val="0"/>
      <w:marBottom w:val="0"/>
      <w:divBdr>
        <w:top w:val="none" w:sz="0" w:space="0" w:color="auto"/>
        <w:left w:val="none" w:sz="0" w:space="0" w:color="auto"/>
        <w:bottom w:val="none" w:sz="0" w:space="0" w:color="auto"/>
        <w:right w:val="none" w:sz="0" w:space="0" w:color="auto"/>
      </w:divBdr>
      <w:divsChild>
        <w:div w:id="1963804414">
          <w:marLeft w:val="0"/>
          <w:marRight w:val="0"/>
          <w:marTop w:val="0"/>
          <w:marBottom w:val="0"/>
          <w:divBdr>
            <w:top w:val="none" w:sz="0" w:space="0" w:color="auto"/>
            <w:left w:val="none" w:sz="0" w:space="0" w:color="auto"/>
            <w:bottom w:val="none" w:sz="0" w:space="0" w:color="auto"/>
            <w:right w:val="none" w:sz="0" w:space="0" w:color="auto"/>
          </w:divBdr>
          <w:divsChild>
            <w:div w:id="1079399349">
              <w:marLeft w:val="0"/>
              <w:marRight w:val="0"/>
              <w:marTop w:val="0"/>
              <w:marBottom w:val="0"/>
              <w:divBdr>
                <w:top w:val="none" w:sz="0" w:space="0" w:color="auto"/>
                <w:left w:val="none" w:sz="0" w:space="0" w:color="auto"/>
                <w:bottom w:val="none" w:sz="0" w:space="0" w:color="auto"/>
                <w:right w:val="none" w:sz="0" w:space="0" w:color="auto"/>
              </w:divBdr>
              <w:divsChild>
                <w:div w:id="199101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31758">
      <w:bodyDiv w:val="1"/>
      <w:marLeft w:val="0"/>
      <w:marRight w:val="0"/>
      <w:marTop w:val="0"/>
      <w:marBottom w:val="0"/>
      <w:divBdr>
        <w:top w:val="none" w:sz="0" w:space="0" w:color="auto"/>
        <w:left w:val="none" w:sz="0" w:space="0" w:color="auto"/>
        <w:bottom w:val="none" w:sz="0" w:space="0" w:color="auto"/>
        <w:right w:val="none" w:sz="0" w:space="0" w:color="auto"/>
      </w:divBdr>
      <w:divsChild>
        <w:div w:id="599726506">
          <w:marLeft w:val="0"/>
          <w:marRight w:val="0"/>
          <w:marTop w:val="0"/>
          <w:marBottom w:val="0"/>
          <w:divBdr>
            <w:top w:val="none" w:sz="0" w:space="0" w:color="auto"/>
            <w:left w:val="none" w:sz="0" w:space="0" w:color="auto"/>
            <w:bottom w:val="none" w:sz="0" w:space="0" w:color="auto"/>
            <w:right w:val="none" w:sz="0" w:space="0" w:color="auto"/>
          </w:divBdr>
          <w:divsChild>
            <w:div w:id="1467703177">
              <w:marLeft w:val="0"/>
              <w:marRight w:val="0"/>
              <w:marTop w:val="0"/>
              <w:marBottom w:val="0"/>
              <w:divBdr>
                <w:top w:val="none" w:sz="0" w:space="0" w:color="auto"/>
                <w:left w:val="none" w:sz="0" w:space="0" w:color="auto"/>
                <w:bottom w:val="none" w:sz="0" w:space="0" w:color="auto"/>
                <w:right w:val="none" w:sz="0" w:space="0" w:color="auto"/>
              </w:divBdr>
              <w:divsChild>
                <w:div w:id="156417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654513">
      <w:bodyDiv w:val="1"/>
      <w:marLeft w:val="0"/>
      <w:marRight w:val="0"/>
      <w:marTop w:val="0"/>
      <w:marBottom w:val="0"/>
      <w:divBdr>
        <w:top w:val="none" w:sz="0" w:space="0" w:color="auto"/>
        <w:left w:val="none" w:sz="0" w:space="0" w:color="auto"/>
        <w:bottom w:val="none" w:sz="0" w:space="0" w:color="auto"/>
        <w:right w:val="none" w:sz="0" w:space="0" w:color="auto"/>
      </w:divBdr>
      <w:divsChild>
        <w:div w:id="189414125">
          <w:marLeft w:val="0"/>
          <w:marRight w:val="0"/>
          <w:marTop w:val="0"/>
          <w:marBottom w:val="0"/>
          <w:divBdr>
            <w:top w:val="none" w:sz="0" w:space="0" w:color="auto"/>
            <w:left w:val="none" w:sz="0" w:space="0" w:color="auto"/>
            <w:bottom w:val="none" w:sz="0" w:space="0" w:color="auto"/>
            <w:right w:val="none" w:sz="0" w:space="0" w:color="auto"/>
          </w:divBdr>
          <w:divsChild>
            <w:div w:id="299193066">
              <w:marLeft w:val="0"/>
              <w:marRight w:val="0"/>
              <w:marTop w:val="0"/>
              <w:marBottom w:val="0"/>
              <w:divBdr>
                <w:top w:val="none" w:sz="0" w:space="0" w:color="auto"/>
                <w:left w:val="none" w:sz="0" w:space="0" w:color="auto"/>
                <w:bottom w:val="none" w:sz="0" w:space="0" w:color="auto"/>
                <w:right w:val="none" w:sz="0" w:space="0" w:color="auto"/>
              </w:divBdr>
              <w:divsChild>
                <w:div w:id="39328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253834">
      <w:bodyDiv w:val="1"/>
      <w:marLeft w:val="0"/>
      <w:marRight w:val="0"/>
      <w:marTop w:val="0"/>
      <w:marBottom w:val="0"/>
      <w:divBdr>
        <w:top w:val="none" w:sz="0" w:space="0" w:color="auto"/>
        <w:left w:val="none" w:sz="0" w:space="0" w:color="auto"/>
        <w:bottom w:val="none" w:sz="0" w:space="0" w:color="auto"/>
        <w:right w:val="none" w:sz="0" w:space="0" w:color="auto"/>
      </w:divBdr>
      <w:divsChild>
        <w:div w:id="1081097868">
          <w:marLeft w:val="0"/>
          <w:marRight w:val="0"/>
          <w:marTop w:val="0"/>
          <w:marBottom w:val="0"/>
          <w:divBdr>
            <w:top w:val="none" w:sz="0" w:space="0" w:color="auto"/>
            <w:left w:val="none" w:sz="0" w:space="0" w:color="auto"/>
            <w:bottom w:val="none" w:sz="0" w:space="0" w:color="auto"/>
            <w:right w:val="none" w:sz="0" w:space="0" w:color="auto"/>
          </w:divBdr>
          <w:divsChild>
            <w:div w:id="1496071918">
              <w:marLeft w:val="0"/>
              <w:marRight w:val="0"/>
              <w:marTop w:val="0"/>
              <w:marBottom w:val="0"/>
              <w:divBdr>
                <w:top w:val="none" w:sz="0" w:space="0" w:color="auto"/>
                <w:left w:val="none" w:sz="0" w:space="0" w:color="auto"/>
                <w:bottom w:val="none" w:sz="0" w:space="0" w:color="auto"/>
                <w:right w:val="none" w:sz="0" w:space="0" w:color="auto"/>
              </w:divBdr>
              <w:divsChild>
                <w:div w:id="121235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91766">
      <w:bodyDiv w:val="1"/>
      <w:marLeft w:val="0"/>
      <w:marRight w:val="0"/>
      <w:marTop w:val="0"/>
      <w:marBottom w:val="0"/>
      <w:divBdr>
        <w:top w:val="none" w:sz="0" w:space="0" w:color="auto"/>
        <w:left w:val="none" w:sz="0" w:space="0" w:color="auto"/>
        <w:bottom w:val="none" w:sz="0" w:space="0" w:color="auto"/>
        <w:right w:val="none" w:sz="0" w:space="0" w:color="auto"/>
      </w:divBdr>
      <w:divsChild>
        <w:div w:id="1027675365">
          <w:marLeft w:val="0"/>
          <w:marRight w:val="0"/>
          <w:marTop w:val="0"/>
          <w:marBottom w:val="0"/>
          <w:divBdr>
            <w:top w:val="none" w:sz="0" w:space="0" w:color="auto"/>
            <w:left w:val="none" w:sz="0" w:space="0" w:color="auto"/>
            <w:bottom w:val="none" w:sz="0" w:space="0" w:color="auto"/>
            <w:right w:val="none" w:sz="0" w:space="0" w:color="auto"/>
          </w:divBdr>
          <w:divsChild>
            <w:div w:id="2147164100">
              <w:marLeft w:val="0"/>
              <w:marRight w:val="0"/>
              <w:marTop w:val="0"/>
              <w:marBottom w:val="0"/>
              <w:divBdr>
                <w:top w:val="none" w:sz="0" w:space="0" w:color="auto"/>
                <w:left w:val="none" w:sz="0" w:space="0" w:color="auto"/>
                <w:bottom w:val="none" w:sz="0" w:space="0" w:color="auto"/>
                <w:right w:val="none" w:sz="0" w:space="0" w:color="auto"/>
              </w:divBdr>
              <w:divsChild>
                <w:div w:id="174182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116591">
      <w:bodyDiv w:val="1"/>
      <w:marLeft w:val="0"/>
      <w:marRight w:val="0"/>
      <w:marTop w:val="0"/>
      <w:marBottom w:val="0"/>
      <w:divBdr>
        <w:top w:val="none" w:sz="0" w:space="0" w:color="auto"/>
        <w:left w:val="none" w:sz="0" w:space="0" w:color="auto"/>
        <w:bottom w:val="none" w:sz="0" w:space="0" w:color="auto"/>
        <w:right w:val="none" w:sz="0" w:space="0" w:color="auto"/>
      </w:divBdr>
      <w:divsChild>
        <w:div w:id="704449845">
          <w:marLeft w:val="0"/>
          <w:marRight w:val="0"/>
          <w:marTop w:val="0"/>
          <w:marBottom w:val="0"/>
          <w:divBdr>
            <w:top w:val="none" w:sz="0" w:space="0" w:color="auto"/>
            <w:left w:val="none" w:sz="0" w:space="0" w:color="auto"/>
            <w:bottom w:val="none" w:sz="0" w:space="0" w:color="auto"/>
            <w:right w:val="none" w:sz="0" w:space="0" w:color="auto"/>
          </w:divBdr>
          <w:divsChild>
            <w:div w:id="327249622">
              <w:marLeft w:val="0"/>
              <w:marRight w:val="0"/>
              <w:marTop w:val="0"/>
              <w:marBottom w:val="0"/>
              <w:divBdr>
                <w:top w:val="none" w:sz="0" w:space="0" w:color="auto"/>
                <w:left w:val="none" w:sz="0" w:space="0" w:color="auto"/>
                <w:bottom w:val="none" w:sz="0" w:space="0" w:color="auto"/>
                <w:right w:val="none" w:sz="0" w:space="0" w:color="auto"/>
              </w:divBdr>
              <w:divsChild>
                <w:div w:id="111294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90493">
      <w:bodyDiv w:val="1"/>
      <w:marLeft w:val="0"/>
      <w:marRight w:val="0"/>
      <w:marTop w:val="0"/>
      <w:marBottom w:val="0"/>
      <w:divBdr>
        <w:top w:val="none" w:sz="0" w:space="0" w:color="auto"/>
        <w:left w:val="none" w:sz="0" w:space="0" w:color="auto"/>
        <w:bottom w:val="none" w:sz="0" w:space="0" w:color="auto"/>
        <w:right w:val="none" w:sz="0" w:space="0" w:color="auto"/>
      </w:divBdr>
      <w:divsChild>
        <w:div w:id="410080210">
          <w:marLeft w:val="0"/>
          <w:marRight w:val="0"/>
          <w:marTop w:val="0"/>
          <w:marBottom w:val="0"/>
          <w:divBdr>
            <w:top w:val="none" w:sz="0" w:space="0" w:color="auto"/>
            <w:left w:val="none" w:sz="0" w:space="0" w:color="auto"/>
            <w:bottom w:val="none" w:sz="0" w:space="0" w:color="auto"/>
            <w:right w:val="none" w:sz="0" w:space="0" w:color="auto"/>
          </w:divBdr>
          <w:divsChild>
            <w:div w:id="1815953263">
              <w:marLeft w:val="0"/>
              <w:marRight w:val="0"/>
              <w:marTop w:val="0"/>
              <w:marBottom w:val="0"/>
              <w:divBdr>
                <w:top w:val="none" w:sz="0" w:space="0" w:color="auto"/>
                <w:left w:val="none" w:sz="0" w:space="0" w:color="auto"/>
                <w:bottom w:val="none" w:sz="0" w:space="0" w:color="auto"/>
                <w:right w:val="none" w:sz="0" w:space="0" w:color="auto"/>
              </w:divBdr>
              <w:divsChild>
                <w:div w:id="170829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2499">
      <w:bodyDiv w:val="1"/>
      <w:marLeft w:val="0"/>
      <w:marRight w:val="0"/>
      <w:marTop w:val="0"/>
      <w:marBottom w:val="0"/>
      <w:divBdr>
        <w:top w:val="none" w:sz="0" w:space="0" w:color="auto"/>
        <w:left w:val="none" w:sz="0" w:space="0" w:color="auto"/>
        <w:bottom w:val="none" w:sz="0" w:space="0" w:color="auto"/>
        <w:right w:val="none" w:sz="0" w:space="0" w:color="auto"/>
      </w:divBdr>
      <w:divsChild>
        <w:div w:id="163210338">
          <w:marLeft w:val="0"/>
          <w:marRight w:val="0"/>
          <w:marTop w:val="0"/>
          <w:marBottom w:val="0"/>
          <w:divBdr>
            <w:top w:val="none" w:sz="0" w:space="0" w:color="auto"/>
            <w:left w:val="none" w:sz="0" w:space="0" w:color="auto"/>
            <w:bottom w:val="none" w:sz="0" w:space="0" w:color="auto"/>
            <w:right w:val="none" w:sz="0" w:space="0" w:color="auto"/>
          </w:divBdr>
          <w:divsChild>
            <w:div w:id="1939017125">
              <w:marLeft w:val="0"/>
              <w:marRight w:val="0"/>
              <w:marTop w:val="0"/>
              <w:marBottom w:val="0"/>
              <w:divBdr>
                <w:top w:val="none" w:sz="0" w:space="0" w:color="auto"/>
                <w:left w:val="none" w:sz="0" w:space="0" w:color="auto"/>
                <w:bottom w:val="none" w:sz="0" w:space="0" w:color="auto"/>
                <w:right w:val="none" w:sz="0" w:space="0" w:color="auto"/>
              </w:divBdr>
              <w:divsChild>
                <w:div w:id="138807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393650">
      <w:bodyDiv w:val="1"/>
      <w:marLeft w:val="0"/>
      <w:marRight w:val="0"/>
      <w:marTop w:val="0"/>
      <w:marBottom w:val="0"/>
      <w:divBdr>
        <w:top w:val="none" w:sz="0" w:space="0" w:color="auto"/>
        <w:left w:val="none" w:sz="0" w:space="0" w:color="auto"/>
        <w:bottom w:val="none" w:sz="0" w:space="0" w:color="auto"/>
        <w:right w:val="none" w:sz="0" w:space="0" w:color="auto"/>
      </w:divBdr>
      <w:divsChild>
        <w:div w:id="1176189748">
          <w:marLeft w:val="0"/>
          <w:marRight w:val="0"/>
          <w:marTop w:val="0"/>
          <w:marBottom w:val="0"/>
          <w:divBdr>
            <w:top w:val="none" w:sz="0" w:space="0" w:color="auto"/>
            <w:left w:val="none" w:sz="0" w:space="0" w:color="auto"/>
            <w:bottom w:val="none" w:sz="0" w:space="0" w:color="auto"/>
            <w:right w:val="none" w:sz="0" w:space="0" w:color="auto"/>
          </w:divBdr>
          <w:divsChild>
            <w:div w:id="1334146018">
              <w:marLeft w:val="0"/>
              <w:marRight w:val="0"/>
              <w:marTop w:val="0"/>
              <w:marBottom w:val="0"/>
              <w:divBdr>
                <w:top w:val="none" w:sz="0" w:space="0" w:color="auto"/>
                <w:left w:val="none" w:sz="0" w:space="0" w:color="auto"/>
                <w:bottom w:val="none" w:sz="0" w:space="0" w:color="auto"/>
                <w:right w:val="none" w:sz="0" w:space="0" w:color="auto"/>
              </w:divBdr>
              <w:divsChild>
                <w:div w:id="25470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0189">
      <w:bodyDiv w:val="1"/>
      <w:marLeft w:val="0"/>
      <w:marRight w:val="0"/>
      <w:marTop w:val="0"/>
      <w:marBottom w:val="0"/>
      <w:divBdr>
        <w:top w:val="none" w:sz="0" w:space="0" w:color="auto"/>
        <w:left w:val="none" w:sz="0" w:space="0" w:color="auto"/>
        <w:bottom w:val="none" w:sz="0" w:space="0" w:color="auto"/>
        <w:right w:val="none" w:sz="0" w:space="0" w:color="auto"/>
      </w:divBdr>
      <w:divsChild>
        <w:div w:id="869882214">
          <w:marLeft w:val="0"/>
          <w:marRight w:val="0"/>
          <w:marTop w:val="0"/>
          <w:marBottom w:val="0"/>
          <w:divBdr>
            <w:top w:val="none" w:sz="0" w:space="0" w:color="auto"/>
            <w:left w:val="none" w:sz="0" w:space="0" w:color="auto"/>
            <w:bottom w:val="none" w:sz="0" w:space="0" w:color="auto"/>
            <w:right w:val="none" w:sz="0" w:space="0" w:color="auto"/>
          </w:divBdr>
          <w:divsChild>
            <w:div w:id="1844591545">
              <w:marLeft w:val="0"/>
              <w:marRight w:val="0"/>
              <w:marTop w:val="0"/>
              <w:marBottom w:val="0"/>
              <w:divBdr>
                <w:top w:val="none" w:sz="0" w:space="0" w:color="auto"/>
                <w:left w:val="none" w:sz="0" w:space="0" w:color="auto"/>
                <w:bottom w:val="none" w:sz="0" w:space="0" w:color="auto"/>
                <w:right w:val="none" w:sz="0" w:space="0" w:color="auto"/>
              </w:divBdr>
              <w:divsChild>
                <w:div w:id="42947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918713">
      <w:bodyDiv w:val="1"/>
      <w:marLeft w:val="0"/>
      <w:marRight w:val="0"/>
      <w:marTop w:val="0"/>
      <w:marBottom w:val="0"/>
      <w:divBdr>
        <w:top w:val="none" w:sz="0" w:space="0" w:color="auto"/>
        <w:left w:val="none" w:sz="0" w:space="0" w:color="auto"/>
        <w:bottom w:val="none" w:sz="0" w:space="0" w:color="auto"/>
        <w:right w:val="none" w:sz="0" w:space="0" w:color="auto"/>
      </w:divBdr>
      <w:divsChild>
        <w:div w:id="903180875">
          <w:marLeft w:val="0"/>
          <w:marRight w:val="0"/>
          <w:marTop w:val="0"/>
          <w:marBottom w:val="0"/>
          <w:divBdr>
            <w:top w:val="none" w:sz="0" w:space="0" w:color="auto"/>
            <w:left w:val="none" w:sz="0" w:space="0" w:color="auto"/>
            <w:bottom w:val="none" w:sz="0" w:space="0" w:color="auto"/>
            <w:right w:val="none" w:sz="0" w:space="0" w:color="auto"/>
          </w:divBdr>
          <w:divsChild>
            <w:div w:id="78067867">
              <w:marLeft w:val="0"/>
              <w:marRight w:val="0"/>
              <w:marTop w:val="0"/>
              <w:marBottom w:val="0"/>
              <w:divBdr>
                <w:top w:val="none" w:sz="0" w:space="0" w:color="auto"/>
                <w:left w:val="none" w:sz="0" w:space="0" w:color="auto"/>
                <w:bottom w:val="none" w:sz="0" w:space="0" w:color="auto"/>
                <w:right w:val="none" w:sz="0" w:space="0" w:color="auto"/>
              </w:divBdr>
              <w:divsChild>
                <w:div w:id="6911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1994">
      <w:bodyDiv w:val="1"/>
      <w:marLeft w:val="0"/>
      <w:marRight w:val="0"/>
      <w:marTop w:val="0"/>
      <w:marBottom w:val="0"/>
      <w:divBdr>
        <w:top w:val="none" w:sz="0" w:space="0" w:color="auto"/>
        <w:left w:val="none" w:sz="0" w:space="0" w:color="auto"/>
        <w:bottom w:val="none" w:sz="0" w:space="0" w:color="auto"/>
        <w:right w:val="none" w:sz="0" w:space="0" w:color="auto"/>
      </w:divBdr>
      <w:divsChild>
        <w:div w:id="122191623">
          <w:marLeft w:val="0"/>
          <w:marRight w:val="0"/>
          <w:marTop w:val="0"/>
          <w:marBottom w:val="0"/>
          <w:divBdr>
            <w:top w:val="none" w:sz="0" w:space="0" w:color="auto"/>
            <w:left w:val="none" w:sz="0" w:space="0" w:color="auto"/>
            <w:bottom w:val="none" w:sz="0" w:space="0" w:color="auto"/>
            <w:right w:val="none" w:sz="0" w:space="0" w:color="auto"/>
          </w:divBdr>
          <w:divsChild>
            <w:div w:id="52895329">
              <w:marLeft w:val="0"/>
              <w:marRight w:val="0"/>
              <w:marTop w:val="0"/>
              <w:marBottom w:val="0"/>
              <w:divBdr>
                <w:top w:val="none" w:sz="0" w:space="0" w:color="auto"/>
                <w:left w:val="none" w:sz="0" w:space="0" w:color="auto"/>
                <w:bottom w:val="none" w:sz="0" w:space="0" w:color="auto"/>
                <w:right w:val="none" w:sz="0" w:space="0" w:color="auto"/>
              </w:divBdr>
              <w:divsChild>
                <w:div w:id="26353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098447">
      <w:bodyDiv w:val="1"/>
      <w:marLeft w:val="0"/>
      <w:marRight w:val="0"/>
      <w:marTop w:val="0"/>
      <w:marBottom w:val="0"/>
      <w:divBdr>
        <w:top w:val="none" w:sz="0" w:space="0" w:color="auto"/>
        <w:left w:val="none" w:sz="0" w:space="0" w:color="auto"/>
        <w:bottom w:val="none" w:sz="0" w:space="0" w:color="auto"/>
        <w:right w:val="none" w:sz="0" w:space="0" w:color="auto"/>
      </w:divBdr>
      <w:divsChild>
        <w:div w:id="1446727891">
          <w:marLeft w:val="0"/>
          <w:marRight w:val="0"/>
          <w:marTop w:val="0"/>
          <w:marBottom w:val="0"/>
          <w:divBdr>
            <w:top w:val="none" w:sz="0" w:space="0" w:color="auto"/>
            <w:left w:val="none" w:sz="0" w:space="0" w:color="auto"/>
            <w:bottom w:val="none" w:sz="0" w:space="0" w:color="auto"/>
            <w:right w:val="none" w:sz="0" w:space="0" w:color="auto"/>
          </w:divBdr>
          <w:divsChild>
            <w:div w:id="1363479054">
              <w:marLeft w:val="0"/>
              <w:marRight w:val="0"/>
              <w:marTop w:val="0"/>
              <w:marBottom w:val="0"/>
              <w:divBdr>
                <w:top w:val="none" w:sz="0" w:space="0" w:color="auto"/>
                <w:left w:val="none" w:sz="0" w:space="0" w:color="auto"/>
                <w:bottom w:val="none" w:sz="0" w:space="0" w:color="auto"/>
                <w:right w:val="none" w:sz="0" w:space="0" w:color="auto"/>
              </w:divBdr>
              <w:divsChild>
                <w:div w:id="109270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954200">
      <w:bodyDiv w:val="1"/>
      <w:marLeft w:val="0"/>
      <w:marRight w:val="0"/>
      <w:marTop w:val="0"/>
      <w:marBottom w:val="0"/>
      <w:divBdr>
        <w:top w:val="none" w:sz="0" w:space="0" w:color="auto"/>
        <w:left w:val="none" w:sz="0" w:space="0" w:color="auto"/>
        <w:bottom w:val="none" w:sz="0" w:space="0" w:color="auto"/>
        <w:right w:val="none" w:sz="0" w:space="0" w:color="auto"/>
      </w:divBdr>
      <w:divsChild>
        <w:div w:id="74398770">
          <w:marLeft w:val="0"/>
          <w:marRight w:val="0"/>
          <w:marTop w:val="0"/>
          <w:marBottom w:val="0"/>
          <w:divBdr>
            <w:top w:val="none" w:sz="0" w:space="0" w:color="auto"/>
            <w:left w:val="none" w:sz="0" w:space="0" w:color="auto"/>
            <w:bottom w:val="none" w:sz="0" w:space="0" w:color="auto"/>
            <w:right w:val="none" w:sz="0" w:space="0" w:color="auto"/>
          </w:divBdr>
          <w:divsChild>
            <w:div w:id="583074583">
              <w:marLeft w:val="0"/>
              <w:marRight w:val="0"/>
              <w:marTop w:val="0"/>
              <w:marBottom w:val="0"/>
              <w:divBdr>
                <w:top w:val="none" w:sz="0" w:space="0" w:color="auto"/>
                <w:left w:val="none" w:sz="0" w:space="0" w:color="auto"/>
                <w:bottom w:val="none" w:sz="0" w:space="0" w:color="auto"/>
                <w:right w:val="none" w:sz="0" w:space="0" w:color="auto"/>
              </w:divBdr>
              <w:divsChild>
                <w:div w:id="36256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34023">
      <w:bodyDiv w:val="1"/>
      <w:marLeft w:val="0"/>
      <w:marRight w:val="0"/>
      <w:marTop w:val="0"/>
      <w:marBottom w:val="0"/>
      <w:divBdr>
        <w:top w:val="none" w:sz="0" w:space="0" w:color="auto"/>
        <w:left w:val="none" w:sz="0" w:space="0" w:color="auto"/>
        <w:bottom w:val="none" w:sz="0" w:space="0" w:color="auto"/>
        <w:right w:val="none" w:sz="0" w:space="0" w:color="auto"/>
      </w:divBdr>
      <w:divsChild>
        <w:div w:id="567345895">
          <w:marLeft w:val="0"/>
          <w:marRight w:val="0"/>
          <w:marTop w:val="0"/>
          <w:marBottom w:val="0"/>
          <w:divBdr>
            <w:top w:val="none" w:sz="0" w:space="0" w:color="auto"/>
            <w:left w:val="none" w:sz="0" w:space="0" w:color="auto"/>
            <w:bottom w:val="none" w:sz="0" w:space="0" w:color="auto"/>
            <w:right w:val="none" w:sz="0" w:space="0" w:color="auto"/>
          </w:divBdr>
          <w:divsChild>
            <w:div w:id="581715847">
              <w:marLeft w:val="0"/>
              <w:marRight w:val="0"/>
              <w:marTop w:val="0"/>
              <w:marBottom w:val="0"/>
              <w:divBdr>
                <w:top w:val="none" w:sz="0" w:space="0" w:color="auto"/>
                <w:left w:val="none" w:sz="0" w:space="0" w:color="auto"/>
                <w:bottom w:val="none" w:sz="0" w:space="0" w:color="auto"/>
                <w:right w:val="none" w:sz="0" w:space="0" w:color="auto"/>
              </w:divBdr>
              <w:divsChild>
                <w:div w:id="7008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21770">
      <w:bodyDiv w:val="1"/>
      <w:marLeft w:val="0"/>
      <w:marRight w:val="0"/>
      <w:marTop w:val="0"/>
      <w:marBottom w:val="0"/>
      <w:divBdr>
        <w:top w:val="none" w:sz="0" w:space="0" w:color="auto"/>
        <w:left w:val="none" w:sz="0" w:space="0" w:color="auto"/>
        <w:bottom w:val="none" w:sz="0" w:space="0" w:color="auto"/>
        <w:right w:val="none" w:sz="0" w:space="0" w:color="auto"/>
      </w:divBdr>
      <w:divsChild>
        <w:div w:id="411663528">
          <w:marLeft w:val="0"/>
          <w:marRight w:val="0"/>
          <w:marTop w:val="0"/>
          <w:marBottom w:val="0"/>
          <w:divBdr>
            <w:top w:val="none" w:sz="0" w:space="0" w:color="auto"/>
            <w:left w:val="none" w:sz="0" w:space="0" w:color="auto"/>
            <w:bottom w:val="none" w:sz="0" w:space="0" w:color="auto"/>
            <w:right w:val="none" w:sz="0" w:space="0" w:color="auto"/>
          </w:divBdr>
          <w:divsChild>
            <w:div w:id="1786079193">
              <w:marLeft w:val="0"/>
              <w:marRight w:val="0"/>
              <w:marTop w:val="0"/>
              <w:marBottom w:val="0"/>
              <w:divBdr>
                <w:top w:val="none" w:sz="0" w:space="0" w:color="auto"/>
                <w:left w:val="none" w:sz="0" w:space="0" w:color="auto"/>
                <w:bottom w:val="none" w:sz="0" w:space="0" w:color="auto"/>
                <w:right w:val="none" w:sz="0" w:space="0" w:color="auto"/>
              </w:divBdr>
              <w:divsChild>
                <w:div w:id="78230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751861">
      <w:bodyDiv w:val="1"/>
      <w:marLeft w:val="0"/>
      <w:marRight w:val="0"/>
      <w:marTop w:val="0"/>
      <w:marBottom w:val="0"/>
      <w:divBdr>
        <w:top w:val="none" w:sz="0" w:space="0" w:color="auto"/>
        <w:left w:val="none" w:sz="0" w:space="0" w:color="auto"/>
        <w:bottom w:val="none" w:sz="0" w:space="0" w:color="auto"/>
        <w:right w:val="none" w:sz="0" w:space="0" w:color="auto"/>
      </w:divBdr>
      <w:divsChild>
        <w:div w:id="2043285154">
          <w:marLeft w:val="0"/>
          <w:marRight w:val="0"/>
          <w:marTop w:val="0"/>
          <w:marBottom w:val="0"/>
          <w:divBdr>
            <w:top w:val="none" w:sz="0" w:space="0" w:color="auto"/>
            <w:left w:val="none" w:sz="0" w:space="0" w:color="auto"/>
            <w:bottom w:val="none" w:sz="0" w:space="0" w:color="auto"/>
            <w:right w:val="none" w:sz="0" w:space="0" w:color="auto"/>
          </w:divBdr>
          <w:divsChild>
            <w:div w:id="1482192714">
              <w:marLeft w:val="0"/>
              <w:marRight w:val="0"/>
              <w:marTop w:val="0"/>
              <w:marBottom w:val="0"/>
              <w:divBdr>
                <w:top w:val="none" w:sz="0" w:space="0" w:color="auto"/>
                <w:left w:val="none" w:sz="0" w:space="0" w:color="auto"/>
                <w:bottom w:val="none" w:sz="0" w:space="0" w:color="auto"/>
                <w:right w:val="none" w:sz="0" w:space="0" w:color="auto"/>
              </w:divBdr>
              <w:divsChild>
                <w:div w:id="67271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836895">
      <w:bodyDiv w:val="1"/>
      <w:marLeft w:val="0"/>
      <w:marRight w:val="0"/>
      <w:marTop w:val="0"/>
      <w:marBottom w:val="0"/>
      <w:divBdr>
        <w:top w:val="none" w:sz="0" w:space="0" w:color="auto"/>
        <w:left w:val="none" w:sz="0" w:space="0" w:color="auto"/>
        <w:bottom w:val="none" w:sz="0" w:space="0" w:color="auto"/>
        <w:right w:val="none" w:sz="0" w:space="0" w:color="auto"/>
      </w:divBdr>
      <w:divsChild>
        <w:div w:id="813791450">
          <w:marLeft w:val="0"/>
          <w:marRight w:val="0"/>
          <w:marTop w:val="0"/>
          <w:marBottom w:val="0"/>
          <w:divBdr>
            <w:top w:val="none" w:sz="0" w:space="0" w:color="auto"/>
            <w:left w:val="none" w:sz="0" w:space="0" w:color="auto"/>
            <w:bottom w:val="none" w:sz="0" w:space="0" w:color="auto"/>
            <w:right w:val="none" w:sz="0" w:space="0" w:color="auto"/>
          </w:divBdr>
          <w:divsChild>
            <w:div w:id="251010782">
              <w:marLeft w:val="0"/>
              <w:marRight w:val="0"/>
              <w:marTop w:val="0"/>
              <w:marBottom w:val="0"/>
              <w:divBdr>
                <w:top w:val="none" w:sz="0" w:space="0" w:color="auto"/>
                <w:left w:val="none" w:sz="0" w:space="0" w:color="auto"/>
                <w:bottom w:val="none" w:sz="0" w:space="0" w:color="auto"/>
                <w:right w:val="none" w:sz="0" w:space="0" w:color="auto"/>
              </w:divBdr>
              <w:divsChild>
                <w:div w:id="87801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502859">
      <w:bodyDiv w:val="1"/>
      <w:marLeft w:val="0"/>
      <w:marRight w:val="0"/>
      <w:marTop w:val="0"/>
      <w:marBottom w:val="0"/>
      <w:divBdr>
        <w:top w:val="none" w:sz="0" w:space="0" w:color="auto"/>
        <w:left w:val="none" w:sz="0" w:space="0" w:color="auto"/>
        <w:bottom w:val="none" w:sz="0" w:space="0" w:color="auto"/>
        <w:right w:val="none" w:sz="0" w:space="0" w:color="auto"/>
      </w:divBdr>
      <w:divsChild>
        <w:div w:id="543978500">
          <w:marLeft w:val="0"/>
          <w:marRight w:val="0"/>
          <w:marTop w:val="0"/>
          <w:marBottom w:val="0"/>
          <w:divBdr>
            <w:top w:val="none" w:sz="0" w:space="0" w:color="auto"/>
            <w:left w:val="none" w:sz="0" w:space="0" w:color="auto"/>
            <w:bottom w:val="none" w:sz="0" w:space="0" w:color="auto"/>
            <w:right w:val="none" w:sz="0" w:space="0" w:color="auto"/>
          </w:divBdr>
          <w:divsChild>
            <w:div w:id="1951929600">
              <w:marLeft w:val="0"/>
              <w:marRight w:val="0"/>
              <w:marTop w:val="0"/>
              <w:marBottom w:val="0"/>
              <w:divBdr>
                <w:top w:val="none" w:sz="0" w:space="0" w:color="auto"/>
                <w:left w:val="none" w:sz="0" w:space="0" w:color="auto"/>
                <w:bottom w:val="none" w:sz="0" w:space="0" w:color="auto"/>
                <w:right w:val="none" w:sz="0" w:space="0" w:color="auto"/>
              </w:divBdr>
              <w:divsChild>
                <w:div w:id="14586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95382">
      <w:bodyDiv w:val="1"/>
      <w:marLeft w:val="0"/>
      <w:marRight w:val="0"/>
      <w:marTop w:val="0"/>
      <w:marBottom w:val="0"/>
      <w:divBdr>
        <w:top w:val="none" w:sz="0" w:space="0" w:color="auto"/>
        <w:left w:val="none" w:sz="0" w:space="0" w:color="auto"/>
        <w:bottom w:val="none" w:sz="0" w:space="0" w:color="auto"/>
        <w:right w:val="none" w:sz="0" w:space="0" w:color="auto"/>
      </w:divBdr>
      <w:divsChild>
        <w:div w:id="1488286247">
          <w:marLeft w:val="0"/>
          <w:marRight w:val="0"/>
          <w:marTop w:val="0"/>
          <w:marBottom w:val="0"/>
          <w:divBdr>
            <w:top w:val="none" w:sz="0" w:space="0" w:color="auto"/>
            <w:left w:val="none" w:sz="0" w:space="0" w:color="auto"/>
            <w:bottom w:val="none" w:sz="0" w:space="0" w:color="auto"/>
            <w:right w:val="none" w:sz="0" w:space="0" w:color="auto"/>
          </w:divBdr>
          <w:divsChild>
            <w:div w:id="2105105110">
              <w:marLeft w:val="0"/>
              <w:marRight w:val="0"/>
              <w:marTop w:val="0"/>
              <w:marBottom w:val="0"/>
              <w:divBdr>
                <w:top w:val="none" w:sz="0" w:space="0" w:color="auto"/>
                <w:left w:val="none" w:sz="0" w:space="0" w:color="auto"/>
                <w:bottom w:val="none" w:sz="0" w:space="0" w:color="auto"/>
                <w:right w:val="none" w:sz="0" w:space="0" w:color="auto"/>
              </w:divBdr>
              <w:divsChild>
                <w:div w:id="203962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legislation.gov.uk/ukpga/2010/23/section/7"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mailto:finance@nmrn.org.uk"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B4746A77D76FB4D8BF4F9F0605EF5ED" ma:contentTypeVersion="14" ma:contentTypeDescription="Create a new document." ma:contentTypeScope="" ma:versionID="86e1262b15a4eb1656d8faae2d313818">
  <xsd:schema xmlns:xsd="http://www.w3.org/2001/XMLSchema" xmlns:xs="http://www.w3.org/2001/XMLSchema" xmlns:p="http://schemas.microsoft.com/office/2006/metadata/properties" xmlns:ns3="fb055b09-e8c2-4081-ac0e-7e9ad3d17d09" xmlns:ns4="2f045d63-abc3-4e4b-931e-5cf7c996174c" targetNamespace="http://schemas.microsoft.com/office/2006/metadata/properties" ma:root="true" ma:fieldsID="9ef5fcb91f14d4af41014258f980ec45" ns3:_="" ns4:_="">
    <xsd:import namespace="fb055b09-e8c2-4081-ac0e-7e9ad3d17d09"/>
    <xsd:import namespace="2f045d63-abc3-4e4b-931e-5cf7c996174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55b09-e8c2-4081-ac0e-7e9ad3d17d0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045d63-abc3-4e4b-931e-5cf7c996174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D8E776-BEE3-4AAD-8E03-C2DDEDDD9872}">
  <ds:schemaRefs>
    <ds:schemaRef ds:uri="http://schemas.microsoft.com/sharepoint/v3/contenttype/forms"/>
  </ds:schemaRefs>
</ds:datastoreItem>
</file>

<file path=customXml/itemProps2.xml><?xml version="1.0" encoding="utf-8"?>
<ds:datastoreItem xmlns:ds="http://schemas.openxmlformats.org/officeDocument/2006/customXml" ds:itemID="{877F4A03-5A83-4460-8A69-03E6C294070A}">
  <ds:schemaRefs>
    <ds:schemaRef ds:uri="http://schemas.microsoft.com/office/2006/metadata/properties"/>
    <ds:schemaRef ds:uri="fb055b09-e8c2-4081-ac0e-7e9ad3d17d09"/>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infopath/2007/PartnerControls"/>
    <ds:schemaRef ds:uri="2f045d63-abc3-4e4b-931e-5cf7c996174c"/>
    <ds:schemaRef ds:uri="http://www.w3.org/XML/1998/namespace"/>
  </ds:schemaRefs>
</ds:datastoreItem>
</file>

<file path=customXml/itemProps3.xml><?xml version="1.0" encoding="utf-8"?>
<ds:datastoreItem xmlns:ds="http://schemas.openxmlformats.org/officeDocument/2006/customXml" ds:itemID="{9FC20292-6FC6-4F47-9B0C-9BEF733442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55b09-e8c2-4081-ac0e-7e9ad3d17d09"/>
    <ds:schemaRef ds:uri="2f045d63-abc3-4e4b-931e-5cf7c99617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0F85CC-7D35-477F-A3C6-0B0F93F7B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11392</Words>
  <Characters>64939</Characters>
  <Application>Microsoft Office Word</Application>
  <DocSecurity>4</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2022-01-06T16:34:00Z</dcterms:created>
  <dcterms:modified xsi:type="dcterms:W3CDTF">2022-01-06T16:34:00Z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0x010100EB4746A77D76FB4D8BF4F9F0605EF5ED</vt:lpwstr>
  </property>
</Properties>
</file>