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934341A" w:rsidR="00780CED" w:rsidRPr="00780CED" w:rsidRDefault="00792362" w:rsidP="00780CED">
      <w:pPr>
        <w:pStyle w:val="Header"/>
        <w:ind w:left="0"/>
        <w:jc w:val="center"/>
        <w:rPr>
          <w:b/>
          <w:sz w:val="28"/>
          <w:szCs w:val="28"/>
        </w:rPr>
      </w:pPr>
      <w:r>
        <w:rPr>
          <w:b/>
          <w:sz w:val="28"/>
          <w:szCs w:val="28"/>
        </w:rPr>
        <w:t xml:space="preserve">PROVISION OF </w:t>
      </w:r>
      <w:r w:rsidR="005C1106">
        <w:rPr>
          <w:b/>
          <w:sz w:val="28"/>
          <w:szCs w:val="28"/>
        </w:rPr>
        <w:t xml:space="preserve">CONSULTANCY FOR </w:t>
      </w:r>
      <w:r>
        <w:rPr>
          <w:b/>
          <w:sz w:val="28"/>
          <w:szCs w:val="28"/>
        </w:rPr>
        <w:t xml:space="preserve">GOVERNMENT PROPERTY UNIT </w:t>
      </w:r>
      <w:r w:rsidR="00B03A7F">
        <w:rPr>
          <w:b/>
          <w:sz w:val="28"/>
          <w:szCs w:val="28"/>
        </w:rPr>
        <w:t xml:space="preserve">INFORMATION </w:t>
      </w:r>
      <w:r w:rsidR="00A6432C">
        <w:rPr>
          <w:b/>
          <w:sz w:val="28"/>
          <w:szCs w:val="28"/>
        </w:rPr>
        <w:t>STRATEGY</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3EA46435" w:rsidR="00E66F0B" w:rsidRPr="005C1106" w:rsidRDefault="005C1106" w:rsidP="00E66F0B">
      <w:pPr>
        <w:ind w:left="0"/>
        <w:jc w:val="center"/>
        <w:rPr>
          <w:b/>
          <w:sz w:val="28"/>
          <w:szCs w:val="28"/>
        </w:rPr>
      </w:pPr>
      <w:r w:rsidRPr="005C1106">
        <w:rPr>
          <w:b/>
          <w:sz w:val="28"/>
          <w:szCs w:val="28"/>
        </w:rPr>
        <w:t>CABINET OFFICE</w:t>
      </w:r>
    </w:p>
    <w:p w14:paraId="3F3E3B21" w14:textId="77777777" w:rsidR="00E66F0B" w:rsidRPr="0059248B" w:rsidRDefault="00E66F0B" w:rsidP="00E66F0B">
      <w:pPr>
        <w:ind w:left="0"/>
        <w:jc w:val="center"/>
        <w:rPr>
          <w:b/>
          <w:sz w:val="28"/>
          <w:szCs w:val="28"/>
        </w:rPr>
      </w:pPr>
    </w:p>
    <w:p w14:paraId="516F397A" w14:textId="326D3B95" w:rsidR="00E66F0B" w:rsidRPr="0059248B" w:rsidRDefault="005C1106" w:rsidP="00E66F0B">
      <w:pPr>
        <w:pStyle w:val="Header"/>
        <w:ind w:left="0"/>
        <w:jc w:val="center"/>
        <w:rPr>
          <w:b/>
          <w:sz w:val="28"/>
          <w:szCs w:val="28"/>
        </w:rPr>
      </w:pPr>
      <w:r>
        <w:rPr>
          <w:b/>
          <w:sz w:val="28"/>
          <w:szCs w:val="28"/>
        </w:rPr>
        <w:t>FROM</w:t>
      </w:r>
    </w:p>
    <w:p w14:paraId="32FCEB04" w14:textId="635CDB90" w:rsidR="00E66F0B" w:rsidRPr="00E03489" w:rsidRDefault="00E03489" w:rsidP="00E66F0B">
      <w:pPr>
        <w:pStyle w:val="Header"/>
        <w:ind w:left="0"/>
        <w:jc w:val="center"/>
        <w:rPr>
          <w:b/>
          <w:sz w:val="28"/>
          <w:szCs w:val="28"/>
        </w:rPr>
      </w:pPr>
      <w:r w:rsidRPr="00E03489">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6EDA959B" w:rsidR="00E66F0B" w:rsidRPr="0059248B" w:rsidRDefault="00E66F0B" w:rsidP="00E66F0B">
      <w:pPr>
        <w:ind w:left="0"/>
        <w:jc w:val="center"/>
        <w:rPr>
          <w:sz w:val="28"/>
          <w:szCs w:val="28"/>
        </w:rPr>
      </w:pPr>
      <w:r>
        <w:rPr>
          <w:b/>
          <w:sz w:val="28"/>
          <w:szCs w:val="28"/>
        </w:rPr>
        <w:t xml:space="preserve">Contract Reference: </w:t>
      </w:r>
      <w:r w:rsidR="00B03A7F">
        <w:rPr>
          <w:b/>
          <w:sz w:val="28"/>
          <w:szCs w:val="28"/>
        </w:rPr>
        <w:t>CCCC18A04</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4C120F98"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4CC7F79" w14:textId="6CC39464" w:rsidR="004F2451" w:rsidRDefault="00290A08" w:rsidP="00290A08">
      <w:pPr>
        <w:pStyle w:val="GPSTITLES"/>
        <w:rPr>
          <w:rFonts w:ascii="Arial" w:hAnsi="Arial"/>
        </w:rPr>
      </w:pPr>
      <w:r>
        <w:rPr>
          <w:rFonts w:ascii="Arial" w:hAnsi="Arial"/>
        </w:rPr>
        <w:t>PART 1 – CALL OFF ORDER FOR</w:t>
      </w:r>
      <w:r w:rsidR="00DC0062">
        <w:rPr>
          <w:rFonts w:ascii="Arial" w:hAnsi="Arial"/>
        </w:rPr>
        <w:t>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451DB672" w:rsidR="004E05DC" w:rsidRPr="00AA4B04" w:rsidRDefault="00F770DB">
      <w:pPr>
        <w:spacing w:after="0"/>
        <w:ind w:left="0"/>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w:t>
      </w:r>
      <w:r w:rsidR="005C1106" w:rsidRPr="005C1106">
        <w:t xml:space="preserve">Provision of Consultancy for </w:t>
      </w:r>
      <w:r w:rsidR="00792362">
        <w:t>Government Property Unit Information Strategy</w:t>
      </w:r>
      <w:r w:rsidR="005C1106" w:rsidRPr="005C1106">
        <w:rPr>
          <w:highlight w:val="yellow"/>
        </w:rPr>
        <w:t xml:space="preserve"> </w:t>
      </w:r>
      <w:r w:rsidRPr="00780CED">
        <w:t xml:space="preserve">dated </w:t>
      </w:r>
      <w:r w:rsidR="00E03489">
        <w:rPr>
          <w:b/>
          <w:color w:val="000000"/>
        </w:rPr>
        <w:t>Friday 16</w:t>
      </w:r>
      <w:r w:rsidR="00E03489" w:rsidRPr="00E03489">
        <w:rPr>
          <w:b/>
          <w:color w:val="000000"/>
          <w:vertAlign w:val="superscript"/>
        </w:rPr>
        <w:t>th</w:t>
      </w:r>
      <w:r w:rsidR="00E03489">
        <w:rPr>
          <w:b/>
          <w:color w:val="000000"/>
        </w:rPr>
        <w:t xml:space="preserve"> </w:t>
      </w:r>
      <w:proofErr w:type="spellStart"/>
      <w:r w:rsidR="00E03489">
        <w:rPr>
          <w:b/>
          <w:color w:val="000000"/>
        </w:rPr>
        <w:t>Frebruary</w:t>
      </w:r>
      <w:proofErr w:type="spellEnd"/>
      <w:r w:rsidR="00E03489">
        <w:rPr>
          <w:b/>
          <w:color w:val="000000"/>
        </w:rPr>
        <w:t xml:space="preserve"> 2018</w:t>
      </w:r>
    </w:p>
    <w:p w14:paraId="6485C756" w14:textId="77777777" w:rsidR="004E05DC" w:rsidRDefault="004E05DC">
      <w:pPr>
        <w:spacing w:after="0"/>
        <w:ind w:left="0"/>
      </w:pP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168912E9" w:rsidR="00780CED" w:rsidRDefault="005C1106">
            <w:pPr>
              <w:spacing w:after="0"/>
              <w:ind w:left="0"/>
              <w:jc w:val="left"/>
              <w:rPr>
                <w:b/>
                <w:spacing w:val="-3"/>
                <w:lang w:eastAsia="en-GB"/>
              </w:rPr>
            </w:pPr>
            <w:r>
              <w:rPr>
                <w:b/>
                <w:spacing w:val="-3"/>
                <w:lang w:eastAsia="en-GB"/>
              </w:rPr>
              <w:t>Cabinet Office</w:t>
            </w:r>
          </w:p>
          <w:p w14:paraId="23A72606" w14:textId="77777777" w:rsidR="005C1106" w:rsidRPr="00780CED" w:rsidRDefault="005C1106">
            <w:pPr>
              <w:spacing w:after="0"/>
              <w:ind w:left="0"/>
              <w:jc w:val="left"/>
              <w:rPr>
                <w:b/>
              </w:rPr>
            </w:pPr>
          </w:p>
          <w:p w14:paraId="46FE65F4" w14:textId="77777777" w:rsidR="00780CED" w:rsidRDefault="00780CED">
            <w:pPr>
              <w:spacing w:after="0"/>
              <w:ind w:left="0"/>
              <w:jc w:val="left"/>
              <w:rPr>
                <w:b/>
              </w:rPr>
            </w:pPr>
            <w:r w:rsidRPr="00780CED">
              <w:rPr>
                <w:b/>
              </w:rPr>
              <w:t>("CUSTOMER")</w:t>
            </w:r>
          </w:p>
          <w:p w14:paraId="6485C766" w14:textId="371F5B47"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5E6A828E" w:rsidR="00780CED" w:rsidRPr="00AA4B04" w:rsidRDefault="00780CED">
            <w:pPr>
              <w:spacing w:after="0"/>
              <w:ind w:left="0"/>
              <w:jc w:val="left"/>
            </w:pPr>
            <w:r w:rsidRPr="00AA4B04">
              <w:t>To</w:t>
            </w:r>
          </w:p>
        </w:tc>
        <w:tc>
          <w:tcPr>
            <w:tcW w:w="7426" w:type="dxa"/>
            <w:shd w:val="clear" w:color="auto" w:fill="auto"/>
          </w:tcPr>
          <w:p w14:paraId="6485C76A" w14:textId="414268A7" w:rsidR="00780CED" w:rsidRDefault="00E03489">
            <w:pPr>
              <w:spacing w:after="0"/>
              <w:ind w:left="0"/>
              <w:jc w:val="left"/>
              <w:rPr>
                <w:b/>
              </w:rPr>
            </w:pPr>
            <w:r>
              <w:rPr>
                <w:b/>
              </w:rPr>
              <w:t>Deloitte LLP</w:t>
            </w:r>
          </w:p>
          <w:p w14:paraId="2BB5AC7B" w14:textId="77777777" w:rsidR="00E03489" w:rsidRPr="00780CED" w:rsidRDefault="00E03489">
            <w:pPr>
              <w:spacing w:after="0"/>
              <w:ind w:left="0"/>
              <w:jc w:val="left"/>
              <w:rPr>
                <w:b/>
              </w:rPr>
            </w:pPr>
          </w:p>
          <w:p w14:paraId="3917A6A3" w14:textId="77777777" w:rsidR="00780CED" w:rsidRDefault="00780CED">
            <w:pPr>
              <w:spacing w:after="0"/>
              <w:ind w:left="0"/>
              <w:jc w:val="left"/>
              <w:rPr>
                <w:b/>
              </w:rPr>
            </w:pPr>
            <w:r w:rsidRPr="00780CED">
              <w:rPr>
                <w:b/>
              </w:rPr>
              <w:t>("SUPPLIER")</w:t>
            </w:r>
          </w:p>
          <w:p w14:paraId="1F607882" w14:textId="77777777" w:rsidR="0076386A" w:rsidRDefault="0076386A">
            <w:pPr>
              <w:spacing w:after="0"/>
              <w:ind w:left="0"/>
              <w:jc w:val="left"/>
              <w:rPr>
                <w:b/>
              </w:rPr>
            </w:pPr>
          </w:p>
          <w:p w14:paraId="6485C76B" w14:textId="48FD7687" w:rsidR="0076386A" w:rsidRPr="00780CED" w:rsidRDefault="0076386A">
            <w:pPr>
              <w:spacing w:after="0"/>
              <w:ind w:left="0"/>
              <w:jc w:val="left"/>
              <w:rPr>
                <w:b/>
              </w:rPr>
            </w:pPr>
          </w:p>
        </w:tc>
      </w:tr>
    </w:tbl>
    <w:p w14:paraId="6485C76E" w14:textId="73A6C50B"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2C96F974"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062207">
              <w:rPr>
                <w:rFonts w:eastAsia="STZhongsong"/>
                <w:lang w:eastAsia="zh-CN"/>
              </w:rPr>
              <w:t>Tuesday 20</w:t>
            </w:r>
            <w:r w:rsidR="005C1106" w:rsidRPr="005C1106">
              <w:rPr>
                <w:rFonts w:eastAsia="STZhongsong"/>
                <w:vertAlign w:val="superscript"/>
                <w:lang w:eastAsia="zh-CN"/>
              </w:rPr>
              <w:t>th</w:t>
            </w:r>
            <w:r w:rsidR="005C1106" w:rsidRPr="005C1106">
              <w:rPr>
                <w:rFonts w:eastAsia="STZhongsong"/>
                <w:lang w:eastAsia="zh-CN"/>
              </w:rPr>
              <w:t xml:space="preserve"> February 2018</w:t>
            </w:r>
          </w:p>
          <w:p w14:paraId="6485C775" w14:textId="77777777" w:rsidR="0076386A" w:rsidRPr="00AA4B04" w:rsidRDefault="0076386A" w:rsidP="005C1106">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48A28D88" w:rsidR="0022588B" w:rsidRPr="00AA4B04" w:rsidRDefault="006A0F5E">
            <w:pPr>
              <w:overflowPunct/>
              <w:autoSpaceDE/>
              <w:autoSpaceDN/>
              <w:spacing w:after="0"/>
              <w:ind w:left="0"/>
              <w:jc w:val="left"/>
              <w:textAlignment w:val="auto"/>
              <w:rPr>
                <w:rFonts w:eastAsia="STZhongsong"/>
                <w:lang w:eastAsia="zh-CN"/>
              </w:rPr>
            </w:pPr>
            <w:r>
              <w:rPr>
                <w:rFonts w:eastAsia="STZhongsong"/>
                <w:lang w:eastAsia="zh-CN"/>
              </w:rPr>
              <w:lastRenderedPageBreak/>
              <w:t xml:space="preserve">End date of Initial Period: </w:t>
            </w:r>
            <w:r w:rsidR="00062207">
              <w:rPr>
                <w:rFonts w:eastAsia="STZhongsong"/>
                <w:lang w:eastAsia="zh-CN"/>
              </w:rPr>
              <w:t>Monday 2</w:t>
            </w:r>
            <w:r w:rsidR="00062207" w:rsidRPr="00062207">
              <w:rPr>
                <w:rFonts w:eastAsia="STZhongsong"/>
                <w:vertAlign w:val="superscript"/>
                <w:lang w:eastAsia="zh-CN"/>
              </w:rPr>
              <w:t>nd</w:t>
            </w:r>
            <w:r w:rsidR="00062207">
              <w:rPr>
                <w:rFonts w:eastAsia="STZhongsong"/>
                <w:lang w:eastAsia="zh-CN"/>
              </w:rPr>
              <w:t xml:space="preserve"> April</w:t>
            </w:r>
            <w:r w:rsidR="00DC0062">
              <w:rPr>
                <w:rFonts w:eastAsia="STZhongsong"/>
                <w:lang w:eastAsia="zh-CN"/>
              </w:rPr>
              <w:t xml:space="preserve">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3638DBE9" w:rsidR="0022588B" w:rsidRPr="00AA4B04" w:rsidRDefault="006A0F5E">
            <w:pPr>
              <w:overflowPunct/>
              <w:autoSpaceDE/>
              <w:autoSpaceDN/>
              <w:spacing w:after="0"/>
              <w:ind w:left="0"/>
              <w:jc w:val="left"/>
              <w:textAlignment w:val="auto"/>
              <w:rPr>
                <w:rFonts w:eastAsia="STZhongsong"/>
                <w:b/>
                <w:lang w:eastAsia="zh-CN"/>
              </w:rPr>
            </w:pPr>
            <w:r>
              <w:rPr>
                <w:rFonts w:eastAsia="STZhongsong"/>
                <w:lang w:eastAsia="zh-CN"/>
              </w:rPr>
              <w:t>End da</w:t>
            </w:r>
            <w:r w:rsidR="00DC0062">
              <w:rPr>
                <w:rFonts w:eastAsia="STZhongsong"/>
                <w:lang w:eastAsia="zh-CN"/>
              </w:rPr>
              <w:t xml:space="preserve">te of Extension </w:t>
            </w:r>
            <w:r w:rsidR="00DC0062" w:rsidRPr="00792362">
              <w:rPr>
                <w:rFonts w:eastAsia="STZhongsong"/>
                <w:lang w:eastAsia="zh-CN"/>
              </w:rPr>
              <w:t>Period</w:t>
            </w:r>
            <w:r w:rsidR="003D1604" w:rsidRPr="00792362">
              <w:rPr>
                <w:rFonts w:eastAsia="STZhongsong"/>
                <w:lang w:eastAsia="zh-CN"/>
              </w:rPr>
              <w:t xml:space="preserve"> for Optional Scope</w:t>
            </w:r>
            <w:r w:rsidR="00DC0062" w:rsidRPr="00792362">
              <w:rPr>
                <w:rFonts w:eastAsia="STZhongsong"/>
                <w:lang w:eastAsia="zh-CN"/>
              </w:rPr>
              <w:t xml:space="preserve">: </w:t>
            </w:r>
            <w:r w:rsidR="00062207">
              <w:rPr>
                <w:rFonts w:eastAsia="STZhongsong"/>
                <w:lang w:eastAsia="zh-CN"/>
              </w:rPr>
              <w:t>Monday 9</w:t>
            </w:r>
            <w:r w:rsidR="00062207" w:rsidRPr="00062207">
              <w:rPr>
                <w:rFonts w:eastAsia="STZhongsong"/>
                <w:vertAlign w:val="superscript"/>
                <w:lang w:eastAsia="zh-CN"/>
              </w:rPr>
              <w:t>th</w:t>
            </w:r>
            <w:r w:rsidR="00062207">
              <w:rPr>
                <w:rFonts w:eastAsia="STZhongsong"/>
                <w:lang w:eastAsia="zh-CN"/>
              </w:rPr>
              <w:t xml:space="preserve"> </w:t>
            </w:r>
            <w:r w:rsidR="00B03A7F">
              <w:rPr>
                <w:rFonts w:eastAsia="STZhongsong"/>
                <w:lang w:eastAsia="zh-CN"/>
              </w:rPr>
              <w:t>April</w:t>
            </w:r>
            <w:r>
              <w:rPr>
                <w:rFonts w:eastAsia="STZhongsong"/>
                <w:lang w:eastAsia="zh-CN"/>
              </w:rPr>
              <w:t xml:space="preserve"> 2018</w:t>
            </w:r>
          </w:p>
          <w:p w14:paraId="6485C781" w14:textId="77777777" w:rsidR="0076386A" w:rsidRPr="00AA4B04" w:rsidRDefault="0076386A" w:rsidP="006A0F5E">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DC0062">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1D488E3C" w:rsidR="0076386A" w:rsidRPr="00AA4B04" w:rsidRDefault="00DC0062">
            <w:pPr>
              <w:ind w:left="0"/>
            </w:pPr>
            <w:r>
              <w:rPr>
                <w:b/>
                <w:color w:val="000000"/>
              </w:rPr>
              <w:t>Not Required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AF9FF85" w14:textId="3B82D382" w:rsidR="0022588B" w:rsidRPr="00E03489" w:rsidRDefault="0022588B" w:rsidP="00E0348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0C3914E7" w14:textId="77777777" w:rsidR="00DC0062" w:rsidRDefault="00DC0062" w:rsidP="00DC0062">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A4" w14:textId="04E39745"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0606B1CA" w14:textId="77777777" w:rsidR="0022588B" w:rsidRDefault="00DC0062" w:rsidP="00DC0062">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B4" w14:textId="01DC932C" w:rsidR="00DC0062" w:rsidRPr="00DC0062" w:rsidRDefault="00DC0062" w:rsidP="00DC0062">
            <w:pPr>
              <w:numPr>
                <w:ilvl w:val="1"/>
                <w:numId w:val="0"/>
              </w:numPr>
              <w:overflowPunct/>
              <w:autoSpaceDE/>
              <w:autoSpaceDN/>
              <w:spacing w:after="0"/>
              <w:jc w:val="left"/>
              <w:textAlignment w:val="auto"/>
              <w:rPr>
                <w:rFonts w:eastAsia="STZhongsong"/>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441B1619" w:rsidR="0076386A" w:rsidRPr="006A0F5E" w:rsidRDefault="0076386A" w:rsidP="0076386A">
            <w:pPr>
              <w:numPr>
                <w:ilvl w:val="1"/>
                <w:numId w:val="0"/>
              </w:numPr>
              <w:overflowPunct/>
              <w:autoSpaceDE/>
              <w:autoSpaceDN/>
              <w:spacing w:after="120"/>
              <w:jc w:val="left"/>
              <w:textAlignment w:val="auto"/>
            </w:pPr>
            <w:r w:rsidRPr="006A0F5E">
              <w:t xml:space="preserve">In Clause </w:t>
            </w:r>
            <w:r w:rsidRPr="006A0F5E">
              <w:fldChar w:fldCharType="begin"/>
            </w:r>
            <w:r w:rsidRPr="006A0F5E">
              <w:instrText xml:space="preserve"> REF _Ref364356451 \r \h  \* MERGEFORMAT </w:instrText>
            </w:r>
            <w:r w:rsidRPr="006A0F5E">
              <w:fldChar w:fldCharType="separate"/>
            </w:r>
            <w:r w:rsidRPr="006A0F5E">
              <w:t>39.2.1(a)</w:t>
            </w:r>
            <w:r w:rsidRPr="006A0F5E">
              <w:fldChar w:fldCharType="end"/>
            </w:r>
            <w:r w:rsidRPr="006A0F5E">
              <w:t xml:space="preserve"> of the Call Off Terms</w:t>
            </w:r>
          </w:p>
          <w:p w14:paraId="6485C7BB" w14:textId="35AEF2B5" w:rsidR="0076386A" w:rsidRPr="00AA4B04" w:rsidRDefault="0076386A" w:rsidP="006A0F5E">
            <w:pPr>
              <w:numPr>
                <w:ilvl w:val="1"/>
                <w:numId w:val="0"/>
              </w:numPr>
              <w:tabs>
                <w:tab w:val="left" w:pos="3135"/>
              </w:tabs>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BD9D6B2" w14:textId="4ABBCF15" w:rsidR="00E03489" w:rsidRDefault="00E07DFD" w:rsidP="00E03489">
            <w:pPr>
              <w:ind w:left="0"/>
              <w:rPr>
                <w:color w:val="000000"/>
              </w:rPr>
            </w:pPr>
            <w:r>
              <w:rPr>
                <w:color w:val="000000"/>
              </w:rPr>
              <w:t>REDACTED</w:t>
            </w:r>
            <w:r w:rsidR="00E03489">
              <w:rPr>
                <w:color w:val="000000"/>
              </w:rPr>
              <w:t xml:space="preserve"> - </w:t>
            </w:r>
            <w:r w:rsidR="00E03489" w:rsidRPr="00E03489">
              <w:rPr>
                <w:color w:val="000000"/>
              </w:rPr>
              <w:t>Engagement Partner</w:t>
            </w:r>
          </w:p>
          <w:p w14:paraId="48E8615B" w14:textId="295E336B" w:rsidR="00E03489" w:rsidRDefault="00E07DFD" w:rsidP="00E03489">
            <w:pPr>
              <w:ind w:left="0"/>
              <w:rPr>
                <w:color w:val="000000"/>
              </w:rPr>
            </w:pPr>
            <w:r>
              <w:rPr>
                <w:color w:val="000000"/>
              </w:rPr>
              <w:t xml:space="preserve">REDACTED </w:t>
            </w:r>
            <w:r w:rsidR="00E03489">
              <w:rPr>
                <w:color w:val="000000"/>
              </w:rPr>
              <w:t xml:space="preserve">- </w:t>
            </w:r>
            <w:r w:rsidR="00E03489" w:rsidRPr="00E03489">
              <w:rPr>
                <w:color w:val="000000"/>
              </w:rPr>
              <w:t>Engagement Lead</w:t>
            </w:r>
          </w:p>
          <w:p w14:paraId="6485C7C3" w14:textId="5B36F122" w:rsidR="00E03489" w:rsidRPr="00E03489" w:rsidRDefault="00E03489" w:rsidP="00E03489">
            <w:pPr>
              <w:ind w:left="0"/>
              <w:rPr>
                <w:color w:val="000000"/>
              </w:rPr>
            </w:pP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4D8025B5" w:rsidR="0076386A" w:rsidRPr="00DC0062" w:rsidRDefault="00DC0062" w:rsidP="006D0BBE">
            <w:pPr>
              <w:numPr>
                <w:ilvl w:val="1"/>
                <w:numId w:val="0"/>
              </w:numPr>
              <w:overflowPunct/>
              <w:autoSpaceDE/>
              <w:autoSpaceDN/>
              <w:spacing w:after="120"/>
              <w:jc w:val="left"/>
              <w:textAlignment w:val="auto"/>
              <w:rPr>
                <w:rFonts w:eastAsia="STZhongsong"/>
                <w:lang w:eastAsia="zh-CN"/>
              </w:rPr>
            </w:pPr>
            <w:r w:rsidRPr="00DC0062">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556EB731" w:rsidR="004C60B0" w:rsidRPr="00AA4B04" w:rsidRDefault="004C60B0" w:rsidP="00E0348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31F63213"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1AEC6846" w:rsidR="004C60B0" w:rsidRPr="00792362" w:rsidRDefault="004C60B0">
            <w:pPr>
              <w:numPr>
                <w:ilvl w:val="1"/>
                <w:numId w:val="0"/>
              </w:numPr>
              <w:overflowPunct/>
              <w:autoSpaceDE/>
              <w:autoSpaceDN/>
              <w:spacing w:after="120"/>
              <w:jc w:val="left"/>
              <w:textAlignment w:val="auto"/>
              <w:rPr>
                <w:rFonts w:eastAsia="STZhongsong"/>
                <w:lang w:eastAsia="zh-CN"/>
              </w:rPr>
            </w:pPr>
            <w:r w:rsidRPr="00792362">
              <w:rPr>
                <w:rFonts w:eastAsia="STZhongsong"/>
                <w:lang w:eastAsia="zh-CN"/>
              </w:rPr>
              <w:t>Permitted</w:t>
            </w:r>
            <w:r w:rsidR="003D1604" w:rsidRPr="00792362">
              <w:rPr>
                <w:rFonts w:eastAsia="STZhongsong"/>
                <w:lang w:eastAsia="zh-CN"/>
              </w:rPr>
              <w:t xml:space="preserve"> </w:t>
            </w:r>
          </w:p>
          <w:p w14:paraId="4A44D35C" w14:textId="77777777" w:rsidR="007A6ECB" w:rsidRPr="007A6ECB" w:rsidRDefault="007A6ECB" w:rsidP="007A6ECB">
            <w:pPr>
              <w:overflowPunct/>
              <w:autoSpaceDE/>
              <w:autoSpaceDN/>
              <w:spacing w:after="120"/>
              <w:ind w:left="0"/>
              <w:jc w:val="left"/>
              <w:textAlignment w:val="auto"/>
              <w:rPr>
                <w:rFonts w:eastAsia="STZhongsong"/>
                <w:lang w:eastAsia="zh-CN"/>
              </w:rPr>
            </w:pPr>
            <w:r w:rsidRPr="007A6ECB">
              <w:rPr>
                <w:rFonts w:eastAsia="STZhongsong"/>
                <w:lang w:eastAsia="zh-CN"/>
              </w:rPr>
              <w:t>The location of the Services will be predominantly carried out at GPU’s Offices at:</w:t>
            </w:r>
          </w:p>
          <w:p w14:paraId="4D6D4A2F" w14:textId="77777777" w:rsidR="007A6ECB" w:rsidRPr="007A6ECB" w:rsidRDefault="007A6ECB" w:rsidP="007A6ECB">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GPU 4</w:t>
            </w:r>
            <w:r w:rsidRPr="007A6ECB">
              <w:rPr>
                <w:rFonts w:eastAsia="STZhongsong"/>
                <w:vertAlign w:val="superscript"/>
                <w:lang w:eastAsia="zh-CN"/>
              </w:rPr>
              <w:t>th</w:t>
            </w:r>
            <w:r w:rsidRPr="007A6ECB">
              <w:rPr>
                <w:rFonts w:eastAsia="STZhongsong"/>
                <w:lang w:eastAsia="zh-CN"/>
              </w:rPr>
              <w:t xml:space="preserve"> Floor, </w:t>
            </w:r>
          </w:p>
          <w:p w14:paraId="74C3DE23" w14:textId="5B1B2C5A" w:rsidR="007A6ECB" w:rsidRPr="007A6ECB" w:rsidRDefault="007A6ECB" w:rsidP="007A6ECB">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Guards</w:t>
            </w:r>
            <w:r w:rsidR="008C7BBA" w:rsidRPr="00792362">
              <w:rPr>
                <w:rFonts w:eastAsia="STZhongsong"/>
                <w:lang w:eastAsia="zh-CN"/>
              </w:rPr>
              <w:t xml:space="preserve"> Road</w:t>
            </w:r>
            <w:r w:rsidRPr="00792362">
              <w:rPr>
                <w:rFonts w:eastAsia="STZhongsong"/>
                <w:lang w:eastAsia="zh-CN"/>
              </w:rPr>
              <w:t xml:space="preserve">, </w:t>
            </w:r>
          </w:p>
          <w:p w14:paraId="192DE897" w14:textId="77777777" w:rsidR="007A6ECB" w:rsidRPr="007A6ECB" w:rsidRDefault="007A6ECB" w:rsidP="007A6ECB">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1140B6B6" w14:textId="77777777" w:rsidR="007A6ECB" w:rsidRPr="007A6ECB" w:rsidRDefault="007A6ECB" w:rsidP="007A6ECB">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10E5DDDD" w14:textId="7AAE0D06" w:rsidR="007A6ECB" w:rsidRPr="007A6ECB" w:rsidRDefault="007A6ECB" w:rsidP="007A6ECB">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On some occasions work may be required to take place at other locations throughout the life of the Contract. In these instances travel costs can be submitted with prior notice, and will be paid in-line with Cabinet Office T&amp;S Policy.</w:t>
            </w:r>
          </w:p>
          <w:p w14:paraId="6485C7DE" w14:textId="746A34B1" w:rsidR="004C60B0" w:rsidRPr="00EB0D52"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7DC25260" w14:textId="6A186D3B" w:rsidR="00EB0D52"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22DF1B52" w14:textId="6427E8BC" w:rsidR="00EB0D52" w:rsidRPr="00AA4B04" w:rsidRDefault="00EB0D52">
            <w:pPr>
              <w:numPr>
                <w:ilvl w:val="1"/>
                <w:numId w:val="0"/>
              </w:numPr>
              <w:overflowPunct/>
              <w:autoSpaceDE/>
              <w:autoSpaceDN/>
              <w:spacing w:after="120"/>
              <w:jc w:val="left"/>
              <w:textAlignment w:val="auto"/>
              <w:rPr>
                <w:rFonts w:eastAsia="STZhongsong"/>
                <w:lang w:eastAsia="zh-CN"/>
              </w:rPr>
            </w:pPr>
            <w:r w:rsidRPr="00D15445">
              <w:t>To enable prompt payment the contractor should submit invoices for payment clearly quoting the purchase order number to:</w:t>
            </w:r>
          </w:p>
          <w:p w14:paraId="69266E7F" w14:textId="77777777" w:rsidR="00EB0D52" w:rsidRPr="00EB0D52" w:rsidRDefault="00EB0D52" w:rsidP="00EB0D52">
            <w:pPr>
              <w:numPr>
                <w:ilvl w:val="1"/>
                <w:numId w:val="0"/>
              </w:numPr>
              <w:overflowPunct/>
              <w:autoSpaceDE/>
              <w:autoSpaceDN/>
              <w:spacing w:after="120"/>
              <w:jc w:val="left"/>
              <w:textAlignment w:val="auto"/>
              <w:rPr>
                <w:b/>
              </w:rPr>
            </w:pPr>
            <w:r w:rsidRPr="00EB0D52">
              <w:rPr>
                <w:b/>
              </w:rPr>
              <w:t>NEWPORT SSCL - CABINET OFFICE</w:t>
            </w:r>
          </w:p>
          <w:p w14:paraId="0269EE02" w14:textId="77777777" w:rsidR="00EB0D52" w:rsidRPr="00EB0D52" w:rsidRDefault="00EB0D52" w:rsidP="00EB0D52">
            <w:pPr>
              <w:numPr>
                <w:ilvl w:val="1"/>
                <w:numId w:val="0"/>
              </w:numPr>
              <w:overflowPunct/>
              <w:autoSpaceDE/>
              <w:autoSpaceDN/>
              <w:spacing w:after="120"/>
              <w:jc w:val="left"/>
              <w:textAlignment w:val="auto"/>
              <w:rPr>
                <w:b/>
              </w:rPr>
            </w:pPr>
            <w:r w:rsidRPr="00EB0D52">
              <w:rPr>
                <w:b/>
              </w:rPr>
              <w:t>PO Box 405</w:t>
            </w:r>
          </w:p>
          <w:p w14:paraId="34DC7D79" w14:textId="77777777" w:rsidR="00EB0D52" w:rsidRPr="00EB0D52" w:rsidRDefault="00EB0D52" w:rsidP="00EB0D52">
            <w:pPr>
              <w:numPr>
                <w:ilvl w:val="1"/>
                <w:numId w:val="0"/>
              </w:numPr>
              <w:overflowPunct/>
              <w:autoSpaceDE/>
              <w:autoSpaceDN/>
              <w:spacing w:after="120"/>
              <w:jc w:val="left"/>
              <w:textAlignment w:val="auto"/>
              <w:rPr>
                <w:b/>
              </w:rPr>
            </w:pPr>
            <w:r w:rsidRPr="00EB0D52">
              <w:rPr>
                <w:b/>
              </w:rPr>
              <w:t>NEWPORT</w:t>
            </w:r>
          </w:p>
          <w:p w14:paraId="12490C43" w14:textId="09C64E06" w:rsidR="004C60B0" w:rsidRDefault="00EB0D52" w:rsidP="00EB0D52">
            <w:pPr>
              <w:numPr>
                <w:ilvl w:val="1"/>
                <w:numId w:val="0"/>
              </w:numPr>
              <w:overflowPunct/>
              <w:autoSpaceDE/>
              <w:autoSpaceDN/>
              <w:spacing w:after="120"/>
              <w:jc w:val="left"/>
              <w:textAlignment w:val="auto"/>
              <w:rPr>
                <w:b/>
              </w:rPr>
            </w:pPr>
            <w:r w:rsidRPr="00EB0D52">
              <w:rPr>
                <w:b/>
              </w:rPr>
              <w:t>NP10 8FZ</w:t>
            </w:r>
          </w:p>
          <w:p w14:paraId="6485C7E3" w14:textId="17ABF61A"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06D1F2D6" w:rsidR="004C60B0" w:rsidRPr="00E03489" w:rsidRDefault="00E03489" w:rsidP="00DE03DA">
            <w:pPr>
              <w:numPr>
                <w:ilvl w:val="1"/>
                <w:numId w:val="0"/>
              </w:numPr>
              <w:overflowPunct/>
              <w:autoSpaceDE/>
              <w:autoSpaceDN/>
              <w:spacing w:after="120"/>
              <w:jc w:val="left"/>
              <w:textAlignment w:val="auto"/>
            </w:pPr>
            <w:r w:rsidRPr="00E03489">
              <w:lastRenderedPageBreak/>
              <w:t>Fixed</w:t>
            </w:r>
            <w:r w:rsidR="00DE03DA" w:rsidRPr="00E03489">
              <w:t xml:space="preserve"> </w:t>
            </w:r>
            <w:r w:rsidR="004C60B0" w:rsidRPr="00E03489">
              <w:t>from the Call Off Commencement Date</w:t>
            </w:r>
            <w:r w:rsidRPr="00E03489">
              <w:t xml:space="preserve"> to Expiry.</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lastRenderedPageBreak/>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507F3FBE" w:rsidR="004C60B0" w:rsidRDefault="005321ED"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w:t>
            </w:r>
            <w:r w:rsidR="00DE03DA">
              <w:rPr>
                <w:rFonts w:eastAsia="STZhongsong"/>
                <w:lang w:eastAsia="zh-CN"/>
              </w:rPr>
              <w:t>Not Applied</w:t>
            </w:r>
          </w:p>
          <w:p w14:paraId="6485C7ED" w14:textId="7C8CA622"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5312345F"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5321ED">
              <w:rPr>
                <w:rFonts w:eastAsia="STZhongsong"/>
                <w:lang w:eastAsia="zh-CN"/>
              </w:rPr>
              <w:t>Not Permitted</w:t>
            </w:r>
          </w:p>
          <w:p w14:paraId="6485C7F2" w14:textId="7C70102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21227DC3" w14:textId="54D41AB2" w:rsidR="005322BE" w:rsidRDefault="00613357">
            <w:pPr>
              <w:keepNext/>
              <w:keepLines/>
              <w:overflowPunct/>
              <w:autoSpaceDE/>
              <w:autoSpaceDN/>
              <w:spacing w:before="240"/>
              <w:ind w:left="0"/>
              <w:textAlignment w:val="auto"/>
            </w:pPr>
            <w:r>
              <w:t>For avoidance of doubt t</w:t>
            </w:r>
            <w:r w:rsidR="005322BE">
              <w:t>he total fixed price to deliver Milestones 1 to 5 will be £171,600.00 (ex VAT)</w:t>
            </w:r>
            <w:r>
              <w:t>.</w:t>
            </w:r>
          </w:p>
          <w:p w14:paraId="59AE6579" w14:textId="3F41A7EE" w:rsidR="00C94AA3" w:rsidRDefault="005322BE">
            <w:pPr>
              <w:keepNext/>
              <w:keepLines/>
              <w:overflowPunct/>
              <w:autoSpaceDE/>
              <w:autoSpaceDN/>
              <w:spacing w:before="240"/>
              <w:ind w:left="0"/>
              <w:textAlignment w:val="auto"/>
              <w:rPr>
                <w:b/>
                <w:i/>
                <w:color w:val="000000"/>
              </w:rPr>
            </w:pPr>
            <w:r>
              <w:t xml:space="preserve">The total </w:t>
            </w:r>
            <w:r w:rsidR="00613357">
              <w:t xml:space="preserve">Contract value inclusive of extension option shall not exceed </w:t>
            </w:r>
            <w:r w:rsidR="00E03489">
              <w:t xml:space="preserve">a maximum </w:t>
            </w:r>
            <w:r w:rsidR="00C94AA3" w:rsidRPr="00AA4B04">
              <w:t>sum of £</w:t>
            </w:r>
            <w:r w:rsidR="00E03489">
              <w:t>250,000.00 (ex VAT)</w:t>
            </w:r>
            <w:r w:rsidR="00613357">
              <w:t>.</w:t>
            </w:r>
          </w:p>
          <w:p w14:paraId="6485C7FA" w14:textId="72289ABB"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0F58E4F6"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1AC4EDCC"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0FE37A50"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05CCDE0C" w:rsidR="00F11D1B" w:rsidRPr="005321ED" w:rsidRDefault="00F11D1B">
            <w:pPr>
              <w:keepNext/>
              <w:keepLines/>
              <w:overflowPunct/>
              <w:autoSpaceDE/>
              <w:autoSpaceDN/>
              <w:spacing w:before="240"/>
              <w:ind w:left="0"/>
              <w:textAlignment w:val="auto"/>
            </w:pPr>
            <w:r w:rsidRPr="005321ED">
              <w:rPr>
                <w:rFonts w:eastAsia="STZhongsong"/>
                <w:lang w:eastAsia="zh-CN"/>
              </w:rPr>
              <w:t xml:space="preserve">In Clause </w:t>
            </w:r>
            <w:r w:rsidRPr="005321ED">
              <w:fldChar w:fldCharType="begin"/>
            </w:r>
            <w:r w:rsidRPr="005321ED">
              <w:rPr>
                <w:rFonts w:eastAsia="STZhongsong"/>
                <w:lang w:eastAsia="zh-CN"/>
              </w:rPr>
              <w:instrText xml:space="preserve"> REF _Ref426110026 \r \h </w:instrText>
            </w:r>
            <w:r w:rsidRPr="005321ED">
              <w:instrText xml:space="preserve"> \* MERGEFORMAT </w:instrText>
            </w:r>
            <w:r w:rsidRPr="005321ED">
              <w:fldChar w:fldCharType="separate"/>
            </w:r>
            <w:r w:rsidRPr="005321ED">
              <w:rPr>
                <w:rFonts w:eastAsia="STZhongsong"/>
                <w:lang w:eastAsia="zh-CN"/>
              </w:rPr>
              <w:t>42.2.1(c)</w:t>
            </w:r>
            <w:r w:rsidRPr="005321ED">
              <w:fldChar w:fldCharType="end"/>
            </w:r>
            <w:r w:rsidR="005321ED" w:rsidRPr="005321ED">
              <w:t xml:space="preserve"> of the Call Off Terms</w:t>
            </w:r>
          </w:p>
          <w:p w14:paraId="6485C811" w14:textId="24D80251"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2AEC1BD2" w:rsidR="00F11D1B" w:rsidRPr="00AA4B04" w:rsidRDefault="00F11D1B">
            <w:pPr>
              <w:numPr>
                <w:ilvl w:val="1"/>
                <w:numId w:val="0"/>
              </w:numPr>
              <w:overflowPunct/>
              <w:autoSpaceDE/>
              <w:autoSpaceDN/>
              <w:spacing w:after="120"/>
              <w:textAlignment w:val="auto"/>
              <w:rPr>
                <w:rFonts w:eastAsia="STZhongsong"/>
                <w:lang w:eastAsia="zh-CN"/>
              </w:rPr>
            </w:pPr>
            <w:r w:rsidRPr="005321ED">
              <w:t xml:space="preserve">In Clause </w:t>
            </w:r>
            <w:r w:rsidRPr="005321ED">
              <w:rPr>
                <w:rFonts w:eastAsia="STZhongsong"/>
                <w:lang w:eastAsia="zh-CN"/>
              </w:rPr>
              <w:fldChar w:fldCharType="begin"/>
            </w:r>
            <w:r w:rsidRPr="005321ED">
              <w:rPr>
                <w:rFonts w:eastAsia="STZhongsong"/>
                <w:lang w:eastAsia="zh-CN"/>
              </w:rPr>
              <w:instrText xml:space="preserve"> REF _Ref379468054 \r \h  \* MERGEFORMAT </w:instrText>
            </w:r>
            <w:r w:rsidRPr="005321ED">
              <w:rPr>
                <w:rFonts w:eastAsia="STZhongsong"/>
                <w:lang w:eastAsia="zh-CN"/>
              </w:rPr>
            </w:r>
            <w:r w:rsidRPr="005321ED">
              <w:rPr>
                <w:rFonts w:eastAsia="STZhongsong"/>
                <w:lang w:eastAsia="zh-CN"/>
              </w:rPr>
              <w:fldChar w:fldCharType="separate"/>
            </w:r>
            <w:r w:rsidRPr="005321ED">
              <w:rPr>
                <w:rFonts w:eastAsia="STZhongsong"/>
                <w:lang w:eastAsia="zh-CN"/>
              </w:rPr>
              <w:t>42.7.1</w:t>
            </w:r>
            <w:r w:rsidRPr="005321ED">
              <w:rPr>
                <w:rFonts w:eastAsia="STZhongsong"/>
                <w:lang w:eastAsia="zh-CN"/>
              </w:rPr>
              <w:fldChar w:fldCharType="end"/>
            </w:r>
            <w:r w:rsidR="005321ED" w:rsidRPr="005321ED">
              <w:rPr>
                <w:rFonts w:eastAsia="STZhongsong"/>
                <w:lang w:eastAsia="zh-CN"/>
              </w:rPr>
              <w:t xml:space="preserve"> of the Call Off Terms</w:t>
            </w:r>
          </w:p>
          <w:p w14:paraId="6485C819" w14:textId="77777777" w:rsidR="00F11D1B" w:rsidRPr="00AA4B04" w:rsidRDefault="00F11D1B" w:rsidP="005321ED">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04161B59" w:rsidR="00F11D1B" w:rsidRPr="00AA4B04" w:rsidRDefault="00F11D1B">
            <w:pPr>
              <w:keepNext/>
              <w:keepLines/>
              <w:overflowPunct/>
              <w:autoSpaceDE/>
              <w:autoSpaceDN/>
              <w:spacing w:before="240"/>
              <w:ind w:left="0"/>
              <w:textAlignment w:val="auto"/>
            </w:pPr>
            <w:r w:rsidRPr="005321ED">
              <w:rPr>
                <w:rFonts w:eastAsia="STZhongsong"/>
                <w:lang w:eastAsia="zh-CN"/>
              </w:rPr>
              <w:t xml:space="preserve">In Clause </w:t>
            </w:r>
            <w:r w:rsidRPr="005321ED">
              <w:fldChar w:fldCharType="begin"/>
            </w:r>
            <w:r w:rsidRPr="005321ED">
              <w:instrText xml:space="preserve"> REF _Ref363735542 \r \h  \* MERGEFORMAT </w:instrText>
            </w:r>
            <w:r w:rsidRPr="005321ED">
              <w:fldChar w:fldCharType="separate"/>
            </w:r>
            <w:r w:rsidRPr="005321ED">
              <w:t>43.1.1</w:t>
            </w:r>
            <w:r w:rsidRPr="005321ED">
              <w:fldChar w:fldCharType="end"/>
            </w:r>
            <w:r w:rsidRPr="005321ED">
              <w:t xml:space="preserve"> of the Call Off Terms</w:t>
            </w:r>
            <w:r w:rsidRPr="00AA4B04">
              <w:t xml:space="preserve"> </w:t>
            </w:r>
          </w:p>
          <w:p w14:paraId="6485C821" w14:textId="3EF41CA2"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7" w14:textId="2BC76A17" w:rsidR="00F11D1B" w:rsidRPr="005321ED" w:rsidRDefault="00F11D1B">
            <w:pPr>
              <w:numPr>
                <w:ilvl w:val="1"/>
                <w:numId w:val="0"/>
              </w:numPr>
              <w:overflowPunct/>
              <w:autoSpaceDE/>
              <w:autoSpaceDN/>
              <w:spacing w:after="120"/>
              <w:textAlignment w:val="auto"/>
              <w:rPr>
                <w:rFonts w:eastAsia="STZhongsong"/>
                <w:b/>
                <w:lang w:eastAsia="zh-CN"/>
              </w:rPr>
            </w:pPr>
            <w:r w:rsidRPr="005321ED">
              <w:rPr>
                <w:rFonts w:eastAsia="STZhongsong"/>
                <w:lang w:eastAsia="zh-CN"/>
              </w:rPr>
              <w:t>Not applied</w:t>
            </w:r>
          </w:p>
          <w:p w14:paraId="6485C82B" w14:textId="1C3DCDAC"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60992128" w:rsidR="00C94AA3" w:rsidRPr="005321ED" w:rsidRDefault="005321ED" w:rsidP="00553A51">
            <w:pPr>
              <w:numPr>
                <w:ilvl w:val="1"/>
                <w:numId w:val="0"/>
              </w:numPr>
              <w:overflowPunct/>
              <w:autoSpaceDE/>
              <w:autoSpaceDN/>
              <w:spacing w:after="120"/>
              <w:jc w:val="left"/>
              <w:textAlignment w:val="auto"/>
            </w:pPr>
            <w:r w:rsidRPr="005321ED">
              <w:t xml:space="preserve"> </w:t>
            </w:r>
            <w:r w:rsidR="00C94AA3" w:rsidRPr="005321ED">
              <w:t>Not applied</w:t>
            </w:r>
          </w:p>
          <w:p w14:paraId="6485C833" w14:textId="6D99E002"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6D28C965" w:rsidR="00F11D1B" w:rsidRPr="00613357" w:rsidRDefault="00613357" w:rsidP="00C94AA3">
            <w:pPr>
              <w:numPr>
                <w:ilvl w:val="1"/>
                <w:numId w:val="0"/>
              </w:numPr>
              <w:overflowPunct/>
              <w:autoSpaceDE/>
              <w:autoSpaceDN/>
              <w:spacing w:after="120"/>
              <w:jc w:val="left"/>
              <w:textAlignment w:val="auto"/>
              <w:rPr>
                <w:rFonts w:eastAsia="STZhongsong"/>
                <w:lang w:eastAsia="zh-CN"/>
              </w:rPr>
            </w:pPr>
            <w:r w:rsidRPr="00613357">
              <w:rPr>
                <w:color w:val="000000"/>
              </w:rPr>
              <w:t>Supplier bid submission, rates offered and personal information.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CBD2D65" w:rsidR="00F11D1B" w:rsidRPr="005321ED" w:rsidRDefault="00F11D1B" w:rsidP="00F11D1B">
            <w:pPr>
              <w:numPr>
                <w:ilvl w:val="1"/>
                <w:numId w:val="0"/>
              </w:numPr>
              <w:overflowPunct/>
              <w:autoSpaceDE/>
              <w:autoSpaceDN/>
              <w:spacing w:after="120"/>
              <w:jc w:val="left"/>
              <w:textAlignment w:val="auto"/>
              <w:rPr>
                <w:rFonts w:eastAsia="STZhongsong"/>
                <w:b/>
                <w:lang w:eastAsia="zh-CN"/>
              </w:rPr>
            </w:pPr>
            <w:r w:rsidRPr="005321ED">
              <w:rPr>
                <w:rFonts w:eastAsia="STZhongsong"/>
                <w:lang w:eastAsia="zh-CN"/>
              </w:rPr>
              <w:t>Recitals B to E</w:t>
            </w:r>
          </w:p>
          <w:p w14:paraId="0027CCF3" w14:textId="77777777" w:rsidR="00613357"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E327F74" w14:textId="11EE2813" w:rsidR="00F11D1B" w:rsidRPr="00613357" w:rsidRDefault="00613357" w:rsidP="00C94AA3">
            <w:pPr>
              <w:numPr>
                <w:ilvl w:val="1"/>
                <w:numId w:val="0"/>
              </w:numPr>
              <w:overflowPunct/>
              <w:autoSpaceDE/>
              <w:autoSpaceDN/>
              <w:spacing w:after="120"/>
              <w:jc w:val="left"/>
              <w:textAlignment w:val="auto"/>
              <w:rPr>
                <w:rFonts w:eastAsia="STZhongsong"/>
                <w:lang w:eastAsia="zh-CN"/>
              </w:rPr>
            </w:pPr>
            <w:r w:rsidRPr="00613357">
              <w:rPr>
                <w:rFonts w:eastAsia="STZhongsong"/>
                <w:lang w:eastAsia="zh-CN"/>
              </w:rPr>
              <w:t>Tuesday 30</w:t>
            </w:r>
            <w:r w:rsidRPr="00613357">
              <w:rPr>
                <w:rFonts w:eastAsia="STZhongsong"/>
                <w:vertAlign w:val="superscript"/>
                <w:lang w:eastAsia="zh-CN"/>
              </w:rPr>
              <w:t>th</w:t>
            </w:r>
            <w:r w:rsidRPr="00613357">
              <w:rPr>
                <w:rFonts w:eastAsia="STZhongsong"/>
                <w:lang w:eastAsia="zh-CN"/>
              </w:rPr>
              <w:t xml:space="preserve"> January 2018</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72D14C23" w14:textId="6F0078D1" w:rsidR="00F11D1B" w:rsidRPr="00613357" w:rsidRDefault="00613357" w:rsidP="00C94AA3">
            <w:pPr>
              <w:numPr>
                <w:ilvl w:val="1"/>
                <w:numId w:val="0"/>
              </w:numPr>
              <w:overflowPunct/>
              <w:autoSpaceDE/>
              <w:autoSpaceDN/>
              <w:spacing w:after="120"/>
              <w:jc w:val="left"/>
              <w:textAlignment w:val="auto"/>
              <w:rPr>
                <w:rFonts w:eastAsia="STZhongsong"/>
                <w:lang w:eastAsia="zh-CN"/>
              </w:rPr>
            </w:pPr>
            <w:r w:rsidRPr="00613357">
              <w:rPr>
                <w:rFonts w:eastAsia="STZhongsong"/>
                <w:lang w:eastAsia="zh-CN"/>
              </w:rPr>
              <w:t>Thursday 8</w:t>
            </w:r>
            <w:r w:rsidRPr="00613357">
              <w:rPr>
                <w:rFonts w:eastAsia="STZhongsong"/>
                <w:vertAlign w:val="superscript"/>
                <w:lang w:eastAsia="zh-CN"/>
              </w:rPr>
              <w:t>th</w:t>
            </w:r>
            <w:r w:rsidRPr="00613357">
              <w:rPr>
                <w:rFonts w:eastAsia="STZhongsong"/>
                <w:lang w:eastAsia="zh-CN"/>
              </w:rPr>
              <w:t xml:space="preserve"> February 2018</w:t>
            </w:r>
          </w:p>
          <w:p w14:paraId="6485C845" w14:textId="3113A475"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64609089" w:rsidR="00F11D1B" w:rsidRPr="005321ED" w:rsidRDefault="00F11D1B" w:rsidP="00F11D1B">
            <w:pPr>
              <w:numPr>
                <w:ilvl w:val="1"/>
                <w:numId w:val="0"/>
              </w:numPr>
              <w:overflowPunct/>
              <w:autoSpaceDE/>
              <w:autoSpaceDN/>
              <w:spacing w:after="120"/>
              <w:textAlignment w:val="auto"/>
              <w:rPr>
                <w:b/>
              </w:rPr>
            </w:pPr>
            <w:r w:rsidRPr="005321ED">
              <w:t>Not required</w:t>
            </w:r>
          </w:p>
          <w:p w14:paraId="6485C84C" w14:textId="5A609476"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1" w14:textId="4C9A226D" w:rsidR="00F11D1B" w:rsidRPr="005321ED" w:rsidRDefault="00DE03DA">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Short form security </w:t>
            </w:r>
            <w:r w:rsidR="00F11D1B" w:rsidRPr="005321ED">
              <w:rPr>
                <w:rFonts w:eastAsia="STZhongsong"/>
                <w:lang w:eastAsia="zh-CN"/>
              </w:rPr>
              <w:t>requirements</w:t>
            </w:r>
          </w:p>
          <w:p w14:paraId="6485C854" w14:textId="77777777" w:rsidR="00F11D1B" w:rsidRPr="00AA4B04" w:rsidRDefault="00F11D1B">
            <w:pPr>
              <w:numPr>
                <w:ilvl w:val="1"/>
                <w:numId w:val="0"/>
              </w:numPr>
              <w:overflowPunct/>
              <w:autoSpaceDE/>
              <w:autoSpaceDN/>
              <w:spacing w:after="120"/>
              <w:jc w:val="left"/>
              <w:textAlignment w:val="auto"/>
              <w:rPr>
                <w:rFonts w:eastAsia="STZhongsong"/>
                <w:b/>
                <w:highlight w:val="yellow"/>
                <w:lang w:eastAsia="zh-CN"/>
              </w:rPr>
            </w:pPr>
          </w:p>
          <w:p w14:paraId="6485C859" w14:textId="77777777" w:rsidR="00F11D1B" w:rsidRPr="00AA4B04" w:rsidRDefault="00F11D1B" w:rsidP="005321ED">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43630641" w:rsidR="00F11D1B" w:rsidRPr="005321ED" w:rsidRDefault="005321ED">
            <w:pPr>
              <w:numPr>
                <w:ilvl w:val="1"/>
                <w:numId w:val="0"/>
              </w:numPr>
              <w:overflowPunct/>
              <w:autoSpaceDE/>
              <w:autoSpaceDN/>
              <w:spacing w:after="120"/>
              <w:jc w:val="left"/>
              <w:textAlignment w:val="auto"/>
              <w:rPr>
                <w:rFonts w:eastAsia="STZhongsong"/>
                <w:b/>
                <w:lang w:eastAsia="zh-CN"/>
              </w:rPr>
            </w:pPr>
            <w:r w:rsidRPr="005321ED">
              <w:rPr>
                <w:rFonts w:eastAsia="STZhongsong"/>
                <w:lang w:eastAsia="zh-CN"/>
              </w:rPr>
              <w:t>Not applied</w:t>
            </w:r>
          </w:p>
          <w:p w14:paraId="6485C864" w14:textId="5330A2AF"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5E0CA677" w:rsidR="00F11D1B" w:rsidRPr="005321ED" w:rsidRDefault="00F11D1B" w:rsidP="00F11D1B">
            <w:pPr>
              <w:numPr>
                <w:ilvl w:val="1"/>
                <w:numId w:val="0"/>
              </w:numPr>
              <w:overflowPunct/>
              <w:autoSpaceDE/>
              <w:autoSpaceDN/>
              <w:spacing w:after="120"/>
              <w:jc w:val="left"/>
              <w:textAlignment w:val="auto"/>
              <w:rPr>
                <w:b/>
              </w:rPr>
            </w:pPr>
            <w:r w:rsidRPr="005321ED">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10431852"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5BA4870E" w14:textId="77777777" w:rsidR="00613357" w:rsidRDefault="00F11D1B" w:rsidP="00613357">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Customer’s postal address and email addre</w:t>
            </w:r>
            <w:r w:rsidRPr="005321ED">
              <w:rPr>
                <w:rFonts w:eastAsia="STZhongsong"/>
                <w:lang w:eastAsia="zh-CN"/>
              </w:rPr>
              <w:t xml:space="preserve">ss: </w:t>
            </w:r>
          </w:p>
          <w:p w14:paraId="1B2D9CA2" w14:textId="51DE1321" w:rsidR="00613357" w:rsidRPr="007A6ECB" w:rsidRDefault="00613357" w:rsidP="00613357">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lastRenderedPageBreak/>
              <w:t>GPU 4</w:t>
            </w:r>
            <w:r w:rsidRPr="007A6ECB">
              <w:rPr>
                <w:rFonts w:eastAsia="STZhongsong"/>
                <w:vertAlign w:val="superscript"/>
                <w:lang w:eastAsia="zh-CN"/>
              </w:rPr>
              <w:t>th</w:t>
            </w:r>
            <w:r w:rsidRPr="007A6ECB">
              <w:rPr>
                <w:rFonts w:eastAsia="STZhongsong"/>
                <w:lang w:eastAsia="zh-CN"/>
              </w:rPr>
              <w:t xml:space="preserve"> Floor, </w:t>
            </w:r>
          </w:p>
          <w:p w14:paraId="3FDEBC6E" w14:textId="77777777" w:rsidR="00613357" w:rsidRPr="007A6ECB" w:rsidRDefault="00613357" w:rsidP="00613357">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 xml:space="preserve">Guards Road, </w:t>
            </w:r>
          </w:p>
          <w:p w14:paraId="5EEFB009" w14:textId="77777777" w:rsidR="00613357" w:rsidRPr="007A6ECB" w:rsidRDefault="00613357" w:rsidP="00613357">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2C412E93" w14:textId="77777777" w:rsidR="00613357" w:rsidRPr="007A6ECB" w:rsidRDefault="00613357" w:rsidP="00613357">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6485C889" w14:textId="05B12289" w:rsidR="00F11D1B" w:rsidRPr="00222557" w:rsidRDefault="00F838B9">
            <w:pPr>
              <w:numPr>
                <w:ilvl w:val="1"/>
                <w:numId w:val="0"/>
              </w:numPr>
              <w:overflowPunct/>
              <w:autoSpaceDE/>
              <w:autoSpaceDN/>
              <w:spacing w:after="120"/>
              <w:textAlignment w:val="auto"/>
              <w:rPr>
                <w:rFonts w:eastAsia="STZhongsong"/>
                <w:b/>
                <w:lang w:eastAsia="zh-CN"/>
              </w:rPr>
            </w:pPr>
            <w:hyperlink r:id="rId9" w:history="1">
              <w:r w:rsidR="00222557" w:rsidRPr="00222557">
                <w:rPr>
                  <w:rStyle w:val="Hyperlink"/>
                  <w:rFonts w:eastAsia="STZhongsong"/>
                  <w:b/>
                  <w:lang w:eastAsia="zh-CN"/>
                </w:rPr>
                <w:t>REDACTED</w:t>
              </w:r>
            </w:hyperlink>
            <w:r w:rsidR="00613357" w:rsidRPr="00222557">
              <w:rPr>
                <w:rFonts w:eastAsia="STZhongsong"/>
                <w:b/>
                <w:lang w:eastAsia="zh-CN"/>
              </w:rPr>
              <w:t xml:space="preserve"> </w:t>
            </w:r>
            <w:bookmarkStart w:id="0" w:name="_GoBack"/>
            <w:bookmarkEnd w:id="0"/>
          </w:p>
          <w:p w14:paraId="1ECAFC23" w14:textId="77777777" w:rsidR="00613357" w:rsidRPr="005321ED" w:rsidRDefault="00613357">
            <w:pPr>
              <w:numPr>
                <w:ilvl w:val="1"/>
                <w:numId w:val="0"/>
              </w:numPr>
              <w:overflowPunct/>
              <w:autoSpaceDE/>
              <w:autoSpaceDN/>
              <w:spacing w:after="120"/>
              <w:textAlignment w:val="auto"/>
              <w:rPr>
                <w:rFonts w:eastAsia="STZhongsong"/>
                <w:lang w:eastAsia="zh-CN"/>
              </w:rPr>
            </w:pPr>
          </w:p>
          <w:p w14:paraId="6485C88A" w14:textId="77777777" w:rsidR="00F11D1B" w:rsidRDefault="00F11D1B">
            <w:pPr>
              <w:numPr>
                <w:ilvl w:val="1"/>
                <w:numId w:val="0"/>
              </w:numPr>
              <w:overflowPunct/>
              <w:autoSpaceDE/>
              <w:autoSpaceDN/>
              <w:spacing w:after="120"/>
              <w:textAlignment w:val="auto"/>
              <w:rPr>
                <w:rFonts w:eastAsia="STZhongsong"/>
                <w:lang w:eastAsia="zh-CN"/>
              </w:rPr>
            </w:pPr>
            <w:r w:rsidRPr="005321ED">
              <w:rPr>
                <w:rFonts w:eastAsia="STZhongsong"/>
                <w:lang w:eastAsia="zh-CN"/>
              </w:rPr>
              <w:t xml:space="preserve">Supplier’s postal address and email address: </w:t>
            </w:r>
          </w:p>
          <w:p w14:paraId="084E703E" w14:textId="77777777" w:rsidR="00613357" w:rsidRPr="005321ED" w:rsidRDefault="00613357">
            <w:pPr>
              <w:numPr>
                <w:ilvl w:val="1"/>
                <w:numId w:val="0"/>
              </w:numPr>
              <w:overflowPunct/>
              <w:autoSpaceDE/>
              <w:autoSpaceDN/>
              <w:spacing w:after="120"/>
              <w:textAlignment w:val="auto"/>
              <w:rPr>
                <w:rFonts w:eastAsia="STZhongsong"/>
                <w:lang w:eastAsia="zh-CN"/>
              </w:rPr>
            </w:pPr>
          </w:p>
          <w:p w14:paraId="184ABF3B" w14:textId="77777777" w:rsidR="00613357" w:rsidRPr="00613357" w:rsidRDefault="00613357" w:rsidP="00613357">
            <w:pPr>
              <w:numPr>
                <w:ilvl w:val="1"/>
                <w:numId w:val="0"/>
              </w:numPr>
              <w:overflowPunct/>
              <w:autoSpaceDE/>
              <w:autoSpaceDN/>
              <w:spacing w:after="120"/>
              <w:textAlignment w:val="auto"/>
              <w:rPr>
                <w:rFonts w:eastAsia="STZhongsong"/>
                <w:lang w:eastAsia="zh-CN"/>
              </w:rPr>
            </w:pPr>
            <w:r w:rsidRPr="00613357">
              <w:rPr>
                <w:rFonts w:eastAsia="STZhongsong"/>
                <w:lang w:eastAsia="zh-CN"/>
              </w:rPr>
              <w:t>Deloitte LLP</w:t>
            </w:r>
          </w:p>
          <w:p w14:paraId="06970B49" w14:textId="77777777" w:rsidR="00613357" w:rsidRPr="00613357" w:rsidRDefault="00613357" w:rsidP="00613357">
            <w:pPr>
              <w:numPr>
                <w:ilvl w:val="1"/>
                <w:numId w:val="0"/>
              </w:numPr>
              <w:overflowPunct/>
              <w:autoSpaceDE/>
              <w:autoSpaceDN/>
              <w:spacing w:after="120"/>
              <w:textAlignment w:val="auto"/>
              <w:rPr>
                <w:rFonts w:eastAsia="STZhongsong"/>
                <w:lang w:eastAsia="zh-CN"/>
              </w:rPr>
            </w:pPr>
            <w:r w:rsidRPr="00613357">
              <w:rPr>
                <w:rFonts w:eastAsia="STZhongsong"/>
                <w:lang w:eastAsia="zh-CN"/>
              </w:rPr>
              <w:t>2 New Street Square</w:t>
            </w:r>
          </w:p>
          <w:p w14:paraId="6B98A29E" w14:textId="77777777" w:rsidR="00613357" w:rsidRPr="00613357" w:rsidRDefault="00613357" w:rsidP="00613357">
            <w:pPr>
              <w:numPr>
                <w:ilvl w:val="1"/>
                <w:numId w:val="0"/>
              </w:numPr>
              <w:overflowPunct/>
              <w:autoSpaceDE/>
              <w:autoSpaceDN/>
              <w:spacing w:after="120"/>
              <w:textAlignment w:val="auto"/>
              <w:rPr>
                <w:rFonts w:eastAsia="STZhongsong"/>
                <w:lang w:eastAsia="zh-CN"/>
              </w:rPr>
            </w:pPr>
            <w:r w:rsidRPr="00613357">
              <w:rPr>
                <w:rFonts w:eastAsia="STZhongsong"/>
                <w:lang w:eastAsia="zh-CN"/>
              </w:rPr>
              <w:t>London</w:t>
            </w:r>
          </w:p>
          <w:p w14:paraId="59A382F4" w14:textId="77777777" w:rsidR="00613357" w:rsidRPr="00613357" w:rsidRDefault="00613357" w:rsidP="00613357">
            <w:pPr>
              <w:numPr>
                <w:ilvl w:val="1"/>
                <w:numId w:val="0"/>
              </w:numPr>
              <w:overflowPunct/>
              <w:autoSpaceDE/>
              <w:autoSpaceDN/>
              <w:spacing w:after="120"/>
              <w:textAlignment w:val="auto"/>
              <w:rPr>
                <w:rFonts w:eastAsia="STZhongsong"/>
                <w:lang w:eastAsia="zh-CN"/>
              </w:rPr>
            </w:pPr>
            <w:r w:rsidRPr="00613357">
              <w:rPr>
                <w:rFonts w:eastAsia="STZhongsong"/>
                <w:lang w:eastAsia="zh-CN"/>
              </w:rPr>
              <w:t>EC4A 3BZ</w:t>
            </w:r>
          </w:p>
          <w:p w14:paraId="162C6FB6" w14:textId="029C721B" w:rsidR="00F11D1B" w:rsidRDefault="00F838B9" w:rsidP="00613357">
            <w:pPr>
              <w:numPr>
                <w:ilvl w:val="1"/>
                <w:numId w:val="0"/>
              </w:numPr>
              <w:overflowPunct/>
              <w:autoSpaceDE/>
              <w:autoSpaceDN/>
              <w:spacing w:after="120"/>
              <w:textAlignment w:val="auto"/>
              <w:rPr>
                <w:rFonts w:eastAsia="STZhongsong"/>
                <w:b/>
                <w:lang w:eastAsia="zh-CN"/>
              </w:rPr>
            </w:pPr>
            <w:hyperlink r:id="rId10" w:history="1">
              <w:r w:rsidR="00222557">
                <w:rPr>
                  <w:rStyle w:val="Hyperlink"/>
                  <w:rFonts w:eastAsia="STZhongsong"/>
                  <w:b/>
                  <w:lang w:eastAsia="zh-CN"/>
                </w:rPr>
                <w:t>REDACTED</w:t>
              </w:r>
            </w:hyperlink>
            <w:r w:rsidR="00613357">
              <w:rPr>
                <w:rFonts w:eastAsia="STZhongsong"/>
                <w:b/>
                <w:lang w:eastAsia="zh-CN"/>
              </w:rPr>
              <w:t xml:space="preserve"> </w:t>
            </w:r>
            <w:r w:rsidR="00613357" w:rsidRPr="00613357">
              <w:rPr>
                <w:rFonts w:eastAsia="STZhongsong"/>
                <w:b/>
                <w:lang w:eastAsia="zh-CN"/>
              </w:rPr>
              <w:t xml:space="preserve"> </w:t>
            </w:r>
          </w:p>
          <w:p w14:paraId="6485C88B" w14:textId="71113B45"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3D1BC811"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2D5D88CB" w:rsidR="00F11D1B" w:rsidRPr="005321ED" w:rsidRDefault="005321ED" w:rsidP="00F11D1B">
            <w:pPr>
              <w:numPr>
                <w:ilvl w:val="1"/>
                <w:numId w:val="0"/>
              </w:numPr>
              <w:overflowPunct/>
              <w:autoSpaceDE/>
              <w:autoSpaceDN/>
              <w:spacing w:after="120"/>
              <w:jc w:val="left"/>
              <w:textAlignment w:val="auto"/>
              <w:rPr>
                <w:rFonts w:eastAsia="STZhongsong"/>
                <w:lang w:eastAsia="zh-CN"/>
              </w:rPr>
            </w:pPr>
            <w:r w:rsidRPr="005321ED">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78558EF0"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42D96AC5" w:rsidR="00F11D1B" w:rsidRPr="005321ED" w:rsidRDefault="005321ED" w:rsidP="00F11D1B">
            <w:pPr>
              <w:numPr>
                <w:ilvl w:val="1"/>
                <w:numId w:val="0"/>
              </w:numPr>
              <w:overflowPunct/>
              <w:autoSpaceDE/>
              <w:autoSpaceDN/>
              <w:spacing w:after="120"/>
              <w:jc w:val="left"/>
              <w:textAlignment w:val="auto"/>
              <w:rPr>
                <w:rFonts w:eastAsia="STZhongsong"/>
                <w:lang w:eastAsia="zh-CN"/>
              </w:rPr>
            </w:pPr>
            <w:r w:rsidRPr="005321ED">
              <w:rPr>
                <w:rFonts w:eastAsia="STZhongsong"/>
                <w:lang w:eastAsia="zh-CN"/>
              </w:rPr>
              <w:t>Not applied</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1DE75329" w:rsidR="00A17991" w:rsidRPr="00AA4B04" w:rsidRDefault="00E07DFD">
            <w:pPr>
              <w:pStyle w:val="MarginText"/>
              <w:rPr>
                <w:rFonts w:cs="Arial"/>
                <w:sz w:val="22"/>
                <w:szCs w:val="22"/>
              </w:rPr>
            </w:pPr>
            <w:r>
              <w:rPr>
                <w:color w:val="000000"/>
              </w:rPr>
              <w:t>REDACTED</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4E6E03B7" w:rsidR="004E05DC" w:rsidRPr="00AA4B04" w:rsidRDefault="00E07DFD">
            <w:pPr>
              <w:pStyle w:val="MarginText"/>
              <w:rPr>
                <w:rFonts w:cs="Arial"/>
                <w:sz w:val="22"/>
                <w:szCs w:val="22"/>
              </w:rPr>
            </w:pPr>
            <w:r>
              <w:rPr>
                <w:color w:val="000000"/>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6D9169AE" w:rsidR="004E05DC" w:rsidRPr="00AA4B04" w:rsidRDefault="00E07DFD">
            <w:pPr>
              <w:pStyle w:val="MarginText"/>
              <w:rPr>
                <w:rFonts w:cs="Arial"/>
                <w:sz w:val="22"/>
                <w:szCs w:val="22"/>
              </w:rPr>
            </w:pPr>
            <w:r>
              <w:rPr>
                <w:color w:val="000000"/>
              </w:rPr>
              <w:t>REDACTED</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E902F1E" w:rsidR="00A17991" w:rsidRPr="00AA4B04" w:rsidRDefault="00E07DFD">
            <w:pPr>
              <w:pStyle w:val="MarginText"/>
              <w:rPr>
                <w:rFonts w:cs="Arial"/>
                <w:sz w:val="22"/>
                <w:szCs w:val="22"/>
              </w:rPr>
            </w:pPr>
            <w:r>
              <w:rPr>
                <w:color w:val="000000"/>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C6C9C4A" w:rsidR="004E05DC" w:rsidRPr="00AA4B04" w:rsidRDefault="00E07DFD">
            <w:pPr>
              <w:pStyle w:val="MarginText"/>
              <w:rPr>
                <w:rFonts w:cs="Arial"/>
                <w:sz w:val="22"/>
                <w:szCs w:val="22"/>
              </w:rPr>
            </w:pPr>
            <w:r>
              <w:rPr>
                <w:color w:val="000000"/>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47C1965D" w:rsidR="00A17991" w:rsidRPr="00AA4B04" w:rsidRDefault="00E07DFD">
            <w:pPr>
              <w:pStyle w:val="MarginText"/>
              <w:rPr>
                <w:rFonts w:cs="Arial"/>
                <w:sz w:val="22"/>
                <w:szCs w:val="22"/>
              </w:rPr>
            </w:pPr>
            <w:r>
              <w:rPr>
                <w:color w:val="000000"/>
              </w:rPr>
              <w:t>REDACTED</w:t>
            </w:r>
            <w:r w:rsidRPr="00AA4B04">
              <w:rPr>
                <w:rFonts w:cs="Arial"/>
                <w:sz w:val="22"/>
                <w:szCs w:val="22"/>
              </w:rPr>
              <w:t xml:space="preserve"> </w:t>
            </w: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F838B9">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F838B9">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F838B9">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F838B9">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F838B9">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F838B9">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F838B9">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F838B9">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F838B9">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F838B9">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F838B9">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F838B9">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F838B9">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F838B9">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F838B9">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F838B9">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F838B9">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F838B9"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F838B9">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F838B9">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F838B9">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F838B9">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F838B9">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F838B9">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F838B9">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F838B9">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F838B9">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F838B9">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F838B9">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F838B9">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F838B9">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F838B9">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F838B9">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F838B9">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F838B9">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F838B9">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F838B9">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F838B9">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F838B9">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F838B9">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F838B9">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F838B9">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F838B9">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F838B9">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F838B9">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F838B9">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F838B9">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F838B9">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F838B9">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F838B9">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F838B9">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F838B9">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F838B9">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F838B9">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F838B9">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F838B9">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F838B9">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F838B9">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F838B9">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F838B9">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F838B9">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F838B9">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F838B9">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F838B9">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F838B9">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F838B9">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F838B9">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F838B9">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F838B9">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F838B9">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F838B9">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F838B9">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F838B9">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F838B9">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F838B9">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F838B9">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F838B9">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F838B9">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F838B9">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F838B9">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F838B9">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F838B9">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F838B9">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F838B9">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F838B9">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F838B9">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F838B9">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F838B9">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7" w:name="_Ref364166736"/>
      <w:r w:rsidRPr="00AA4B04">
        <w:rPr>
          <w:rFonts w:ascii="Arial" w:hAnsi="Arial"/>
          <w:szCs w:val="22"/>
        </w:rPr>
        <w:t>and</w:t>
      </w:r>
      <w:bookmarkEnd w:id="196"/>
      <w:bookmarkEnd w:id="197"/>
      <w:proofErr w:type="spellEnd"/>
    </w:p>
    <w:p w14:paraId="6485C9A6" w14:textId="77777777" w:rsidR="004E05DC" w:rsidRPr="00AA4B04" w:rsidRDefault="00F770DB">
      <w:pPr>
        <w:pStyle w:val="GPSL4numberedclause"/>
        <w:rPr>
          <w:rFonts w:ascii="Arial" w:hAnsi="Arial"/>
          <w:szCs w:val="22"/>
        </w:rPr>
      </w:pPr>
      <w:bookmarkStart w:id="198"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lastRenderedPageBreak/>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lastRenderedPageBreak/>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lastRenderedPageBreak/>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lastRenderedPageBreak/>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9"/>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lastRenderedPageBreak/>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lastRenderedPageBreak/>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 xml:space="preserve">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lastRenderedPageBreak/>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lastRenderedPageBreak/>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proofErr w:type="gramStart"/>
      <w:r w:rsidRPr="00AA4B04">
        <w:rPr>
          <w:rFonts w:ascii="Arial" w:hAnsi="Arial"/>
          <w:szCs w:val="22"/>
        </w:rPr>
        <w:lastRenderedPageBreak/>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lastRenderedPageBreak/>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lastRenderedPageBreak/>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lastRenderedPageBreak/>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lastRenderedPageBreak/>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203BF8D1" w:rsidR="004E05DC" w:rsidRPr="00AA4B04" w:rsidRDefault="000C7483" w:rsidP="00C11B59">
            <w:pPr>
              <w:pStyle w:val="GPsDefinition"/>
            </w:pPr>
            <w:r w:rsidRPr="00AA4B04">
              <w:t xml:space="preserve">means </w:t>
            </w:r>
            <w:r w:rsidRPr="007E478C">
              <w:t>Phase 1 September 2017 or Phase 2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lastRenderedPageBreak/>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Default="00F770DB">
      <w:pPr>
        <w:pStyle w:val="GPSSchTitleandNumber"/>
        <w:rPr>
          <w:rFonts w:ascii="Arial" w:hAnsi="Arial" w:cs="Arial"/>
          <w:caps w:val="0"/>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4434A861" w14:textId="77777777" w:rsidR="00613357" w:rsidRDefault="00613357">
      <w:pPr>
        <w:pStyle w:val="GPSSchTitleandNumber"/>
        <w:rPr>
          <w:rFonts w:ascii="Arial" w:hAnsi="Arial" w:cs="Arial"/>
          <w:caps w:val="0"/>
        </w:rPr>
      </w:pPr>
    </w:p>
    <w:p w14:paraId="7943BAA8" w14:textId="4D99A4E8" w:rsidR="00613357" w:rsidRDefault="00613357" w:rsidP="00613357">
      <w:pPr>
        <w:pStyle w:val="GPSSchTitleandNumber"/>
        <w:jc w:val="left"/>
        <w:rPr>
          <w:rFonts w:ascii="Arial" w:hAnsi="Arial" w:cs="Arial"/>
          <w:b w:val="0"/>
          <w:caps w:val="0"/>
        </w:rPr>
      </w:pPr>
      <w:r w:rsidRPr="00613357">
        <w:rPr>
          <w:rFonts w:ascii="Arial" w:hAnsi="Arial" w:cs="Arial"/>
          <w:b w:val="0"/>
          <w:caps w:val="0"/>
        </w:rPr>
        <w:t>Please see embedded Statement of requirements issued Tuesday 30</w:t>
      </w:r>
      <w:r w:rsidRPr="00613357">
        <w:rPr>
          <w:rFonts w:ascii="Arial" w:hAnsi="Arial" w:cs="Arial"/>
          <w:b w:val="0"/>
          <w:caps w:val="0"/>
          <w:vertAlign w:val="superscript"/>
        </w:rPr>
        <w:t>th</w:t>
      </w:r>
      <w:r w:rsidRPr="00613357">
        <w:rPr>
          <w:rFonts w:ascii="Arial" w:hAnsi="Arial" w:cs="Arial"/>
          <w:b w:val="0"/>
          <w:caps w:val="0"/>
        </w:rPr>
        <w:t xml:space="preserve"> January 2018</w:t>
      </w:r>
      <w:r>
        <w:rPr>
          <w:rFonts w:ascii="Arial" w:hAnsi="Arial" w:cs="Arial"/>
          <w:b w:val="0"/>
          <w:caps w:val="0"/>
        </w:rPr>
        <w:t>:</w:t>
      </w:r>
    </w:p>
    <w:bookmarkStart w:id="2298" w:name="_MON_1580294092"/>
    <w:bookmarkEnd w:id="2298"/>
    <w:p w14:paraId="60663F5C" w14:textId="77777777" w:rsidR="00613357" w:rsidRPr="00613357" w:rsidRDefault="00613357" w:rsidP="00613357">
      <w:pPr>
        <w:pStyle w:val="GPSSchTitleandNumber"/>
        <w:jc w:val="left"/>
        <w:rPr>
          <w:rFonts w:ascii="Arial" w:hAnsi="Arial" w:cs="Arial"/>
          <w:b w:val="0"/>
        </w:rPr>
      </w:pPr>
      <w:r>
        <w:rPr>
          <w:rFonts w:ascii="Arial" w:hAnsi="Arial" w:cs="Arial"/>
          <w:b w:val="0"/>
        </w:rPr>
        <w:object w:dxaOrig="1490" w:dyaOrig="991" w14:anchorId="4718B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5pt;height:49.85pt" o:ole="">
            <v:imagedata r:id="rId11" o:title=""/>
          </v:shape>
          <o:OLEObject Type="Embed" ProgID="Word.Document.12" ShapeID="_x0000_i1025" DrawAspect="Icon" ObjectID="_1592294842" r:id="rId12">
            <o:FieldCodes>\s</o:FieldCodes>
          </o:OLEObject>
        </w:object>
      </w:r>
    </w:p>
    <w:p w14:paraId="6485CFC9" w14:textId="77777777" w:rsidR="003304C0" w:rsidRDefault="003304C0">
      <w:pPr>
        <w:pStyle w:val="GPSSchAnnexname"/>
        <w:rPr>
          <w:rFonts w:ascii="Arial" w:hAnsi="Arial" w:cs="Arial"/>
        </w:rPr>
      </w:pPr>
      <w:bookmarkStart w:id="2299"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9"/>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77777777" w:rsidR="006D0BBE" w:rsidRPr="006D0BBE" w:rsidRDefault="006D0BBE" w:rsidP="006D0BBE">
      <w:pPr>
        <w:pStyle w:val="GPSSchAnnexname"/>
        <w:jc w:val="left"/>
        <w:rPr>
          <w:rFonts w:ascii="Arial" w:hAnsi="Arial" w:cs="Arial"/>
          <w:b w:val="0"/>
        </w:rPr>
      </w:pPr>
    </w:p>
    <w:p w14:paraId="6D04244A" w14:textId="77777777" w:rsidR="00613357" w:rsidRDefault="00613357" w:rsidP="00613357">
      <w:pPr>
        <w:keepNext/>
        <w:keepLines/>
        <w:overflowPunct/>
        <w:autoSpaceDE/>
        <w:autoSpaceDN/>
        <w:spacing w:before="240"/>
        <w:ind w:left="0"/>
        <w:textAlignment w:val="auto"/>
      </w:pPr>
      <w:r>
        <w:t>For avoidance of doubt the total fixed price to deliver Milestones 1 to 5 will be £171,600.00 (ex VAT).</w:t>
      </w:r>
    </w:p>
    <w:p w14:paraId="52F11F3F" w14:textId="77777777" w:rsidR="00613357" w:rsidRDefault="00613357" w:rsidP="00613357">
      <w:pPr>
        <w:keepNext/>
        <w:keepLines/>
        <w:overflowPunct/>
        <w:autoSpaceDE/>
        <w:autoSpaceDN/>
        <w:spacing w:before="240"/>
        <w:ind w:left="0"/>
        <w:textAlignment w:val="auto"/>
      </w:pPr>
      <w:r>
        <w:t xml:space="preserve">The total Contract value inclusive of extension option shall not exceed a maximum </w:t>
      </w:r>
      <w:r w:rsidRPr="00AA4B04">
        <w:t>sum of £</w:t>
      </w:r>
      <w:r>
        <w:t>250,000.00 (ex VAT).</w:t>
      </w:r>
    </w:p>
    <w:p w14:paraId="6E00EF0E" w14:textId="1F5D6BD1" w:rsidR="006173B3" w:rsidRDefault="00E07DFD" w:rsidP="00613357">
      <w:pPr>
        <w:keepNext/>
        <w:keepLines/>
        <w:overflowPunct/>
        <w:autoSpaceDE/>
        <w:autoSpaceDN/>
        <w:spacing w:before="240"/>
        <w:ind w:left="0"/>
        <w:textAlignment w:val="auto"/>
        <w:rPr>
          <w:b/>
          <w:i/>
          <w:color w:val="000000"/>
        </w:rPr>
      </w:pPr>
      <w:r>
        <w:rPr>
          <w:color w:val="000000"/>
        </w:rPr>
        <w:t>REDACTED</w:t>
      </w:r>
      <w:r w:rsidRPr="006173B3">
        <w:rPr>
          <w:noProof/>
          <w:lang w:eastAsia="en-GB"/>
        </w:rPr>
        <w:t xml:space="preserve"> </w:t>
      </w:r>
    </w:p>
    <w:p w14:paraId="2C6B9643" w14:textId="715DE782" w:rsidR="006173B3" w:rsidRDefault="00E07DFD" w:rsidP="00613357">
      <w:pPr>
        <w:keepNext/>
        <w:keepLines/>
        <w:overflowPunct/>
        <w:autoSpaceDE/>
        <w:autoSpaceDN/>
        <w:spacing w:before="240"/>
        <w:ind w:left="0"/>
        <w:textAlignment w:val="auto"/>
        <w:rPr>
          <w:color w:val="000000"/>
        </w:rPr>
      </w:pPr>
      <w:r>
        <w:rPr>
          <w:color w:val="000000"/>
        </w:rPr>
        <w:t>REDACTED</w:t>
      </w:r>
    </w:p>
    <w:p w14:paraId="2C1F0FED" w14:textId="75C50F0D" w:rsidR="006173B3" w:rsidRPr="006173B3" w:rsidRDefault="00E07DFD" w:rsidP="00613357">
      <w:pPr>
        <w:keepNext/>
        <w:keepLines/>
        <w:overflowPunct/>
        <w:autoSpaceDE/>
        <w:autoSpaceDN/>
        <w:spacing w:before="240"/>
        <w:ind w:left="0"/>
        <w:textAlignment w:val="auto"/>
        <w:rPr>
          <w:color w:val="000000"/>
        </w:rPr>
      </w:pPr>
      <w:r>
        <w:rPr>
          <w:color w:val="000000"/>
        </w:rPr>
        <w:t>REDACTED</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01E3244C" w:rsidR="004E05DC" w:rsidRPr="002619B8" w:rsidRDefault="006173B3" w:rsidP="006D0BBE">
      <w:pPr>
        <w:pStyle w:val="GPSL2Indent"/>
        <w:jc w:val="center"/>
        <w:rPr>
          <w:rFonts w:ascii="Arial" w:hAnsi="Arial"/>
          <w:b/>
          <w:i/>
        </w:rPr>
      </w:pPr>
      <w:r>
        <w:rPr>
          <w:rFonts w:ascii="Arial" w:hAnsi="Arial"/>
          <w:b/>
          <w:i/>
        </w:rPr>
        <w:t xml:space="preserve">Refer to Payment section </w:t>
      </w:r>
      <w:r w:rsidR="006D0BBE" w:rsidRPr="002619B8">
        <w:rPr>
          <w:rFonts w:ascii="Arial" w:hAnsi="Arial"/>
          <w:b/>
          <w:i/>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5A" w14:textId="01F41A9B" w:rsidR="004E05DC" w:rsidRPr="00AA4B04" w:rsidRDefault="006173B3">
      <w:pPr>
        <w:pStyle w:val="GPSL2Guidance"/>
        <w:ind w:left="0"/>
        <w:rPr>
          <w:rFonts w:ascii="Arial" w:hAnsi="Arial"/>
        </w:rPr>
      </w:pPr>
      <w:r>
        <w:rPr>
          <w:rFonts w:ascii="Arial" w:hAnsi="Arial"/>
        </w:rPr>
        <w:t>NOT USED</w:t>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90"/>
      <w:bookmarkEnd w:id="2291"/>
      <w:bookmarkEnd w:id="2292"/>
      <w:bookmarkEnd w:id="2293"/>
      <w:bookmarkEnd w:id="2294"/>
      <w:bookmarkEnd w:id="2295"/>
      <w:bookmarkEnd w:id="2296"/>
      <w:bookmarkEnd w:id="2297"/>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02522573" w:rsidR="004E05DC" w:rsidRPr="00AA4B04" w:rsidRDefault="002619B8">
      <w:pPr>
        <w:pStyle w:val="GPSL1Guidance"/>
      </w:pPr>
      <w: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2619B8">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2619B8" w:rsidRDefault="00F770DB">
      <w:pPr>
        <w:pStyle w:val="GPSL2numberedclause"/>
        <w:rPr>
          <w:rFonts w:ascii="Arial" w:hAnsi="Arial"/>
        </w:rPr>
      </w:pPr>
      <w:r w:rsidRPr="00AA4B04">
        <w:rPr>
          <w:rFonts w:ascii="Arial" w:hAnsi="Arial"/>
        </w:rPr>
        <w:t>The Parties shall each appoint a security representative to be responsible for Security</w:t>
      </w:r>
      <w:r w:rsidRPr="002619B8">
        <w:rPr>
          <w:rFonts w:ascii="Arial" w:hAnsi="Arial"/>
        </w:rPr>
        <w:t xml:space="preserve">.  </w:t>
      </w:r>
      <w:r w:rsidRPr="002619B8">
        <w:rPr>
          <w:rFonts w:ascii="Arial" w:hAnsi="Arial"/>
          <w:bCs/>
        </w:rPr>
        <w:t>The initial security representatives of the Parties are:</w:t>
      </w:r>
    </w:p>
    <w:p w14:paraId="6485D0BB" w14:textId="77777777" w:rsidR="004E05DC" w:rsidRPr="002619B8" w:rsidRDefault="00F770DB">
      <w:pPr>
        <w:pStyle w:val="GPSL3numberedclause"/>
        <w:rPr>
          <w:rFonts w:ascii="Arial" w:hAnsi="Arial"/>
        </w:rPr>
      </w:pPr>
      <w:bookmarkStart w:id="2451" w:name="_Ref378000433"/>
      <w:r w:rsidRPr="002619B8">
        <w:rPr>
          <w:rFonts w:ascii="Arial" w:hAnsi="Arial"/>
        </w:rPr>
        <w:t>[insert security representative of the Customer]</w:t>
      </w:r>
      <w:bookmarkEnd w:id="2451"/>
    </w:p>
    <w:p w14:paraId="6485D0BC" w14:textId="77777777" w:rsidR="004E05DC" w:rsidRPr="002619B8" w:rsidRDefault="00F770DB">
      <w:pPr>
        <w:pStyle w:val="GPSL3numberedclause"/>
        <w:rPr>
          <w:rFonts w:ascii="Arial" w:hAnsi="Arial"/>
        </w:rPr>
      </w:pPr>
      <w:bookmarkStart w:id="2452" w:name="_Ref378000441"/>
      <w:r w:rsidRPr="002619B8">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AA4B04">
        <w:rPr>
          <w:rFonts w:ascii="Arial" w:hAnsi="Arial"/>
        </w:rPr>
        <w:t>Withi</w:t>
      </w:r>
      <w:r w:rsidRPr="002619B8">
        <w:rPr>
          <w:rFonts w:ascii="Arial" w:hAnsi="Arial"/>
        </w:rPr>
        <w:t>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2619B8" w:rsidRDefault="00F770DB">
      <w:pPr>
        <w:pStyle w:val="GPSL3numberedclause"/>
        <w:rPr>
          <w:rFonts w:ascii="Arial" w:hAnsi="Arial"/>
        </w:rPr>
      </w:pPr>
      <w:r w:rsidRPr="00AA4B04">
        <w:rPr>
          <w:rFonts w:ascii="Arial" w:hAnsi="Arial"/>
        </w:rPr>
        <w:t xml:space="preserve">it complies with the relevant </w:t>
      </w:r>
      <w:r w:rsidRPr="002619B8">
        <w:rPr>
          <w:rFonts w:ascii="Arial" w:hAnsi="Arial"/>
        </w:rPr>
        <w:t>provisions of [ISO/IEC 27002] and all other industry standards from time to time in force; and</w:t>
      </w:r>
    </w:p>
    <w:p w14:paraId="6485D148" w14:textId="77777777" w:rsidR="004E05DC" w:rsidRPr="002619B8" w:rsidRDefault="00F770DB">
      <w:pPr>
        <w:pStyle w:val="GPSL3numberedclause"/>
        <w:rPr>
          <w:rFonts w:ascii="Arial" w:hAnsi="Arial"/>
        </w:rPr>
      </w:pPr>
      <w:proofErr w:type="gramStart"/>
      <w:r w:rsidRPr="002619B8">
        <w:rPr>
          <w:rFonts w:ascii="Arial" w:hAnsi="Arial"/>
        </w:rPr>
        <w:t>there</w:t>
      </w:r>
      <w:proofErr w:type="gramEnd"/>
      <w:r w:rsidRPr="002619B8">
        <w:rPr>
          <w:rFonts w:ascii="Arial" w:hAnsi="Arial"/>
        </w:rPr>
        <w:t xml:space="preserve"> is a process for the management of disaster recovery testing detailed in the BCDR Plan.</w:t>
      </w:r>
    </w:p>
    <w:p w14:paraId="6485D149" w14:textId="77777777" w:rsidR="004E05DC" w:rsidRPr="002619B8" w:rsidRDefault="00F770DB">
      <w:pPr>
        <w:pStyle w:val="GPSL2numberedclause"/>
        <w:rPr>
          <w:rFonts w:ascii="Arial" w:hAnsi="Arial"/>
        </w:rPr>
      </w:pPr>
      <w:r w:rsidRPr="002619B8">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2619B8" w:rsidRDefault="00F770DB">
      <w:pPr>
        <w:pStyle w:val="GPSL2numberedclause"/>
        <w:rPr>
          <w:rFonts w:ascii="Arial" w:hAnsi="Arial"/>
        </w:rPr>
      </w:pPr>
      <w:r w:rsidRPr="002619B8">
        <w:rPr>
          <w:rFonts w:ascii="Arial" w:hAnsi="Arial"/>
        </w:rPr>
        <w:t xml:space="preserve">The Supplier shall not be </w:t>
      </w:r>
      <w:proofErr w:type="spellStart"/>
      <w:r w:rsidRPr="002619B8">
        <w:rPr>
          <w:rFonts w:ascii="Arial" w:hAnsi="Arial"/>
        </w:rPr>
        <w:t>entitledany</w:t>
      </w:r>
      <w:proofErr w:type="spellEnd"/>
      <w:r w:rsidRPr="002619B8">
        <w:rPr>
          <w:rFonts w:ascii="Arial" w:hAnsi="Arial"/>
        </w:rPr>
        <w:t xml:space="preserve"> increase in the Charges to the extent that a Disaster occurs as a consequence of any breach by the Supplier of this Call </w:t>
      </w:r>
      <w:proofErr w:type="gramStart"/>
      <w:r w:rsidRPr="002619B8">
        <w:rPr>
          <w:rFonts w:ascii="Arial" w:hAnsi="Arial"/>
        </w:rPr>
        <w:t>Off</w:t>
      </w:r>
      <w:proofErr w:type="gramEnd"/>
      <w:r w:rsidRPr="002619B8">
        <w:rPr>
          <w:rFonts w:ascii="Arial" w:hAnsi="Arial"/>
        </w:rPr>
        <w:t xml:space="preserve"> Contract.</w:t>
      </w:r>
    </w:p>
    <w:p w14:paraId="6485D14B" w14:textId="77777777" w:rsidR="004E05DC" w:rsidRPr="002619B8" w:rsidRDefault="00F770DB">
      <w:pPr>
        <w:pStyle w:val="GPSL1SCHEDULEHeading"/>
        <w:rPr>
          <w:rFonts w:ascii="Arial" w:hAnsi="Arial"/>
        </w:rPr>
      </w:pPr>
      <w:r w:rsidRPr="002619B8">
        <w:rPr>
          <w:rFonts w:ascii="Arial" w:hAnsi="Arial"/>
        </w:rPr>
        <w:t>BUSINESS CONTINUITY PLAN - PRINCIPLES AND CONTENTS</w:t>
      </w:r>
    </w:p>
    <w:p w14:paraId="6485D14C" w14:textId="77777777" w:rsidR="004E05DC" w:rsidRPr="002619B8" w:rsidRDefault="00F770DB">
      <w:pPr>
        <w:pStyle w:val="GPSL2numberedclause"/>
        <w:rPr>
          <w:rFonts w:ascii="Arial" w:hAnsi="Arial"/>
        </w:rPr>
      </w:pPr>
      <w:bookmarkStart w:id="2496" w:name="_Ref54104278"/>
      <w:r w:rsidRPr="002619B8">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2619B8" w:rsidRDefault="00F770DB">
      <w:pPr>
        <w:pStyle w:val="GPSL3numberedclause"/>
        <w:rPr>
          <w:rFonts w:ascii="Arial" w:hAnsi="Arial"/>
        </w:rPr>
      </w:pPr>
      <w:r w:rsidRPr="002619B8">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2619B8" w:rsidRDefault="00F770DB">
      <w:pPr>
        <w:pStyle w:val="GPSL3numberedclause"/>
        <w:rPr>
          <w:rFonts w:ascii="Arial" w:hAnsi="Arial"/>
        </w:rPr>
      </w:pPr>
      <w:proofErr w:type="gramStart"/>
      <w:r w:rsidRPr="002619B8">
        <w:rPr>
          <w:rFonts w:ascii="Arial" w:hAnsi="Arial"/>
        </w:rPr>
        <w:t>the</w:t>
      </w:r>
      <w:proofErr w:type="gramEnd"/>
      <w:r w:rsidRPr="002619B8">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2619B8" w:rsidRDefault="00F770DB">
      <w:pPr>
        <w:pStyle w:val="GPSL2numberedclause"/>
        <w:rPr>
          <w:rFonts w:ascii="Arial" w:hAnsi="Arial"/>
        </w:rPr>
      </w:pPr>
      <w:r w:rsidRPr="002619B8">
        <w:rPr>
          <w:rFonts w:ascii="Arial" w:hAnsi="Arial"/>
        </w:rPr>
        <w:t>The Business Continuity Plan shall:</w:t>
      </w:r>
    </w:p>
    <w:p w14:paraId="6485D150" w14:textId="77777777" w:rsidR="004E05DC" w:rsidRPr="002619B8" w:rsidRDefault="00F770DB">
      <w:pPr>
        <w:pStyle w:val="GPSL3numberedclause"/>
        <w:rPr>
          <w:rFonts w:ascii="Arial" w:hAnsi="Arial"/>
        </w:rPr>
      </w:pPr>
      <w:r w:rsidRPr="002619B8">
        <w:rPr>
          <w:rFonts w:ascii="Arial" w:hAnsi="Arial"/>
        </w:rPr>
        <w:t>address the various possible levels of failures of or disruptions to the provision of Services;</w:t>
      </w:r>
    </w:p>
    <w:p w14:paraId="6485D151" w14:textId="77777777" w:rsidR="004E05DC" w:rsidRPr="002619B8" w:rsidRDefault="00F770DB">
      <w:pPr>
        <w:pStyle w:val="GPSL3numberedclause"/>
        <w:rPr>
          <w:rFonts w:ascii="Arial" w:hAnsi="Arial"/>
        </w:rPr>
      </w:pPr>
      <w:bookmarkStart w:id="2497" w:name="_Ref365641209"/>
      <w:r w:rsidRPr="002619B8">
        <w:rPr>
          <w:rFonts w:ascii="Arial" w:hAnsi="Arial"/>
        </w:rPr>
        <w:lastRenderedPageBreak/>
        <w:t>set out the Services to be provided and the steps to be taken to remedy the different levels of failures of and disruption to the Services (such Services and steps, the “</w:t>
      </w:r>
      <w:r w:rsidRPr="002619B8">
        <w:rPr>
          <w:rFonts w:ascii="Arial" w:hAnsi="Arial"/>
          <w:b/>
        </w:rPr>
        <w:t>Business Continuity Services</w:t>
      </w:r>
      <w:r w:rsidRPr="002619B8">
        <w:rPr>
          <w:rFonts w:ascii="Arial" w:hAnsi="Arial"/>
        </w:rPr>
        <w:t>”);</w:t>
      </w:r>
      <w:bookmarkEnd w:id="2497"/>
    </w:p>
    <w:p w14:paraId="6485D152" w14:textId="77777777" w:rsidR="004E05DC" w:rsidRPr="002619B8" w:rsidRDefault="00F770DB">
      <w:pPr>
        <w:pStyle w:val="GPSL3numberedclause"/>
        <w:rPr>
          <w:rFonts w:ascii="Arial" w:hAnsi="Arial"/>
        </w:rPr>
      </w:pPr>
      <w:r w:rsidRPr="002619B8">
        <w:rPr>
          <w:rFonts w:ascii="Arial" w:hAnsi="Arial"/>
        </w:rPr>
        <w:t>Not Used;</w:t>
      </w:r>
    </w:p>
    <w:p w14:paraId="6485D153" w14:textId="77777777" w:rsidR="004E05DC" w:rsidRPr="002619B8" w:rsidRDefault="00F770DB">
      <w:pPr>
        <w:pStyle w:val="GPSL3numberedclause"/>
        <w:rPr>
          <w:rFonts w:ascii="Arial" w:hAnsi="Arial"/>
        </w:rPr>
      </w:pPr>
      <w:proofErr w:type="gramStart"/>
      <w:r w:rsidRPr="002619B8">
        <w:rPr>
          <w:rFonts w:ascii="Arial" w:hAnsi="Arial"/>
        </w:rPr>
        <w:t>clearly</w:t>
      </w:r>
      <w:proofErr w:type="gramEnd"/>
      <w:r w:rsidRPr="002619B8">
        <w:rPr>
          <w:rFonts w:ascii="Arial" w:hAnsi="Arial"/>
        </w:rPr>
        <w:t xml:space="preserve"> set out the conditions and/or circumstances under which the Business Continuity Plan is invoked.</w:t>
      </w:r>
    </w:p>
    <w:p w14:paraId="6485D154" w14:textId="77777777" w:rsidR="004E05DC" w:rsidRPr="002619B8" w:rsidRDefault="00F770DB">
      <w:pPr>
        <w:pStyle w:val="GPSL1SCHEDULEHeading"/>
        <w:rPr>
          <w:rFonts w:ascii="Arial" w:hAnsi="Arial"/>
        </w:rPr>
      </w:pPr>
      <w:bookmarkStart w:id="2498" w:name="_Ref127783143"/>
      <w:r w:rsidRPr="002619B8">
        <w:rPr>
          <w:rFonts w:ascii="Arial" w:hAnsi="Arial"/>
        </w:rPr>
        <w:t>DISASTER RECOVERY PLAN - PRINCIPLES AND CONTENT</w:t>
      </w:r>
      <w:bookmarkEnd w:id="2498"/>
      <w:r w:rsidRPr="002619B8">
        <w:rPr>
          <w:rFonts w:ascii="Arial" w:hAnsi="Arial"/>
        </w:rPr>
        <w:t>S</w:t>
      </w:r>
    </w:p>
    <w:p w14:paraId="6485D155" w14:textId="77777777" w:rsidR="004E05DC" w:rsidRPr="002619B8" w:rsidRDefault="00F770DB">
      <w:pPr>
        <w:pStyle w:val="GPSL2numberedclause"/>
        <w:rPr>
          <w:rFonts w:ascii="Arial" w:hAnsi="Arial"/>
        </w:rPr>
      </w:pPr>
      <w:bookmarkStart w:id="2499" w:name="_Ref139426394"/>
      <w:r w:rsidRPr="002619B8">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2619B8" w:rsidRDefault="00F770DB">
      <w:pPr>
        <w:pStyle w:val="GPSL2numberedclause"/>
        <w:rPr>
          <w:rFonts w:ascii="Arial" w:hAnsi="Arial"/>
        </w:rPr>
      </w:pPr>
      <w:r w:rsidRPr="002619B8">
        <w:rPr>
          <w:rFonts w:ascii="Arial" w:hAnsi="Arial"/>
        </w:rPr>
        <w:t>The Disaster Recovery Plan shall be invoked only upon the occurrence of a Disaster.</w:t>
      </w:r>
    </w:p>
    <w:p w14:paraId="6485D157" w14:textId="77777777" w:rsidR="004E05DC" w:rsidRPr="002619B8" w:rsidRDefault="00F770DB">
      <w:pPr>
        <w:pStyle w:val="GPSL2numberedclause"/>
        <w:rPr>
          <w:rFonts w:ascii="Arial" w:hAnsi="Arial"/>
        </w:rPr>
      </w:pPr>
      <w:bookmarkStart w:id="2500" w:name="_Ref67443759"/>
      <w:r w:rsidRPr="002619B8">
        <w:rPr>
          <w:rFonts w:ascii="Arial" w:hAnsi="Arial"/>
        </w:rPr>
        <w:t>The Disaster Recovery Plan shall include the following</w:t>
      </w:r>
      <w:bookmarkEnd w:id="2500"/>
      <w:r w:rsidRPr="002619B8">
        <w:rPr>
          <w:rFonts w:ascii="Arial" w:hAnsi="Arial"/>
        </w:rPr>
        <w:t>:</w:t>
      </w:r>
    </w:p>
    <w:p w14:paraId="6485D158" w14:textId="77777777" w:rsidR="004E05DC" w:rsidRPr="002619B8" w:rsidRDefault="00F770DB">
      <w:pPr>
        <w:pStyle w:val="GPSL3numberedclause"/>
        <w:rPr>
          <w:rFonts w:ascii="Arial" w:hAnsi="Arial"/>
        </w:rPr>
      </w:pPr>
      <w:r w:rsidRPr="002619B8">
        <w:rPr>
          <w:rFonts w:ascii="Arial" w:hAnsi="Arial"/>
        </w:rPr>
        <w:t>the technical design and build specification of the Disaster Recovery System;</w:t>
      </w:r>
    </w:p>
    <w:p w14:paraId="6485D159" w14:textId="77777777" w:rsidR="004E05DC" w:rsidRPr="002619B8" w:rsidRDefault="00F770DB">
      <w:pPr>
        <w:pStyle w:val="GPSL3numberedclause"/>
        <w:rPr>
          <w:rFonts w:ascii="Arial" w:hAnsi="Arial"/>
        </w:rPr>
      </w:pPr>
      <w:r w:rsidRPr="002619B8">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2619B8" w:rsidRDefault="00F770DB">
      <w:pPr>
        <w:pStyle w:val="GPSL4numberedclause"/>
        <w:rPr>
          <w:rFonts w:ascii="Arial" w:hAnsi="Arial"/>
          <w:szCs w:val="22"/>
        </w:rPr>
      </w:pPr>
      <w:r w:rsidRPr="002619B8">
        <w:rPr>
          <w:rFonts w:ascii="Arial" w:hAnsi="Arial"/>
          <w:szCs w:val="22"/>
        </w:rPr>
        <w:t>[data centre and disaster recovery site audits;</w:t>
      </w:r>
    </w:p>
    <w:p w14:paraId="6485D15B" w14:textId="77777777" w:rsidR="004E05DC" w:rsidRPr="002619B8" w:rsidRDefault="00F770DB">
      <w:pPr>
        <w:pStyle w:val="GPSL4numberedclause"/>
        <w:rPr>
          <w:rFonts w:ascii="Arial" w:hAnsi="Arial"/>
          <w:szCs w:val="22"/>
        </w:rPr>
      </w:pPr>
      <w:r w:rsidRPr="002619B8">
        <w:rPr>
          <w:rFonts w:ascii="Arial" w:hAnsi="Arial"/>
          <w:szCs w:val="22"/>
        </w:rPr>
        <w:t>backup methodology and details of the Supplier's approach to data back-up and data verification;</w:t>
      </w:r>
    </w:p>
    <w:p w14:paraId="6485D15C" w14:textId="77777777" w:rsidR="004E05DC" w:rsidRPr="002619B8" w:rsidRDefault="00F770DB">
      <w:pPr>
        <w:pStyle w:val="GPSL4numberedclause"/>
        <w:rPr>
          <w:rFonts w:ascii="Arial" w:hAnsi="Arial"/>
          <w:szCs w:val="22"/>
        </w:rPr>
      </w:pPr>
      <w:r w:rsidRPr="002619B8">
        <w:rPr>
          <w:rFonts w:ascii="Arial" w:hAnsi="Arial"/>
          <w:szCs w:val="22"/>
        </w:rPr>
        <w:t>identification of all potential disaster scenarios;</w:t>
      </w:r>
    </w:p>
    <w:p w14:paraId="6485D15D" w14:textId="77777777" w:rsidR="004E05DC" w:rsidRPr="002619B8" w:rsidRDefault="00F770DB">
      <w:pPr>
        <w:pStyle w:val="GPSL4numberedclause"/>
        <w:rPr>
          <w:rFonts w:ascii="Arial" w:hAnsi="Arial"/>
          <w:szCs w:val="22"/>
        </w:rPr>
      </w:pPr>
      <w:r w:rsidRPr="002619B8">
        <w:rPr>
          <w:rFonts w:ascii="Arial" w:hAnsi="Arial"/>
          <w:szCs w:val="22"/>
        </w:rPr>
        <w:t>risk analysis;</w:t>
      </w:r>
    </w:p>
    <w:p w14:paraId="6485D15E" w14:textId="77777777" w:rsidR="004E05DC" w:rsidRPr="002619B8" w:rsidRDefault="00F770DB">
      <w:pPr>
        <w:pStyle w:val="GPSL4numberedclause"/>
        <w:rPr>
          <w:rFonts w:ascii="Arial" w:hAnsi="Arial"/>
          <w:szCs w:val="22"/>
        </w:rPr>
      </w:pPr>
      <w:r w:rsidRPr="002619B8">
        <w:rPr>
          <w:rFonts w:ascii="Arial" w:hAnsi="Arial"/>
          <w:szCs w:val="22"/>
        </w:rPr>
        <w:t>documentation of processes and procedures;</w:t>
      </w:r>
    </w:p>
    <w:p w14:paraId="6485D15F" w14:textId="77777777" w:rsidR="004E05DC" w:rsidRPr="002619B8" w:rsidRDefault="00F770DB">
      <w:pPr>
        <w:pStyle w:val="GPSL4numberedclause"/>
        <w:rPr>
          <w:rFonts w:ascii="Arial" w:hAnsi="Arial"/>
          <w:szCs w:val="22"/>
        </w:rPr>
      </w:pPr>
      <w:r w:rsidRPr="002619B8">
        <w:rPr>
          <w:rFonts w:ascii="Arial" w:hAnsi="Arial"/>
          <w:szCs w:val="22"/>
        </w:rPr>
        <w:t>hardware configuration details;</w:t>
      </w:r>
    </w:p>
    <w:p w14:paraId="6485D160" w14:textId="77777777" w:rsidR="004E05DC" w:rsidRPr="002619B8" w:rsidRDefault="00F770DB">
      <w:pPr>
        <w:pStyle w:val="GPSL4numberedclause"/>
        <w:rPr>
          <w:rFonts w:ascii="Arial" w:hAnsi="Arial"/>
          <w:szCs w:val="22"/>
        </w:rPr>
      </w:pPr>
      <w:r w:rsidRPr="002619B8">
        <w:rPr>
          <w:rFonts w:ascii="Arial" w:hAnsi="Arial"/>
          <w:szCs w:val="22"/>
        </w:rPr>
        <w:t>network planning including details of all relevant data networks and communication links;</w:t>
      </w:r>
    </w:p>
    <w:p w14:paraId="6485D161" w14:textId="77777777" w:rsidR="004E05DC" w:rsidRPr="002619B8" w:rsidRDefault="00F770DB">
      <w:pPr>
        <w:pStyle w:val="GPSL4numberedclause"/>
        <w:rPr>
          <w:rFonts w:ascii="Arial" w:hAnsi="Arial"/>
          <w:szCs w:val="22"/>
        </w:rPr>
      </w:pPr>
      <w:r w:rsidRPr="002619B8">
        <w:rPr>
          <w:rFonts w:ascii="Arial" w:hAnsi="Arial"/>
          <w:szCs w:val="22"/>
        </w:rPr>
        <w:t>invocation rules;</w:t>
      </w:r>
    </w:p>
    <w:p w14:paraId="6485D162" w14:textId="77777777" w:rsidR="004E05DC" w:rsidRPr="002619B8" w:rsidRDefault="00F770DB">
      <w:pPr>
        <w:pStyle w:val="GPSL4numberedclause"/>
        <w:rPr>
          <w:rFonts w:ascii="Arial" w:hAnsi="Arial"/>
          <w:szCs w:val="22"/>
        </w:rPr>
      </w:pPr>
      <w:r w:rsidRPr="002619B8">
        <w:rPr>
          <w:rFonts w:ascii="Arial" w:hAnsi="Arial"/>
          <w:szCs w:val="22"/>
        </w:rPr>
        <w:t>Service recovery procedures; and</w:t>
      </w:r>
    </w:p>
    <w:p w14:paraId="6485D163" w14:textId="77777777" w:rsidR="004E05DC" w:rsidRPr="002619B8" w:rsidRDefault="00F770DB">
      <w:pPr>
        <w:pStyle w:val="GPSL4numberedclause"/>
        <w:rPr>
          <w:rFonts w:ascii="Arial" w:hAnsi="Arial"/>
          <w:szCs w:val="22"/>
        </w:rPr>
      </w:pPr>
      <w:r w:rsidRPr="002619B8">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lastRenderedPageBreak/>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lastRenderedPageBreak/>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685BD6" w:rsidRDefault="00F770DB">
      <w:pPr>
        <w:pStyle w:val="GPSSchTitleandNumber"/>
        <w:rPr>
          <w:rFonts w:ascii="Arial" w:hAnsi="Arial" w:cs="Arial"/>
        </w:rPr>
      </w:pPr>
      <w:bookmarkStart w:id="2614" w:name="_Toc468969846"/>
      <w:r w:rsidRPr="00685BD6">
        <w:rPr>
          <w:rFonts w:ascii="Arial" w:hAnsi="Arial" w:cs="Arial"/>
        </w:rPr>
        <w:t>ANNEX 1: LIST OF TRANSPARENCY REPORTS</w:t>
      </w:r>
      <w:bookmarkEnd w:id="2614"/>
    </w:p>
    <w:p w14:paraId="6485D4B3" w14:textId="77777777" w:rsidR="004E05DC" w:rsidRPr="00685BD6"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685BD6"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b/>
                <w:bCs/>
                <w:color w:val="000000"/>
                <w:lang w:eastAsia="en-GB"/>
              </w:rPr>
              <w:t xml:space="preserve">FREQUENCY </w:t>
            </w:r>
          </w:p>
        </w:tc>
      </w:tr>
      <w:tr w:rsidR="004E05DC" w:rsidRPr="00685BD6"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685BD6" w:rsidRDefault="00F770DB">
            <w:pPr>
              <w:tabs>
                <w:tab w:val="left" w:pos="3380"/>
              </w:tabs>
              <w:overflowPunct/>
              <w:spacing w:after="0"/>
              <w:ind w:left="0"/>
              <w:jc w:val="left"/>
              <w:textAlignment w:val="auto"/>
              <w:rPr>
                <w:rFonts w:eastAsia="Calibri"/>
                <w:color w:val="000000"/>
                <w:lang w:eastAsia="en-GB"/>
              </w:rPr>
            </w:pPr>
            <w:r w:rsidRPr="00685BD6">
              <w:rPr>
                <w:rFonts w:eastAsia="Calibri"/>
                <w:color w:val="000000"/>
                <w:lang w:eastAsia="en-GB"/>
              </w:rPr>
              <w:t>[Performance]</w:t>
            </w:r>
            <w:r w:rsidRPr="00685BD6">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685BD6" w:rsidRDefault="004E05DC">
            <w:pPr>
              <w:overflowPunct/>
              <w:spacing w:after="0"/>
              <w:ind w:left="0"/>
              <w:jc w:val="left"/>
              <w:textAlignment w:val="auto"/>
              <w:rPr>
                <w:rFonts w:eastAsia="Calibri"/>
                <w:lang w:eastAsia="en-GB"/>
              </w:rPr>
            </w:pPr>
          </w:p>
          <w:p w14:paraId="6485D4BB"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685BD6" w:rsidRDefault="004E05DC">
            <w:pPr>
              <w:overflowPunct/>
              <w:spacing w:after="0"/>
              <w:ind w:left="0"/>
              <w:jc w:val="left"/>
              <w:textAlignment w:val="auto"/>
              <w:rPr>
                <w:rFonts w:eastAsia="Calibri"/>
                <w:lang w:eastAsia="en-GB"/>
              </w:rPr>
            </w:pPr>
          </w:p>
          <w:p w14:paraId="6485D4BD"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685BD6" w:rsidRDefault="004E05DC">
            <w:pPr>
              <w:overflowPunct/>
              <w:spacing w:after="0"/>
              <w:ind w:left="0"/>
              <w:jc w:val="left"/>
              <w:textAlignment w:val="auto"/>
              <w:rPr>
                <w:rFonts w:eastAsia="Calibri"/>
                <w:lang w:eastAsia="en-GB"/>
              </w:rPr>
            </w:pPr>
          </w:p>
          <w:p w14:paraId="6485D4BF"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r>
      <w:tr w:rsidR="004E05DC" w:rsidRPr="00685BD6"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685BD6" w:rsidRDefault="004E05DC">
            <w:pPr>
              <w:overflowPunct/>
              <w:spacing w:after="0"/>
              <w:ind w:left="0"/>
              <w:jc w:val="left"/>
              <w:textAlignment w:val="auto"/>
              <w:rPr>
                <w:rFonts w:eastAsia="Calibri"/>
                <w:lang w:eastAsia="en-GB"/>
              </w:rPr>
            </w:pPr>
          </w:p>
          <w:p w14:paraId="6485D4C3"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685BD6" w:rsidRDefault="004E05DC">
            <w:pPr>
              <w:overflowPunct/>
              <w:spacing w:after="0"/>
              <w:ind w:left="0"/>
              <w:jc w:val="left"/>
              <w:textAlignment w:val="auto"/>
              <w:rPr>
                <w:rFonts w:eastAsia="Calibri"/>
                <w:lang w:eastAsia="en-GB"/>
              </w:rPr>
            </w:pPr>
          </w:p>
          <w:p w14:paraId="6485D4C5"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685BD6" w:rsidRDefault="004E05DC">
            <w:pPr>
              <w:overflowPunct/>
              <w:spacing w:after="0"/>
              <w:ind w:left="0"/>
              <w:jc w:val="left"/>
              <w:textAlignment w:val="auto"/>
              <w:rPr>
                <w:rFonts w:eastAsia="Calibri"/>
                <w:lang w:eastAsia="en-GB"/>
              </w:rPr>
            </w:pPr>
          </w:p>
          <w:p w14:paraId="6485D4C7"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r>
      <w:tr w:rsidR="004E05DC" w:rsidRPr="00685BD6"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685BD6" w:rsidRDefault="004E05DC">
            <w:pPr>
              <w:overflowPunct/>
              <w:spacing w:after="0"/>
              <w:ind w:left="0"/>
              <w:jc w:val="left"/>
              <w:textAlignment w:val="auto"/>
              <w:rPr>
                <w:rFonts w:eastAsia="Calibri"/>
                <w:lang w:eastAsia="en-GB"/>
              </w:rPr>
            </w:pPr>
          </w:p>
          <w:p w14:paraId="6485D4CB"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685BD6" w:rsidRDefault="004E05DC">
            <w:pPr>
              <w:overflowPunct/>
              <w:spacing w:after="0"/>
              <w:ind w:left="0"/>
              <w:jc w:val="left"/>
              <w:textAlignment w:val="auto"/>
              <w:rPr>
                <w:rFonts w:eastAsia="Calibri"/>
                <w:lang w:eastAsia="en-GB"/>
              </w:rPr>
            </w:pPr>
          </w:p>
          <w:p w14:paraId="6485D4CD"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685BD6" w:rsidRDefault="004E05DC">
            <w:pPr>
              <w:overflowPunct/>
              <w:spacing w:after="0"/>
              <w:ind w:left="0"/>
              <w:jc w:val="left"/>
              <w:textAlignment w:val="auto"/>
              <w:rPr>
                <w:rFonts w:eastAsia="Calibri"/>
                <w:lang w:eastAsia="en-GB"/>
              </w:rPr>
            </w:pPr>
          </w:p>
          <w:p w14:paraId="6485D4CF"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r>
      <w:tr w:rsidR="004E05DC" w:rsidRPr="00685BD6"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685BD6" w:rsidRDefault="004E05DC">
            <w:pPr>
              <w:overflowPunct/>
              <w:spacing w:after="0"/>
              <w:ind w:left="0"/>
              <w:jc w:val="left"/>
              <w:textAlignment w:val="auto"/>
              <w:rPr>
                <w:rFonts w:eastAsia="Calibri"/>
                <w:lang w:eastAsia="en-GB"/>
              </w:rPr>
            </w:pPr>
          </w:p>
          <w:p w14:paraId="6485D4D3"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685BD6" w:rsidRDefault="004E05DC">
            <w:pPr>
              <w:overflowPunct/>
              <w:spacing w:after="0"/>
              <w:ind w:left="0"/>
              <w:jc w:val="left"/>
              <w:textAlignment w:val="auto"/>
              <w:rPr>
                <w:rFonts w:eastAsia="Calibri"/>
                <w:lang w:eastAsia="en-GB"/>
              </w:rPr>
            </w:pPr>
          </w:p>
          <w:p w14:paraId="6485D4D5"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685BD6" w:rsidRDefault="004E05DC">
            <w:pPr>
              <w:overflowPunct/>
              <w:spacing w:after="0"/>
              <w:ind w:left="0"/>
              <w:jc w:val="left"/>
              <w:textAlignment w:val="auto"/>
              <w:rPr>
                <w:rFonts w:eastAsia="Calibri"/>
                <w:lang w:eastAsia="en-GB"/>
              </w:rPr>
            </w:pPr>
          </w:p>
          <w:p w14:paraId="6485D4D7"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r>
      <w:tr w:rsidR="004E05DC" w:rsidRPr="00685BD6"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685BD6" w:rsidRDefault="004E05DC">
            <w:pPr>
              <w:overflowPunct/>
              <w:spacing w:after="0"/>
              <w:ind w:left="0"/>
              <w:jc w:val="left"/>
              <w:textAlignment w:val="auto"/>
              <w:rPr>
                <w:rFonts w:eastAsia="Calibri"/>
                <w:lang w:eastAsia="en-GB"/>
              </w:rPr>
            </w:pPr>
          </w:p>
          <w:p w14:paraId="6485D4DB"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685BD6" w:rsidRDefault="004E05DC">
            <w:pPr>
              <w:overflowPunct/>
              <w:spacing w:after="0"/>
              <w:ind w:left="0"/>
              <w:jc w:val="left"/>
              <w:textAlignment w:val="auto"/>
              <w:rPr>
                <w:rFonts w:eastAsia="Calibri"/>
                <w:lang w:eastAsia="en-GB"/>
              </w:rPr>
            </w:pPr>
          </w:p>
          <w:p w14:paraId="6485D4DD"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685BD6" w:rsidRDefault="004E05DC">
            <w:pPr>
              <w:overflowPunct/>
              <w:spacing w:after="0"/>
              <w:ind w:left="0"/>
              <w:jc w:val="left"/>
              <w:textAlignment w:val="auto"/>
              <w:rPr>
                <w:rFonts w:eastAsia="Calibri"/>
                <w:lang w:eastAsia="en-GB"/>
              </w:rPr>
            </w:pPr>
          </w:p>
          <w:p w14:paraId="6485D4DF" w14:textId="77777777" w:rsidR="004E05DC" w:rsidRPr="00685BD6" w:rsidRDefault="00F770DB">
            <w:pPr>
              <w:overflowPunct/>
              <w:spacing w:after="0"/>
              <w:ind w:left="0"/>
              <w:jc w:val="left"/>
              <w:textAlignment w:val="auto"/>
              <w:rPr>
                <w:rFonts w:eastAsia="Calibri"/>
                <w:color w:val="000000"/>
                <w:lang w:eastAsia="en-GB"/>
              </w:rPr>
            </w:pPr>
            <w:r w:rsidRPr="00685BD6">
              <w:rPr>
                <w:rFonts w:eastAsia="Calibri"/>
                <w:color w:val="000000"/>
                <w:lang w:eastAsia="en-GB"/>
              </w:rPr>
              <w:t>[ ]</w:t>
            </w:r>
          </w:p>
        </w:tc>
      </w:tr>
    </w:tbl>
    <w:p w14:paraId="6485D4E1" w14:textId="77777777" w:rsidR="004E05DC" w:rsidRPr="00685BD6" w:rsidRDefault="004E05DC">
      <w:pPr>
        <w:pStyle w:val="GPSSchTitleandNumber"/>
        <w:jc w:val="left"/>
        <w:rPr>
          <w:rFonts w:ascii="Arial" w:hAnsi="Arial" w:cs="Arial"/>
        </w:rPr>
      </w:pPr>
    </w:p>
    <w:p w14:paraId="6485D4E2" w14:textId="77777777" w:rsidR="004E05DC" w:rsidRPr="00685BD6" w:rsidRDefault="004E05DC">
      <w:pPr>
        <w:pStyle w:val="GPSSchTitleandNumber"/>
        <w:rPr>
          <w:rFonts w:ascii="Arial" w:hAnsi="Arial" w:cs="Arial"/>
        </w:rPr>
      </w:pPr>
    </w:p>
    <w:p w14:paraId="6485D4E3" w14:textId="77777777" w:rsidR="004E05DC" w:rsidRPr="00685BD6" w:rsidRDefault="00F770DB">
      <w:pPr>
        <w:pStyle w:val="GPSSchTitleandNumber"/>
        <w:rPr>
          <w:rFonts w:ascii="Arial" w:hAnsi="Arial" w:cs="Arial"/>
        </w:rPr>
      </w:pPr>
      <w:r w:rsidRPr="00685BD6">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685BD6">
        <w:rPr>
          <w:rFonts w:ascii="Arial" w:hAnsi="Arial" w:cs="Arial"/>
        </w:rPr>
        <w:lastRenderedPageBreak/>
        <w:t xml:space="preserve">CALL OFF SCHEDULE 14: </w:t>
      </w:r>
      <w:bookmarkStart w:id="2620" w:name="_Ref349134870"/>
      <w:r w:rsidRPr="00685BD6">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685BD6" w:rsidRDefault="00F770DB">
      <w:pPr>
        <w:pStyle w:val="GPSL1SCHEDULEHeading"/>
        <w:rPr>
          <w:rFonts w:ascii="Arial" w:hAnsi="Arial"/>
        </w:rPr>
      </w:pPr>
      <w:r w:rsidRPr="00685BD6">
        <w:rPr>
          <w:rFonts w:ascii="Arial" w:hAnsi="Arial"/>
        </w:rPr>
        <w:t>INTRODUCTION</w:t>
      </w:r>
    </w:p>
    <w:p w14:paraId="6485D4E5" w14:textId="77777777" w:rsidR="004E05DC" w:rsidRPr="00685BD6" w:rsidRDefault="00F770DB">
      <w:pPr>
        <w:pStyle w:val="GPSL2numberedclause"/>
        <w:rPr>
          <w:rFonts w:ascii="Arial" w:hAnsi="Arial"/>
        </w:rPr>
      </w:pPr>
      <w:r w:rsidRPr="00685BD6">
        <w:rPr>
          <w:rFonts w:ascii="Arial" w:hAnsi="Arial"/>
        </w:rPr>
        <w:t xml:space="preserve">This Call </w:t>
      </w:r>
      <w:proofErr w:type="gramStart"/>
      <w:r w:rsidRPr="00685BD6">
        <w:rPr>
          <w:rFonts w:ascii="Arial" w:hAnsi="Arial"/>
        </w:rPr>
        <w:t>Off</w:t>
      </w:r>
      <w:proofErr w:type="gramEnd"/>
      <w:r w:rsidRPr="00685BD6">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685BD6" w:rsidRDefault="00F770DB">
      <w:pPr>
        <w:pStyle w:val="GPSL1SCHEDULEHeading"/>
        <w:rPr>
          <w:rFonts w:ascii="Arial" w:hAnsi="Arial"/>
        </w:rPr>
      </w:pPr>
      <w:r w:rsidRPr="00685BD6">
        <w:rPr>
          <w:rFonts w:ascii="Arial" w:hAnsi="Arial"/>
        </w:rPr>
        <w:t>CLAUSES SELECTED</w:t>
      </w:r>
    </w:p>
    <w:p w14:paraId="6485D4E7" w14:textId="77777777" w:rsidR="004E05DC" w:rsidRPr="00685BD6" w:rsidRDefault="00F770DB">
      <w:pPr>
        <w:pStyle w:val="GPSL2numberedclause"/>
        <w:rPr>
          <w:rFonts w:ascii="Arial" w:hAnsi="Arial"/>
        </w:rPr>
      </w:pPr>
      <w:bookmarkStart w:id="2621" w:name="_Ref349213618"/>
      <w:r w:rsidRPr="00685BD6">
        <w:rPr>
          <w:rFonts w:ascii="Arial" w:hAnsi="Arial"/>
        </w:rPr>
        <w:t>The Customer may, in the Call Off Order Form, request the following Alternative Clauses:</w:t>
      </w:r>
      <w:bookmarkEnd w:id="2621"/>
    </w:p>
    <w:p w14:paraId="6485D4E8" w14:textId="77777777" w:rsidR="004E05DC" w:rsidRPr="00685BD6" w:rsidRDefault="00F770DB">
      <w:pPr>
        <w:pStyle w:val="GPSL3numberedclause"/>
        <w:rPr>
          <w:rFonts w:ascii="Arial" w:hAnsi="Arial"/>
        </w:rPr>
      </w:pPr>
      <w:r w:rsidRPr="00685BD6">
        <w:rPr>
          <w:rFonts w:ascii="Arial" w:hAnsi="Arial"/>
        </w:rPr>
        <w:t xml:space="preserve">Scots Law (see paragraph </w:t>
      </w:r>
      <w:r w:rsidRPr="00685BD6">
        <w:rPr>
          <w:rFonts w:ascii="Arial" w:hAnsi="Arial"/>
        </w:rPr>
        <w:fldChar w:fldCharType="begin"/>
      </w:r>
      <w:r w:rsidRPr="00685BD6">
        <w:rPr>
          <w:rFonts w:ascii="Arial" w:hAnsi="Arial"/>
        </w:rPr>
        <w:instrText xml:space="preserve"> REF _Ref349213545 \n \h  \* MERGEFORMAT </w:instrText>
      </w:r>
      <w:r w:rsidRPr="00685BD6">
        <w:rPr>
          <w:rFonts w:ascii="Arial" w:hAnsi="Arial"/>
        </w:rPr>
      </w:r>
      <w:r w:rsidRPr="00685BD6">
        <w:rPr>
          <w:rFonts w:ascii="Arial" w:hAnsi="Arial"/>
        </w:rPr>
        <w:fldChar w:fldCharType="separate"/>
      </w:r>
      <w:r w:rsidR="00E66F0B" w:rsidRPr="00685BD6">
        <w:rPr>
          <w:rFonts w:ascii="Arial" w:hAnsi="Arial"/>
        </w:rPr>
        <w:t>4.1</w:t>
      </w:r>
      <w:r w:rsidRPr="00685BD6">
        <w:rPr>
          <w:rFonts w:ascii="Arial" w:hAnsi="Arial"/>
        </w:rPr>
        <w:fldChar w:fldCharType="end"/>
      </w:r>
      <w:r w:rsidRPr="00685BD6">
        <w:rPr>
          <w:rFonts w:ascii="Arial" w:hAnsi="Arial"/>
        </w:rPr>
        <w:t xml:space="preserve"> of this Call Off Schedule 14);</w:t>
      </w:r>
    </w:p>
    <w:p w14:paraId="6485D4E9" w14:textId="77777777" w:rsidR="004E05DC" w:rsidRPr="00685BD6" w:rsidRDefault="00F770DB">
      <w:pPr>
        <w:pStyle w:val="GPSL3numberedclause"/>
        <w:rPr>
          <w:rFonts w:ascii="Arial" w:hAnsi="Arial"/>
        </w:rPr>
      </w:pPr>
      <w:r w:rsidRPr="00685BD6">
        <w:rPr>
          <w:rFonts w:ascii="Arial" w:hAnsi="Arial"/>
        </w:rPr>
        <w:t xml:space="preserve">Northern Ireland Law (see paragraph </w:t>
      </w:r>
      <w:r w:rsidRPr="00685BD6">
        <w:rPr>
          <w:rFonts w:ascii="Arial" w:hAnsi="Arial"/>
        </w:rPr>
        <w:fldChar w:fldCharType="begin"/>
      </w:r>
      <w:r w:rsidRPr="00685BD6">
        <w:rPr>
          <w:rFonts w:ascii="Arial" w:hAnsi="Arial"/>
        </w:rPr>
        <w:instrText xml:space="preserve"> REF _Ref365907625 \r \h  \* MERGEFORMAT </w:instrText>
      </w:r>
      <w:r w:rsidRPr="00685BD6">
        <w:rPr>
          <w:rFonts w:ascii="Arial" w:hAnsi="Arial"/>
        </w:rPr>
      </w:r>
      <w:r w:rsidRPr="00685BD6">
        <w:rPr>
          <w:rFonts w:ascii="Arial" w:hAnsi="Arial"/>
        </w:rPr>
        <w:fldChar w:fldCharType="separate"/>
      </w:r>
      <w:r w:rsidR="00E66F0B" w:rsidRPr="00685BD6">
        <w:rPr>
          <w:rFonts w:ascii="Arial" w:hAnsi="Arial"/>
        </w:rPr>
        <w:t>4.2</w:t>
      </w:r>
      <w:r w:rsidRPr="00685BD6">
        <w:rPr>
          <w:rFonts w:ascii="Arial" w:hAnsi="Arial"/>
        </w:rPr>
        <w:fldChar w:fldCharType="end"/>
      </w:r>
      <w:r w:rsidRPr="00685BD6">
        <w:rPr>
          <w:rFonts w:ascii="Arial" w:hAnsi="Arial"/>
        </w:rPr>
        <w:t xml:space="preserve"> of this Call Off Schedule 14);</w:t>
      </w:r>
    </w:p>
    <w:p w14:paraId="6485D4EA" w14:textId="77777777" w:rsidR="004E05DC" w:rsidRPr="00685BD6" w:rsidRDefault="00F770DB">
      <w:pPr>
        <w:pStyle w:val="GPSL3numberedclause"/>
        <w:rPr>
          <w:rFonts w:ascii="Arial" w:hAnsi="Arial"/>
        </w:rPr>
      </w:pPr>
      <w:r w:rsidRPr="00685BD6">
        <w:rPr>
          <w:rFonts w:ascii="Arial" w:hAnsi="Arial"/>
        </w:rPr>
        <w:t xml:space="preserve">Non-Crown Bodies (see paragraph </w:t>
      </w:r>
      <w:r w:rsidRPr="00685BD6">
        <w:rPr>
          <w:rFonts w:ascii="Arial" w:hAnsi="Arial"/>
        </w:rPr>
        <w:fldChar w:fldCharType="begin"/>
      </w:r>
      <w:r w:rsidRPr="00685BD6">
        <w:rPr>
          <w:rFonts w:ascii="Arial" w:hAnsi="Arial"/>
        </w:rPr>
        <w:instrText xml:space="preserve"> REF _Ref346019286 \w \h  \* MERGEFORMAT </w:instrText>
      </w:r>
      <w:r w:rsidRPr="00685BD6">
        <w:rPr>
          <w:rFonts w:ascii="Arial" w:hAnsi="Arial"/>
        </w:rPr>
      </w:r>
      <w:r w:rsidRPr="00685BD6">
        <w:rPr>
          <w:rFonts w:ascii="Arial" w:hAnsi="Arial"/>
        </w:rPr>
        <w:fldChar w:fldCharType="separate"/>
      </w:r>
      <w:r w:rsidR="00E66F0B" w:rsidRPr="00685BD6">
        <w:rPr>
          <w:rFonts w:ascii="Arial" w:hAnsi="Arial"/>
        </w:rPr>
        <w:t>4.3</w:t>
      </w:r>
      <w:r w:rsidRPr="00685BD6">
        <w:rPr>
          <w:rFonts w:ascii="Arial" w:hAnsi="Arial"/>
        </w:rPr>
        <w:fldChar w:fldCharType="end"/>
      </w:r>
      <w:r w:rsidRPr="00685BD6">
        <w:rPr>
          <w:rFonts w:ascii="Arial" w:hAnsi="Arial"/>
        </w:rPr>
        <w:t xml:space="preserve"> of this Call Off Schedule 14); </w:t>
      </w:r>
    </w:p>
    <w:p w14:paraId="6485D4EB" w14:textId="77777777" w:rsidR="004E05DC" w:rsidRPr="00685BD6" w:rsidRDefault="00F770DB">
      <w:pPr>
        <w:pStyle w:val="GPSL3numberedclause"/>
        <w:rPr>
          <w:rFonts w:ascii="Arial" w:hAnsi="Arial"/>
        </w:rPr>
      </w:pPr>
      <w:r w:rsidRPr="00685BD6">
        <w:rPr>
          <w:rFonts w:ascii="Arial" w:hAnsi="Arial"/>
        </w:rPr>
        <w:t xml:space="preserve">Non-FOIA Public Bodies (see paragraph </w:t>
      </w:r>
      <w:r w:rsidRPr="00685BD6">
        <w:rPr>
          <w:rFonts w:ascii="Arial" w:hAnsi="Arial"/>
        </w:rPr>
        <w:fldChar w:fldCharType="begin"/>
      </w:r>
      <w:r w:rsidRPr="00685BD6">
        <w:rPr>
          <w:rFonts w:ascii="Arial" w:hAnsi="Arial"/>
        </w:rPr>
        <w:instrText xml:space="preserve"> REF _Ref349213584 \w \h  \* MERGEFORMAT </w:instrText>
      </w:r>
      <w:r w:rsidRPr="00685BD6">
        <w:rPr>
          <w:rFonts w:ascii="Arial" w:hAnsi="Arial"/>
        </w:rPr>
      </w:r>
      <w:r w:rsidRPr="00685BD6">
        <w:rPr>
          <w:rFonts w:ascii="Arial" w:hAnsi="Arial"/>
        </w:rPr>
        <w:fldChar w:fldCharType="separate"/>
      </w:r>
      <w:r w:rsidR="00E66F0B" w:rsidRPr="00685BD6">
        <w:rPr>
          <w:rFonts w:ascii="Arial" w:hAnsi="Arial"/>
        </w:rPr>
        <w:t>4.4</w:t>
      </w:r>
      <w:r w:rsidRPr="00685BD6">
        <w:rPr>
          <w:rFonts w:ascii="Arial" w:hAnsi="Arial"/>
        </w:rPr>
        <w:fldChar w:fldCharType="end"/>
      </w:r>
      <w:r w:rsidRPr="00685BD6">
        <w:rPr>
          <w:rFonts w:ascii="Arial" w:hAnsi="Arial"/>
        </w:rPr>
        <w:t xml:space="preserve"> of this Call Off Schedule 14);</w:t>
      </w:r>
    </w:p>
    <w:p w14:paraId="6485D4EC" w14:textId="77777777" w:rsidR="004E05DC" w:rsidRPr="00685BD6" w:rsidRDefault="00F770DB">
      <w:pPr>
        <w:pStyle w:val="GPSL3numberedclause"/>
        <w:rPr>
          <w:rFonts w:ascii="Arial" w:hAnsi="Arial"/>
        </w:rPr>
      </w:pPr>
      <w:r w:rsidRPr="00685BD6">
        <w:rPr>
          <w:rFonts w:ascii="Arial" w:hAnsi="Arial"/>
        </w:rPr>
        <w:t xml:space="preserve">Financial Limits (see paragraph </w:t>
      </w:r>
      <w:r w:rsidRPr="00685BD6">
        <w:rPr>
          <w:rFonts w:ascii="Arial" w:hAnsi="Arial"/>
        </w:rPr>
        <w:fldChar w:fldCharType="begin"/>
      </w:r>
      <w:r w:rsidRPr="00685BD6">
        <w:rPr>
          <w:rFonts w:ascii="Arial" w:hAnsi="Arial"/>
        </w:rPr>
        <w:instrText xml:space="preserve"> REF _Ref379453162 \r \h  \* MERGEFORMAT </w:instrText>
      </w:r>
      <w:r w:rsidRPr="00685BD6">
        <w:rPr>
          <w:rFonts w:ascii="Arial" w:hAnsi="Arial"/>
        </w:rPr>
      </w:r>
      <w:r w:rsidRPr="00685BD6">
        <w:rPr>
          <w:rFonts w:ascii="Arial" w:hAnsi="Arial"/>
        </w:rPr>
        <w:fldChar w:fldCharType="separate"/>
      </w:r>
      <w:r w:rsidR="00E66F0B" w:rsidRPr="00685BD6">
        <w:rPr>
          <w:rFonts w:ascii="Arial" w:hAnsi="Arial"/>
        </w:rPr>
        <w:t>4.5</w:t>
      </w:r>
      <w:r w:rsidRPr="00685BD6">
        <w:rPr>
          <w:rFonts w:ascii="Arial" w:hAnsi="Arial"/>
        </w:rPr>
        <w:fldChar w:fldCharType="end"/>
      </w:r>
      <w:r w:rsidRPr="00685BD6">
        <w:rPr>
          <w:rFonts w:ascii="Arial" w:hAnsi="Arial"/>
          <w:b/>
        </w:rPr>
        <w:t xml:space="preserve"> </w:t>
      </w:r>
      <w:r w:rsidRPr="00685BD6">
        <w:rPr>
          <w:rFonts w:ascii="Arial" w:hAnsi="Arial"/>
        </w:rPr>
        <w:t xml:space="preserve">of this Call </w:t>
      </w:r>
      <w:proofErr w:type="gramStart"/>
      <w:r w:rsidRPr="00685BD6">
        <w:rPr>
          <w:rFonts w:ascii="Arial" w:hAnsi="Arial"/>
        </w:rPr>
        <w:t>Off</w:t>
      </w:r>
      <w:proofErr w:type="gramEnd"/>
      <w:r w:rsidRPr="00685BD6">
        <w:rPr>
          <w:rFonts w:ascii="Arial" w:hAnsi="Arial"/>
        </w:rPr>
        <w:t xml:space="preserve"> Schedule 14).</w:t>
      </w:r>
    </w:p>
    <w:p w14:paraId="6485D4ED" w14:textId="77777777" w:rsidR="004E05DC" w:rsidRPr="00685BD6" w:rsidRDefault="00F770DB">
      <w:pPr>
        <w:pStyle w:val="GPSL2numberedclause"/>
        <w:rPr>
          <w:rFonts w:ascii="Arial" w:hAnsi="Arial"/>
        </w:rPr>
      </w:pPr>
      <w:bookmarkStart w:id="2622" w:name="_Ref349213626"/>
      <w:r w:rsidRPr="00685BD6">
        <w:rPr>
          <w:rFonts w:ascii="Arial" w:hAnsi="Arial"/>
        </w:rPr>
        <w:t>The Customer may, in the Call Off Order Form, request the following Additional Clauses should apply:</w:t>
      </w:r>
      <w:bookmarkEnd w:id="2622"/>
    </w:p>
    <w:p w14:paraId="6485D4EE" w14:textId="77777777" w:rsidR="004E05DC" w:rsidRPr="00685BD6" w:rsidRDefault="00F770DB">
      <w:pPr>
        <w:pStyle w:val="GPSL3numberedclause"/>
        <w:rPr>
          <w:rFonts w:ascii="Arial" w:hAnsi="Arial"/>
        </w:rPr>
      </w:pPr>
      <w:r w:rsidRPr="00685BD6">
        <w:rPr>
          <w:rFonts w:ascii="Arial" w:hAnsi="Arial"/>
        </w:rPr>
        <w:t xml:space="preserve">Security Measures (see paragraph </w:t>
      </w:r>
      <w:r w:rsidRPr="00685BD6">
        <w:rPr>
          <w:rFonts w:ascii="Arial" w:hAnsi="Arial"/>
        </w:rPr>
        <w:fldChar w:fldCharType="begin"/>
      </w:r>
      <w:r w:rsidRPr="00685BD6">
        <w:rPr>
          <w:rFonts w:ascii="Arial" w:hAnsi="Arial"/>
        </w:rPr>
        <w:instrText xml:space="preserve"> REF _Ref379372521 \w \h  \* MERGEFORMAT </w:instrText>
      </w:r>
      <w:r w:rsidRPr="00685BD6">
        <w:rPr>
          <w:rFonts w:ascii="Arial" w:hAnsi="Arial"/>
        </w:rPr>
      </w:r>
      <w:r w:rsidRPr="00685BD6">
        <w:rPr>
          <w:rFonts w:ascii="Arial" w:hAnsi="Arial"/>
        </w:rPr>
        <w:fldChar w:fldCharType="separate"/>
      </w:r>
      <w:r w:rsidR="00E66F0B" w:rsidRPr="00685BD6">
        <w:rPr>
          <w:rFonts w:ascii="Arial" w:hAnsi="Arial"/>
        </w:rPr>
        <w:t>5.1</w:t>
      </w:r>
      <w:r w:rsidRPr="00685BD6">
        <w:rPr>
          <w:rFonts w:ascii="Arial" w:hAnsi="Arial"/>
        </w:rPr>
        <w:fldChar w:fldCharType="end"/>
      </w:r>
      <w:r w:rsidRPr="00685BD6">
        <w:rPr>
          <w:rFonts w:ascii="Arial" w:hAnsi="Arial"/>
        </w:rPr>
        <w:t xml:space="preserve"> of this Call Off Schedule 14);</w:t>
      </w:r>
      <w:bookmarkStart w:id="2623" w:name="_Ref349213632"/>
    </w:p>
    <w:p w14:paraId="6485D4EF" w14:textId="77777777" w:rsidR="004E05DC" w:rsidRPr="00685BD6" w:rsidRDefault="00F770DB">
      <w:pPr>
        <w:pStyle w:val="GPSL3numberedclause"/>
        <w:rPr>
          <w:rFonts w:ascii="Arial" w:hAnsi="Arial"/>
        </w:rPr>
      </w:pPr>
      <w:r w:rsidRPr="00685BD6">
        <w:rPr>
          <w:rFonts w:ascii="Arial" w:hAnsi="Arial"/>
        </w:rPr>
        <w:t>Not used</w:t>
      </w:r>
    </w:p>
    <w:p w14:paraId="6485D4F0" w14:textId="77777777" w:rsidR="004E05DC" w:rsidRPr="00685BD6" w:rsidRDefault="00F770DB">
      <w:pPr>
        <w:pStyle w:val="GPSL3numberedclause"/>
        <w:rPr>
          <w:rFonts w:ascii="Arial" w:hAnsi="Arial"/>
        </w:rPr>
      </w:pPr>
      <w:r w:rsidRPr="00685BD6">
        <w:rPr>
          <w:rFonts w:ascii="Arial" w:hAnsi="Arial"/>
        </w:rPr>
        <w:t>MOD (</w:t>
      </w:r>
      <w:r w:rsidRPr="00685BD6">
        <w:rPr>
          <w:rFonts w:ascii="Arial" w:hAnsi="Arial"/>
          <w:b/>
        </w:rPr>
        <w:t>“</w:t>
      </w:r>
      <w:r w:rsidRPr="00685BD6">
        <w:rPr>
          <w:rFonts w:ascii="Arial" w:hAnsi="Arial"/>
        </w:rPr>
        <w:t>Ministry of Defence”) Additional or Alternative Clauses (see paragraph</w:t>
      </w:r>
      <w:r w:rsidRPr="00685BD6">
        <w:rPr>
          <w:rFonts w:ascii="Arial" w:hAnsi="Arial"/>
          <w:b/>
        </w:rPr>
        <w:t xml:space="preserve"> </w:t>
      </w:r>
      <w:r w:rsidRPr="00685BD6">
        <w:rPr>
          <w:rFonts w:ascii="Arial" w:hAnsi="Arial"/>
        </w:rPr>
        <w:fldChar w:fldCharType="begin"/>
      </w:r>
      <w:r w:rsidRPr="00685BD6">
        <w:rPr>
          <w:rFonts w:ascii="Arial" w:hAnsi="Arial"/>
        </w:rPr>
        <w:instrText xml:space="preserve"> REF _Ref379372894 \w \h  \* MERGEFORMAT </w:instrText>
      </w:r>
      <w:r w:rsidRPr="00685BD6">
        <w:rPr>
          <w:rFonts w:ascii="Arial" w:hAnsi="Arial"/>
        </w:rPr>
      </w:r>
      <w:r w:rsidRPr="00685BD6">
        <w:rPr>
          <w:rFonts w:ascii="Arial" w:hAnsi="Arial"/>
        </w:rPr>
        <w:fldChar w:fldCharType="separate"/>
      </w:r>
      <w:r w:rsidR="00E66F0B" w:rsidRPr="00685BD6">
        <w:rPr>
          <w:rFonts w:ascii="Arial" w:hAnsi="Arial"/>
        </w:rPr>
        <w:t>7</w:t>
      </w:r>
      <w:r w:rsidRPr="00685BD6">
        <w:rPr>
          <w:rFonts w:ascii="Arial" w:hAnsi="Arial"/>
        </w:rPr>
        <w:fldChar w:fldCharType="end"/>
      </w:r>
      <w:r w:rsidRPr="00685BD6">
        <w:rPr>
          <w:rFonts w:ascii="Arial" w:hAnsi="Arial"/>
          <w:b/>
        </w:rPr>
        <w:t xml:space="preserve"> </w:t>
      </w:r>
      <w:r w:rsidRPr="00685BD6">
        <w:rPr>
          <w:rFonts w:ascii="Arial" w:hAnsi="Arial"/>
        </w:rPr>
        <w:t>of this Call Off Schedule 14)</w:t>
      </w:r>
    </w:p>
    <w:p w14:paraId="6485D4F1" w14:textId="77777777" w:rsidR="004E05DC" w:rsidRPr="00685BD6" w:rsidRDefault="00F770DB">
      <w:pPr>
        <w:pStyle w:val="GPSL3numberedclause"/>
        <w:tabs>
          <w:tab w:val="clear" w:pos="1134"/>
          <w:tab w:val="left" w:pos="1985"/>
        </w:tabs>
        <w:ind w:left="1985" w:hanging="851"/>
        <w:rPr>
          <w:rFonts w:ascii="Arial" w:hAnsi="Arial"/>
        </w:rPr>
      </w:pPr>
      <w:r w:rsidRPr="00685BD6">
        <w:rPr>
          <w:rFonts w:ascii="Arial" w:hAnsi="Arial"/>
        </w:rPr>
        <w:t>Obligations to Advertise Supply Chain Opportunities (see paragraph 8 of this Call Off Schedule 14)</w:t>
      </w:r>
    </w:p>
    <w:bookmarkEnd w:id="2623"/>
    <w:p w14:paraId="6485D4F2" w14:textId="77777777" w:rsidR="004E05DC" w:rsidRPr="00685BD6" w:rsidRDefault="00F770DB">
      <w:pPr>
        <w:pStyle w:val="GPSL1SCHEDULEHeading"/>
        <w:rPr>
          <w:rFonts w:ascii="Arial" w:hAnsi="Arial"/>
        </w:rPr>
      </w:pPr>
      <w:r w:rsidRPr="00685BD6">
        <w:rPr>
          <w:rFonts w:ascii="Arial" w:hAnsi="Arial"/>
        </w:rPr>
        <w:t>IMPLEMENTATION</w:t>
      </w:r>
    </w:p>
    <w:p w14:paraId="6485D4F3" w14:textId="77777777" w:rsidR="004E05DC" w:rsidRPr="00685BD6" w:rsidRDefault="00F770DB">
      <w:pPr>
        <w:pStyle w:val="GPSL2numberedclause"/>
        <w:rPr>
          <w:rFonts w:ascii="Arial" w:hAnsi="Arial"/>
        </w:rPr>
      </w:pPr>
      <w:r w:rsidRPr="00685BD6">
        <w:rPr>
          <w:rFonts w:ascii="Arial" w:hAnsi="Arial"/>
        </w:rPr>
        <w:t xml:space="preserve">The appropriate changes have been made in this Call </w:t>
      </w:r>
      <w:proofErr w:type="gramStart"/>
      <w:r w:rsidRPr="00685BD6">
        <w:rPr>
          <w:rFonts w:ascii="Arial" w:hAnsi="Arial"/>
        </w:rPr>
        <w:t>Off</w:t>
      </w:r>
      <w:proofErr w:type="gramEnd"/>
      <w:r w:rsidRPr="00685BD6">
        <w:rPr>
          <w:rFonts w:ascii="Arial" w:hAnsi="Arial"/>
        </w:rPr>
        <w:t xml:space="preserve"> Contract to implement the Alternative and/or Additional Clauses specified in paragraph </w:t>
      </w:r>
      <w:r w:rsidRPr="00685BD6">
        <w:rPr>
          <w:rFonts w:ascii="Arial" w:hAnsi="Arial"/>
        </w:rPr>
        <w:fldChar w:fldCharType="begin"/>
      </w:r>
      <w:r w:rsidRPr="00685BD6">
        <w:rPr>
          <w:rFonts w:ascii="Arial" w:hAnsi="Arial"/>
        </w:rPr>
        <w:instrText xml:space="preserve"> REF _Ref349213618 \n \h  \* MERGEFORMAT </w:instrText>
      </w:r>
      <w:r w:rsidRPr="00685BD6">
        <w:rPr>
          <w:rFonts w:ascii="Arial" w:hAnsi="Arial"/>
        </w:rPr>
      </w:r>
      <w:r w:rsidRPr="00685BD6">
        <w:rPr>
          <w:rFonts w:ascii="Arial" w:hAnsi="Arial"/>
        </w:rPr>
        <w:fldChar w:fldCharType="separate"/>
      </w:r>
      <w:r w:rsidR="00E66F0B" w:rsidRPr="00685BD6">
        <w:rPr>
          <w:rFonts w:ascii="Arial" w:hAnsi="Arial"/>
        </w:rPr>
        <w:t>2.1</w:t>
      </w:r>
      <w:r w:rsidRPr="00685BD6">
        <w:rPr>
          <w:rFonts w:ascii="Arial" w:hAnsi="Arial"/>
        </w:rPr>
        <w:fldChar w:fldCharType="end"/>
      </w:r>
      <w:r w:rsidRPr="00685BD6">
        <w:rPr>
          <w:rFonts w:ascii="Arial" w:hAnsi="Arial"/>
        </w:rPr>
        <w:t xml:space="preserve"> of this Call Off Schedule 14 and the Additional Clauses specified in paragraphs </w:t>
      </w:r>
      <w:r w:rsidRPr="00685BD6">
        <w:rPr>
          <w:rFonts w:ascii="Arial" w:hAnsi="Arial"/>
        </w:rPr>
        <w:fldChar w:fldCharType="begin"/>
      </w:r>
      <w:r w:rsidRPr="00685BD6">
        <w:rPr>
          <w:rFonts w:ascii="Arial" w:hAnsi="Arial"/>
        </w:rPr>
        <w:instrText xml:space="preserve"> REF _Ref349213626 \n \h  \* MERGEFORMAT </w:instrText>
      </w:r>
      <w:r w:rsidRPr="00685BD6">
        <w:rPr>
          <w:rFonts w:ascii="Arial" w:hAnsi="Arial"/>
        </w:rPr>
      </w:r>
      <w:r w:rsidRPr="00685BD6">
        <w:rPr>
          <w:rFonts w:ascii="Arial" w:hAnsi="Arial"/>
        </w:rPr>
        <w:fldChar w:fldCharType="separate"/>
      </w:r>
      <w:r w:rsidR="00E66F0B" w:rsidRPr="00685BD6">
        <w:rPr>
          <w:rFonts w:ascii="Arial" w:hAnsi="Arial"/>
        </w:rPr>
        <w:t>2.2</w:t>
      </w:r>
      <w:r w:rsidRPr="00685BD6">
        <w:rPr>
          <w:rFonts w:ascii="Arial" w:hAnsi="Arial"/>
        </w:rPr>
        <w:fldChar w:fldCharType="end"/>
      </w:r>
      <w:r w:rsidRPr="00685BD6">
        <w:rPr>
          <w:rFonts w:ascii="Arial" w:hAnsi="Arial"/>
        </w:rPr>
        <w:t xml:space="preserve"> and </w:t>
      </w:r>
      <w:r w:rsidRPr="00685BD6">
        <w:rPr>
          <w:rFonts w:ascii="Arial" w:hAnsi="Arial"/>
        </w:rPr>
        <w:fldChar w:fldCharType="begin"/>
      </w:r>
      <w:r w:rsidRPr="00685BD6">
        <w:rPr>
          <w:rFonts w:ascii="Arial" w:hAnsi="Arial"/>
        </w:rPr>
        <w:instrText xml:space="preserve"> REF _Ref349213632 \n \h  \* MERGEFORMAT </w:instrText>
      </w:r>
      <w:r w:rsidRPr="00685BD6">
        <w:rPr>
          <w:rFonts w:ascii="Arial" w:hAnsi="Arial"/>
        </w:rPr>
      </w:r>
      <w:r w:rsidRPr="00685BD6">
        <w:rPr>
          <w:rFonts w:ascii="Arial" w:hAnsi="Arial"/>
        </w:rPr>
        <w:fldChar w:fldCharType="separate"/>
      </w:r>
      <w:r w:rsidR="00E66F0B" w:rsidRPr="00685BD6">
        <w:rPr>
          <w:rFonts w:ascii="Arial" w:hAnsi="Arial"/>
        </w:rPr>
        <w:t>2.2.1</w:t>
      </w:r>
      <w:r w:rsidRPr="00685BD6">
        <w:rPr>
          <w:rFonts w:ascii="Arial" w:hAnsi="Arial"/>
        </w:rPr>
        <w:fldChar w:fldCharType="end"/>
      </w:r>
      <w:r w:rsidRPr="00685BD6">
        <w:rPr>
          <w:rFonts w:ascii="Arial" w:hAnsi="Arial"/>
        </w:rPr>
        <w:t xml:space="preserve"> of this Call Off Schedule 14 shall be deemed to be incorporated into this Call Off Contract.</w:t>
      </w:r>
    </w:p>
    <w:p w14:paraId="6485D4F4" w14:textId="77777777" w:rsidR="004E05DC" w:rsidRPr="00685BD6" w:rsidRDefault="00F770DB">
      <w:pPr>
        <w:pStyle w:val="GPSL1SCHEDULEHeading"/>
        <w:rPr>
          <w:rFonts w:ascii="Arial" w:hAnsi="Arial"/>
        </w:rPr>
      </w:pPr>
      <w:r w:rsidRPr="00685BD6">
        <w:rPr>
          <w:rFonts w:ascii="Arial" w:hAnsi="Arial"/>
        </w:rPr>
        <w:t>ALTERNATIVE CLAUSES</w:t>
      </w:r>
      <w:bookmarkStart w:id="2624" w:name="_Ref346016545"/>
    </w:p>
    <w:p w14:paraId="6485D4F5" w14:textId="77777777" w:rsidR="004E05DC" w:rsidRPr="00685BD6" w:rsidRDefault="00F770DB">
      <w:pPr>
        <w:pStyle w:val="GPSL2numberedclause"/>
        <w:rPr>
          <w:rFonts w:ascii="Arial" w:hAnsi="Arial"/>
        </w:rPr>
      </w:pPr>
      <w:bookmarkStart w:id="2625" w:name="_Ref349213545"/>
      <w:r w:rsidRPr="00685BD6">
        <w:rPr>
          <w:rFonts w:ascii="Arial" w:hAnsi="Arial"/>
        </w:rPr>
        <w:t>SCOTS LAW</w:t>
      </w:r>
      <w:bookmarkEnd w:id="2624"/>
      <w:bookmarkEnd w:id="2625"/>
    </w:p>
    <w:p w14:paraId="6485D4F6" w14:textId="77777777" w:rsidR="004E05DC" w:rsidRPr="00685BD6" w:rsidRDefault="00F770DB">
      <w:pPr>
        <w:pStyle w:val="GPSL3numberedclause"/>
        <w:rPr>
          <w:rFonts w:ascii="Arial" w:hAnsi="Arial"/>
        </w:rPr>
      </w:pPr>
      <w:bookmarkStart w:id="2626" w:name="_Ref346018464"/>
      <w:r w:rsidRPr="00685BD6">
        <w:rPr>
          <w:rFonts w:ascii="Arial" w:hAnsi="Arial"/>
        </w:rPr>
        <w:t xml:space="preserve">Law and Jurisdiction (Clause </w:t>
      </w:r>
      <w:r w:rsidRPr="00685BD6">
        <w:rPr>
          <w:rFonts w:ascii="Arial" w:hAnsi="Arial"/>
        </w:rPr>
        <w:fldChar w:fldCharType="begin"/>
      </w:r>
      <w:r w:rsidRPr="00685BD6">
        <w:rPr>
          <w:rFonts w:ascii="Arial" w:hAnsi="Arial"/>
        </w:rPr>
        <w:instrText xml:space="preserve"> REF _Ref364756346 \r \h  \* MERGEFORMAT </w:instrText>
      </w:r>
      <w:r w:rsidRPr="00685BD6">
        <w:rPr>
          <w:rFonts w:ascii="Arial" w:hAnsi="Arial"/>
        </w:rPr>
      </w:r>
      <w:r w:rsidRPr="00685BD6">
        <w:rPr>
          <w:rFonts w:ascii="Arial" w:hAnsi="Arial"/>
        </w:rPr>
        <w:fldChar w:fldCharType="separate"/>
      </w:r>
      <w:r w:rsidR="00E66F0B" w:rsidRPr="00685BD6">
        <w:rPr>
          <w:rFonts w:ascii="Arial" w:hAnsi="Arial"/>
        </w:rPr>
        <w:t>58</w:t>
      </w:r>
      <w:r w:rsidRPr="00685BD6">
        <w:rPr>
          <w:rFonts w:ascii="Arial" w:hAnsi="Arial"/>
        </w:rPr>
        <w:fldChar w:fldCharType="end"/>
      </w:r>
      <w:r w:rsidRPr="00685BD6">
        <w:rPr>
          <w:rFonts w:ascii="Arial" w:hAnsi="Arial"/>
        </w:rPr>
        <w:t>)</w:t>
      </w:r>
      <w:bookmarkEnd w:id="2626"/>
    </w:p>
    <w:p w14:paraId="6485D4F7" w14:textId="77777777" w:rsidR="004E05DC" w:rsidRPr="00685BD6" w:rsidRDefault="00F770DB">
      <w:pPr>
        <w:pStyle w:val="GPSL4numberedclause"/>
        <w:rPr>
          <w:rFonts w:ascii="Arial" w:hAnsi="Arial"/>
          <w:szCs w:val="22"/>
        </w:rPr>
      </w:pPr>
      <w:bookmarkStart w:id="2627" w:name="_Ref377719336"/>
      <w:r w:rsidRPr="00685BD6">
        <w:rPr>
          <w:rFonts w:ascii="Arial" w:hAnsi="Arial"/>
          <w:szCs w:val="22"/>
        </w:rPr>
        <w:t xml:space="preserve">References to “England and Wales” in the original Clause </w:t>
      </w:r>
      <w:r w:rsidRPr="00685BD6">
        <w:rPr>
          <w:rFonts w:ascii="Arial" w:hAnsi="Arial"/>
          <w:szCs w:val="22"/>
        </w:rPr>
        <w:fldChar w:fldCharType="begin"/>
      </w:r>
      <w:r w:rsidRPr="00685BD6">
        <w:rPr>
          <w:rFonts w:ascii="Arial" w:hAnsi="Arial"/>
          <w:szCs w:val="22"/>
        </w:rPr>
        <w:instrText xml:space="preserve"> REF _Ref364756346 \r \h  \* MERGEFORMAT </w:instrText>
      </w:r>
      <w:r w:rsidRPr="00685BD6">
        <w:rPr>
          <w:rFonts w:ascii="Arial" w:hAnsi="Arial"/>
          <w:szCs w:val="22"/>
        </w:rPr>
      </w:r>
      <w:r w:rsidRPr="00685BD6">
        <w:rPr>
          <w:rFonts w:ascii="Arial" w:hAnsi="Arial"/>
          <w:szCs w:val="22"/>
        </w:rPr>
        <w:fldChar w:fldCharType="separate"/>
      </w:r>
      <w:r w:rsidR="00E66F0B" w:rsidRPr="00685BD6">
        <w:rPr>
          <w:rFonts w:ascii="Arial" w:hAnsi="Arial"/>
          <w:szCs w:val="22"/>
        </w:rPr>
        <w:t>58</w:t>
      </w:r>
      <w:r w:rsidRPr="00685BD6">
        <w:rPr>
          <w:rFonts w:ascii="Arial" w:hAnsi="Arial"/>
          <w:szCs w:val="22"/>
        </w:rPr>
        <w:fldChar w:fldCharType="end"/>
      </w:r>
      <w:r w:rsidRPr="00685BD6">
        <w:rPr>
          <w:rFonts w:ascii="Arial" w:hAnsi="Arial"/>
          <w:szCs w:val="22"/>
        </w:rPr>
        <w:t xml:space="preserve"> of this Call </w:t>
      </w:r>
      <w:proofErr w:type="gramStart"/>
      <w:r w:rsidRPr="00685BD6">
        <w:rPr>
          <w:rFonts w:ascii="Arial" w:hAnsi="Arial"/>
          <w:szCs w:val="22"/>
        </w:rPr>
        <w:t>Off</w:t>
      </w:r>
      <w:proofErr w:type="gramEnd"/>
      <w:r w:rsidRPr="00685BD6">
        <w:rPr>
          <w:rFonts w:ascii="Arial" w:hAnsi="Arial"/>
          <w:szCs w:val="22"/>
        </w:rPr>
        <w:t xml:space="preserve"> Contract (Law and Jurisdiction) shall be replaced with “Scotland”.</w:t>
      </w:r>
      <w:bookmarkEnd w:id="2627"/>
    </w:p>
    <w:p w14:paraId="6485D4F8" w14:textId="77777777" w:rsidR="004E05DC" w:rsidRPr="00685BD6" w:rsidRDefault="00F770DB">
      <w:pPr>
        <w:pStyle w:val="GPSL4numberedclause"/>
        <w:rPr>
          <w:rFonts w:ascii="Arial" w:hAnsi="Arial"/>
          <w:szCs w:val="22"/>
        </w:rPr>
      </w:pPr>
      <w:bookmarkStart w:id="2628" w:name="_Ref346016561"/>
      <w:bookmarkStart w:id="2629" w:name="_Ref349213552"/>
      <w:r w:rsidRPr="00685BD6">
        <w:rPr>
          <w:rFonts w:ascii="Arial" w:hAnsi="Arial"/>
          <w:szCs w:val="22"/>
        </w:rPr>
        <w:t xml:space="preserve">Where legislation is expressly mentioned in this Call </w:t>
      </w:r>
      <w:proofErr w:type="gramStart"/>
      <w:r w:rsidRPr="00685BD6">
        <w:rPr>
          <w:rFonts w:ascii="Arial" w:hAnsi="Arial"/>
          <w:szCs w:val="22"/>
        </w:rPr>
        <w:t>Off</w:t>
      </w:r>
      <w:proofErr w:type="gramEnd"/>
      <w:r w:rsidRPr="00685BD6">
        <w:rPr>
          <w:rFonts w:ascii="Arial" w:hAnsi="Arial"/>
          <w:szCs w:val="22"/>
        </w:rPr>
        <w:t xml:space="preserve"> Contract the adoption of Clause 4.1.1 (a) shall have the effect of substituting the equivalent Scots legislation. </w:t>
      </w:r>
    </w:p>
    <w:p w14:paraId="6485D4F9" w14:textId="77777777" w:rsidR="004E05DC" w:rsidRPr="00685BD6" w:rsidRDefault="00F770DB">
      <w:pPr>
        <w:pStyle w:val="GPSL2numberedclause"/>
        <w:rPr>
          <w:rFonts w:ascii="Arial" w:hAnsi="Arial"/>
        </w:rPr>
      </w:pPr>
      <w:bookmarkStart w:id="2630" w:name="_Ref365907625"/>
      <w:r w:rsidRPr="00685BD6">
        <w:rPr>
          <w:rFonts w:ascii="Arial" w:hAnsi="Arial"/>
        </w:rPr>
        <w:t>NORTHERN IRELAND LAW</w:t>
      </w:r>
      <w:bookmarkEnd w:id="2628"/>
      <w:bookmarkEnd w:id="2629"/>
      <w:bookmarkEnd w:id="2630"/>
    </w:p>
    <w:p w14:paraId="6485D4FA" w14:textId="77777777" w:rsidR="004E05DC" w:rsidRPr="00685BD6" w:rsidRDefault="00F770DB">
      <w:pPr>
        <w:pStyle w:val="GPSL3numberedclause"/>
        <w:rPr>
          <w:rFonts w:ascii="Arial" w:hAnsi="Arial"/>
        </w:rPr>
      </w:pPr>
      <w:bookmarkStart w:id="2631" w:name="_Ref346018474"/>
      <w:r w:rsidRPr="00685BD6">
        <w:rPr>
          <w:rFonts w:ascii="Arial" w:hAnsi="Arial"/>
        </w:rPr>
        <w:t xml:space="preserve">Law and Jurisdiction (Clause </w:t>
      </w:r>
      <w:r w:rsidRPr="00685BD6">
        <w:rPr>
          <w:rFonts w:ascii="Arial" w:hAnsi="Arial"/>
        </w:rPr>
        <w:fldChar w:fldCharType="begin"/>
      </w:r>
      <w:r w:rsidRPr="00685BD6">
        <w:rPr>
          <w:rFonts w:ascii="Arial" w:hAnsi="Arial"/>
        </w:rPr>
        <w:instrText xml:space="preserve"> REF _Ref364756346 \r \h  \* MERGEFORMAT </w:instrText>
      </w:r>
      <w:r w:rsidRPr="00685BD6">
        <w:rPr>
          <w:rFonts w:ascii="Arial" w:hAnsi="Arial"/>
        </w:rPr>
      </w:r>
      <w:r w:rsidRPr="00685BD6">
        <w:rPr>
          <w:rFonts w:ascii="Arial" w:hAnsi="Arial"/>
        </w:rPr>
        <w:fldChar w:fldCharType="separate"/>
      </w:r>
      <w:r w:rsidR="00E66F0B" w:rsidRPr="00685BD6">
        <w:rPr>
          <w:rFonts w:ascii="Arial" w:hAnsi="Arial"/>
        </w:rPr>
        <w:t>58</w:t>
      </w:r>
      <w:r w:rsidRPr="00685BD6">
        <w:rPr>
          <w:rFonts w:ascii="Arial" w:hAnsi="Arial"/>
        </w:rPr>
        <w:fldChar w:fldCharType="end"/>
      </w:r>
      <w:r w:rsidRPr="00685BD6">
        <w:rPr>
          <w:rFonts w:ascii="Arial" w:hAnsi="Arial"/>
        </w:rPr>
        <w:t>)</w:t>
      </w:r>
    </w:p>
    <w:p w14:paraId="6485D4FB" w14:textId="77777777" w:rsidR="004E05DC" w:rsidRPr="00685BD6" w:rsidRDefault="00F770DB">
      <w:pPr>
        <w:pStyle w:val="GPSL4numberedclause"/>
        <w:rPr>
          <w:rFonts w:ascii="Arial" w:hAnsi="Arial"/>
          <w:szCs w:val="22"/>
        </w:rPr>
      </w:pPr>
      <w:r w:rsidRPr="00685BD6">
        <w:rPr>
          <w:rFonts w:ascii="Arial" w:hAnsi="Arial"/>
          <w:szCs w:val="22"/>
        </w:rPr>
        <w:lastRenderedPageBreak/>
        <w:t xml:space="preserve">References to “England and Wales” in the original Clause </w:t>
      </w:r>
      <w:r w:rsidRPr="00685BD6">
        <w:rPr>
          <w:rFonts w:ascii="Arial" w:hAnsi="Arial"/>
          <w:szCs w:val="22"/>
        </w:rPr>
        <w:fldChar w:fldCharType="begin"/>
      </w:r>
      <w:r w:rsidRPr="00685BD6">
        <w:rPr>
          <w:rFonts w:ascii="Arial" w:hAnsi="Arial"/>
          <w:szCs w:val="22"/>
        </w:rPr>
        <w:instrText xml:space="preserve"> REF _Ref364756346 \r \h  \* MERGEFORMAT </w:instrText>
      </w:r>
      <w:r w:rsidRPr="00685BD6">
        <w:rPr>
          <w:rFonts w:ascii="Arial" w:hAnsi="Arial"/>
          <w:szCs w:val="22"/>
        </w:rPr>
      </w:r>
      <w:r w:rsidRPr="00685BD6">
        <w:rPr>
          <w:rFonts w:ascii="Arial" w:hAnsi="Arial"/>
          <w:szCs w:val="22"/>
        </w:rPr>
        <w:fldChar w:fldCharType="separate"/>
      </w:r>
      <w:r w:rsidR="00E66F0B" w:rsidRPr="00685BD6">
        <w:rPr>
          <w:rFonts w:ascii="Arial" w:hAnsi="Arial"/>
          <w:szCs w:val="22"/>
        </w:rPr>
        <w:t>58</w:t>
      </w:r>
      <w:r w:rsidRPr="00685BD6">
        <w:rPr>
          <w:rFonts w:ascii="Arial" w:hAnsi="Arial"/>
          <w:szCs w:val="22"/>
        </w:rPr>
        <w:fldChar w:fldCharType="end"/>
      </w:r>
      <w:r w:rsidRPr="00685BD6">
        <w:rPr>
          <w:rFonts w:ascii="Arial" w:hAnsi="Arial"/>
          <w:szCs w:val="22"/>
        </w:rPr>
        <w:t xml:space="preserve"> of this Call </w:t>
      </w:r>
      <w:proofErr w:type="gramStart"/>
      <w:r w:rsidRPr="00685BD6">
        <w:rPr>
          <w:rFonts w:ascii="Arial" w:hAnsi="Arial"/>
          <w:szCs w:val="22"/>
        </w:rPr>
        <w:t>Off</w:t>
      </w:r>
      <w:proofErr w:type="gramEnd"/>
      <w:r w:rsidRPr="00685BD6">
        <w:rPr>
          <w:rFonts w:ascii="Arial" w:hAnsi="Arial"/>
          <w:szCs w:val="22"/>
        </w:rPr>
        <w:t xml:space="preserve"> Contract (Law and Jurisdiction) shall be replaced with “Northern Ireland”. </w:t>
      </w:r>
    </w:p>
    <w:p w14:paraId="6485D4FC" w14:textId="77777777" w:rsidR="004E05DC" w:rsidRPr="00685BD6" w:rsidRDefault="00F770DB">
      <w:pPr>
        <w:pStyle w:val="GPSL4numberedclause"/>
        <w:rPr>
          <w:rFonts w:ascii="Arial" w:hAnsi="Arial"/>
          <w:szCs w:val="22"/>
        </w:rPr>
      </w:pPr>
      <w:r w:rsidRPr="00685BD6">
        <w:rPr>
          <w:rFonts w:ascii="Arial" w:hAnsi="Arial"/>
          <w:szCs w:val="22"/>
        </w:rPr>
        <w:t xml:space="preserve">Where legislation is expressly mentioned in this Call </w:t>
      </w:r>
      <w:proofErr w:type="gramStart"/>
      <w:r w:rsidRPr="00685BD6">
        <w:rPr>
          <w:rFonts w:ascii="Arial" w:hAnsi="Arial"/>
          <w:szCs w:val="22"/>
        </w:rPr>
        <w:t>Off</w:t>
      </w:r>
      <w:proofErr w:type="gramEnd"/>
      <w:r w:rsidRPr="00685BD6">
        <w:rPr>
          <w:rFonts w:ascii="Arial" w:hAnsi="Arial"/>
          <w:szCs w:val="22"/>
        </w:rPr>
        <w:t xml:space="preserve"> Contract the adoption of Clause </w:t>
      </w:r>
      <w:r w:rsidRPr="00685BD6">
        <w:rPr>
          <w:rFonts w:ascii="Arial" w:hAnsi="Arial"/>
          <w:szCs w:val="22"/>
        </w:rPr>
        <w:fldChar w:fldCharType="begin"/>
      </w:r>
      <w:r w:rsidRPr="00685BD6">
        <w:rPr>
          <w:rFonts w:ascii="Arial" w:hAnsi="Arial"/>
          <w:szCs w:val="22"/>
        </w:rPr>
        <w:instrText xml:space="preserve"> REF _Ref377719336 \r \h  \* MERGEFORMAT </w:instrText>
      </w:r>
      <w:r w:rsidRPr="00685BD6">
        <w:rPr>
          <w:rFonts w:ascii="Arial" w:hAnsi="Arial"/>
          <w:szCs w:val="22"/>
        </w:rPr>
      </w:r>
      <w:r w:rsidRPr="00685BD6">
        <w:rPr>
          <w:rFonts w:ascii="Arial" w:hAnsi="Arial"/>
          <w:szCs w:val="22"/>
        </w:rPr>
        <w:fldChar w:fldCharType="separate"/>
      </w:r>
      <w:r w:rsidR="00E66F0B" w:rsidRPr="00685BD6">
        <w:rPr>
          <w:rFonts w:ascii="Arial" w:hAnsi="Arial"/>
          <w:szCs w:val="22"/>
        </w:rPr>
        <w:t>4.1.1(a)</w:t>
      </w:r>
      <w:r w:rsidRPr="00685BD6">
        <w:rPr>
          <w:rFonts w:ascii="Arial" w:hAnsi="Arial"/>
          <w:szCs w:val="22"/>
        </w:rPr>
        <w:fldChar w:fldCharType="end"/>
      </w:r>
      <w:r w:rsidRPr="00685BD6">
        <w:rPr>
          <w:rFonts w:ascii="Arial" w:hAnsi="Arial"/>
          <w:szCs w:val="22"/>
        </w:rPr>
        <w:t xml:space="preserve"> shall have the effect of substituting the equivalent Northern Ireland legislation. </w:t>
      </w:r>
      <w:bookmarkEnd w:id="2631"/>
    </w:p>
    <w:p w14:paraId="6485D4FD" w14:textId="77777777" w:rsidR="004E05DC" w:rsidRPr="00685BD6" w:rsidRDefault="00F770DB">
      <w:pPr>
        <w:pStyle w:val="GPSL3numberedclause"/>
        <w:rPr>
          <w:rFonts w:ascii="Arial" w:hAnsi="Arial"/>
        </w:rPr>
      </w:pPr>
      <w:r w:rsidRPr="00685BD6">
        <w:rPr>
          <w:rFonts w:ascii="Arial" w:hAnsi="Arial"/>
        </w:rPr>
        <w:t>Insolvency Event</w:t>
      </w:r>
    </w:p>
    <w:p w14:paraId="6485D4FE" w14:textId="77777777" w:rsidR="004E05DC" w:rsidRPr="00685BD6" w:rsidRDefault="00F770DB">
      <w:pPr>
        <w:pStyle w:val="GPSL3Indent"/>
      </w:pPr>
      <w:r w:rsidRPr="00685BD6">
        <w:t xml:space="preserve">In Call </w:t>
      </w:r>
      <w:proofErr w:type="gramStart"/>
      <w:r w:rsidRPr="00685BD6">
        <w:t>Off</w:t>
      </w:r>
      <w:proofErr w:type="gramEnd"/>
      <w:r w:rsidRPr="00685BD6">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685BD6" w:rsidRDefault="00F770DB">
      <w:pPr>
        <w:pStyle w:val="GPSL2numberedclause"/>
        <w:rPr>
          <w:rFonts w:ascii="Arial" w:hAnsi="Arial"/>
        </w:rPr>
      </w:pPr>
      <w:bookmarkStart w:id="2632" w:name="_Ref346019286"/>
      <w:bookmarkStart w:id="2633" w:name="_Ref349213576"/>
      <w:r w:rsidRPr="00685BD6">
        <w:rPr>
          <w:rFonts w:ascii="Arial" w:hAnsi="Arial"/>
        </w:rPr>
        <w:t>NON-CROWN BODIES</w:t>
      </w:r>
      <w:bookmarkEnd w:id="2632"/>
      <w:bookmarkEnd w:id="2633"/>
    </w:p>
    <w:p w14:paraId="6485D500" w14:textId="77777777" w:rsidR="004E05DC" w:rsidRPr="00685BD6" w:rsidRDefault="00F770DB">
      <w:pPr>
        <w:pStyle w:val="GPSL2Indent"/>
        <w:rPr>
          <w:rFonts w:ascii="Arial" w:hAnsi="Arial"/>
        </w:rPr>
      </w:pPr>
      <w:r w:rsidRPr="00685BD6">
        <w:rPr>
          <w:rFonts w:ascii="Arial" w:hAnsi="Arial"/>
        </w:rPr>
        <w:t xml:space="preserve">Clause </w:t>
      </w:r>
      <w:r w:rsidRPr="00685BD6">
        <w:rPr>
          <w:rFonts w:ascii="Arial" w:hAnsi="Arial"/>
        </w:rPr>
        <w:fldChar w:fldCharType="begin"/>
      </w:r>
      <w:r w:rsidRPr="00685BD6">
        <w:rPr>
          <w:rFonts w:ascii="Arial" w:hAnsi="Arial"/>
        </w:rPr>
        <w:instrText xml:space="preserve"> REF _Ref365645702 \w \h  \* MERGEFORMAT </w:instrText>
      </w:r>
      <w:r w:rsidRPr="00685BD6">
        <w:rPr>
          <w:rFonts w:ascii="Arial" w:hAnsi="Arial"/>
        </w:rPr>
      </w:r>
      <w:r w:rsidRPr="00685BD6">
        <w:rPr>
          <w:rFonts w:ascii="Arial" w:hAnsi="Arial"/>
        </w:rPr>
        <w:fldChar w:fldCharType="separate"/>
      </w:r>
      <w:r w:rsidR="00E66F0B" w:rsidRPr="00685BD6">
        <w:rPr>
          <w:rFonts w:ascii="Arial" w:hAnsi="Arial"/>
        </w:rPr>
        <w:t>47.3.1(a)</w:t>
      </w:r>
      <w:r w:rsidRPr="00685BD6">
        <w:rPr>
          <w:rFonts w:ascii="Arial" w:hAnsi="Arial"/>
        </w:rPr>
        <w:fldChar w:fldCharType="end"/>
      </w:r>
      <w:r w:rsidRPr="00685BD6">
        <w:rPr>
          <w:rFonts w:ascii="Arial" w:hAnsi="Arial"/>
        </w:rPr>
        <w:t xml:space="preserve"> of this Call </w:t>
      </w:r>
      <w:proofErr w:type="gramStart"/>
      <w:r w:rsidRPr="00685BD6">
        <w:rPr>
          <w:rFonts w:ascii="Arial" w:hAnsi="Arial"/>
        </w:rPr>
        <w:t>Off</w:t>
      </w:r>
      <w:proofErr w:type="gramEnd"/>
      <w:r w:rsidRPr="00685BD6">
        <w:rPr>
          <w:rFonts w:ascii="Arial" w:hAnsi="Arial"/>
        </w:rPr>
        <w:t xml:space="preserve"> Contract (Official Secrets Act and Finance Act) shall be deleted.</w:t>
      </w:r>
    </w:p>
    <w:p w14:paraId="6485D501" w14:textId="77777777" w:rsidR="004E05DC" w:rsidRPr="00685BD6" w:rsidRDefault="00F770DB">
      <w:pPr>
        <w:pStyle w:val="GPSL2numberedclause"/>
        <w:rPr>
          <w:rFonts w:ascii="Arial" w:hAnsi="Arial"/>
        </w:rPr>
      </w:pPr>
      <w:bookmarkStart w:id="2634" w:name="_Ref346019291"/>
      <w:bookmarkStart w:id="2635" w:name="_Ref349213584"/>
      <w:r w:rsidRPr="00685BD6">
        <w:rPr>
          <w:rFonts w:ascii="Arial" w:hAnsi="Arial"/>
        </w:rPr>
        <w:t xml:space="preserve">NON-FOIA </w:t>
      </w:r>
      <w:bookmarkEnd w:id="2634"/>
      <w:r w:rsidRPr="00685BD6">
        <w:rPr>
          <w:rFonts w:ascii="Arial" w:hAnsi="Arial"/>
        </w:rPr>
        <w:t>PUBLIC BODIES</w:t>
      </w:r>
      <w:bookmarkEnd w:id="2635"/>
    </w:p>
    <w:p w14:paraId="6485D502" w14:textId="77777777" w:rsidR="004E05DC" w:rsidRPr="00685BD6" w:rsidRDefault="00F770DB">
      <w:pPr>
        <w:pStyle w:val="GPSL2Indent"/>
        <w:rPr>
          <w:rFonts w:ascii="Arial" w:hAnsi="Arial"/>
        </w:rPr>
      </w:pPr>
      <w:r w:rsidRPr="00685BD6">
        <w:rPr>
          <w:rFonts w:ascii="Arial" w:hAnsi="Arial"/>
        </w:rPr>
        <w:t xml:space="preserve">Replace Clause </w:t>
      </w:r>
      <w:r w:rsidRPr="00685BD6">
        <w:rPr>
          <w:rFonts w:ascii="Arial" w:hAnsi="Arial"/>
        </w:rPr>
        <w:fldChar w:fldCharType="begin"/>
      </w:r>
      <w:r w:rsidRPr="00685BD6">
        <w:rPr>
          <w:rFonts w:ascii="Arial" w:hAnsi="Arial"/>
        </w:rPr>
        <w:instrText xml:space="preserve"> REF _Ref313369975 \w \h  \* MERGEFORMAT </w:instrText>
      </w:r>
      <w:r w:rsidRPr="00685BD6">
        <w:rPr>
          <w:rFonts w:ascii="Arial" w:hAnsi="Arial"/>
        </w:rPr>
      </w:r>
      <w:r w:rsidRPr="00685BD6">
        <w:rPr>
          <w:rFonts w:ascii="Arial" w:hAnsi="Arial"/>
        </w:rPr>
        <w:fldChar w:fldCharType="separate"/>
      </w:r>
      <w:r w:rsidR="00E66F0B" w:rsidRPr="00685BD6">
        <w:rPr>
          <w:rFonts w:ascii="Arial" w:hAnsi="Arial"/>
        </w:rPr>
        <w:t>35.4</w:t>
      </w:r>
      <w:r w:rsidRPr="00685BD6">
        <w:rPr>
          <w:rFonts w:ascii="Arial" w:hAnsi="Arial"/>
        </w:rPr>
        <w:fldChar w:fldCharType="end"/>
      </w:r>
      <w:r w:rsidRPr="00685BD6">
        <w:rPr>
          <w:rFonts w:ascii="Arial" w:hAnsi="Arial"/>
        </w:rPr>
        <w:t xml:space="preserve"> of this Call </w:t>
      </w:r>
      <w:proofErr w:type="gramStart"/>
      <w:r w:rsidRPr="00685BD6">
        <w:rPr>
          <w:rFonts w:ascii="Arial" w:hAnsi="Arial"/>
        </w:rPr>
        <w:t>Off</w:t>
      </w:r>
      <w:proofErr w:type="gramEnd"/>
      <w:r w:rsidRPr="00685BD6">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685BD6" w:rsidRDefault="00F770DB">
      <w:pPr>
        <w:pStyle w:val="GPSL2numberedclause"/>
        <w:rPr>
          <w:rFonts w:ascii="Arial" w:hAnsi="Arial"/>
        </w:rPr>
      </w:pPr>
      <w:bookmarkStart w:id="2636" w:name="_Ref379453162"/>
      <w:r w:rsidRPr="00685BD6">
        <w:rPr>
          <w:rFonts w:ascii="Arial" w:hAnsi="Arial"/>
        </w:rPr>
        <w:t>FINANCIAL LIMITS</w:t>
      </w:r>
      <w:bookmarkEnd w:id="2636"/>
      <w:r w:rsidRPr="00685BD6">
        <w:rPr>
          <w:rFonts w:ascii="Arial" w:hAnsi="Arial"/>
        </w:rPr>
        <w:t xml:space="preserve"> </w:t>
      </w:r>
    </w:p>
    <w:p w14:paraId="6485D504" w14:textId="77777777" w:rsidR="004E05DC" w:rsidRPr="00685BD6" w:rsidRDefault="00F770DB">
      <w:pPr>
        <w:pStyle w:val="GPSL2Indent"/>
        <w:rPr>
          <w:rFonts w:ascii="Arial" w:hAnsi="Arial"/>
        </w:rPr>
      </w:pPr>
      <w:r w:rsidRPr="00685BD6">
        <w:rPr>
          <w:rFonts w:ascii="Arial" w:hAnsi="Arial"/>
        </w:rPr>
        <w:t xml:space="preserve">In Clause </w:t>
      </w:r>
      <w:r w:rsidRPr="00685BD6">
        <w:rPr>
          <w:rFonts w:ascii="Arial" w:hAnsi="Arial"/>
        </w:rPr>
        <w:fldChar w:fldCharType="begin"/>
      </w:r>
      <w:r w:rsidRPr="00685BD6">
        <w:rPr>
          <w:rFonts w:ascii="Arial" w:hAnsi="Arial"/>
        </w:rPr>
        <w:instrText xml:space="preserve"> REF _Ref358897984 \r \h  \* MERGEFORMAT </w:instrText>
      </w:r>
      <w:r w:rsidRPr="00685BD6">
        <w:rPr>
          <w:rFonts w:ascii="Arial" w:hAnsi="Arial"/>
        </w:rPr>
      </w:r>
      <w:r w:rsidRPr="00685BD6">
        <w:rPr>
          <w:rFonts w:ascii="Arial" w:hAnsi="Arial"/>
        </w:rPr>
        <w:fldChar w:fldCharType="separate"/>
      </w:r>
      <w:r w:rsidR="00E66F0B" w:rsidRPr="00685BD6">
        <w:rPr>
          <w:rFonts w:ascii="Arial" w:hAnsi="Arial"/>
        </w:rPr>
        <w:t>37.2.1(b</w:t>
      </w:r>
      <w:proofErr w:type="gramStart"/>
      <w:r w:rsidR="00E66F0B" w:rsidRPr="00685BD6">
        <w:rPr>
          <w:rFonts w:ascii="Arial" w:hAnsi="Arial"/>
        </w:rPr>
        <w:t>)(</w:t>
      </w:r>
      <w:proofErr w:type="spellStart"/>
      <w:proofErr w:type="gramEnd"/>
      <w:r w:rsidR="00E66F0B" w:rsidRPr="00685BD6">
        <w:rPr>
          <w:rFonts w:ascii="Arial" w:hAnsi="Arial"/>
        </w:rPr>
        <w:t>i</w:t>
      </w:r>
      <w:proofErr w:type="spellEnd"/>
      <w:r w:rsidR="00E66F0B" w:rsidRPr="00685BD6">
        <w:rPr>
          <w:rFonts w:ascii="Arial" w:hAnsi="Arial"/>
        </w:rPr>
        <w:t>)</w:t>
      </w:r>
      <w:r w:rsidRPr="00685BD6">
        <w:rPr>
          <w:rFonts w:ascii="Arial" w:hAnsi="Arial"/>
        </w:rPr>
        <w:fldChar w:fldCharType="end"/>
      </w:r>
      <w:r w:rsidRPr="00685BD6">
        <w:rPr>
          <w:rFonts w:ascii="Arial" w:hAnsi="Arial"/>
        </w:rPr>
        <w:t xml:space="preserve"> remove the monetary amount and the percentage stated therein and replace respectively with:</w:t>
      </w:r>
    </w:p>
    <w:p w14:paraId="6485D505"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monetary amount in words] [£ X]</w:t>
      </w:r>
    </w:p>
    <w:p w14:paraId="6485D506"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percentage in words] [£ X]</w:t>
      </w:r>
    </w:p>
    <w:p w14:paraId="6485D507" w14:textId="77777777" w:rsidR="004E05DC" w:rsidRPr="00685BD6" w:rsidRDefault="00F770DB">
      <w:pPr>
        <w:pStyle w:val="GPSL2Indent"/>
        <w:rPr>
          <w:rFonts w:ascii="Arial" w:hAnsi="Arial"/>
        </w:rPr>
      </w:pPr>
      <w:r w:rsidRPr="00685BD6">
        <w:rPr>
          <w:rFonts w:ascii="Arial" w:hAnsi="Arial"/>
        </w:rPr>
        <w:t xml:space="preserve">In Clause </w:t>
      </w:r>
      <w:r w:rsidRPr="00685BD6">
        <w:rPr>
          <w:rFonts w:ascii="Arial" w:hAnsi="Arial"/>
        </w:rPr>
        <w:fldChar w:fldCharType="begin"/>
      </w:r>
      <w:r w:rsidRPr="00685BD6">
        <w:rPr>
          <w:rFonts w:ascii="Arial" w:hAnsi="Arial"/>
        </w:rPr>
        <w:instrText xml:space="preserve"> REF _Ref379451180 \r \h  \* MERGEFORMAT </w:instrText>
      </w:r>
      <w:r w:rsidRPr="00685BD6">
        <w:rPr>
          <w:rFonts w:ascii="Arial" w:hAnsi="Arial"/>
        </w:rPr>
      </w:r>
      <w:r w:rsidRPr="00685BD6">
        <w:rPr>
          <w:rFonts w:ascii="Arial" w:hAnsi="Arial"/>
        </w:rPr>
        <w:fldChar w:fldCharType="separate"/>
      </w:r>
      <w:r w:rsidR="00E66F0B" w:rsidRPr="00685BD6">
        <w:rPr>
          <w:rFonts w:ascii="Arial" w:hAnsi="Arial"/>
        </w:rPr>
        <w:t>37.2.1(b</w:t>
      </w:r>
      <w:proofErr w:type="gramStart"/>
      <w:r w:rsidR="00E66F0B" w:rsidRPr="00685BD6">
        <w:rPr>
          <w:rFonts w:ascii="Arial" w:hAnsi="Arial"/>
        </w:rPr>
        <w:t>)(</w:t>
      </w:r>
      <w:proofErr w:type="gramEnd"/>
      <w:r w:rsidR="00E66F0B" w:rsidRPr="00685BD6">
        <w:rPr>
          <w:rFonts w:ascii="Arial" w:hAnsi="Arial"/>
        </w:rPr>
        <w:t>ii)</w:t>
      </w:r>
      <w:r w:rsidRPr="00685BD6">
        <w:rPr>
          <w:rFonts w:ascii="Arial" w:hAnsi="Arial"/>
        </w:rPr>
        <w:fldChar w:fldCharType="end"/>
      </w:r>
      <w:r w:rsidRPr="00685BD6">
        <w:rPr>
          <w:rFonts w:ascii="Arial" w:hAnsi="Arial"/>
        </w:rPr>
        <w:t xml:space="preserve"> remove the monetary amount and the percentage stated therein and replace respectively with:</w:t>
      </w:r>
    </w:p>
    <w:p w14:paraId="6485D508"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monetary amount in words] [£ X]</w:t>
      </w:r>
    </w:p>
    <w:p w14:paraId="6485D509"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percentage in words] [£ X]</w:t>
      </w:r>
    </w:p>
    <w:p w14:paraId="6485D50A" w14:textId="77777777" w:rsidR="004E05DC" w:rsidRPr="00685BD6" w:rsidRDefault="00F770DB">
      <w:pPr>
        <w:pStyle w:val="GPSL2Indent"/>
        <w:rPr>
          <w:rFonts w:ascii="Arial" w:hAnsi="Arial"/>
        </w:rPr>
      </w:pPr>
      <w:r w:rsidRPr="00685BD6">
        <w:rPr>
          <w:rFonts w:ascii="Arial" w:hAnsi="Arial"/>
        </w:rPr>
        <w:t xml:space="preserve">In Clause </w:t>
      </w:r>
      <w:r w:rsidRPr="00685BD6">
        <w:rPr>
          <w:rFonts w:ascii="Arial" w:hAnsi="Arial"/>
        </w:rPr>
        <w:fldChar w:fldCharType="begin"/>
      </w:r>
      <w:r w:rsidRPr="00685BD6">
        <w:rPr>
          <w:rFonts w:ascii="Arial" w:hAnsi="Arial"/>
        </w:rPr>
        <w:instrText xml:space="preserve"> REF _Ref379451226 \r \h  \* MERGEFORMAT </w:instrText>
      </w:r>
      <w:r w:rsidRPr="00685BD6">
        <w:rPr>
          <w:rFonts w:ascii="Arial" w:hAnsi="Arial"/>
        </w:rPr>
      </w:r>
      <w:r w:rsidRPr="00685BD6">
        <w:rPr>
          <w:rFonts w:ascii="Arial" w:hAnsi="Arial"/>
        </w:rPr>
        <w:fldChar w:fldCharType="separate"/>
      </w:r>
      <w:r w:rsidR="00E66F0B" w:rsidRPr="00685BD6">
        <w:rPr>
          <w:rFonts w:ascii="Arial" w:hAnsi="Arial"/>
        </w:rPr>
        <w:t>37.2.1(b</w:t>
      </w:r>
      <w:proofErr w:type="gramStart"/>
      <w:r w:rsidR="00E66F0B" w:rsidRPr="00685BD6">
        <w:rPr>
          <w:rFonts w:ascii="Arial" w:hAnsi="Arial"/>
        </w:rPr>
        <w:t>)(</w:t>
      </w:r>
      <w:proofErr w:type="gramEnd"/>
      <w:r w:rsidR="00E66F0B" w:rsidRPr="00685BD6">
        <w:rPr>
          <w:rFonts w:ascii="Arial" w:hAnsi="Arial"/>
        </w:rPr>
        <w:t>iii)</w:t>
      </w:r>
      <w:r w:rsidRPr="00685BD6">
        <w:rPr>
          <w:rFonts w:ascii="Arial" w:hAnsi="Arial"/>
        </w:rPr>
        <w:fldChar w:fldCharType="end"/>
      </w:r>
      <w:r w:rsidRPr="00685BD6">
        <w:rPr>
          <w:rFonts w:ascii="Arial" w:hAnsi="Arial"/>
        </w:rPr>
        <w:t xml:space="preserve"> remove the monetary amount and the percentage stated therein and replace respectively with:</w:t>
      </w:r>
    </w:p>
    <w:p w14:paraId="6485D50B"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monetary amount in words] [£ X]</w:t>
      </w:r>
    </w:p>
    <w:p w14:paraId="6485D50C" w14:textId="77777777" w:rsidR="004E05DC" w:rsidRPr="00685BD6" w:rsidRDefault="00F770DB">
      <w:pPr>
        <w:pStyle w:val="GPSL2Indent"/>
        <w:rPr>
          <w:rFonts w:ascii="Arial" w:hAnsi="Arial"/>
        </w:rPr>
      </w:pPr>
      <w:r w:rsidRPr="00685BD6">
        <w:rPr>
          <w:rFonts w:ascii="Arial" w:hAnsi="Arial"/>
        </w:rPr>
        <w:tab/>
        <w:t>[</w:t>
      </w:r>
      <w:proofErr w:type="gramStart"/>
      <w:r w:rsidRPr="00685BD6">
        <w:rPr>
          <w:rFonts w:ascii="Arial" w:hAnsi="Arial"/>
        </w:rPr>
        <w:t>enter</w:t>
      </w:r>
      <w:proofErr w:type="gramEnd"/>
      <w:r w:rsidRPr="00685BD6">
        <w:rPr>
          <w:rFonts w:ascii="Arial" w:hAnsi="Arial"/>
        </w:rPr>
        <w:t xml:space="preserve"> percentage in words] [£ X]</w:t>
      </w:r>
    </w:p>
    <w:p w14:paraId="6485D50D" w14:textId="77777777" w:rsidR="004E05DC" w:rsidRPr="00685BD6" w:rsidRDefault="00F770DB">
      <w:pPr>
        <w:pStyle w:val="GPSL1SCHEDULEHeading"/>
        <w:rPr>
          <w:rFonts w:ascii="Arial" w:hAnsi="Arial"/>
        </w:rPr>
      </w:pPr>
      <w:bookmarkStart w:id="2637" w:name="_Ref349213591"/>
      <w:r w:rsidRPr="00685BD6">
        <w:rPr>
          <w:rFonts w:ascii="Arial" w:hAnsi="Arial"/>
        </w:rPr>
        <w:t>ADDITIONAL CLAUSES: GENERAL</w:t>
      </w:r>
      <w:bookmarkEnd w:id="2637"/>
      <w:r w:rsidRPr="00685BD6">
        <w:rPr>
          <w:rFonts w:ascii="Arial" w:hAnsi="Arial"/>
        </w:rPr>
        <w:t xml:space="preserve"> </w:t>
      </w:r>
    </w:p>
    <w:p w14:paraId="6485D50E" w14:textId="77777777" w:rsidR="004E05DC" w:rsidRPr="00685BD6" w:rsidRDefault="00F770DB">
      <w:pPr>
        <w:pStyle w:val="GPSL2numberedclause"/>
        <w:rPr>
          <w:rFonts w:ascii="Arial" w:hAnsi="Arial"/>
        </w:rPr>
      </w:pPr>
      <w:bookmarkStart w:id="2638" w:name="_Ref379372521"/>
      <w:r w:rsidRPr="00685BD6">
        <w:rPr>
          <w:rFonts w:ascii="Arial" w:hAnsi="Arial"/>
        </w:rPr>
        <w:t>SECURITY MEASURES</w:t>
      </w:r>
      <w:bookmarkEnd w:id="2638"/>
    </w:p>
    <w:p w14:paraId="6485D50F" w14:textId="77777777" w:rsidR="004E05DC" w:rsidRPr="00685BD6" w:rsidRDefault="00F770DB">
      <w:pPr>
        <w:pStyle w:val="GPSL3numberedclause"/>
        <w:rPr>
          <w:rFonts w:ascii="Arial" w:hAnsi="Arial"/>
        </w:rPr>
      </w:pPr>
      <w:r w:rsidRPr="00685BD6">
        <w:rPr>
          <w:rFonts w:ascii="Arial" w:hAnsi="Arial"/>
        </w:rPr>
        <w:t>The following definitions to be added to Call Off Schedule 1 (Definitions) to the Call Off Order Form and the Call Off Terms:</w:t>
      </w:r>
    </w:p>
    <w:p w14:paraId="6485D510" w14:textId="77777777" w:rsidR="004E05DC" w:rsidRPr="00685BD6" w:rsidRDefault="00F770DB">
      <w:pPr>
        <w:pStyle w:val="GPSL3Indent"/>
        <w:rPr>
          <w:lang w:val="en-GB"/>
        </w:rPr>
      </w:pPr>
      <w:r w:rsidRPr="00685BD6">
        <w:rPr>
          <w:lang w:val="en-GB"/>
        </w:rPr>
        <w:t>"</w:t>
      </w:r>
      <w:r w:rsidRPr="00685BD6">
        <w:rPr>
          <w:b/>
          <w:lang w:val="en-GB"/>
        </w:rPr>
        <w:t>Document</w:t>
      </w:r>
      <w:r w:rsidRPr="00685BD6">
        <w:rPr>
          <w:lang w:val="en-GB"/>
        </w:rPr>
        <w:t>" includes specifications, plans, drawings, photographs and books;</w:t>
      </w:r>
    </w:p>
    <w:p w14:paraId="6485D511" w14:textId="77777777" w:rsidR="004E05DC" w:rsidRPr="00685BD6" w:rsidRDefault="00F770DB">
      <w:pPr>
        <w:pStyle w:val="GPSL3Indent"/>
        <w:rPr>
          <w:lang w:val="en-GB"/>
        </w:rPr>
      </w:pPr>
      <w:r w:rsidRPr="00685BD6">
        <w:rPr>
          <w:lang w:val="en-GB"/>
        </w:rPr>
        <w:t>"</w:t>
      </w:r>
      <w:r w:rsidRPr="00685BD6">
        <w:rPr>
          <w:b/>
          <w:lang w:val="en-GB"/>
        </w:rPr>
        <w:t>Secret Matter</w:t>
      </w:r>
      <w:r w:rsidRPr="00685BD6">
        <w:rPr>
          <w:lang w:val="en-GB"/>
        </w:rPr>
        <w:t xml:space="preserve">" means any matter connected with or arising out of the performance of this Call Off Contract which has been, or may hereafter </w:t>
      </w:r>
      <w:r w:rsidRPr="00685BD6">
        <w:rPr>
          <w:lang w:val="en-GB"/>
        </w:rPr>
        <w:lastRenderedPageBreak/>
        <w:t>be, by a notice in writing given by the Customer to the Supplier be designated 'top secret', 'secret', or 'confidential';</w:t>
      </w:r>
    </w:p>
    <w:p w14:paraId="6485D512" w14:textId="77777777" w:rsidR="004E05DC" w:rsidRPr="00685BD6" w:rsidRDefault="00F770DB">
      <w:pPr>
        <w:pStyle w:val="GPSL3Indent"/>
        <w:rPr>
          <w:lang w:val="en-GB"/>
        </w:rPr>
      </w:pPr>
      <w:r w:rsidRPr="00685BD6">
        <w:rPr>
          <w:lang w:val="en-GB"/>
        </w:rPr>
        <w:t>"</w:t>
      </w:r>
      <w:r w:rsidRPr="00685BD6">
        <w:rPr>
          <w:b/>
          <w:lang w:val="en-GB"/>
        </w:rPr>
        <w:t>Servant</w:t>
      </w:r>
      <w:r w:rsidRPr="00685BD6">
        <w:rPr>
          <w:lang w:val="en-GB"/>
        </w:rPr>
        <w:t>" where the Supplier is a body corporate shall include a director of that body and any person occupying in relation to that body the position of director by whatever name called.</w:t>
      </w:r>
    </w:p>
    <w:p w14:paraId="6485D513" w14:textId="51229951" w:rsidR="004E05DC" w:rsidRPr="00685BD6" w:rsidRDefault="00F770DB">
      <w:pPr>
        <w:pStyle w:val="GPSL3numberedclause"/>
        <w:rPr>
          <w:rFonts w:ascii="Arial" w:hAnsi="Arial"/>
        </w:rPr>
      </w:pPr>
      <w:r w:rsidRPr="00685BD6">
        <w:rPr>
          <w:rFonts w:ascii="Arial" w:hAnsi="Arial"/>
        </w:rPr>
        <w:t>The following new Clause [</w:t>
      </w:r>
      <w:r w:rsidR="003B184A" w:rsidRPr="00685BD6">
        <w:rPr>
          <w:rFonts w:ascii="Arial" w:hAnsi="Arial"/>
        </w:rPr>
        <w:t>59</w:t>
      </w:r>
      <w:r w:rsidRPr="00685BD6">
        <w:rPr>
          <w:rFonts w:ascii="Arial" w:hAnsi="Arial"/>
        </w:rPr>
        <w:t>] shall apply:</w:t>
      </w:r>
    </w:p>
    <w:p w14:paraId="6485D514" w14:textId="76A12EC7" w:rsidR="004E05DC" w:rsidRPr="00685BD6" w:rsidRDefault="00F770DB" w:rsidP="005E1292">
      <w:pPr>
        <w:pStyle w:val="GPSL1CLAUSEHEADING"/>
        <w:numPr>
          <w:ilvl w:val="0"/>
          <w:numId w:val="23"/>
        </w:numPr>
        <w:ind w:left="1843" w:hanging="567"/>
      </w:pPr>
      <w:bookmarkStart w:id="2639" w:name="_Ref346028624"/>
      <w:bookmarkStart w:id="2640" w:name="_Ref350849364"/>
      <w:r w:rsidRPr="00685BD6">
        <w:t>[SECURITY MEASURES</w:t>
      </w:r>
      <w:bookmarkEnd w:id="2639"/>
      <w:r w:rsidRPr="00685BD6">
        <w:t>]</w:t>
      </w:r>
      <w:bookmarkEnd w:id="2640"/>
      <w:r w:rsidRPr="00685BD6">
        <w:tab/>
      </w:r>
    </w:p>
    <w:p w14:paraId="6485D515" w14:textId="6B3A13DC" w:rsidR="004E05DC" w:rsidRPr="00AA4B04" w:rsidRDefault="00FB788E" w:rsidP="003E7117">
      <w:pPr>
        <w:ind w:left="1701" w:hanging="425"/>
      </w:pPr>
      <w:bookmarkStart w:id="2641"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2619B8" w:rsidRDefault="00F770DB">
      <w:pPr>
        <w:pStyle w:val="GPSL2numberedclause"/>
        <w:rPr>
          <w:rFonts w:ascii="Arial" w:eastAsia="STZhongsong" w:hAnsi="Arial"/>
        </w:rPr>
      </w:pPr>
      <w:r w:rsidRPr="002619B8">
        <w:rPr>
          <w:rFonts w:ascii="Arial" w:hAnsi="Arial"/>
        </w:rPr>
        <w:t>The following new Clause [60] shall apply:</w:t>
      </w:r>
      <w:bookmarkStart w:id="2659" w:name="_Ref346034671"/>
    </w:p>
    <w:p w14:paraId="6485D54F" w14:textId="77777777" w:rsidR="004E05DC" w:rsidRPr="002619B8" w:rsidRDefault="00F770DB" w:rsidP="005E1292">
      <w:pPr>
        <w:numPr>
          <w:ilvl w:val="0"/>
          <w:numId w:val="17"/>
        </w:numPr>
        <w:rPr>
          <w:b/>
        </w:rPr>
      </w:pPr>
      <w:r w:rsidRPr="002619B8">
        <w:rPr>
          <w:b/>
        </w:rPr>
        <w:t>[ACCESS TO MOD SITES</w:t>
      </w:r>
      <w:bookmarkEnd w:id="2659"/>
      <w:r w:rsidRPr="002619B8">
        <w:rPr>
          <w:b/>
        </w:rPr>
        <w:t>]</w:t>
      </w:r>
    </w:p>
    <w:p w14:paraId="6485D550" w14:textId="77777777" w:rsidR="004E05DC" w:rsidRPr="002619B8" w:rsidRDefault="00F770DB" w:rsidP="005E1292">
      <w:pPr>
        <w:numPr>
          <w:ilvl w:val="1"/>
          <w:numId w:val="17"/>
        </w:numPr>
      </w:pPr>
      <w:r w:rsidRPr="002619B8">
        <w:t>In this Clause 60:</w:t>
      </w:r>
    </w:p>
    <w:p w14:paraId="6485D551" w14:textId="77777777" w:rsidR="004E05DC" w:rsidRPr="002619B8" w:rsidRDefault="00F770DB" w:rsidP="005E1292">
      <w:pPr>
        <w:numPr>
          <w:ilvl w:val="2"/>
          <w:numId w:val="17"/>
        </w:numPr>
      </w:pPr>
      <w:r w:rsidRPr="002619B8">
        <w:t xml:space="preserve">The Customer shall issue passes for those representatives of the Supplier who are approved for admission to the Site and a representative shall not be admitted unless in possession of such a pass.  Passes shall remain the </w:t>
      </w:r>
      <w:r w:rsidRPr="002619B8">
        <w:lastRenderedPageBreak/>
        <w:t>property of the Customer and shall be surrendered on demand or on completion of the supply of the Services.</w:t>
      </w:r>
    </w:p>
    <w:p w14:paraId="6485D552" w14:textId="77777777" w:rsidR="004E05DC" w:rsidRPr="002619B8" w:rsidRDefault="00F770DB" w:rsidP="005E1292">
      <w:pPr>
        <w:numPr>
          <w:ilvl w:val="2"/>
          <w:numId w:val="17"/>
        </w:numPr>
      </w:pPr>
      <w:r w:rsidRPr="002619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2619B8" w:rsidRDefault="00F770DB" w:rsidP="005E1292">
      <w:pPr>
        <w:numPr>
          <w:ilvl w:val="2"/>
          <w:numId w:val="17"/>
        </w:numPr>
      </w:pPr>
      <w:r w:rsidRPr="002619B8">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2619B8">
        <w:t>Off</w:t>
      </w:r>
      <w:proofErr w:type="gramEnd"/>
      <w:r w:rsidRPr="002619B8">
        <w:t xml:space="preserve"> Contract.</w:t>
      </w:r>
    </w:p>
    <w:p w14:paraId="6485D554" w14:textId="77777777" w:rsidR="004E05DC" w:rsidRPr="002619B8" w:rsidRDefault="00F770DB" w:rsidP="005E1292">
      <w:pPr>
        <w:numPr>
          <w:ilvl w:val="2"/>
          <w:numId w:val="17"/>
        </w:numPr>
      </w:pPr>
      <w:r w:rsidRPr="002619B8">
        <w:t xml:space="preserve">Where the Supplier's representatives are required by this Call </w:t>
      </w:r>
      <w:proofErr w:type="gramStart"/>
      <w:r w:rsidRPr="002619B8">
        <w:t>Off</w:t>
      </w:r>
      <w:proofErr w:type="gramEnd"/>
      <w:r w:rsidRPr="002619B8">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2619B8">
        <w:t>Off</w:t>
      </w:r>
      <w:proofErr w:type="gramEnd"/>
      <w:r w:rsidRPr="002619B8">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2619B8">
        <w:lastRenderedPageBreak/>
        <w:t>Off</w:t>
      </w:r>
      <w:proofErr w:type="gramEnd"/>
      <w:r w:rsidRPr="002619B8">
        <w:t xml:space="preserve"> Contract shall be provided wherever possible by the Ministry of Defence, or by the Officer in charge and, where so provided, shall be free of charge.</w:t>
      </w:r>
    </w:p>
    <w:p w14:paraId="6485D555" w14:textId="77777777" w:rsidR="004E05DC" w:rsidRPr="002619B8" w:rsidRDefault="00F770DB" w:rsidP="005E1292">
      <w:pPr>
        <w:numPr>
          <w:ilvl w:val="2"/>
          <w:numId w:val="17"/>
        </w:numPr>
      </w:pPr>
      <w:r w:rsidRPr="002619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2619B8" w:rsidRDefault="00F770DB" w:rsidP="005E1292">
      <w:pPr>
        <w:numPr>
          <w:ilvl w:val="2"/>
          <w:numId w:val="17"/>
        </w:numPr>
      </w:pPr>
      <w:r w:rsidRPr="002619B8">
        <w:t xml:space="preserve">Accidents to the Supplier's representatives which ordinarily require to be reported in accordance with Health and Safety at Work </w:t>
      </w:r>
      <w:proofErr w:type="spellStart"/>
      <w:r w:rsidRPr="002619B8">
        <w:t>etc</w:t>
      </w:r>
      <w:proofErr w:type="spellEnd"/>
      <w:r w:rsidRPr="002619B8">
        <w:t xml:space="preserve"> Act 1974, shall be reported to the Officer in charge so that the Inspector of Factories may be informed.</w:t>
      </w:r>
    </w:p>
    <w:p w14:paraId="6485D557" w14:textId="77777777" w:rsidR="004E05DC" w:rsidRPr="002619B8" w:rsidRDefault="00F770DB" w:rsidP="005E1292">
      <w:pPr>
        <w:numPr>
          <w:ilvl w:val="2"/>
          <w:numId w:val="17"/>
        </w:numPr>
      </w:pPr>
      <w:r w:rsidRPr="002619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2619B8" w:rsidRDefault="00F770DB" w:rsidP="005E1292">
      <w:pPr>
        <w:numPr>
          <w:ilvl w:val="2"/>
          <w:numId w:val="17"/>
        </w:numPr>
        <w:rPr>
          <w:b/>
        </w:rPr>
      </w:pPr>
      <w:r w:rsidRPr="002619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2619B8" w:rsidRDefault="00F770DB">
      <w:pPr>
        <w:pStyle w:val="GPSL2numberedclause"/>
        <w:rPr>
          <w:rFonts w:ascii="Arial" w:hAnsi="Arial"/>
          <w:b/>
        </w:rPr>
      </w:pPr>
      <w:r w:rsidRPr="002619B8">
        <w:rPr>
          <w:rFonts w:ascii="Arial" w:hAnsi="Arial"/>
        </w:rPr>
        <w:t>The following new Call Off Schedule [16] shall apply:</w:t>
      </w:r>
    </w:p>
    <w:p w14:paraId="6485D55A" w14:textId="77777777" w:rsidR="004E05DC" w:rsidRPr="002619B8" w:rsidRDefault="00F770DB">
      <w:pPr>
        <w:pStyle w:val="GPSSchPart"/>
        <w:rPr>
          <w:rFonts w:ascii="Arial" w:hAnsi="Arial" w:cs="Arial"/>
        </w:rPr>
      </w:pPr>
      <w:r w:rsidRPr="002619B8">
        <w:rPr>
          <w:rFonts w:ascii="Arial" w:hAnsi="Arial" w:cs="Arial"/>
        </w:rPr>
        <w:tab/>
        <w:t>CALL OFF SCHEDULE [16]: MOD DEFCONs AND DEFFORMs</w:t>
      </w:r>
    </w:p>
    <w:p w14:paraId="6485D55B" w14:textId="77777777" w:rsidR="004E05DC" w:rsidRPr="002619B8" w:rsidRDefault="00F770DB">
      <w:pPr>
        <w:ind w:left="709"/>
        <w:rPr>
          <w:b/>
        </w:rPr>
      </w:pPr>
      <w:r w:rsidRPr="002619B8">
        <w:rPr>
          <w:b/>
        </w:rPr>
        <w:t xml:space="preserve">The following MOD DEFCONs and DEFFORMs form part of this Call </w:t>
      </w:r>
      <w:proofErr w:type="gramStart"/>
      <w:r w:rsidRPr="002619B8">
        <w:rPr>
          <w:b/>
        </w:rPr>
        <w:t>Off</w:t>
      </w:r>
      <w:proofErr w:type="gramEnd"/>
      <w:r w:rsidRPr="002619B8">
        <w:rPr>
          <w:b/>
        </w:rPr>
        <w:t xml:space="preserve"> Contract: </w:t>
      </w:r>
    </w:p>
    <w:p w14:paraId="6485D55C" w14:textId="77777777" w:rsidR="004E05DC" w:rsidRPr="002619B8" w:rsidRDefault="00F770DB" w:rsidP="003F4EC3">
      <w:pPr>
        <w:ind w:left="851"/>
      </w:pPr>
      <w:r w:rsidRPr="002619B8">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2619B8" w14:paraId="6485D563" w14:textId="77777777" w:rsidTr="003F4EC3">
        <w:trPr>
          <w:trHeight w:val="972"/>
        </w:trPr>
        <w:tc>
          <w:tcPr>
            <w:tcW w:w="2893" w:type="dxa"/>
            <w:shd w:val="clear" w:color="auto" w:fill="EEECE1"/>
          </w:tcPr>
          <w:p w14:paraId="6485D55D" w14:textId="77777777" w:rsidR="003F4EC3" w:rsidRPr="002619B8" w:rsidRDefault="003F4EC3" w:rsidP="003F4EC3">
            <w:pPr>
              <w:ind w:left="236"/>
              <w:jc w:val="center"/>
            </w:pPr>
          </w:p>
          <w:p w14:paraId="6485D55E" w14:textId="77777777" w:rsidR="004E05DC" w:rsidRPr="002619B8" w:rsidRDefault="00F770DB" w:rsidP="003F4EC3">
            <w:pPr>
              <w:ind w:left="236"/>
              <w:jc w:val="center"/>
            </w:pPr>
            <w:r w:rsidRPr="002619B8">
              <w:t>DEFCON No</w:t>
            </w:r>
          </w:p>
        </w:tc>
        <w:tc>
          <w:tcPr>
            <w:tcW w:w="2875" w:type="dxa"/>
            <w:shd w:val="clear" w:color="auto" w:fill="EEECE1"/>
          </w:tcPr>
          <w:p w14:paraId="6485D55F" w14:textId="77777777" w:rsidR="004E05DC" w:rsidRPr="002619B8" w:rsidRDefault="004E05DC" w:rsidP="003F4EC3">
            <w:pPr>
              <w:ind w:left="236"/>
              <w:jc w:val="center"/>
            </w:pPr>
          </w:p>
          <w:p w14:paraId="6485D560" w14:textId="77777777" w:rsidR="004E05DC" w:rsidRPr="002619B8" w:rsidRDefault="00F770DB" w:rsidP="003F4EC3">
            <w:pPr>
              <w:ind w:left="236"/>
              <w:jc w:val="center"/>
              <w:rPr>
                <w:b/>
                <w:u w:val="single"/>
              </w:rPr>
            </w:pPr>
            <w:r w:rsidRPr="002619B8">
              <w:t>Version</w:t>
            </w:r>
          </w:p>
        </w:tc>
        <w:tc>
          <w:tcPr>
            <w:tcW w:w="2912" w:type="dxa"/>
            <w:shd w:val="clear" w:color="auto" w:fill="EEECE1"/>
          </w:tcPr>
          <w:p w14:paraId="6485D561" w14:textId="77777777" w:rsidR="004E05DC" w:rsidRPr="002619B8" w:rsidRDefault="004E05DC" w:rsidP="003F4EC3">
            <w:pPr>
              <w:ind w:left="236"/>
              <w:jc w:val="center"/>
            </w:pPr>
          </w:p>
          <w:p w14:paraId="6485D562" w14:textId="77777777" w:rsidR="004E05DC" w:rsidRPr="002619B8" w:rsidRDefault="00F770DB" w:rsidP="003F4EC3">
            <w:pPr>
              <w:ind w:left="236"/>
              <w:jc w:val="center"/>
              <w:rPr>
                <w:b/>
                <w:u w:val="single"/>
              </w:rPr>
            </w:pPr>
            <w:r w:rsidRPr="002619B8">
              <w:t>Description</w:t>
            </w:r>
          </w:p>
        </w:tc>
      </w:tr>
      <w:tr w:rsidR="004E05DC" w:rsidRPr="002619B8" w14:paraId="6485D567" w14:textId="77777777" w:rsidTr="003F4EC3">
        <w:tc>
          <w:tcPr>
            <w:tcW w:w="2893" w:type="dxa"/>
          </w:tcPr>
          <w:p w14:paraId="6485D564" w14:textId="77777777" w:rsidR="004E05DC" w:rsidRPr="002619B8" w:rsidRDefault="004E05DC"/>
        </w:tc>
        <w:tc>
          <w:tcPr>
            <w:tcW w:w="2875" w:type="dxa"/>
          </w:tcPr>
          <w:p w14:paraId="6485D565" w14:textId="77777777" w:rsidR="004E05DC" w:rsidRPr="002619B8" w:rsidRDefault="004E05DC"/>
        </w:tc>
        <w:tc>
          <w:tcPr>
            <w:tcW w:w="2912" w:type="dxa"/>
          </w:tcPr>
          <w:p w14:paraId="6485D566" w14:textId="77777777" w:rsidR="004E05DC" w:rsidRPr="002619B8" w:rsidRDefault="004E05DC"/>
        </w:tc>
      </w:tr>
      <w:tr w:rsidR="004E05DC" w:rsidRPr="002619B8" w14:paraId="6485D56B" w14:textId="77777777" w:rsidTr="003F4EC3">
        <w:tc>
          <w:tcPr>
            <w:tcW w:w="2893" w:type="dxa"/>
          </w:tcPr>
          <w:p w14:paraId="6485D568" w14:textId="77777777" w:rsidR="004E05DC" w:rsidRPr="002619B8" w:rsidRDefault="004E05DC"/>
        </w:tc>
        <w:tc>
          <w:tcPr>
            <w:tcW w:w="2875" w:type="dxa"/>
          </w:tcPr>
          <w:p w14:paraId="6485D569" w14:textId="77777777" w:rsidR="004E05DC" w:rsidRPr="002619B8" w:rsidRDefault="004E05DC"/>
        </w:tc>
        <w:tc>
          <w:tcPr>
            <w:tcW w:w="2912" w:type="dxa"/>
          </w:tcPr>
          <w:p w14:paraId="6485D56A" w14:textId="77777777" w:rsidR="004E05DC" w:rsidRPr="002619B8" w:rsidRDefault="004E05DC"/>
        </w:tc>
      </w:tr>
      <w:tr w:rsidR="004E05DC" w:rsidRPr="002619B8" w14:paraId="6485D56F" w14:textId="77777777" w:rsidTr="003F4EC3">
        <w:tc>
          <w:tcPr>
            <w:tcW w:w="2893" w:type="dxa"/>
          </w:tcPr>
          <w:p w14:paraId="6485D56C" w14:textId="77777777" w:rsidR="004E05DC" w:rsidRPr="002619B8" w:rsidRDefault="004E05DC"/>
        </w:tc>
        <w:tc>
          <w:tcPr>
            <w:tcW w:w="2875" w:type="dxa"/>
          </w:tcPr>
          <w:p w14:paraId="6485D56D" w14:textId="77777777" w:rsidR="004E05DC" w:rsidRPr="002619B8" w:rsidRDefault="004E05DC"/>
        </w:tc>
        <w:tc>
          <w:tcPr>
            <w:tcW w:w="2912" w:type="dxa"/>
          </w:tcPr>
          <w:p w14:paraId="6485D56E" w14:textId="77777777" w:rsidR="004E05DC" w:rsidRPr="002619B8" w:rsidRDefault="004E05DC"/>
        </w:tc>
      </w:tr>
      <w:tr w:rsidR="004E05DC" w:rsidRPr="002619B8" w14:paraId="6485D573" w14:textId="77777777" w:rsidTr="003F4EC3">
        <w:tc>
          <w:tcPr>
            <w:tcW w:w="2893" w:type="dxa"/>
          </w:tcPr>
          <w:p w14:paraId="6485D570" w14:textId="77777777" w:rsidR="004E05DC" w:rsidRPr="002619B8" w:rsidRDefault="004E05DC"/>
        </w:tc>
        <w:tc>
          <w:tcPr>
            <w:tcW w:w="2875" w:type="dxa"/>
          </w:tcPr>
          <w:p w14:paraId="6485D571" w14:textId="77777777" w:rsidR="004E05DC" w:rsidRPr="002619B8" w:rsidRDefault="004E05DC"/>
        </w:tc>
        <w:tc>
          <w:tcPr>
            <w:tcW w:w="2912" w:type="dxa"/>
          </w:tcPr>
          <w:p w14:paraId="6485D572" w14:textId="77777777" w:rsidR="004E05DC" w:rsidRPr="002619B8" w:rsidRDefault="004E05DC"/>
        </w:tc>
      </w:tr>
    </w:tbl>
    <w:p w14:paraId="6485D574" w14:textId="77777777" w:rsidR="004E05DC" w:rsidRPr="002619B8" w:rsidRDefault="004E05DC"/>
    <w:p w14:paraId="6485D575" w14:textId="77777777" w:rsidR="004E05DC" w:rsidRPr="002619B8" w:rsidRDefault="004C5FDD" w:rsidP="004F2222">
      <w:pPr>
        <w:ind w:left="0" w:firstLine="720"/>
      </w:pPr>
      <w:r w:rsidRPr="002619B8">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2619B8" w14:paraId="6485D57C" w14:textId="77777777" w:rsidTr="003F4EC3">
        <w:tc>
          <w:tcPr>
            <w:tcW w:w="2914" w:type="dxa"/>
            <w:shd w:val="clear" w:color="auto" w:fill="EEECE1"/>
          </w:tcPr>
          <w:p w14:paraId="6485D576" w14:textId="77777777" w:rsidR="004E05DC" w:rsidRPr="002619B8" w:rsidRDefault="004E05DC" w:rsidP="003F4EC3">
            <w:pPr>
              <w:ind w:left="771"/>
            </w:pPr>
          </w:p>
          <w:p w14:paraId="6485D577" w14:textId="77777777" w:rsidR="004E05DC" w:rsidRPr="002619B8" w:rsidRDefault="00F770DB" w:rsidP="004F2222">
            <w:pPr>
              <w:ind w:left="771"/>
            </w:pPr>
            <w:r w:rsidRPr="002619B8">
              <w:t>DEFFORM No</w:t>
            </w:r>
          </w:p>
        </w:tc>
        <w:tc>
          <w:tcPr>
            <w:tcW w:w="2890" w:type="dxa"/>
            <w:shd w:val="clear" w:color="auto" w:fill="EEECE1"/>
          </w:tcPr>
          <w:p w14:paraId="6485D578" w14:textId="77777777" w:rsidR="004E05DC" w:rsidRPr="002619B8" w:rsidRDefault="004E05DC" w:rsidP="003F4EC3">
            <w:pPr>
              <w:ind w:left="771"/>
            </w:pPr>
          </w:p>
          <w:p w14:paraId="6485D579" w14:textId="77777777" w:rsidR="004E05DC" w:rsidRPr="002619B8" w:rsidRDefault="00F770DB" w:rsidP="003F4EC3">
            <w:pPr>
              <w:ind w:left="771"/>
              <w:rPr>
                <w:b/>
                <w:u w:val="single"/>
              </w:rPr>
            </w:pPr>
            <w:r w:rsidRPr="002619B8">
              <w:t>Version</w:t>
            </w:r>
          </w:p>
        </w:tc>
        <w:tc>
          <w:tcPr>
            <w:tcW w:w="2844" w:type="dxa"/>
            <w:shd w:val="clear" w:color="auto" w:fill="EEECE1"/>
          </w:tcPr>
          <w:p w14:paraId="6485D57A" w14:textId="77777777" w:rsidR="004E05DC" w:rsidRPr="002619B8" w:rsidRDefault="004E05DC" w:rsidP="003F4EC3">
            <w:pPr>
              <w:ind w:left="771"/>
            </w:pPr>
          </w:p>
          <w:p w14:paraId="6485D57B" w14:textId="77777777" w:rsidR="004E05DC" w:rsidRPr="002619B8" w:rsidRDefault="00F770DB" w:rsidP="003F4EC3">
            <w:pPr>
              <w:ind w:left="771"/>
              <w:rPr>
                <w:b/>
                <w:u w:val="single"/>
              </w:rPr>
            </w:pPr>
            <w:r w:rsidRPr="002619B8">
              <w:t>Description</w:t>
            </w:r>
          </w:p>
        </w:tc>
      </w:tr>
      <w:tr w:rsidR="004E05DC" w:rsidRPr="002619B8" w14:paraId="6485D580" w14:textId="77777777" w:rsidTr="003F4EC3">
        <w:tc>
          <w:tcPr>
            <w:tcW w:w="2914" w:type="dxa"/>
          </w:tcPr>
          <w:p w14:paraId="6485D57D" w14:textId="77777777" w:rsidR="004E05DC" w:rsidRPr="002619B8" w:rsidRDefault="004E05DC"/>
        </w:tc>
        <w:tc>
          <w:tcPr>
            <w:tcW w:w="2890" w:type="dxa"/>
          </w:tcPr>
          <w:p w14:paraId="6485D57E" w14:textId="77777777" w:rsidR="004E05DC" w:rsidRPr="002619B8" w:rsidRDefault="004E05DC"/>
        </w:tc>
        <w:tc>
          <w:tcPr>
            <w:tcW w:w="2844" w:type="dxa"/>
          </w:tcPr>
          <w:p w14:paraId="6485D57F" w14:textId="77777777" w:rsidR="004E05DC" w:rsidRPr="002619B8" w:rsidRDefault="004E05DC"/>
        </w:tc>
      </w:tr>
      <w:tr w:rsidR="004E05DC" w:rsidRPr="002619B8" w14:paraId="6485D584" w14:textId="77777777" w:rsidTr="003F4EC3">
        <w:tc>
          <w:tcPr>
            <w:tcW w:w="2914" w:type="dxa"/>
          </w:tcPr>
          <w:p w14:paraId="6485D581" w14:textId="77777777" w:rsidR="004E05DC" w:rsidRPr="002619B8" w:rsidRDefault="004E05DC"/>
        </w:tc>
        <w:tc>
          <w:tcPr>
            <w:tcW w:w="2890" w:type="dxa"/>
          </w:tcPr>
          <w:p w14:paraId="6485D582" w14:textId="77777777" w:rsidR="004E05DC" w:rsidRPr="002619B8" w:rsidRDefault="004E05DC"/>
        </w:tc>
        <w:tc>
          <w:tcPr>
            <w:tcW w:w="2844" w:type="dxa"/>
          </w:tcPr>
          <w:p w14:paraId="6485D583" w14:textId="77777777" w:rsidR="004E05DC" w:rsidRPr="002619B8" w:rsidRDefault="004E05DC"/>
        </w:tc>
      </w:tr>
      <w:tr w:rsidR="004E05DC" w:rsidRPr="002619B8" w14:paraId="6485D588" w14:textId="77777777" w:rsidTr="003F4EC3">
        <w:tc>
          <w:tcPr>
            <w:tcW w:w="2914" w:type="dxa"/>
          </w:tcPr>
          <w:p w14:paraId="6485D585" w14:textId="77777777" w:rsidR="004E05DC" w:rsidRPr="002619B8" w:rsidRDefault="004E05DC"/>
        </w:tc>
        <w:tc>
          <w:tcPr>
            <w:tcW w:w="2890" w:type="dxa"/>
          </w:tcPr>
          <w:p w14:paraId="6485D586" w14:textId="77777777" w:rsidR="004E05DC" w:rsidRPr="002619B8" w:rsidRDefault="004E05DC"/>
        </w:tc>
        <w:tc>
          <w:tcPr>
            <w:tcW w:w="2844" w:type="dxa"/>
          </w:tcPr>
          <w:p w14:paraId="6485D587" w14:textId="77777777" w:rsidR="004E05DC" w:rsidRPr="002619B8" w:rsidRDefault="004E05DC"/>
        </w:tc>
      </w:tr>
      <w:tr w:rsidR="004E05DC" w:rsidRPr="002619B8" w14:paraId="6485D58C" w14:textId="77777777" w:rsidTr="003F4EC3">
        <w:tc>
          <w:tcPr>
            <w:tcW w:w="2914" w:type="dxa"/>
          </w:tcPr>
          <w:p w14:paraId="6485D589" w14:textId="77777777" w:rsidR="004E05DC" w:rsidRPr="002619B8" w:rsidRDefault="004E05DC"/>
        </w:tc>
        <w:tc>
          <w:tcPr>
            <w:tcW w:w="2890" w:type="dxa"/>
          </w:tcPr>
          <w:p w14:paraId="6485D58A" w14:textId="77777777" w:rsidR="004E05DC" w:rsidRPr="002619B8" w:rsidRDefault="004E05DC"/>
        </w:tc>
        <w:tc>
          <w:tcPr>
            <w:tcW w:w="2844" w:type="dxa"/>
          </w:tcPr>
          <w:p w14:paraId="6485D58B" w14:textId="77777777" w:rsidR="004E05DC" w:rsidRPr="002619B8" w:rsidRDefault="004E05DC"/>
        </w:tc>
      </w:tr>
    </w:tbl>
    <w:p w14:paraId="6485D58D" w14:textId="041476B9" w:rsidR="004E05DC" w:rsidRPr="002619B8" w:rsidRDefault="00F770DB">
      <w:pPr>
        <w:pStyle w:val="GPSL1Guidance"/>
      </w:pPr>
      <w:r w:rsidRPr="002619B8">
        <w:t>[</w:t>
      </w:r>
      <w:proofErr w:type="gramStart"/>
      <w:r w:rsidRPr="002619B8">
        <w:t>insert</w:t>
      </w:r>
      <w:proofErr w:type="gramEnd"/>
      <w:r w:rsidRPr="002619B8">
        <w:t xml:space="preserve"> text of applicable DEFCONs and DEFFORMs]</w:t>
      </w:r>
    </w:p>
    <w:p w14:paraId="6485D58E" w14:textId="77777777" w:rsidR="004E05DC" w:rsidRPr="002619B8" w:rsidRDefault="00F770DB">
      <w:pPr>
        <w:pStyle w:val="GPSL1SCHEDULEHeading"/>
        <w:rPr>
          <w:rFonts w:ascii="Arial" w:hAnsi="Arial"/>
        </w:rPr>
      </w:pPr>
      <w:r w:rsidRPr="002619B8">
        <w:rPr>
          <w:rFonts w:ascii="Arial" w:hAnsi="Arial"/>
        </w:rPr>
        <w:t>OBLIGATION TO ADVERTISE SUPPLY CHAIN OPPORTUNITIES</w:t>
      </w:r>
    </w:p>
    <w:p w14:paraId="6485D58F" w14:textId="77777777" w:rsidR="004E05DC" w:rsidRPr="002619B8" w:rsidRDefault="00F770DB" w:rsidP="005E1292">
      <w:pPr>
        <w:pStyle w:val="GPSL2numberedclause"/>
        <w:rPr>
          <w:rFonts w:ascii="Arial" w:hAnsi="Arial"/>
        </w:rPr>
      </w:pPr>
      <w:r w:rsidRPr="002619B8">
        <w:rPr>
          <w:rFonts w:ascii="Arial" w:hAnsi="Arial"/>
        </w:rPr>
        <w:t>The following new Clause [61] shall apply:</w:t>
      </w:r>
    </w:p>
    <w:p w14:paraId="6485D590" w14:textId="77777777" w:rsidR="004E05DC" w:rsidRPr="002619B8" w:rsidRDefault="00F770DB" w:rsidP="005E1292">
      <w:pPr>
        <w:numPr>
          <w:ilvl w:val="0"/>
          <w:numId w:val="17"/>
        </w:numPr>
        <w:rPr>
          <w:b/>
        </w:rPr>
      </w:pPr>
      <w:r w:rsidRPr="002619B8">
        <w:rPr>
          <w:b/>
        </w:rPr>
        <w:t>[Obligation to Advertise Supply Chain Opportunities]</w:t>
      </w:r>
    </w:p>
    <w:p w14:paraId="6485D591" w14:textId="77777777" w:rsidR="004E05DC" w:rsidRPr="002619B8" w:rsidRDefault="00F770DB" w:rsidP="005E1292">
      <w:pPr>
        <w:numPr>
          <w:ilvl w:val="1"/>
          <w:numId w:val="17"/>
        </w:numPr>
        <w:rPr>
          <w:rFonts w:eastAsia="Calibri"/>
        </w:rPr>
      </w:pPr>
      <w:r w:rsidRPr="002619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2619B8" w:rsidRDefault="00F770DB" w:rsidP="005E1292">
      <w:pPr>
        <w:numPr>
          <w:ilvl w:val="2"/>
          <w:numId w:val="17"/>
        </w:numPr>
        <w:rPr>
          <w:rFonts w:eastAsia="Calibri"/>
        </w:rPr>
      </w:pPr>
      <w:r w:rsidRPr="002619B8">
        <w:rPr>
          <w:rFonts w:eastAsia="Calibri"/>
        </w:rPr>
        <w:t>advertised; and</w:t>
      </w:r>
    </w:p>
    <w:p w14:paraId="6485D593" w14:textId="77777777" w:rsidR="004E05DC" w:rsidRPr="002619B8" w:rsidRDefault="00F770DB" w:rsidP="005E1292">
      <w:pPr>
        <w:numPr>
          <w:ilvl w:val="2"/>
          <w:numId w:val="17"/>
        </w:numPr>
        <w:rPr>
          <w:rFonts w:eastAsia="Calibri"/>
        </w:rPr>
      </w:pPr>
      <w:proofErr w:type="gramStart"/>
      <w:r w:rsidRPr="002619B8">
        <w:rPr>
          <w:rFonts w:eastAsia="Calibri"/>
        </w:rPr>
        <w:t>awarded</w:t>
      </w:r>
      <w:proofErr w:type="gramEnd"/>
      <w:r w:rsidRPr="002619B8">
        <w:rPr>
          <w:rFonts w:eastAsia="Calibri"/>
        </w:rPr>
        <w:t xml:space="preserve"> following a fair, transparent and competitive process proportionate to the nature and value of the Sub-Contract.</w:t>
      </w:r>
    </w:p>
    <w:p w14:paraId="6485D594" w14:textId="77777777" w:rsidR="004E05DC" w:rsidRPr="002619B8" w:rsidRDefault="00F770DB" w:rsidP="005E1292">
      <w:pPr>
        <w:numPr>
          <w:ilvl w:val="1"/>
          <w:numId w:val="17"/>
        </w:numPr>
        <w:rPr>
          <w:rFonts w:eastAsia="Calibri"/>
        </w:rPr>
      </w:pPr>
      <w:r w:rsidRPr="002619B8">
        <w:rPr>
          <w:rFonts w:eastAsia="Calibri"/>
        </w:rPr>
        <w:t>Any Sub-Contract awarded by the Supplier pursuant to Clause 61.1 must contain suitable provisions to impose, as between the parties of the Sub-Contract:</w:t>
      </w:r>
    </w:p>
    <w:p w14:paraId="6485D595" w14:textId="77777777" w:rsidR="004E05DC" w:rsidRPr="002619B8" w:rsidRDefault="00F770DB" w:rsidP="005E1292">
      <w:pPr>
        <w:numPr>
          <w:ilvl w:val="2"/>
          <w:numId w:val="17"/>
        </w:numPr>
        <w:rPr>
          <w:rFonts w:eastAsia="Calibri"/>
        </w:rPr>
      </w:pPr>
      <w:r w:rsidRPr="002619B8">
        <w:rPr>
          <w:rFonts w:eastAsia="Calibri"/>
        </w:rPr>
        <w:t>requirements to the same effect as those in Clause 61.1; and</w:t>
      </w:r>
    </w:p>
    <w:p w14:paraId="6485D596" w14:textId="77777777" w:rsidR="004E05DC" w:rsidRPr="002619B8" w:rsidRDefault="00F770DB" w:rsidP="005E1292">
      <w:pPr>
        <w:numPr>
          <w:ilvl w:val="2"/>
          <w:numId w:val="17"/>
        </w:numPr>
        <w:rPr>
          <w:rFonts w:eastAsia="Calibri"/>
        </w:rPr>
      </w:pPr>
      <w:r w:rsidRPr="002619B8">
        <w:rPr>
          <w:rFonts w:eastAsia="Calibri"/>
        </w:rPr>
        <w:t xml:space="preserve">a requirement for the Sub-Contractor to include in any Sub-Contract which it in turn awards, suitable provisions to </w:t>
      </w:r>
      <w:r w:rsidRPr="002619B8">
        <w:rPr>
          <w:rFonts w:eastAsia="Calibri"/>
        </w:rPr>
        <w:lastRenderedPageBreak/>
        <w:t>impose, as between the parties to that Sub-Contract, requirements to the same effect as those required by this Clause 61.2.</w:t>
      </w:r>
    </w:p>
    <w:p w14:paraId="6485D597" w14:textId="77777777" w:rsidR="004E05DC" w:rsidRPr="002619B8" w:rsidRDefault="004E05DC">
      <w:pPr>
        <w:pStyle w:val="GPSL1Guidance"/>
        <w:rPr>
          <w:i w:val="0"/>
        </w:rPr>
      </w:pPr>
    </w:p>
    <w:p w14:paraId="6485D598" w14:textId="77777777" w:rsidR="004E05DC" w:rsidRPr="002619B8" w:rsidRDefault="00F770DB">
      <w:pPr>
        <w:pStyle w:val="GPSSchTitleandNumber"/>
        <w:rPr>
          <w:rFonts w:ascii="Arial" w:hAnsi="Arial" w:cs="Arial"/>
          <w:i/>
        </w:rPr>
      </w:pPr>
      <w:r w:rsidRPr="002619B8">
        <w:rPr>
          <w:rFonts w:ascii="Arial" w:hAnsi="Arial" w:cs="Arial"/>
        </w:rPr>
        <w:br w:type="page"/>
      </w:r>
      <w:bookmarkStart w:id="2660" w:name="_Toc468969848"/>
      <w:r w:rsidRPr="002619B8">
        <w:rPr>
          <w:rFonts w:ascii="Arial" w:hAnsi="Arial" w:cs="Arial"/>
        </w:rPr>
        <w:lastRenderedPageBreak/>
        <w:t>CALL OFF SCHEDULE 15: CALL OFF TENDER</w:t>
      </w:r>
      <w:bookmarkEnd w:id="2660"/>
    </w:p>
    <w:p w14:paraId="6485D599" w14:textId="0C740C17" w:rsidR="004E05DC" w:rsidRDefault="006173B3" w:rsidP="006173B3">
      <w:pPr>
        <w:pStyle w:val="GPSL1Guidance"/>
        <w:ind w:left="0"/>
        <w:jc w:val="left"/>
        <w:rPr>
          <w:b w:val="0"/>
          <w:i w:val="0"/>
        </w:rPr>
      </w:pPr>
      <w:r w:rsidRPr="006173B3">
        <w:rPr>
          <w:b w:val="0"/>
          <w:i w:val="0"/>
        </w:rPr>
        <w:t>Please see Supplier’s Bid Response and Assumptions embedded below:</w:t>
      </w:r>
    </w:p>
    <w:p w14:paraId="6485D59B" w14:textId="23DF4D47" w:rsidR="004E05DC" w:rsidRPr="00AA4B04" w:rsidRDefault="00E07DFD">
      <w:pPr>
        <w:pStyle w:val="GPSL1Guidance"/>
        <w:jc w:val="left"/>
        <w:rPr>
          <w:i w:val="0"/>
        </w:rPr>
      </w:pPr>
      <w:r>
        <w:rPr>
          <w:color w:val="000000"/>
        </w:rPr>
        <w:t>REDACTED</w:t>
      </w: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9B5DD" w14:textId="77777777" w:rsidR="00F838B9" w:rsidRDefault="00F838B9">
      <w:r>
        <w:separator/>
      </w:r>
    </w:p>
    <w:p w14:paraId="3172CBEF" w14:textId="77777777" w:rsidR="00F838B9" w:rsidRDefault="00F838B9"/>
    <w:p w14:paraId="1C0651D7" w14:textId="77777777" w:rsidR="00F838B9" w:rsidRDefault="00F838B9"/>
    <w:p w14:paraId="397E598E" w14:textId="77777777" w:rsidR="00F838B9" w:rsidRDefault="00F838B9"/>
    <w:p w14:paraId="3F3E7C1F" w14:textId="77777777" w:rsidR="00F838B9" w:rsidRDefault="00F838B9"/>
  </w:endnote>
  <w:endnote w:type="continuationSeparator" w:id="0">
    <w:p w14:paraId="54887125" w14:textId="77777777" w:rsidR="00F838B9" w:rsidRDefault="00F838B9">
      <w:r>
        <w:continuationSeparator/>
      </w:r>
    </w:p>
    <w:p w14:paraId="11698324" w14:textId="77777777" w:rsidR="00F838B9" w:rsidRDefault="00F838B9"/>
    <w:p w14:paraId="17D8C8BC" w14:textId="77777777" w:rsidR="00F838B9" w:rsidRDefault="00F838B9"/>
    <w:p w14:paraId="729980CD" w14:textId="77777777" w:rsidR="00F838B9" w:rsidRDefault="00F838B9"/>
    <w:p w14:paraId="05EF34A2" w14:textId="77777777" w:rsidR="00F838B9" w:rsidRDefault="00F838B9"/>
  </w:endnote>
  <w:endnote w:type="continuationNotice" w:id="1">
    <w:p w14:paraId="02BB4F7C" w14:textId="77777777" w:rsidR="00F838B9" w:rsidRDefault="00F83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E03489" w:rsidRDefault="00E03489" w:rsidP="00E66F0B">
        <w:pPr>
          <w:pStyle w:val="Footer"/>
          <w:ind w:left="0"/>
          <w:jc w:val="center"/>
        </w:pPr>
      </w:p>
      <w:p w14:paraId="33EF216C" w14:textId="174A8C6E" w:rsidR="00E03489" w:rsidRPr="00E66F0B" w:rsidRDefault="00E03489" w:rsidP="00E66F0B">
        <w:pPr>
          <w:pStyle w:val="Footer"/>
          <w:ind w:left="0"/>
          <w:jc w:val="left"/>
          <w:rPr>
            <w:sz w:val="18"/>
            <w:szCs w:val="18"/>
          </w:rPr>
        </w:pPr>
        <w:r w:rsidRPr="00E66F0B">
          <w:rPr>
            <w:sz w:val="18"/>
            <w:szCs w:val="18"/>
          </w:rPr>
          <w:t xml:space="preserve">Contract: </w:t>
        </w:r>
        <w:r>
          <w:rPr>
            <w:sz w:val="18"/>
            <w:szCs w:val="18"/>
          </w:rPr>
          <w:t>Provision of Consultancy for Government Property Unit Information Strategy</w:t>
        </w:r>
        <w:r w:rsidRPr="00E66F0B">
          <w:rPr>
            <w:sz w:val="18"/>
            <w:szCs w:val="18"/>
          </w:rPr>
          <w:tab/>
        </w:r>
        <w:r w:rsidRPr="00E66F0B">
          <w:rPr>
            <w:sz w:val="18"/>
            <w:szCs w:val="18"/>
          </w:rPr>
          <w:tab/>
        </w:r>
        <w:r>
          <w:rPr>
            <w:sz w:val="18"/>
            <w:szCs w:val="18"/>
          </w:rPr>
          <w:tab/>
          <w:t>29</w:t>
        </w:r>
        <w:r w:rsidRPr="00DE03DA">
          <w:rPr>
            <w:sz w:val="18"/>
            <w:szCs w:val="18"/>
            <w:vertAlign w:val="superscript"/>
          </w:rPr>
          <w:t>th</w:t>
        </w:r>
        <w:r>
          <w:rPr>
            <w:sz w:val="18"/>
            <w:szCs w:val="18"/>
          </w:rPr>
          <w:t xml:space="preserve"> January 2018</w:t>
        </w:r>
      </w:p>
      <w:p w14:paraId="57093668" w14:textId="45C9BC97" w:rsidR="00E03489" w:rsidRPr="00E66F0B" w:rsidRDefault="00E03489" w:rsidP="00E66F0B">
        <w:pPr>
          <w:pStyle w:val="Footer"/>
          <w:ind w:left="0"/>
          <w:jc w:val="left"/>
          <w:rPr>
            <w:sz w:val="18"/>
            <w:szCs w:val="18"/>
          </w:rPr>
        </w:pPr>
        <w:r w:rsidRPr="00E66F0B">
          <w:rPr>
            <w:sz w:val="18"/>
            <w:szCs w:val="18"/>
          </w:rPr>
          <w:t>Contract Number: CCCC</w:t>
        </w:r>
        <w:r>
          <w:rPr>
            <w:sz w:val="18"/>
            <w:szCs w:val="18"/>
          </w:rPr>
          <w:t>18A04</w:t>
        </w:r>
        <w:r w:rsidRPr="00E66F0B">
          <w:rPr>
            <w:sz w:val="18"/>
            <w:szCs w:val="18"/>
          </w:rPr>
          <w:tab/>
        </w:r>
        <w:r w:rsidRPr="00E66F0B">
          <w:rPr>
            <w:sz w:val="18"/>
            <w:szCs w:val="18"/>
          </w:rPr>
          <w:tab/>
          <w:t>© Crown Copyright 2016</w:t>
        </w:r>
      </w:p>
      <w:p w14:paraId="67CD7B64" w14:textId="7ACD602A" w:rsidR="00E03489" w:rsidRDefault="00E03489" w:rsidP="00E66F0B">
        <w:pPr>
          <w:pStyle w:val="Footer"/>
          <w:ind w:left="0"/>
          <w:jc w:val="center"/>
        </w:pPr>
        <w:r>
          <w:fldChar w:fldCharType="begin"/>
        </w:r>
        <w:r>
          <w:instrText xml:space="preserve"> PAGE   \* MERGEFORMAT </w:instrText>
        </w:r>
        <w:r>
          <w:fldChar w:fldCharType="separate"/>
        </w:r>
        <w:r w:rsidR="00222557">
          <w:rPr>
            <w:noProof/>
          </w:rPr>
          <w:t>8</w:t>
        </w:r>
        <w:r>
          <w:rPr>
            <w:noProof/>
          </w:rPr>
          <w:fldChar w:fldCharType="end"/>
        </w:r>
      </w:p>
      <w:p w14:paraId="6485D5B9" w14:textId="51038DB5" w:rsidR="00E03489" w:rsidRDefault="00F838B9"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E03489" w:rsidRDefault="00E03489" w:rsidP="00AA4B04">
    <w:pPr>
      <w:pStyle w:val="Footer"/>
      <w:tabs>
        <w:tab w:val="clear" w:pos="4513"/>
        <w:tab w:val="clear" w:pos="9026"/>
      </w:tabs>
    </w:pPr>
  </w:p>
  <w:p w14:paraId="6485D5BC" w14:textId="77777777" w:rsidR="00E03489" w:rsidRDefault="00E03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47F3" w14:textId="77777777" w:rsidR="00F838B9" w:rsidRDefault="00F838B9">
      <w:r>
        <w:separator/>
      </w:r>
    </w:p>
  </w:footnote>
  <w:footnote w:type="continuationSeparator" w:id="0">
    <w:p w14:paraId="3129BB4B" w14:textId="77777777" w:rsidR="00F838B9" w:rsidRDefault="00F838B9">
      <w:r>
        <w:continuationSeparator/>
      </w:r>
    </w:p>
  </w:footnote>
  <w:footnote w:type="continuationNotice" w:id="1">
    <w:p w14:paraId="74B40429" w14:textId="77777777" w:rsidR="00F838B9" w:rsidRDefault="00F838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E03489" w:rsidRDefault="00E0348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E03489" w:rsidRDefault="00E03489"/>
  <w:p w14:paraId="6485D5B6" w14:textId="77777777" w:rsidR="00E03489" w:rsidRDefault="00E034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E03489" w:rsidRDefault="00E0348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2207"/>
    <w:rsid w:val="00085D24"/>
    <w:rsid w:val="000C7483"/>
    <w:rsid w:val="0010525D"/>
    <w:rsid w:val="001529F3"/>
    <w:rsid w:val="0018522B"/>
    <w:rsid w:val="00194EA9"/>
    <w:rsid w:val="0019527D"/>
    <w:rsid w:val="001A2FE9"/>
    <w:rsid w:val="00222557"/>
    <w:rsid w:val="00224F1D"/>
    <w:rsid w:val="0022588B"/>
    <w:rsid w:val="00226676"/>
    <w:rsid w:val="00252C2F"/>
    <w:rsid w:val="00257B3E"/>
    <w:rsid w:val="002619B8"/>
    <w:rsid w:val="00290A08"/>
    <w:rsid w:val="003007FE"/>
    <w:rsid w:val="00315968"/>
    <w:rsid w:val="00324540"/>
    <w:rsid w:val="003304C0"/>
    <w:rsid w:val="00340AAB"/>
    <w:rsid w:val="0039544B"/>
    <w:rsid w:val="003B184A"/>
    <w:rsid w:val="003D1604"/>
    <w:rsid w:val="003E5563"/>
    <w:rsid w:val="003E7117"/>
    <w:rsid w:val="003F4EC3"/>
    <w:rsid w:val="003F7793"/>
    <w:rsid w:val="0040106A"/>
    <w:rsid w:val="0045694D"/>
    <w:rsid w:val="004B3A8B"/>
    <w:rsid w:val="004C5FDD"/>
    <w:rsid w:val="004C60B0"/>
    <w:rsid w:val="004E05DC"/>
    <w:rsid w:val="004E5CF5"/>
    <w:rsid w:val="004F2222"/>
    <w:rsid w:val="004F2451"/>
    <w:rsid w:val="005321ED"/>
    <w:rsid w:val="005322BE"/>
    <w:rsid w:val="00553A51"/>
    <w:rsid w:val="005C1106"/>
    <w:rsid w:val="005E1292"/>
    <w:rsid w:val="0060538B"/>
    <w:rsid w:val="00613357"/>
    <w:rsid w:val="006173B3"/>
    <w:rsid w:val="006664A4"/>
    <w:rsid w:val="00677F36"/>
    <w:rsid w:val="00685BD6"/>
    <w:rsid w:val="006A0F5E"/>
    <w:rsid w:val="006D0BBE"/>
    <w:rsid w:val="00721282"/>
    <w:rsid w:val="00734B65"/>
    <w:rsid w:val="00753E53"/>
    <w:rsid w:val="0076386A"/>
    <w:rsid w:val="00780CED"/>
    <w:rsid w:val="00792362"/>
    <w:rsid w:val="007A6ECB"/>
    <w:rsid w:val="007B3ACA"/>
    <w:rsid w:val="008301C5"/>
    <w:rsid w:val="008555B7"/>
    <w:rsid w:val="008727D1"/>
    <w:rsid w:val="008C7BBA"/>
    <w:rsid w:val="00963FFF"/>
    <w:rsid w:val="00964C61"/>
    <w:rsid w:val="00A11170"/>
    <w:rsid w:val="00A17991"/>
    <w:rsid w:val="00A21587"/>
    <w:rsid w:val="00A6432C"/>
    <w:rsid w:val="00AA34B7"/>
    <w:rsid w:val="00AA4B04"/>
    <w:rsid w:val="00AA5302"/>
    <w:rsid w:val="00AC7BEE"/>
    <w:rsid w:val="00B03A7F"/>
    <w:rsid w:val="00BA3D1E"/>
    <w:rsid w:val="00C11B59"/>
    <w:rsid w:val="00C35F24"/>
    <w:rsid w:val="00C62B47"/>
    <w:rsid w:val="00C94AA3"/>
    <w:rsid w:val="00CC4816"/>
    <w:rsid w:val="00CE0E6A"/>
    <w:rsid w:val="00D12144"/>
    <w:rsid w:val="00DB098F"/>
    <w:rsid w:val="00DC0062"/>
    <w:rsid w:val="00DD4FB4"/>
    <w:rsid w:val="00DE03DA"/>
    <w:rsid w:val="00E02A86"/>
    <w:rsid w:val="00E03489"/>
    <w:rsid w:val="00E07DFD"/>
    <w:rsid w:val="00E45F29"/>
    <w:rsid w:val="00E66F0B"/>
    <w:rsid w:val="00EB0D52"/>
    <w:rsid w:val="00EF2615"/>
    <w:rsid w:val="00EF6CE1"/>
    <w:rsid w:val="00F11D1B"/>
    <w:rsid w:val="00F262B6"/>
    <w:rsid w:val="00F770DB"/>
    <w:rsid w:val="00F838B9"/>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37651549">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hyperlink" Target="mailto:publicsectorbidteam@deloitte.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n.eglinton@cabinetoffice.gov.uk"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B39C-EC0B-413F-ADB7-772DFC1E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206</Pages>
  <Words>70395</Words>
  <Characters>401258</Characters>
  <Application>Microsoft Office Word</Application>
  <DocSecurity>0</DocSecurity>
  <Lines>3343</Lines>
  <Paragraphs>941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470712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2018-05-31T11:24:00Z</dcterms:created>
  <dcterms:modified xsi:type="dcterms:W3CDTF">2018-07-05T10:21:00Z</dcterms:modified>
</cp:coreProperties>
</file>