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36A" w:rsidRDefault="0008636A" w:rsidP="007A26D3">
      <w:pPr>
        <w:jc w:val="left"/>
        <w:rPr>
          <w:rFonts w:cs="Arial"/>
          <w:b/>
          <w:sz w:val="24"/>
          <w:szCs w:val="24"/>
        </w:rPr>
      </w:pPr>
      <w:r>
        <w:rPr>
          <w:noProof/>
          <w:lang w:eastAsia="en-GB"/>
        </w:rPr>
        <w:drawing>
          <wp:inline distT="0" distB="0" distL="0" distR="0" wp14:anchorId="156C776D" wp14:editId="7D2E3F93">
            <wp:extent cx="1988290" cy="309809"/>
            <wp:effectExtent l="0" t="0" r="0" b="0"/>
            <wp:docPr id="3" name="Picture 2" descr="R:\01 ADMIN\Gentoo Logos\New Purple Homes Logo.png"/>
            <wp:cNvGraphicFramePr/>
            <a:graphic xmlns:a="http://schemas.openxmlformats.org/drawingml/2006/main">
              <a:graphicData uri="http://schemas.openxmlformats.org/drawingml/2006/picture">
                <pic:pic xmlns:pic="http://schemas.openxmlformats.org/drawingml/2006/picture">
                  <pic:nvPicPr>
                    <pic:cNvPr id="3" name="Picture 2" descr="R:\01 ADMIN\Gentoo Logos\New Purple Homes Logo.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8290" cy="309809"/>
                    </a:xfrm>
                    <a:prstGeom prst="rect">
                      <a:avLst/>
                    </a:prstGeom>
                    <a:noFill/>
                    <a:ln>
                      <a:noFill/>
                    </a:ln>
                  </pic:spPr>
                </pic:pic>
              </a:graphicData>
            </a:graphic>
          </wp:inline>
        </w:drawing>
      </w:r>
    </w:p>
    <w:p w:rsidR="0008636A" w:rsidRDefault="0008636A" w:rsidP="007A26D3">
      <w:pPr>
        <w:jc w:val="left"/>
        <w:rPr>
          <w:rFonts w:cs="Arial"/>
          <w:b/>
          <w:sz w:val="24"/>
          <w:szCs w:val="24"/>
        </w:rPr>
      </w:pPr>
    </w:p>
    <w:p w:rsidR="00995F63" w:rsidRPr="00584F0B" w:rsidRDefault="00127004" w:rsidP="007A26D3">
      <w:pPr>
        <w:jc w:val="left"/>
        <w:rPr>
          <w:rFonts w:cs="Arial"/>
          <w:b/>
          <w:sz w:val="24"/>
          <w:szCs w:val="24"/>
        </w:rPr>
      </w:pPr>
      <w:r>
        <w:rPr>
          <w:rFonts w:cs="Arial"/>
          <w:b/>
          <w:sz w:val="24"/>
          <w:szCs w:val="24"/>
        </w:rPr>
        <w:t xml:space="preserve">Request for </w:t>
      </w:r>
      <w:r w:rsidR="00990C5D">
        <w:rPr>
          <w:rFonts w:cs="Arial"/>
          <w:b/>
          <w:sz w:val="24"/>
          <w:szCs w:val="24"/>
        </w:rPr>
        <w:t xml:space="preserve">‘RFQ’ </w:t>
      </w:r>
      <w:r w:rsidR="00546595" w:rsidRPr="00584F0B">
        <w:rPr>
          <w:rFonts w:cs="Arial"/>
          <w:b/>
          <w:sz w:val="24"/>
          <w:szCs w:val="24"/>
        </w:rPr>
        <w:t xml:space="preserve">Quotation </w:t>
      </w:r>
      <w:r w:rsidR="00CF6B7F">
        <w:rPr>
          <w:rFonts w:cs="Arial"/>
          <w:b/>
          <w:sz w:val="24"/>
          <w:szCs w:val="24"/>
        </w:rPr>
        <w:t>for a CRM system to support the sales function of</w:t>
      </w:r>
      <w:r w:rsidR="00F91F1F">
        <w:rPr>
          <w:rFonts w:cs="Arial"/>
          <w:b/>
          <w:sz w:val="24"/>
          <w:szCs w:val="24"/>
        </w:rPr>
        <w:t xml:space="preserve"> the new build housing team</w:t>
      </w:r>
      <w:r w:rsidR="00CF6B7F">
        <w:rPr>
          <w:rFonts w:cs="Arial"/>
          <w:b/>
          <w:sz w:val="24"/>
          <w:szCs w:val="24"/>
        </w:rPr>
        <w:t>.</w:t>
      </w:r>
    </w:p>
    <w:p w:rsidR="00995F63" w:rsidRPr="00584F0B" w:rsidRDefault="00995F63" w:rsidP="007A26D3">
      <w:pPr>
        <w:jc w:val="left"/>
        <w:rPr>
          <w:rFonts w:cs="Arial"/>
          <w:b/>
          <w:sz w:val="24"/>
          <w:szCs w:val="24"/>
        </w:rPr>
      </w:pPr>
    </w:p>
    <w:p w:rsidR="009E1379" w:rsidRPr="00584F0B" w:rsidRDefault="009E1379" w:rsidP="007A26D3">
      <w:pPr>
        <w:jc w:val="left"/>
        <w:rPr>
          <w:rFonts w:cs="Arial"/>
          <w:b/>
          <w:sz w:val="24"/>
          <w:szCs w:val="24"/>
        </w:rPr>
      </w:pPr>
      <w:r w:rsidRPr="00584F0B">
        <w:rPr>
          <w:rFonts w:cs="Arial"/>
          <w:b/>
          <w:sz w:val="24"/>
          <w:szCs w:val="24"/>
        </w:rPr>
        <w:t>Contents</w:t>
      </w:r>
    </w:p>
    <w:p w:rsidR="009E1379" w:rsidRPr="00584F0B" w:rsidRDefault="009E1379">
      <w:pPr>
        <w:pStyle w:val="TOC1"/>
        <w:rPr>
          <w:rFonts w:ascii="Arial" w:eastAsiaTheme="minorEastAsia" w:hAnsi="Arial" w:cs="Arial"/>
          <w:noProof/>
          <w:sz w:val="24"/>
          <w:szCs w:val="24"/>
          <w:lang w:eastAsia="en-GB"/>
        </w:rPr>
      </w:pPr>
      <w:r w:rsidRPr="00584F0B">
        <w:rPr>
          <w:rFonts w:ascii="Arial" w:hAnsi="Arial" w:cs="Arial"/>
          <w:caps/>
          <w:sz w:val="24"/>
          <w:szCs w:val="24"/>
        </w:rPr>
        <w:fldChar w:fldCharType="begin"/>
      </w:r>
      <w:r w:rsidRPr="00584F0B">
        <w:rPr>
          <w:rFonts w:ascii="Arial" w:hAnsi="Arial" w:cs="Arial"/>
          <w:caps/>
          <w:sz w:val="24"/>
          <w:szCs w:val="24"/>
        </w:rPr>
        <w:instrText xml:space="preserve"> TOC \o "1-1" \h \z \u </w:instrText>
      </w:r>
      <w:r w:rsidRPr="00584F0B">
        <w:rPr>
          <w:rFonts w:ascii="Arial" w:hAnsi="Arial" w:cs="Arial"/>
          <w:caps/>
          <w:sz w:val="24"/>
          <w:szCs w:val="24"/>
        </w:rPr>
        <w:fldChar w:fldCharType="separate"/>
      </w:r>
    </w:p>
    <w:p w:rsidR="00352922" w:rsidRPr="008110ED" w:rsidRDefault="00EC7CF7" w:rsidP="00352922">
      <w:pPr>
        <w:pStyle w:val="TOC1"/>
        <w:rPr>
          <w:rFonts w:ascii="Arial" w:eastAsiaTheme="minorEastAsia" w:hAnsi="Arial" w:cs="Arial"/>
          <w:b w:val="0"/>
          <w:noProof/>
          <w:sz w:val="24"/>
          <w:szCs w:val="24"/>
          <w:lang w:eastAsia="en-GB"/>
        </w:rPr>
      </w:pPr>
      <w:hyperlink w:anchor="_Toc466824778" w:history="1">
        <w:r w:rsidR="00352922" w:rsidRPr="00584F0B">
          <w:rPr>
            <w:rStyle w:val="Hyperlink"/>
            <w:rFonts w:ascii="Arial" w:hAnsi="Arial" w:cs="Arial"/>
            <w:b w:val="0"/>
            <w:noProof/>
            <w:color w:val="auto"/>
            <w:sz w:val="24"/>
            <w:szCs w:val="24"/>
          </w:rPr>
          <w:t>1.</w:t>
        </w:r>
        <w:r w:rsidR="00352922" w:rsidRPr="008110ED">
          <w:rPr>
            <w:rFonts w:ascii="Arial" w:eastAsiaTheme="minorEastAsia" w:hAnsi="Arial" w:cs="Arial"/>
            <w:b w:val="0"/>
            <w:noProof/>
            <w:sz w:val="24"/>
            <w:szCs w:val="24"/>
            <w:lang w:eastAsia="en-GB"/>
          </w:rPr>
          <w:tab/>
        </w:r>
        <w:r w:rsidR="00352922" w:rsidRPr="00584F0B">
          <w:rPr>
            <w:rStyle w:val="Hyperlink"/>
            <w:rFonts w:ascii="Arial" w:hAnsi="Arial" w:cs="Arial"/>
            <w:b w:val="0"/>
            <w:noProof/>
            <w:color w:val="auto"/>
            <w:sz w:val="24"/>
            <w:szCs w:val="24"/>
          </w:rPr>
          <w:t>Organisation information</w:t>
        </w:r>
        <w:r w:rsidR="00352922" w:rsidRPr="008110ED">
          <w:rPr>
            <w:rFonts w:ascii="Arial" w:hAnsi="Arial" w:cs="Arial"/>
            <w:b w:val="0"/>
            <w:noProof/>
            <w:webHidden/>
            <w:sz w:val="24"/>
            <w:szCs w:val="24"/>
          </w:rPr>
          <w:tab/>
        </w:r>
        <w:r w:rsidR="00352922" w:rsidRPr="008110ED">
          <w:rPr>
            <w:rFonts w:ascii="Arial" w:hAnsi="Arial" w:cs="Arial"/>
            <w:b w:val="0"/>
            <w:noProof/>
            <w:webHidden/>
            <w:sz w:val="24"/>
            <w:szCs w:val="24"/>
          </w:rPr>
          <w:fldChar w:fldCharType="begin"/>
        </w:r>
        <w:r w:rsidR="00352922" w:rsidRPr="008110ED">
          <w:rPr>
            <w:rFonts w:ascii="Arial" w:hAnsi="Arial" w:cs="Arial"/>
            <w:b w:val="0"/>
            <w:noProof/>
            <w:webHidden/>
            <w:sz w:val="24"/>
            <w:szCs w:val="24"/>
          </w:rPr>
          <w:instrText xml:space="preserve"> PAGEREF _Toc466824778 \h </w:instrText>
        </w:r>
        <w:r w:rsidR="00352922" w:rsidRPr="008110ED">
          <w:rPr>
            <w:rFonts w:ascii="Arial" w:hAnsi="Arial" w:cs="Arial"/>
            <w:b w:val="0"/>
            <w:noProof/>
            <w:webHidden/>
            <w:sz w:val="24"/>
            <w:szCs w:val="24"/>
          </w:rPr>
        </w:r>
        <w:r w:rsidR="00352922" w:rsidRPr="008110ED">
          <w:rPr>
            <w:rFonts w:ascii="Arial" w:hAnsi="Arial" w:cs="Arial"/>
            <w:b w:val="0"/>
            <w:noProof/>
            <w:webHidden/>
            <w:sz w:val="24"/>
            <w:szCs w:val="24"/>
          </w:rPr>
          <w:fldChar w:fldCharType="separate"/>
        </w:r>
        <w:r w:rsidR="00A5105D">
          <w:rPr>
            <w:rFonts w:ascii="Arial" w:hAnsi="Arial" w:cs="Arial"/>
            <w:b w:val="0"/>
            <w:noProof/>
            <w:webHidden/>
            <w:sz w:val="24"/>
            <w:szCs w:val="24"/>
          </w:rPr>
          <w:t>2</w:t>
        </w:r>
        <w:r w:rsidR="00352922" w:rsidRPr="008110ED">
          <w:rPr>
            <w:rFonts w:ascii="Arial" w:hAnsi="Arial" w:cs="Arial"/>
            <w:b w:val="0"/>
            <w:noProof/>
            <w:webHidden/>
            <w:sz w:val="24"/>
            <w:szCs w:val="24"/>
          </w:rPr>
          <w:fldChar w:fldCharType="end"/>
        </w:r>
      </w:hyperlink>
    </w:p>
    <w:p w:rsidR="00352922" w:rsidRPr="008110ED" w:rsidRDefault="00EC7CF7" w:rsidP="00352922">
      <w:pPr>
        <w:pStyle w:val="TOC1"/>
        <w:rPr>
          <w:rFonts w:ascii="Arial" w:eastAsiaTheme="minorEastAsia" w:hAnsi="Arial" w:cs="Arial"/>
          <w:b w:val="0"/>
          <w:noProof/>
          <w:sz w:val="24"/>
          <w:szCs w:val="24"/>
          <w:lang w:eastAsia="en-GB"/>
        </w:rPr>
      </w:pPr>
      <w:hyperlink w:anchor="_Toc466824779" w:history="1">
        <w:r w:rsidR="00352922" w:rsidRPr="00584F0B">
          <w:rPr>
            <w:rStyle w:val="Hyperlink"/>
            <w:rFonts w:ascii="Arial" w:hAnsi="Arial" w:cs="Arial"/>
            <w:b w:val="0"/>
            <w:noProof/>
            <w:color w:val="auto"/>
            <w:sz w:val="24"/>
            <w:szCs w:val="24"/>
          </w:rPr>
          <w:t>2.</w:t>
        </w:r>
        <w:r w:rsidR="00352922" w:rsidRPr="008110ED">
          <w:rPr>
            <w:rFonts w:ascii="Arial" w:eastAsiaTheme="minorEastAsia" w:hAnsi="Arial" w:cs="Arial"/>
            <w:b w:val="0"/>
            <w:noProof/>
            <w:sz w:val="24"/>
            <w:szCs w:val="24"/>
            <w:lang w:eastAsia="en-GB"/>
          </w:rPr>
          <w:tab/>
        </w:r>
        <w:r w:rsidR="00242077">
          <w:rPr>
            <w:rStyle w:val="Hyperlink"/>
            <w:rFonts w:ascii="Arial" w:hAnsi="Arial" w:cs="Arial"/>
            <w:b w:val="0"/>
            <w:noProof/>
            <w:color w:val="auto"/>
            <w:sz w:val="24"/>
            <w:szCs w:val="24"/>
          </w:rPr>
          <w:t>R</w:t>
        </w:r>
        <w:r w:rsidR="00352922" w:rsidRPr="00584F0B">
          <w:rPr>
            <w:rStyle w:val="Hyperlink"/>
            <w:rFonts w:ascii="Arial" w:hAnsi="Arial" w:cs="Arial"/>
            <w:b w:val="0"/>
            <w:noProof/>
            <w:color w:val="auto"/>
            <w:sz w:val="24"/>
            <w:szCs w:val="24"/>
          </w:rPr>
          <w:t>equirement</w:t>
        </w:r>
        <w:r w:rsidR="00352922" w:rsidRPr="008110ED">
          <w:rPr>
            <w:rFonts w:ascii="Arial" w:hAnsi="Arial" w:cs="Arial"/>
            <w:b w:val="0"/>
            <w:noProof/>
            <w:webHidden/>
            <w:sz w:val="24"/>
            <w:szCs w:val="24"/>
          </w:rPr>
          <w:tab/>
        </w:r>
        <w:r w:rsidR="00352922" w:rsidRPr="008110ED">
          <w:rPr>
            <w:rFonts w:ascii="Arial" w:hAnsi="Arial" w:cs="Arial"/>
            <w:b w:val="0"/>
            <w:noProof/>
            <w:webHidden/>
            <w:sz w:val="24"/>
            <w:szCs w:val="24"/>
          </w:rPr>
          <w:fldChar w:fldCharType="begin"/>
        </w:r>
        <w:r w:rsidR="00352922" w:rsidRPr="008110ED">
          <w:rPr>
            <w:rFonts w:ascii="Arial" w:hAnsi="Arial" w:cs="Arial"/>
            <w:b w:val="0"/>
            <w:noProof/>
            <w:webHidden/>
            <w:sz w:val="24"/>
            <w:szCs w:val="24"/>
          </w:rPr>
          <w:instrText xml:space="preserve"> PAGEREF _Toc466824779 \h </w:instrText>
        </w:r>
        <w:r w:rsidR="00352922" w:rsidRPr="008110ED">
          <w:rPr>
            <w:rFonts w:ascii="Arial" w:hAnsi="Arial" w:cs="Arial"/>
            <w:b w:val="0"/>
            <w:noProof/>
            <w:webHidden/>
            <w:sz w:val="24"/>
            <w:szCs w:val="24"/>
          </w:rPr>
        </w:r>
        <w:r w:rsidR="00352922" w:rsidRPr="008110ED">
          <w:rPr>
            <w:rFonts w:ascii="Arial" w:hAnsi="Arial" w:cs="Arial"/>
            <w:b w:val="0"/>
            <w:noProof/>
            <w:webHidden/>
            <w:sz w:val="24"/>
            <w:szCs w:val="24"/>
          </w:rPr>
          <w:fldChar w:fldCharType="separate"/>
        </w:r>
        <w:r w:rsidR="00A5105D">
          <w:rPr>
            <w:rFonts w:ascii="Arial" w:hAnsi="Arial" w:cs="Arial"/>
            <w:b w:val="0"/>
            <w:noProof/>
            <w:webHidden/>
            <w:sz w:val="24"/>
            <w:szCs w:val="24"/>
          </w:rPr>
          <w:t>3</w:t>
        </w:r>
        <w:r w:rsidR="00352922" w:rsidRPr="008110ED">
          <w:rPr>
            <w:rFonts w:ascii="Arial" w:hAnsi="Arial" w:cs="Arial"/>
            <w:b w:val="0"/>
            <w:noProof/>
            <w:webHidden/>
            <w:sz w:val="24"/>
            <w:szCs w:val="24"/>
          </w:rPr>
          <w:fldChar w:fldCharType="end"/>
        </w:r>
      </w:hyperlink>
    </w:p>
    <w:p w:rsidR="0054678A" w:rsidRDefault="0054678A" w:rsidP="00CF6B7F">
      <w:pPr>
        <w:pStyle w:val="TOC1"/>
        <w:rPr>
          <w:rStyle w:val="Hyperlink"/>
          <w:rFonts w:ascii="Arial" w:hAnsi="Arial" w:cs="Arial"/>
          <w:b w:val="0"/>
          <w:color w:val="auto"/>
          <w:sz w:val="24"/>
          <w:szCs w:val="24"/>
          <w:u w:val="none"/>
        </w:rPr>
      </w:pPr>
      <w:r>
        <w:rPr>
          <w:rStyle w:val="Hyperlink"/>
          <w:rFonts w:ascii="Arial" w:hAnsi="Arial" w:cs="Arial"/>
          <w:b w:val="0"/>
          <w:color w:val="auto"/>
          <w:sz w:val="24"/>
          <w:szCs w:val="24"/>
          <w:u w:val="none"/>
        </w:rPr>
        <w:t>3</w:t>
      </w:r>
      <w:r w:rsidR="00CF6B7F">
        <w:rPr>
          <w:rStyle w:val="Hyperlink"/>
          <w:rFonts w:ascii="Arial" w:hAnsi="Arial" w:cs="Arial"/>
          <w:b w:val="0"/>
          <w:color w:val="auto"/>
          <w:sz w:val="24"/>
          <w:szCs w:val="24"/>
          <w:u w:val="none"/>
        </w:rPr>
        <w:t xml:space="preserve">. </w:t>
      </w:r>
      <w:r w:rsidR="00CF6B7F">
        <w:rPr>
          <w:rStyle w:val="Hyperlink"/>
          <w:rFonts w:ascii="Arial" w:hAnsi="Arial" w:cs="Arial"/>
          <w:b w:val="0"/>
          <w:color w:val="auto"/>
          <w:sz w:val="24"/>
          <w:szCs w:val="24"/>
          <w:u w:val="none"/>
        </w:rPr>
        <w:tab/>
        <w:t>Submission</w:t>
      </w:r>
      <w:r>
        <w:rPr>
          <w:rStyle w:val="Hyperlink"/>
          <w:rFonts w:ascii="Arial" w:hAnsi="Arial" w:cs="Arial"/>
          <w:b w:val="0"/>
          <w:color w:val="auto"/>
          <w:sz w:val="24"/>
          <w:szCs w:val="24"/>
          <w:u w:val="none"/>
        </w:rPr>
        <w:t xml:space="preserve"> requirement</w:t>
      </w:r>
      <w:r w:rsidR="00863BDD">
        <w:rPr>
          <w:rStyle w:val="Hyperlink"/>
          <w:rFonts w:ascii="Arial" w:hAnsi="Arial" w:cs="Arial"/>
          <w:b w:val="0"/>
          <w:color w:val="auto"/>
          <w:sz w:val="24"/>
          <w:szCs w:val="24"/>
          <w:u w:val="none"/>
        </w:rPr>
        <w:tab/>
        <w:t>5</w:t>
      </w:r>
    </w:p>
    <w:p w:rsidR="00CF6B7F" w:rsidRPr="00CF6B7F" w:rsidRDefault="0054678A" w:rsidP="00CF6B7F">
      <w:pPr>
        <w:pStyle w:val="TOC1"/>
        <w:rPr>
          <w:rFonts w:ascii="Arial" w:eastAsiaTheme="minorEastAsia" w:hAnsi="Arial" w:cs="Arial"/>
          <w:b w:val="0"/>
          <w:noProof/>
          <w:sz w:val="24"/>
          <w:szCs w:val="24"/>
          <w:lang w:eastAsia="en-GB"/>
        </w:rPr>
      </w:pPr>
      <w:r>
        <w:rPr>
          <w:rStyle w:val="Hyperlink"/>
          <w:rFonts w:ascii="Arial" w:hAnsi="Arial" w:cs="Arial"/>
          <w:b w:val="0"/>
          <w:color w:val="auto"/>
          <w:sz w:val="24"/>
          <w:szCs w:val="24"/>
          <w:u w:val="none"/>
        </w:rPr>
        <w:t xml:space="preserve">4. </w:t>
      </w:r>
      <w:r>
        <w:rPr>
          <w:rStyle w:val="Hyperlink"/>
          <w:rFonts w:ascii="Arial" w:hAnsi="Arial" w:cs="Arial"/>
          <w:b w:val="0"/>
          <w:color w:val="auto"/>
          <w:sz w:val="24"/>
          <w:szCs w:val="24"/>
          <w:u w:val="none"/>
        </w:rPr>
        <w:tab/>
        <w:t>Terms and conditions</w:t>
      </w:r>
      <w:r w:rsidR="00863BDD">
        <w:rPr>
          <w:rStyle w:val="Hyperlink"/>
          <w:rFonts w:ascii="Arial" w:hAnsi="Arial" w:cs="Arial"/>
          <w:b w:val="0"/>
          <w:color w:val="auto"/>
          <w:sz w:val="24"/>
          <w:szCs w:val="24"/>
          <w:u w:val="none"/>
        </w:rPr>
        <w:tab/>
        <w:t>6</w:t>
      </w:r>
    </w:p>
    <w:p w:rsidR="00352922" w:rsidRPr="008110ED" w:rsidRDefault="0054678A" w:rsidP="00352922">
      <w:pPr>
        <w:pStyle w:val="TOC1"/>
        <w:rPr>
          <w:rFonts w:ascii="Arial" w:eastAsiaTheme="minorEastAsia" w:hAnsi="Arial" w:cs="Arial"/>
          <w:b w:val="0"/>
          <w:noProof/>
          <w:sz w:val="24"/>
          <w:szCs w:val="24"/>
          <w:lang w:eastAsia="en-GB"/>
        </w:rPr>
      </w:pPr>
      <w:r>
        <w:rPr>
          <w:rStyle w:val="Hyperlink"/>
          <w:rFonts w:ascii="Arial" w:hAnsi="Arial" w:cs="Arial"/>
          <w:b w:val="0"/>
          <w:color w:val="auto"/>
          <w:sz w:val="24"/>
          <w:szCs w:val="24"/>
          <w:u w:val="none"/>
        </w:rPr>
        <w:t>5</w:t>
      </w:r>
      <w:r w:rsidR="00584F0B" w:rsidRPr="008110ED">
        <w:rPr>
          <w:rStyle w:val="Hyperlink"/>
          <w:rFonts w:ascii="Arial" w:hAnsi="Arial" w:cs="Arial"/>
          <w:b w:val="0"/>
          <w:color w:val="auto"/>
          <w:sz w:val="24"/>
          <w:szCs w:val="24"/>
          <w:u w:val="none"/>
        </w:rPr>
        <w:t xml:space="preserve">. </w:t>
      </w:r>
      <w:r w:rsidR="00584F0B" w:rsidRPr="008110ED">
        <w:rPr>
          <w:rStyle w:val="Hyperlink"/>
          <w:rFonts w:ascii="Arial" w:hAnsi="Arial" w:cs="Arial"/>
          <w:b w:val="0"/>
          <w:color w:val="auto"/>
          <w:sz w:val="24"/>
          <w:szCs w:val="24"/>
          <w:u w:val="none"/>
        </w:rPr>
        <w:tab/>
      </w:r>
      <w:r w:rsidR="003F5A6D">
        <w:rPr>
          <w:rStyle w:val="Hyperlink"/>
          <w:rFonts w:ascii="Arial" w:hAnsi="Arial" w:cs="Arial"/>
          <w:b w:val="0"/>
          <w:color w:val="auto"/>
          <w:sz w:val="24"/>
          <w:szCs w:val="24"/>
          <w:u w:val="none"/>
        </w:rPr>
        <w:t>Timetable</w:t>
      </w:r>
      <w:r w:rsidR="00584F0B" w:rsidRPr="008110ED">
        <w:rPr>
          <w:rStyle w:val="Hyperlink"/>
          <w:rFonts w:ascii="Arial" w:hAnsi="Arial" w:cs="Arial"/>
          <w:b w:val="0"/>
          <w:color w:val="auto"/>
          <w:sz w:val="24"/>
          <w:szCs w:val="24"/>
          <w:u w:val="none"/>
        </w:rPr>
        <w:tab/>
        <w:t>7</w:t>
      </w:r>
    </w:p>
    <w:p w:rsidR="00584F0B" w:rsidRDefault="0054678A" w:rsidP="00584F0B">
      <w:pPr>
        <w:pStyle w:val="TOC1"/>
        <w:rPr>
          <w:rStyle w:val="Hyperlink"/>
          <w:rFonts w:ascii="Arial" w:hAnsi="Arial" w:cs="Arial"/>
          <w:b w:val="0"/>
          <w:color w:val="auto"/>
          <w:sz w:val="24"/>
          <w:szCs w:val="24"/>
          <w:u w:val="none"/>
        </w:rPr>
      </w:pPr>
      <w:r>
        <w:rPr>
          <w:rStyle w:val="Hyperlink"/>
          <w:rFonts w:ascii="Arial" w:hAnsi="Arial" w:cs="Arial"/>
          <w:b w:val="0"/>
          <w:color w:val="auto"/>
          <w:sz w:val="24"/>
          <w:szCs w:val="24"/>
          <w:u w:val="none"/>
        </w:rPr>
        <w:t>6</w:t>
      </w:r>
      <w:r w:rsidR="00584F0B" w:rsidRPr="008110ED">
        <w:rPr>
          <w:rStyle w:val="Hyperlink"/>
          <w:rFonts w:ascii="Arial" w:hAnsi="Arial" w:cs="Arial"/>
          <w:b w:val="0"/>
          <w:color w:val="auto"/>
          <w:sz w:val="24"/>
          <w:szCs w:val="24"/>
          <w:u w:val="none"/>
        </w:rPr>
        <w:t xml:space="preserve">. </w:t>
      </w:r>
      <w:r w:rsidR="00584F0B" w:rsidRPr="008110ED">
        <w:rPr>
          <w:rStyle w:val="Hyperlink"/>
          <w:rFonts w:ascii="Arial" w:hAnsi="Arial" w:cs="Arial"/>
          <w:b w:val="0"/>
          <w:color w:val="auto"/>
          <w:sz w:val="24"/>
          <w:szCs w:val="24"/>
          <w:u w:val="none"/>
        </w:rPr>
        <w:tab/>
        <w:t>Enquiries</w:t>
      </w:r>
      <w:r w:rsidR="00584F0B" w:rsidRPr="008110ED">
        <w:rPr>
          <w:rStyle w:val="Hyperlink"/>
          <w:rFonts w:ascii="Arial" w:hAnsi="Arial" w:cs="Arial"/>
          <w:b w:val="0"/>
          <w:color w:val="auto"/>
          <w:sz w:val="24"/>
          <w:szCs w:val="24"/>
          <w:u w:val="none"/>
        </w:rPr>
        <w:tab/>
        <w:t>7</w:t>
      </w:r>
    </w:p>
    <w:p w:rsidR="00986E12" w:rsidRDefault="0054678A" w:rsidP="00986E12">
      <w:pPr>
        <w:pStyle w:val="TOC1"/>
        <w:rPr>
          <w:rStyle w:val="Hyperlink"/>
          <w:rFonts w:ascii="Arial" w:hAnsi="Arial" w:cs="Arial"/>
          <w:b w:val="0"/>
          <w:color w:val="auto"/>
          <w:sz w:val="24"/>
          <w:szCs w:val="24"/>
          <w:u w:val="none"/>
        </w:rPr>
      </w:pPr>
      <w:r>
        <w:rPr>
          <w:rStyle w:val="Hyperlink"/>
          <w:rFonts w:ascii="Arial" w:hAnsi="Arial" w:cs="Arial"/>
          <w:b w:val="0"/>
          <w:color w:val="auto"/>
          <w:sz w:val="24"/>
          <w:szCs w:val="24"/>
          <w:u w:val="none"/>
        </w:rPr>
        <w:t>7</w:t>
      </w:r>
      <w:r w:rsidR="00986E12" w:rsidRPr="008110ED">
        <w:rPr>
          <w:rStyle w:val="Hyperlink"/>
          <w:rFonts w:ascii="Arial" w:hAnsi="Arial" w:cs="Arial"/>
          <w:b w:val="0"/>
          <w:color w:val="auto"/>
          <w:sz w:val="24"/>
          <w:szCs w:val="24"/>
          <w:u w:val="none"/>
        </w:rPr>
        <w:t xml:space="preserve">. </w:t>
      </w:r>
      <w:r w:rsidR="00986E12" w:rsidRPr="008110ED">
        <w:rPr>
          <w:rStyle w:val="Hyperlink"/>
          <w:rFonts w:ascii="Arial" w:hAnsi="Arial" w:cs="Arial"/>
          <w:b w:val="0"/>
          <w:color w:val="auto"/>
          <w:sz w:val="24"/>
          <w:szCs w:val="24"/>
          <w:u w:val="none"/>
        </w:rPr>
        <w:tab/>
      </w:r>
      <w:r w:rsidR="00986E12">
        <w:rPr>
          <w:rStyle w:val="Hyperlink"/>
          <w:rFonts w:ascii="Arial" w:hAnsi="Arial" w:cs="Arial"/>
          <w:b w:val="0"/>
          <w:color w:val="auto"/>
          <w:sz w:val="24"/>
          <w:szCs w:val="24"/>
          <w:u w:val="none"/>
        </w:rPr>
        <w:t>Checklist</w:t>
      </w:r>
      <w:r w:rsidR="00986E12" w:rsidRPr="008110ED">
        <w:rPr>
          <w:rStyle w:val="Hyperlink"/>
          <w:rFonts w:ascii="Arial" w:hAnsi="Arial" w:cs="Arial"/>
          <w:b w:val="0"/>
          <w:color w:val="auto"/>
          <w:sz w:val="24"/>
          <w:szCs w:val="24"/>
          <w:u w:val="none"/>
        </w:rPr>
        <w:tab/>
        <w:t>7</w:t>
      </w:r>
    </w:p>
    <w:p w:rsidR="00986E12" w:rsidRPr="00986E12" w:rsidRDefault="00986E12" w:rsidP="00986E12"/>
    <w:p w:rsidR="00986E12" w:rsidRPr="00986E12" w:rsidRDefault="00986E12" w:rsidP="00986E12"/>
    <w:p w:rsidR="00584F0B" w:rsidRDefault="00584F0B" w:rsidP="00584F0B">
      <w:pPr>
        <w:pStyle w:val="TOC1"/>
        <w:rPr>
          <w:rFonts w:ascii="Arial" w:hAnsi="Arial" w:cs="Arial"/>
          <w:noProof/>
          <w:sz w:val="24"/>
          <w:szCs w:val="24"/>
        </w:rPr>
      </w:pPr>
    </w:p>
    <w:p w:rsidR="00885D83" w:rsidRPr="00584F0B" w:rsidRDefault="00885D83" w:rsidP="00584F0B">
      <w:pPr>
        <w:pStyle w:val="TOC1"/>
        <w:rPr>
          <w:rFonts w:ascii="Arial" w:hAnsi="Arial" w:cs="Arial"/>
          <w:noProof/>
          <w:sz w:val="24"/>
          <w:szCs w:val="24"/>
        </w:rPr>
      </w:pPr>
      <w:r w:rsidRPr="00584F0B">
        <w:rPr>
          <w:rFonts w:ascii="Arial" w:hAnsi="Arial" w:cs="Arial"/>
          <w:noProof/>
          <w:sz w:val="24"/>
          <w:szCs w:val="24"/>
        </w:rPr>
        <w:br w:type="page"/>
      </w:r>
    </w:p>
    <w:p w:rsidR="009E1379" w:rsidRPr="00584F0B" w:rsidRDefault="009E1379">
      <w:pPr>
        <w:pStyle w:val="TOC1"/>
        <w:rPr>
          <w:rFonts w:ascii="Arial" w:hAnsi="Arial" w:cs="Arial"/>
          <w:noProof/>
          <w:sz w:val="24"/>
          <w:szCs w:val="24"/>
          <w:lang w:eastAsia="en-GB"/>
        </w:rPr>
      </w:pPr>
    </w:p>
    <w:p w:rsidR="00FE75E3" w:rsidRPr="00FE75E3" w:rsidRDefault="009E1379" w:rsidP="00FE75E3">
      <w:pPr>
        <w:pStyle w:val="Tendersectionheaders"/>
        <w:ind w:left="0"/>
        <w:jc w:val="left"/>
        <w:outlineLvl w:val="9"/>
        <w:rPr>
          <w:sz w:val="24"/>
        </w:rPr>
      </w:pPr>
      <w:r w:rsidRPr="00584F0B">
        <w:rPr>
          <w:b w:val="0"/>
          <w:sz w:val="24"/>
        </w:rPr>
        <w:fldChar w:fldCharType="end"/>
      </w:r>
      <w:bookmarkStart w:id="0" w:name="_Toc466824778"/>
      <w:r w:rsidRPr="00584F0B">
        <w:rPr>
          <w:b w:val="0"/>
          <w:bCs w:val="0"/>
          <w:sz w:val="24"/>
        </w:rPr>
        <w:t xml:space="preserve"> </w:t>
      </w:r>
      <w:r w:rsidRPr="00584F0B">
        <w:rPr>
          <w:sz w:val="24"/>
        </w:rPr>
        <w:t>Organisation information</w:t>
      </w:r>
      <w:bookmarkEnd w:id="0"/>
    </w:p>
    <w:p w:rsidR="00A14AC5" w:rsidRPr="00716E9F" w:rsidRDefault="00FE75E3" w:rsidP="00D75291">
      <w:pPr>
        <w:pStyle w:val="NormalWeb"/>
        <w:shd w:val="clear" w:color="auto" w:fill="FFFFFF"/>
        <w:spacing w:after="225"/>
        <w:jc w:val="both"/>
        <w:rPr>
          <w:rFonts w:ascii="Arial" w:hAnsi="Arial" w:cs="Arial"/>
        </w:rPr>
      </w:pPr>
      <w:r w:rsidRPr="00716E9F">
        <w:rPr>
          <w:rFonts w:ascii="Arial" w:hAnsi="Arial" w:cs="Arial"/>
        </w:rPr>
        <w:t xml:space="preserve">Gentoo Homes </w:t>
      </w:r>
      <w:r w:rsidR="00D93810">
        <w:rPr>
          <w:rFonts w:ascii="Arial" w:hAnsi="Arial" w:cs="Arial"/>
        </w:rPr>
        <w:t xml:space="preserve">is a residential developer based in the North East </w:t>
      </w:r>
      <w:r w:rsidR="00986E12">
        <w:rPr>
          <w:rFonts w:ascii="Arial" w:hAnsi="Arial" w:cs="Arial"/>
        </w:rPr>
        <w:t>that currently delivers</w:t>
      </w:r>
      <w:r w:rsidRPr="00716E9F">
        <w:rPr>
          <w:rFonts w:ascii="Arial" w:hAnsi="Arial" w:cs="Arial"/>
        </w:rPr>
        <w:t xml:space="preserve"> 200 </w:t>
      </w:r>
      <w:r w:rsidR="00A14AC5" w:rsidRPr="00716E9F">
        <w:rPr>
          <w:rFonts w:ascii="Arial" w:hAnsi="Arial" w:cs="Arial"/>
        </w:rPr>
        <w:t xml:space="preserve">new </w:t>
      </w:r>
      <w:r w:rsidRPr="00716E9F">
        <w:rPr>
          <w:rFonts w:ascii="Arial" w:hAnsi="Arial" w:cs="Arial"/>
        </w:rPr>
        <w:t xml:space="preserve">homes </w:t>
      </w:r>
      <w:r w:rsidR="007114C8">
        <w:rPr>
          <w:rFonts w:ascii="Arial" w:hAnsi="Arial" w:cs="Arial"/>
        </w:rPr>
        <w:t xml:space="preserve">a </w:t>
      </w:r>
      <w:r w:rsidR="00D93810">
        <w:rPr>
          <w:rFonts w:ascii="Arial" w:hAnsi="Arial" w:cs="Arial"/>
        </w:rPr>
        <w:t>year</w:t>
      </w:r>
      <w:r w:rsidR="00A14AC5" w:rsidRPr="00716E9F">
        <w:rPr>
          <w:rFonts w:ascii="Arial" w:hAnsi="Arial" w:cs="Arial"/>
        </w:rPr>
        <w:t>,</w:t>
      </w:r>
      <w:r w:rsidRPr="00716E9F">
        <w:rPr>
          <w:rFonts w:ascii="Arial" w:hAnsi="Arial" w:cs="Arial"/>
        </w:rPr>
        <w:t xml:space="preserve"> w</w:t>
      </w:r>
      <w:r w:rsidR="00A5105D">
        <w:rPr>
          <w:rFonts w:ascii="Arial" w:hAnsi="Arial" w:cs="Arial"/>
        </w:rPr>
        <w:t>ith expansion planned to achieve</w:t>
      </w:r>
      <w:r w:rsidRPr="00716E9F">
        <w:rPr>
          <w:rFonts w:ascii="Arial" w:hAnsi="Arial" w:cs="Arial"/>
        </w:rPr>
        <w:t xml:space="preserve"> 240 homes per annum </w:t>
      </w:r>
      <w:r w:rsidR="00D93810">
        <w:rPr>
          <w:rFonts w:ascii="Arial" w:hAnsi="Arial" w:cs="Arial"/>
        </w:rPr>
        <w:t>in 2020-21</w:t>
      </w:r>
      <w:r w:rsidR="00D75291">
        <w:rPr>
          <w:rFonts w:ascii="Arial" w:hAnsi="Arial" w:cs="Arial"/>
        </w:rPr>
        <w:t>.</w:t>
      </w:r>
    </w:p>
    <w:p w:rsidR="00A14AC5" w:rsidRPr="00716E9F" w:rsidRDefault="00A14AC5" w:rsidP="00D75291">
      <w:pPr>
        <w:pStyle w:val="NormalWeb"/>
        <w:shd w:val="clear" w:color="auto" w:fill="FFFFFF"/>
        <w:spacing w:after="225"/>
        <w:jc w:val="both"/>
        <w:rPr>
          <w:rFonts w:ascii="Arial" w:hAnsi="Arial" w:cs="Arial"/>
        </w:rPr>
      </w:pPr>
      <w:r w:rsidRPr="00716E9F">
        <w:rPr>
          <w:rFonts w:ascii="Arial" w:hAnsi="Arial" w:cs="Arial"/>
        </w:rPr>
        <w:t>Since</w:t>
      </w:r>
      <w:r w:rsidR="00716E9F" w:rsidRPr="00716E9F">
        <w:rPr>
          <w:rFonts w:ascii="Arial" w:hAnsi="Arial" w:cs="Arial"/>
        </w:rPr>
        <w:t xml:space="preserve"> Gentoo</w:t>
      </w:r>
      <w:r w:rsidR="00D93810">
        <w:rPr>
          <w:rFonts w:ascii="Arial" w:hAnsi="Arial" w:cs="Arial"/>
        </w:rPr>
        <w:t xml:space="preserve"> Homes</w:t>
      </w:r>
      <w:r w:rsidRPr="00716E9F">
        <w:rPr>
          <w:rFonts w:ascii="Arial" w:hAnsi="Arial" w:cs="Arial"/>
        </w:rPr>
        <w:t xml:space="preserve"> was established in 200</w:t>
      </w:r>
      <w:r w:rsidR="00716E9F" w:rsidRPr="00716E9F">
        <w:rPr>
          <w:rFonts w:ascii="Arial" w:hAnsi="Arial" w:cs="Arial"/>
        </w:rPr>
        <w:t>1 it has built in</w:t>
      </w:r>
      <w:r w:rsidRPr="00716E9F">
        <w:rPr>
          <w:rFonts w:ascii="Arial" w:hAnsi="Arial" w:cs="Arial"/>
        </w:rPr>
        <w:t xml:space="preserve"> excess</w:t>
      </w:r>
      <w:r w:rsidR="00D93810">
        <w:rPr>
          <w:rFonts w:ascii="Arial" w:hAnsi="Arial" w:cs="Arial"/>
        </w:rPr>
        <w:t xml:space="preserve"> of 3</w:t>
      </w:r>
      <w:r w:rsidR="00A5105D">
        <w:rPr>
          <w:rFonts w:ascii="Arial" w:hAnsi="Arial" w:cs="Arial"/>
        </w:rPr>
        <w:t>000 new homes on sites ranging f</w:t>
      </w:r>
      <w:r w:rsidR="00D93810">
        <w:rPr>
          <w:rFonts w:ascii="Arial" w:hAnsi="Arial" w:cs="Arial"/>
        </w:rPr>
        <w:t>r</w:t>
      </w:r>
      <w:r w:rsidR="00A5105D">
        <w:rPr>
          <w:rFonts w:ascii="Arial" w:hAnsi="Arial" w:cs="Arial"/>
        </w:rPr>
        <w:t>o</w:t>
      </w:r>
      <w:r w:rsidR="00D93810">
        <w:rPr>
          <w:rFonts w:ascii="Arial" w:hAnsi="Arial" w:cs="Arial"/>
        </w:rPr>
        <w:t>m regeneration to large executive developments.</w:t>
      </w:r>
    </w:p>
    <w:p w:rsidR="00FE75E3" w:rsidRPr="00716E9F" w:rsidRDefault="00FE75E3" w:rsidP="00D75291">
      <w:pPr>
        <w:pStyle w:val="NormalWeb"/>
        <w:shd w:val="clear" w:color="auto" w:fill="FFFFFF"/>
        <w:spacing w:after="225"/>
        <w:jc w:val="both"/>
        <w:rPr>
          <w:rFonts w:ascii="Arial" w:hAnsi="Arial" w:cs="Arial"/>
        </w:rPr>
      </w:pPr>
      <w:r w:rsidRPr="00716E9F">
        <w:rPr>
          <w:rFonts w:ascii="Arial" w:hAnsi="Arial" w:cs="Arial"/>
        </w:rPr>
        <w:t>Currently Gentoo Homes has nine live development sites located from Teesside to Northumberland, with its head office based in Doxford Park, Sunderland</w:t>
      </w:r>
      <w:r w:rsidR="00D75291">
        <w:rPr>
          <w:rFonts w:ascii="Arial" w:hAnsi="Arial" w:cs="Arial"/>
        </w:rPr>
        <w:t>.</w:t>
      </w:r>
    </w:p>
    <w:p w:rsidR="00EF3804" w:rsidRPr="004205C2" w:rsidRDefault="00A14AC5" w:rsidP="00D75291">
      <w:pPr>
        <w:pStyle w:val="NormalWeb"/>
        <w:spacing w:before="300" w:beforeAutospacing="0" w:after="300" w:afterAutospacing="0" w:line="360" w:lineRule="atLeast"/>
        <w:jc w:val="both"/>
        <w:rPr>
          <w:rFonts w:ascii="Arial" w:hAnsi="Arial" w:cs="Arial"/>
        </w:rPr>
      </w:pPr>
      <w:r>
        <w:rPr>
          <w:rFonts w:ascii="Arial" w:hAnsi="Arial" w:cs="Arial"/>
        </w:rPr>
        <w:t>Gentoo Homes prides itself as a responsible builder that</w:t>
      </w:r>
      <w:r w:rsidR="00EF3804" w:rsidRPr="004205C2">
        <w:rPr>
          <w:rFonts w:ascii="Arial" w:hAnsi="Arial" w:cs="Arial"/>
        </w:rPr>
        <w:t xml:space="preserve"> understands that property development isn’t just about constructing</w:t>
      </w:r>
      <w:r w:rsidR="00E0550E">
        <w:rPr>
          <w:rFonts w:ascii="Arial" w:hAnsi="Arial" w:cs="Arial"/>
        </w:rPr>
        <w:t xml:space="preserve"> high quality</w:t>
      </w:r>
      <w:r w:rsidR="00EF3804" w:rsidRPr="004205C2">
        <w:rPr>
          <w:rFonts w:ascii="Arial" w:hAnsi="Arial" w:cs="Arial"/>
        </w:rPr>
        <w:t xml:space="preserve"> </w:t>
      </w:r>
      <w:r w:rsidR="00E0550E">
        <w:rPr>
          <w:rFonts w:ascii="Arial" w:hAnsi="Arial" w:cs="Arial"/>
        </w:rPr>
        <w:t xml:space="preserve">modern </w:t>
      </w:r>
      <w:r w:rsidR="00EF3804" w:rsidRPr="004205C2">
        <w:rPr>
          <w:rFonts w:ascii="Arial" w:hAnsi="Arial" w:cs="Arial"/>
        </w:rPr>
        <w:t>homes, but, creat</w:t>
      </w:r>
      <w:r>
        <w:rPr>
          <w:rFonts w:ascii="Arial" w:hAnsi="Arial" w:cs="Arial"/>
        </w:rPr>
        <w:t xml:space="preserve">ing </w:t>
      </w:r>
      <w:r w:rsidR="00E0550E">
        <w:rPr>
          <w:rFonts w:ascii="Arial" w:hAnsi="Arial" w:cs="Arial"/>
        </w:rPr>
        <w:t>communities</w:t>
      </w:r>
      <w:r w:rsidR="00A5105D">
        <w:rPr>
          <w:rFonts w:ascii="Arial" w:hAnsi="Arial" w:cs="Arial"/>
        </w:rPr>
        <w:t xml:space="preserve"> for</w:t>
      </w:r>
      <w:r w:rsidR="00D75291">
        <w:rPr>
          <w:rFonts w:ascii="Arial" w:hAnsi="Arial" w:cs="Arial"/>
        </w:rPr>
        <w:t xml:space="preserve"> </w:t>
      </w:r>
      <w:r w:rsidR="00E0550E">
        <w:rPr>
          <w:rFonts w:ascii="Arial" w:hAnsi="Arial" w:cs="Arial"/>
        </w:rPr>
        <w:t>its</w:t>
      </w:r>
      <w:r w:rsidR="00EF3804" w:rsidRPr="004205C2">
        <w:rPr>
          <w:rFonts w:ascii="Arial" w:hAnsi="Arial" w:cs="Arial"/>
        </w:rPr>
        <w:t xml:space="preserve"> c</w:t>
      </w:r>
      <w:r w:rsidR="00D75291">
        <w:rPr>
          <w:rFonts w:ascii="Arial" w:hAnsi="Arial" w:cs="Arial"/>
        </w:rPr>
        <w:t>ustomers and future generations.</w:t>
      </w:r>
    </w:p>
    <w:p w:rsidR="00A14AC5" w:rsidRDefault="00E0550E" w:rsidP="00D75291">
      <w:pPr>
        <w:pStyle w:val="NormalWeb"/>
        <w:spacing w:before="300" w:beforeAutospacing="0" w:after="300" w:afterAutospacing="0" w:line="360" w:lineRule="atLeast"/>
        <w:jc w:val="both"/>
        <w:rPr>
          <w:rFonts w:ascii="Arial" w:hAnsi="Arial" w:cs="Arial"/>
        </w:rPr>
      </w:pPr>
      <w:r>
        <w:rPr>
          <w:rFonts w:ascii="Arial" w:hAnsi="Arial" w:cs="Arial"/>
        </w:rPr>
        <w:t>The company is</w:t>
      </w:r>
      <w:r w:rsidR="00EF3804" w:rsidRPr="004205C2">
        <w:rPr>
          <w:rFonts w:ascii="Arial" w:hAnsi="Arial" w:cs="Arial"/>
        </w:rPr>
        <w:t xml:space="preserve"> part of the Gentoo Group,</w:t>
      </w:r>
      <w:r w:rsidR="00A14AC5">
        <w:rPr>
          <w:rFonts w:ascii="Arial" w:hAnsi="Arial" w:cs="Arial"/>
        </w:rPr>
        <w:t xml:space="preserve"> </w:t>
      </w:r>
      <w:r>
        <w:rPr>
          <w:rFonts w:ascii="Arial" w:hAnsi="Arial" w:cs="Arial"/>
        </w:rPr>
        <w:t>which</w:t>
      </w:r>
      <w:r w:rsidR="00D26924">
        <w:rPr>
          <w:rFonts w:ascii="Arial" w:hAnsi="Arial" w:cs="Arial"/>
        </w:rPr>
        <w:t xml:space="preserve"> is</w:t>
      </w:r>
      <w:r w:rsidR="00A14AC5">
        <w:rPr>
          <w:rFonts w:ascii="Arial" w:hAnsi="Arial" w:cs="Arial"/>
        </w:rPr>
        <w:t xml:space="preserve"> a </w:t>
      </w:r>
      <w:r>
        <w:rPr>
          <w:rFonts w:ascii="Arial" w:hAnsi="Arial" w:cs="Arial"/>
        </w:rPr>
        <w:t>Housing</w:t>
      </w:r>
      <w:r w:rsidR="00A14AC5">
        <w:rPr>
          <w:rFonts w:ascii="Arial" w:hAnsi="Arial" w:cs="Arial"/>
        </w:rPr>
        <w:t xml:space="preserve"> </w:t>
      </w:r>
      <w:r>
        <w:rPr>
          <w:rFonts w:ascii="Arial" w:hAnsi="Arial" w:cs="Arial"/>
        </w:rPr>
        <w:t>Association</w:t>
      </w:r>
      <w:r w:rsidR="00D26924">
        <w:rPr>
          <w:rFonts w:ascii="Arial" w:hAnsi="Arial" w:cs="Arial"/>
        </w:rPr>
        <w:t xml:space="preserve"> with</w:t>
      </w:r>
      <w:r w:rsidR="00A14AC5">
        <w:rPr>
          <w:rFonts w:ascii="Arial" w:hAnsi="Arial" w:cs="Arial"/>
        </w:rPr>
        <w:t xml:space="preserve"> </w:t>
      </w:r>
      <w:r w:rsidR="00986E12">
        <w:rPr>
          <w:rFonts w:ascii="Arial" w:hAnsi="Arial" w:cs="Arial"/>
        </w:rPr>
        <w:t>c</w:t>
      </w:r>
      <w:r>
        <w:rPr>
          <w:rFonts w:ascii="Arial" w:hAnsi="Arial" w:cs="Arial"/>
        </w:rPr>
        <w:t>haritable</w:t>
      </w:r>
      <w:r w:rsidR="00A14AC5">
        <w:rPr>
          <w:rFonts w:ascii="Arial" w:hAnsi="Arial" w:cs="Arial"/>
        </w:rPr>
        <w:t xml:space="preserve"> </w:t>
      </w:r>
      <w:r w:rsidR="00D26924">
        <w:rPr>
          <w:rFonts w:ascii="Arial" w:hAnsi="Arial" w:cs="Arial"/>
        </w:rPr>
        <w:t>status</w:t>
      </w:r>
      <w:r w:rsidR="00986E12">
        <w:rPr>
          <w:rFonts w:ascii="Arial" w:hAnsi="Arial" w:cs="Arial"/>
        </w:rPr>
        <w:t>,</w:t>
      </w:r>
      <w:r>
        <w:rPr>
          <w:rFonts w:ascii="Arial" w:hAnsi="Arial" w:cs="Arial"/>
        </w:rPr>
        <w:t xml:space="preserve"> with the</w:t>
      </w:r>
      <w:r w:rsidR="00A14AC5">
        <w:rPr>
          <w:rFonts w:ascii="Arial" w:hAnsi="Arial" w:cs="Arial"/>
        </w:rPr>
        <w:t xml:space="preserve"> </w:t>
      </w:r>
      <w:r>
        <w:rPr>
          <w:rFonts w:ascii="Arial" w:hAnsi="Arial" w:cs="Arial"/>
        </w:rPr>
        <w:t>profits</w:t>
      </w:r>
      <w:r w:rsidR="00A14AC5">
        <w:rPr>
          <w:rFonts w:ascii="Arial" w:hAnsi="Arial" w:cs="Arial"/>
        </w:rPr>
        <w:t xml:space="preserve"> </w:t>
      </w:r>
      <w:r>
        <w:rPr>
          <w:rFonts w:ascii="Arial" w:hAnsi="Arial" w:cs="Arial"/>
        </w:rPr>
        <w:t>generated</w:t>
      </w:r>
      <w:r w:rsidR="00986E12">
        <w:rPr>
          <w:rFonts w:ascii="Arial" w:hAnsi="Arial" w:cs="Arial"/>
        </w:rPr>
        <w:t xml:space="preserve"> from Gentoo Homes</w:t>
      </w:r>
      <w:r>
        <w:rPr>
          <w:rFonts w:ascii="Arial" w:hAnsi="Arial" w:cs="Arial"/>
        </w:rPr>
        <w:t xml:space="preserve"> re-invested back into Gentoo G</w:t>
      </w:r>
      <w:r w:rsidR="00A5105D">
        <w:rPr>
          <w:rFonts w:ascii="Arial" w:hAnsi="Arial" w:cs="Arial"/>
        </w:rPr>
        <w:t>roup social</w:t>
      </w:r>
      <w:r w:rsidR="00A14AC5">
        <w:rPr>
          <w:rFonts w:ascii="Arial" w:hAnsi="Arial" w:cs="Arial"/>
        </w:rPr>
        <w:t xml:space="preserve"> </w:t>
      </w:r>
      <w:r w:rsidR="00986E12">
        <w:rPr>
          <w:rFonts w:ascii="Arial" w:hAnsi="Arial" w:cs="Arial"/>
        </w:rPr>
        <w:t xml:space="preserve">purpose </w:t>
      </w:r>
      <w:r>
        <w:rPr>
          <w:rFonts w:ascii="Arial" w:hAnsi="Arial" w:cs="Arial"/>
        </w:rPr>
        <w:t>activities.</w:t>
      </w:r>
    </w:p>
    <w:p w:rsidR="00FE75E3" w:rsidRDefault="006D4784" w:rsidP="00D75291">
      <w:pPr>
        <w:pStyle w:val="NormalWeb"/>
        <w:spacing w:before="300" w:beforeAutospacing="0" w:after="300" w:afterAutospacing="0" w:line="360" w:lineRule="atLeast"/>
        <w:jc w:val="both"/>
        <w:rPr>
          <w:rFonts w:ascii="Arial" w:eastAsia="Calibri" w:hAnsi="Arial" w:cs="Arial"/>
          <w:lang w:eastAsia="en-US"/>
        </w:rPr>
      </w:pPr>
      <w:r w:rsidRPr="003F3688">
        <w:rPr>
          <w:rFonts w:ascii="Arial" w:eastAsia="Calibri" w:hAnsi="Arial" w:cs="Arial"/>
          <w:lang w:eastAsia="en-US"/>
        </w:rPr>
        <w:t>F</w:t>
      </w:r>
      <w:r w:rsidR="00A14AC5">
        <w:rPr>
          <w:rFonts w:ascii="Arial" w:eastAsia="Calibri" w:hAnsi="Arial" w:cs="Arial"/>
          <w:lang w:eastAsia="en-US"/>
        </w:rPr>
        <w:t>or further information about Gentoo Homes and</w:t>
      </w:r>
      <w:r w:rsidRPr="003F3688">
        <w:rPr>
          <w:rFonts w:ascii="Arial" w:eastAsia="Calibri" w:hAnsi="Arial" w:cs="Arial"/>
          <w:lang w:eastAsia="en-US"/>
        </w:rPr>
        <w:t xml:space="preserve"> Gentoo Group</w:t>
      </w:r>
      <w:r w:rsidR="00A14AC5">
        <w:rPr>
          <w:rFonts w:ascii="Arial" w:eastAsia="Calibri" w:hAnsi="Arial" w:cs="Arial"/>
          <w:lang w:eastAsia="en-US"/>
        </w:rPr>
        <w:t xml:space="preserve"> please</w:t>
      </w:r>
      <w:r w:rsidRPr="003F3688">
        <w:rPr>
          <w:rFonts w:ascii="Arial" w:eastAsia="Calibri" w:hAnsi="Arial" w:cs="Arial"/>
          <w:lang w:eastAsia="en-US"/>
        </w:rPr>
        <w:t xml:space="preserve"> visit </w:t>
      </w:r>
    </w:p>
    <w:p w:rsidR="00A14AC5" w:rsidRPr="00A14AC5" w:rsidRDefault="00EC7CF7" w:rsidP="00EF3804">
      <w:pPr>
        <w:pStyle w:val="NormalWeb"/>
        <w:spacing w:before="300" w:beforeAutospacing="0" w:after="300" w:afterAutospacing="0" w:line="360" w:lineRule="atLeast"/>
        <w:rPr>
          <w:rFonts w:ascii="Arial" w:eastAsia="Calibri" w:hAnsi="Arial" w:cs="Arial"/>
          <w:b/>
          <w:bCs/>
          <w:color w:val="000000" w:themeColor="text1"/>
          <w:lang w:eastAsia="en-US"/>
        </w:rPr>
      </w:pPr>
      <w:hyperlink r:id="rId9" w:history="1">
        <w:r w:rsidR="00A14AC5" w:rsidRPr="00A14AC5">
          <w:rPr>
            <w:rStyle w:val="Hyperlink"/>
            <w:rFonts w:ascii="Arial" w:eastAsia="Calibri" w:hAnsi="Arial" w:cs="Arial"/>
            <w:b/>
            <w:bCs/>
            <w:color w:val="000000" w:themeColor="text1"/>
            <w:u w:val="none"/>
            <w:lang w:eastAsia="en-US"/>
          </w:rPr>
          <w:t>www.gentoohomes.com</w:t>
        </w:r>
      </w:hyperlink>
    </w:p>
    <w:p w:rsidR="00A14AC5" w:rsidRDefault="00EC7CF7" w:rsidP="00A14AC5">
      <w:pPr>
        <w:pStyle w:val="NormalWeb"/>
        <w:spacing w:before="300" w:beforeAutospacing="0" w:after="300" w:afterAutospacing="0" w:line="360" w:lineRule="atLeast"/>
        <w:rPr>
          <w:rFonts w:ascii="Arial" w:eastAsia="Calibri" w:hAnsi="Arial" w:cs="Arial"/>
          <w:b/>
          <w:bCs/>
          <w:lang w:eastAsia="en-US"/>
        </w:rPr>
      </w:pPr>
      <w:hyperlink r:id="rId10" w:history="1">
        <w:r w:rsidR="00A14AC5" w:rsidRPr="003F3688">
          <w:rPr>
            <w:rFonts w:ascii="Arial" w:eastAsia="Calibri" w:hAnsi="Arial" w:cs="Arial"/>
            <w:b/>
            <w:bCs/>
            <w:lang w:eastAsia="en-US"/>
          </w:rPr>
          <w:t xml:space="preserve">www.gentoogroup.com </w:t>
        </w:r>
      </w:hyperlink>
    </w:p>
    <w:p w:rsidR="009E1379" w:rsidRPr="00584F0B" w:rsidRDefault="009E1379" w:rsidP="007A26D3">
      <w:pPr>
        <w:jc w:val="left"/>
        <w:rPr>
          <w:rFonts w:cs="Arial"/>
          <w:sz w:val="24"/>
          <w:szCs w:val="24"/>
        </w:rPr>
      </w:pPr>
      <w:r w:rsidRPr="00584F0B">
        <w:rPr>
          <w:rFonts w:cs="Arial"/>
          <w:b/>
          <w:sz w:val="24"/>
          <w:szCs w:val="24"/>
          <w:u w:val="single"/>
        </w:rPr>
        <w:t>VISION, MISSION AND VALUES</w:t>
      </w:r>
    </w:p>
    <w:p w:rsidR="009E1379" w:rsidRPr="00584F0B" w:rsidRDefault="009E1379" w:rsidP="007A26D3">
      <w:pPr>
        <w:jc w:val="left"/>
        <w:rPr>
          <w:rFonts w:cs="Arial"/>
          <w:sz w:val="24"/>
          <w:szCs w:val="24"/>
        </w:rPr>
      </w:pPr>
    </w:p>
    <w:p w:rsidR="009E1379" w:rsidRPr="00584F0B" w:rsidRDefault="009E1379" w:rsidP="007A26D3">
      <w:pPr>
        <w:numPr>
          <w:ilvl w:val="2"/>
          <w:numId w:val="0"/>
        </w:numPr>
        <w:adjustRightInd w:val="0"/>
        <w:ind w:hanging="630"/>
        <w:rPr>
          <w:rFonts w:eastAsia="Malgun Gothic" w:cs="Arial"/>
          <w:sz w:val="24"/>
          <w:szCs w:val="24"/>
          <w:lang w:eastAsia="en-GB"/>
        </w:rPr>
      </w:pPr>
      <w:r w:rsidRPr="00584F0B">
        <w:rPr>
          <w:rFonts w:eastAsia="Malgun Gothic" w:cs="Arial"/>
          <w:sz w:val="24"/>
          <w:szCs w:val="24"/>
          <w:lang w:eastAsia="en-GB"/>
        </w:rPr>
        <w:tab/>
        <w:t xml:space="preserve">Gentoo’s Vision and Values are detailed below and set out its direction and culture. They ensure that the business is aligned around the desire to create sustainable homes and communities and to improve the lives of our customers. The Vision and Values ensure that all of our people understand Gentoo’s ethos and are clear about what is expected of them and the contribution they can </w:t>
      </w:r>
      <w:r w:rsidRPr="00990C5D">
        <w:rPr>
          <w:rFonts w:eastAsia="Malgun Gothic" w:cs="Arial"/>
          <w:sz w:val="24"/>
          <w:szCs w:val="24"/>
          <w:lang w:eastAsia="en-GB"/>
        </w:rPr>
        <w:t xml:space="preserve">make. The </w:t>
      </w:r>
      <w:r w:rsidR="007114C8">
        <w:rPr>
          <w:rFonts w:eastAsia="Malgun Gothic" w:cs="Arial"/>
          <w:sz w:val="24"/>
          <w:szCs w:val="24"/>
          <w:lang w:eastAsia="en-GB"/>
        </w:rPr>
        <w:t xml:space="preserve">Sub </w:t>
      </w:r>
      <w:r w:rsidR="00990C5D" w:rsidRPr="00990C5D">
        <w:rPr>
          <w:rFonts w:eastAsia="Malgun Gothic" w:cs="Arial"/>
          <w:sz w:val="24"/>
          <w:szCs w:val="24"/>
          <w:lang w:eastAsia="en-GB"/>
        </w:rPr>
        <w:t>Contractors Gentoo Homes</w:t>
      </w:r>
      <w:r w:rsidR="00027B1D" w:rsidRPr="00990C5D">
        <w:rPr>
          <w:rFonts w:eastAsia="Malgun Gothic" w:cs="Arial"/>
          <w:sz w:val="24"/>
          <w:szCs w:val="24"/>
          <w:lang w:eastAsia="en-GB"/>
        </w:rPr>
        <w:t xml:space="preserve"> appoint</w:t>
      </w:r>
      <w:r w:rsidRPr="00990C5D">
        <w:rPr>
          <w:rFonts w:eastAsia="Malgun Gothic" w:cs="Arial"/>
          <w:sz w:val="24"/>
          <w:szCs w:val="24"/>
          <w:lang w:eastAsia="en-GB"/>
        </w:rPr>
        <w:t xml:space="preserve"> to deliver</w:t>
      </w:r>
      <w:r w:rsidR="00990C5D">
        <w:rPr>
          <w:rFonts w:eastAsia="Malgun Gothic" w:cs="Arial"/>
          <w:sz w:val="24"/>
          <w:szCs w:val="24"/>
          <w:lang w:eastAsia="en-GB"/>
        </w:rPr>
        <w:t xml:space="preserve"> the</w:t>
      </w:r>
      <w:r w:rsidRPr="00584F0B">
        <w:rPr>
          <w:rFonts w:eastAsia="Malgun Gothic" w:cs="Arial"/>
          <w:sz w:val="24"/>
          <w:szCs w:val="24"/>
          <w:lang w:eastAsia="en-GB"/>
        </w:rPr>
        <w:t xml:space="preserve"> works a</w:t>
      </w:r>
      <w:r w:rsidR="00990C5D">
        <w:rPr>
          <w:rFonts w:eastAsia="Malgun Gothic" w:cs="Arial"/>
          <w:sz w:val="24"/>
          <w:szCs w:val="24"/>
          <w:lang w:eastAsia="en-GB"/>
        </w:rPr>
        <w:t xml:space="preserve">re expected to be aligned </w:t>
      </w:r>
      <w:r w:rsidR="007114C8">
        <w:rPr>
          <w:rFonts w:eastAsia="Malgun Gothic" w:cs="Arial"/>
          <w:sz w:val="24"/>
          <w:szCs w:val="24"/>
          <w:lang w:eastAsia="en-GB"/>
        </w:rPr>
        <w:t xml:space="preserve">to </w:t>
      </w:r>
      <w:r w:rsidR="00990C5D">
        <w:rPr>
          <w:rFonts w:eastAsia="Malgun Gothic" w:cs="Arial"/>
          <w:sz w:val="24"/>
          <w:szCs w:val="24"/>
          <w:lang w:eastAsia="en-GB"/>
        </w:rPr>
        <w:t>the Gentoo Group</w:t>
      </w:r>
      <w:r w:rsidRPr="00584F0B">
        <w:rPr>
          <w:rFonts w:eastAsia="Malgun Gothic" w:cs="Arial"/>
          <w:sz w:val="24"/>
          <w:szCs w:val="24"/>
          <w:lang w:eastAsia="en-GB"/>
        </w:rPr>
        <w:t xml:space="preserve"> vision and values.   </w:t>
      </w:r>
    </w:p>
    <w:p w:rsidR="007A26D3" w:rsidRPr="00584F0B" w:rsidRDefault="007A26D3" w:rsidP="007A26D3">
      <w:pPr>
        <w:numPr>
          <w:ilvl w:val="2"/>
          <w:numId w:val="0"/>
        </w:numPr>
        <w:tabs>
          <w:tab w:val="num" w:pos="1984"/>
        </w:tabs>
        <w:adjustRightInd w:val="0"/>
        <w:ind w:hanging="1712"/>
        <w:jc w:val="left"/>
        <w:rPr>
          <w:rFonts w:eastAsia="Malgun Gothic" w:cs="Arial"/>
          <w:b/>
          <w:bCs/>
          <w:sz w:val="24"/>
          <w:szCs w:val="24"/>
          <w:lang w:eastAsia="en-GB"/>
        </w:rPr>
      </w:pPr>
    </w:p>
    <w:p w:rsidR="007114C8" w:rsidRDefault="007A26D3" w:rsidP="007A26D3">
      <w:pPr>
        <w:numPr>
          <w:ilvl w:val="2"/>
          <w:numId w:val="0"/>
        </w:numPr>
        <w:tabs>
          <w:tab w:val="num" w:pos="1984"/>
        </w:tabs>
        <w:adjustRightInd w:val="0"/>
        <w:ind w:hanging="1712"/>
        <w:jc w:val="left"/>
        <w:rPr>
          <w:rFonts w:eastAsia="Malgun Gothic" w:cs="Arial"/>
          <w:b/>
          <w:bCs/>
          <w:sz w:val="24"/>
          <w:szCs w:val="24"/>
          <w:lang w:eastAsia="en-GB"/>
        </w:rPr>
      </w:pPr>
      <w:r w:rsidRPr="00584F0B">
        <w:rPr>
          <w:rFonts w:eastAsia="Malgun Gothic" w:cs="Arial"/>
          <w:b/>
          <w:bCs/>
          <w:sz w:val="24"/>
          <w:szCs w:val="24"/>
          <w:lang w:eastAsia="en-GB"/>
        </w:rPr>
        <w:tab/>
      </w:r>
    </w:p>
    <w:p w:rsidR="007114C8" w:rsidRDefault="007114C8" w:rsidP="007A26D3">
      <w:pPr>
        <w:numPr>
          <w:ilvl w:val="2"/>
          <w:numId w:val="0"/>
        </w:numPr>
        <w:tabs>
          <w:tab w:val="num" w:pos="1984"/>
        </w:tabs>
        <w:adjustRightInd w:val="0"/>
        <w:ind w:hanging="1712"/>
        <w:jc w:val="left"/>
        <w:rPr>
          <w:rFonts w:eastAsia="Malgun Gothic" w:cs="Arial"/>
          <w:b/>
          <w:bCs/>
          <w:sz w:val="24"/>
          <w:szCs w:val="24"/>
          <w:lang w:eastAsia="en-GB"/>
        </w:rPr>
      </w:pPr>
    </w:p>
    <w:p w:rsidR="007114C8" w:rsidRDefault="007114C8" w:rsidP="007A26D3">
      <w:pPr>
        <w:numPr>
          <w:ilvl w:val="2"/>
          <w:numId w:val="0"/>
        </w:numPr>
        <w:tabs>
          <w:tab w:val="num" w:pos="1984"/>
        </w:tabs>
        <w:adjustRightInd w:val="0"/>
        <w:ind w:hanging="1712"/>
        <w:jc w:val="left"/>
        <w:rPr>
          <w:rFonts w:eastAsia="Malgun Gothic" w:cs="Arial"/>
          <w:b/>
          <w:bCs/>
          <w:sz w:val="24"/>
          <w:szCs w:val="24"/>
          <w:lang w:eastAsia="en-GB"/>
        </w:rPr>
      </w:pPr>
    </w:p>
    <w:p w:rsidR="007114C8" w:rsidRDefault="007114C8" w:rsidP="007A26D3">
      <w:pPr>
        <w:numPr>
          <w:ilvl w:val="2"/>
          <w:numId w:val="0"/>
        </w:numPr>
        <w:tabs>
          <w:tab w:val="num" w:pos="1984"/>
        </w:tabs>
        <w:adjustRightInd w:val="0"/>
        <w:ind w:hanging="1712"/>
        <w:jc w:val="left"/>
        <w:rPr>
          <w:rFonts w:eastAsia="Malgun Gothic" w:cs="Arial"/>
          <w:b/>
          <w:bCs/>
          <w:sz w:val="24"/>
          <w:szCs w:val="24"/>
          <w:lang w:eastAsia="en-GB"/>
        </w:rPr>
      </w:pPr>
    </w:p>
    <w:p w:rsidR="007114C8" w:rsidRDefault="007114C8" w:rsidP="007A26D3">
      <w:pPr>
        <w:numPr>
          <w:ilvl w:val="2"/>
          <w:numId w:val="0"/>
        </w:numPr>
        <w:tabs>
          <w:tab w:val="num" w:pos="1984"/>
        </w:tabs>
        <w:adjustRightInd w:val="0"/>
        <w:ind w:hanging="1712"/>
        <w:jc w:val="left"/>
        <w:rPr>
          <w:rFonts w:eastAsia="Malgun Gothic" w:cs="Arial"/>
          <w:b/>
          <w:bCs/>
          <w:sz w:val="24"/>
          <w:szCs w:val="24"/>
          <w:lang w:eastAsia="en-GB"/>
        </w:rPr>
      </w:pPr>
    </w:p>
    <w:p w:rsidR="007114C8" w:rsidRDefault="007114C8" w:rsidP="007A26D3">
      <w:pPr>
        <w:numPr>
          <w:ilvl w:val="2"/>
          <w:numId w:val="0"/>
        </w:numPr>
        <w:tabs>
          <w:tab w:val="num" w:pos="1984"/>
        </w:tabs>
        <w:adjustRightInd w:val="0"/>
        <w:ind w:hanging="1712"/>
        <w:jc w:val="left"/>
        <w:rPr>
          <w:rFonts w:eastAsia="Malgun Gothic" w:cs="Arial"/>
          <w:b/>
          <w:bCs/>
          <w:sz w:val="24"/>
          <w:szCs w:val="24"/>
          <w:lang w:eastAsia="en-GB"/>
        </w:rPr>
      </w:pPr>
    </w:p>
    <w:p w:rsidR="009E1379" w:rsidRPr="00584F0B" w:rsidRDefault="007114C8" w:rsidP="007A26D3">
      <w:pPr>
        <w:numPr>
          <w:ilvl w:val="2"/>
          <w:numId w:val="0"/>
        </w:numPr>
        <w:tabs>
          <w:tab w:val="num" w:pos="1984"/>
        </w:tabs>
        <w:adjustRightInd w:val="0"/>
        <w:ind w:hanging="1712"/>
        <w:jc w:val="left"/>
        <w:rPr>
          <w:rFonts w:eastAsia="Malgun Gothic" w:cs="Arial"/>
          <w:b/>
          <w:bCs/>
          <w:sz w:val="24"/>
          <w:szCs w:val="24"/>
          <w:lang w:eastAsia="en-GB"/>
        </w:rPr>
      </w:pPr>
      <w:r>
        <w:rPr>
          <w:rFonts w:eastAsia="Malgun Gothic" w:cs="Arial"/>
          <w:b/>
          <w:bCs/>
          <w:sz w:val="24"/>
          <w:szCs w:val="24"/>
          <w:lang w:eastAsia="en-GB"/>
        </w:rPr>
        <w:tab/>
      </w:r>
      <w:r w:rsidR="00D43703" w:rsidRPr="00584F0B">
        <w:rPr>
          <w:rFonts w:eastAsia="Malgun Gothic" w:cs="Arial"/>
          <w:b/>
          <w:bCs/>
          <w:sz w:val="24"/>
          <w:szCs w:val="24"/>
          <w:lang w:eastAsia="en-GB"/>
        </w:rPr>
        <w:t>VISION:</w:t>
      </w:r>
    </w:p>
    <w:p w:rsidR="007A26D3" w:rsidRPr="00584F0B" w:rsidRDefault="007A26D3" w:rsidP="007A26D3">
      <w:pPr>
        <w:numPr>
          <w:ilvl w:val="2"/>
          <w:numId w:val="0"/>
        </w:numPr>
        <w:tabs>
          <w:tab w:val="num" w:pos="1984"/>
        </w:tabs>
        <w:adjustRightInd w:val="0"/>
        <w:ind w:hanging="1712"/>
        <w:jc w:val="left"/>
        <w:rPr>
          <w:rFonts w:eastAsia="Malgun Gothic" w:cs="Arial"/>
          <w:b/>
          <w:bCs/>
          <w:sz w:val="24"/>
          <w:szCs w:val="24"/>
          <w:lang w:eastAsia="en-GB"/>
        </w:rPr>
      </w:pPr>
    </w:p>
    <w:p w:rsidR="009E1379" w:rsidRPr="00584F0B" w:rsidRDefault="009E1379" w:rsidP="007A26D3">
      <w:pPr>
        <w:tabs>
          <w:tab w:val="left" w:pos="1000"/>
          <w:tab w:val="left" w:pos="1700"/>
        </w:tabs>
        <w:adjustRightInd w:val="0"/>
        <w:jc w:val="left"/>
        <w:rPr>
          <w:rFonts w:eastAsia="Malgun Gothic" w:cs="Arial"/>
          <w:sz w:val="24"/>
          <w:szCs w:val="24"/>
          <w:lang w:eastAsia="en-GB"/>
        </w:rPr>
      </w:pPr>
      <w:r w:rsidRPr="00584F0B">
        <w:rPr>
          <w:rFonts w:eastAsia="Malgun Gothic" w:cs="Arial"/>
          <w:sz w:val="24"/>
          <w:szCs w:val="24"/>
          <w:lang w:eastAsia="en-GB"/>
        </w:rPr>
        <w:t>Great Homes - Strong Communities - Inspired People</w:t>
      </w:r>
    </w:p>
    <w:p w:rsidR="007A26D3" w:rsidRPr="00584F0B" w:rsidRDefault="007A26D3" w:rsidP="007A26D3">
      <w:pPr>
        <w:numPr>
          <w:ilvl w:val="2"/>
          <w:numId w:val="0"/>
        </w:numPr>
        <w:tabs>
          <w:tab w:val="num" w:pos="1984"/>
        </w:tabs>
        <w:adjustRightInd w:val="0"/>
        <w:ind w:hanging="1984"/>
        <w:jc w:val="left"/>
        <w:rPr>
          <w:rFonts w:eastAsia="Malgun Gothic" w:cs="Arial"/>
          <w:b/>
          <w:bCs/>
          <w:sz w:val="24"/>
          <w:szCs w:val="24"/>
          <w:lang w:eastAsia="en-GB"/>
        </w:rPr>
      </w:pPr>
      <w:r w:rsidRPr="00584F0B">
        <w:rPr>
          <w:rFonts w:eastAsia="Malgun Gothic" w:cs="Arial"/>
          <w:b/>
          <w:bCs/>
          <w:sz w:val="24"/>
          <w:szCs w:val="24"/>
          <w:lang w:eastAsia="en-GB"/>
        </w:rPr>
        <w:tab/>
      </w:r>
    </w:p>
    <w:p w:rsidR="009E1379" w:rsidRPr="00584F0B" w:rsidRDefault="007A26D3" w:rsidP="007A26D3">
      <w:pPr>
        <w:numPr>
          <w:ilvl w:val="2"/>
          <w:numId w:val="0"/>
        </w:numPr>
        <w:tabs>
          <w:tab w:val="num" w:pos="1984"/>
        </w:tabs>
        <w:adjustRightInd w:val="0"/>
        <w:ind w:hanging="1984"/>
        <w:jc w:val="left"/>
        <w:rPr>
          <w:rFonts w:eastAsia="Malgun Gothic" w:cs="Arial"/>
          <w:b/>
          <w:bCs/>
          <w:sz w:val="24"/>
          <w:szCs w:val="24"/>
          <w:lang w:eastAsia="en-GB"/>
        </w:rPr>
      </w:pPr>
      <w:r w:rsidRPr="00584F0B">
        <w:rPr>
          <w:rFonts w:eastAsia="Malgun Gothic" w:cs="Arial"/>
          <w:b/>
          <w:bCs/>
          <w:sz w:val="24"/>
          <w:szCs w:val="24"/>
          <w:lang w:eastAsia="en-GB"/>
        </w:rPr>
        <w:tab/>
      </w:r>
      <w:r w:rsidR="00D43703" w:rsidRPr="00584F0B">
        <w:rPr>
          <w:rFonts w:eastAsia="Malgun Gothic" w:cs="Arial"/>
          <w:b/>
          <w:bCs/>
          <w:sz w:val="24"/>
          <w:szCs w:val="24"/>
          <w:lang w:eastAsia="en-GB"/>
        </w:rPr>
        <w:t>VALUES:</w:t>
      </w:r>
    </w:p>
    <w:p w:rsidR="007A26D3" w:rsidRPr="00584F0B" w:rsidRDefault="007A26D3" w:rsidP="007A26D3">
      <w:pPr>
        <w:numPr>
          <w:ilvl w:val="3"/>
          <w:numId w:val="0"/>
        </w:numPr>
        <w:tabs>
          <w:tab w:val="num" w:pos="2127"/>
        </w:tabs>
        <w:adjustRightInd w:val="0"/>
        <w:ind w:hanging="1"/>
        <w:jc w:val="left"/>
        <w:rPr>
          <w:rFonts w:eastAsia="Malgun Gothic" w:cs="Arial"/>
          <w:sz w:val="24"/>
          <w:szCs w:val="24"/>
          <w:lang w:eastAsia="en-GB"/>
        </w:rPr>
      </w:pPr>
    </w:p>
    <w:p w:rsidR="009E1379" w:rsidRPr="00584F0B" w:rsidRDefault="00037334" w:rsidP="00037334">
      <w:pPr>
        <w:numPr>
          <w:ilvl w:val="3"/>
          <w:numId w:val="0"/>
        </w:numPr>
        <w:tabs>
          <w:tab w:val="num" w:pos="2127"/>
        </w:tabs>
        <w:adjustRightInd w:val="0"/>
        <w:ind w:left="-1"/>
        <w:jc w:val="left"/>
        <w:rPr>
          <w:rFonts w:eastAsia="Malgun Gothic" w:cs="Arial"/>
          <w:sz w:val="24"/>
          <w:szCs w:val="24"/>
          <w:lang w:eastAsia="en-GB"/>
        </w:rPr>
      </w:pPr>
      <w:r>
        <w:rPr>
          <w:rFonts w:eastAsia="Malgun Gothic" w:cs="Arial"/>
          <w:sz w:val="24"/>
          <w:szCs w:val="24"/>
          <w:lang w:eastAsia="en-GB"/>
        </w:rPr>
        <w:t xml:space="preserve">Gentoo </w:t>
      </w:r>
      <w:r w:rsidR="009E1379" w:rsidRPr="00584F0B">
        <w:rPr>
          <w:rFonts w:eastAsia="Malgun Gothic" w:cs="Arial"/>
          <w:sz w:val="24"/>
          <w:szCs w:val="24"/>
          <w:lang w:eastAsia="en-GB"/>
        </w:rPr>
        <w:t>believe that by putting people first we can build great home</w:t>
      </w:r>
      <w:r>
        <w:rPr>
          <w:rFonts w:eastAsia="Malgun Gothic" w:cs="Arial"/>
          <w:sz w:val="24"/>
          <w:szCs w:val="24"/>
          <w:lang w:eastAsia="en-GB"/>
        </w:rPr>
        <w:t>s and create strong communities.</w:t>
      </w:r>
    </w:p>
    <w:p w:rsidR="007A26D3" w:rsidRPr="00584F0B" w:rsidRDefault="007A26D3" w:rsidP="007A26D3">
      <w:pPr>
        <w:numPr>
          <w:ilvl w:val="3"/>
          <w:numId w:val="0"/>
        </w:numPr>
        <w:tabs>
          <w:tab w:val="num" w:pos="2127"/>
        </w:tabs>
        <w:adjustRightInd w:val="0"/>
        <w:ind w:hanging="1"/>
        <w:jc w:val="left"/>
        <w:rPr>
          <w:rFonts w:eastAsia="Malgun Gothic" w:cs="Arial"/>
          <w:sz w:val="24"/>
          <w:szCs w:val="24"/>
          <w:lang w:eastAsia="en-GB"/>
        </w:rPr>
      </w:pPr>
    </w:p>
    <w:p w:rsidR="009E1379" w:rsidRPr="00584F0B" w:rsidRDefault="00037334" w:rsidP="00037334">
      <w:pPr>
        <w:numPr>
          <w:ilvl w:val="3"/>
          <w:numId w:val="0"/>
        </w:numPr>
        <w:tabs>
          <w:tab w:val="num" w:pos="1985"/>
        </w:tabs>
        <w:adjustRightInd w:val="0"/>
        <w:ind w:left="-1"/>
        <w:rPr>
          <w:rFonts w:eastAsia="Malgun Gothic" w:cs="Arial"/>
          <w:sz w:val="24"/>
          <w:szCs w:val="24"/>
          <w:lang w:eastAsia="en-GB"/>
        </w:rPr>
      </w:pPr>
      <w:r>
        <w:rPr>
          <w:rFonts w:eastAsia="Malgun Gothic" w:cs="Arial"/>
          <w:sz w:val="24"/>
          <w:szCs w:val="24"/>
          <w:lang w:eastAsia="en-GB"/>
        </w:rPr>
        <w:t>A</w:t>
      </w:r>
      <w:r w:rsidR="009E1379" w:rsidRPr="00584F0B">
        <w:rPr>
          <w:rFonts w:eastAsia="Malgun Gothic" w:cs="Arial"/>
          <w:sz w:val="24"/>
          <w:szCs w:val="24"/>
          <w:lang w:eastAsia="en-GB"/>
        </w:rPr>
        <w:t>re focused on delivering an outstanding service to our customers and as a responsible business we pride ourselves on inspiri</w:t>
      </w:r>
      <w:r>
        <w:rPr>
          <w:rFonts w:eastAsia="Malgun Gothic" w:cs="Arial"/>
          <w:sz w:val="24"/>
          <w:szCs w:val="24"/>
          <w:lang w:eastAsia="en-GB"/>
        </w:rPr>
        <w:t>ng people to make a difference,</w:t>
      </w:r>
    </w:p>
    <w:p w:rsidR="007A26D3" w:rsidRPr="00584F0B" w:rsidRDefault="007A26D3" w:rsidP="007A26D3">
      <w:pPr>
        <w:numPr>
          <w:ilvl w:val="3"/>
          <w:numId w:val="0"/>
        </w:numPr>
        <w:tabs>
          <w:tab w:val="num" w:pos="1985"/>
        </w:tabs>
        <w:adjustRightInd w:val="0"/>
        <w:ind w:hanging="1"/>
        <w:rPr>
          <w:rFonts w:eastAsia="Malgun Gothic" w:cs="Arial"/>
          <w:sz w:val="24"/>
          <w:szCs w:val="24"/>
          <w:lang w:eastAsia="en-GB"/>
        </w:rPr>
      </w:pPr>
    </w:p>
    <w:p w:rsidR="009E1379" w:rsidRPr="00584F0B" w:rsidRDefault="00037334" w:rsidP="007A26D3">
      <w:pPr>
        <w:numPr>
          <w:ilvl w:val="3"/>
          <w:numId w:val="0"/>
        </w:numPr>
        <w:tabs>
          <w:tab w:val="num" w:pos="1985"/>
        </w:tabs>
        <w:adjustRightInd w:val="0"/>
        <w:ind w:hanging="709"/>
        <w:rPr>
          <w:rFonts w:eastAsia="Malgun Gothic" w:cs="Arial"/>
          <w:sz w:val="24"/>
          <w:szCs w:val="24"/>
          <w:lang w:eastAsia="en-GB"/>
        </w:rPr>
      </w:pPr>
      <w:r>
        <w:rPr>
          <w:rFonts w:eastAsia="Malgun Gothic" w:cs="Arial"/>
          <w:sz w:val="24"/>
          <w:szCs w:val="24"/>
          <w:lang w:eastAsia="en-GB"/>
        </w:rPr>
        <w:tab/>
        <w:t>C</w:t>
      </w:r>
      <w:r w:rsidR="009E1379" w:rsidRPr="00584F0B">
        <w:rPr>
          <w:rFonts w:eastAsia="Malgun Gothic" w:cs="Arial"/>
          <w:sz w:val="24"/>
          <w:szCs w:val="24"/>
          <w:lang w:eastAsia="en-GB"/>
        </w:rPr>
        <w:t>ollaborate with key partners and other Housing Associations to influence things that affect our co</w:t>
      </w:r>
      <w:r>
        <w:rPr>
          <w:rFonts w:eastAsia="Malgun Gothic" w:cs="Arial"/>
          <w:sz w:val="24"/>
          <w:szCs w:val="24"/>
          <w:lang w:eastAsia="en-GB"/>
        </w:rPr>
        <w:t>lleagues, customers and society,</w:t>
      </w:r>
      <w:r w:rsidR="009E1379" w:rsidRPr="00584F0B">
        <w:rPr>
          <w:rFonts w:eastAsia="Malgun Gothic" w:cs="Arial"/>
          <w:sz w:val="24"/>
          <w:szCs w:val="24"/>
          <w:lang w:eastAsia="en-GB"/>
        </w:rPr>
        <w:t xml:space="preserve"> </w:t>
      </w:r>
    </w:p>
    <w:p w:rsidR="007A26D3" w:rsidRPr="00584F0B" w:rsidRDefault="007A26D3" w:rsidP="007A26D3">
      <w:pPr>
        <w:numPr>
          <w:ilvl w:val="3"/>
          <w:numId w:val="0"/>
        </w:numPr>
        <w:tabs>
          <w:tab w:val="num" w:pos="1985"/>
        </w:tabs>
        <w:adjustRightInd w:val="0"/>
        <w:ind w:hanging="709"/>
        <w:rPr>
          <w:rFonts w:eastAsia="Malgun Gothic" w:cs="Arial"/>
          <w:sz w:val="24"/>
          <w:szCs w:val="24"/>
          <w:lang w:eastAsia="en-GB"/>
        </w:rPr>
      </w:pPr>
    </w:p>
    <w:p w:rsidR="009E1379" w:rsidRDefault="00037334" w:rsidP="007A26D3">
      <w:pPr>
        <w:numPr>
          <w:ilvl w:val="3"/>
          <w:numId w:val="0"/>
        </w:numPr>
        <w:adjustRightInd w:val="0"/>
        <w:ind w:hanging="1"/>
        <w:rPr>
          <w:rFonts w:eastAsia="Malgun Gothic" w:cs="Arial"/>
          <w:sz w:val="24"/>
          <w:szCs w:val="24"/>
          <w:lang w:eastAsia="en-GB"/>
        </w:rPr>
      </w:pPr>
      <w:r>
        <w:rPr>
          <w:rFonts w:eastAsia="Malgun Gothic" w:cs="Arial"/>
          <w:sz w:val="24"/>
          <w:szCs w:val="24"/>
          <w:lang w:eastAsia="en-GB"/>
        </w:rPr>
        <w:t>A</w:t>
      </w:r>
      <w:r w:rsidR="009E1379" w:rsidRPr="00584F0B">
        <w:rPr>
          <w:rFonts w:eastAsia="Malgun Gothic" w:cs="Arial"/>
          <w:sz w:val="24"/>
          <w:szCs w:val="24"/>
          <w:lang w:eastAsia="en-GB"/>
        </w:rPr>
        <w:t>re one of the largest emplo</w:t>
      </w:r>
      <w:r w:rsidR="00483EB6">
        <w:rPr>
          <w:rFonts w:eastAsia="Malgun Gothic" w:cs="Arial"/>
          <w:sz w:val="24"/>
          <w:szCs w:val="24"/>
          <w:lang w:eastAsia="en-GB"/>
        </w:rPr>
        <w:t>yers in Sunderland and landlord</w:t>
      </w:r>
      <w:r>
        <w:rPr>
          <w:rFonts w:eastAsia="Malgun Gothic" w:cs="Arial"/>
          <w:sz w:val="24"/>
          <w:szCs w:val="24"/>
          <w:lang w:eastAsia="en-GB"/>
        </w:rPr>
        <w:t xml:space="preserve"> in the North East.</w:t>
      </w:r>
    </w:p>
    <w:p w:rsidR="00483EB6" w:rsidRPr="00584F0B" w:rsidRDefault="00483EB6" w:rsidP="007A26D3">
      <w:pPr>
        <w:numPr>
          <w:ilvl w:val="3"/>
          <w:numId w:val="0"/>
        </w:numPr>
        <w:adjustRightInd w:val="0"/>
        <w:ind w:hanging="1"/>
        <w:rPr>
          <w:rFonts w:eastAsia="Malgun Gothic" w:cs="Arial"/>
          <w:sz w:val="24"/>
          <w:szCs w:val="24"/>
          <w:lang w:eastAsia="en-GB"/>
        </w:rPr>
      </w:pPr>
    </w:p>
    <w:p w:rsidR="009E1379" w:rsidRPr="00584F0B" w:rsidRDefault="00037334" w:rsidP="007A26D3">
      <w:pPr>
        <w:numPr>
          <w:ilvl w:val="3"/>
          <w:numId w:val="0"/>
        </w:numPr>
        <w:tabs>
          <w:tab w:val="num" w:pos="2693"/>
        </w:tabs>
        <w:adjustRightInd w:val="0"/>
        <w:rPr>
          <w:rFonts w:eastAsia="Malgun Gothic" w:cs="Arial"/>
          <w:sz w:val="24"/>
          <w:szCs w:val="24"/>
          <w:lang w:eastAsia="en-GB"/>
        </w:rPr>
      </w:pPr>
      <w:r>
        <w:rPr>
          <w:rFonts w:eastAsia="Malgun Gothic" w:cs="Arial"/>
          <w:sz w:val="24"/>
          <w:szCs w:val="24"/>
          <w:lang w:eastAsia="en-GB"/>
        </w:rPr>
        <w:t>Gentoo have</w:t>
      </w:r>
      <w:r w:rsidR="009E1379" w:rsidRPr="00584F0B">
        <w:rPr>
          <w:rFonts w:eastAsia="Malgun Gothic" w:cs="Arial"/>
          <w:sz w:val="24"/>
          <w:szCs w:val="24"/>
          <w:lang w:eastAsia="en-GB"/>
        </w:rPr>
        <w:t xml:space="preserve"> the following values:</w:t>
      </w:r>
    </w:p>
    <w:p w:rsidR="00483EB6" w:rsidRDefault="00483EB6" w:rsidP="007A26D3">
      <w:pPr>
        <w:numPr>
          <w:ilvl w:val="4"/>
          <w:numId w:val="0"/>
        </w:numPr>
        <w:tabs>
          <w:tab w:val="num" w:pos="2693"/>
        </w:tabs>
        <w:adjustRightInd w:val="0"/>
        <w:ind w:left="567"/>
        <w:rPr>
          <w:rFonts w:eastAsia="Malgun Gothic" w:cs="Arial"/>
          <w:sz w:val="24"/>
          <w:szCs w:val="24"/>
          <w:lang w:eastAsia="en-GB"/>
        </w:rPr>
      </w:pPr>
    </w:p>
    <w:p w:rsidR="009E1379" w:rsidRPr="00584F0B" w:rsidRDefault="009E1379" w:rsidP="007A26D3">
      <w:pPr>
        <w:numPr>
          <w:ilvl w:val="4"/>
          <w:numId w:val="0"/>
        </w:numPr>
        <w:tabs>
          <w:tab w:val="num" w:pos="2693"/>
        </w:tabs>
        <w:adjustRightInd w:val="0"/>
        <w:ind w:left="567"/>
        <w:rPr>
          <w:rFonts w:eastAsia="Malgun Gothic" w:cs="Arial"/>
          <w:sz w:val="24"/>
          <w:szCs w:val="24"/>
          <w:lang w:eastAsia="en-GB"/>
        </w:rPr>
      </w:pPr>
      <w:r w:rsidRPr="00584F0B">
        <w:rPr>
          <w:rFonts w:eastAsia="Malgun Gothic" w:cs="Arial"/>
          <w:sz w:val="24"/>
          <w:szCs w:val="24"/>
          <w:lang w:eastAsia="en-GB"/>
        </w:rPr>
        <w:t>Do the right thing</w:t>
      </w:r>
    </w:p>
    <w:p w:rsidR="009E1379" w:rsidRPr="00584F0B" w:rsidRDefault="009E1379" w:rsidP="007A26D3">
      <w:pPr>
        <w:numPr>
          <w:ilvl w:val="4"/>
          <w:numId w:val="0"/>
        </w:numPr>
        <w:tabs>
          <w:tab w:val="num" w:pos="2693"/>
        </w:tabs>
        <w:adjustRightInd w:val="0"/>
        <w:ind w:left="567"/>
        <w:rPr>
          <w:rFonts w:eastAsia="Malgun Gothic" w:cs="Arial"/>
          <w:sz w:val="24"/>
          <w:szCs w:val="24"/>
          <w:lang w:eastAsia="en-GB"/>
        </w:rPr>
      </w:pPr>
      <w:r w:rsidRPr="00584F0B">
        <w:rPr>
          <w:rFonts w:eastAsia="Malgun Gothic" w:cs="Arial"/>
          <w:sz w:val="24"/>
          <w:szCs w:val="24"/>
          <w:lang w:eastAsia="en-GB"/>
        </w:rPr>
        <w:t>Make a difference</w:t>
      </w:r>
    </w:p>
    <w:p w:rsidR="009E1379" w:rsidRPr="00584F0B" w:rsidRDefault="009E1379" w:rsidP="007A26D3">
      <w:pPr>
        <w:numPr>
          <w:ilvl w:val="4"/>
          <w:numId w:val="0"/>
        </w:numPr>
        <w:tabs>
          <w:tab w:val="num" w:pos="2693"/>
        </w:tabs>
        <w:adjustRightInd w:val="0"/>
        <w:ind w:left="567"/>
        <w:rPr>
          <w:rFonts w:eastAsia="Malgun Gothic" w:cs="Arial"/>
          <w:sz w:val="24"/>
          <w:szCs w:val="24"/>
          <w:lang w:eastAsia="en-GB"/>
        </w:rPr>
      </w:pPr>
      <w:r w:rsidRPr="00584F0B">
        <w:rPr>
          <w:rFonts w:eastAsia="Malgun Gothic" w:cs="Arial"/>
          <w:sz w:val="24"/>
          <w:szCs w:val="24"/>
          <w:lang w:eastAsia="en-GB"/>
        </w:rPr>
        <w:t>Work together</w:t>
      </w:r>
    </w:p>
    <w:p w:rsidR="009E1379" w:rsidRPr="00584F0B" w:rsidRDefault="009E1379" w:rsidP="007A26D3">
      <w:pPr>
        <w:numPr>
          <w:ilvl w:val="4"/>
          <w:numId w:val="0"/>
        </w:numPr>
        <w:tabs>
          <w:tab w:val="num" w:pos="2693"/>
        </w:tabs>
        <w:adjustRightInd w:val="0"/>
        <w:ind w:left="567"/>
        <w:rPr>
          <w:rFonts w:eastAsia="Malgun Gothic" w:cs="Arial"/>
          <w:sz w:val="24"/>
          <w:szCs w:val="24"/>
          <w:lang w:eastAsia="en-GB"/>
        </w:rPr>
      </w:pPr>
      <w:r w:rsidRPr="00584F0B">
        <w:rPr>
          <w:rFonts w:eastAsia="Malgun Gothic" w:cs="Arial"/>
          <w:sz w:val="24"/>
          <w:szCs w:val="24"/>
          <w:lang w:eastAsia="en-GB"/>
        </w:rPr>
        <w:t>Keep learning</w:t>
      </w:r>
    </w:p>
    <w:p w:rsidR="009E1379" w:rsidRDefault="009E1379" w:rsidP="00986E12">
      <w:pPr>
        <w:ind w:left="567"/>
        <w:jc w:val="left"/>
        <w:rPr>
          <w:rFonts w:eastAsia="Malgun Gothic" w:cs="Arial"/>
          <w:sz w:val="24"/>
          <w:szCs w:val="24"/>
          <w:lang w:eastAsia="en-GB"/>
        </w:rPr>
      </w:pPr>
      <w:r w:rsidRPr="00584F0B">
        <w:rPr>
          <w:rFonts w:eastAsia="Malgun Gothic" w:cs="Arial"/>
          <w:sz w:val="24"/>
          <w:szCs w:val="24"/>
          <w:lang w:eastAsia="en-GB"/>
        </w:rPr>
        <w:t>Give all you’ve got</w:t>
      </w:r>
    </w:p>
    <w:p w:rsidR="00986E12" w:rsidRDefault="00986E12" w:rsidP="00986E12">
      <w:pPr>
        <w:ind w:left="567"/>
        <w:jc w:val="left"/>
        <w:rPr>
          <w:rFonts w:eastAsia="Malgun Gothic" w:cs="Arial"/>
          <w:sz w:val="24"/>
          <w:szCs w:val="24"/>
          <w:lang w:eastAsia="en-GB"/>
        </w:rPr>
      </w:pPr>
    </w:p>
    <w:p w:rsidR="00986E12" w:rsidRDefault="00986E12" w:rsidP="00986E12">
      <w:pPr>
        <w:ind w:left="567"/>
        <w:jc w:val="left"/>
        <w:rPr>
          <w:rFonts w:eastAsia="Malgun Gothic" w:cs="Arial"/>
          <w:sz w:val="24"/>
          <w:szCs w:val="24"/>
          <w:lang w:eastAsia="en-GB"/>
        </w:rPr>
      </w:pPr>
    </w:p>
    <w:p w:rsidR="009E1379" w:rsidRPr="00863BDD" w:rsidRDefault="00242077" w:rsidP="007114C8">
      <w:pPr>
        <w:pStyle w:val="Tendersectionheaders"/>
        <w:rPr>
          <w:rFonts w:eastAsia="Malgun Gothic"/>
          <w:sz w:val="24"/>
          <w:lang w:eastAsia="en-GB"/>
        </w:rPr>
      </w:pPr>
      <w:bookmarkStart w:id="1" w:name="_Toc466824780"/>
      <w:r w:rsidRPr="00863BDD">
        <w:rPr>
          <w:sz w:val="24"/>
        </w:rPr>
        <w:t>R</w:t>
      </w:r>
      <w:r w:rsidR="009E1379" w:rsidRPr="00863BDD">
        <w:rPr>
          <w:sz w:val="24"/>
        </w:rPr>
        <w:t>equirement</w:t>
      </w:r>
      <w:bookmarkEnd w:id="1"/>
    </w:p>
    <w:p w:rsidR="009E1379" w:rsidRPr="00716E9F" w:rsidRDefault="009E1379" w:rsidP="007A26D3">
      <w:pPr>
        <w:jc w:val="left"/>
        <w:rPr>
          <w:rFonts w:cs="Arial"/>
          <w:sz w:val="24"/>
          <w:szCs w:val="24"/>
        </w:rPr>
      </w:pPr>
    </w:p>
    <w:p w:rsidR="009E1379" w:rsidRDefault="009E1379" w:rsidP="00A967EC">
      <w:pPr>
        <w:spacing w:line="240" w:lineRule="auto"/>
        <w:rPr>
          <w:rFonts w:cs="Arial"/>
          <w:sz w:val="24"/>
          <w:szCs w:val="24"/>
        </w:rPr>
      </w:pPr>
      <w:r w:rsidRPr="00716E9F">
        <w:rPr>
          <w:rFonts w:cs="Arial"/>
          <w:sz w:val="24"/>
          <w:szCs w:val="24"/>
        </w:rPr>
        <w:t>Gentoo</w:t>
      </w:r>
      <w:r w:rsidR="00127004" w:rsidRPr="00716E9F">
        <w:rPr>
          <w:rFonts w:cs="Arial"/>
          <w:sz w:val="24"/>
          <w:szCs w:val="24"/>
        </w:rPr>
        <w:t xml:space="preserve"> Homes</w:t>
      </w:r>
      <w:r w:rsidR="00F20B13" w:rsidRPr="00716E9F">
        <w:rPr>
          <w:rFonts w:cs="Arial"/>
          <w:sz w:val="24"/>
          <w:szCs w:val="24"/>
        </w:rPr>
        <w:t xml:space="preserve"> </w:t>
      </w:r>
      <w:r w:rsidRPr="00716E9F">
        <w:rPr>
          <w:rFonts w:cs="Arial"/>
          <w:sz w:val="24"/>
          <w:szCs w:val="24"/>
        </w:rPr>
        <w:t>have a requirement for</w:t>
      </w:r>
      <w:r w:rsidR="003645AF" w:rsidRPr="00716E9F">
        <w:rPr>
          <w:rFonts w:cs="Arial"/>
          <w:sz w:val="24"/>
          <w:szCs w:val="24"/>
        </w:rPr>
        <w:t xml:space="preserve"> a</w:t>
      </w:r>
      <w:r w:rsidRPr="00716E9F">
        <w:rPr>
          <w:rFonts w:cs="Arial"/>
          <w:sz w:val="24"/>
          <w:szCs w:val="24"/>
        </w:rPr>
        <w:t xml:space="preserve"> </w:t>
      </w:r>
      <w:r w:rsidR="00F20B13" w:rsidRPr="00716E9F">
        <w:rPr>
          <w:rFonts w:cs="Arial"/>
          <w:sz w:val="24"/>
          <w:szCs w:val="24"/>
        </w:rPr>
        <w:t xml:space="preserve">Customer Relationship Management </w:t>
      </w:r>
      <w:r w:rsidR="00BA0B7F" w:rsidRPr="00716E9F">
        <w:rPr>
          <w:rFonts w:cs="Arial"/>
          <w:sz w:val="24"/>
          <w:szCs w:val="24"/>
        </w:rPr>
        <w:t xml:space="preserve">(CRM) </w:t>
      </w:r>
      <w:r w:rsidR="00F20B13" w:rsidRPr="00716E9F">
        <w:rPr>
          <w:rFonts w:eastAsia="Times New Roman" w:cs="Arial"/>
          <w:bCs/>
          <w:color w:val="000000"/>
          <w:sz w:val="24"/>
          <w:szCs w:val="24"/>
          <w:lang w:eastAsia="en-GB"/>
        </w:rPr>
        <w:t>system</w:t>
      </w:r>
      <w:r w:rsidR="00716E9F" w:rsidRPr="00716E9F">
        <w:rPr>
          <w:rFonts w:eastAsia="Times New Roman" w:cs="Arial"/>
          <w:bCs/>
          <w:color w:val="000000"/>
          <w:sz w:val="24"/>
          <w:szCs w:val="24"/>
          <w:lang w:eastAsia="en-GB"/>
        </w:rPr>
        <w:t xml:space="preserve"> and </w:t>
      </w:r>
      <w:r w:rsidR="00EE7A61" w:rsidRPr="00716E9F">
        <w:rPr>
          <w:rFonts w:cs="Arial"/>
          <w:sz w:val="24"/>
          <w:szCs w:val="24"/>
        </w:rPr>
        <w:t>are looking for innovative proposals from organisations with a demonstrable track record and/or who can dem</w:t>
      </w:r>
      <w:r w:rsidR="00A5105D">
        <w:rPr>
          <w:rFonts w:cs="Arial"/>
          <w:sz w:val="24"/>
          <w:szCs w:val="24"/>
        </w:rPr>
        <w:t>onstrate an understanding of the business needs. T</w:t>
      </w:r>
      <w:r w:rsidR="00EE7A61" w:rsidRPr="00716E9F">
        <w:rPr>
          <w:rFonts w:cs="Arial"/>
          <w:sz w:val="24"/>
          <w:szCs w:val="24"/>
        </w:rPr>
        <w:t>ogether with the knowled</w:t>
      </w:r>
      <w:r w:rsidR="00A5105D">
        <w:rPr>
          <w:rFonts w:cs="Arial"/>
          <w:sz w:val="24"/>
          <w:szCs w:val="24"/>
        </w:rPr>
        <w:t>ge and experience to deliver the</w:t>
      </w:r>
      <w:r w:rsidR="00EE7A61" w:rsidRPr="00716E9F">
        <w:rPr>
          <w:rFonts w:cs="Arial"/>
          <w:sz w:val="24"/>
          <w:szCs w:val="24"/>
        </w:rPr>
        <w:t xml:space="preserve"> requirements </w:t>
      </w:r>
      <w:r w:rsidR="00CF6B7F">
        <w:rPr>
          <w:rFonts w:cs="Arial"/>
          <w:sz w:val="24"/>
          <w:szCs w:val="24"/>
        </w:rPr>
        <w:t>set out within the RFQ</w:t>
      </w:r>
      <w:r w:rsidR="00A5105D">
        <w:rPr>
          <w:rFonts w:cs="Arial"/>
          <w:sz w:val="24"/>
          <w:szCs w:val="24"/>
        </w:rPr>
        <w:t xml:space="preserve"> </w:t>
      </w:r>
      <w:r w:rsidR="00990C5D">
        <w:rPr>
          <w:rFonts w:cs="Arial"/>
          <w:sz w:val="24"/>
          <w:szCs w:val="24"/>
        </w:rPr>
        <w:t>documentation</w:t>
      </w:r>
      <w:r w:rsidR="00EE7A61" w:rsidRPr="00716E9F">
        <w:rPr>
          <w:rFonts w:cs="Arial"/>
          <w:sz w:val="24"/>
          <w:szCs w:val="24"/>
        </w:rPr>
        <w:t>.</w:t>
      </w:r>
    </w:p>
    <w:p w:rsidR="0054678A" w:rsidRDefault="0054678A" w:rsidP="00A967EC">
      <w:pPr>
        <w:spacing w:line="240" w:lineRule="auto"/>
        <w:rPr>
          <w:rFonts w:cs="Arial"/>
          <w:sz w:val="24"/>
          <w:szCs w:val="24"/>
        </w:rPr>
      </w:pPr>
    </w:p>
    <w:p w:rsidR="0054678A" w:rsidRPr="00716E9F" w:rsidRDefault="007114C8" w:rsidP="00A967EC">
      <w:pPr>
        <w:spacing w:line="240" w:lineRule="auto"/>
        <w:rPr>
          <w:rFonts w:cs="Arial"/>
          <w:sz w:val="24"/>
          <w:szCs w:val="24"/>
        </w:rPr>
      </w:pPr>
      <w:r>
        <w:rPr>
          <w:rFonts w:cs="Arial"/>
          <w:sz w:val="24"/>
          <w:szCs w:val="24"/>
        </w:rPr>
        <w:t>It is essential that</w:t>
      </w:r>
      <w:r w:rsidR="0054678A">
        <w:rPr>
          <w:rFonts w:cs="Arial"/>
          <w:sz w:val="24"/>
          <w:szCs w:val="24"/>
        </w:rPr>
        <w:t xml:space="preserve"> the solution is both cost effective and delivers value for money.</w:t>
      </w:r>
    </w:p>
    <w:p w:rsidR="00716E9F" w:rsidRPr="00716E9F" w:rsidRDefault="0054678A" w:rsidP="00716E9F">
      <w:pPr>
        <w:pStyle w:val="NormalWeb"/>
        <w:shd w:val="clear" w:color="auto" w:fill="FFFFFF"/>
        <w:spacing w:after="225"/>
        <w:jc w:val="both"/>
        <w:rPr>
          <w:rFonts w:ascii="Arial" w:hAnsi="Arial" w:cs="Arial"/>
        </w:rPr>
      </w:pPr>
      <w:r w:rsidRPr="00716E9F">
        <w:rPr>
          <w:rFonts w:ascii="Arial" w:hAnsi="Arial" w:cs="Arial"/>
        </w:rPr>
        <w:t>Curr</w:t>
      </w:r>
      <w:r>
        <w:rPr>
          <w:rFonts w:ascii="Arial" w:hAnsi="Arial" w:cs="Arial"/>
        </w:rPr>
        <w:t>ent</w:t>
      </w:r>
      <w:r w:rsidRPr="00716E9F">
        <w:rPr>
          <w:rFonts w:ascii="Arial" w:hAnsi="Arial" w:cs="Arial"/>
        </w:rPr>
        <w:t>ly</w:t>
      </w:r>
      <w:r w:rsidR="00716E9F" w:rsidRPr="00716E9F">
        <w:rPr>
          <w:rFonts w:ascii="Arial" w:hAnsi="Arial" w:cs="Arial"/>
        </w:rPr>
        <w:t xml:space="preserve"> the sales operations are in the main paper based and administratively heavy, relying on colleagues to collect information from prospective customers on a variety of forms and manage this data locally in each scheme sales office.  A manual consolidation activity is transacted weekly to provide information to the management team. </w:t>
      </w:r>
    </w:p>
    <w:p w:rsidR="00716E9F" w:rsidRPr="00716E9F" w:rsidRDefault="00716E9F" w:rsidP="00716E9F">
      <w:pPr>
        <w:pStyle w:val="NormalWeb"/>
        <w:shd w:val="clear" w:color="auto" w:fill="FFFFFF"/>
        <w:spacing w:after="225"/>
        <w:jc w:val="both"/>
        <w:rPr>
          <w:rFonts w:cs="Arial"/>
        </w:rPr>
      </w:pPr>
      <w:r w:rsidRPr="00716E9F">
        <w:rPr>
          <w:rFonts w:ascii="Arial" w:hAnsi="Arial" w:cs="Arial"/>
        </w:rPr>
        <w:lastRenderedPageBreak/>
        <w:t>Whilst the strategy for managing the customer experience from lead to aftercare is mature and well documented, it again presents a large administration overhead to maintain, with little scope for analysing data and obtaining customer insight.</w:t>
      </w:r>
    </w:p>
    <w:p w:rsidR="00716E9F" w:rsidRPr="00716E9F" w:rsidRDefault="00716E9F" w:rsidP="00716E9F">
      <w:pPr>
        <w:pStyle w:val="NormalWeb"/>
        <w:shd w:val="clear" w:color="auto" w:fill="FFFFFF"/>
        <w:spacing w:after="225"/>
        <w:jc w:val="both"/>
        <w:rPr>
          <w:rFonts w:ascii="Arial" w:hAnsi="Arial" w:cs="Arial"/>
        </w:rPr>
      </w:pPr>
      <w:r w:rsidRPr="00716E9F">
        <w:rPr>
          <w:rFonts w:ascii="Arial" w:hAnsi="Arial" w:cs="Arial"/>
        </w:rPr>
        <w:t>Gentoo Homes would like to be able to control the sales process to deliver a customer centric customer journey through delivering accurate and timely customer engagement to maintain Gentoo Homes HBF ‘five star’ house builder</w:t>
      </w:r>
      <w:r w:rsidR="00A5105D">
        <w:rPr>
          <w:rFonts w:ascii="Arial" w:hAnsi="Arial" w:cs="Arial"/>
        </w:rPr>
        <w:t xml:space="preserve"> rating</w:t>
      </w:r>
      <w:r w:rsidRPr="00716E9F">
        <w:rPr>
          <w:rFonts w:ascii="Arial" w:hAnsi="Arial" w:cs="Arial"/>
        </w:rPr>
        <w:t>.</w:t>
      </w:r>
    </w:p>
    <w:p w:rsidR="00716E9F" w:rsidRPr="00716E9F" w:rsidRDefault="00716E9F" w:rsidP="00716E9F">
      <w:pPr>
        <w:autoSpaceDE w:val="0"/>
        <w:autoSpaceDN w:val="0"/>
        <w:adjustRightInd w:val="0"/>
        <w:spacing w:line="240" w:lineRule="auto"/>
        <w:rPr>
          <w:rFonts w:cs="Arial"/>
          <w:sz w:val="24"/>
          <w:szCs w:val="24"/>
        </w:rPr>
      </w:pPr>
      <w:r w:rsidRPr="00716E9F">
        <w:rPr>
          <w:rFonts w:cs="Arial"/>
          <w:sz w:val="24"/>
          <w:szCs w:val="24"/>
        </w:rPr>
        <w:t>Other than a website which acts as a storefront to current development schemes, the business is without a customer facing digital offer. Gentoo Homes are keen to explore all options or solutions that maybe currently available in the market and would also be interested in responses that show how such a CRM system could be developed to maximise the opportunities in areas such as; marketing, event management, monitoring and social media.</w:t>
      </w:r>
    </w:p>
    <w:p w:rsidR="00A674D4" w:rsidRDefault="00A674D4" w:rsidP="007A26D3">
      <w:pPr>
        <w:spacing w:line="240" w:lineRule="auto"/>
        <w:rPr>
          <w:rFonts w:cs="Arial"/>
          <w:sz w:val="24"/>
          <w:szCs w:val="24"/>
        </w:rPr>
      </w:pPr>
    </w:p>
    <w:p w:rsidR="00990C5D" w:rsidRDefault="00990C5D" w:rsidP="007A26D3">
      <w:pPr>
        <w:spacing w:line="240" w:lineRule="auto"/>
        <w:rPr>
          <w:rFonts w:cs="Arial"/>
          <w:sz w:val="24"/>
          <w:szCs w:val="24"/>
        </w:rPr>
      </w:pPr>
      <w:r>
        <w:rPr>
          <w:rFonts w:cs="Arial"/>
          <w:sz w:val="24"/>
          <w:szCs w:val="24"/>
        </w:rPr>
        <w:t>It is anticipated that the CRM system will follow the below prescribed workflow in line with the key stages of the sales process / customer journey</w:t>
      </w:r>
    </w:p>
    <w:p w:rsidR="00990C5D" w:rsidRDefault="00990C5D" w:rsidP="007A26D3">
      <w:pPr>
        <w:spacing w:line="240" w:lineRule="auto"/>
        <w:rPr>
          <w:rFonts w:cs="Arial"/>
          <w:sz w:val="24"/>
          <w:szCs w:val="24"/>
        </w:rPr>
      </w:pPr>
    </w:p>
    <w:p w:rsidR="00990C5D" w:rsidRDefault="007114C8" w:rsidP="00990C5D">
      <w:pPr>
        <w:pStyle w:val="ListParagraph"/>
        <w:numPr>
          <w:ilvl w:val="0"/>
          <w:numId w:val="6"/>
        </w:numPr>
        <w:spacing w:line="240" w:lineRule="auto"/>
        <w:rPr>
          <w:rFonts w:cs="Arial"/>
          <w:sz w:val="24"/>
          <w:szCs w:val="24"/>
        </w:rPr>
      </w:pPr>
      <w:r>
        <w:rPr>
          <w:rFonts w:cs="Arial"/>
          <w:sz w:val="24"/>
          <w:szCs w:val="24"/>
        </w:rPr>
        <w:t>Stage 1: C</w:t>
      </w:r>
      <w:r w:rsidR="00990C5D">
        <w:rPr>
          <w:rFonts w:cs="Arial"/>
          <w:sz w:val="24"/>
          <w:szCs w:val="24"/>
        </w:rPr>
        <w:t xml:space="preserve">ustomer registration </w:t>
      </w:r>
    </w:p>
    <w:p w:rsidR="00990C5D" w:rsidRDefault="00990C5D" w:rsidP="00990C5D">
      <w:pPr>
        <w:pStyle w:val="ListParagraph"/>
        <w:numPr>
          <w:ilvl w:val="0"/>
          <w:numId w:val="6"/>
        </w:numPr>
        <w:spacing w:line="240" w:lineRule="auto"/>
        <w:rPr>
          <w:rFonts w:cs="Arial"/>
          <w:sz w:val="24"/>
          <w:szCs w:val="24"/>
        </w:rPr>
      </w:pPr>
      <w:r>
        <w:rPr>
          <w:rFonts w:cs="Arial"/>
          <w:sz w:val="24"/>
          <w:szCs w:val="24"/>
        </w:rPr>
        <w:t>Stage 2 Financial qualification</w:t>
      </w:r>
    </w:p>
    <w:p w:rsidR="00990C5D" w:rsidRDefault="00990C5D" w:rsidP="00990C5D">
      <w:pPr>
        <w:pStyle w:val="ListParagraph"/>
        <w:numPr>
          <w:ilvl w:val="0"/>
          <w:numId w:val="6"/>
        </w:numPr>
        <w:spacing w:line="240" w:lineRule="auto"/>
        <w:rPr>
          <w:rFonts w:cs="Arial"/>
          <w:sz w:val="24"/>
          <w:szCs w:val="24"/>
        </w:rPr>
      </w:pPr>
      <w:r>
        <w:rPr>
          <w:rFonts w:cs="Arial"/>
          <w:sz w:val="24"/>
          <w:szCs w:val="24"/>
        </w:rPr>
        <w:t>Stage 3 Property matching</w:t>
      </w:r>
    </w:p>
    <w:p w:rsidR="00990C5D" w:rsidRDefault="00990C5D" w:rsidP="00990C5D">
      <w:pPr>
        <w:pStyle w:val="ListParagraph"/>
        <w:numPr>
          <w:ilvl w:val="0"/>
          <w:numId w:val="6"/>
        </w:numPr>
        <w:spacing w:line="240" w:lineRule="auto"/>
        <w:rPr>
          <w:rFonts w:cs="Arial"/>
          <w:sz w:val="24"/>
          <w:szCs w:val="24"/>
        </w:rPr>
      </w:pPr>
      <w:r>
        <w:rPr>
          <w:rFonts w:cs="Arial"/>
          <w:sz w:val="24"/>
          <w:szCs w:val="24"/>
        </w:rPr>
        <w:t>Stage 4 Deal agreed/reservation information</w:t>
      </w:r>
    </w:p>
    <w:p w:rsidR="00990C5D" w:rsidRDefault="00990C5D" w:rsidP="00990C5D">
      <w:pPr>
        <w:pStyle w:val="ListParagraph"/>
        <w:numPr>
          <w:ilvl w:val="0"/>
          <w:numId w:val="6"/>
        </w:numPr>
        <w:spacing w:line="240" w:lineRule="auto"/>
        <w:rPr>
          <w:rFonts w:cs="Arial"/>
          <w:sz w:val="24"/>
          <w:szCs w:val="24"/>
        </w:rPr>
      </w:pPr>
      <w:r>
        <w:rPr>
          <w:rFonts w:cs="Arial"/>
          <w:sz w:val="24"/>
          <w:szCs w:val="24"/>
        </w:rPr>
        <w:t>Stage 5 ‘Meet the builder’ appointment</w:t>
      </w:r>
    </w:p>
    <w:p w:rsidR="00990C5D" w:rsidRDefault="00986E12" w:rsidP="00990C5D">
      <w:pPr>
        <w:pStyle w:val="ListParagraph"/>
        <w:numPr>
          <w:ilvl w:val="0"/>
          <w:numId w:val="6"/>
        </w:numPr>
        <w:spacing w:line="240" w:lineRule="auto"/>
        <w:rPr>
          <w:rFonts w:cs="Arial"/>
          <w:sz w:val="24"/>
          <w:szCs w:val="24"/>
        </w:rPr>
      </w:pPr>
      <w:r>
        <w:rPr>
          <w:rFonts w:cs="Arial"/>
          <w:sz w:val="24"/>
          <w:szCs w:val="24"/>
        </w:rPr>
        <w:t>Stage 5 C</w:t>
      </w:r>
      <w:r w:rsidR="00990C5D">
        <w:rPr>
          <w:rFonts w:cs="Arial"/>
          <w:sz w:val="24"/>
          <w:szCs w:val="24"/>
        </w:rPr>
        <w:t>ustomer choices/optional extras</w:t>
      </w:r>
    </w:p>
    <w:p w:rsidR="00990C5D" w:rsidRDefault="00986E12" w:rsidP="00990C5D">
      <w:pPr>
        <w:pStyle w:val="ListParagraph"/>
        <w:numPr>
          <w:ilvl w:val="0"/>
          <w:numId w:val="6"/>
        </w:numPr>
        <w:spacing w:line="240" w:lineRule="auto"/>
        <w:rPr>
          <w:rFonts w:cs="Arial"/>
          <w:sz w:val="24"/>
          <w:szCs w:val="24"/>
        </w:rPr>
      </w:pPr>
      <w:r>
        <w:rPr>
          <w:rFonts w:cs="Arial"/>
          <w:sz w:val="24"/>
          <w:szCs w:val="24"/>
        </w:rPr>
        <w:t>Stage 6 E</w:t>
      </w:r>
      <w:r w:rsidR="00990C5D">
        <w:rPr>
          <w:rFonts w:cs="Arial"/>
          <w:sz w:val="24"/>
          <w:szCs w:val="24"/>
        </w:rPr>
        <w:t>xchange of contracts</w:t>
      </w:r>
    </w:p>
    <w:p w:rsidR="00990C5D" w:rsidRDefault="00990C5D" w:rsidP="00990C5D">
      <w:pPr>
        <w:pStyle w:val="ListParagraph"/>
        <w:numPr>
          <w:ilvl w:val="0"/>
          <w:numId w:val="6"/>
        </w:numPr>
        <w:spacing w:line="240" w:lineRule="auto"/>
        <w:rPr>
          <w:rFonts w:cs="Arial"/>
          <w:sz w:val="24"/>
          <w:szCs w:val="24"/>
        </w:rPr>
      </w:pPr>
      <w:r>
        <w:rPr>
          <w:rFonts w:cs="Arial"/>
          <w:sz w:val="24"/>
          <w:szCs w:val="24"/>
        </w:rPr>
        <w:t xml:space="preserve">Stage 7 </w:t>
      </w:r>
      <w:r w:rsidR="00986E12">
        <w:rPr>
          <w:rFonts w:cs="Arial"/>
          <w:sz w:val="24"/>
          <w:szCs w:val="24"/>
        </w:rPr>
        <w:t>H</w:t>
      </w:r>
      <w:r w:rsidR="00DC62CB">
        <w:rPr>
          <w:rFonts w:cs="Arial"/>
          <w:sz w:val="24"/>
          <w:szCs w:val="24"/>
        </w:rPr>
        <w:t xml:space="preserve">ome demonstration appointment </w:t>
      </w:r>
    </w:p>
    <w:p w:rsidR="00DC62CB" w:rsidRDefault="00986E12" w:rsidP="00990C5D">
      <w:pPr>
        <w:pStyle w:val="ListParagraph"/>
        <w:numPr>
          <w:ilvl w:val="0"/>
          <w:numId w:val="6"/>
        </w:numPr>
        <w:spacing w:line="240" w:lineRule="auto"/>
        <w:rPr>
          <w:rFonts w:cs="Arial"/>
          <w:sz w:val="24"/>
          <w:szCs w:val="24"/>
        </w:rPr>
      </w:pPr>
      <w:r>
        <w:rPr>
          <w:rFonts w:cs="Arial"/>
          <w:sz w:val="24"/>
          <w:szCs w:val="24"/>
        </w:rPr>
        <w:t>Stage 8 H</w:t>
      </w:r>
      <w:r w:rsidR="00DC62CB">
        <w:rPr>
          <w:rFonts w:cs="Arial"/>
          <w:sz w:val="24"/>
          <w:szCs w:val="24"/>
        </w:rPr>
        <w:t>ome handover</w:t>
      </w:r>
    </w:p>
    <w:p w:rsidR="00DC62CB" w:rsidRDefault="00986E12" w:rsidP="00990C5D">
      <w:pPr>
        <w:pStyle w:val="ListParagraph"/>
        <w:numPr>
          <w:ilvl w:val="0"/>
          <w:numId w:val="6"/>
        </w:numPr>
        <w:spacing w:line="240" w:lineRule="auto"/>
        <w:rPr>
          <w:rFonts w:cs="Arial"/>
          <w:sz w:val="24"/>
          <w:szCs w:val="24"/>
        </w:rPr>
      </w:pPr>
      <w:r>
        <w:rPr>
          <w:rFonts w:cs="Arial"/>
          <w:sz w:val="24"/>
          <w:szCs w:val="24"/>
        </w:rPr>
        <w:t>Stage 9 C</w:t>
      </w:r>
      <w:r w:rsidR="00DC62CB">
        <w:rPr>
          <w:rFonts w:cs="Arial"/>
          <w:sz w:val="24"/>
          <w:szCs w:val="24"/>
        </w:rPr>
        <w:t>ustomer follow up post completion</w:t>
      </w:r>
    </w:p>
    <w:p w:rsidR="00DC62CB" w:rsidRDefault="00DC62CB" w:rsidP="00DC62CB">
      <w:pPr>
        <w:tabs>
          <w:tab w:val="left" w:pos="5550"/>
        </w:tabs>
        <w:spacing w:line="240" w:lineRule="auto"/>
        <w:rPr>
          <w:rFonts w:cs="Arial"/>
          <w:sz w:val="24"/>
          <w:szCs w:val="24"/>
        </w:rPr>
      </w:pPr>
      <w:r>
        <w:rPr>
          <w:rFonts w:cs="Arial"/>
          <w:sz w:val="24"/>
          <w:szCs w:val="24"/>
        </w:rPr>
        <w:tab/>
      </w:r>
    </w:p>
    <w:p w:rsidR="00DC62CB" w:rsidRDefault="00DC62CB" w:rsidP="00DC62CB">
      <w:pPr>
        <w:spacing w:line="240" w:lineRule="auto"/>
        <w:rPr>
          <w:rFonts w:cs="Arial"/>
          <w:sz w:val="24"/>
          <w:szCs w:val="24"/>
        </w:rPr>
      </w:pPr>
      <w:r>
        <w:rPr>
          <w:rFonts w:cs="Arial"/>
          <w:sz w:val="24"/>
          <w:szCs w:val="24"/>
        </w:rPr>
        <w:t>In addition to this it is expected for the system to provide the following:</w:t>
      </w:r>
    </w:p>
    <w:p w:rsidR="0054678A" w:rsidRDefault="0054678A" w:rsidP="0054678A">
      <w:pPr>
        <w:pStyle w:val="ListParagraph"/>
        <w:spacing w:line="240" w:lineRule="auto"/>
        <w:rPr>
          <w:rFonts w:cs="Arial"/>
          <w:sz w:val="24"/>
          <w:szCs w:val="24"/>
        </w:rPr>
      </w:pPr>
    </w:p>
    <w:p w:rsidR="00DC62CB" w:rsidRDefault="00DC62CB" w:rsidP="00DC62CB">
      <w:pPr>
        <w:pStyle w:val="ListParagraph"/>
        <w:numPr>
          <w:ilvl w:val="0"/>
          <w:numId w:val="7"/>
        </w:numPr>
        <w:spacing w:line="240" w:lineRule="auto"/>
        <w:rPr>
          <w:rFonts w:cs="Arial"/>
          <w:sz w:val="24"/>
          <w:szCs w:val="24"/>
        </w:rPr>
      </w:pPr>
      <w:r>
        <w:rPr>
          <w:rFonts w:cs="Arial"/>
          <w:sz w:val="24"/>
          <w:szCs w:val="24"/>
        </w:rPr>
        <w:t>Dash board to illustrate key financial/sales information and progress of customer against key sale process stages</w:t>
      </w:r>
    </w:p>
    <w:p w:rsidR="00DC62CB" w:rsidRDefault="00DC62CB" w:rsidP="00DC62CB">
      <w:pPr>
        <w:pStyle w:val="ListParagraph"/>
        <w:numPr>
          <w:ilvl w:val="0"/>
          <w:numId w:val="7"/>
        </w:numPr>
        <w:spacing w:line="240" w:lineRule="auto"/>
        <w:rPr>
          <w:rFonts w:cs="Arial"/>
          <w:sz w:val="24"/>
          <w:szCs w:val="24"/>
        </w:rPr>
      </w:pPr>
      <w:r>
        <w:rPr>
          <w:rFonts w:cs="Arial"/>
          <w:sz w:val="24"/>
          <w:szCs w:val="24"/>
        </w:rPr>
        <w:t>Ability to market to registered customers via email and SMS</w:t>
      </w:r>
    </w:p>
    <w:p w:rsidR="00DC62CB" w:rsidRDefault="00DC62CB" w:rsidP="00DC62CB">
      <w:pPr>
        <w:pStyle w:val="ListParagraph"/>
        <w:numPr>
          <w:ilvl w:val="0"/>
          <w:numId w:val="7"/>
        </w:numPr>
        <w:spacing w:line="240" w:lineRule="auto"/>
        <w:rPr>
          <w:rFonts w:cs="Arial"/>
          <w:sz w:val="24"/>
          <w:szCs w:val="24"/>
        </w:rPr>
      </w:pPr>
      <w:r>
        <w:rPr>
          <w:rFonts w:cs="Arial"/>
          <w:sz w:val="24"/>
          <w:szCs w:val="24"/>
        </w:rPr>
        <w:t>Provide a reporting system to</w:t>
      </w:r>
      <w:r w:rsidR="00086E03">
        <w:rPr>
          <w:rFonts w:cs="Arial"/>
          <w:sz w:val="24"/>
          <w:szCs w:val="24"/>
        </w:rPr>
        <w:t xml:space="preserve"> extract</w:t>
      </w:r>
      <w:r>
        <w:rPr>
          <w:rFonts w:cs="Arial"/>
          <w:sz w:val="24"/>
          <w:szCs w:val="24"/>
        </w:rPr>
        <w:t xml:space="preserve"> sales data</w:t>
      </w:r>
    </w:p>
    <w:p w:rsidR="00DC62CB" w:rsidRDefault="00DC62CB" w:rsidP="00DC62CB">
      <w:pPr>
        <w:pStyle w:val="ListParagraph"/>
        <w:numPr>
          <w:ilvl w:val="0"/>
          <w:numId w:val="7"/>
        </w:numPr>
        <w:spacing w:line="240" w:lineRule="auto"/>
        <w:rPr>
          <w:rFonts w:cs="Arial"/>
          <w:sz w:val="24"/>
          <w:szCs w:val="24"/>
        </w:rPr>
      </w:pPr>
      <w:r>
        <w:rPr>
          <w:rFonts w:cs="Arial"/>
          <w:sz w:val="24"/>
          <w:szCs w:val="24"/>
        </w:rPr>
        <w:t>Undertake automated customer surveys via the system</w:t>
      </w:r>
    </w:p>
    <w:p w:rsidR="00DC62CB" w:rsidRDefault="00DC62CB" w:rsidP="00DC62CB">
      <w:pPr>
        <w:pStyle w:val="ListParagraph"/>
        <w:numPr>
          <w:ilvl w:val="0"/>
          <w:numId w:val="7"/>
        </w:numPr>
        <w:spacing w:line="240" w:lineRule="auto"/>
        <w:rPr>
          <w:rFonts w:cs="Arial"/>
          <w:sz w:val="24"/>
          <w:szCs w:val="24"/>
        </w:rPr>
      </w:pPr>
      <w:r>
        <w:rPr>
          <w:rFonts w:cs="Arial"/>
          <w:sz w:val="24"/>
          <w:szCs w:val="24"/>
        </w:rPr>
        <w:t xml:space="preserve">Potential to utilise platform for customer interaction </w:t>
      </w:r>
    </w:p>
    <w:p w:rsidR="00DC62CB" w:rsidRDefault="00DC62CB" w:rsidP="00DC62CB">
      <w:pPr>
        <w:spacing w:line="240" w:lineRule="auto"/>
        <w:rPr>
          <w:rFonts w:cs="Arial"/>
          <w:sz w:val="24"/>
          <w:szCs w:val="24"/>
        </w:rPr>
      </w:pPr>
    </w:p>
    <w:p w:rsidR="00DC62CB" w:rsidRPr="00716E9F" w:rsidRDefault="00DC62CB" w:rsidP="00DC62CB">
      <w:pPr>
        <w:spacing w:line="240" w:lineRule="auto"/>
        <w:rPr>
          <w:rFonts w:cs="Arial"/>
          <w:sz w:val="24"/>
          <w:szCs w:val="24"/>
        </w:rPr>
      </w:pPr>
      <w:r>
        <w:rPr>
          <w:rFonts w:cs="Arial"/>
          <w:sz w:val="24"/>
          <w:szCs w:val="24"/>
        </w:rPr>
        <w:t xml:space="preserve">By investing in the CRM system </w:t>
      </w:r>
      <w:r w:rsidRPr="00716E9F">
        <w:rPr>
          <w:rFonts w:cs="Arial"/>
          <w:sz w:val="24"/>
          <w:szCs w:val="24"/>
        </w:rPr>
        <w:t>to</w:t>
      </w:r>
      <w:r>
        <w:rPr>
          <w:rFonts w:cs="Arial"/>
          <w:sz w:val="24"/>
          <w:szCs w:val="24"/>
        </w:rPr>
        <w:t xml:space="preserve"> drive business efficiencies and increase sales revenue through</w:t>
      </w:r>
      <w:r w:rsidRPr="00716E9F">
        <w:rPr>
          <w:rFonts w:cs="Arial"/>
          <w:sz w:val="24"/>
          <w:szCs w:val="24"/>
        </w:rPr>
        <w:t>:</w:t>
      </w:r>
    </w:p>
    <w:p w:rsidR="00DC62CB" w:rsidRPr="00716E9F" w:rsidRDefault="00DC62CB" w:rsidP="00DC62CB">
      <w:pPr>
        <w:spacing w:line="240" w:lineRule="auto"/>
        <w:rPr>
          <w:rFonts w:cs="Arial"/>
          <w:sz w:val="24"/>
          <w:szCs w:val="24"/>
        </w:rPr>
      </w:pPr>
    </w:p>
    <w:p w:rsidR="00DC62CB" w:rsidRPr="00716E9F" w:rsidRDefault="00DC62CB" w:rsidP="00DC62CB">
      <w:pPr>
        <w:pStyle w:val="ListParagraph"/>
        <w:numPr>
          <w:ilvl w:val="0"/>
          <w:numId w:val="5"/>
        </w:numPr>
        <w:spacing w:line="240" w:lineRule="auto"/>
        <w:rPr>
          <w:rFonts w:cs="Arial"/>
          <w:sz w:val="24"/>
          <w:szCs w:val="24"/>
        </w:rPr>
      </w:pPr>
      <w:r>
        <w:rPr>
          <w:rFonts w:cs="Arial"/>
          <w:sz w:val="24"/>
          <w:szCs w:val="24"/>
        </w:rPr>
        <w:t>Improving</w:t>
      </w:r>
      <w:r w:rsidRPr="00716E9F">
        <w:rPr>
          <w:rFonts w:cs="Arial"/>
          <w:sz w:val="24"/>
          <w:szCs w:val="24"/>
        </w:rPr>
        <w:t xml:space="preserve"> s</w:t>
      </w:r>
      <w:r>
        <w:rPr>
          <w:rFonts w:cs="Arial"/>
          <w:sz w:val="24"/>
          <w:szCs w:val="24"/>
        </w:rPr>
        <w:t xml:space="preserve">ales lead management by preventing lead loss and increasing speed of conversion </w:t>
      </w:r>
    </w:p>
    <w:p w:rsidR="00DC62CB" w:rsidRPr="00716E9F" w:rsidRDefault="00DC62CB" w:rsidP="00DC62CB">
      <w:pPr>
        <w:pStyle w:val="ListParagraph"/>
        <w:numPr>
          <w:ilvl w:val="0"/>
          <w:numId w:val="5"/>
        </w:numPr>
        <w:spacing w:line="240" w:lineRule="auto"/>
        <w:rPr>
          <w:rFonts w:cs="Arial"/>
          <w:sz w:val="24"/>
          <w:szCs w:val="24"/>
        </w:rPr>
      </w:pPr>
      <w:r w:rsidRPr="00716E9F">
        <w:rPr>
          <w:rFonts w:cs="Arial"/>
          <w:sz w:val="24"/>
          <w:szCs w:val="24"/>
        </w:rPr>
        <w:t>Digitalise the sales function and reduce administration</w:t>
      </w:r>
    </w:p>
    <w:p w:rsidR="00DC62CB" w:rsidRPr="00E5297A" w:rsidRDefault="00E5297A" w:rsidP="00E5297A">
      <w:pPr>
        <w:pStyle w:val="ListParagraph"/>
        <w:numPr>
          <w:ilvl w:val="0"/>
          <w:numId w:val="5"/>
        </w:numPr>
        <w:spacing w:line="240" w:lineRule="auto"/>
        <w:rPr>
          <w:rFonts w:cs="Arial"/>
          <w:sz w:val="24"/>
          <w:szCs w:val="24"/>
        </w:rPr>
      </w:pPr>
      <w:r>
        <w:rPr>
          <w:rFonts w:cs="Arial"/>
          <w:sz w:val="24"/>
          <w:szCs w:val="24"/>
        </w:rPr>
        <w:t>Improve the customer experience</w:t>
      </w:r>
    </w:p>
    <w:p w:rsidR="00DC62CB" w:rsidRPr="00716E9F" w:rsidRDefault="00DC62CB" w:rsidP="00DC62CB">
      <w:pPr>
        <w:pStyle w:val="ListParagraph"/>
        <w:numPr>
          <w:ilvl w:val="0"/>
          <w:numId w:val="5"/>
        </w:numPr>
        <w:spacing w:line="240" w:lineRule="auto"/>
        <w:rPr>
          <w:rFonts w:cs="Arial"/>
          <w:sz w:val="24"/>
          <w:szCs w:val="24"/>
        </w:rPr>
      </w:pPr>
      <w:r w:rsidRPr="00716E9F">
        <w:rPr>
          <w:rFonts w:cs="Arial"/>
          <w:sz w:val="24"/>
          <w:szCs w:val="24"/>
        </w:rPr>
        <w:t>Generate set reports on activity</w:t>
      </w:r>
    </w:p>
    <w:p w:rsidR="00DC62CB" w:rsidRDefault="00DC62CB" w:rsidP="00DC62CB">
      <w:pPr>
        <w:pStyle w:val="ListParagraph"/>
        <w:numPr>
          <w:ilvl w:val="0"/>
          <w:numId w:val="5"/>
        </w:numPr>
        <w:spacing w:line="240" w:lineRule="auto"/>
        <w:rPr>
          <w:rFonts w:cs="Arial"/>
          <w:sz w:val="24"/>
          <w:szCs w:val="24"/>
        </w:rPr>
      </w:pPr>
      <w:r>
        <w:rPr>
          <w:rFonts w:cs="Arial"/>
          <w:sz w:val="24"/>
          <w:szCs w:val="24"/>
        </w:rPr>
        <w:lastRenderedPageBreak/>
        <w:t xml:space="preserve">Ability to be used across all Gentoo </w:t>
      </w:r>
      <w:r w:rsidR="007114C8">
        <w:rPr>
          <w:rFonts w:cs="Arial"/>
          <w:sz w:val="24"/>
          <w:szCs w:val="24"/>
        </w:rPr>
        <w:t xml:space="preserve">Homes </w:t>
      </w:r>
      <w:r>
        <w:rPr>
          <w:rFonts w:cs="Arial"/>
          <w:sz w:val="24"/>
          <w:szCs w:val="24"/>
        </w:rPr>
        <w:t xml:space="preserve">office </w:t>
      </w:r>
      <w:r w:rsidR="00E5297A">
        <w:rPr>
          <w:rFonts w:cs="Arial"/>
          <w:sz w:val="24"/>
          <w:szCs w:val="24"/>
        </w:rPr>
        <w:t>locations</w:t>
      </w:r>
      <w:r>
        <w:rPr>
          <w:rFonts w:cs="Arial"/>
          <w:sz w:val="24"/>
          <w:szCs w:val="24"/>
        </w:rPr>
        <w:t>, including small off site locations on residential development sites</w:t>
      </w:r>
    </w:p>
    <w:p w:rsidR="00990C5D" w:rsidRDefault="00990C5D" w:rsidP="007A26D3">
      <w:pPr>
        <w:spacing w:line="240" w:lineRule="auto"/>
        <w:rPr>
          <w:rFonts w:cs="Arial"/>
          <w:sz w:val="24"/>
          <w:szCs w:val="24"/>
        </w:rPr>
      </w:pPr>
      <w:bookmarkStart w:id="2" w:name="_GoBack"/>
      <w:bookmarkEnd w:id="2"/>
    </w:p>
    <w:p w:rsidR="009E1379" w:rsidRPr="00584F0B" w:rsidRDefault="009E1379" w:rsidP="007A26D3">
      <w:pPr>
        <w:spacing w:line="240" w:lineRule="auto"/>
        <w:rPr>
          <w:rFonts w:eastAsia="Malgun Gothic" w:cs="Arial"/>
          <w:sz w:val="24"/>
          <w:szCs w:val="24"/>
          <w:lang w:eastAsia="en-GB"/>
        </w:rPr>
      </w:pPr>
    </w:p>
    <w:p w:rsidR="00CF6B7F" w:rsidRDefault="0054678A" w:rsidP="007A26D3">
      <w:pPr>
        <w:rPr>
          <w:rFonts w:cs="Arial"/>
          <w:b/>
          <w:sz w:val="24"/>
          <w:szCs w:val="24"/>
        </w:rPr>
      </w:pPr>
      <w:r>
        <w:rPr>
          <w:rFonts w:cs="Arial"/>
          <w:b/>
          <w:sz w:val="24"/>
          <w:szCs w:val="24"/>
        </w:rPr>
        <w:t>3</w:t>
      </w:r>
      <w:r w:rsidR="00CF6B7F">
        <w:rPr>
          <w:rFonts w:cs="Arial"/>
          <w:b/>
          <w:sz w:val="24"/>
          <w:szCs w:val="24"/>
        </w:rPr>
        <w:t xml:space="preserve">. </w:t>
      </w:r>
      <w:r w:rsidR="00242077">
        <w:rPr>
          <w:rFonts w:cs="Arial"/>
          <w:b/>
          <w:sz w:val="24"/>
          <w:szCs w:val="24"/>
        </w:rPr>
        <w:t>S</w:t>
      </w:r>
      <w:r w:rsidR="00CF6B7F">
        <w:rPr>
          <w:rFonts w:cs="Arial"/>
          <w:b/>
          <w:sz w:val="24"/>
          <w:szCs w:val="24"/>
        </w:rPr>
        <w:t>ubmission</w:t>
      </w:r>
      <w:r>
        <w:rPr>
          <w:rFonts w:cs="Arial"/>
          <w:b/>
          <w:sz w:val="24"/>
          <w:szCs w:val="24"/>
        </w:rPr>
        <w:t xml:space="preserve"> requirements</w:t>
      </w:r>
      <w:r w:rsidR="00CF6B7F">
        <w:rPr>
          <w:rFonts w:cs="Arial"/>
          <w:b/>
          <w:sz w:val="24"/>
          <w:szCs w:val="24"/>
        </w:rPr>
        <w:t xml:space="preserve"> </w:t>
      </w:r>
    </w:p>
    <w:p w:rsidR="009E1379" w:rsidRDefault="009E1379" w:rsidP="007A26D3">
      <w:pPr>
        <w:rPr>
          <w:rFonts w:cs="Arial"/>
          <w:b/>
          <w:sz w:val="24"/>
          <w:szCs w:val="24"/>
        </w:rPr>
      </w:pPr>
    </w:p>
    <w:p w:rsidR="0054678A" w:rsidRPr="0054678A" w:rsidRDefault="0054678A" w:rsidP="007A26D3">
      <w:pPr>
        <w:rPr>
          <w:rFonts w:cs="Arial"/>
          <w:sz w:val="24"/>
          <w:szCs w:val="24"/>
        </w:rPr>
      </w:pPr>
      <w:r w:rsidRPr="0054678A">
        <w:rPr>
          <w:rFonts w:cs="Arial"/>
          <w:sz w:val="24"/>
          <w:szCs w:val="24"/>
        </w:rPr>
        <w:t>Submitting organisations are required to populate the two documents enclosed</w:t>
      </w:r>
      <w:r>
        <w:rPr>
          <w:rFonts w:cs="Arial"/>
          <w:sz w:val="24"/>
          <w:szCs w:val="24"/>
        </w:rPr>
        <w:t xml:space="preserve"> which are labelled Appendix A and Appendix B</w:t>
      </w:r>
      <w:r w:rsidR="007114C8">
        <w:rPr>
          <w:rFonts w:cs="Arial"/>
          <w:sz w:val="24"/>
          <w:szCs w:val="24"/>
        </w:rPr>
        <w:t>.</w:t>
      </w:r>
    </w:p>
    <w:p w:rsidR="00CF6B7F" w:rsidRPr="00584F0B" w:rsidRDefault="00CF6B7F" w:rsidP="007A26D3">
      <w:pPr>
        <w:rPr>
          <w:rFonts w:cs="Arial"/>
          <w:b/>
          <w:sz w:val="24"/>
          <w:szCs w:val="24"/>
        </w:rPr>
      </w:pPr>
    </w:p>
    <w:p w:rsidR="0054678A" w:rsidRDefault="009E1379" w:rsidP="007A26D3">
      <w:pPr>
        <w:rPr>
          <w:rFonts w:cs="Arial"/>
          <w:sz w:val="24"/>
          <w:szCs w:val="24"/>
        </w:rPr>
      </w:pPr>
      <w:r w:rsidRPr="00584F0B">
        <w:rPr>
          <w:rFonts w:cs="Arial"/>
          <w:sz w:val="24"/>
          <w:szCs w:val="24"/>
        </w:rPr>
        <w:t xml:space="preserve">Please submit all pricing using the pricing matrix set out in the Commercial </w:t>
      </w:r>
      <w:r w:rsidR="00A563B9" w:rsidRPr="00584F0B">
        <w:rPr>
          <w:rFonts w:cs="Arial"/>
          <w:sz w:val="24"/>
          <w:szCs w:val="24"/>
        </w:rPr>
        <w:t xml:space="preserve">Cost </w:t>
      </w:r>
      <w:r w:rsidRPr="00584F0B">
        <w:rPr>
          <w:rFonts w:cs="Arial"/>
          <w:sz w:val="24"/>
          <w:szCs w:val="24"/>
        </w:rPr>
        <w:t>Su</w:t>
      </w:r>
      <w:r w:rsidR="00995F63" w:rsidRPr="00584F0B">
        <w:rPr>
          <w:rFonts w:cs="Arial"/>
          <w:sz w:val="24"/>
          <w:szCs w:val="24"/>
        </w:rPr>
        <w:t xml:space="preserve">bmission Spreadsheet </w:t>
      </w:r>
      <w:r w:rsidR="00D10EF9" w:rsidRPr="00584F0B">
        <w:rPr>
          <w:rFonts w:cs="Arial"/>
          <w:sz w:val="24"/>
          <w:szCs w:val="24"/>
        </w:rPr>
        <w:t xml:space="preserve">where highlighted </w:t>
      </w:r>
      <w:r w:rsidR="00995F63" w:rsidRPr="00584F0B">
        <w:rPr>
          <w:rFonts w:cs="Arial"/>
          <w:sz w:val="24"/>
          <w:szCs w:val="24"/>
        </w:rPr>
        <w:t xml:space="preserve">(Appendix </w:t>
      </w:r>
      <w:r w:rsidR="00E41FFB" w:rsidRPr="00584F0B">
        <w:rPr>
          <w:rFonts w:cs="Arial"/>
          <w:sz w:val="24"/>
          <w:szCs w:val="24"/>
        </w:rPr>
        <w:t>B</w:t>
      </w:r>
      <w:r w:rsidR="00711D24">
        <w:rPr>
          <w:rFonts w:cs="Arial"/>
          <w:sz w:val="24"/>
          <w:szCs w:val="24"/>
        </w:rPr>
        <w:t>).  Please note you are required to provide indicative costs in the document.</w:t>
      </w:r>
    </w:p>
    <w:p w:rsidR="0054678A" w:rsidRDefault="0054678A" w:rsidP="007A26D3">
      <w:pPr>
        <w:rPr>
          <w:rFonts w:cs="Arial"/>
          <w:sz w:val="24"/>
          <w:szCs w:val="24"/>
        </w:rPr>
      </w:pPr>
    </w:p>
    <w:p w:rsidR="0040574C" w:rsidRDefault="009E1379" w:rsidP="007A26D3">
      <w:pPr>
        <w:rPr>
          <w:rFonts w:cs="Arial"/>
          <w:sz w:val="24"/>
          <w:szCs w:val="24"/>
        </w:rPr>
      </w:pPr>
      <w:r w:rsidRPr="00584F0B">
        <w:rPr>
          <w:rFonts w:cs="Arial"/>
          <w:sz w:val="24"/>
          <w:szCs w:val="24"/>
        </w:rPr>
        <w:t xml:space="preserve">Pricing submitted in any other format may be disregarded for evaluation purposes and therefore eliminate your bid from the process. </w:t>
      </w:r>
    </w:p>
    <w:p w:rsidR="00CF6B7F" w:rsidRDefault="00CF6B7F" w:rsidP="007A26D3">
      <w:pPr>
        <w:rPr>
          <w:rFonts w:cs="Arial"/>
          <w:sz w:val="24"/>
          <w:szCs w:val="24"/>
        </w:rPr>
      </w:pPr>
    </w:p>
    <w:p w:rsidR="00CF6B7F" w:rsidRPr="00584F0B" w:rsidRDefault="00CF6B7F" w:rsidP="007A26D3">
      <w:pPr>
        <w:rPr>
          <w:rFonts w:cs="Arial"/>
          <w:sz w:val="24"/>
          <w:szCs w:val="24"/>
        </w:rPr>
      </w:pPr>
      <w:r>
        <w:rPr>
          <w:rFonts w:cs="Arial"/>
          <w:sz w:val="24"/>
          <w:szCs w:val="24"/>
        </w:rPr>
        <w:t>The three h</w:t>
      </w:r>
      <w:r w:rsidR="00EC7CF7">
        <w:rPr>
          <w:rFonts w:cs="Arial"/>
          <w:sz w:val="24"/>
          <w:szCs w:val="24"/>
        </w:rPr>
        <w:t xml:space="preserve">ighest scoring submissions may </w:t>
      </w:r>
      <w:r>
        <w:rPr>
          <w:rFonts w:cs="Arial"/>
          <w:sz w:val="24"/>
          <w:szCs w:val="24"/>
        </w:rPr>
        <w:t xml:space="preserve">be invited to attend a meeting to discuss their submission along with providing a demonstration of their system. </w:t>
      </w:r>
    </w:p>
    <w:p w:rsidR="0054678A" w:rsidRDefault="0054678A">
      <w:pPr>
        <w:spacing w:line="240" w:lineRule="auto"/>
        <w:jc w:val="left"/>
        <w:rPr>
          <w:rFonts w:cs="Arial"/>
          <w:sz w:val="24"/>
          <w:szCs w:val="24"/>
        </w:rPr>
      </w:pPr>
    </w:p>
    <w:p w:rsidR="0054678A" w:rsidRPr="00716E9F" w:rsidRDefault="0054678A" w:rsidP="0054678A">
      <w:pPr>
        <w:rPr>
          <w:rFonts w:cs="Arial"/>
          <w:sz w:val="24"/>
          <w:szCs w:val="24"/>
        </w:rPr>
      </w:pPr>
      <w:r w:rsidRPr="00716E9F">
        <w:rPr>
          <w:rFonts w:cs="Arial"/>
          <w:sz w:val="24"/>
          <w:szCs w:val="24"/>
        </w:rPr>
        <w:t xml:space="preserve">The term of the Contract agreement will be negotiable depending on the product. </w:t>
      </w:r>
    </w:p>
    <w:p w:rsidR="0054678A" w:rsidRPr="00716E9F" w:rsidRDefault="0054678A" w:rsidP="0054678A">
      <w:pPr>
        <w:rPr>
          <w:rFonts w:cs="Arial"/>
          <w:sz w:val="24"/>
          <w:szCs w:val="24"/>
        </w:rPr>
      </w:pPr>
    </w:p>
    <w:p w:rsidR="0054678A" w:rsidRPr="00716E9F" w:rsidRDefault="0054678A" w:rsidP="0054678A">
      <w:pPr>
        <w:rPr>
          <w:rFonts w:cs="Arial"/>
          <w:sz w:val="24"/>
          <w:szCs w:val="24"/>
        </w:rPr>
      </w:pPr>
      <w:r w:rsidRPr="00716E9F">
        <w:rPr>
          <w:rFonts w:cs="Arial"/>
          <w:sz w:val="24"/>
          <w:szCs w:val="24"/>
        </w:rPr>
        <w:t>It is envisaged that the award will be made to one supplier who will work with Gentoo staff to manage the design, implementation, installation and coordinate all other activities relating to system.</w:t>
      </w:r>
    </w:p>
    <w:p w:rsidR="0040574C" w:rsidRPr="00584F0B" w:rsidRDefault="0040574C">
      <w:pPr>
        <w:spacing w:line="240" w:lineRule="auto"/>
        <w:jc w:val="left"/>
        <w:rPr>
          <w:rFonts w:cs="Arial"/>
          <w:sz w:val="24"/>
          <w:szCs w:val="24"/>
        </w:rPr>
      </w:pPr>
      <w:r w:rsidRPr="00584F0B">
        <w:rPr>
          <w:rFonts w:cs="Arial"/>
          <w:sz w:val="24"/>
          <w:szCs w:val="24"/>
        </w:rPr>
        <w:br w:type="page"/>
      </w:r>
    </w:p>
    <w:p w:rsidR="009E1379" w:rsidRPr="00584F0B" w:rsidRDefault="009E1379" w:rsidP="007A26D3">
      <w:pPr>
        <w:rPr>
          <w:rFonts w:cs="Arial"/>
          <w:sz w:val="24"/>
          <w:szCs w:val="24"/>
        </w:rPr>
      </w:pPr>
    </w:p>
    <w:p w:rsidR="009E1379" w:rsidRPr="00584F0B" w:rsidRDefault="0054678A" w:rsidP="0054678A">
      <w:pPr>
        <w:pStyle w:val="Tendersectionheaders"/>
        <w:numPr>
          <w:ilvl w:val="0"/>
          <w:numId w:val="0"/>
        </w:numPr>
        <w:jc w:val="left"/>
        <w:outlineLvl w:val="9"/>
        <w:rPr>
          <w:sz w:val="24"/>
        </w:rPr>
      </w:pPr>
      <w:bookmarkStart w:id="3" w:name="_Toc432343773"/>
      <w:bookmarkStart w:id="4" w:name="_Ref432429810"/>
      <w:bookmarkStart w:id="5" w:name="_Toc466824781"/>
      <w:r>
        <w:rPr>
          <w:sz w:val="24"/>
        </w:rPr>
        <w:t xml:space="preserve">4. </w:t>
      </w:r>
      <w:r w:rsidR="009E1379" w:rsidRPr="00584F0B">
        <w:rPr>
          <w:sz w:val="24"/>
        </w:rPr>
        <w:t xml:space="preserve">Terms and conditions of </w:t>
      </w:r>
      <w:bookmarkEnd w:id="3"/>
      <w:bookmarkEnd w:id="4"/>
      <w:r w:rsidR="00A563B9" w:rsidRPr="00584F0B">
        <w:rPr>
          <w:sz w:val="24"/>
        </w:rPr>
        <w:t xml:space="preserve">the </w:t>
      </w:r>
      <w:r w:rsidR="009E1379" w:rsidRPr="00584F0B">
        <w:rPr>
          <w:sz w:val="24"/>
        </w:rPr>
        <w:t>process</w:t>
      </w:r>
      <w:bookmarkEnd w:id="5"/>
    </w:p>
    <w:p w:rsidR="009E1379" w:rsidRPr="00584F0B" w:rsidRDefault="009E1379" w:rsidP="007A26D3">
      <w:pPr>
        <w:jc w:val="left"/>
        <w:rPr>
          <w:rFonts w:cs="Arial"/>
          <w:sz w:val="24"/>
          <w:szCs w:val="24"/>
        </w:rPr>
      </w:pPr>
    </w:p>
    <w:p w:rsidR="009E1379" w:rsidRPr="00584F0B" w:rsidRDefault="009E1379" w:rsidP="007A26D3">
      <w:pPr>
        <w:rPr>
          <w:rFonts w:cs="Arial"/>
          <w:sz w:val="24"/>
          <w:szCs w:val="24"/>
        </w:rPr>
      </w:pPr>
      <w:r w:rsidRPr="00584F0B">
        <w:rPr>
          <w:rFonts w:cs="Arial"/>
          <w:sz w:val="24"/>
          <w:szCs w:val="24"/>
        </w:rPr>
        <w:t>Suppliers</w:t>
      </w:r>
      <w:r w:rsidR="00A563B9" w:rsidRPr="00584F0B">
        <w:rPr>
          <w:rFonts w:cs="Arial"/>
          <w:sz w:val="24"/>
          <w:szCs w:val="24"/>
        </w:rPr>
        <w:t xml:space="preserve"> are</w:t>
      </w:r>
      <w:r w:rsidRPr="00584F0B">
        <w:rPr>
          <w:rFonts w:cs="Arial"/>
          <w:sz w:val="24"/>
          <w:szCs w:val="24"/>
        </w:rPr>
        <w:t xml:space="preserve"> invited to participate in this </w:t>
      </w:r>
      <w:r w:rsidR="00A563B9" w:rsidRPr="00584F0B">
        <w:rPr>
          <w:rFonts w:cs="Arial"/>
          <w:sz w:val="24"/>
          <w:szCs w:val="24"/>
        </w:rPr>
        <w:t xml:space="preserve">quotation process and </w:t>
      </w:r>
      <w:r w:rsidRPr="00584F0B">
        <w:rPr>
          <w:rFonts w:cs="Arial"/>
          <w:sz w:val="24"/>
          <w:szCs w:val="24"/>
        </w:rPr>
        <w:t xml:space="preserve">agree that a submission is made in acceptance of all of the following conditions, and in accordance with any instructions given. Suppliers not complying with any instructions within this section may be rejected for non-compliance at the discretion of </w:t>
      </w:r>
      <w:sdt>
        <w:sdtPr>
          <w:rPr>
            <w:rFonts w:cs="Arial"/>
            <w:sz w:val="24"/>
            <w:szCs w:val="24"/>
          </w:rPr>
          <w:alias w:val="Company Name"/>
          <w:tag w:val=""/>
          <w:id w:val="-851567807"/>
          <w:placeholder>
            <w:docPart w:val="5C75D0A8D17A497AB580804D5225AE1A"/>
          </w:placeholder>
          <w:dataBinding w:prefixMappings="xmlns:ns0='http://schemas.openxmlformats.org/officeDocument/2006/extended-properties' " w:xpath="/ns0:Properties[1]/ns0:Company[1]" w:storeItemID="{6668398D-A668-4E3E-A5EB-62B293D839F1}"/>
          <w:text/>
        </w:sdtPr>
        <w:sdtEndPr/>
        <w:sdtContent>
          <w:r w:rsidR="003D0097">
            <w:rPr>
              <w:rFonts w:cs="Arial"/>
              <w:sz w:val="24"/>
              <w:szCs w:val="24"/>
            </w:rPr>
            <w:t>Gentoo Homes</w:t>
          </w:r>
        </w:sdtContent>
      </w:sdt>
      <w:r w:rsidR="003D0097">
        <w:rPr>
          <w:rFonts w:cs="Arial"/>
          <w:sz w:val="24"/>
          <w:szCs w:val="24"/>
        </w:rPr>
        <w:t>.</w:t>
      </w:r>
    </w:p>
    <w:p w:rsidR="009E1379" w:rsidRPr="00584F0B" w:rsidRDefault="009E1379" w:rsidP="007A26D3">
      <w:pPr>
        <w:rPr>
          <w:rFonts w:cs="Arial"/>
          <w:sz w:val="24"/>
          <w:szCs w:val="24"/>
        </w:rPr>
      </w:pPr>
    </w:p>
    <w:p w:rsidR="00CE50C4" w:rsidRDefault="00EC7CF7" w:rsidP="007A26D3">
      <w:pPr>
        <w:numPr>
          <w:ilvl w:val="1"/>
          <w:numId w:val="0"/>
        </w:numPr>
        <w:tabs>
          <w:tab w:val="left" w:pos="426"/>
        </w:tabs>
        <w:ind w:hanging="66"/>
        <w:rPr>
          <w:rFonts w:cs="Arial"/>
          <w:sz w:val="24"/>
          <w:szCs w:val="24"/>
          <w:lang w:val="x-none"/>
        </w:rPr>
      </w:pPr>
      <w:sdt>
        <w:sdtPr>
          <w:rPr>
            <w:rFonts w:cs="Arial"/>
            <w:sz w:val="24"/>
            <w:szCs w:val="24"/>
            <w:lang w:val="x-none"/>
          </w:rPr>
          <w:alias w:val="Company Name"/>
          <w:tag w:val=""/>
          <w:id w:val="-1114433602"/>
          <w:placeholder>
            <w:docPart w:val="879D1AFB6805456B823B8D46DAA63222"/>
          </w:placeholder>
          <w:dataBinding w:prefixMappings="xmlns:ns0='http://schemas.openxmlformats.org/officeDocument/2006/extended-properties' " w:xpath="/ns0:Properties[1]/ns0:Company[1]" w:storeItemID="{6668398D-A668-4E3E-A5EB-62B293D839F1}"/>
          <w:text/>
        </w:sdtPr>
        <w:sdtEndPr/>
        <w:sdtContent>
          <w:r w:rsidR="00D43703" w:rsidRPr="00584F0B">
            <w:rPr>
              <w:rFonts w:cs="Arial"/>
              <w:sz w:val="24"/>
              <w:szCs w:val="24"/>
              <w:lang w:val="x-none"/>
            </w:rPr>
            <w:t>Gentoo</w:t>
          </w:r>
          <w:r w:rsidR="003D0097">
            <w:rPr>
              <w:rFonts w:cs="Arial"/>
              <w:sz w:val="24"/>
              <w:szCs w:val="24"/>
            </w:rPr>
            <w:t xml:space="preserve"> Homes</w:t>
          </w:r>
        </w:sdtContent>
      </w:sdt>
      <w:r w:rsidR="009E1379" w:rsidRPr="00584F0B">
        <w:rPr>
          <w:rFonts w:cs="Arial"/>
          <w:sz w:val="24"/>
          <w:szCs w:val="24"/>
          <w:lang w:val="x-none"/>
        </w:rPr>
        <w:t xml:space="preserve"> will require the successful bidder </w:t>
      </w:r>
      <w:r w:rsidR="00CE50C4">
        <w:rPr>
          <w:rFonts w:cs="Arial"/>
          <w:sz w:val="24"/>
          <w:szCs w:val="24"/>
          <w:lang w:val="x-none"/>
        </w:rPr>
        <w:t>to notify of any cost increases</w:t>
      </w:r>
    </w:p>
    <w:p w:rsidR="00CE50C4" w:rsidRDefault="009E1379" w:rsidP="007A26D3">
      <w:pPr>
        <w:numPr>
          <w:ilvl w:val="1"/>
          <w:numId w:val="0"/>
        </w:numPr>
        <w:tabs>
          <w:tab w:val="left" w:pos="426"/>
        </w:tabs>
        <w:ind w:hanging="66"/>
        <w:rPr>
          <w:rFonts w:cs="Arial"/>
          <w:sz w:val="24"/>
          <w:szCs w:val="24"/>
          <w:lang w:val="x-none"/>
        </w:rPr>
      </w:pPr>
      <w:r w:rsidRPr="00584F0B">
        <w:rPr>
          <w:rFonts w:cs="Arial"/>
          <w:sz w:val="24"/>
          <w:szCs w:val="24"/>
          <w:lang w:val="x-none"/>
        </w:rPr>
        <w:t>during the call off period, no cost increases wi</w:t>
      </w:r>
      <w:r w:rsidR="00CE50C4">
        <w:rPr>
          <w:rFonts w:cs="Arial"/>
          <w:sz w:val="24"/>
          <w:szCs w:val="24"/>
          <w:lang w:val="x-none"/>
        </w:rPr>
        <w:t>ll be accepted other than those</w:t>
      </w:r>
    </w:p>
    <w:p w:rsidR="009E1379" w:rsidRPr="00584F0B" w:rsidRDefault="009E1379" w:rsidP="007A26D3">
      <w:pPr>
        <w:numPr>
          <w:ilvl w:val="1"/>
          <w:numId w:val="0"/>
        </w:numPr>
        <w:tabs>
          <w:tab w:val="left" w:pos="426"/>
        </w:tabs>
        <w:ind w:hanging="66"/>
        <w:rPr>
          <w:rFonts w:cs="Arial"/>
          <w:sz w:val="24"/>
          <w:szCs w:val="24"/>
        </w:rPr>
      </w:pPr>
      <w:r w:rsidRPr="00584F0B">
        <w:rPr>
          <w:rFonts w:cs="Arial"/>
          <w:sz w:val="24"/>
          <w:szCs w:val="24"/>
          <w:lang w:val="x-none"/>
        </w:rPr>
        <w:t xml:space="preserve">increases notified to </w:t>
      </w:r>
      <w:sdt>
        <w:sdtPr>
          <w:rPr>
            <w:rFonts w:cs="Arial"/>
            <w:sz w:val="24"/>
            <w:szCs w:val="24"/>
            <w:lang w:val="x-none"/>
          </w:rPr>
          <w:alias w:val="Company Name"/>
          <w:tag w:val=""/>
          <w:id w:val="1601449745"/>
          <w:placeholder>
            <w:docPart w:val="06051C0EF13441E4BD3C977927ED617E"/>
          </w:placeholder>
          <w:dataBinding w:prefixMappings="xmlns:ns0='http://schemas.openxmlformats.org/officeDocument/2006/extended-properties' " w:xpath="/ns0:Properties[1]/ns0:Company[1]" w:storeItemID="{6668398D-A668-4E3E-A5EB-62B293D839F1}"/>
          <w:text/>
        </w:sdtPr>
        <w:sdtEndPr/>
        <w:sdtContent>
          <w:r w:rsidR="003D0097">
            <w:rPr>
              <w:rFonts w:cs="Arial"/>
              <w:sz w:val="24"/>
              <w:szCs w:val="24"/>
              <w:lang w:val="x-none"/>
            </w:rPr>
            <w:t>Gentoo Homes</w:t>
          </w:r>
        </w:sdtContent>
      </w:sdt>
      <w:r w:rsidRPr="00584F0B">
        <w:rPr>
          <w:rFonts w:cs="Arial"/>
          <w:sz w:val="24"/>
          <w:szCs w:val="24"/>
          <w:lang w:val="x-none"/>
        </w:rPr>
        <w:t>.</w:t>
      </w:r>
      <w:r w:rsidRPr="00584F0B">
        <w:rPr>
          <w:rFonts w:cs="Arial"/>
          <w:sz w:val="24"/>
          <w:szCs w:val="24"/>
        </w:rPr>
        <w:t xml:space="preserve"> </w:t>
      </w:r>
    </w:p>
    <w:p w:rsidR="007A26D3" w:rsidRPr="00584F0B" w:rsidRDefault="007A26D3" w:rsidP="007A26D3">
      <w:pPr>
        <w:numPr>
          <w:ilvl w:val="1"/>
          <w:numId w:val="0"/>
        </w:numPr>
        <w:tabs>
          <w:tab w:val="left" w:pos="426"/>
        </w:tabs>
        <w:ind w:hanging="66"/>
        <w:rPr>
          <w:rFonts w:cs="Arial"/>
          <w:sz w:val="24"/>
          <w:szCs w:val="24"/>
          <w:lang w:val="x-none"/>
        </w:rPr>
      </w:pPr>
    </w:p>
    <w:p w:rsidR="009E1379" w:rsidRPr="00584F0B" w:rsidRDefault="007A26D3" w:rsidP="007A26D3">
      <w:pPr>
        <w:numPr>
          <w:ilvl w:val="1"/>
          <w:numId w:val="0"/>
        </w:numPr>
        <w:tabs>
          <w:tab w:val="left" w:pos="426"/>
        </w:tabs>
        <w:ind w:hanging="66"/>
        <w:rPr>
          <w:rFonts w:cs="Arial"/>
          <w:sz w:val="24"/>
          <w:szCs w:val="24"/>
          <w:lang w:val="x-none"/>
        </w:rPr>
      </w:pPr>
      <w:r w:rsidRPr="00584F0B">
        <w:rPr>
          <w:rFonts w:cs="Arial"/>
          <w:sz w:val="24"/>
          <w:szCs w:val="24"/>
        </w:rPr>
        <w:t xml:space="preserve"> </w:t>
      </w:r>
      <w:r w:rsidR="009E1379" w:rsidRPr="00584F0B">
        <w:rPr>
          <w:rFonts w:cs="Arial"/>
          <w:sz w:val="24"/>
          <w:szCs w:val="24"/>
          <w:lang w:val="x-none"/>
        </w:rPr>
        <w:t>Costs and prices submitted must be made in UK Sterling only and be exclusive of VAT. Pricing quoted shall be deemed to include all taxes (except VAT) duties, insurance premiums, guarantees or other costs and commissions associated with the provision and delivery of the products and services (where applicable).</w:t>
      </w:r>
    </w:p>
    <w:p w:rsidR="009E1379" w:rsidRPr="00584F0B" w:rsidRDefault="009E1379" w:rsidP="007A26D3">
      <w:pPr>
        <w:rPr>
          <w:rFonts w:cs="Arial"/>
          <w:sz w:val="24"/>
          <w:szCs w:val="24"/>
        </w:rPr>
      </w:pPr>
    </w:p>
    <w:p w:rsidR="00FD0B7A" w:rsidRPr="00584F0B" w:rsidRDefault="00EC7CF7" w:rsidP="007A26D3">
      <w:pPr>
        <w:pStyle w:val="TenderQuestions"/>
        <w:numPr>
          <w:ilvl w:val="0"/>
          <w:numId w:val="0"/>
        </w:numPr>
        <w:spacing w:after="0"/>
        <w:rPr>
          <w:rFonts w:cs="Arial"/>
          <w:sz w:val="24"/>
          <w:szCs w:val="24"/>
          <w:lang w:val="en-GB"/>
        </w:rPr>
      </w:pPr>
      <w:sdt>
        <w:sdtPr>
          <w:rPr>
            <w:rFonts w:cs="Arial"/>
            <w:sz w:val="24"/>
            <w:szCs w:val="24"/>
          </w:rPr>
          <w:alias w:val="Company Name"/>
          <w:tag w:val=""/>
          <w:id w:val="-27720568"/>
          <w:placeholder>
            <w:docPart w:val="35A4F8CE367A40C6A7C8BAA6A66BC562"/>
          </w:placeholder>
          <w:dataBinding w:prefixMappings="xmlns:ns0='http://schemas.openxmlformats.org/officeDocument/2006/extended-properties' " w:xpath="/ns0:Properties[1]/ns0:Company[1]" w:storeItemID="{6668398D-A668-4E3E-A5EB-62B293D839F1}"/>
          <w:text/>
        </w:sdtPr>
        <w:sdtEndPr/>
        <w:sdtContent>
          <w:r w:rsidR="003D0097">
            <w:rPr>
              <w:rFonts w:cs="Arial"/>
              <w:sz w:val="24"/>
              <w:szCs w:val="24"/>
            </w:rPr>
            <w:t>Gentoo Homes</w:t>
          </w:r>
        </w:sdtContent>
      </w:sdt>
      <w:r w:rsidR="00FD0B7A" w:rsidRPr="00584F0B">
        <w:rPr>
          <w:rFonts w:cs="Arial"/>
          <w:sz w:val="24"/>
          <w:szCs w:val="24"/>
        </w:rPr>
        <w:t xml:space="preserve"> shall be entitled to the benefit of any conditions or warranties including rights under the Sale of Goods Act 1979, as amended which may have been given by the manufacturer or supplier thereof EXCEPT where such conditions, warranties or rights are expressly excluded by law or by the manufacturer or supplier</w:t>
      </w:r>
      <w:r w:rsidR="00B57A92" w:rsidRPr="00584F0B">
        <w:rPr>
          <w:rFonts w:cs="Arial"/>
          <w:sz w:val="24"/>
          <w:szCs w:val="24"/>
          <w:lang w:val="en-GB"/>
        </w:rPr>
        <w:t>.</w:t>
      </w:r>
    </w:p>
    <w:p w:rsidR="007A26D3" w:rsidRPr="00584F0B" w:rsidRDefault="007A26D3" w:rsidP="007A26D3">
      <w:pPr>
        <w:pStyle w:val="TenderQuestions"/>
        <w:numPr>
          <w:ilvl w:val="0"/>
          <w:numId w:val="0"/>
        </w:numPr>
        <w:spacing w:after="0"/>
        <w:rPr>
          <w:rFonts w:cs="Arial"/>
          <w:sz w:val="24"/>
          <w:szCs w:val="24"/>
        </w:rPr>
      </w:pPr>
    </w:p>
    <w:p w:rsidR="00FD0B7A" w:rsidRPr="00584F0B" w:rsidRDefault="00FD0B7A" w:rsidP="007A26D3">
      <w:pPr>
        <w:pStyle w:val="TenderQuestions"/>
        <w:numPr>
          <w:ilvl w:val="0"/>
          <w:numId w:val="0"/>
        </w:numPr>
        <w:spacing w:after="0"/>
        <w:rPr>
          <w:rStyle w:val="Hyperlink"/>
          <w:rFonts w:cs="Arial"/>
          <w:sz w:val="24"/>
          <w:szCs w:val="24"/>
        </w:rPr>
      </w:pPr>
      <w:r w:rsidRPr="00584F0B">
        <w:rPr>
          <w:rFonts w:cs="Arial"/>
          <w:sz w:val="24"/>
          <w:szCs w:val="24"/>
        </w:rPr>
        <w:t xml:space="preserve">Submissions are to be completed and submitted </w:t>
      </w:r>
      <w:r w:rsidR="00D10EF9" w:rsidRPr="00584F0B">
        <w:rPr>
          <w:rFonts w:cs="Arial"/>
          <w:sz w:val="24"/>
          <w:szCs w:val="24"/>
          <w:lang w:val="en-GB"/>
        </w:rPr>
        <w:t xml:space="preserve">to </w:t>
      </w:r>
      <w:hyperlink r:id="rId11" w:history="1">
        <w:r w:rsidR="00310A03" w:rsidRPr="00584F0B">
          <w:rPr>
            <w:rStyle w:val="Hyperlink"/>
            <w:rFonts w:cs="Arial"/>
            <w:sz w:val="24"/>
            <w:szCs w:val="24"/>
            <w:lang w:val="en-GB"/>
          </w:rPr>
          <w:t>andrea.walshaw@gentoogroup.com</w:t>
        </w:r>
      </w:hyperlink>
      <w:r w:rsidR="00D10EF9" w:rsidRPr="00584F0B">
        <w:rPr>
          <w:rFonts w:cs="Arial"/>
          <w:sz w:val="24"/>
          <w:szCs w:val="24"/>
          <w:lang w:val="en-GB"/>
        </w:rPr>
        <w:t xml:space="preserve"> </w:t>
      </w:r>
    </w:p>
    <w:p w:rsidR="007A26D3" w:rsidRPr="00584F0B" w:rsidRDefault="007A26D3" w:rsidP="007A26D3">
      <w:pPr>
        <w:pStyle w:val="TenderQuestions"/>
        <w:numPr>
          <w:ilvl w:val="0"/>
          <w:numId w:val="0"/>
        </w:numPr>
        <w:spacing w:after="0"/>
        <w:rPr>
          <w:rFonts w:cs="Arial"/>
          <w:sz w:val="24"/>
          <w:szCs w:val="24"/>
        </w:rPr>
      </w:pPr>
    </w:p>
    <w:p w:rsidR="00660BC4" w:rsidRPr="00584F0B" w:rsidRDefault="00FD0B7A" w:rsidP="007A26D3">
      <w:pPr>
        <w:rPr>
          <w:rFonts w:cs="Arial"/>
          <w:sz w:val="24"/>
          <w:szCs w:val="24"/>
        </w:rPr>
      </w:pPr>
      <w:r w:rsidRPr="00584F0B">
        <w:rPr>
          <w:rFonts w:cs="Arial"/>
          <w:sz w:val="24"/>
          <w:szCs w:val="24"/>
        </w:rPr>
        <w:t xml:space="preserve">The above email address </w:t>
      </w:r>
      <w:r w:rsidR="00D10EF9" w:rsidRPr="00584F0B">
        <w:rPr>
          <w:rFonts w:cs="Arial"/>
          <w:sz w:val="24"/>
          <w:szCs w:val="24"/>
        </w:rPr>
        <w:t xml:space="preserve">is </w:t>
      </w:r>
      <w:r w:rsidRPr="00584F0B">
        <w:rPr>
          <w:rFonts w:cs="Arial"/>
          <w:sz w:val="24"/>
          <w:szCs w:val="24"/>
        </w:rPr>
        <w:t>to be used for all communication.</w:t>
      </w:r>
    </w:p>
    <w:p w:rsidR="00FD0B7A" w:rsidRPr="00584F0B" w:rsidRDefault="00FD0B7A" w:rsidP="007A26D3">
      <w:pPr>
        <w:rPr>
          <w:rFonts w:cs="Arial"/>
          <w:sz w:val="24"/>
          <w:szCs w:val="24"/>
        </w:rPr>
      </w:pPr>
    </w:p>
    <w:p w:rsidR="00FD0B7A" w:rsidRPr="00584F0B" w:rsidRDefault="00FD0B7A" w:rsidP="007A26D3">
      <w:pPr>
        <w:numPr>
          <w:ilvl w:val="1"/>
          <w:numId w:val="0"/>
        </w:numPr>
        <w:tabs>
          <w:tab w:val="left" w:pos="993"/>
        </w:tabs>
        <w:rPr>
          <w:rFonts w:cs="Arial"/>
          <w:sz w:val="24"/>
          <w:szCs w:val="24"/>
          <w:lang w:val="x-none"/>
        </w:rPr>
      </w:pPr>
      <w:r w:rsidRPr="00584F0B">
        <w:rPr>
          <w:rFonts w:cs="Arial"/>
          <w:sz w:val="24"/>
          <w:szCs w:val="24"/>
          <w:lang w:val="x-none"/>
        </w:rPr>
        <w:t xml:space="preserve">No approach of any kind in connection with this </w:t>
      </w:r>
      <w:r w:rsidR="00A563B9" w:rsidRPr="00584F0B">
        <w:rPr>
          <w:rFonts w:cs="Arial"/>
          <w:sz w:val="24"/>
          <w:szCs w:val="24"/>
        </w:rPr>
        <w:t xml:space="preserve">process </w:t>
      </w:r>
      <w:r w:rsidRPr="00584F0B">
        <w:rPr>
          <w:rFonts w:cs="Arial"/>
          <w:sz w:val="24"/>
          <w:szCs w:val="24"/>
          <w:lang w:val="x-none"/>
        </w:rPr>
        <w:t xml:space="preserve">should be made to any other person within, or associated with, </w:t>
      </w:r>
      <w:sdt>
        <w:sdtPr>
          <w:rPr>
            <w:rFonts w:cs="Arial"/>
            <w:sz w:val="24"/>
            <w:szCs w:val="24"/>
            <w:lang w:val="x-none"/>
          </w:rPr>
          <w:alias w:val="Company Name"/>
          <w:tag w:val=""/>
          <w:id w:val="-934826349"/>
          <w:placeholder>
            <w:docPart w:val="512490EA328D4CB1B8FEA402E0698936"/>
          </w:placeholder>
          <w:dataBinding w:prefixMappings="xmlns:ns0='http://schemas.openxmlformats.org/officeDocument/2006/extended-properties' " w:xpath="/ns0:Properties[1]/ns0:Company[1]" w:storeItemID="{6668398D-A668-4E3E-A5EB-62B293D839F1}"/>
          <w:text/>
        </w:sdtPr>
        <w:sdtEndPr/>
        <w:sdtContent>
          <w:r w:rsidR="003D0097">
            <w:rPr>
              <w:rFonts w:cs="Arial"/>
              <w:sz w:val="24"/>
              <w:szCs w:val="24"/>
              <w:lang w:val="x-none"/>
            </w:rPr>
            <w:t>Gentoo Homes</w:t>
          </w:r>
        </w:sdtContent>
      </w:sdt>
      <w:r w:rsidRPr="00584F0B">
        <w:rPr>
          <w:rFonts w:cs="Arial"/>
          <w:sz w:val="24"/>
          <w:szCs w:val="24"/>
          <w:lang w:val="x-none"/>
        </w:rPr>
        <w:t xml:space="preserve"> and its agents.</w:t>
      </w:r>
    </w:p>
    <w:p w:rsidR="007A26D3" w:rsidRPr="00584F0B" w:rsidRDefault="007A26D3" w:rsidP="007A26D3">
      <w:pPr>
        <w:numPr>
          <w:ilvl w:val="1"/>
          <w:numId w:val="0"/>
        </w:numPr>
        <w:tabs>
          <w:tab w:val="left" w:pos="993"/>
        </w:tabs>
        <w:rPr>
          <w:rFonts w:cs="Arial"/>
          <w:sz w:val="24"/>
          <w:szCs w:val="24"/>
          <w:lang w:val="x-none"/>
        </w:rPr>
      </w:pPr>
    </w:p>
    <w:p w:rsidR="00FD0B7A" w:rsidRPr="00584F0B" w:rsidRDefault="00FD0B7A" w:rsidP="007A26D3">
      <w:pPr>
        <w:rPr>
          <w:rStyle w:val="Hyperlink"/>
          <w:rFonts w:cs="Arial"/>
          <w:color w:val="auto"/>
          <w:sz w:val="24"/>
          <w:szCs w:val="24"/>
          <w:u w:val="none"/>
        </w:rPr>
      </w:pPr>
      <w:r w:rsidRPr="00584F0B">
        <w:rPr>
          <w:rFonts w:cs="Arial"/>
          <w:sz w:val="24"/>
          <w:szCs w:val="24"/>
        </w:rPr>
        <w:t xml:space="preserve">If any question or request for clarification is considered to be of material significance, both the question and the response will be available for review by all Suppliers via </w:t>
      </w:r>
      <w:r w:rsidR="00D10EF9" w:rsidRPr="00584F0B">
        <w:rPr>
          <w:rStyle w:val="Hyperlink"/>
          <w:rFonts w:cs="Arial"/>
          <w:color w:val="auto"/>
          <w:sz w:val="24"/>
          <w:szCs w:val="24"/>
          <w:u w:val="none"/>
        </w:rPr>
        <w:t>an e-mail response</w:t>
      </w:r>
      <w:r w:rsidR="00CE50C4">
        <w:rPr>
          <w:rStyle w:val="Hyperlink"/>
          <w:rFonts w:cs="Arial"/>
          <w:color w:val="auto"/>
          <w:sz w:val="24"/>
          <w:szCs w:val="24"/>
          <w:u w:val="none"/>
        </w:rPr>
        <w:t>.</w:t>
      </w:r>
    </w:p>
    <w:p w:rsidR="00FD0B7A" w:rsidRPr="00584F0B" w:rsidRDefault="00FD0B7A" w:rsidP="007A26D3">
      <w:pPr>
        <w:rPr>
          <w:rStyle w:val="Hyperlink"/>
          <w:rFonts w:cs="Arial"/>
          <w:sz w:val="24"/>
          <w:szCs w:val="24"/>
        </w:rPr>
      </w:pPr>
    </w:p>
    <w:p w:rsidR="00FD0B7A" w:rsidRPr="00584F0B" w:rsidRDefault="007A26D3" w:rsidP="007A26D3">
      <w:pPr>
        <w:numPr>
          <w:ilvl w:val="1"/>
          <w:numId w:val="0"/>
        </w:numPr>
        <w:tabs>
          <w:tab w:val="left" w:pos="426"/>
        </w:tabs>
        <w:ind w:hanging="633"/>
        <w:rPr>
          <w:rFonts w:cs="Arial"/>
          <w:sz w:val="24"/>
          <w:szCs w:val="24"/>
          <w:lang w:val="x-none"/>
        </w:rPr>
      </w:pPr>
      <w:r w:rsidRPr="00584F0B">
        <w:rPr>
          <w:rFonts w:cs="Arial"/>
          <w:sz w:val="24"/>
          <w:szCs w:val="24"/>
          <w:lang w:val="x-none"/>
        </w:rPr>
        <w:tab/>
      </w:r>
      <w:r w:rsidR="00FD0B7A" w:rsidRPr="00584F0B">
        <w:rPr>
          <w:rFonts w:cs="Arial"/>
          <w:sz w:val="24"/>
          <w:szCs w:val="24"/>
          <w:lang w:val="x-none"/>
        </w:rPr>
        <w:t xml:space="preserve">Failure to complete the </w:t>
      </w:r>
      <w:r w:rsidR="00A563B9" w:rsidRPr="00584F0B">
        <w:rPr>
          <w:rFonts w:cs="Arial"/>
          <w:sz w:val="24"/>
          <w:szCs w:val="24"/>
        </w:rPr>
        <w:t>process</w:t>
      </w:r>
      <w:r w:rsidR="00FD0B7A" w:rsidRPr="00584F0B">
        <w:rPr>
          <w:rFonts w:cs="Arial"/>
          <w:sz w:val="24"/>
          <w:szCs w:val="24"/>
          <w:lang w:val="x-none"/>
        </w:rPr>
        <w:t xml:space="preserve"> in full or to provide any documentation requested may result in your submission being rejected at the discretion of </w:t>
      </w:r>
      <w:sdt>
        <w:sdtPr>
          <w:rPr>
            <w:rFonts w:cs="Arial"/>
            <w:sz w:val="24"/>
            <w:szCs w:val="24"/>
            <w:lang w:val="x-none"/>
          </w:rPr>
          <w:alias w:val="Company Name"/>
          <w:tag w:val=""/>
          <w:id w:val="-597481973"/>
          <w:placeholder>
            <w:docPart w:val="FC0D9CD5B64C478088E9178B9D2964E6"/>
          </w:placeholder>
          <w:dataBinding w:prefixMappings="xmlns:ns0='http://schemas.openxmlformats.org/officeDocument/2006/extended-properties' " w:xpath="/ns0:Properties[1]/ns0:Company[1]" w:storeItemID="{6668398D-A668-4E3E-A5EB-62B293D839F1}"/>
          <w:text/>
        </w:sdtPr>
        <w:sdtEndPr/>
        <w:sdtContent>
          <w:r w:rsidR="003D0097">
            <w:rPr>
              <w:rFonts w:cs="Arial"/>
              <w:sz w:val="24"/>
              <w:szCs w:val="24"/>
              <w:lang w:val="x-none"/>
            </w:rPr>
            <w:t>Gentoo Homes</w:t>
          </w:r>
        </w:sdtContent>
      </w:sdt>
      <w:r w:rsidR="00FD0B7A" w:rsidRPr="00584F0B">
        <w:rPr>
          <w:rFonts w:cs="Arial"/>
          <w:sz w:val="24"/>
          <w:szCs w:val="24"/>
          <w:lang w:val="x-none"/>
        </w:rPr>
        <w:t>.</w:t>
      </w:r>
    </w:p>
    <w:p w:rsidR="007A26D3" w:rsidRPr="00584F0B" w:rsidRDefault="007A26D3" w:rsidP="007A26D3">
      <w:pPr>
        <w:numPr>
          <w:ilvl w:val="1"/>
          <w:numId w:val="0"/>
        </w:numPr>
        <w:tabs>
          <w:tab w:val="left" w:pos="426"/>
        </w:tabs>
        <w:ind w:hanging="633"/>
        <w:rPr>
          <w:rFonts w:cs="Arial"/>
          <w:sz w:val="24"/>
          <w:szCs w:val="24"/>
        </w:rPr>
      </w:pPr>
    </w:p>
    <w:p w:rsidR="00FD0B7A" w:rsidRPr="00584F0B" w:rsidRDefault="00F47DE4" w:rsidP="007A26D3">
      <w:pPr>
        <w:numPr>
          <w:ilvl w:val="1"/>
          <w:numId w:val="0"/>
        </w:numPr>
        <w:tabs>
          <w:tab w:val="left" w:pos="426"/>
        </w:tabs>
        <w:ind w:hanging="633"/>
        <w:rPr>
          <w:rFonts w:cs="Arial"/>
          <w:sz w:val="24"/>
          <w:szCs w:val="24"/>
          <w:lang w:val="x-none"/>
        </w:rPr>
      </w:pPr>
      <w:r w:rsidRPr="00584F0B">
        <w:rPr>
          <w:rFonts w:cs="Arial"/>
          <w:sz w:val="24"/>
          <w:szCs w:val="24"/>
        </w:rPr>
        <w:t xml:space="preserve">          </w:t>
      </w:r>
      <w:r w:rsidR="00FD0B7A" w:rsidRPr="00584F0B">
        <w:rPr>
          <w:rFonts w:cs="Arial"/>
          <w:sz w:val="24"/>
          <w:szCs w:val="24"/>
          <w:lang w:val="x-none"/>
        </w:rPr>
        <w:t xml:space="preserve">At the time of </w:t>
      </w:r>
      <w:r w:rsidR="00A563B9" w:rsidRPr="00584F0B">
        <w:rPr>
          <w:rFonts w:cs="Arial"/>
          <w:sz w:val="24"/>
          <w:szCs w:val="24"/>
        </w:rPr>
        <w:t>the quotation</w:t>
      </w:r>
      <w:r w:rsidR="00FD0B7A" w:rsidRPr="00584F0B">
        <w:rPr>
          <w:rFonts w:cs="Arial"/>
          <w:sz w:val="24"/>
          <w:szCs w:val="24"/>
          <w:lang w:val="x-none"/>
        </w:rPr>
        <w:t xml:space="preserve"> it is the responsibility of all Suppliers to have satisfied themselves as to the scope and content of the work required. </w:t>
      </w:r>
      <w:sdt>
        <w:sdtPr>
          <w:rPr>
            <w:rFonts w:cs="Arial"/>
            <w:sz w:val="24"/>
            <w:szCs w:val="24"/>
            <w:lang w:val="x-none"/>
          </w:rPr>
          <w:alias w:val="Company Name"/>
          <w:tag w:val=""/>
          <w:id w:val="-1322185560"/>
          <w:placeholder>
            <w:docPart w:val="F7BE248449F64B188AB48103B84AE6B3"/>
          </w:placeholder>
          <w:dataBinding w:prefixMappings="xmlns:ns0='http://schemas.openxmlformats.org/officeDocument/2006/extended-properties' " w:xpath="/ns0:Properties[1]/ns0:Company[1]" w:storeItemID="{6668398D-A668-4E3E-A5EB-62B293D839F1}"/>
          <w:text/>
        </w:sdtPr>
        <w:sdtEndPr/>
        <w:sdtContent>
          <w:r w:rsidR="003D0097">
            <w:rPr>
              <w:rFonts w:cs="Arial"/>
              <w:sz w:val="24"/>
              <w:szCs w:val="24"/>
              <w:lang w:val="x-none"/>
            </w:rPr>
            <w:t>Gentoo Homes</w:t>
          </w:r>
        </w:sdtContent>
      </w:sdt>
      <w:r w:rsidR="00FD0B7A" w:rsidRPr="00584F0B">
        <w:rPr>
          <w:rFonts w:cs="Arial"/>
          <w:sz w:val="24"/>
          <w:szCs w:val="24"/>
          <w:lang w:val="x-none"/>
        </w:rPr>
        <w:t xml:space="preserve"> will take no responsibility for errors, omissions and/or inaccurate statements within the information provided.</w:t>
      </w:r>
    </w:p>
    <w:p w:rsidR="007A26D3" w:rsidRPr="00584F0B" w:rsidRDefault="007A26D3" w:rsidP="007A26D3">
      <w:pPr>
        <w:numPr>
          <w:ilvl w:val="1"/>
          <w:numId w:val="0"/>
        </w:numPr>
        <w:tabs>
          <w:tab w:val="left" w:pos="426"/>
        </w:tabs>
        <w:ind w:hanging="633"/>
        <w:rPr>
          <w:rFonts w:cs="Arial"/>
          <w:sz w:val="24"/>
          <w:szCs w:val="24"/>
          <w:lang w:val="x-none"/>
        </w:rPr>
      </w:pPr>
    </w:p>
    <w:p w:rsidR="00D10EF9" w:rsidRPr="00584F0B" w:rsidRDefault="00EC7CF7" w:rsidP="00D10EF9">
      <w:pPr>
        <w:numPr>
          <w:ilvl w:val="1"/>
          <w:numId w:val="0"/>
        </w:numPr>
        <w:tabs>
          <w:tab w:val="left" w:pos="426"/>
        </w:tabs>
        <w:ind w:hanging="66"/>
        <w:jc w:val="left"/>
        <w:rPr>
          <w:rFonts w:cs="Arial"/>
          <w:sz w:val="24"/>
          <w:szCs w:val="24"/>
        </w:rPr>
      </w:pPr>
      <w:sdt>
        <w:sdtPr>
          <w:rPr>
            <w:rFonts w:cs="Arial"/>
            <w:sz w:val="24"/>
            <w:szCs w:val="24"/>
            <w:lang w:val="x-none"/>
          </w:rPr>
          <w:alias w:val="Company Name"/>
          <w:tag w:val=""/>
          <w:id w:val="1482818443"/>
          <w:placeholder>
            <w:docPart w:val="194F79B877BD40D39C63E235328191FF"/>
          </w:placeholder>
          <w:dataBinding w:prefixMappings="xmlns:ns0='http://schemas.openxmlformats.org/officeDocument/2006/extended-properties' " w:xpath="/ns0:Properties[1]/ns0:Company[1]" w:storeItemID="{6668398D-A668-4E3E-A5EB-62B293D839F1}"/>
          <w:text/>
        </w:sdtPr>
        <w:sdtEndPr/>
        <w:sdtContent>
          <w:r w:rsidR="003D0097">
            <w:rPr>
              <w:rFonts w:cs="Arial"/>
              <w:sz w:val="24"/>
              <w:szCs w:val="24"/>
              <w:lang w:val="x-none"/>
            </w:rPr>
            <w:t>Gentoo Homes</w:t>
          </w:r>
        </w:sdtContent>
      </w:sdt>
      <w:r w:rsidR="00FD0B7A" w:rsidRPr="00584F0B">
        <w:rPr>
          <w:rFonts w:cs="Arial"/>
          <w:sz w:val="24"/>
          <w:szCs w:val="24"/>
          <w:lang w:val="x-none"/>
        </w:rPr>
        <w:t xml:space="preserve"> reserves the right to clarify answers made by Suppliers in their submissions. Any such requests will be made via </w:t>
      </w:r>
      <w:hyperlink r:id="rId12" w:history="1">
        <w:r w:rsidR="00310A03" w:rsidRPr="00584F0B">
          <w:rPr>
            <w:rStyle w:val="Hyperlink"/>
            <w:rFonts w:cs="Arial"/>
            <w:sz w:val="24"/>
            <w:szCs w:val="24"/>
          </w:rPr>
          <w:t>andrea.walshaw@gentoogroup.com</w:t>
        </w:r>
      </w:hyperlink>
      <w:r w:rsidR="00D10EF9" w:rsidRPr="00584F0B">
        <w:rPr>
          <w:rFonts w:cs="Arial"/>
          <w:sz w:val="24"/>
          <w:szCs w:val="24"/>
        </w:rPr>
        <w:t xml:space="preserve"> </w:t>
      </w:r>
    </w:p>
    <w:p w:rsidR="00FD0B7A" w:rsidRPr="00584F0B" w:rsidRDefault="00FD0B7A" w:rsidP="00D10EF9">
      <w:pPr>
        <w:numPr>
          <w:ilvl w:val="1"/>
          <w:numId w:val="0"/>
        </w:numPr>
        <w:tabs>
          <w:tab w:val="left" w:pos="426"/>
        </w:tabs>
        <w:ind w:hanging="66"/>
        <w:jc w:val="left"/>
        <w:rPr>
          <w:rFonts w:cs="Arial"/>
          <w:sz w:val="24"/>
          <w:szCs w:val="24"/>
          <w:lang w:val="x-none"/>
        </w:rPr>
      </w:pPr>
      <w:r w:rsidRPr="00584F0B">
        <w:rPr>
          <w:rFonts w:cs="Arial"/>
          <w:sz w:val="24"/>
          <w:szCs w:val="24"/>
          <w:lang w:val="x-none"/>
        </w:rPr>
        <w:tab/>
      </w:r>
    </w:p>
    <w:p w:rsidR="00FD0B7A" w:rsidRPr="00584F0B" w:rsidRDefault="00F47DE4" w:rsidP="007A26D3">
      <w:pPr>
        <w:numPr>
          <w:ilvl w:val="1"/>
          <w:numId w:val="0"/>
        </w:numPr>
        <w:ind w:hanging="66"/>
        <w:rPr>
          <w:rFonts w:cs="Arial"/>
          <w:sz w:val="24"/>
          <w:szCs w:val="24"/>
          <w:lang w:val="x-none"/>
        </w:rPr>
      </w:pPr>
      <w:r w:rsidRPr="00584F0B">
        <w:rPr>
          <w:rFonts w:cs="Arial"/>
          <w:sz w:val="24"/>
          <w:szCs w:val="24"/>
        </w:rPr>
        <w:t xml:space="preserve"> </w:t>
      </w:r>
      <w:r w:rsidR="00FD0B7A" w:rsidRPr="00584F0B">
        <w:rPr>
          <w:rFonts w:cs="Arial"/>
          <w:sz w:val="24"/>
          <w:szCs w:val="24"/>
          <w:lang w:val="x-none"/>
        </w:rPr>
        <w:t>Links to websites, general marketing information or excerpts from standard policy/corporate documentation are not suitable responses to questions. Any information of this nature submitted, unless specifically requested, will not be evaluated.</w:t>
      </w:r>
    </w:p>
    <w:p w:rsidR="00FD0B7A" w:rsidRPr="00584F0B" w:rsidRDefault="00FD0B7A" w:rsidP="007A26D3">
      <w:pPr>
        <w:numPr>
          <w:ilvl w:val="1"/>
          <w:numId w:val="0"/>
        </w:numPr>
        <w:tabs>
          <w:tab w:val="left" w:pos="993"/>
        </w:tabs>
        <w:ind w:hanging="633"/>
        <w:rPr>
          <w:rFonts w:cs="Arial"/>
          <w:sz w:val="24"/>
          <w:szCs w:val="24"/>
          <w:lang w:val="x-none"/>
        </w:rPr>
      </w:pPr>
    </w:p>
    <w:p w:rsidR="00FD0B7A" w:rsidRPr="00584F0B" w:rsidRDefault="00EC7CF7" w:rsidP="007A26D3">
      <w:pPr>
        <w:numPr>
          <w:ilvl w:val="1"/>
          <w:numId w:val="0"/>
        </w:numPr>
        <w:ind w:hanging="66"/>
        <w:rPr>
          <w:rFonts w:cs="Arial"/>
          <w:sz w:val="24"/>
          <w:szCs w:val="24"/>
          <w:lang w:val="x-none"/>
        </w:rPr>
      </w:pPr>
      <w:sdt>
        <w:sdtPr>
          <w:rPr>
            <w:rFonts w:cs="Arial"/>
            <w:sz w:val="24"/>
            <w:szCs w:val="24"/>
            <w:lang w:val="x-none"/>
          </w:rPr>
          <w:alias w:val="Company Name"/>
          <w:tag w:val=""/>
          <w:id w:val="1682230561"/>
          <w:placeholder>
            <w:docPart w:val="467CBE91A618497A97919218D72C65DF"/>
          </w:placeholder>
          <w:dataBinding w:prefixMappings="xmlns:ns0='http://schemas.openxmlformats.org/officeDocument/2006/extended-properties' " w:xpath="/ns0:Properties[1]/ns0:Company[1]" w:storeItemID="{6668398D-A668-4E3E-A5EB-62B293D839F1}"/>
          <w:text/>
        </w:sdtPr>
        <w:sdtEndPr/>
        <w:sdtContent>
          <w:r w:rsidR="003D0097">
            <w:rPr>
              <w:rFonts w:cs="Arial"/>
              <w:sz w:val="24"/>
              <w:szCs w:val="24"/>
              <w:lang w:val="x-none"/>
            </w:rPr>
            <w:t>Gentoo Homes</w:t>
          </w:r>
        </w:sdtContent>
      </w:sdt>
      <w:r w:rsidR="00FD0B7A" w:rsidRPr="00584F0B">
        <w:rPr>
          <w:rFonts w:cs="Arial"/>
          <w:sz w:val="24"/>
          <w:szCs w:val="24"/>
          <w:lang w:val="x-none"/>
        </w:rPr>
        <w:t xml:space="preserve"> reserves the right at any time to:-</w:t>
      </w:r>
    </w:p>
    <w:p w:rsidR="007A26D3" w:rsidRPr="00584F0B" w:rsidRDefault="007A26D3" w:rsidP="007A26D3">
      <w:pPr>
        <w:numPr>
          <w:ilvl w:val="1"/>
          <w:numId w:val="0"/>
        </w:numPr>
        <w:ind w:hanging="633"/>
        <w:rPr>
          <w:rFonts w:cs="Arial"/>
          <w:sz w:val="24"/>
          <w:szCs w:val="24"/>
          <w:lang w:val="x-none"/>
        </w:rPr>
      </w:pPr>
    </w:p>
    <w:p w:rsidR="00FD0B7A" w:rsidRPr="00584F0B" w:rsidRDefault="00FD0B7A" w:rsidP="007A26D3">
      <w:pPr>
        <w:rPr>
          <w:rFonts w:cs="Arial"/>
          <w:sz w:val="24"/>
          <w:szCs w:val="24"/>
          <w:lang w:val="x-none"/>
        </w:rPr>
      </w:pPr>
      <w:r w:rsidRPr="00584F0B">
        <w:rPr>
          <w:rFonts w:cs="Arial"/>
          <w:sz w:val="24"/>
          <w:szCs w:val="24"/>
          <w:lang w:val="x-none"/>
        </w:rPr>
        <w:t xml:space="preserve">Reject any submission that is not complete. </w:t>
      </w:r>
      <w:sdt>
        <w:sdtPr>
          <w:rPr>
            <w:rFonts w:cs="Arial"/>
            <w:sz w:val="24"/>
            <w:szCs w:val="24"/>
            <w:lang w:val="x-none"/>
          </w:rPr>
          <w:alias w:val="Company Name"/>
          <w:tag w:val=""/>
          <w:id w:val="2138450926"/>
          <w:placeholder>
            <w:docPart w:val="93F3857DAD3B49C4926D4D839E0EAAE7"/>
          </w:placeholder>
          <w:dataBinding w:prefixMappings="xmlns:ns0='http://schemas.openxmlformats.org/officeDocument/2006/extended-properties' " w:xpath="/ns0:Properties[1]/ns0:Company[1]" w:storeItemID="{6668398D-A668-4E3E-A5EB-62B293D839F1}"/>
          <w:text/>
        </w:sdtPr>
        <w:sdtEndPr/>
        <w:sdtContent>
          <w:r w:rsidR="003D0097">
            <w:rPr>
              <w:rFonts w:cs="Arial"/>
              <w:sz w:val="24"/>
              <w:szCs w:val="24"/>
              <w:lang w:val="x-none"/>
            </w:rPr>
            <w:t>Gentoo Homes</w:t>
          </w:r>
        </w:sdtContent>
      </w:sdt>
      <w:r w:rsidRPr="00584F0B">
        <w:rPr>
          <w:rFonts w:cs="Arial"/>
          <w:sz w:val="24"/>
          <w:szCs w:val="24"/>
          <w:lang w:val="x-none"/>
        </w:rPr>
        <w:t xml:space="preserve"> may also reject submissions that fail to comply with any element of this </w:t>
      </w:r>
      <w:r w:rsidR="00A563B9" w:rsidRPr="00584F0B">
        <w:rPr>
          <w:rFonts w:cs="Arial"/>
          <w:sz w:val="24"/>
          <w:szCs w:val="24"/>
        </w:rPr>
        <w:t>quotation process</w:t>
      </w:r>
      <w:r w:rsidRPr="00584F0B">
        <w:rPr>
          <w:rFonts w:cs="Arial"/>
          <w:sz w:val="24"/>
          <w:szCs w:val="24"/>
          <w:lang w:val="x-none"/>
        </w:rPr>
        <w:t xml:space="preserve"> or any amended/supplemental document issued in conjunction with this </w:t>
      </w:r>
      <w:r w:rsidR="00A563B9" w:rsidRPr="00584F0B">
        <w:rPr>
          <w:rFonts w:cs="Arial"/>
          <w:sz w:val="24"/>
          <w:szCs w:val="24"/>
        </w:rPr>
        <w:t>exercise</w:t>
      </w:r>
      <w:r w:rsidRPr="00584F0B">
        <w:rPr>
          <w:rFonts w:cs="Arial"/>
          <w:sz w:val="24"/>
          <w:szCs w:val="24"/>
          <w:lang w:val="x-none"/>
        </w:rPr>
        <w:t>;</w:t>
      </w:r>
    </w:p>
    <w:p w:rsidR="007A26D3" w:rsidRPr="00584F0B" w:rsidRDefault="007A26D3" w:rsidP="007A26D3">
      <w:pPr>
        <w:rPr>
          <w:rFonts w:cs="Arial"/>
          <w:sz w:val="24"/>
          <w:szCs w:val="24"/>
          <w:lang w:val="x-none"/>
        </w:rPr>
      </w:pPr>
    </w:p>
    <w:p w:rsidR="00FD0B7A" w:rsidRPr="00584F0B" w:rsidRDefault="00FD0B7A" w:rsidP="007A26D3">
      <w:pPr>
        <w:rPr>
          <w:rFonts w:cs="Arial"/>
          <w:sz w:val="24"/>
          <w:szCs w:val="24"/>
          <w:lang w:val="x-none"/>
        </w:rPr>
      </w:pPr>
      <w:r w:rsidRPr="00584F0B">
        <w:rPr>
          <w:rFonts w:cs="Arial"/>
          <w:sz w:val="24"/>
          <w:szCs w:val="24"/>
          <w:lang w:val="x-none"/>
        </w:rPr>
        <w:t>adjust the procurement process laid out in this documentation, including:</w:t>
      </w:r>
    </w:p>
    <w:p w:rsidR="00D43703" w:rsidRPr="00584F0B" w:rsidRDefault="00D43703" w:rsidP="007A26D3">
      <w:pPr>
        <w:rPr>
          <w:rFonts w:cs="Arial"/>
          <w:sz w:val="24"/>
          <w:szCs w:val="24"/>
          <w:lang w:val="x-none"/>
        </w:rPr>
      </w:pPr>
    </w:p>
    <w:p w:rsidR="00FD0B7A" w:rsidRPr="00584F0B" w:rsidRDefault="00FD0B7A" w:rsidP="00D43703">
      <w:pPr>
        <w:ind w:left="720"/>
        <w:rPr>
          <w:rFonts w:cs="Arial"/>
          <w:sz w:val="24"/>
          <w:szCs w:val="24"/>
          <w:lang w:val="x-none"/>
        </w:rPr>
      </w:pPr>
      <w:r w:rsidRPr="00584F0B">
        <w:rPr>
          <w:rFonts w:cs="Arial"/>
          <w:sz w:val="24"/>
          <w:szCs w:val="24"/>
          <w:lang w:val="x-none"/>
        </w:rPr>
        <w:t>changes to the timetable;</w:t>
      </w:r>
    </w:p>
    <w:p w:rsidR="007A26D3" w:rsidRPr="00584F0B" w:rsidRDefault="00FD0B7A" w:rsidP="00995F63">
      <w:pPr>
        <w:ind w:left="720" w:hanging="11"/>
        <w:rPr>
          <w:rFonts w:cs="Arial"/>
          <w:sz w:val="24"/>
          <w:szCs w:val="24"/>
          <w:lang w:val="x-none"/>
        </w:rPr>
      </w:pPr>
      <w:r w:rsidRPr="00584F0B">
        <w:rPr>
          <w:rFonts w:cs="Arial"/>
          <w:sz w:val="24"/>
          <w:szCs w:val="24"/>
          <w:lang w:val="x-none"/>
        </w:rPr>
        <w:t>evaluation requirements;</w:t>
      </w:r>
    </w:p>
    <w:p w:rsidR="00FD0B7A" w:rsidRPr="00584F0B" w:rsidRDefault="00FD0B7A" w:rsidP="00995F63">
      <w:pPr>
        <w:ind w:left="1440" w:hanging="731"/>
        <w:rPr>
          <w:rFonts w:cs="Arial"/>
          <w:sz w:val="24"/>
          <w:szCs w:val="24"/>
          <w:lang w:val="x-none"/>
        </w:rPr>
      </w:pPr>
      <w:r w:rsidRPr="00584F0B">
        <w:rPr>
          <w:rFonts w:cs="Arial"/>
          <w:sz w:val="24"/>
          <w:szCs w:val="24"/>
          <w:lang w:val="x-none"/>
        </w:rPr>
        <w:t>the content of any Call-Off Contract documentation.</w:t>
      </w:r>
    </w:p>
    <w:p w:rsidR="007A26D3" w:rsidRPr="00584F0B" w:rsidRDefault="007A26D3" w:rsidP="007A26D3">
      <w:pPr>
        <w:rPr>
          <w:rFonts w:cs="Arial"/>
          <w:sz w:val="24"/>
          <w:szCs w:val="24"/>
          <w:lang w:val="x-none"/>
        </w:rPr>
      </w:pPr>
    </w:p>
    <w:p w:rsidR="00FD0B7A" w:rsidRPr="00584F0B" w:rsidRDefault="00FD0B7A" w:rsidP="007A26D3">
      <w:pPr>
        <w:rPr>
          <w:rFonts w:cs="Arial"/>
          <w:sz w:val="24"/>
          <w:szCs w:val="24"/>
          <w:lang w:val="x-none"/>
        </w:rPr>
      </w:pPr>
      <w:r w:rsidRPr="00584F0B">
        <w:rPr>
          <w:rFonts w:cs="Arial"/>
          <w:sz w:val="24"/>
          <w:szCs w:val="24"/>
          <w:lang w:val="x-none"/>
        </w:rPr>
        <w:t>choose to cancel this process at any time, thereby not enter into any contract.</w:t>
      </w:r>
    </w:p>
    <w:p w:rsidR="00E41FFB" w:rsidRPr="00584F0B" w:rsidRDefault="00E41FFB" w:rsidP="007A26D3">
      <w:pPr>
        <w:rPr>
          <w:rFonts w:cs="Arial"/>
          <w:sz w:val="24"/>
          <w:szCs w:val="24"/>
          <w:lang w:val="x-none"/>
        </w:rPr>
      </w:pPr>
    </w:p>
    <w:p w:rsidR="00FD0B7A" w:rsidRPr="00584F0B" w:rsidRDefault="007A26D3" w:rsidP="007A26D3">
      <w:pPr>
        <w:numPr>
          <w:ilvl w:val="1"/>
          <w:numId w:val="0"/>
        </w:numPr>
        <w:ind w:hanging="66"/>
        <w:rPr>
          <w:rFonts w:cs="Arial"/>
          <w:sz w:val="24"/>
          <w:szCs w:val="24"/>
          <w:lang w:val="x-none"/>
        </w:rPr>
      </w:pPr>
      <w:r w:rsidRPr="00584F0B">
        <w:rPr>
          <w:rFonts w:cs="Arial"/>
          <w:sz w:val="24"/>
          <w:szCs w:val="24"/>
          <w:lang w:val="x-none"/>
        </w:rPr>
        <w:tab/>
      </w:r>
      <w:r w:rsidR="00FD0B7A" w:rsidRPr="00584F0B">
        <w:rPr>
          <w:rFonts w:cs="Arial"/>
          <w:sz w:val="24"/>
          <w:szCs w:val="24"/>
          <w:lang w:val="x-none"/>
        </w:rPr>
        <w:t xml:space="preserve">The issue of this </w:t>
      </w:r>
      <w:r w:rsidR="00A563B9" w:rsidRPr="00584F0B">
        <w:rPr>
          <w:rFonts w:cs="Arial"/>
          <w:sz w:val="24"/>
          <w:szCs w:val="24"/>
        </w:rPr>
        <w:t>exercise</w:t>
      </w:r>
      <w:r w:rsidR="00FD0B7A" w:rsidRPr="00584F0B">
        <w:rPr>
          <w:rFonts w:cs="Arial"/>
          <w:sz w:val="24"/>
          <w:szCs w:val="24"/>
          <w:lang w:val="x-none"/>
        </w:rPr>
        <w:t xml:space="preserve"> in no way commits </w:t>
      </w:r>
      <w:sdt>
        <w:sdtPr>
          <w:rPr>
            <w:rFonts w:cs="Arial"/>
            <w:sz w:val="24"/>
            <w:szCs w:val="24"/>
            <w:lang w:val="x-none"/>
          </w:rPr>
          <w:alias w:val="Company Name"/>
          <w:tag w:val=""/>
          <w:id w:val="-1100868741"/>
          <w:placeholder>
            <w:docPart w:val="37FBE01DC8CE48CFA049B6E2D796AC38"/>
          </w:placeholder>
          <w:dataBinding w:prefixMappings="xmlns:ns0='http://schemas.openxmlformats.org/officeDocument/2006/extended-properties' " w:xpath="/ns0:Properties[1]/ns0:Company[1]" w:storeItemID="{6668398D-A668-4E3E-A5EB-62B293D839F1}"/>
          <w:text/>
        </w:sdtPr>
        <w:sdtEndPr/>
        <w:sdtContent>
          <w:r w:rsidR="003D0097">
            <w:rPr>
              <w:rFonts w:cs="Arial"/>
              <w:sz w:val="24"/>
              <w:szCs w:val="24"/>
              <w:lang w:val="x-none"/>
            </w:rPr>
            <w:t>Gentoo Homes</w:t>
          </w:r>
        </w:sdtContent>
      </w:sdt>
      <w:r w:rsidR="00FD0B7A" w:rsidRPr="00584F0B">
        <w:rPr>
          <w:rFonts w:cs="Arial"/>
          <w:sz w:val="24"/>
          <w:szCs w:val="24"/>
          <w:lang w:val="x-none"/>
        </w:rPr>
        <w:t xml:space="preserve"> to award any contract or agreement.</w:t>
      </w:r>
      <w:bookmarkStart w:id="6" w:name="_Toc347141319"/>
      <w:bookmarkEnd w:id="6"/>
    </w:p>
    <w:p w:rsidR="00E41FFB" w:rsidRPr="00584F0B" w:rsidRDefault="00E41FFB" w:rsidP="007A26D3">
      <w:pPr>
        <w:numPr>
          <w:ilvl w:val="1"/>
          <w:numId w:val="0"/>
        </w:numPr>
        <w:ind w:hanging="66"/>
        <w:rPr>
          <w:rFonts w:cs="Arial"/>
          <w:sz w:val="24"/>
          <w:szCs w:val="24"/>
          <w:lang w:val="x-none"/>
        </w:rPr>
      </w:pPr>
    </w:p>
    <w:p w:rsidR="007A26D3" w:rsidRPr="00584F0B" w:rsidRDefault="00E41FFB" w:rsidP="007A26D3">
      <w:pPr>
        <w:numPr>
          <w:ilvl w:val="1"/>
          <w:numId w:val="0"/>
        </w:numPr>
        <w:ind w:hanging="66"/>
        <w:rPr>
          <w:rFonts w:cs="Arial"/>
          <w:sz w:val="24"/>
          <w:szCs w:val="24"/>
        </w:rPr>
      </w:pPr>
      <w:r w:rsidRPr="00584F0B">
        <w:rPr>
          <w:rFonts w:cs="Arial"/>
          <w:sz w:val="24"/>
          <w:szCs w:val="24"/>
          <w:lang w:val="x-none"/>
        </w:rPr>
        <w:t>No publicity is to be issued by Suppliers regarding this process</w:t>
      </w:r>
      <w:r w:rsidRPr="00584F0B">
        <w:rPr>
          <w:rFonts w:cs="Arial"/>
          <w:sz w:val="24"/>
          <w:szCs w:val="24"/>
        </w:rPr>
        <w:t>.</w:t>
      </w:r>
    </w:p>
    <w:p w:rsidR="00E41FFB" w:rsidRPr="00584F0B" w:rsidRDefault="00E41FFB" w:rsidP="007A26D3">
      <w:pPr>
        <w:numPr>
          <w:ilvl w:val="1"/>
          <w:numId w:val="0"/>
        </w:numPr>
        <w:ind w:hanging="66"/>
        <w:rPr>
          <w:rFonts w:cs="Arial"/>
          <w:sz w:val="24"/>
          <w:szCs w:val="24"/>
        </w:rPr>
      </w:pPr>
    </w:p>
    <w:p w:rsidR="00FD0B7A" w:rsidRPr="00584F0B" w:rsidRDefault="00EC7CF7" w:rsidP="007A26D3">
      <w:pPr>
        <w:rPr>
          <w:rFonts w:cs="Arial"/>
          <w:sz w:val="24"/>
          <w:szCs w:val="24"/>
          <w:lang w:val="x-none"/>
        </w:rPr>
      </w:pPr>
      <w:sdt>
        <w:sdtPr>
          <w:rPr>
            <w:rFonts w:cs="Arial"/>
            <w:sz w:val="24"/>
            <w:szCs w:val="24"/>
            <w:lang w:val="x-none"/>
          </w:rPr>
          <w:alias w:val="Company Name"/>
          <w:tag w:val=""/>
          <w:id w:val="180397381"/>
          <w:placeholder>
            <w:docPart w:val="5D8DB9949EA54AEB81C4A8CD8EFC799C"/>
          </w:placeholder>
          <w:dataBinding w:prefixMappings="xmlns:ns0='http://schemas.openxmlformats.org/officeDocument/2006/extended-properties' " w:xpath="/ns0:Properties[1]/ns0:Company[1]" w:storeItemID="{6668398D-A668-4E3E-A5EB-62B293D839F1}"/>
          <w:text/>
        </w:sdtPr>
        <w:sdtEndPr/>
        <w:sdtContent>
          <w:r w:rsidR="003D0097">
            <w:rPr>
              <w:rFonts w:cs="Arial"/>
              <w:sz w:val="24"/>
              <w:szCs w:val="24"/>
              <w:lang w:val="x-none"/>
            </w:rPr>
            <w:t>Gentoo Homes</w:t>
          </w:r>
        </w:sdtContent>
      </w:sdt>
      <w:r w:rsidR="00FD0B7A" w:rsidRPr="00584F0B">
        <w:rPr>
          <w:rFonts w:cs="Arial"/>
          <w:sz w:val="24"/>
          <w:szCs w:val="24"/>
          <w:lang w:val="x-none"/>
        </w:rPr>
        <w:t xml:space="preserve"> will at its sole discretion determine if it awards all, some, or none of its requirements under this </w:t>
      </w:r>
      <w:r w:rsidR="000C664E" w:rsidRPr="00584F0B">
        <w:rPr>
          <w:rFonts w:cs="Arial"/>
          <w:sz w:val="24"/>
          <w:szCs w:val="24"/>
        </w:rPr>
        <w:t>exercise</w:t>
      </w:r>
      <w:r w:rsidR="00FD0B7A" w:rsidRPr="00584F0B">
        <w:rPr>
          <w:rFonts w:cs="Arial"/>
          <w:sz w:val="24"/>
          <w:szCs w:val="24"/>
          <w:lang w:val="x-none"/>
        </w:rPr>
        <w:t>.</w:t>
      </w:r>
    </w:p>
    <w:p w:rsidR="007A26D3" w:rsidRPr="00584F0B" w:rsidRDefault="007A26D3" w:rsidP="007A26D3">
      <w:pPr>
        <w:rPr>
          <w:rFonts w:cs="Arial"/>
          <w:sz w:val="24"/>
          <w:szCs w:val="24"/>
          <w:lang w:val="x-none"/>
        </w:rPr>
      </w:pPr>
    </w:p>
    <w:p w:rsidR="00FD0B7A" w:rsidRPr="00584F0B" w:rsidRDefault="00FD0B7A" w:rsidP="007A26D3">
      <w:pPr>
        <w:numPr>
          <w:ilvl w:val="1"/>
          <w:numId w:val="0"/>
        </w:numPr>
        <w:tabs>
          <w:tab w:val="left" w:pos="284"/>
        </w:tabs>
        <w:rPr>
          <w:rFonts w:cs="Arial"/>
          <w:sz w:val="24"/>
          <w:szCs w:val="24"/>
          <w:lang w:val="x-none"/>
        </w:rPr>
      </w:pPr>
      <w:r w:rsidRPr="00584F0B">
        <w:rPr>
          <w:rFonts w:cs="Arial"/>
          <w:sz w:val="24"/>
          <w:szCs w:val="24"/>
          <w:lang w:val="x-none"/>
        </w:rPr>
        <w:t>It is unacceptable for Suppliers to engage in any activity that might lead to a breach of the Bribery Act 2010. Therefore all Suppliers shall:-</w:t>
      </w:r>
    </w:p>
    <w:p w:rsidR="007A26D3" w:rsidRPr="00584F0B" w:rsidRDefault="007A26D3" w:rsidP="007A26D3">
      <w:pPr>
        <w:numPr>
          <w:ilvl w:val="1"/>
          <w:numId w:val="0"/>
        </w:numPr>
        <w:tabs>
          <w:tab w:val="left" w:pos="284"/>
        </w:tabs>
        <w:rPr>
          <w:rFonts w:cs="Arial"/>
          <w:sz w:val="24"/>
          <w:szCs w:val="24"/>
          <w:lang w:val="x-none"/>
        </w:rPr>
      </w:pPr>
    </w:p>
    <w:p w:rsidR="00FD0B7A" w:rsidRPr="00584F0B" w:rsidRDefault="00FD0B7A" w:rsidP="007A26D3">
      <w:pPr>
        <w:rPr>
          <w:rFonts w:cs="Arial"/>
          <w:sz w:val="24"/>
          <w:szCs w:val="24"/>
          <w:lang w:val="x-none"/>
        </w:rPr>
      </w:pPr>
      <w:r w:rsidRPr="00584F0B">
        <w:rPr>
          <w:rFonts w:cs="Arial"/>
          <w:sz w:val="24"/>
          <w:szCs w:val="24"/>
          <w:lang w:val="x-none"/>
        </w:rPr>
        <w:t>Comply fully with the requirements of the Bribery Act 2010;</w:t>
      </w:r>
    </w:p>
    <w:p w:rsidR="007A26D3" w:rsidRPr="00584F0B" w:rsidRDefault="007A26D3" w:rsidP="007A26D3">
      <w:pPr>
        <w:rPr>
          <w:rFonts w:cs="Arial"/>
          <w:sz w:val="24"/>
          <w:szCs w:val="24"/>
          <w:lang w:val="x-none"/>
        </w:rPr>
      </w:pPr>
    </w:p>
    <w:p w:rsidR="00FD0B7A" w:rsidRPr="00584F0B" w:rsidRDefault="00FD0B7A" w:rsidP="00995F63">
      <w:pPr>
        <w:rPr>
          <w:rFonts w:cs="Arial"/>
          <w:sz w:val="24"/>
          <w:szCs w:val="24"/>
          <w:lang w:val="x-none"/>
        </w:rPr>
      </w:pPr>
      <w:r w:rsidRPr="00584F0B">
        <w:rPr>
          <w:rFonts w:cs="Arial"/>
          <w:sz w:val="24"/>
          <w:szCs w:val="24"/>
          <w:lang w:val="x-none"/>
        </w:rPr>
        <w:t>Not engage in any activity, practice or conduct which would be an offence under any section of the Bribery Act 2010;</w:t>
      </w:r>
    </w:p>
    <w:p w:rsidR="00FD0B7A" w:rsidRPr="00584F0B" w:rsidRDefault="00FD0B7A" w:rsidP="007A26D3">
      <w:pPr>
        <w:rPr>
          <w:rFonts w:cs="Arial"/>
          <w:sz w:val="24"/>
          <w:szCs w:val="24"/>
          <w:lang w:val="x-none"/>
        </w:rPr>
      </w:pPr>
    </w:p>
    <w:p w:rsidR="00FD0B7A" w:rsidRPr="00584F0B" w:rsidRDefault="00FD0B7A" w:rsidP="007A26D3">
      <w:pPr>
        <w:rPr>
          <w:rFonts w:cs="Arial"/>
          <w:sz w:val="24"/>
          <w:szCs w:val="24"/>
          <w:lang w:val="x-none"/>
        </w:rPr>
      </w:pPr>
      <w:r w:rsidRPr="00584F0B">
        <w:rPr>
          <w:rFonts w:cs="Arial"/>
          <w:sz w:val="24"/>
          <w:szCs w:val="24"/>
          <w:lang w:val="x-none"/>
        </w:rPr>
        <w:t>Have and maintain during the full term of the proposed Agreement policies and measures to ensure compliance with the Bribery Act 2010.</w:t>
      </w:r>
    </w:p>
    <w:p w:rsidR="00FD0B7A" w:rsidRPr="00584F0B" w:rsidRDefault="00FD0B7A" w:rsidP="007A26D3">
      <w:pPr>
        <w:numPr>
          <w:ilvl w:val="1"/>
          <w:numId w:val="0"/>
        </w:numPr>
        <w:tabs>
          <w:tab w:val="left" w:pos="993"/>
        </w:tabs>
        <w:ind w:hanging="633"/>
        <w:rPr>
          <w:rFonts w:cs="Arial"/>
          <w:sz w:val="24"/>
          <w:szCs w:val="24"/>
          <w:lang w:val="x-none"/>
        </w:rPr>
      </w:pPr>
    </w:p>
    <w:p w:rsidR="0040574C" w:rsidRPr="00584F0B" w:rsidRDefault="0040574C" w:rsidP="007A26D3">
      <w:pPr>
        <w:numPr>
          <w:ilvl w:val="1"/>
          <w:numId w:val="0"/>
        </w:numPr>
        <w:tabs>
          <w:tab w:val="left" w:pos="993"/>
        </w:tabs>
        <w:ind w:hanging="633"/>
        <w:rPr>
          <w:rFonts w:cs="Arial"/>
          <w:sz w:val="24"/>
          <w:szCs w:val="24"/>
          <w:lang w:val="x-none"/>
        </w:rPr>
      </w:pPr>
    </w:p>
    <w:p w:rsidR="0040574C" w:rsidRPr="00584F0B" w:rsidRDefault="0040574C" w:rsidP="0040574C">
      <w:pPr>
        <w:spacing w:after="160" w:line="259" w:lineRule="auto"/>
        <w:jc w:val="left"/>
        <w:rPr>
          <w:rFonts w:eastAsiaTheme="minorHAnsi" w:cs="Arial"/>
          <w:sz w:val="24"/>
          <w:szCs w:val="24"/>
        </w:rPr>
      </w:pPr>
      <w:r w:rsidRPr="00584F0B">
        <w:rPr>
          <w:rFonts w:eastAsiaTheme="minorHAnsi" w:cs="Arial"/>
          <w:sz w:val="24"/>
          <w:szCs w:val="24"/>
        </w:rPr>
        <w:lastRenderedPageBreak/>
        <w:t>Providers shall at all times:</w:t>
      </w:r>
    </w:p>
    <w:p w:rsidR="0040574C" w:rsidRPr="00584F0B" w:rsidRDefault="00986E12" w:rsidP="0040574C">
      <w:pPr>
        <w:numPr>
          <w:ilvl w:val="0"/>
          <w:numId w:val="4"/>
        </w:numPr>
        <w:spacing w:after="160" w:line="259" w:lineRule="auto"/>
        <w:contextualSpacing/>
        <w:jc w:val="left"/>
        <w:rPr>
          <w:rFonts w:eastAsiaTheme="minorHAnsi" w:cs="Arial"/>
          <w:sz w:val="24"/>
          <w:szCs w:val="24"/>
        </w:rPr>
      </w:pPr>
      <w:r>
        <w:rPr>
          <w:rFonts w:eastAsiaTheme="minorHAnsi" w:cs="Arial"/>
          <w:sz w:val="24"/>
          <w:szCs w:val="24"/>
        </w:rPr>
        <w:t>C</w:t>
      </w:r>
      <w:r w:rsidR="0040574C" w:rsidRPr="00584F0B">
        <w:rPr>
          <w:rFonts w:eastAsiaTheme="minorHAnsi" w:cs="Arial"/>
          <w:sz w:val="24"/>
          <w:szCs w:val="24"/>
        </w:rPr>
        <w:t xml:space="preserve">omply with the Data Protection Act 2018 (the </w:t>
      </w:r>
      <w:r w:rsidR="0040574C" w:rsidRPr="00584F0B">
        <w:rPr>
          <w:rFonts w:eastAsiaTheme="minorHAnsi" w:cs="Arial"/>
          <w:b/>
          <w:sz w:val="24"/>
          <w:szCs w:val="24"/>
        </w:rPr>
        <w:t>DPA</w:t>
      </w:r>
      <w:r w:rsidR="0040574C" w:rsidRPr="00584F0B">
        <w:rPr>
          <w:rFonts w:eastAsiaTheme="minorHAnsi" w:cs="Arial"/>
          <w:sz w:val="24"/>
          <w:szCs w:val="24"/>
        </w:rPr>
        <w:t>);</w:t>
      </w:r>
    </w:p>
    <w:p w:rsidR="0040574C" w:rsidRPr="00584F0B" w:rsidRDefault="00986E12" w:rsidP="0040574C">
      <w:pPr>
        <w:numPr>
          <w:ilvl w:val="0"/>
          <w:numId w:val="4"/>
        </w:numPr>
        <w:spacing w:after="160" w:line="259" w:lineRule="auto"/>
        <w:contextualSpacing/>
        <w:jc w:val="left"/>
        <w:rPr>
          <w:rFonts w:eastAsiaTheme="minorHAnsi" w:cs="Arial"/>
          <w:sz w:val="24"/>
          <w:szCs w:val="24"/>
        </w:rPr>
      </w:pPr>
      <w:r>
        <w:rPr>
          <w:rFonts w:eastAsiaTheme="minorHAnsi" w:cs="Arial"/>
          <w:sz w:val="24"/>
          <w:szCs w:val="24"/>
        </w:rPr>
        <w:t>P</w:t>
      </w:r>
      <w:r w:rsidR="0040574C" w:rsidRPr="00584F0B">
        <w:rPr>
          <w:rFonts w:eastAsiaTheme="minorHAnsi" w:cs="Arial"/>
          <w:sz w:val="24"/>
          <w:szCs w:val="24"/>
        </w:rPr>
        <w:t>rocess any personal data supplied only in accordance with Gentoo’s written instructions (unless required by law to act without such instructions);</w:t>
      </w:r>
    </w:p>
    <w:p w:rsidR="0040574C" w:rsidRPr="00584F0B" w:rsidRDefault="00986E12" w:rsidP="00986E12">
      <w:pPr>
        <w:spacing w:after="160" w:line="259" w:lineRule="auto"/>
        <w:ind w:left="720"/>
        <w:contextualSpacing/>
        <w:jc w:val="left"/>
        <w:rPr>
          <w:rFonts w:eastAsiaTheme="minorHAnsi" w:cs="Arial"/>
          <w:sz w:val="24"/>
          <w:szCs w:val="24"/>
        </w:rPr>
      </w:pPr>
      <w:r>
        <w:rPr>
          <w:rFonts w:eastAsiaTheme="minorHAnsi" w:cs="Arial"/>
          <w:sz w:val="24"/>
          <w:szCs w:val="24"/>
        </w:rPr>
        <w:t>E</w:t>
      </w:r>
      <w:r w:rsidR="0040574C" w:rsidRPr="00584F0B">
        <w:rPr>
          <w:rFonts w:eastAsiaTheme="minorHAnsi" w:cs="Arial"/>
          <w:sz w:val="24"/>
          <w:szCs w:val="24"/>
        </w:rPr>
        <w:t>nsure that people processing the data are subject to a duty of confidence;</w:t>
      </w:r>
    </w:p>
    <w:p w:rsidR="0040574C" w:rsidRPr="00584F0B" w:rsidRDefault="00986E12" w:rsidP="0040574C">
      <w:pPr>
        <w:numPr>
          <w:ilvl w:val="0"/>
          <w:numId w:val="4"/>
        </w:numPr>
        <w:spacing w:after="160" w:line="259" w:lineRule="auto"/>
        <w:contextualSpacing/>
        <w:jc w:val="left"/>
        <w:rPr>
          <w:rFonts w:eastAsiaTheme="minorHAnsi" w:cs="Arial"/>
          <w:sz w:val="24"/>
          <w:szCs w:val="24"/>
        </w:rPr>
      </w:pPr>
      <w:r>
        <w:rPr>
          <w:rFonts w:eastAsiaTheme="minorHAnsi" w:cs="Arial"/>
          <w:sz w:val="24"/>
          <w:szCs w:val="24"/>
        </w:rPr>
        <w:t>T</w:t>
      </w:r>
      <w:r w:rsidR="0040574C" w:rsidRPr="00584F0B">
        <w:rPr>
          <w:rFonts w:eastAsiaTheme="minorHAnsi" w:cs="Arial"/>
          <w:sz w:val="24"/>
          <w:szCs w:val="24"/>
        </w:rPr>
        <w:t>ake appropriate measures to ensure the security of processing;</w:t>
      </w:r>
    </w:p>
    <w:p w:rsidR="0040574C" w:rsidRPr="00584F0B" w:rsidRDefault="00986E12" w:rsidP="0040574C">
      <w:pPr>
        <w:numPr>
          <w:ilvl w:val="0"/>
          <w:numId w:val="4"/>
        </w:numPr>
        <w:spacing w:after="160" w:line="259" w:lineRule="auto"/>
        <w:contextualSpacing/>
        <w:jc w:val="left"/>
        <w:rPr>
          <w:rFonts w:eastAsiaTheme="minorHAnsi" w:cs="Arial"/>
          <w:sz w:val="24"/>
          <w:szCs w:val="24"/>
        </w:rPr>
      </w:pPr>
      <w:r>
        <w:rPr>
          <w:rFonts w:eastAsiaTheme="minorHAnsi" w:cs="Arial"/>
          <w:sz w:val="24"/>
          <w:szCs w:val="24"/>
        </w:rPr>
        <w:t>O</w:t>
      </w:r>
      <w:r w:rsidR="0040574C" w:rsidRPr="00584F0B">
        <w:rPr>
          <w:rFonts w:eastAsiaTheme="minorHAnsi" w:cs="Arial"/>
          <w:sz w:val="24"/>
          <w:szCs w:val="24"/>
        </w:rPr>
        <w:t>nly engage a sub-processor with the prior written consent of the data controller and a written contract;</w:t>
      </w:r>
    </w:p>
    <w:p w:rsidR="0040574C" w:rsidRPr="00584F0B" w:rsidRDefault="00986E12" w:rsidP="0040574C">
      <w:pPr>
        <w:numPr>
          <w:ilvl w:val="0"/>
          <w:numId w:val="4"/>
        </w:numPr>
        <w:spacing w:after="160" w:line="259" w:lineRule="auto"/>
        <w:contextualSpacing/>
        <w:jc w:val="left"/>
        <w:rPr>
          <w:rFonts w:eastAsiaTheme="minorHAnsi" w:cs="Arial"/>
          <w:sz w:val="24"/>
          <w:szCs w:val="24"/>
        </w:rPr>
      </w:pPr>
      <w:r>
        <w:rPr>
          <w:rFonts w:eastAsiaTheme="minorHAnsi" w:cs="Arial"/>
          <w:sz w:val="24"/>
          <w:szCs w:val="24"/>
        </w:rPr>
        <w:t>A</w:t>
      </w:r>
      <w:r w:rsidR="0040574C" w:rsidRPr="00584F0B">
        <w:rPr>
          <w:rFonts w:eastAsiaTheme="minorHAnsi" w:cs="Arial"/>
          <w:sz w:val="24"/>
          <w:szCs w:val="24"/>
        </w:rPr>
        <w:t>ssist the data controller in providing subject access and allowing data subjects to exercise their rights under the DPA;</w:t>
      </w:r>
    </w:p>
    <w:p w:rsidR="0040574C" w:rsidRPr="00863BDD" w:rsidRDefault="00986E12" w:rsidP="0040574C">
      <w:pPr>
        <w:numPr>
          <w:ilvl w:val="0"/>
          <w:numId w:val="4"/>
        </w:numPr>
        <w:spacing w:after="160" w:line="259" w:lineRule="auto"/>
        <w:contextualSpacing/>
        <w:jc w:val="left"/>
        <w:rPr>
          <w:rFonts w:eastAsiaTheme="minorHAnsi" w:cs="Arial"/>
          <w:sz w:val="24"/>
          <w:szCs w:val="24"/>
        </w:rPr>
      </w:pPr>
      <w:r>
        <w:rPr>
          <w:rFonts w:eastAsiaTheme="minorHAnsi" w:cs="Arial"/>
          <w:sz w:val="24"/>
          <w:szCs w:val="24"/>
        </w:rPr>
        <w:t>A</w:t>
      </w:r>
      <w:r w:rsidR="0040574C" w:rsidRPr="00584F0B">
        <w:rPr>
          <w:rFonts w:eastAsiaTheme="minorHAnsi" w:cs="Arial"/>
          <w:sz w:val="24"/>
          <w:szCs w:val="24"/>
        </w:rPr>
        <w:t xml:space="preserve">ssist the controller in meeting its DPA obligations in relation to the </w:t>
      </w:r>
      <w:r w:rsidR="0040574C" w:rsidRPr="00863BDD">
        <w:rPr>
          <w:rFonts w:eastAsiaTheme="minorHAnsi" w:cs="Arial"/>
          <w:sz w:val="24"/>
          <w:szCs w:val="24"/>
        </w:rPr>
        <w:t>security of processing, the notification of personal data breaches and data protection impact assessments;</w:t>
      </w:r>
    </w:p>
    <w:p w:rsidR="0040574C" w:rsidRPr="00863BDD" w:rsidRDefault="00986E12" w:rsidP="0040574C">
      <w:pPr>
        <w:numPr>
          <w:ilvl w:val="0"/>
          <w:numId w:val="4"/>
        </w:numPr>
        <w:spacing w:after="160" w:line="259" w:lineRule="auto"/>
        <w:contextualSpacing/>
        <w:jc w:val="left"/>
        <w:rPr>
          <w:rFonts w:eastAsiaTheme="minorHAnsi" w:cs="Arial"/>
          <w:sz w:val="24"/>
          <w:szCs w:val="24"/>
        </w:rPr>
      </w:pPr>
      <w:r w:rsidRPr="00863BDD">
        <w:rPr>
          <w:rFonts w:eastAsiaTheme="minorHAnsi" w:cs="Arial"/>
          <w:sz w:val="24"/>
          <w:szCs w:val="24"/>
        </w:rPr>
        <w:t>D</w:t>
      </w:r>
      <w:r w:rsidR="0040574C" w:rsidRPr="00863BDD">
        <w:rPr>
          <w:rFonts w:eastAsiaTheme="minorHAnsi" w:cs="Arial"/>
          <w:sz w:val="24"/>
          <w:szCs w:val="24"/>
        </w:rPr>
        <w:t>elete or return all personal data to the controller as requested at the end of the contract;</w:t>
      </w:r>
    </w:p>
    <w:p w:rsidR="0040574C" w:rsidRPr="00863BDD" w:rsidRDefault="00986E12" w:rsidP="00990C5D">
      <w:pPr>
        <w:numPr>
          <w:ilvl w:val="0"/>
          <w:numId w:val="4"/>
        </w:numPr>
        <w:spacing w:after="160" w:line="259" w:lineRule="auto"/>
        <w:contextualSpacing/>
        <w:jc w:val="left"/>
        <w:rPr>
          <w:rFonts w:eastAsiaTheme="minorHAnsi" w:cs="Arial"/>
          <w:sz w:val="24"/>
          <w:szCs w:val="24"/>
        </w:rPr>
      </w:pPr>
      <w:r w:rsidRPr="00863BDD">
        <w:rPr>
          <w:rFonts w:eastAsiaTheme="minorHAnsi" w:cs="Arial"/>
          <w:sz w:val="24"/>
          <w:szCs w:val="24"/>
        </w:rPr>
        <w:t>S</w:t>
      </w:r>
      <w:r w:rsidR="0040574C" w:rsidRPr="00863BDD">
        <w:rPr>
          <w:rFonts w:eastAsiaTheme="minorHAnsi" w:cs="Arial"/>
          <w:sz w:val="24"/>
          <w:szCs w:val="24"/>
        </w:rPr>
        <w:t>ubmit to audit and inspections, provide the controller with whatever information it needs to en</w:t>
      </w:r>
      <w:r w:rsidRPr="00863BDD">
        <w:rPr>
          <w:rFonts w:eastAsiaTheme="minorHAnsi" w:cs="Arial"/>
          <w:sz w:val="24"/>
          <w:szCs w:val="24"/>
        </w:rPr>
        <w:t>s</w:t>
      </w:r>
      <w:r w:rsidR="0040574C" w:rsidRPr="00863BDD">
        <w:rPr>
          <w:rFonts w:eastAsiaTheme="minorHAnsi" w:cs="Arial"/>
          <w:sz w:val="24"/>
          <w:szCs w:val="24"/>
        </w:rPr>
        <w:t>ure that they are both meeting their Article 28 obligations, and tell the controller immediately if it is asked to do something infringing the DPA or other data protection law of the EU or a member state;</w:t>
      </w:r>
    </w:p>
    <w:p w:rsidR="0040574C" w:rsidRPr="00584F0B" w:rsidRDefault="00986E12" w:rsidP="0040574C">
      <w:pPr>
        <w:numPr>
          <w:ilvl w:val="0"/>
          <w:numId w:val="4"/>
        </w:numPr>
        <w:spacing w:after="160" w:line="259" w:lineRule="auto"/>
        <w:contextualSpacing/>
        <w:jc w:val="left"/>
        <w:rPr>
          <w:rFonts w:eastAsiaTheme="minorHAnsi" w:cs="Arial"/>
          <w:sz w:val="24"/>
          <w:szCs w:val="24"/>
        </w:rPr>
      </w:pPr>
      <w:r w:rsidRPr="00863BDD">
        <w:rPr>
          <w:rFonts w:eastAsiaTheme="minorHAnsi" w:cs="Arial"/>
          <w:sz w:val="24"/>
          <w:szCs w:val="24"/>
        </w:rPr>
        <w:t>I</w:t>
      </w:r>
      <w:r w:rsidR="0040574C" w:rsidRPr="00863BDD">
        <w:rPr>
          <w:rFonts w:eastAsiaTheme="minorHAnsi" w:cs="Arial"/>
          <w:sz w:val="24"/>
          <w:szCs w:val="24"/>
        </w:rPr>
        <w:t>ndemnify Gentoo and keep Gentoo indemnified against loss, destruction or procuring of data contrary to the DPA by the provider, its</w:t>
      </w:r>
      <w:r w:rsidR="0040574C" w:rsidRPr="00584F0B">
        <w:rPr>
          <w:rFonts w:eastAsiaTheme="minorHAnsi" w:cs="Arial"/>
          <w:sz w:val="24"/>
          <w:szCs w:val="24"/>
        </w:rPr>
        <w:t xml:space="preserve"> servants or agents.</w:t>
      </w:r>
    </w:p>
    <w:p w:rsidR="00584F0B" w:rsidRPr="00584F0B" w:rsidRDefault="00584F0B" w:rsidP="00584F0B">
      <w:pPr>
        <w:spacing w:after="160" w:line="259" w:lineRule="auto"/>
        <w:ind w:left="720"/>
        <w:contextualSpacing/>
        <w:jc w:val="left"/>
        <w:rPr>
          <w:rFonts w:eastAsiaTheme="minorHAnsi" w:cs="Arial"/>
          <w:sz w:val="24"/>
          <w:szCs w:val="24"/>
        </w:rPr>
      </w:pPr>
    </w:p>
    <w:p w:rsidR="00584F0B" w:rsidRPr="00584F0B" w:rsidRDefault="00584F0B" w:rsidP="00584F0B">
      <w:pPr>
        <w:numPr>
          <w:ilvl w:val="1"/>
          <w:numId w:val="0"/>
        </w:numPr>
        <w:tabs>
          <w:tab w:val="left" w:pos="993"/>
        </w:tabs>
        <w:ind w:left="360" w:hanging="633"/>
        <w:rPr>
          <w:rFonts w:eastAsiaTheme="minorHAnsi" w:cs="Arial"/>
          <w:sz w:val="24"/>
          <w:szCs w:val="24"/>
        </w:rPr>
      </w:pPr>
      <w:r w:rsidRPr="00584F0B">
        <w:rPr>
          <w:rFonts w:eastAsiaTheme="minorHAnsi" w:cs="Arial"/>
          <w:sz w:val="24"/>
          <w:szCs w:val="24"/>
        </w:rPr>
        <w:tab/>
      </w:r>
      <w:r w:rsidR="0040574C" w:rsidRPr="00584F0B">
        <w:rPr>
          <w:rFonts w:eastAsiaTheme="minorHAnsi" w:cs="Arial"/>
          <w:sz w:val="24"/>
          <w:szCs w:val="24"/>
        </w:rPr>
        <w:t>Nothing within the contract relieves the processor of its own direct responsibilities under the DPA</w:t>
      </w:r>
      <w:r w:rsidRPr="00584F0B">
        <w:rPr>
          <w:rFonts w:eastAsiaTheme="minorHAnsi" w:cs="Arial"/>
          <w:sz w:val="24"/>
          <w:szCs w:val="24"/>
        </w:rPr>
        <w:t>.</w:t>
      </w:r>
    </w:p>
    <w:p w:rsidR="00584F0B" w:rsidRPr="00584F0B" w:rsidRDefault="00584F0B">
      <w:pPr>
        <w:spacing w:line="240" w:lineRule="auto"/>
        <w:jc w:val="left"/>
        <w:rPr>
          <w:rFonts w:eastAsiaTheme="minorHAnsi" w:cs="Arial"/>
          <w:sz w:val="24"/>
          <w:szCs w:val="24"/>
        </w:rPr>
      </w:pPr>
      <w:r w:rsidRPr="00584F0B">
        <w:rPr>
          <w:rFonts w:eastAsiaTheme="minorHAnsi" w:cs="Arial"/>
          <w:sz w:val="24"/>
          <w:szCs w:val="24"/>
        </w:rPr>
        <w:br w:type="page"/>
      </w:r>
    </w:p>
    <w:p w:rsidR="00FD0B7A" w:rsidRPr="0054678A" w:rsidRDefault="00FD0B7A" w:rsidP="0054678A">
      <w:pPr>
        <w:pStyle w:val="Tendersectionheaders"/>
        <w:numPr>
          <w:ilvl w:val="0"/>
          <w:numId w:val="9"/>
        </w:numPr>
        <w:rPr>
          <w:sz w:val="24"/>
        </w:rPr>
      </w:pPr>
      <w:bookmarkStart w:id="7" w:name="_Toc466824782"/>
      <w:r w:rsidRPr="0054678A">
        <w:rPr>
          <w:sz w:val="24"/>
        </w:rPr>
        <w:lastRenderedPageBreak/>
        <w:t>Dates</w:t>
      </w:r>
      <w:bookmarkEnd w:id="7"/>
    </w:p>
    <w:p w:rsidR="00FD0B7A" w:rsidRPr="00584F0B" w:rsidRDefault="00FD0B7A" w:rsidP="007A26D3">
      <w:pPr>
        <w:rPr>
          <w:rFonts w:cs="Arial"/>
          <w:sz w:val="24"/>
          <w:szCs w:val="24"/>
        </w:rPr>
      </w:pPr>
    </w:p>
    <w:p w:rsidR="00FD0B7A" w:rsidRDefault="00FD0B7A" w:rsidP="00AF2A3E">
      <w:pPr>
        <w:rPr>
          <w:rFonts w:cs="Arial"/>
          <w:sz w:val="24"/>
          <w:szCs w:val="24"/>
        </w:rPr>
      </w:pPr>
      <w:r w:rsidRPr="00584F0B">
        <w:rPr>
          <w:rFonts w:cs="Arial"/>
          <w:sz w:val="24"/>
          <w:szCs w:val="24"/>
        </w:rPr>
        <w:t xml:space="preserve">All responses must be submitted no later than </w:t>
      </w:r>
      <w:r w:rsidR="00AF2A3E">
        <w:rPr>
          <w:rFonts w:cs="Arial"/>
          <w:sz w:val="24"/>
          <w:szCs w:val="24"/>
        </w:rPr>
        <w:t>Thursday 12</w:t>
      </w:r>
      <w:r w:rsidR="00FA7227">
        <w:rPr>
          <w:rFonts w:cs="Arial"/>
          <w:sz w:val="24"/>
          <w:szCs w:val="24"/>
        </w:rPr>
        <w:t xml:space="preserve"> </w:t>
      </w:r>
      <w:r w:rsidR="00986E12">
        <w:rPr>
          <w:rFonts w:cs="Arial"/>
          <w:sz w:val="24"/>
          <w:szCs w:val="24"/>
        </w:rPr>
        <w:t>December</w:t>
      </w:r>
      <w:r w:rsidR="00FA7227">
        <w:rPr>
          <w:rFonts w:cs="Arial"/>
          <w:sz w:val="24"/>
          <w:szCs w:val="24"/>
        </w:rPr>
        <w:t xml:space="preserve"> 2019.</w:t>
      </w:r>
    </w:p>
    <w:p w:rsidR="00AF2A3E" w:rsidRDefault="00AF2A3E" w:rsidP="00AF2A3E">
      <w:pPr>
        <w:rPr>
          <w:rFonts w:cs="Arial"/>
          <w:sz w:val="24"/>
          <w:szCs w:val="24"/>
        </w:rPr>
      </w:pPr>
    </w:p>
    <w:p w:rsidR="00FD0B7A" w:rsidRPr="00584F0B" w:rsidRDefault="00AF2A3E" w:rsidP="00AF2A3E">
      <w:pPr>
        <w:rPr>
          <w:rFonts w:cs="Arial"/>
          <w:sz w:val="24"/>
          <w:szCs w:val="24"/>
        </w:rPr>
      </w:pPr>
      <w:r>
        <w:rPr>
          <w:rFonts w:cs="Arial"/>
          <w:sz w:val="24"/>
          <w:szCs w:val="24"/>
        </w:rPr>
        <w:t xml:space="preserve">All responses should be submitted to </w:t>
      </w:r>
      <w:hyperlink r:id="rId13" w:history="1">
        <w:r w:rsidR="00310A03" w:rsidRPr="00584F0B">
          <w:rPr>
            <w:rStyle w:val="Hyperlink"/>
            <w:rFonts w:cs="Arial"/>
            <w:sz w:val="24"/>
            <w:szCs w:val="24"/>
          </w:rPr>
          <w:t>andrea.walshaw@gentoogroup.com</w:t>
        </w:r>
      </w:hyperlink>
      <w:r w:rsidR="00D43703" w:rsidRPr="00584F0B">
        <w:rPr>
          <w:rFonts w:cs="Arial"/>
          <w:sz w:val="24"/>
          <w:szCs w:val="24"/>
          <w:u w:val="single"/>
        </w:rPr>
        <w:t xml:space="preserve"> </w:t>
      </w:r>
    </w:p>
    <w:p w:rsidR="00FD0B7A" w:rsidRPr="00584F0B" w:rsidRDefault="00FD0B7A" w:rsidP="007A26D3">
      <w:pPr>
        <w:rPr>
          <w:rFonts w:cs="Arial"/>
          <w:sz w:val="24"/>
          <w:szCs w:val="24"/>
        </w:rPr>
      </w:pPr>
    </w:p>
    <w:p w:rsidR="00FD0B7A" w:rsidRPr="00584F0B" w:rsidRDefault="00FD0B7A" w:rsidP="007A26D3">
      <w:pPr>
        <w:rPr>
          <w:rFonts w:cs="Arial"/>
          <w:sz w:val="24"/>
          <w:szCs w:val="24"/>
        </w:rPr>
      </w:pPr>
      <w:r w:rsidRPr="00584F0B">
        <w:rPr>
          <w:rFonts w:cs="Arial"/>
          <w:sz w:val="24"/>
          <w:szCs w:val="24"/>
        </w:rPr>
        <w:t xml:space="preserve">The dates detailed are subject to change at the discretion of </w:t>
      </w:r>
      <w:sdt>
        <w:sdtPr>
          <w:rPr>
            <w:rFonts w:cs="Arial"/>
            <w:sz w:val="24"/>
            <w:szCs w:val="24"/>
          </w:rPr>
          <w:alias w:val="Company Name"/>
          <w:tag w:val=""/>
          <w:id w:val="1779678563"/>
          <w:placeholder>
            <w:docPart w:val="63363333771C4214AA6E1DC8A44043CC"/>
          </w:placeholder>
          <w:dataBinding w:prefixMappings="xmlns:ns0='http://schemas.openxmlformats.org/officeDocument/2006/extended-properties' " w:xpath="/ns0:Properties[1]/ns0:Company[1]" w:storeItemID="{6668398D-A668-4E3E-A5EB-62B293D839F1}"/>
          <w:text/>
        </w:sdtPr>
        <w:sdtEndPr/>
        <w:sdtContent>
          <w:r w:rsidR="003D0097">
            <w:rPr>
              <w:rFonts w:cs="Arial"/>
              <w:sz w:val="24"/>
              <w:szCs w:val="24"/>
            </w:rPr>
            <w:t>Gentoo Homes</w:t>
          </w:r>
        </w:sdtContent>
      </w:sdt>
      <w:r w:rsidRPr="00584F0B">
        <w:rPr>
          <w:rFonts w:cs="Arial"/>
          <w:sz w:val="24"/>
          <w:szCs w:val="24"/>
        </w:rPr>
        <w:t>. Clarification meetings may be required prior to the contract award.</w:t>
      </w:r>
    </w:p>
    <w:p w:rsidR="0040574C" w:rsidRPr="00584F0B" w:rsidRDefault="0040574C" w:rsidP="007A26D3">
      <w:pPr>
        <w:rPr>
          <w:rFonts w:cs="Arial"/>
          <w:sz w:val="24"/>
          <w:szCs w:val="24"/>
        </w:rPr>
      </w:pPr>
    </w:p>
    <w:tbl>
      <w:tblPr>
        <w:tblW w:w="4707" w:type="pct"/>
        <w:jc w:val="center"/>
        <w:tblBorders>
          <w:top w:val="single" w:sz="12" w:space="0" w:color="A5A5A5" w:themeColor="accent3"/>
          <w:left w:val="single" w:sz="12" w:space="0" w:color="A5A5A5" w:themeColor="accent3"/>
          <w:bottom w:val="single" w:sz="12" w:space="0" w:color="A5A5A5" w:themeColor="accent3"/>
          <w:right w:val="single" w:sz="12" w:space="0" w:color="A5A5A5" w:themeColor="accent3"/>
          <w:insideH w:val="single" w:sz="12" w:space="0" w:color="A5A5A5" w:themeColor="accent3"/>
          <w:insideV w:val="single" w:sz="12" w:space="0" w:color="A5A5A5" w:themeColor="accent3"/>
        </w:tblBorders>
        <w:tblLook w:val="04A0" w:firstRow="1" w:lastRow="0" w:firstColumn="1" w:lastColumn="0" w:noHBand="0" w:noVBand="1"/>
        <w:tblDescription w:val="Procurement Timeline"/>
      </w:tblPr>
      <w:tblGrid>
        <w:gridCol w:w="4520"/>
        <w:gridCol w:w="3271"/>
      </w:tblGrid>
      <w:tr w:rsidR="0040574C" w:rsidRPr="00584F0B" w:rsidTr="003F5A6D">
        <w:trPr>
          <w:trHeight w:val="408"/>
          <w:jc w:val="center"/>
        </w:trPr>
        <w:tc>
          <w:tcPr>
            <w:tcW w:w="5000" w:type="pct"/>
            <w:gridSpan w:val="2"/>
            <w:shd w:val="clear" w:color="auto" w:fill="F2F2F2" w:themeFill="background1" w:themeFillShade="F2"/>
            <w:vAlign w:val="center"/>
          </w:tcPr>
          <w:p w:rsidR="0040574C" w:rsidRPr="00584F0B" w:rsidRDefault="0040574C" w:rsidP="00A5105D">
            <w:pPr>
              <w:rPr>
                <w:rFonts w:cs="Arial"/>
                <w:sz w:val="24"/>
                <w:szCs w:val="24"/>
              </w:rPr>
            </w:pPr>
            <w:r w:rsidRPr="00584F0B">
              <w:rPr>
                <w:rFonts w:cs="Arial"/>
                <w:sz w:val="24"/>
                <w:szCs w:val="24"/>
              </w:rPr>
              <w:t>Estimated timetable</w:t>
            </w:r>
          </w:p>
        </w:tc>
      </w:tr>
      <w:tr w:rsidR="0040574C" w:rsidRPr="00584F0B" w:rsidTr="003F5A6D">
        <w:trPr>
          <w:trHeight w:val="450"/>
          <w:jc w:val="center"/>
        </w:trPr>
        <w:tc>
          <w:tcPr>
            <w:tcW w:w="2901" w:type="pct"/>
            <w:shd w:val="clear" w:color="auto" w:fill="F2F2F2" w:themeFill="background1" w:themeFillShade="F2"/>
            <w:vAlign w:val="center"/>
          </w:tcPr>
          <w:p w:rsidR="0040574C" w:rsidRPr="00584F0B" w:rsidRDefault="0040574C" w:rsidP="00A5105D">
            <w:pPr>
              <w:rPr>
                <w:rFonts w:cs="Arial"/>
                <w:b/>
                <w:sz w:val="24"/>
                <w:szCs w:val="24"/>
              </w:rPr>
            </w:pPr>
            <w:r w:rsidRPr="00584F0B">
              <w:rPr>
                <w:rFonts w:cs="Arial"/>
                <w:b/>
                <w:sz w:val="24"/>
                <w:szCs w:val="24"/>
              </w:rPr>
              <w:t>Activity</w:t>
            </w:r>
          </w:p>
        </w:tc>
        <w:tc>
          <w:tcPr>
            <w:tcW w:w="2099" w:type="pct"/>
            <w:shd w:val="clear" w:color="auto" w:fill="F2F2F2" w:themeFill="background1" w:themeFillShade="F2"/>
            <w:vAlign w:val="center"/>
          </w:tcPr>
          <w:p w:rsidR="0040574C" w:rsidRPr="00584F0B" w:rsidRDefault="0040574C" w:rsidP="00A5105D">
            <w:pPr>
              <w:rPr>
                <w:rFonts w:cs="Arial"/>
                <w:b/>
                <w:sz w:val="24"/>
                <w:szCs w:val="24"/>
              </w:rPr>
            </w:pPr>
            <w:r w:rsidRPr="00584F0B">
              <w:rPr>
                <w:rFonts w:cs="Arial"/>
                <w:b/>
                <w:sz w:val="24"/>
                <w:szCs w:val="24"/>
              </w:rPr>
              <w:t>Date(s)</w:t>
            </w:r>
          </w:p>
        </w:tc>
      </w:tr>
      <w:tr w:rsidR="0040574C" w:rsidRPr="00584F0B" w:rsidTr="003F5A6D">
        <w:trPr>
          <w:trHeight w:val="450"/>
          <w:jc w:val="center"/>
        </w:trPr>
        <w:tc>
          <w:tcPr>
            <w:tcW w:w="2901" w:type="pct"/>
            <w:shd w:val="clear" w:color="auto" w:fill="F2F2F2" w:themeFill="background1" w:themeFillShade="F2"/>
            <w:vAlign w:val="center"/>
          </w:tcPr>
          <w:p w:rsidR="0040574C" w:rsidRPr="00584F0B" w:rsidRDefault="0040574C" w:rsidP="00A5105D">
            <w:pPr>
              <w:rPr>
                <w:rFonts w:cs="Arial"/>
                <w:b/>
                <w:sz w:val="24"/>
                <w:szCs w:val="24"/>
              </w:rPr>
            </w:pPr>
            <w:r w:rsidRPr="00584F0B">
              <w:rPr>
                <w:rFonts w:cs="Arial"/>
                <w:b/>
                <w:sz w:val="24"/>
                <w:szCs w:val="24"/>
              </w:rPr>
              <w:t>Document Issued</w:t>
            </w:r>
          </w:p>
        </w:tc>
        <w:tc>
          <w:tcPr>
            <w:tcW w:w="2099" w:type="pct"/>
          </w:tcPr>
          <w:p w:rsidR="0040574C" w:rsidRPr="00FF3A2B" w:rsidRDefault="00863BDD" w:rsidP="00A5105D">
            <w:pPr>
              <w:rPr>
                <w:rFonts w:cs="Arial"/>
                <w:sz w:val="24"/>
                <w:szCs w:val="24"/>
              </w:rPr>
            </w:pPr>
            <w:r>
              <w:rPr>
                <w:rFonts w:cs="Arial"/>
                <w:sz w:val="24"/>
                <w:szCs w:val="24"/>
              </w:rPr>
              <w:t xml:space="preserve">14 Nov </w:t>
            </w:r>
            <w:r w:rsidR="00C81833" w:rsidRPr="00FF3A2B">
              <w:rPr>
                <w:rFonts w:cs="Arial"/>
                <w:sz w:val="24"/>
                <w:szCs w:val="24"/>
              </w:rPr>
              <w:t>2019</w:t>
            </w:r>
          </w:p>
        </w:tc>
      </w:tr>
      <w:tr w:rsidR="0040574C" w:rsidRPr="00584F0B" w:rsidTr="003F5A6D">
        <w:trPr>
          <w:trHeight w:val="450"/>
          <w:jc w:val="center"/>
        </w:trPr>
        <w:tc>
          <w:tcPr>
            <w:tcW w:w="2901" w:type="pct"/>
            <w:shd w:val="clear" w:color="auto" w:fill="F2F2F2" w:themeFill="background1" w:themeFillShade="F2"/>
            <w:vAlign w:val="center"/>
          </w:tcPr>
          <w:p w:rsidR="0040574C" w:rsidRPr="00584F0B" w:rsidRDefault="0040574C" w:rsidP="00A5105D">
            <w:pPr>
              <w:rPr>
                <w:rFonts w:cs="Arial"/>
                <w:b/>
                <w:sz w:val="24"/>
                <w:szCs w:val="24"/>
              </w:rPr>
            </w:pPr>
            <w:r w:rsidRPr="00584F0B">
              <w:rPr>
                <w:rFonts w:cs="Arial"/>
                <w:b/>
                <w:sz w:val="24"/>
                <w:szCs w:val="24"/>
              </w:rPr>
              <w:t>Closing date for clarifications</w:t>
            </w:r>
          </w:p>
        </w:tc>
        <w:tc>
          <w:tcPr>
            <w:tcW w:w="2099" w:type="pct"/>
          </w:tcPr>
          <w:p w:rsidR="0040574C" w:rsidRPr="00FF3A2B" w:rsidRDefault="00863BDD" w:rsidP="00A5105D">
            <w:pPr>
              <w:rPr>
                <w:rFonts w:cs="Arial"/>
                <w:sz w:val="24"/>
                <w:szCs w:val="24"/>
              </w:rPr>
            </w:pPr>
            <w:r>
              <w:rPr>
                <w:rFonts w:cs="Arial"/>
                <w:sz w:val="24"/>
                <w:szCs w:val="24"/>
              </w:rPr>
              <w:t xml:space="preserve">28 Nov </w:t>
            </w:r>
            <w:r w:rsidR="00FA7227" w:rsidRPr="00FF3A2B">
              <w:rPr>
                <w:rFonts w:cs="Arial"/>
                <w:sz w:val="24"/>
                <w:szCs w:val="24"/>
              </w:rPr>
              <w:t>2019</w:t>
            </w:r>
          </w:p>
        </w:tc>
      </w:tr>
      <w:tr w:rsidR="0040574C" w:rsidRPr="00584F0B" w:rsidTr="003F5A6D">
        <w:trPr>
          <w:trHeight w:val="450"/>
          <w:jc w:val="center"/>
        </w:trPr>
        <w:tc>
          <w:tcPr>
            <w:tcW w:w="2901" w:type="pct"/>
            <w:shd w:val="clear" w:color="auto" w:fill="F2F2F2" w:themeFill="background1" w:themeFillShade="F2"/>
            <w:vAlign w:val="center"/>
          </w:tcPr>
          <w:p w:rsidR="0040574C" w:rsidRPr="00584F0B" w:rsidRDefault="0040574C" w:rsidP="00A5105D">
            <w:pPr>
              <w:rPr>
                <w:rFonts w:cs="Arial"/>
                <w:b/>
                <w:sz w:val="24"/>
                <w:szCs w:val="24"/>
              </w:rPr>
            </w:pPr>
            <w:r w:rsidRPr="00584F0B">
              <w:rPr>
                <w:rFonts w:cs="Arial"/>
                <w:b/>
                <w:sz w:val="24"/>
                <w:szCs w:val="24"/>
              </w:rPr>
              <w:t>Submission of quotation</w:t>
            </w:r>
          </w:p>
        </w:tc>
        <w:tc>
          <w:tcPr>
            <w:tcW w:w="2099" w:type="pct"/>
          </w:tcPr>
          <w:p w:rsidR="0040574C" w:rsidRPr="00FF3A2B" w:rsidRDefault="003F5A6D" w:rsidP="00A5105D">
            <w:pPr>
              <w:rPr>
                <w:rFonts w:cs="Arial"/>
                <w:sz w:val="24"/>
                <w:szCs w:val="24"/>
              </w:rPr>
            </w:pPr>
            <w:r>
              <w:rPr>
                <w:rFonts w:cs="Arial"/>
                <w:sz w:val="24"/>
                <w:szCs w:val="24"/>
              </w:rPr>
              <w:t xml:space="preserve">12 Dec </w:t>
            </w:r>
            <w:r w:rsidR="00FA7227" w:rsidRPr="00FF3A2B">
              <w:rPr>
                <w:rFonts w:cs="Arial"/>
                <w:sz w:val="24"/>
                <w:szCs w:val="24"/>
              </w:rPr>
              <w:t>2019</w:t>
            </w:r>
          </w:p>
        </w:tc>
      </w:tr>
      <w:tr w:rsidR="0040574C" w:rsidRPr="00584F0B" w:rsidTr="003F5A6D">
        <w:trPr>
          <w:trHeight w:val="450"/>
          <w:jc w:val="center"/>
        </w:trPr>
        <w:tc>
          <w:tcPr>
            <w:tcW w:w="2901" w:type="pct"/>
            <w:shd w:val="clear" w:color="auto" w:fill="F2F2F2" w:themeFill="background1" w:themeFillShade="F2"/>
            <w:vAlign w:val="center"/>
          </w:tcPr>
          <w:p w:rsidR="0040574C" w:rsidRPr="00584F0B" w:rsidRDefault="0040574C" w:rsidP="00A5105D">
            <w:pPr>
              <w:rPr>
                <w:rFonts w:cs="Arial"/>
                <w:b/>
                <w:sz w:val="24"/>
                <w:szCs w:val="24"/>
              </w:rPr>
            </w:pPr>
            <w:r w:rsidRPr="00584F0B">
              <w:rPr>
                <w:rFonts w:cs="Arial"/>
                <w:b/>
                <w:sz w:val="24"/>
                <w:szCs w:val="24"/>
              </w:rPr>
              <w:t>Evaluation of quotation</w:t>
            </w:r>
          </w:p>
        </w:tc>
        <w:tc>
          <w:tcPr>
            <w:tcW w:w="2099" w:type="pct"/>
          </w:tcPr>
          <w:p w:rsidR="0040574C" w:rsidRPr="00FF3A2B" w:rsidRDefault="003F5A6D" w:rsidP="00A5105D">
            <w:pPr>
              <w:rPr>
                <w:rFonts w:cs="Arial"/>
                <w:sz w:val="24"/>
                <w:szCs w:val="24"/>
              </w:rPr>
            </w:pPr>
            <w:r>
              <w:rPr>
                <w:rFonts w:cs="Arial"/>
                <w:sz w:val="24"/>
                <w:szCs w:val="24"/>
              </w:rPr>
              <w:t>WC 16 Dec 19</w:t>
            </w:r>
          </w:p>
        </w:tc>
      </w:tr>
      <w:tr w:rsidR="003F5A6D" w:rsidRPr="00584F0B" w:rsidTr="003F5A6D">
        <w:trPr>
          <w:trHeight w:val="450"/>
          <w:jc w:val="center"/>
        </w:trPr>
        <w:tc>
          <w:tcPr>
            <w:tcW w:w="2901" w:type="pct"/>
            <w:shd w:val="clear" w:color="auto" w:fill="F2F2F2" w:themeFill="background1" w:themeFillShade="F2"/>
            <w:vAlign w:val="center"/>
          </w:tcPr>
          <w:p w:rsidR="003F5A6D" w:rsidRPr="00584F0B" w:rsidRDefault="003F5A6D" w:rsidP="00A5105D">
            <w:pPr>
              <w:rPr>
                <w:rFonts w:cs="Arial"/>
                <w:b/>
                <w:sz w:val="24"/>
                <w:szCs w:val="24"/>
              </w:rPr>
            </w:pPr>
            <w:r>
              <w:rPr>
                <w:rFonts w:cs="Arial"/>
                <w:b/>
                <w:sz w:val="24"/>
                <w:szCs w:val="24"/>
              </w:rPr>
              <w:t>Interviews to take place</w:t>
            </w:r>
          </w:p>
        </w:tc>
        <w:tc>
          <w:tcPr>
            <w:tcW w:w="2099" w:type="pct"/>
          </w:tcPr>
          <w:p w:rsidR="003F5A6D" w:rsidRPr="00FF3A2B" w:rsidRDefault="003F5A6D" w:rsidP="00A5105D">
            <w:pPr>
              <w:rPr>
                <w:rFonts w:cs="Arial"/>
                <w:sz w:val="24"/>
                <w:szCs w:val="24"/>
              </w:rPr>
            </w:pPr>
            <w:r w:rsidRPr="00FF3A2B">
              <w:rPr>
                <w:rFonts w:cs="Arial"/>
                <w:sz w:val="24"/>
                <w:szCs w:val="24"/>
              </w:rPr>
              <w:t>February 2020</w:t>
            </w:r>
          </w:p>
        </w:tc>
      </w:tr>
      <w:tr w:rsidR="003F5A6D" w:rsidRPr="00584F0B" w:rsidTr="003F5A6D">
        <w:trPr>
          <w:trHeight w:val="450"/>
          <w:jc w:val="center"/>
        </w:trPr>
        <w:tc>
          <w:tcPr>
            <w:tcW w:w="2901" w:type="pct"/>
            <w:shd w:val="clear" w:color="auto" w:fill="F2F2F2" w:themeFill="background1" w:themeFillShade="F2"/>
            <w:vAlign w:val="center"/>
          </w:tcPr>
          <w:p w:rsidR="003F5A6D" w:rsidRPr="00584F0B" w:rsidRDefault="003F5A6D" w:rsidP="00A5105D">
            <w:pPr>
              <w:rPr>
                <w:rFonts w:cs="Arial"/>
                <w:b/>
                <w:sz w:val="24"/>
                <w:szCs w:val="24"/>
              </w:rPr>
            </w:pPr>
            <w:r>
              <w:rPr>
                <w:rFonts w:cs="Arial"/>
                <w:b/>
                <w:sz w:val="24"/>
                <w:szCs w:val="24"/>
              </w:rPr>
              <w:t>Notification of award</w:t>
            </w:r>
          </w:p>
        </w:tc>
        <w:tc>
          <w:tcPr>
            <w:tcW w:w="2099" w:type="pct"/>
          </w:tcPr>
          <w:p w:rsidR="003F5A6D" w:rsidRPr="00FF3A2B" w:rsidRDefault="003F5A6D" w:rsidP="00A5105D">
            <w:pPr>
              <w:rPr>
                <w:rFonts w:cs="Arial"/>
                <w:sz w:val="24"/>
                <w:szCs w:val="24"/>
              </w:rPr>
            </w:pPr>
            <w:r>
              <w:rPr>
                <w:rFonts w:cs="Arial"/>
                <w:sz w:val="24"/>
                <w:szCs w:val="24"/>
              </w:rPr>
              <w:t>Feb – March 2020</w:t>
            </w:r>
          </w:p>
        </w:tc>
      </w:tr>
    </w:tbl>
    <w:p w:rsidR="00EE7A61" w:rsidRPr="00584F0B" w:rsidRDefault="00EE7A61" w:rsidP="007A26D3">
      <w:pPr>
        <w:jc w:val="left"/>
        <w:rPr>
          <w:rFonts w:cs="Arial"/>
          <w:b/>
          <w:bCs/>
          <w:sz w:val="24"/>
          <w:szCs w:val="24"/>
        </w:rPr>
      </w:pPr>
      <w:bookmarkStart w:id="8" w:name="_Toc466824783"/>
    </w:p>
    <w:p w:rsidR="00EE7A61" w:rsidRPr="00584F0B" w:rsidRDefault="00EE7A61" w:rsidP="007A26D3">
      <w:pPr>
        <w:spacing w:line="240" w:lineRule="auto"/>
        <w:jc w:val="left"/>
        <w:rPr>
          <w:rFonts w:cs="Arial"/>
          <w:b/>
          <w:bCs/>
          <w:sz w:val="24"/>
          <w:szCs w:val="24"/>
        </w:rPr>
      </w:pPr>
    </w:p>
    <w:p w:rsidR="00EE7A61" w:rsidRPr="0054678A" w:rsidRDefault="00EE7A61" w:rsidP="0054678A">
      <w:pPr>
        <w:pStyle w:val="Tendersectionheaders"/>
        <w:numPr>
          <w:ilvl w:val="0"/>
          <w:numId w:val="9"/>
        </w:numPr>
        <w:jc w:val="left"/>
        <w:rPr>
          <w:sz w:val="24"/>
        </w:rPr>
      </w:pPr>
      <w:r w:rsidRPr="0054678A">
        <w:rPr>
          <w:sz w:val="24"/>
        </w:rPr>
        <w:t>Enquiries</w:t>
      </w:r>
      <w:bookmarkEnd w:id="8"/>
    </w:p>
    <w:p w:rsidR="00EE7A61" w:rsidRPr="00584F0B" w:rsidRDefault="00EE7A61" w:rsidP="007A26D3">
      <w:pPr>
        <w:jc w:val="left"/>
        <w:rPr>
          <w:rFonts w:cs="Arial"/>
          <w:sz w:val="24"/>
          <w:szCs w:val="24"/>
        </w:rPr>
      </w:pPr>
    </w:p>
    <w:p w:rsidR="003E3737" w:rsidRPr="00584F0B" w:rsidRDefault="00EE7A61" w:rsidP="007A26D3">
      <w:pPr>
        <w:jc w:val="left"/>
        <w:rPr>
          <w:rFonts w:cs="Arial"/>
          <w:sz w:val="24"/>
          <w:szCs w:val="24"/>
        </w:rPr>
      </w:pPr>
      <w:r w:rsidRPr="00584F0B">
        <w:rPr>
          <w:rFonts w:cs="Arial"/>
          <w:sz w:val="24"/>
          <w:szCs w:val="24"/>
        </w:rPr>
        <w:t xml:space="preserve">Please be advised that no queries or qualification questions will be dealt with other than those sent </w:t>
      </w:r>
      <w:r w:rsidR="003E3737" w:rsidRPr="00584F0B">
        <w:rPr>
          <w:rFonts w:cs="Arial"/>
          <w:sz w:val="24"/>
          <w:szCs w:val="24"/>
        </w:rPr>
        <w:t xml:space="preserve">to </w:t>
      </w:r>
      <w:hyperlink r:id="rId14" w:history="1">
        <w:r w:rsidR="00310A03" w:rsidRPr="00584F0B">
          <w:rPr>
            <w:rStyle w:val="Hyperlink"/>
            <w:rFonts w:cs="Arial"/>
            <w:sz w:val="24"/>
            <w:szCs w:val="24"/>
          </w:rPr>
          <w:t>andrea.walshaw@gentoogroup.com</w:t>
        </w:r>
      </w:hyperlink>
    </w:p>
    <w:p w:rsidR="00D43703" w:rsidRPr="00584F0B" w:rsidRDefault="00D43703" w:rsidP="007A26D3">
      <w:pPr>
        <w:jc w:val="left"/>
        <w:rPr>
          <w:rFonts w:cs="Arial"/>
          <w:sz w:val="24"/>
          <w:szCs w:val="24"/>
        </w:rPr>
      </w:pPr>
    </w:p>
    <w:p w:rsidR="00FF3636" w:rsidRDefault="00FF3636" w:rsidP="007A26D3">
      <w:pPr>
        <w:rPr>
          <w:rFonts w:cs="Arial"/>
          <w:sz w:val="24"/>
          <w:szCs w:val="24"/>
        </w:rPr>
      </w:pPr>
    </w:p>
    <w:p w:rsidR="00986E12" w:rsidRPr="0054678A" w:rsidRDefault="00986E12" w:rsidP="0054678A">
      <w:pPr>
        <w:pStyle w:val="Tendersectionheaders"/>
        <w:numPr>
          <w:ilvl w:val="0"/>
          <w:numId w:val="9"/>
        </w:numPr>
        <w:jc w:val="left"/>
        <w:outlineLvl w:val="9"/>
        <w:rPr>
          <w:sz w:val="24"/>
        </w:rPr>
      </w:pPr>
      <w:r w:rsidRPr="0054678A">
        <w:rPr>
          <w:sz w:val="24"/>
        </w:rPr>
        <w:t>Checklist</w:t>
      </w:r>
    </w:p>
    <w:p w:rsidR="00986E12" w:rsidRPr="00584F0B" w:rsidRDefault="00986E12" w:rsidP="00986E12">
      <w:pPr>
        <w:jc w:val="left"/>
        <w:rPr>
          <w:rFonts w:cs="Arial"/>
          <w:sz w:val="24"/>
          <w:szCs w:val="24"/>
        </w:rPr>
      </w:pPr>
    </w:p>
    <w:p w:rsidR="00986E12" w:rsidRPr="00584F0B" w:rsidRDefault="00986E12" w:rsidP="00986E12">
      <w:pPr>
        <w:jc w:val="left"/>
        <w:rPr>
          <w:rFonts w:cs="Arial"/>
          <w:sz w:val="24"/>
          <w:szCs w:val="24"/>
        </w:rPr>
      </w:pPr>
      <w:r w:rsidRPr="00584F0B">
        <w:rPr>
          <w:rFonts w:cs="Arial"/>
          <w:sz w:val="24"/>
          <w:szCs w:val="24"/>
        </w:rPr>
        <w:t>Please ensure your submission contains:</w:t>
      </w:r>
    </w:p>
    <w:p w:rsidR="00986E12" w:rsidRPr="00584F0B" w:rsidRDefault="00986E12" w:rsidP="00986E12">
      <w:pPr>
        <w:jc w:val="left"/>
        <w:rPr>
          <w:rFonts w:cs="Arial"/>
          <w:sz w:val="24"/>
          <w:szCs w:val="24"/>
        </w:rPr>
      </w:pPr>
    </w:p>
    <w:p w:rsidR="00986E12" w:rsidRPr="00584F0B" w:rsidRDefault="003F5A6D" w:rsidP="00986E12">
      <w:pPr>
        <w:numPr>
          <w:ilvl w:val="0"/>
          <w:numId w:val="2"/>
        </w:numPr>
        <w:ind w:left="851"/>
        <w:jc w:val="left"/>
        <w:rPr>
          <w:rFonts w:cs="Arial"/>
          <w:sz w:val="24"/>
          <w:szCs w:val="24"/>
        </w:rPr>
      </w:pPr>
      <w:r>
        <w:rPr>
          <w:rFonts w:cs="Arial"/>
          <w:sz w:val="24"/>
          <w:szCs w:val="24"/>
        </w:rPr>
        <w:t xml:space="preserve">Appendix A – </w:t>
      </w:r>
      <w:r w:rsidR="0054678A">
        <w:rPr>
          <w:rFonts w:cs="Arial"/>
          <w:sz w:val="24"/>
          <w:szCs w:val="24"/>
        </w:rPr>
        <w:t>Questionnaire</w:t>
      </w:r>
      <w:r w:rsidR="00986E12" w:rsidRPr="00584F0B">
        <w:rPr>
          <w:rFonts w:cs="Arial"/>
          <w:sz w:val="24"/>
          <w:szCs w:val="24"/>
        </w:rPr>
        <w:t xml:space="preserve"> Document - signed</w:t>
      </w:r>
    </w:p>
    <w:p w:rsidR="00986E12" w:rsidRPr="00584F0B" w:rsidRDefault="00986E12" w:rsidP="00986E12">
      <w:pPr>
        <w:numPr>
          <w:ilvl w:val="0"/>
          <w:numId w:val="2"/>
        </w:numPr>
        <w:ind w:left="851"/>
        <w:jc w:val="left"/>
        <w:rPr>
          <w:rFonts w:cs="Arial"/>
          <w:sz w:val="24"/>
          <w:szCs w:val="24"/>
        </w:rPr>
      </w:pPr>
      <w:r w:rsidRPr="00584F0B">
        <w:rPr>
          <w:rFonts w:cs="Arial"/>
          <w:sz w:val="24"/>
          <w:szCs w:val="24"/>
        </w:rPr>
        <w:t>Appendix B – Commercial Cost Submission</w:t>
      </w:r>
    </w:p>
    <w:p w:rsidR="00E934BF" w:rsidRPr="007A26D3" w:rsidRDefault="00E934BF" w:rsidP="007A26D3">
      <w:pPr>
        <w:rPr>
          <w:szCs w:val="24"/>
        </w:rPr>
      </w:pPr>
    </w:p>
    <w:p w:rsidR="00EE7A61" w:rsidRPr="007A26D3" w:rsidRDefault="00EE7A61" w:rsidP="00584F0B">
      <w:pPr>
        <w:rPr>
          <w:sz w:val="24"/>
          <w:szCs w:val="24"/>
        </w:rPr>
      </w:pPr>
    </w:p>
    <w:sectPr w:rsidR="00EE7A61" w:rsidRPr="007A26D3" w:rsidSect="007A26D3">
      <w:footerReference w:type="default" r:id="rId15"/>
      <w:pgSz w:w="11906" w:h="16838"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05D" w:rsidRDefault="00A5105D" w:rsidP="00E934BF">
      <w:pPr>
        <w:spacing w:line="240" w:lineRule="auto"/>
      </w:pPr>
      <w:r>
        <w:separator/>
      </w:r>
    </w:p>
  </w:endnote>
  <w:endnote w:type="continuationSeparator" w:id="0">
    <w:p w:rsidR="00A5105D" w:rsidRDefault="00A5105D" w:rsidP="00E934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73765"/>
      <w:docPartObj>
        <w:docPartGallery w:val="Page Numbers (Bottom of Page)"/>
        <w:docPartUnique/>
      </w:docPartObj>
    </w:sdtPr>
    <w:sdtEndPr>
      <w:rPr>
        <w:noProof/>
      </w:rPr>
    </w:sdtEndPr>
    <w:sdtContent>
      <w:p w:rsidR="00A5105D" w:rsidRDefault="00A5105D">
        <w:pPr>
          <w:pStyle w:val="Footer"/>
          <w:jc w:val="right"/>
        </w:pPr>
        <w:r>
          <w:fldChar w:fldCharType="begin"/>
        </w:r>
        <w:r>
          <w:instrText xml:space="preserve"> PAGE   \* MERGEFORMAT </w:instrText>
        </w:r>
        <w:r>
          <w:fldChar w:fldCharType="separate"/>
        </w:r>
        <w:r w:rsidR="00EC7CF7">
          <w:rPr>
            <w:noProof/>
          </w:rPr>
          <w:t>5</w:t>
        </w:r>
        <w:r>
          <w:rPr>
            <w:noProof/>
          </w:rPr>
          <w:fldChar w:fldCharType="end"/>
        </w:r>
      </w:p>
    </w:sdtContent>
  </w:sdt>
  <w:p w:rsidR="00A5105D" w:rsidRDefault="00A510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05D" w:rsidRDefault="00A5105D" w:rsidP="00E934BF">
      <w:pPr>
        <w:spacing w:line="240" w:lineRule="auto"/>
      </w:pPr>
      <w:r>
        <w:separator/>
      </w:r>
    </w:p>
  </w:footnote>
  <w:footnote w:type="continuationSeparator" w:id="0">
    <w:p w:rsidR="00A5105D" w:rsidRDefault="00A5105D" w:rsidP="00E934B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68FC"/>
    <w:multiLevelType w:val="hybridMultilevel"/>
    <w:tmpl w:val="B672E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6616B"/>
    <w:multiLevelType w:val="hybridMultilevel"/>
    <w:tmpl w:val="16B81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C15223"/>
    <w:multiLevelType w:val="hybridMultilevel"/>
    <w:tmpl w:val="AAF8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6204AA"/>
    <w:multiLevelType w:val="multilevel"/>
    <w:tmpl w:val="4FA0227E"/>
    <w:lvl w:ilvl="0">
      <w:start w:val="1"/>
      <w:numFmt w:val="decimal"/>
      <w:pStyle w:val="Tendersectionheaders"/>
      <w:lvlText w:val="%1."/>
      <w:lvlJc w:val="left"/>
      <w:pPr>
        <w:ind w:left="360" w:hanging="360"/>
      </w:pPr>
      <w:rPr>
        <w:rFonts w:hint="default"/>
      </w:rPr>
    </w:lvl>
    <w:lvl w:ilvl="1">
      <w:start w:val="1"/>
      <w:numFmt w:val="decimal"/>
      <w:pStyle w:val="TenderQuestions"/>
      <w:lvlText w:val="%1.%2."/>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1734F99"/>
    <w:multiLevelType w:val="hybridMultilevel"/>
    <w:tmpl w:val="B6B86390"/>
    <w:lvl w:ilvl="0" w:tplc="E132B7F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142CCB"/>
    <w:multiLevelType w:val="multilevel"/>
    <w:tmpl w:val="EB68AF42"/>
    <w:lvl w:ilvl="0">
      <w:start w:val="1"/>
      <w:numFmt w:val="bullet"/>
      <w:lvlText w:val=""/>
      <w:lvlJc w:val="left"/>
      <w:pPr>
        <w:ind w:left="360" w:hanging="360"/>
      </w:pPr>
      <w:rPr>
        <w:rFonts w:ascii="Wingdings" w:hAnsi="Wingdings" w:hint="default"/>
        <w:color w:val="7B7B7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7A14BF4"/>
    <w:multiLevelType w:val="hybridMultilevel"/>
    <w:tmpl w:val="2054A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 w:numId="8">
    <w:abstractNumId w:val="3"/>
  </w:num>
  <w:num w:numId="9">
    <w:abstractNumId w:val="3"/>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379"/>
    <w:rsid w:val="0002029A"/>
    <w:rsid w:val="00027B1D"/>
    <w:rsid w:val="000361E1"/>
    <w:rsid w:val="00037334"/>
    <w:rsid w:val="000466E8"/>
    <w:rsid w:val="0008636A"/>
    <w:rsid w:val="00086E03"/>
    <w:rsid w:val="000A47A3"/>
    <w:rsid w:val="000C664E"/>
    <w:rsid w:val="000D7017"/>
    <w:rsid w:val="00104346"/>
    <w:rsid w:val="00127004"/>
    <w:rsid w:val="00163036"/>
    <w:rsid w:val="001B0BA3"/>
    <w:rsid w:val="00242077"/>
    <w:rsid w:val="00251542"/>
    <w:rsid w:val="00310A03"/>
    <w:rsid w:val="00352922"/>
    <w:rsid w:val="003645AF"/>
    <w:rsid w:val="003D0097"/>
    <w:rsid w:val="003E1CB5"/>
    <w:rsid w:val="003E3737"/>
    <w:rsid w:val="003F3688"/>
    <w:rsid w:val="003F5A6D"/>
    <w:rsid w:val="0040574C"/>
    <w:rsid w:val="00415ED0"/>
    <w:rsid w:val="004205C2"/>
    <w:rsid w:val="00420DD8"/>
    <w:rsid w:val="00427B4F"/>
    <w:rsid w:val="00461301"/>
    <w:rsid w:val="004700D0"/>
    <w:rsid w:val="00483EB6"/>
    <w:rsid w:val="0052573B"/>
    <w:rsid w:val="00546595"/>
    <w:rsid w:val="0054678A"/>
    <w:rsid w:val="0055347E"/>
    <w:rsid w:val="00584F0B"/>
    <w:rsid w:val="005B0138"/>
    <w:rsid w:val="005D04F1"/>
    <w:rsid w:val="005D3E89"/>
    <w:rsid w:val="005E4A60"/>
    <w:rsid w:val="00610D1A"/>
    <w:rsid w:val="00641193"/>
    <w:rsid w:val="00660BC4"/>
    <w:rsid w:val="006D4784"/>
    <w:rsid w:val="006F2B89"/>
    <w:rsid w:val="00705AB5"/>
    <w:rsid w:val="007114C8"/>
    <w:rsid w:val="00711D24"/>
    <w:rsid w:val="00716E9F"/>
    <w:rsid w:val="00725D0A"/>
    <w:rsid w:val="00732C07"/>
    <w:rsid w:val="007411C1"/>
    <w:rsid w:val="00782D19"/>
    <w:rsid w:val="007A26D3"/>
    <w:rsid w:val="007E0D3A"/>
    <w:rsid w:val="008110ED"/>
    <w:rsid w:val="008227B7"/>
    <w:rsid w:val="008319B0"/>
    <w:rsid w:val="00863BDD"/>
    <w:rsid w:val="00885D83"/>
    <w:rsid w:val="008F7767"/>
    <w:rsid w:val="00933DB7"/>
    <w:rsid w:val="00986E12"/>
    <w:rsid w:val="00990C5D"/>
    <w:rsid w:val="00994D71"/>
    <w:rsid w:val="00995108"/>
    <w:rsid w:val="00995F63"/>
    <w:rsid w:val="00997D55"/>
    <w:rsid w:val="009E1379"/>
    <w:rsid w:val="009E1E0F"/>
    <w:rsid w:val="009F25B6"/>
    <w:rsid w:val="00A14AC5"/>
    <w:rsid w:val="00A34958"/>
    <w:rsid w:val="00A5105D"/>
    <w:rsid w:val="00A55EBC"/>
    <w:rsid w:val="00A563B9"/>
    <w:rsid w:val="00A674D4"/>
    <w:rsid w:val="00A76FD6"/>
    <w:rsid w:val="00A9393F"/>
    <w:rsid w:val="00A967EC"/>
    <w:rsid w:val="00AA01FE"/>
    <w:rsid w:val="00AA4EBC"/>
    <w:rsid w:val="00AD52ED"/>
    <w:rsid w:val="00AE4BFA"/>
    <w:rsid w:val="00AF2A3E"/>
    <w:rsid w:val="00B144C8"/>
    <w:rsid w:val="00B3581F"/>
    <w:rsid w:val="00B57A92"/>
    <w:rsid w:val="00B96B55"/>
    <w:rsid w:val="00BA0B7F"/>
    <w:rsid w:val="00BC5228"/>
    <w:rsid w:val="00BD0D21"/>
    <w:rsid w:val="00C307AC"/>
    <w:rsid w:val="00C553ED"/>
    <w:rsid w:val="00C60C02"/>
    <w:rsid w:val="00C7496A"/>
    <w:rsid w:val="00C81833"/>
    <w:rsid w:val="00CA25CB"/>
    <w:rsid w:val="00CD127E"/>
    <w:rsid w:val="00CD1D73"/>
    <w:rsid w:val="00CE42D6"/>
    <w:rsid w:val="00CE4E5F"/>
    <w:rsid w:val="00CE50C4"/>
    <w:rsid w:val="00CF60AF"/>
    <w:rsid w:val="00CF6B7F"/>
    <w:rsid w:val="00D0102D"/>
    <w:rsid w:val="00D04B38"/>
    <w:rsid w:val="00D10EF9"/>
    <w:rsid w:val="00D26924"/>
    <w:rsid w:val="00D43703"/>
    <w:rsid w:val="00D60C67"/>
    <w:rsid w:val="00D75291"/>
    <w:rsid w:val="00D93810"/>
    <w:rsid w:val="00D95663"/>
    <w:rsid w:val="00DA69AE"/>
    <w:rsid w:val="00DC62CB"/>
    <w:rsid w:val="00DE0EBE"/>
    <w:rsid w:val="00DE1A6A"/>
    <w:rsid w:val="00DF11BA"/>
    <w:rsid w:val="00E0550E"/>
    <w:rsid w:val="00E41FFB"/>
    <w:rsid w:val="00E5297A"/>
    <w:rsid w:val="00E934BF"/>
    <w:rsid w:val="00EA6E04"/>
    <w:rsid w:val="00EC7CF7"/>
    <w:rsid w:val="00ED6751"/>
    <w:rsid w:val="00EE7A61"/>
    <w:rsid w:val="00EF3804"/>
    <w:rsid w:val="00F20B13"/>
    <w:rsid w:val="00F47DE4"/>
    <w:rsid w:val="00F81277"/>
    <w:rsid w:val="00F851ED"/>
    <w:rsid w:val="00F91F1F"/>
    <w:rsid w:val="00FA7227"/>
    <w:rsid w:val="00FD0B7A"/>
    <w:rsid w:val="00FE75E3"/>
    <w:rsid w:val="00FF3636"/>
    <w:rsid w:val="00FF3A2B"/>
    <w:rsid w:val="00FF7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A089E7-449E-40AF-AFED-ED6F0BB5E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379"/>
    <w:pPr>
      <w:spacing w:line="276" w:lineRule="auto"/>
      <w:jc w:val="both"/>
    </w:pPr>
    <w:rPr>
      <w:rFonts w:ascii="Arial" w:eastAsia="Calibri" w:hAnsi="Arial"/>
      <w:szCs w:val="22"/>
      <w:lang w:eastAsia="en-US"/>
    </w:rPr>
  </w:style>
  <w:style w:type="paragraph" w:styleId="Heading1">
    <w:name w:val="heading 1"/>
    <w:basedOn w:val="Normal"/>
    <w:next w:val="Normal"/>
    <w:link w:val="Heading1Char"/>
    <w:uiPriority w:val="9"/>
    <w:qFormat/>
    <w:rsid w:val="009E137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E7A6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E1379"/>
    <w:rPr>
      <w:color w:val="0000FF"/>
      <w:u w:val="single"/>
    </w:rPr>
  </w:style>
  <w:style w:type="paragraph" w:styleId="TOC1">
    <w:name w:val="toc 1"/>
    <w:basedOn w:val="Normal"/>
    <w:next w:val="Normal"/>
    <w:autoRedefine/>
    <w:uiPriority w:val="39"/>
    <w:qFormat/>
    <w:rsid w:val="00885D83"/>
    <w:pPr>
      <w:tabs>
        <w:tab w:val="left" w:pos="400"/>
        <w:tab w:val="right" w:leader="underscore" w:pos="9016"/>
      </w:tabs>
      <w:jc w:val="left"/>
    </w:pPr>
    <w:rPr>
      <w:rFonts w:ascii="Calibri" w:hAnsi="Calibri"/>
      <w:b/>
      <w:bCs/>
      <w:szCs w:val="20"/>
    </w:rPr>
  </w:style>
  <w:style w:type="paragraph" w:customStyle="1" w:styleId="TenderQuestions">
    <w:name w:val="Tender Questions"/>
    <w:basedOn w:val="Normal"/>
    <w:link w:val="TenderQuestionsChar"/>
    <w:qFormat/>
    <w:rsid w:val="009E1379"/>
    <w:pPr>
      <w:numPr>
        <w:ilvl w:val="1"/>
        <w:numId w:val="1"/>
      </w:numPr>
      <w:tabs>
        <w:tab w:val="left" w:pos="993"/>
      </w:tabs>
      <w:spacing w:after="240"/>
    </w:pPr>
    <w:rPr>
      <w:lang w:val="x-none"/>
    </w:rPr>
  </w:style>
  <w:style w:type="paragraph" w:customStyle="1" w:styleId="Tendersectionheaders">
    <w:name w:val="Tender section headers"/>
    <w:basedOn w:val="Heading1"/>
    <w:link w:val="TendersectionheadersChar"/>
    <w:qFormat/>
    <w:rsid w:val="009E1379"/>
    <w:pPr>
      <w:keepLines w:val="0"/>
      <w:numPr>
        <w:numId w:val="1"/>
      </w:numPr>
      <w:spacing w:before="0"/>
    </w:pPr>
    <w:rPr>
      <w:rFonts w:ascii="Arial" w:eastAsia="Times New Roman" w:hAnsi="Arial" w:cs="Arial"/>
      <w:b/>
      <w:bCs/>
      <w:color w:val="auto"/>
      <w:kern w:val="32"/>
      <w:szCs w:val="24"/>
    </w:rPr>
  </w:style>
  <w:style w:type="character" w:customStyle="1" w:styleId="TendersectionheadersChar">
    <w:name w:val="Tender section headers Char"/>
    <w:link w:val="Tendersectionheaders"/>
    <w:rsid w:val="009E1379"/>
    <w:rPr>
      <w:rFonts w:ascii="Arial" w:hAnsi="Arial" w:cs="Arial"/>
      <w:b/>
      <w:bCs/>
      <w:kern w:val="32"/>
      <w:sz w:val="32"/>
      <w:szCs w:val="24"/>
      <w:lang w:eastAsia="en-US"/>
    </w:rPr>
  </w:style>
  <w:style w:type="character" w:customStyle="1" w:styleId="Heading1Char">
    <w:name w:val="Heading 1 Char"/>
    <w:basedOn w:val="DefaultParagraphFont"/>
    <w:link w:val="Heading1"/>
    <w:uiPriority w:val="9"/>
    <w:rsid w:val="009E1379"/>
    <w:rPr>
      <w:rFonts w:asciiTheme="majorHAnsi" w:eastAsiaTheme="majorEastAsia" w:hAnsiTheme="majorHAnsi" w:cstheme="majorBidi"/>
      <w:color w:val="2E74B5" w:themeColor="accent1" w:themeShade="BF"/>
      <w:sz w:val="32"/>
      <w:szCs w:val="32"/>
      <w:lang w:eastAsia="en-US"/>
    </w:rPr>
  </w:style>
  <w:style w:type="paragraph" w:styleId="BalloonText">
    <w:name w:val="Balloon Text"/>
    <w:basedOn w:val="Normal"/>
    <w:link w:val="BalloonTextChar"/>
    <w:uiPriority w:val="99"/>
    <w:semiHidden/>
    <w:unhideWhenUsed/>
    <w:rsid w:val="009E137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379"/>
    <w:rPr>
      <w:rFonts w:ascii="Segoe UI" w:eastAsia="Calibri" w:hAnsi="Segoe UI" w:cs="Segoe UI"/>
      <w:sz w:val="18"/>
      <w:szCs w:val="18"/>
      <w:lang w:eastAsia="en-US"/>
    </w:rPr>
  </w:style>
  <w:style w:type="character" w:customStyle="1" w:styleId="TenderQuestionsChar">
    <w:name w:val="Tender Questions Char"/>
    <w:link w:val="TenderQuestions"/>
    <w:rsid w:val="00FD0B7A"/>
    <w:rPr>
      <w:rFonts w:ascii="Arial" w:eastAsia="Calibri" w:hAnsi="Arial"/>
      <w:szCs w:val="22"/>
      <w:lang w:val="x-none" w:eastAsia="en-US"/>
    </w:rPr>
  </w:style>
  <w:style w:type="character" w:customStyle="1" w:styleId="Heading2Char">
    <w:name w:val="Heading 2 Char"/>
    <w:basedOn w:val="DefaultParagraphFont"/>
    <w:link w:val="Heading2"/>
    <w:uiPriority w:val="9"/>
    <w:semiHidden/>
    <w:rsid w:val="00EE7A61"/>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39"/>
    <w:rsid w:val="00EE7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45AF"/>
    <w:rPr>
      <w:sz w:val="16"/>
      <w:szCs w:val="16"/>
    </w:rPr>
  </w:style>
  <w:style w:type="paragraph" w:styleId="CommentText">
    <w:name w:val="annotation text"/>
    <w:basedOn w:val="Normal"/>
    <w:link w:val="CommentTextChar"/>
    <w:uiPriority w:val="99"/>
    <w:semiHidden/>
    <w:unhideWhenUsed/>
    <w:rsid w:val="003645AF"/>
    <w:pPr>
      <w:spacing w:line="240" w:lineRule="auto"/>
    </w:pPr>
    <w:rPr>
      <w:szCs w:val="20"/>
    </w:rPr>
  </w:style>
  <w:style w:type="character" w:customStyle="1" w:styleId="CommentTextChar">
    <w:name w:val="Comment Text Char"/>
    <w:basedOn w:val="DefaultParagraphFont"/>
    <w:link w:val="CommentText"/>
    <w:uiPriority w:val="99"/>
    <w:semiHidden/>
    <w:rsid w:val="003645AF"/>
    <w:rPr>
      <w:rFonts w:ascii="Arial" w:eastAsia="Calibri" w:hAnsi="Arial"/>
      <w:lang w:eastAsia="en-US"/>
    </w:rPr>
  </w:style>
  <w:style w:type="paragraph" w:styleId="CommentSubject">
    <w:name w:val="annotation subject"/>
    <w:basedOn w:val="CommentText"/>
    <w:next w:val="CommentText"/>
    <w:link w:val="CommentSubjectChar"/>
    <w:uiPriority w:val="99"/>
    <w:semiHidden/>
    <w:unhideWhenUsed/>
    <w:rsid w:val="003645AF"/>
    <w:rPr>
      <w:b/>
      <w:bCs/>
    </w:rPr>
  </w:style>
  <w:style w:type="character" w:customStyle="1" w:styleId="CommentSubjectChar">
    <w:name w:val="Comment Subject Char"/>
    <w:basedOn w:val="CommentTextChar"/>
    <w:link w:val="CommentSubject"/>
    <w:uiPriority w:val="99"/>
    <w:semiHidden/>
    <w:rsid w:val="003645AF"/>
    <w:rPr>
      <w:rFonts w:ascii="Arial" w:eastAsia="Calibri" w:hAnsi="Arial"/>
      <w:b/>
      <w:bCs/>
      <w:lang w:eastAsia="en-US"/>
    </w:rPr>
  </w:style>
  <w:style w:type="character" w:styleId="LineNumber">
    <w:name w:val="line number"/>
    <w:basedOn w:val="DefaultParagraphFont"/>
    <w:uiPriority w:val="99"/>
    <w:semiHidden/>
    <w:unhideWhenUsed/>
    <w:rsid w:val="00F47DE4"/>
  </w:style>
  <w:style w:type="paragraph" w:styleId="Header">
    <w:name w:val="header"/>
    <w:basedOn w:val="Normal"/>
    <w:link w:val="HeaderChar"/>
    <w:uiPriority w:val="99"/>
    <w:unhideWhenUsed/>
    <w:rsid w:val="00E934BF"/>
    <w:pPr>
      <w:tabs>
        <w:tab w:val="center" w:pos="4513"/>
        <w:tab w:val="right" w:pos="9026"/>
      </w:tabs>
      <w:spacing w:line="240" w:lineRule="auto"/>
    </w:pPr>
  </w:style>
  <w:style w:type="character" w:customStyle="1" w:styleId="HeaderChar">
    <w:name w:val="Header Char"/>
    <w:basedOn w:val="DefaultParagraphFont"/>
    <w:link w:val="Header"/>
    <w:uiPriority w:val="99"/>
    <w:rsid w:val="00E934BF"/>
    <w:rPr>
      <w:rFonts w:ascii="Arial" w:eastAsia="Calibri" w:hAnsi="Arial"/>
      <w:szCs w:val="22"/>
      <w:lang w:eastAsia="en-US"/>
    </w:rPr>
  </w:style>
  <w:style w:type="paragraph" w:styleId="Footer">
    <w:name w:val="footer"/>
    <w:basedOn w:val="Normal"/>
    <w:link w:val="FooterChar"/>
    <w:uiPriority w:val="99"/>
    <w:unhideWhenUsed/>
    <w:rsid w:val="00E934BF"/>
    <w:pPr>
      <w:tabs>
        <w:tab w:val="center" w:pos="4513"/>
        <w:tab w:val="right" w:pos="9026"/>
      </w:tabs>
      <w:spacing w:line="240" w:lineRule="auto"/>
    </w:pPr>
  </w:style>
  <w:style w:type="character" w:customStyle="1" w:styleId="FooterChar">
    <w:name w:val="Footer Char"/>
    <w:basedOn w:val="DefaultParagraphFont"/>
    <w:link w:val="Footer"/>
    <w:uiPriority w:val="99"/>
    <w:rsid w:val="00E934BF"/>
    <w:rPr>
      <w:rFonts w:ascii="Arial" w:eastAsia="Calibri" w:hAnsi="Arial"/>
      <w:szCs w:val="22"/>
      <w:lang w:eastAsia="en-US"/>
    </w:rPr>
  </w:style>
  <w:style w:type="paragraph" w:styleId="Revision">
    <w:name w:val="Revision"/>
    <w:hidden/>
    <w:uiPriority w:val="99"/>
    <w:semiHidden/>
    <w:rsid w:val="00F851ED"/>
    <w:rPr>
      <w:rFonts w:ascii="Arial" w:eastAsia="Calibri" w:hAnsi="Arial"/>
      <w:szCs w:val="22"/>
      <w:lang w:eastAsia="en-US"/>
    </w:rPr>
  </w:style>
  <w:style w:type="paragraph" w:styleId="ListParagraph">
    <w:name w:val="List Paragraph"/>
    <w:basedOn w:val="Normal"/>
    <w:uiPriority w:val="34"/>
    <w:qFormat/>
    <w:rsid w:val="008319B0"/>
    <w:pPr>
      <w:ind w:left="720"/>
      <w:contextualSpacing/>
    </w:pPr>
  </w:style>
  <w:style w:type="paragraph" w:styleId="NormalWeb">
    <w:name w:val="Normal (Web)"/>
    <w:basedOn w:val="Normal"/>
    <w:uiPriority w:val="99"/>
    <w:unhideWhenUsed/>
    <w:rsid w:val="00EF3804"/>
    <w:pPr>
      <w:spacing w:before="100" w:beforeAutospacing="1" w:after="100" w:afterAutospacing="1" w:line="240" w:lineRule="auto"/>
      <w:jc w:val="left"/>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07854">
      <w:bodyDiv w:val="1"/>
      <w:marLeft w:val="0"/>
      <w:marRight w:val="0"/>
      <w:marTop w:val="0"/>
      <w:marBottom w:val="0"/>
      <w:divBdr>
        <w:top w:val="none" w:sz="0" w:space="0" w:color="auto"/>
        <w:left w:val="none" w:sz="0" w:space="0" w:color="auto"/>
        <w:bottom w:val="none" w:sz="0" w:space="0" w:color="auto"/>
        <w:right w:val="none" w:sz="0" w:space="0" w:color="auto"/>
      </w:divBdr>
    </w:div>
    <w:div w:id="210772766">
      <w:bodyDiv w:val="1"/>
      <w:marLeft w:val="0"/>
      <w:marRight w:val="0"/>
      <w:marTop w:val="0"/>
      <w:marBottom w:val="0"/>
      <w:divBdr>
        <w:top w:val="none" w:sz="0" w:space="0" w:color="auto"/>
        <w:left w:val="none" w:sz="0" w:space="0" w:color="auto"/>
        <w:bottom w:val="none" w:sz="0" w:space="0" w:color="auto"/>
        <w:right w:val="none" w:sz="0" w:space="0" w:color="auto"/>
      </w:divBdr>
    </w:div>
    <w:div w:id="68259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ndrea.walshaw@gentoogroup.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drea.walshaw@gentoogroup.com"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a.walshaw@gentoogroup.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entoogroup.com/" TargetMode="External"/><Relationship Id="rId4" Type="http://schemas.openxmlformats.org/officeDocument/2006/relationships/settings" Target="settings.xml"/><Relationship Id="rId9" Type="http://schemas.openxmlformats.org/officeDocument/2006/relationships/hyperlink" Target="http://www.gentoohomes.com" TargetMode="External"/><Relationship Id="rId14" Type="http://schemas.openxmlformats.org/officeDocument/2006/relationships/hyperlink" Target="mailto:andrea.walshaw@gentoogroup.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75D0A8D17A497AB580804D5225AE1A"/>
        <w:category>
          <w:name w:val="General"/>
          <w:gallery w:val="placeholder"/>
        </w:category>
        <w:types>
          <w:type w:val="bbPlcHdr"/>
        </w:types>
        <w:behaviors>
          <w:behavior w:val="content"/>
        </w:behaviors>
        <w:guid w:val="{804974B3-4C63-4060-BA96-81EB7EC4564F}"/>
      </w:docPartPr>
      <w:docPartBody>
        <w:p w:rsidR="00E34A1C" w:rsidRDefault="00FC5429" w:rsidP="00FC5429">
          <w:pPr>
            <w:pStyle w:val="5C75D0A8D17A497AB580804D5225AE1A"/>
          </w:pPr>
          <w:r>
            <w:t>&lt;Your Company&gt;</w:t>
          </w:r>
        </w:p>
      </w:docPartBody>
    </w:docPart>
    <w:docPart>
      <w:docPartPr>
        <w:name w:val="879D1AFB6805456B823B8D46DAA63222"/>
        <w:category>
          <w:name w:val="General"/>
          <w:gallery w:val="placeholder"/>
        </w:category>
        <w:types>
          <w:type w:val="bbPlcHdr"/>
        </w:types>
        <w:behaviors>
          <w:behavior w:val="content"/>
        </w:behaviors>
        <w:guid w:val="{8773B411-FDF6-40E4-9927-F31609FA1721}"/>
      </w:docPartPr>
      <w:docPartBody>
        <w:p w:rsidR="00E34A1C" w:rsidRDefault="00FC5429" w:rsidP="00FC5429">
          <w:pPr>
            <w:pStyle w:val="879D1AFB6805456B823B8D46DAA63222"/>
          </w:pPr>
          <w:r>
            <w:t>&lt;Your Company&gt;</w:t>
          </w:r>
        </w:p>
      </w:docPartBody>
    </w:docPart>
    <w:docPart>
      <w:docPartPr>
        <w:name w:val="06051C0EF13441E4BD3C977927ED617E"/>
        <w:category>
          <w:name w:val="General"/>
          <w:gallery w:val="placeholder"/>
        </w:category>
        <w:types>
          <w:type w:val="bbPlcHdr"/>
        </w:types>
        <w:behaviors>
          <w:behavior w:val="content"/>
        </w:behaviors>
        <w:guid w:val="{65476A1E-AAE0-4969-80FD-D83855E75131}"/>
      </w:docPartPr>
      <w:docPartBody>
        <w:p w:rsidR="00E34A1C" w:rsidRDefault="00FC5429" w:rsidP="00FC5429">
          <w:pPr>
            <w:pStyle w:val="06051C0EF13441E4BD3C977927ED617E"/>
          </w:pPr>
          <w:r>
            <w:t>&lt;Your Company&gt;</w:t>
          </w:r>
        </w:p>
      </w:docPartBody>
    </w:docPart>
    <w:docPart>
      <w:docPartPr>
        <w:name w:val="35A4F8CE367A40C6A7C8BAA6A66BC562"/>
        <w:category>
          <w:name w:val="General"/>
          <w:gallery w:val="placeholder"/>
        </w:category>
        <w:types>
          <w:type w:val="bbPlcHdr"/>
        </w:types>
        <w:behaviors>
          <w:behavior w:val="content"/>
        </w:behaviors>
        <w:guid w:val="{4D97A3B4-2F4A-4D87-A4D9-2F0FD104F710}"/>
      </w:docPartPr>
      <w:docPartBody>
        <w:p w:rsidR="00E34A1C" w:rsidRDefault="00FC5429" w:rsidP="00FC5429">
          <w:pPr>
            <w:pStyle w:val="35A4F8CE367A40C6A7C8BAA6A66BC562"/>
          </w:pPr>
          <w:r>
            <w:t>&lt;Your Company&gt;</w:t>
          </w:r>
        </w:p>
      </w:docPartBody>
    </w:docPart>
    <w:docPart>
      <w:docPartPr>
        <w:name w:val="512490EA328D4CB1B8FEA402E0698936"/>
        <w:category>
          <w:name w:val="General"/>
          <w:gallery w:val="placeholder"/>
        </w:category>
        <w:types>
          <w:type w:val="bbPlcHdr"/>
        </w:types>
        <w:behaviors>
          <w:behavior w:val="content"/>
        </w:behaviors>
        <w:guid w:val="{2ACD0CED-38F2-4892-BADB-C89F462E27DB}"/>
      </w:docPartPr>
      <w:docPartBody>
        <w:p w:rsidR="00E34A1C" w:rsidRDefault="00FC5429" w:rsidP="00FC5429">
          <w:pPr>
            <w:pStyle w:val="512490EA328D4CB1B8FEA402E0698936"/>
          </w:pPr>
          <w:r>
            <w:t>&lt;Your Company&gt;</w:t>
          </w:r>
        </w:p>
      </w:docPartBody>
    </w:docPart>
    <w:docPart>
      <w:docPartPr>
        <w:name w:val="FC0D9CD5B64C478088E9178B9D2964E6"/>
        <w:category>
          <w:name w:val="General"/>
          <w:gallery w:val="placeholder"/>
        </w:category>
        <w:types>
          <w:type w:val="bbPlcHdr"/>
        </w:types>
        <w:behaviors>
          <w:behavior w:val="content"/>
        </w:behaviors>
        <w:guid w:val="{01108100-2805-4D18-843E-BC3D114C899A}"/>
      </w:docPartPr>
      <w:docPartBody>
        <w:p w:rsidR="00E34A1C" w:rsidRDefault="00FC5429" w:rsidP="00FC5429">
          <w:pPr>
            <w:pStyle w:val="FC0D9CD5B64C478088E9178B9D2964E6"/>
          </w:pPr>
          <w:r>
            <w:t>&lt;Your Company&gt;</w:t>
          </w:r>
        </w:p>
      </w:docPartBody>
    </w:docPart>
    <w:docPart>
      <w:docPartPr>
        <w:name w:val="F7BE248449F64B188AB48103B84AE6B3"/>
        <w:category>
          <w:name w:val="General"/>
          <w:gallery w:val="placeholder"/>
        </w:category>
        <w:types>
          <w:type w:val="bbPlcHdr"/>
        </w:types>
        <w:behaviors>
          <w:behavior w:val="content"/>
        </w:behaviors>
        <w:guid w:val="{13E9583B-6570-4634-AEF3-633B71310156}"/>
      </w:docPartPr>
      <w:docPartBody>
        <w:p w:rsidR="00E34A1C" w:rsidRDefault="00FC5429" w:rsidP="00FC5429">
          <w:pPr>
            <w:pStyle w:val="F7BE248449F64B188AB48103B84AE6B3"/>
          </w:pPr>
          <w:r>
            <w:t>&lt;Your Company&gt;</w:t>
          </w:r>
        </w:p>
      </w:docPartBody>
    </w:docPart>
    <w:docPart>
      <w:docPartPr>
        <w:name w:val="194F79B877BD40D39C63E235328191FF"/>
        <w:category>
          <w:name w:val="General"/>
          <w:gallery w:val="placeholder"/>
        </w:category>
        <w:types>
          <w:type w:val="bbPlcHdr"/>
        </w:types>
        <w:behaviors>
          <w:behavior w:val="content"/>
        </w:behaviors>
        <w:guid w:val="{7566A460-3665-43F1-98FB-1A62E72ABC42}"/>
      </w:docPartPr>
      <w:docPartBody>
        <w:p w:rsidR="00E34A1C" w:rsidRDefault="00FC5429" w:rsidP="00FC5429">
          <w:pPr>
            <w:pStyle w:val="194F79B877BD40D39C63E235328191FF"/>
          </w:pPr>
          <w:r>
            <w:t>&lt;Your Company&gt;</w:t>
          </w:r>
        </w:p>
      </w:docPartBody>
    </w:docPart>
    <w:docPart>
      <w:docPartPr>
        <w:name w:val="467CBE91A618497A97919218D72C65DF"/>
        <w:category>
          <w:name w:val="General"/>
          <w:gallery w:val="placeholder"/>
        </w:category>
        <w:types>
          <w:type w:val="bbPlcHdr"/>
        </w:types>
        <w:behaviors>
          <w:behavior w:val="content"/>
        </w:behaviors>
        <w:guid w:val="{88134836-0A7F-4D28-84A9-79614EC8E8AA}"/>
      </w:docPartPr>
      <w:docPartBody>
        <w:p w:rsidR="00E34A1C" w:rsidRDefault="00FC5429" w:rsidP="00FC5429">
          <w:pPr>
            <w:pStyle w:val="467CBE91A618497A97919218D72C65DF"/>
          </w:pPr>
          <w:r>
            <w:t>&lt;Your Company&gt;</w:t>
          </w:r>
        </w:p>
      </w:docPartBody>
    </w:docPart>
    <w:docPart>
      <w:docPartPr>
        <w:name w:val="93F3857DAD3B49C4926D4D839E0EAAE7"/>
        <w:category>
          <w:name w:val="General"/>
          <w:gallery w:val="placeholder"/>
        </w:category>
        <w:types>
          <w:type w:val="bbPlcHdr"/>
        </w:types>
        <w:behaviors>
          <w:behavior w:val="content"/>
        </w:behaviors>
        <w:guid w:val="{A6F3D968-0A05-4D94-8A02-1320381C95B2}"/>
      </w:docPartPr>
      <w:docPartBody>
        <w:p w:rsidR="00E34A1C" w:rsidRDefault="00FC5429" w:rsidP="00FC5429">
          <w:pPr>
            <w:pStyle w:val="93F3857DAD3B49C4926D4D839E0EAAE7"/>
          </w:pPr>
          <w:r>
            <w:t>&lt;Your Company&gt;</w:t>
          </w:r>
        </w:p>
      </w:docPartBody>
    </w:docPart>
    <w:docPart>
      <w:docPartPr>
        <w:name w:val="37FBE01DC8CE48CFA049B6E2D796AC38"/>
        <w:category>
          <w:name w:val="General"/>
          <w:gallery w:val="placeholder"/>
        </w:category>
        <w:types>
          <w:type w:val="bbPlcHdr"/>
        </w:types>
        <w:behaviors>
          <w:behavior w:val="content"/>
        </w:behaviors>
        <w:guid w:val="{988DF240-36C3-4993-AE1E-33078F72ACDB}"/>
      </w:docPartPr>
      <w:docPartBody>
        <w:p w:rsidR="00E34A1C" w:rsidRDefault="00FC5429" w:rsidP="00FC5429">
          <w:pPr>
            <w:pStyle w:val="37FBE01DC8CE48CFA049B6E2D796AC38"/>
          </w:pPr>
          <w:r>
            <w:t>&lt;Your Company&gt;</w:t>
          </w:r>
        </w:p>
      </w:docPartBody>
    </w:docPart>
    <w:docPart>
      <w:docPartPr>
        <w:name w:val="5D8DB9949EA54AEB81C4A8CD8EFC799C"/>
        <w:category>
          <w:name w:val="General"/>
          <w:gallery w:val="placeholder"/>
        </w:category>
        <w:types>
          <w:type w:val="bbPlcHdr"/>
        </w:types>
        <w:behaviors>
          <w:behavior w:val="content"/>
        </w:behaviors>
        <w:guid w:val="{B921995D-2C46-4482-AF07-F0E789A7D76D}"/>
      </w:docPartPr>
      <w:docPartBody>
        <w:p w:rsidR="00E34A1C" w:rsidRDefault="00FC5429" w:rsidP="00FC5429">
          <w:pPr>
            <w:pStyle w:val="5D8DB9949EA54AEB81C4A8CD8EFC799C"/>
          </w:pPr>
          <w:r>
            <w:t>&lt;Your Company&gt;</w:t>
          </w:r>
        </w:p>
      </w:docPartBody>
    </w:docPart>
    <w:docPart>
      <w:docPartPr>
        <w:name w:val="63363333771C4214AA6E1DC8A44043CC"/>
        <w:category>
          <w:name w:val="General"/>
          <w:gallery w:val="placeholder"/>
        </w:category>
        <w:types>
          <w:type w:val="bbPlcHdr"/>
        </w:types>
        <w:behaviors>
          <w:behavior w:val="content"/>
        </w:behaviors>
        <w:guid w:val="{29313816-CA32-4357-8165-305CCF7B1558}"/>
      </w:docPartPr>
      <w:docPartBody>
        <w:p w:rsidR="00E34A1C" w:rsidRDefault="00FC5429" w:rsidP="00FC5429">
          <w:pPr>
            <w:pStyle w:val="63363333771C4214AA6E1DC8A44043CC"/>
          </w:pPr>
          <w:r>
            <w:t>&lt;Your Company&gt;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429"/>
    <w:rsid w:val="00114915"/>
    <w:rsid w:val="00736087"/>
    <w:rsid w:val="00A23514"/>
    <w:rsid w:val="00B80222"/>
    <w:rsid w:val="00E34A1C"/>
    <w:rsid w:val="00FC5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75D0A8D17A497AB580804D5225AE1A">
    <w:name w:val="5C75D0A8D17A497AB580804D5225AE1A"/>
    <w:rsid w:val="00FC5429"/>
  </w:style>
  <w:style w:type="paragraph" w:customStyle="1" w:styleId="879D1AFB6805456B823B8D46DAA63222">
    <w:name w:val="879D1AFB6805456B823B8D46DAA63222"/>
    <w:rsid w:val="00FC5429"/>
  </w:style>
  <w:style w:type="paragraph" w:customStyle="1" w:styleId="0E7630DD8F094FA0AAAFE1435631A583">
    <w:name w:val="0E7630DD8F094FA0AAAFE1435631A583"/>
    <w:rsid w:val="00FC5429"/>
  </w:style>
  <w:style w:type="paragraph" w:customStyle="1" w:styleId="06051C0EF13441E4BD3C977927ED617E">
    <w:name w:val="06051C0EF13441E4BD3C977927ED617E"/>
    <w:rsid w:val="00FC5429"/>
  </w:style>
  <w:style w:type="paragraph" w:customStyle="1" w:styleId="D037F1E49F26409A8E81AE00D3F27A44">
    <w:name w:val="D037F1E49F26409A8E81AE00D3F27A44"/>
    <w:rsid w:val="00FC5429"/>
  </w:style>
  <w:style w:type="paragraph" w:customStyle="1" w:styleId="35A4F8CE367A40C6A7C8BAA6A66BC562">
    <w:name w:val="35A4F8CE367A40C6A7C8BAA6A66BC562"/>
    <w:rsid w:val="00FC5429"/>
  </w:style>
  <w:style w:type="paragraph" w:customStyle="1" w:styleId="512490EA328D4CB1B8FEA402E0698936">
    <w:name w:val="512490EA328D4CB1B8FEA402E0698936"/>
    <w:rsid w:val="00FC5429"/>
  </w:style>
  <w:style w:type="paragraph" w:customStyle="1" w:styleId="FC0D9CD5B64C478088E9178B9D2964E6">
    <w:name w:val="FC0D9CD5B64C478088E9178B9D2964E6"/>
    <w:rsid w:val="00FC5429"/>
  </w:style>
  <w:style w:type="paragraph" w:customStyle="1" w:styleId="F7BE248449F64B188AB48103B84AE6B3">
    <w:name w:val="F7BE248449F64B188AB48103B84AE6B3"/>
    <w:rsid w:val="00FC5429"/>
  </w:style>
  <w:style w:type="paragraph" w:customStyle="1" w:styleId="194F79B877BD40D39C63E235328191FF">
    <w:name w:val="194F79B877BD40D39C63E235328191FF"/>
    <w:rsid w:val="00FC5429"/>
  </w:style>
  <w:style w:type="paragraph" w:customStyle="1" w:styleId="467CBE91A618497A97919218D72C65DF">
    <w:name w:val="467CBE91A618497A97919218D72C65DF"/>
    <w:rsid w:val="00FC5429"/>
  </w:style>
  <w:style w:type="paragraph" w:customStyle="1" w:styleId="93F3857DAD3B49C4926D4D839E0EAAE7">
    <w:name w:val="93F3857DAD3B49C4926D4D839E0EAAE7"/>
    <w:rsid w:val="00FC5429"/>
  </w:style>
  <w:style w:type="paragraph" w:customStyle="1" w:styleId="37FBE01DC8CE48CFA049B6E2D796AC38">
    <w:name w:val="37FBE01DC8CE48CFA049B6E2D796AC38"/>
    <w:rsid w:val="00FC5429"/>
  </w:style>
  <w:style w:type="paragraph" w:customStyle="1" w:styleId="5D8DB9949EA54AEB81C4A8CD8EFC799C">
    <w:name w:val="5D8DB9949EA54AEB81C4A8CD8EFC799C"/>
    <w:rsid w:val="00FC5429"/>
  </w:style>
  <w:style w:type="paragraph" w:customStyle="1" w:styleId="63363333771C4214AA6E1DC8A44043CC">
    <w:name w:val="63363333771C4214AA6E1DC8A44043CC"/>
    <w:rsid w:val="00FC5429"/>
  </w:style>
  <w:style w:type="paragraph" w:customStyle="1" w:styleId="9E1B93064629451E842CDD1D3BC7460F">
    <w:name w:val="9E1B93064629451E842CDD1D3BC7460F"/>
    <w:rsid w:val="00FC5429"/>
  </w:style>
  <w:style w:type="paragraph" w:customStyle="1" w:styleId="8E2F4F24009D494B86B5B41AC8FB4EDA">
    <w:name w:val="8E2F4F24009D494B86B5B41AC8FB4EDA"/>
    <w:rsid w:val="00FC5429"/>
  </w:style>
  <w:style w:type="paragraph" w:customStyle="1" w:styleId="B0D51798253C44479BF5274D11C8ECD2">
    <w:name w:val="B0D51798253C44479BF5274D11C8ECD2"/>
    <w:rsid w:val="00FC5429"/>
  </w:style>
  <w:style w:type="paragraph" w:customStyle="1" w:styleId="4082E2423CA744609FF307A23E124C32">
    <w:name w:val="4082E2423CA744609FF307A23E124C32"/>
    <w:rsid w:val="00FC5429"/>
  </w:style>
  <w:style w:type="paragraph" w:customStyle="1" w:styleId="F2335D1F98904419AF4DDAC02F88CF03">
    <w:name w:val="F2335D1F98904419AF4DDAC02F88CF03"/>
    <w:rsid w:val="00FC54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A7C6-A62A-4D1A-9062-9F6DCEA7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87679115</Template>
  <TotalTime>1</TotalTime>
  <Pages>9</Pages>
  <Words>1949</Words>
  <Characters>11210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Gentoo Homes</Company>
  <LinksUpToDate>false</LinksUpToDate>
  <CharactersWithSpaces>13133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Walshaw</dc:creator>
  <cp:keywords/>
  <dc:description/>
  <cp:lastModifiedBy>Andrea Walshaw</cp:lastModifiedBy>
  <cp:revision>2</cp:revision>
  <cp:lastPrinted>2019-10-16T12:32:00Z</cp:lastPrinted>
  <dcterms:created xsi:type="dcterms:W3CDTF">2019-11-12T15:08:00Z</dcterms:created>
  <dcterms:modified xsi:type="dcterms:W3CDTF">2019-11-12T15:08:00Z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29718d7f-d633-4596-9899-74a1f568d3e2</vt:lpwstr>
  </property>
  <property fmtid="{D5CDD505-2E9C-101B-9397-08002B2CF9AE}" pid="3" name="GENTOO\CLASSIFICATION">
    <vt:lpwstr>UNRESTRICTED</vt:lpwstr>
  </property>
</Properties>
</file>