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9AA" w:rsidRDefault="00083D4F" w:rsidP="000446AD">
      <w:pPr>
        <w:spacing w:after="0" w:line="240" w:lineRule="auto"/>
        <w:rPr>
          <w:rFonts w:ascii="Arial" w:hAnsi="Arial" w:cs="Arial"/>
          <w:sz w:val="44"/>
        </w:rPr>
      </w:pPr>
      <w:r>
        <w:rPr>
          <w:rFonts w:ascii="Arial" w:hAnsi="Arial" w:cs="Arial"/>
          <w:b/>
          <w:sz w:val="44"/>
        </w:rPr>
        <w:t>Expression o</w:t>
      </w:r>
      <w:r w:rsidR="001B0E9D" w:rsidRPr="009C4ED4">
        <w:rPr>
          <w:rFonts w:ascii="Arial" w:hAnsi="Arial" w:cs="Arial"/>
          <w:b/>
          <w:sz w:val="44"/>
        </w:rPr>
        <w:t>f Interest</w:t>
      </w:r>
      <w:r w:rsidR="001B0E9D" w:rsidRPr="001B0E9D">
        <w:rPr>
          <w:rFonts w:ascii="Arial" w:hAnsi="Arial" w:cs="Arial"/>
          <w:sz w:val="44"/>
        </w:rPr>
        <w:t xml:space="preserve"> </w:t>
      </w:r>
    </w:p>
    <w:p w:rsidR="001419AA" w:rsidRDefault="001419AA" w:rsidP="000446AD">
      <w:pPr>
        <w:spacing w:after="0" w:line="240" w:lineRule="auto"/>
        <w:rPr>
          <w:rFonts w:ascii="Arial" w:hAnsi="Arial" w:cs="Arial"/>
          <w:sz w:val="44"/>
        </w:rPr>
      </w:pPr>
    </w:p>
    <w:p w:rsidR="001B0E9D" w:rsidRDefault="00EC1A18" w:rsidP="000446AD">
      <w:pPr>
        <w:spacing w:after="0" w:line="240" w:lineRule="auto"/>
        <w:rPr>
          <w:rFonts w:ascii="Arial" w:hAnsi="Arial" w:cs="Arial"/>
          <w:sz w:val="44"/>
        </w:rPr>
      </w:pPr>
      <w:r>
        <w:rPr>
          <w:rFonts w:ascii="Arial" w:hAnsi="Arial" w:cs="Arial"/>
          <w:sz w:val="44"/>
        </w:rPr>
        <w:t>Temporary</w:t>
      </w:r>
      <w:r w:rsidR="00083D4F">
        <w:rPr>
          <w:rFonts w:ascii="Arial" w:hAnsi="Arial" w:cs="Arial"/>
          <w:sz w:val="44"/>
        </w:rPr>
        <w:t xml:space="preserve"> Accom</w:t>
      </w:r>
      <w:bookmarkStart w:id="0" w:name="_GoBack"/>
      <w:bookmarkEnd w:id="0"/>
      <w:r w:rsidR="00083D4F">
        <w:rPr>
          <w:rFonts w:ascii="Arial" w:hAnsi="Arial" w:cs="Arial"/>
          <w:sz w:val="44"/>
        </w:rPr>
        <w:t>modation</w:t>
      </w:r>
    </w:p>
    <w:p w:rsidR="001B0E9D" w:rsidRDefault="001B0E9D" w:rsidP="000446AD">
      <w:pPr>
        <w:spacing w:after="0" w:line="240" w:lineRule="auto"/>
        <w:rPr>
          <w:rFonts w:ascii="Arial" w:hAnsi="Arial" w:cs="Arial"/>
          <w:sz w:val="44"/>
        </w:rPr>
      </w:pPr>
    </w:p>
    <w:p w:rsidR="001B0E9D" w:rsidRDefault="001B0E9D" w:rsidP="000446AD">
      <w:pPr>
        <w:spacing w:after="0" w:line="240" w:lineRule="auto"/>
        <w:rPr>
          <w:rFonts w:ascii="Arial" w:hAnsi="Arial" w:cs="Arial"/>
          <w:sz w:val="44"/>
        </w:rPr>
      </w:pPr>
    </w:p>
    <w:p w:rsidR="001B0E9D" w:rsidRDefault="001B0E9D" w:rsidP="000446AD">
      <w:pPr>
        <w:spacing w:after="0" w:line="240" w:lineRule="auto"/>
        <w:rPr>
          <w:rFonts w:ascii="Arial" w:hAnsi="Arial" w:cs="Arial"/>
          <w:sz w:val="44"/>
        </w:rPr>
      </w:pPr>
    </w:p>
    <w:p w:rsidR="001B0E9D" w:rsidRDefault="001B0E9D" w:rsidP="000446AD">
      <w:pPr>
        <w:spacing w:after="0" w:line="240" w:lineRule="auto"/>
        <w:rPr>
          <w:rFonts w:ascii="Arial" w:hAnsi="Arial" w:cs="Arial"/>
          <w:sz w:val="44"/>
        </w:rPr>
      </w:pPr>
    </w:p>
    <w:p w:rsidR="001B0E9D" w:rsidRDefault="001B0E9D" w:rsidP="000446AD">
      <w:pPr>
        <w:spacing w:after="0" w:line="240" w:lineRule="auto"/>
        <w:rPr>
          <w:rFonts w:ascii="Arial" w:hAnsi="Arial" w:cs="Arial"/>
          <w:sz w:val="44"/>
        </w:rPr>
      </w:pPr>
    </w:p>
    <w:p w:rsidR="001B0E9D" w:rsidRDefault="001B0E9D" w:rsidP="000446AD">
      <w:pPr>
        <w:spacing w:after="0" w:line="240" w:lineRule="auto"/>
        <w:rPr>
          <w:rFonts w:ascii="Arial" w:hAnsi="Arial" w:cs="Arial"/>
          <w:sz w:val="44"/>
        </w:rPr>
      </w:pPr>
    </w:p>
    <w:p w:rsidR="001B0E9D" w:rsidRDefault="001B0E9D" w:rsidP="000446AD">
      <w:pPr>
        <w:spacing w:after="0" w:line="240" w:lineRule="auto"/>
        <w:rPr>
          <w:rFonts w:ascii="Arial" w:hAnsi="Arial" w:cs="Arial"/>
          <w:sz w:val="44"/>
        </w:rPr>
      </w:pPr>
    </w:p>
    <w:p w:rsidR="001B0E9D" w:rsidRDefault="001B0E9D" w:rsidP="000446AD">
      <w:pPr>
        <w:spacing w:after="0" w:line="240" w:lineRule="auto"/>
        <w:rPr>
          <w:rFonts w:ascii="Arial" w:hAnsi="Arial" w:cs="Arial"/>
          <w:sz w:val="44"/>
        </w:rPr>
      </w:pPr>
    </w:p>
    <w:p w:rsidR="000446AD" w:rsidRDefault="000446AD">
      <w:pPr>
        <w:rPr>
          <w:rFonts w:ascii="Arial" w:hAnsi="Arial" w:cs="Arial"/>
          <w:b/>
        </w:rPr>
      </w:pPr>
      <w:r>
        <w:rPr>
          <w:rFonts w:ascii="Arial" w:hAnsi="Arial" w:cs="Arial"/>
          <w:b/>
        </w:rPr>
        <w:br w:type="page"/>
      </w:r>
    </w:p>
    <w:p w:rsidR="001B0E9D" w:rsidRDefault="001B0E9D" w:rsidP="000446AD">
      <w:pPr>
        <w:spacing w:after="0" w:line="240" w:lineRule="auto"/>
        <w:rPr>
          <w:rFonts w:ascii="Arial" w:hAnsi="Arial" w:cs="Arial"/>
          <w:b/>
        </w:rPr>
      </w:pPr>
      <w:r w:rsidRPr="001B0E9D">
        <w:rPr>
          <w:rFonts w:ascii="Arial" w:hAnsi="Arial" w:cs="Arial"/>
          <w:b/>
        </w:rPr>
        <w:lastRenderedPageBreak/>
        <w:t>Introduction</w:t>
      </w:r>
    </w:p>
    <w:p w:rsidR="000446AD" w:rsidRDefault="000446AD" w:rsidP="000446AD">
      <w:pPr>
        <w:spacing w:after="0" w:line="240" w:lineRule="auto"/>
        <w:rPr>
          <w:rFonts w:ascii="Arial" w:hAnsi="Arial" w:cs="Arial"/>
          <w:b/>
        </w:rPr>
      </w:pPr>
    </w:p>
    <w:p w:rsidR="00083D4F" w:rsidRPr="00083D4F" w:rsidRDefault="00083D4F" w:rsidP="00083D4F">
      <w:pPr>
        <w:spacing w:after="0" w:line="240" w:lineRule="auto"/>
        <w:jc w:val="both"/>
        <w:rPr>
          <w:rFonts w:ascii="Arial" w:hAnsi="Arial" w:cs="Arial"/>
        </w:rPr>
      </w:pPr>
      <w:r w:rsidRPr="00083D4F">
        <w:rPr>
          <w:rFonts w:ascii="Arial" w:hAnsi="Arial" w:cs="Arial"/>
        </w:rPr>
        <w:t xml:space="preserve">Thurrock Council </w:t>
      </w:r>
      <w:r>
        <w:rPr>
          <w:rFonts w:ascii="Arial" w:hAnsi="Arial" w:cs="Arial"/>
        </w:rPr>
        <w:t xml:space="preserve">is </w:t>
      </w:r>
      <w:r w:rsidR="005E18E6">
        <w:rPr>
          <w:rFonts w:ascii="Arial" w:hAnsi="Arial" w:cs="Arial"/>
        </w:rPr>
        <w:t>planning to go out to tender</w:t>
      </w:r>
      <w:r>
        <w:rPr>
          <w:rFonts w:ascii="Arial" w:hAnsi="Arial" w:cs="Arial"/>
        </w:rPr>
        <w:t xml:space="preserve"> to appoint</w:t>
      </w:r>
      <w:r w:rsidRPr="00083D4F">
        <w:rPr>
          <w:rFonts w:ascii="Arial" w:hAnsi="Arial" w:cs="Arial"/>
        </w:rPr>
        <w:t xml:space="preserve"> suitably experienced and skilled letting agents to source, let and manage short and long term accommodation. </w:t>
      </w:r>
    </w:p>
    <w:p w:rsidR="001F1BDF" w:rsidRDefault="001F1BDF" w:rsidP="001F1BDF">
      <w:pPr>
        <w:spacing w:after="0" w:line="240" w:lineRule="auto"/>
        <w:jc w:val="both"/>
        <w:rPr>
          <w:rFonts w:ascii="Arial" w:hAnsi="Arial" w:cs="Arial"/>
        </w:rPr>
      </w:pPr>
    </w:p>
    <w:p w:rsidR="001F1BDF" w:rsidRPr="001F1BDF" w:rsidRDefault="001F1BDF" w:rsidP="001F1BDF">
      <w:pPr>
        <w:spacing w:after="0" w:line="240" w:lineRule="auto"/>
        <w:jc w:val="both"/>
        <w:rPr>
          <w:rFonts w:ascii="Arial" w:hAnsi="Arial" w:cs="Arial"/>
        </w:rPr>
      </w:pPr>
      <w:r w:rsidRPr="001F1BDF">
        <w:rPr>
          <w:rFonts w:ascii="Arial" w:hAnsi="Arial" w:cs="Arial"/>
        </w:rPr>
        <w:t xml:space="preserve">Currently the Council provides various forms of accommodation for around 315 people per year, including nightly lets, furnished lets, </w:t>
      </w:r>
      <w:proofErr w:type="gramStart"/>
      <w:r w:rsidRPr="001F1BDF">
        <w:rPr>
          <w:rFonts w:ascii="Arial" w:hAnsi="Arial" w:cs="Arial"/>
        </w:rPr>
        <w:t>hostels</w:t>
      </w:r>
      <w:proofErr w:type="gramEnd"/>
      <w:r w:rsidRPr="001F1BDF">
        <w:rPr>
          <w:rFonts w:ascii="Arial" w:hAnsi="Arial" w:cs="Arial"/>
        </w:rPr>
        <w:t xml:space="preserve"> and in some cases B&amp;Bs where there is no alternative, although this is not the preference.</w:t>
      </w:r>
    </w:p>
    <w:p w:rsidR="001F1BDF" w:rsidRPr="001F1BDF" w:rsidRDefault="001F1BDF" w:rsidP="001F1BDF">
      <w:pPr>
        <w:spacing w:after="0" w:line="240" w:lineRule="auto"/>
        <w:jc w:val="both"/>
        <w:rPr>
          <w:rFonts w:ascii="Arial" w:hAnsi="Arial" w:cs="Arial"/>
        </w:rPr>
      </w:pPr>
    </w:p>
    <w:p w:rsidR="001F1BDF" w:rsidRPr="001F1BDF" w:rsidRDefault="001F1BDF" w:rsidP="001F1BDF">
      <w:pPr>
        <w:spacing w:after="0" w:line="240" w:lineRule="auto"/>
        <w:jc w:val="both"/>
        <w:rPr>
          <w:rFonts w:ascii="Arial" w:hAnsi="Arial" w:cs="Arial"/>
        </w:rPr>
      </w:pPr>
      <w:r w:rsidRPr="001F1BDF">
        <w:rPr>
          <w:rFonts w:ascii="Arial" w:hAnsi="Arial" w:cs="Arial"/>
        </w:rPr>
        <w:t>The accommodation currently used is situated in various locations across Thurrock, with some outside Thurrock. The Council’s preference is for accommodation to be within Thurrock so tenants can maintain current education needs and family connections.</w:t>
      </w:r>
    </w:p>
    <w:p w:rsidR="001F1BDF" w:rsidRPr="001F1BDF" w:rsidRDefault="001F1BDF" w:rsidP="001F1BDF">
      <w:pPr>
        <w:spacing w:after="0" w:line="240" w:lineRule="auto"/>
        <w:jc w:val="both"/>
        <w:rPr>
          <w:rFonts w:ascii="Arial" w:hAnsi="Arial" w:cs="Arial"/>
        </w:rPr>
      </w:pPr>
    </w:p>
    <w:p w:rsidR="001F1BDF" w:rsidRPr="001F1BDF" w:rsidRDefault="001F1BDF" w:rsidP="001F1BDF">
      <w:pPr>
        <w:spacing w:after="0" w:line="240" w:lineRule="auto"/>
        <w:jc w:val="both"/>
        <w:rPr>
          <w:rFonts w:ascii="Arial" w:hAnsi="Arial" w:cs="Arial"/>
        </w:rPr>
      </w:pPr>
      <w:r w:rsidRPr="001F1BDF">
        <w:rPr>
          <w:rFonts w:ascii="Arial" w:hAnsi="Arial" w:cs="Arial"/>
        </w:rPr>
        <w:t xml:space="preserve">The accommodation will be used to house single applicants and families at risk of homelessness, and former Looked </w:t>
      </w:r>
      <w:proofErr w:type="gramStart"/>
      <w:r w:rsidRPr="001F1BDF">
        <w:rPr>
          <w:rFonts w:ascii="Arial" w:hAnsi="Arial" w:cs="Arial"/>
        </w:rPr>
        <w:t>After</w:t>
      </w:r>
      <w:proofErr w:type="gramEnd"/>
      <w:r w:rsidRPr="001F1BDF">
        <w:rPr>
          <w:rFonts w:ascii="Arial" w:hAnsi="Arial" w:cs="Arial"/>
        </w:rPr>
        <w:t xml:space="preserve"> Children transitioning into adulthood (aftercare accommodation).</w:t>
      </w:r>
    </w:p>
    <w:p w:rsidR="001F1BDF" w:rsidRPr="001F1BDF" w:rsidRDefault="001F1BDF" w:rsidP="001F1BDF">
      <w:pPr>
        <w:spacing w:after="0" w:line="240" w:lineRule="auto"/>
        <w:jc w:val="both"/>
        <w:rPr>
          <w:rFonts w:ascii="Arial" w:hAnsi="Arial" w:cs="Arial"/>
        </w:rPr>
      </w:pPr>
    </w:p>
    <w:p w:rsidR="001F1BDF" w:rsidRPr="001F1BDF" w:rsidRDefault="001F1BDF" w:rsidP="001F1BDF">
      <w:pPr>
        <w:spacing w:after="0" w:line="240" w:lineRule="auto"/>
        <w:jc w:val="both"/>
        <w:rPr>
          <w:rFonts w:ascii="Arial" w:hAnsi="Arial" w:cs="Arial"/>
        </w:rPr>
      </w:pPr>
      <w:r w:rsidRPr="001F1BDF">
        <w:rPr>
          <w:rFonts w:ascii="Arial" w:hAnsi="Arial" w:cs="Arial"/>
        </w:rPr>
        <w:t>The Agent will provide the following services for both existing and newly sourced accommodation:</w:t>
      </w:r>
    </w:p>
    <w:p w:rsidR="001F1BDF" w:rsidRDefault="001F1BDF" w:rsidP="001F1BDF">
      <w:pPr>
        <w:spacing w:after="0" w:line="240" w:lineRule="auto"/>
        <w:ind w:left="1134"/>
        <w:jc w:val="both"/>
      </w:pPr>
    </w:p>
    <w:p w:rsidR="001F1BDF" w:rsidRPr="001F1BDF" w:rsidRDefault="001F1BDF" w:rsidP="001F1BDF">
      <w:pPr>
        <w:numPr>
          <w:ilvl w:val="0"/>
          <w:numId w:val="15"/>
        </w:numPr>
        <w:spacing w:after="0" w:line="240" w:lineRule="auto"/>
        <w:ind w:left="567" w:hanging="425"/>
        <w:jc w:val="both"/>
        <w:rPr>
          <w:rFonts w:ascii="Arial" w:hAnsi="Arial" w:cs="Arial"/>
        </w:rPr>
      </w:pPr>
      <w:r w:rsidRPr="001F1BDF">
        <w:rPr>
          <w:rFonts w:ascii="Arial" w:hAnsi="Arial" w:cs="Arial"/>
        </w:rPr>
        <w:t>Lettings Services</w:t>
      </w:r>
    </w:p>
    <w:p w:rsidR="001F1BDF" w:rsidRPr="001F1BDF" w:rsidRDefault="001F1BDF" w:rsidP="001F1BDF">
      <w:pPr>
        <w:numPr>
          <w:ilvl w:val="0"/>
          <w:numId w:val="15"/>
        </w:numPr>
        <w:spacing w:after="0" w:line="240" w:lineRule="auto"/>
        <w:ind w:left="567" w:hanging="425"/>
        <w:jc w:val="both"/>
        <w:rPr>
          <w:rFonts w:ascii="Arial" w:hAnsi="Arial" w:cs="Arial"/>
        </w:rPr>
      </w:pPr>
      <w:r w:rsidRPr="001F1BDF">
        <w:rPr>
          <w:rFonts w:ascii="Arial" w:hAnsi="Arial" w:cs="Arial"/>
        </w:rPr>
        <w:t>Systems, controls and procedures</w:t>
      </w:r>
    </w:p>
    <w:p w:rsidR="001F1BDF" w:rsidRPr="001F1BDF" w:rsidRDefault="001F1BDF" w:rsidP="001F1BDF">
      <w:pPr>
        <w:numPr>
          <w:ilvl w:val="0"/>
          <w:numId w:val="15"/>
        </w:numPr>
        <w:spacing w:after="0" w:line="240" w:lineRule="auto"/>
        <w:ind w:left="567" w:hanging="425"/>
        <w:jc w:val="both"/>
        <w:rPr>
          <w:rFonts w:ascii="Arial" w:hAnsi="Arial" w:cs="Arial"/>
        </w:rPr>
      </w:pPr>
      <w:r w:rsidRPr="001F1BDF">
        <w:rPr>
          <w:rFonts w:ascii="Arial" w:hAnsi="Arial" w:cs="Arial"/>
        </w:rPr>
        <w:t>Tenancy management</w:t>
      </w:r>
    </w:p>
    <w:p w:rsidR="001F1BDF" w:rsidRPr="001F1BDF" w:rsidRDefault="001F1BDF" w:rsidP="001F1BDF">
      <w:pPr>
        <w:numPr>
          <w:ilvl w:val="0"/>
          <w:numId w:val="15"/>
        </w:numPr>
        <w:spacing w:after="0" w:line="240" w:lineRule="auto"/>
        <w:ind w:left="567" w:hanging="425"/>
        <w:jc w:val="both"/>
        <w:rPr>
          <w:rFonts w:ascii="Arial" w:hAnsi="Arial" w:cs="Arial"/>
        </w:rPr>
      </w:pPr>
      <w:r w:rsidRPr="001F1BDF">
        <w:rPr>
          <w:rFonts w:ascii="Arial" w:hAnsi="Arial" w:cs="Arial"/>
        </w:rPr>
        <w:t>Asset management</w:t>
      </w:r>
    </w:p>
    <w:p w:rsidR="001F1BDF" w:rsidRPr="001F1BDF" w:rsidRDefault="001F1BDF" w:rsidP="001F1BDF">
      <w:pPr>
        <w:numPr>
          <w:ilvl w:val="0"/>
          <w:numId w:val="15"/>
        </w:numPr>
        <w:spacing w:after="0" w:line="240" w:lineRule="auto"/>
        <w:ind w:left="567" w:hanging="425"/>
        <w:jc w:val="both"/>
        <w:rPr>
          <w:rFonts w:ascii="Arial" w:hAnsi="Arial" w:cs="Arial"/>
        </w:rPr>
      </w:pPr>
      <w:r w:rsidRPr="001F1BDF">
        <w:rPr>
          <w:rFonts w:ascii="Arial" w:hAnsi="Arial" w:cs="Arial"/>
        </w:rPr>
        <w:t>Repairs, statutory inspections and cyclical maintenance</w:t>
      </w:r>
    </w:p>
    <w:p w:rsidR="00A5092C" w:rsidRDefault="00A5092C" w:rsidP="000446AD">
      <w:pPr>
        <w:spacing w:after="0" w:line="240" w:lineRule="auto"/>
        <w:rPr>
          <w:rFonts w:ascii="Arial" w:hAnsi="Arial" w:cs="Arial"/>
          <w:b/>
        </w:rPr>
      </w:pPr>
    </w:p>
    <w:p w:rsidR="001B0E9D" w:rsidRDefault="00EE3847" w:rsidP="000446AD">
      <w:pPr>
        <w:spacing w:after="0" w:line="240" w:lineRule="auto"/>
        <w:jc w:val="both"/>
        <w:rPr>
          <w:rFonts w:ascii="Arial" w:hAnsi="Arial" w:cs="Arial"/>
        </w:rPr>
      </w:pPr>
      <w:r>
        <w:rPr>
          <w:rFonts w:ascii="Arial" w:hAnsi="Arial" w:cs="Arial"/>
        </w:rPr>
        <w:t xml:space="preserve">As part of this Expression of Interest exercise, the </w:t>
      </w:r>
      <w:r w:rsidR="001B0E9D">
        <w:rPr>
          <w:rFonts w:ascii="Arial" w:hAnsi="Arial" w:cs="Arial"/>
        </w:rPr>
        <w:t>Council is s</w:t>
      </w:r>
      <w:r>
        <w:rPr>
          <w:rFonts w:ascii="Arial" w:hAnsi="Arial" w:cs="Arial"/>
        </w:rPr>
        <w:t xml:space="preserve">eeking to understand the marketplace to inform the upcoming tender process. </w:t>
      </w:r>
      <w:r w:rsidR="001B0E9D">
        <w:rPr>
          <w:rFonts w:ascii="Arial" w:hAnsi="Arial" w:cs="Arial"/>
        </w:rPr>
        <w:t xml:space="preserve">At this stage there </w:t>
      </w:r>
      <w:r w:rsidR="009C4ED4">
        <w:rPr>
          <w:rFonts w:ascii="Arial" w:hAnsi="Arial" w:cs="Arial"/>
        </w:rPr>
        <w:t>is</w:t>
      </w:r>
      <w:r w:rsidR="001B0E9D">
        <w:rPr>
          <w:rFonts w:ascii="Arial" w:hAnsi="Arial" w:cs="Arial"/>
        </w:rPr>
        <w:t xml:space="preserve"> no guarantee of business from the Council with </w:t>
      </w:r>
      <w:r w:rsidR="009C4ED4">
        <w:rPr>
          <w:rFonts w:ascii="Arial" w:hAnsi="Arial" w:cs="Arial"/>
        </w:rPr>
        <w:t>this simply being a market test</w:t>
      </w:r>
      <w:r w:rsidR="001F1BDF">
        <w:rPr>
          <w:rFonts w:ascii="Arial" w:hAnsi="Arial" w:cs="Arial"/>
        </w:rPr>
        <w:t>.</w:t>
      </w:r>
    </w:p>
    <w:p w:rsidR="00190292" w:rsidRDefault="00190292" w:rsidP="000446AD">
      <w:pPr>
        <w:spacing w:after="0" w:line="240" w:lineRule="auto"/>
        <w:rPr>
          <w:rFonts w:ascii="Arial" w:hAnsi="Arial" w:cs="Arial"/>
        </w:rPr>
      </w:pPr>
    </w:p>
    <w:p w:rsidR="009C4ED4" w:rsidRDefault="009C4ED4" w:rsidP="000446AD">
      <w:pPr>
        <w:spacing w:after="0" w:line="240" w:lineRule="auto"/>
        <w:jc w:val="both"/>
        <w:rPr>
          <w:rFonts w:ascii="Arial" w:hAnsi="Arial" w:cs="Arial"/>
          <w:b/>
        </w:rPr>
      </w:pPr>
      <w:r w:rsidRPr="009C4ED4">
        <w:rPr>
          <w:rFonts w:ascii="Arial" w:hAnsi="Arial" w:cs="Arial"/>
          <w:b/>
        </w:rPr>
        <w:t>Pricing</w:t>
      </w:r>
    </w:p>
    <w:p w:rsidR="000446AD" w:rsidRDefault="000446AD" w:rsidP="000446AD">
      <w:pPr>
        <w:spacing w:after="0" w:line="240" w:lineRule="auto"/>
        <w:jc w:val="both"/>
        <w:rPr>
          <w:rFonts w:ascii="Arial" w:hAnsi="Arial" w:cs="Arial"/>
          <w:b/>
        </w:rPr>
      </w:pPr>
    </w:p>
    <w:p w:rsidR="009C4ED4" w:rsidRDefault="009C4ED4" w:rsidP="000446AD">
      <w:pPr>
        <w:spacing w:after="0" w:line="240" w:lineRule="auto"/>
        <w:jc w:val="both"/>
        <w:rPr>
          <w:rFonts w:ascii="Arial" w:hAnsi="Arial" w:cs="Arial"/>
        </w:rPr>
      </w:pPr>
      <w:r>
        <w:rPr>
          <w:rFonts w:ascii="Arial" w:hAnsi="Arial" w:cs="Arial"/>
        </w:rPr>
        <w:t xml:space="preserve">The Council is requesting that providers respond with approximate anticipated costs set out in </w:t>
      </w:r>
      <w:r w:rsidR="00AC238B">
        <w:rPr>
          <w:rFonts w:ascii="Arial" w:hAnsi="Arial" w:cs="Arial"/>
        </w:rPr>
        <w:t>Appendix 1,</w:t>
      </w:r>
      <w:r>
        <w:rPr>
          <w:rFonts w:ascii="Arial" w:hAnsi="Arial" w:cs="Arial"/>
        </w:rPr>
        <w:t xml:space="preserve"> below. There is no obligation being formed simply providing the Council with indicative costs.</w:t>
      </w:r>
    </w:p>
    <w:p w:rsidR="00190292" w:rsidRDefault="00190292" w:rsidP="000446AD">
      <w:pPr>
        <w:spacing w:after="0" w:line="240" w:lineRule="auto"/>
        <w:rPr>
          <w:rFonts w:ascii="Arial" w:hAnsi="Arial" w:cs="Arial"/>
          <w:b/>
        </w:rPr>
      </w:pPr>
    </w:p>
    <w:p w:rsidR="00190292" w:rsidRDefault="00190292" w:rsidP="000446AD">
      <w:pPr>
        <w:spacing w:after="0" w:line="240" w:lineRule="auto"/>
        <w:rPr>
          <w:rFonts w:ascii="Arial" w:hAnsi="Arial" w:cs="Arial"/>
          <w:b/>
        </w:rPr>
      </w:pPr>
    </w:p>
    <w:p w:rsidR="00190292" w:rsidRDefault="00190292" w:rsidP="000446AD">
      <w:pPr>
        <w:spacing w:after="0" w:line="240" w:lineRule="auto"/>
        <w:rPr>
          <w:rFonts w:ascii="Arial" w:hAnsi="Arial" w:cs="Arial"/>
          <w:b/>
        </w:rPr>
      </w:pPr>
    </w:p>
    <w:p w:rsidR="00190292" w:rsidRDefault="00190292" w:rsidP="000446AD">
      <w:pPr>
        <w:spacing w:after="0" w:line="240" w:lineRule="auto"/>
        <w:rPr>
          <w:rFonts w:ascii="Arial" w:hAnsi="Arial" w:cs="Arial"/>
          <w:b/>
        </w:rPr>
      </w:pPr>
    </w:p>
    <w:p w:rsidR="00190292" w:rsidRDefault="00190292" w:rsidP="000446AD">
      <w:pPr>
        <w:spacing w:after="0" w:line="240" w:lineRule="auto"/>
        <w:rPr>
          <w:rFonts w:ascii="Arial" w:hAnsi="Arial" w:cs="Arial"/>
          <w:b/>
        </w:rPr>
      </w:pPr>
    </w:p>
    <w:p w:rsidR="00190292" w:rsidRDefault="00190292" w:rsidP="000446AD">
      <w:pPr>
        <w:spacing w:after="0" w:line="240" w:lineRule="auto"/>
        <w:rPr>
          <w:rFonts w:ascii="Arial" w:hAnsi="Arial" w:cs="Arial"/>
          <w:b/>
        </w:rPr>
      </w:pPr>
    </w:p>
    <w:p w:rsidR="00190292" w:rsidRDefault="00190292" w:rsidP="000446AD">
      <w:pPr>
        <w:spacing w:after="0" w:line="240" w:lineRule="auto"/>
        <w:rPr>
          <w:rFonts w:ascii="Arial" w:hAnsi="Arial" w:cs="Arial"/>
          <w:b/>
        </w:rPr>
      </w:pPr>
    </w:p>
    <w:p w:rsidR="00190292" w:rsidRDefault="00190292" w:rsidP="000446AD">
      <w:pPr>
        <w:spacing w:after="0" w:line="240" w:lineRule="auto"/>
        <w:rPr>
          <w:rFonts w:ascii="Arial" w:hAnsi="Arial" w:cs="Arial"/>
          <w:b/>
        </w:rPr>
      </w:pPr>
    </w:p>
    <w:p w:rsidR="00190292" w:rsidRDefault="00190292" w:rsidP="000446AD">
      <w:pPr>
        <w:spacing w:after="0" w:line="240" w:lineRule="auto"/>
        <w:rPr>
          <w:rFonts w:ascii="Arial" w:hAnsi="Arial" w:cs="Arial"/>
          <w:b/>
        </w:rPr>
      </w:pPr>
    </w:p>
    <w:p w:rsidR="000446AD" w:rsidRDefault="000446AD">
      <w:pPr>
        <w:rPr>
          <w:rFonts w:ascii="Arial" w:hAnsi="Arial" w:cs="Arial"/>
          <w:b/>
        </w:rPr>
      </w:pPr>
      <w:r>
        <w:rPr>
          <w:rFonts w:ascii="Arial" w:hAnsi="Arial" w:cs="Arial"/>
          <w:b/>
        </w:rPr>
        <w:br w:type="page"/>
      </w:r>
    </w:p>
    <w:p w:rsidR="00344F0D" w:rsidRDefault="00AC238B" w:rsidP="000446AD">
      <w:pPr>
        <w:spacing w:after="0" w:line="240" w:lineRule="auto"/>
        <w:jc w:val="center"/>
        <w:rPr>
          <w:rFonts w:ascii="Arial" w:hAnsi="Arial" w:cs="Arial"/>
          <w:b/>
        </w:rPr>
      </w:pPr>
      <w:r>
        <w:rPr>
          <w:rFonts w:ascii="Arial" w:hAnsi="Arial" w:cs="Arial"/>
          <w:b/>
        </w:rPr>
        <w:lastRenderedPageBreak/>
        <w:t xml:space="preserve">APPENDIX 1: </w:t>
      </w:r>
      <w:r w:rsidR="000446AD" w:rsidRPr="00344F0D">
        <w:rPr>
          <w:rFonts w:ascii="Arial" w:hAnsi="Arial" w:cs="Arial"/>
          <w:b/>
        </w:rPr>
        <w:t xml:space="preserve">INTEREST DECLARATION </w:t>
      </w:r>
      <w:r w:rsidR="000446AD">
        <w:rPr>
          <w:rFonts w:ascii="Arial" w:hAnsi="Arial" w:cs="Arial"/>
          <w:b/>
        </w:rPr>
        <w:t>/ PRICING SCHEDULE</w:t>
      </w:r>
    </w:p>
    <w:p w:rsidR="000446AD" w:rsidRPr="00AC238B" w:rsidRDefault="000446AD" w:rsidP="000446AD">
      <w:pPr>
        <w:spacing w:after="0" w:line="240" w:lineRule="auto"/>
        <w:rPr>
          <w:rFonts w:ascii="Arial" w:hAnsi="Arial" w:cs="Arial"/>
          <w:b/>
          <w:sz w:val="10"/>
          <w:szCs w:val="10"/>
        </w:rPr>
      </w:pPr>
    </w:p>
    <w:p w:rsidR="000446AD" w:rsidRDefault="000446AD" w:rsidP="000446AD">
      <w:pPr>
        <w:spacing w:after="0" w:line="240" w:lineRule="auto"/>
        <w:jc w:val="center"/>
        <w:rPr>
          <w:rFonts w:ascii="Arial" w:hAnsi="Arial" w:cs="Arial"/>
        </w:rPr>
      </w:pPr>
      <w:r>
        <w:rPr>
          <w:rFonts w:ascii="Arial" w:hAnsi="Arial" w:cs="Arial"/>
        </w:rPr>
        <w:t>C</w:t>
      </w:r>
      <w:r w:rsidR="008E2C6E" w:rsidRPr="000446AD">
        <w:rPr>
          <w:rFonts w:ascii="Arial" w:hAnsi="Arial" w:cs="Arial"/>
        </w:rPr>
        <w:t>omplete</w:t>
      </w:r>
      <w:r w:rsidRPr="000446AD">
        <w:rPr>
          <w:rFonts w:ascii="Arial" w:hAnsi="Arial" w:cs="Arial"/>
        </w:rPr>
        <w:t xml:space="preserve"> </w:t>
      </w:r>
      <w:r>
        <w:rPr>
          <w:rFonts w:ascii="Arial" w:hAnsi="Arial" w:cs="Arial"/>
        </w:rPr>
        <w:t xml:space="preserve">and return </w:t>
      </w:r>
      <w:r w:rsidRPr="000446AD">
        <w:rPr>
          <w:rFonts w:ascii="Arial" w:hAnsi="Arial" w:cs="Arial"/>
        </w:rPr>
        <w:t xml:space="preserve">the below form </w:t>
      </w:r>
      <w:r w:rsidR="002C2423">
        <w:rPr>
          <w:rFonts w:ascii="Arial" w:hAnsi="Arial" w:cs="Arial"/>
        </w:rPr>
        <w:t xml:space="preserve">to </w:t>
      </w:r>
      <w:hyperlink r:id="rId6" w:history="1">
        <w:r w:rsidR="002C2423" w:rsidRPr="00136D6D">
          <w:rPr>
            <w:rStyle w:val="Hyperlink"/>
            <w:rFonts w:ascii="Arial" w:hAnsi="Arial" w:cs="Arial"/>
          </w:rPr>
          <w:t>kmason@thurrock.gov.uk</w:t>
        </w:r>
      </w:hyperlink>
      <w:r w:rsidR="002C2423">
        <w:rPr>
          <w:rFonts w:ascii="Arial" w:hAnsi="Arial" w:cs="Arial"/>
        </w:rPr>
        <w:t xml:space="preserve"> </w:t>
      </w:r>
      <w:r w:rsidRPr="000446AD">
        <w:rPr>
          <w:rFonts w:ascii="Arial" w:hAnsi="Arial" w:cs="Arial"/>
        </w:rPr>
        <w:t xml:space="preserve">by </w:t>
      </w:r>
    </w:p>
    <w:p w:rsidR="000446AD" w:rsidRPr="000446AD" w:rsidRDefault="000446AD" w:rsidP="000446AD">
      <w:pPr>
        <w:spacing w:after="0" w:line="240" w:lineRule="auto"/>
        <w:jc w:val="center"/>
        <w:rPr>
          <w:rFonts w:ascii="Arial" w:hAnsi="Arial" w:cs="Arial"/>
          <w:b/>
        </w:rPr>
      </w:pPr>
      <w:r>
        <w:rPr>
          <w:rFonts w:ascii="Arial" w:hAnsi="Arial" w:cs="Arial"/>
          <w:b/>
        </w:rPr>
        <w:t xml:space="preserve">12 noon </w:t>
      </w:r>
      <w:r w:rsidRPr="000446AD">
        <w:rPr>
          <w:rFonts w:ascii="Arial" w:hAnsi="Arial" w:cs="Arial"/>
        </w:rPr>
        <w:t>on</w:t>
      </w:r>
      <w:r>
        <w:rPr>
          <w:rFonts w:ascii="Arial" w:hAnsi="Arial" w:cs="Arial"/>
          <w:b/>
        </w:rPr>
        <w:t xml:space="preserve"> </w:t>
      </w:r>
      <w:r w:rsidR="002C2423">
        <w:rPr>
          <w:rFonts w:ascii="Arial" w:hAnsi="Arial" w:cs="Arial"/>
          <w:b/>
        </w:rPr>
        <w:t>7</w:t>
      </w:r>
      <w:r w:rsidR="002C2423" w:rsidRPr="002C2423">
        <w:rPr>
          <w:rFonts w:ascii="Arial" w:hAnsi="Arial" w:cs="Arial"/>
          <w:b/>
          <w:vertAlign w:val="superscript"/>
        </w:rPr>
        <w:t>th</w:t>
      </w:r>
      <w:r w:rsidR="002C2423">
        <w:rPr>
          <w:rFonts w:ascii="Arial" w:hAnsi="Arial" w:cs="Arial"/>
          <w:b/>
        </w:rPr>
        <w:t xml:space="preserve"> February 2020</w:t>
      </w:r>
    </w:p>
    <w:p w:rsidR="000446AD" w:rsidRPr="00AC238B" w:rsidRDefault="000446AD" w:rsidP="00AC238B">
      <w:pPr>
        <w:spacing w:after="0" w:line="240" w:lineRule="auto"/>
        <w:rPr>
          <w:rFonts w:ascii="Arial" w:hAnsi="Arial" w:cs="Arial"/>
          <w:b/>
          <w:sz w:val="10"/>
          <w:szCs w:val="10"/>
        </w:rPr>
      </w:pPr>
    </w:p>
    <w:tbl>
      <w:tblPr>
        <w:tblStyle w:val="TableGrid"/>
        <w:tblW w:w="9918" w:type="dxa"/>
        <w:jc w:val="center"/>
        <w:tblLook w:val="04A0" w:firstRow="1" w:lastRow="0" w:firstColumn="1" w:lastColumn="0" w:noHBand="0" w:noVBand="1"/>
      </w:tblPr>
      <w:tblGrid>
        <w:gridCol w:w="4335"/>
        <w:gridCol w:w="828"/>
        <w:gridCol w:w="830"/>
        <w:gridCol w:w="793"/>
        <w:gridCol w:w="783"/>
        <w:gridCol w:w="783"/>
        <w:gridCol w:w="783"/>
        <w:gridCol w:w="783"/>
      </w:tblGrid>
      <w:tr w:rsidR="000446AD" w:rsidTr="00976135">
        <w:trPr>
          <w:trHeight w:val="425"/>
          <w:jc w:val="center"/>
        </w:trPr>
        <w:tc>
          <w:tcPr>
            <w:tcW w:w="4335" w:type="dxa"/>
            <w:shd w:val="clear" w:color="auto" w:fill="F2F2F2" w:themeFill="background1" w:themeFillShade="F2"/>
            <w:vAlign w:val="center"/>
          </w:tcPr>
          <w:p w:rsidR="000446AD" w:rsidRPr="001A64CE" w:rsidRDefault="001A64CE" w:rsidP="00976135">
            <w:pPr>
              <w:rPr>
                <w:rFonts w:ascii="Arial" w:hAnsi="Arial" w:cs="Arial"/>
              </w:rPr>
            </w:pPr>
            <w:r w:rsidRPr="001A64CE">
              <w:rPr>
                <w:rFonts w:ascii="Arial" w:hAnsi="Arial" w:cs="Arial"/>
              </w:rPr>
              <w:t>Provider Name</w:t>
            </w:r>
          </w:p>
        </w:tc>
        <w:tc>
          <w:tcPr>
            <w:tcW w:w="5583" w:type="dxa"/>
            <w:gridSpan w:val="7"/>
            <w:shd w:val="clear" w:color="auto" w:fill="auto"/>
            <w:vAlign w:val="center"/>
          </w:tcPr>
          <w:p w:rsidR="000446AD" w:rsidRPr="00344F0D" w:rsidRDefault="000446AD" w:rsidP="00976135">
            <w:pPr>
              <w:rPr>
                <w:rFonts w:ascii="Arial" w:hAnsi="Arial" w:cs="Arial"/>
                <w:b/>
              </w:rPr>
            </w:pPr>
          </w:p>
        </w:tc>
      </w:tr>
      <w:tr w:rsidR="000446AD" w:rsidTr="00976135">
        <w:trPr>
          <w:trHeight w:val="425"/>
          <w:jc w:val="center"/>
        </w:trPr>
        <w:tc>
          <w:tcPr>
            <w:tcW w:w="4335" w:type="dxa"/>
            <w:shd w:val="clear" w:color="auto" w:fill="F2F2F2" w:themeFill="background1" w:themeFillShade="F2"/>
            <w:vAlign w:val="center"/>
          </w:tcPr>
          <w:p w:rsidR="000446AD" w:rsidRPr="001A64CE" w:rsidRDefault="001A64CE" w:rsidP="00976135">
            <w:pPr>
              <w:rPr>
                <w:rFonts w:ascii="Arial" w:hAnsi="Arial" w:cs="Arial"/>
              </w:rPr>
            </w:pPr>
            <w:r w:rsidRPr="001A64CE">
              <w:rPr>
                <w:rFonts w:ascii="Arial" w:hAnsi="Arial" w:cs="Arial"/>
              </w:rPr>
              <w:t>Contact Name</w:t>
            </w:r>
          </w:p>
        </w:tc>
        <w:tc>
          <w:tcPr>
            <w:tcW w:w="5583" w:type="dxa"/>
            <w:gridSpan w:val="7"/>
            <w:shd w:val="clear" w:color="auto" w:fill="auto"/>
            <w:vAlign w:val="center"/>
          </w:tcPr>
          <w:p w:rsidR="000446AD" w:rsidRPr="00344F0D" w:rsidRDefault="000446AD" w:rsidP="00976135">
            <w:pPr>
              <w:rPr>
                <w:rFonts w:ascii="Arial" w:hAnsi="Arial" w:cs="Arial"/>
                <w:b/>
              </w:rPr>
            </w:pPr>
          </w:p>
        </w:tc>
      </w:tr>
      <w:tr w:rsidR="000446AD" w:rsidTr="00976135">
        <w:trPr>
          <w:trHeight w:val="425"/>
          <w:jc w:val="center"/>
        </w:trPr>
        <w:tc>
          <w:tcPr>
            <w:tcW w:w="4335" w:type="dxa"/>
            <w:shd w:val="clear" w:color="auto" w:fill="F2F2F2" w:themeFill="background1" w:themeFillShade="F2"/>
            <w:vAlign w:val="center"/>
          </w:tcPr>
          <w:p w:rsidR="000446AD" w:rsidRPr="001A64CE" w:rsidRDefault="001A64CE" w:rsidP="00976135">
            <w:pPr>
              <w:rPr>
                <w:rFonts w:ascii="Arial" w:hAnsi="Arial" w:cs="Arial"/>
              </w:rPr>
            </w:pPr>
            <w:r w:rsidRPr="001A64CE">
              <w:rPr>
                <w:rFonts w:ascii="Arial" w:hAnsi="Arial" w:cs="Arial"/>
              </w:rPr>
              <w:t>Contact E-Mail</w:t>
            </w:r>
          </w:p>
        </w:tc>
        <w:tc>
          <w:tcPr>
            <w:tcW w:w="5583" w:type="dxa"/>
            <w:gridSpan w:val="7"/>
            <w:shd w:val="clear" w:color="auto" w:fill="auto"/>
            <w:vAlign w:val="center"/>
          </w:tcPr>
          <w:p w:rsidR="000446AD" w:rsidRPr="00344F0D" w:rsidRDefault="000446AD" w:rsidP="00976135">
            <w:pPr>
              <w:rPr>
                <w:rFonts w:ascii="Arial" w:hAnsi="Arial" w:cs="Arial"/>
                <w:b/>
              </w:rPr>
            </w:pPr>
          </w:p>
        </w:tc>
      </w:tr>
      <w:tr w:rsidR="000446AD" w:rsidTr="00976135">
        <w:trPr>
          <w:trHeight w:val="425"/>
          <w:jc w:val="center"/>
        </w:trPr>
        <w:tc>
          <w:tcPr>
            <w:tcW w:w="4335" w:type="dxa"/>
            <w:shd w:val="clear" w:color="auto" w:fill="F2F2F2" w:themeFill="background1" w:themeFillShade="F2"/>
            <w:vAlign w:val="center"/>
          </w:tcPr>
          <w:p w:rsidR="000446AD" w:rsidRPr="001A64CE" w:rsidRDefault="001A64CE" w:rsidP="00976135">
            <w:pPr>
              <w:rPr>
                <w:rFonts w:ascii="Arial" w:hAnsi="Arial" w:cs="Arial"/>
              </w:rPr>
            </w:pPr>
            <w:r w:rsidRPr="001A64CE">
              <w:rPr>
                <w:rFonts w:ascii="Arial" w:hAnsi="Arial" w:cs="Arial"/>
              </w:rPr>
              <w:t>Contact Telephone Number</w:t>
            </w:r>
          </w:p>
        </w:tc>
        <w:tc>
          <w:tcPr>
            <w:tcW w:w="5583" w:type="dxa"/>
            <w:gridSpan w:val="7"/>
            <w:shd w:val="clear" w:color="auto" w:fill="auto"/>
            <w:vAlign w:val="center"/>
          </w:tcPr>
          <w:p w:rsidR="000446AD" w:rsidRPr="00344F0D" w:rsidRDefault="000446AD" w:rsidP="00976135">
            <w:pPr>
              <w:rPr>
                <w:rFonts w:ascii="Arial" w:hAnsi="Arial" w:cs="Arial"/>
                <w:b/>
              </w:rPr>
            </w:pPr>
          </w:p>
        </w:tc>
      </w:tr>
      <w:tr w:rsidR="004C5748" w:rsidTr="00976135">
        <w:trPr>
          <w:trHeight w:val="567"/>
          <w:jc w:val="center"/>
        </w:trPr>
        <w:tc>
          <w:tcPr>
            <w:tcW w:w="4335" w:type="dxa"/>
            <w:shd w:val="clear" w:color="auto" w:fill="F2F2F2" w:themeFill="background1" w:themeFillShade="F2"/>
            <w:vAlign w:val="center"/>
          </w:tcPr>
          <w:p w:rsidR="004C5748" w:rsidRDefault="00344F0D" w:rsidP="00976135">
            <w:pPr>
              <w:rPr>
                <w:rFonts w:ascii="Arial" w:hAnsi="Arial" w:cs="Arial"/>
              </w:rPr>
            </w:pPr>
            <w:r>
              <w:rPr>
                <w:rFonts w:ascii="Arial" w:hAnsi="Arial" w:cs="Arial"/>
              </w:rPr>
              <w:t xml:space="preserve">Would you consider </w:t>
            </w:r>
            <w:r w:rsidR="008B134B">
              <w:rPr>
                <w:rFonts w:ascii="Arial" w:hAnsi="Arial" w:cs="Arial"/>
              </w:rPr>
              <w:t>submitting a tender to be a lettings agent for Thurrock Council</w:t>
            </w:r>
            <w:r>
              <w:rPr>
                <w:rFonts w:ascii="Arial" w:hAnsi="Arial" w:cs="Arial"/>
              </w:rPr>
              <w:t>?</w:t>
            </w:r>
          </w:p>
        </w:tc>
        <w:tc>
          <w:tcPr>
            <w:tcW w:w="5583" w:type="dxa"/>
            <w:gridSpan w:val="7"/>
            <w:vAlign w:val="center"/>
          </w:tcPr>
          <w:p w:rsidR="004C5748" w:rsidRDefault="004C5748" w:rsidP="00976135">
            <w:pPr>
              <w:rPr>
                <w:rFonts w:ascii="Arial" w:hAnsi="Arial" w:cs="Arial"/>
              </w:rPr>
            </w:pPr>
          </w:p>
        </w:tc>
      </w:tr>
      <w:tr w:rsidR="00744DC3" w:rsidTr="00976135">
        <w:trPr>
          <w:trHeight w:val="567"/>
          <w:jc w:val="center"/>
        </w:trPr>
        <w:tc>
          <w:tcPr>
            <w:tcW w:w="4335" w:type="dxa"/>
            <w:shd w:val="clear" w:color="auto" w:fill="F2F2F2" w:themeFill="background1" w:themeFillShade="F2"/>
            <w:vAlign w:val="center"/>
          </w:tcPr>
          <w:p w:rsidR="00744DC3" w:rsidRDefault="00744DC3" w:rsidP="00976135">
            <w:pPr>
              <w:rPr>
                <w:rFonts w:ascii="Arial" w:hAnsi="Arial" w:cs="Arial"/>
              </w:rPr>
            </w:pPr>
            <w:r>
              <w:rPr>
                <w:rFonts w:ascii="Arial" w:hAnsi="Arial" w:cs="Arial"/>
              </w:rPr>
              <w:t xml:space="preserve">Are you currently registered or accredited with any professional bodies? </w:t>
            </w:r>
          </w:p>
        </w:tc>
        <w:tc>
          <w:tcPr>
            <w:tcW w:w="5583" w:type="dxa"/>
            <w:gridSpan w:val="7"/>
            <w:vAlign w:val="center"/>
          </w:tcPr>
          <w:p w:rsidR="00744DC3" w:rsidRPr="001419AA" w:rsidRDefault="00744DC3" w:rsidP="00976135">
            <w:pPr>
              <w:rPr>
                <w:rFonts w:ascii="Arial" w:hAnsi="Arial" w:cs="Arial"/>
              </w:rPr>
            </w:pPr>
          </w:p>
        </w:tc>
      </w:tr>
      <w:tr w:rsidR="00A5092C" w:rsidTr="00976135">
        <w:trPr>
          <w:trHeight w:val="567"/>
          <w:jc w:val="center"/>
        </w:trPr>
        <w:tc>
          <w:tcPr>
            <w:tcW w:w="4335" w:type="dxa"/>
            <w:shd w:val="clear" w:color="auto" w:fill="F2F2F2" w:themeFill="background1" w:themeFillShade="F2"/>
            <w:vAlign w:val="center"/>
          </w:tcPr>
          <w:p w:rsidR="00A5092C" w:rsidRDefault="00A5092C" w:rsidP="00976135">
            <w:pPr>
              <w:rPr>
                <w:rFonts w:ascii="Arial" w:hAnsi="Arial" w:cs="Arial"/>
              </w:rPr>
            </w:pPr>
            <w:r>
              <w:rPr>
                <w:rFonts w:ascii="Arial" w:hAnsi="Arial" w:cs="Arial"/>
              </w:rPr>
              <w:t>Approximately how many properties would you be able to offer to the Council, if available, and what sizes are the properties?</w:t>
            </w:r>
          </w:p>
        </w:tc>
        <w:tc>
          <w:tcPr>
            <w:tcW w:w="5583" w:type="dxa"/>
            <w:gridSpan w:val="7"/>
            <w:vAlign w:val="center"/>
          </w:tcPr>
          <w:p w:rsidR="00A5092C" w:rsidRDefault="00A5092C" w:rsidP="00976135">
            <w:pPr>
              <w:rPr>
                <w:rFonts w:ascii="Arial" w:hAnsi="Arial" w:cs="Arial"/>
              </w:rPr>
            </w:pPr>
          </w:p>
        </w:tc>
      </w:tr>
      <w:tr w:rsidR="00976135" w:rsidTr="00D00F44">
        <w:trPr>
          <w:trHeight w:val="567"/>
          <w:jc w:val="center"/>
        </w:trPr>
        <w:tc>
          <w:tcPr>
            <w:tcW w:w="4335" w:type="dxa"/>
            <w:shd w:val="clear" w:color="auto" w:fill="F2F2F2" w:themeFill="background1" w:themeFillShade="F2"/>
            <w:vAlign w:val="center"/>
          </w:tcPr>
          <w:p w:rsidR="00976135" w:rsidRDefault="00976135" w:rsidP="00D00F44">
            <w:pPr>
              <w:rPr>
                <w:rFonts w:ascii="Arial" w:hAnsi="Arial" w:cs="Arial"/>
              </w:rPr>
            </w:pPr>
            <w:r>
              <w:rPr>
                <w:rFonts w:ascii="Arial" w:hAnsi="Arial" w:cs="Arial"/>
              </w:rPr>
              <w:t>Where are your properties located?</w:t>
            </w:r>
          </w:p>
        </w:tc>
        <w:tc>
          <w:tcPr>
            <w:tcW w:w="5583" w:type="dxa"/>
            <w:gridSpan w:val="7"/>
            <w:vAlign w:val="center"/>
          </w:tcPr>
          <w:p w:rsidR="00976135" w:rsidRDefault="00976135" w:rsidP="00D00F44">
            <w:pPr>
              <w:rPr>
                <w:rFonts w:ascii="Arial" w:hAnsi="Arial" w:cs="Arial"/>
              </w:rPr>
            </w:pPr>
          </w:p>
        </w:tc>
      </w:tr>
      <w:tr w:rsidR="00A5092C" w:rsidTr="00976135">
        <w:trPr>
          <w:trHeight w:val="567"/>
          <w:jc w:val="center"/>
        </w:trPr>
        <w:tc>
          <w:tcPr>
            <w:tcW w:w="4335" w:type="dxa"/>
            <w:shd w:val="clear" w:color="auto" w:fill="F2F2F2" w:themeFill="background1" w:themeFillShade="F2"/>
            <w:vAlign w:val="center"/>
          </w:tcPr>
          <w:p w:rsidR="00A5092C" w:rsidRDefault="00A5092C" w:rsidP="00562D3A">
            <w:pPr>
              <w:rPr>
                <w:rFonts w:ascii="Arial" w:hAnsi="Arial" w:cs="Arial"/>
              </w:rPr>
            </w:pPr>
            <w:r>
              <w:rPr>
                <w:rFonts w:ascii="Arial" w:hAnsi="Arial" w:cs="Arial"/>
              </w:rPr>
              <w:t>What leng</w:t>
            </w:r>
            <w:r w:rsidR="00562D3A">
              <w:rPr>
                <w:rFonts w:ascii="Arial" w:hAnsi="Arial" w:cs="Arial"/>
              </w:rPr>
              <w:t>th of stay could you accommodate</w:t>
            </w:r>
            <w:r>
              <w:rPr>
                <w:rFonts w:ascii="Arial" w:hAnsi="Arial" w:cs="Arial"/>
              </w:rPr>
              <w:t>?</w:t>
            </w:r>
          </w:p>
        </w:tc>
        <w:tc>
          <w:tcPr>
            <w:tcW w:w="5583" w:type="dxa"/>
            <w:gridSpan w:val="7"/>
            <w:vAlign w:val="center"/>
          </w:tcPr>
          <w:p w:rsidR="00A5092C" w:rsidRDefault="00A5092C" w:rsidP="00976135">
            <w:pPr>
              <w:rPr>
                <w:rFonts w:ascii="Arial" w:hAnsi="Arial" w:cs="Arial"/>
              </w:rPr>
            </w:pPr>
          </w:p>
        </w:tc>
      </w:tr>
      <w:tr w:rsidR="00A5092C" w:rsidTr="00976135">
        <w:trPr>
          <w:trHeight w:val="567"/>
          <w:jc w:val="center"/>
        </w:trPr>
        <w:tc>
          <w:tcPr>
            <w:tcW w:w="4335" w:type="dxa"/>
            <w:shd w:val="clear" w:color="auto" w:fill="F2F2F2" w:themeFill="background1" w:themeFillShade="F2"/>
            <w:vAlign w:val="center"/>
          </w:tcPr>
          <w:p w:rsidR="00A5092C" w:rsidRDefault="00A5092C" w:rsidP="00976135">
            <w:pPr>
              <w:rPr>
                <w:rFonts w:ascii="Arial" w:hAnsi="Arial" w:cs="Arial"/>
              </w:rPr>
            </w:pPr>
            <w:r>
              <w:rPr>
                <w:rFonts w:ascii="Arial" w:hAnsi="Arial" w:cs="Arial"/>
              </w:rPr>
              <w:t xml:space="preserve">What do you consider to be the </w:t>
            </w:r>
            <w:r w:rsidR="000A1674">
              <w:rPr>
                <w:rFonts w:ascii="Arial" w:hAnsi="Arial" w:cs="Arial"/>
              </w:rPr>
              <w:t xml:space="preserve">biggest </w:t>
            </w:r>
            <w:r w:rsidR="00976135">
              <w:rPr>
                <w:rFonts w:ascii="Arial" w:hAnsi="Arial" w:cs="Arial"/>
              </w:rPr>
              <w:t xml:space="preserve">difficulty facing the </w:t>
            </w:r>
            <w:r w:rsidR="000A1674">
              <w:rPr>
                <w:rFonts w:ascii="Arial" w:hAnsi="Arial" w:cs="Arial"/>
              </w:rPr>
              <w:t>property market</w:t>
            </w:r>
            <w:r w:rsidR="00976135">
              <w:rPr>
                <w:rFonts w:ascii="Arial" w:hAnsi="Arial" w:cs="Arial"/>
              </w:rPr>
              <w:t xml:space="preserve"> in Thurrock and its neighbouring areas</w:t>
            </w:r>
            <w:r w:rsidR="000A1674">
              <w:rPr>
                <w:rFonts w:ascii="Arial" w:hAnsi="Arial" w:cs="Arial"/>
              </w:rPr>
              <w:t>?</w:t>
            </w:r>
            <w:r>
              <w:rPr>
                <w:rFonts w:ascii="Arial" w:hAnsi="Arial" w:cs="Arial"/>
              </w:rPr>
              <w:t xml:space="preserve"> </w:t>
            </w:r>
          </w:p>
        </w:tc>
        <w:tc>
          <w:tcPr>
            <w:tcW w:w="5583" w:type="dxa"/>
            <w:gridSpan w:val="7"/>
            <w:vAlign w:val="center"/>
          </w:tcPr>
          <w:p w:rsidR="00A5092C" w:rsidRDefault="00A5092C" w:rsidP="00976135">
            <w:pPr>
              <w:rPr>
                <w:rFonts w:ascii="Arial" w:hAnsi="Arial" w:cs="Arial"/>
              </w:rPr>
            </w:pPr>
          </w:p>
        </w:tc>
      </w:tr>
      <w:tr w:rsidR="001A64CE" w:rsidTr="00976135">
        <w:trPr>
          <w:trHeight w:val="429"/>
          <w:jc w:val="center"/>
        </w:trPr>
        <w:tc>
          <w:tcPr>
            <w:tcW w:w="4335" w:type="dxa"/>
            <w:vMerge w:val="restart"/>
            <w:shd w:val="clear" w:color="auto" w:fill="F2F2F2" w:themeFill="background1" w:themeFillShade="F2"/>
            <w:vAlign w:val="center"/>
          </w:tcPr>
          <w:p w:rsidR="001A64CE" w:rsidRPr="008770B7" w:rsidRDefault="001A64CE" w:rsidP="00976135">
            <w:pPr>
              <w:rPr>
                <w:rFonts w:ascii="Arial" w:hAnsi="Arial" w:cs="Arial"/>
              </w:rPr>
            </w:pPr>
            <w:r>
              <w:rPr>
                <w:rFonts w:ascii="Arial" w:hAnsi="Arial" w:cs="Arial"/>
              </w:rPr>
              <w:t xml:space="preserve">What would be your anticipated </w:t>
            </w:r>
            <w:r w:rsidRPr="0080194F">
              <w:rPr>
                <w:rFonts w:ascii="Arial" w:hAnsi="Arial" w:cs="Arial"/>
              </w:rPr>
              <w:t>costs for the following (exc</w:t>
            </w:r>
            <w:r w:rsidR="003F1F39">
              <w:rPr>
                <w:rFonts w:ascii="Arial" w:hAnsi="Arial" w:cs="Arial"/>
              </w:rPr>
              <w:t>lusive of VAT)</w:t>
            </w:r>
          </w:p>
        </w:tc>
        <w:tc>
          <w:tcPr>
            <w:tcW w:w="828" w:type="dxa"/>
            <w:vMerge w:val="restart"/>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Per</w:t>
            </w:r>
          </w:p>
        </w:tc>
        <w:tc>
          <w:tcPr>
            <w:tcW w:w="830" w:type="dxa"/>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HMO</w:t>
            </w:r>
          </w:p>
        </w:tc>
        <w:tc>
          <w:tcPr>
            <w:tcW w:w="3925" w:type="dxa"/>
            <w:gridSpan w:val="5"/>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Self-Contained</w:t>
            </w:r>
          </w:p>
        </w:tc>
      </w:tr>
      <w:tr w:rsidR="001A64CE" w:rsidTr="00976135">
        <w:trPr>
          <w:trHeight w:val="429"/>
          <w:jc w:val="center"/>
        </w:trPr>
        <w:tc>
          <w:tcPr>
            <w:tcW w:w="4335" w:type="dxa"/>
            <w:vMerge/>
            <w:shd w:val="clear" w:color="auto" w:fill="F2F2F2" w:themeFill="background1" w:themeFillShade="F2"/>
            <w:vAlign w:val="center"/>
          </w:tcPr>
          <w:p w:rsidR="001A64CE" w:rsidRDefault="001A64CE" w:rsidP="00976135">
            <w:pPr>
              <w:rPr>
                <w:rFonts w:ascii="Arial" w:hAnsi="Arial" w:cs="Arial"/>
              </w:rPr>
            </w:pPr>
          </w:p>
        </w:tc>
        <w:tc>
          <w:tcPr>
            <w:tcW w:w="828" w:type="dxa"/>
            <w:vMerge/>
            <w:shd w:val="clear" w:color="auto" w:fill="F2F2F2" w:themeFill="background1" w:themeFillShade="F2"/>
            <w:vAlign w:val="center"/>
          </w:tcPr>
          <w:p w:rsidR="001A64CE" w:rsidRPr="00AC2278" w:rsidRDefault="001A64CE" w:rsidP="00976135">
            <w:pPr>
              <w:rPr>
                <w:rFonts w:ascii="Arial" w:hAnsi="Arial" w:cs="Arial"/>
                <w:sz w:val="20"/>
                <w:szCs w:val="20"/>
              </w:rPr>
            </w:pPr>
          </w:p>
        </w:tc>
        <w:tc>
          <w:tcPr>
            <w:tcW w:w="830" w:type="dxa"/>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1 bed</w:t>
            </w:r>
          </w:p>
        </w:tc>
        <w:tc>
          <w:tcPr>
            <w:tcW w:w="793" w:type="dxa"/>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studio</w:t>
            </w:r>
          </w:p>
        </w:tc>
        <w:tc>
          <w:tcPr>
            <w:tcW w:w="783" w:type="dxa"/>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1 bed</w:t>
            </w:r>
          </w:p>
        </w:tc>
        <w:tc>
          <w:tcPr>
            <w:tcW w:w="783" w:type="dxa"/>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2 bed</w:t>
            </w:r>
          </w:p>
        </w:tc>
        <w:tc>
          <w:tcPr>
            <w:tcW w:w="783" w:type="dxa"/>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3 bed</w:t>
            </w:r>
          </w:p>
        </w:tc>
        <w:tc>
          <w:tcPr>
            <w:tcW w:w="783" w:type="dxa"/>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4 bed</w:t>
            </w:r>
          </w:p>
        </w:tc>
      </w:tr>
      <w:tr w:rsidR="001A64CE" w:rsidTr="00976135">
        <w:trPr>
          <w:trHeight w:val="429"/>
          <w:jc w:val="center"/>
        </w:trPr>
        <w:tc>
          <w:tcPr>
            <w:tcW w:w="4335" w:type="dxa"/>
            <w:vMerge/>
            <w:shd w:val="clear" w:color="auto" w:fill="F2F2F2" w:themeFill="background1" w:themeFillShade="F2"/>
            <w:vAlign w:val="center"/>
          </w:tcPr>
          <w:p w:rsidR="001A64CE" w:rsidRDefault="001A64CE" w:rsidP="00976135">
            <w:pPr>
              <w:rPr>
                <w:rFonts w:ascii="Arial" w:hAnsi="Arial" w:cs="Arial"/>
              </w:rPr>
            </w:pPr>
          </w:p>
        </w:tc>
        <w:tc>
          <w:tcPr>
            <w:tcW w:w="828" w:type="dxa"/>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Night</w:t>
            </w:r>
          </w:p>
        </w:tc>
        <w:tc>
          <w:tcPr>
            <w:tcW w:w="830"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9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r>
      <w:tr w:rsidR="001A64CE" w:rsidTr="00976135">
        <w:trPr>
          <w:trHeight w:val="429"/>
          <w:jc w:val="center"/>
        </w:trPr>
        <w:tc>
          <w:tcPr>
            <w:tcW w:w="4335" w:type="dxa"/>
            <w:vMerge/>
            <w:shd w:val="clear" w:color="auto" w:fill="F2F2F2" w:themeFill="background1" w:themeFillShade="F2"/>
            <w:vAlign w:val="center"/>
          </w:tcPr>
          <w:p w:rsidR="001A64CE" w:rsidRDefault="001A64CE" w:rsidP="00976135">
            <w:pPr>
              <w:rPr>
                <w:rFonts w:ascii="Arial" w:hAnsi="Arial" w:cs="Arial"/>
              </w:rPr>
            </w:pPr>
          </w:p>
        </w:tc>
        <w:tc>
          <w:tcPr>
            <w:tcW w:w="828" w:type="dxa"/>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Week</w:t>
            </w:r>
          </w:p>
        </w:tc>
        <w:tc>
          <w:tcPr>
            <w:tcW w:w="830"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9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r>
      <w:tr w:rsidR="001A64CE" w:rsidTr="00976135">
        <w:trPr>
          <w:trHeight w:val="429"/>
          <w:jc w:val="center"/>
        </w:trPr>
        <w:tc>
          <w:tcPr>
            <w:tcW w:w="4335" w:type="dxa"/>
            <w:vMerge/>
            <w:shd w:val="clear" w:color="auto" w:fill="F2F2F2" w:themeFill="background1" w:themeFillShade="F2"/>
            <w:vAlign w:val="center"/>
          </w:tcPr>
          <w:p w:rsidR="001A64CE" w:rsidRDefault="001A64CE" w:rsidP="00976135">
            <w:pPr>
              <w:rPr>
                <w:rFonts w:ascii="Arial" w:hAnsi="Arial" w:cs="Arial"/>
              </w:rPr>
            </w:pPr>
          </w:p>
        </w:tc>
        <w:tc>
          <w:tcPr>
            <w:tcW w:w="828" w:type="dxa"/>
            <w:shd w:val="clear" w:color="auto" w:fill="F2F2F2" w:themeFill="background1" w:themeFillShade="F2"/>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Month</w:t>
            </w:r>
          </w:p>
        </w:tc>
        <w:tc>
          <w:tcPr>
            <w:tcW w:w="830"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9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c>
          <w:tcPr>
            <w:tcW w:w="783" w:type="dxa"/>
            <w:shd w:val="clear" w:color="auto" w:fill="auto"/>
            <w:vAlign w:val="center"/>
          </w:tcPr>
          <w:p w:rsidR="001A64CE" w:rsidRPr="00AC2278" w:rsidRDefault="001A64CE" w:rsidP="00976135">
            <w:pPr>
              <w:rPr>
                <w:rFonts w:ascii="Arial" w:hAnsi="Arial" w:cs="Arial"/>
                <w:sz w:val="20"/>
                <w:szCs w:val="20"/>
              </w:rPr>
            </w:pPr>
            <w:r w:rsidRPr="00AC2278">
              <w:rPr>
                <w:rFonts w:ascii="Arial" w:hAnsi="Arial" w:cs="Arial"/>
                <w:sz w:val="20"/>
                <w:szCs w:val="20"/>
              </w:rPr>
              <w:t>£</w:t>
            </w:r>
          </w:p>
        </w:tc>
      </w:tr>
      <w:tr w:rsidR="001A64CE" w:rsidTr="00976135">
        <w:trPr>
          <w:trHeight w:val="567"/>
          <w:jc w:val="center"/>
        </w:trPr>
        <w:tc>
          <w:tcPr>
            <w:tcW w:w="4335" w:type="dxa"/>
            <w:shd w:val="clear" w:color="auto" w:fill="F2F2F2" w:themeFill="background1" w:themeFillShade="F2"/>
            <w:vAlign w:val="center"/>
          </w:tcPr>
          <w:p w:rsidR="001A64CE" w:rsidRPr="008770B7" w:rsidRDefault="001A64CE" w:rsidP="00976135">
            <w:pPr>
              <w:rPr>
                <w:rFonts w:ascii="Arial" w:hAnsi="Arial" w:cs="Arial"/>
              </w:rPr>
            </w:pPr>
            <w:r>
              <w:rPr>
                <w:rFonts w:ascii="Arial" w:hAnsi="Arial" w:cs="Arial"/>
              </w:rPr>
              <w:t>Would you find it useful to quote on the basis of a percentage overheads and profit on top of the rental cost? Please give your reason</w:t>
            </w:r>
            <w:r w:rsidR="00744DC3">
              <w:rPr>
                <w:rFonts w:ascii="Arial" w:hAnsi="Arial" w:cs="Arial"/>
              </w:rPr>
              <w:t>s</w:t>
            </w:r>
            <w:r w:rsidR="00081BA6">
              <w:rPr>
                <w:rFonts w:ascii="Arial" w:hAnsi="Arial" w:cs="Arial"/>
              </w:rPr>
              <w:t xml:space="preserve"> why.</w:t>
            </w:r>
          </w:p>
        </w:tc>
        <w:tc>
          <w:tcPr>
            <w:tcW w:w="5583" w:type="dxa"/>
            <w:gridSpan w:val="7"/>
            <w:vAlign w:val="center"/>
          </w:tcPr>
          <w:p w:rsidR="001A64CE" w:rsidRDefault="001A64CE" w:rsidP="00976135">
            <w:pPr>
              <w:rPr>
                <w:rFonts w:ascii="Arial" w:hAnsi="Arial" w:cs="Arial"/>
              </w:rPr>
            </w:pPr>
          </w:p>
        </w:tc>
      </w:tr>
      <w:tr w:rsidR="002C2423" w:rsidTr="00976135">
        <w:trPr>
          <w:trHeight w:val="567"/>
          <w:jc w:val="center"/>
        </w:trPr>
        <w:tc>
          <w:tcPr>
            <w:tcW w:w="4335" w:type="dxa"/>
            <w:shd w:val="clear" w:color="auto" w:fill="F2F2F2" w:themeFill="background1" w:themeFillShade="F2"/>
            <w:vAlign w:val="center"/>
          </w:tcPr>
          <w:p w:rsidR="002C2423" w:rsidRDefault="002C2423" w:rsidP="002C2423">
            <w:pPr>
              <w:rPr>
                <w:rFonts w:ascii="Arial" w:hAnsi="Arial" w:cs="Arial"/>
              </w:rPr>
            </w:pPr>
            <w:r>
              <w:rPr>
                <w:rFonts w:ascii="Arial" w:hAnsi="Arial" w:cs="Arial"/>
              </w:rPr>
              <w:t>Do you have any other comments about the proposed tender? If so, please state them here.</w:t>
            </w:r>
          </w:p>
        </w:tc>
        <w:tc>
          <w:tcPr>
            <w:tcW w:w="5583" w:type="dxa"/>
            <w:gridSpan w:val="7"/>
            <w:vAlign w:val="center"/>
          </w:tcPr>
          <w:p w:rsidR="002C2423" w:rsidRDefault="002C2423" w:rsidP="00976135">
            <w:pPr>
              <w:rPr>
                <w:rFonts w:ascii="Arial" w:hAnsi="Arial" w:cs="Arial"/>
              </w:rPr>
            </w:pPr>
          </w:p>
        </w:tc>
      </w:tr>
    </w:tbl>
    <w:p w:rsidR="008E2C6E" w:rsidRPr="004C5748" w:rsidRDefault="008E2C6E" w:rsidP="00AC238B">
      <w:pPr>
        <w:spacing w:after="0" w:line="240" w:lineRule="auto"/>
        <w:rPr>
          <w:rFonts w:ascii="Arial" w:hAnsi="Arial" w:cs="Arial"/>
        </w:rPr>
      </w:pPr>
    </w:p>
    <w:sectPr w:rsidR="008E2C6E" w:rsidRPr="004C5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17C4"/>
    <w:multiLevelType w:val="hybridMultilevel"/>
    <w:tmpl w:val="C44E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A5858"/>
    <w:multiLevelType w:val="hybridMultilevel"/>
    <w:tmpl w:val="C4BE3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EB15310"/>
    <w:multiLevelType w:val="hybridMultilevel"/>
    <w:tmpl w:val="B1D49A36"/>
    <w:lvl w:ilvl="0" w:tplc="7EB6A0E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C4DED"/>
    <w:multiLevelType w:val="hybridMultilevel"/>
    <w:tmpl w:val="1220A0D0"/>
    <w:lvl w:ilvl="0" w:tplc="4D2E6C9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677AD"/>
    <w:multiLevelType w:val="hybridMultilevel"/>
    <w:tmpl w:val="E4A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D3FD6"/>
    <w:multiLevelType w:val="hybridMultilevel"/>
    <w:tmpl w:val="5D8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07999"/>
    <w:multiLevelType w:val="hybridMultilevel"/>
    <w:tmpl w:val="F68CEECE"/>
    <w:lvl w:ilvl="0" w:tplc="E98E6D6A">
      <w:start w:val="1"/>
      <w:numFmt w:val="decimal"/>
      <w:lvlText w:val="%1."/>
      <w:lvlJc w:val="left"/>
      <w:pPr>
        <w:ind w:left="644" w:hanging="360"/>
      </w:pPr>
      <w:rPr>
        <w:rFonts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40930FBF"/>
    <w:multiLevelType w:val="hybridMultilevel"/>
    <w:tmpl w:val="AE684DC2"/>
    <w:lvl w:ilvl="0" w:tplc="7EB6A0E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763D5D"/>
    <w:multiLevelType w:val="hybridMultilevel"/>
    <w:tmpl w:val="03D0B4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8C16D8"/>
    <w:multiLevelType w:val="hybridMultilevel"/>
    <w:tmpl w:val="0D4C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95A55"/>
    <w:multiLevelType w:val="hybridMultilevel"/>
    <w:tmpl w:val="6740A3D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F117EF"/>
    <w:multiLevelType w:val="multilevel"/>
    <w:tmpl w:val="D8FCB4F8"/>
    <w:lvl w:ilvl="0">
      <w:start w:val="1"/>
      <w:numFmt w:val="decimal"/>
      <w:lvlText w:val="%1."/>
      <w:lvlJc w:val="left"/>
      <w:pPr>
        <w:ind w:left="1215" w:hanging="855"/>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811E83"/>
    <w:multiLevelType w:val="hybridMultilevel"/>
    <w:tmpl w:val="942E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F45A5E"/>
    <w:multiLevelType w:val="hybridMultilevel"/>
    <w:tmpl w:val="E4E4AF0C"/>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6E0F47"/>
    <w:multiLevelType w:val="hybridMultilevel"/>
    <w:tmpl w:val="36DABF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6"/>
  </w:num>
  <w:num w:numId="5">
    <w:abstractNumId w:val="14"/>
  </w:num>
  <w:num w:numId="6">
    <w:abstractNumId w:val="3"/>
  </w:num>
  <w:num w:numId="7">
    <w:abstractNumId w:val="13"/>
  </w:num>
  <w:num w:numId="8">
    <w:abstractNumId w:val="7"/>
  </w:num>
  <w:num w:numId="9">
    <w:abstractNumId w:val="5"/>
  </w:num>
  <w:num w:numId="10">
    <w:abstractNumId w:val="2"/>
  </w:num>
  <w:num w:numId="11">
    <w:abstractNumId w:val="10"/>
  </w:num>
  <w:num w:numId="12">
    <w:abstractNumId w:val="8"/>
  </w:num>
  <w:num w:numId="13">
    <w:abstractNumId w:val="11"/>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41"/>
    <w:rsid w:val="000070DF"/>
    <w:rsid w:val="000446AD"/>
    <w:rsid w:val="00052499"/>
    <w:rsid w:val="00063224"/>
    <w:rsid w:val="00081BA6"/>
    <w:rsid w:val="00083D4F"/>
    <w:rsid w:val="0008782D"/>
    <w:rsid w:val="000A1674"/>
    <w:rsid w:val="000A306C"/>
    <w:rsid w:val="000F15B7"/>
    <w:rsid w:val="001419AA"/>
    <w:rsid w:val="00190292"/>
    <w:rsid w:val="001A0898"/>
    <w:rsid w:val="001A64CE"/>
    <w:rsid w:val="001B0E9D"/>
    <w:rsid w:val="001F1BDF"/>
    <w:rsid w:val="002C2423"/>
    <w:rsid w:val="003071AC"/>
    <w:rsid w:val="00344F0D"/>
    <w:rsid w:val="00352365"/>
    <w:rsid w:val="00396841"/>
    <w:rsid w:val="003F1F39"/>
    <w:rsid w:val="004013CE"/>
    <w:rsid w:val="00455C48"/>
    <w:rsid w:val="004901BE"/>
    <w:rsid w:val="004C5748"/>
    <w:rsid w:val="005040A0"/>
    <w:rsid w:val="00562D3A"/>
    <w:rsid w:val="00565F27"/>
    <w:rsid w:val="005738AA"/>
    <w:rsid w:val="00595A42"/>
    <w:rsid w:val="005A2847"/>
    <w:rsid w:val="005C2F43"/>
    <w:rsid w:val="005E18E6"/>
    <w:rsid w:val="005F7A67"/>
    <w:rsid w:val="006148ED"/>
    <w:rsid w:val="00744DC3"/>
    <w:rsid w:val="007F33A7"/>
    <w:rsid w:val="0080194F"/>
    <w:rsid w:val="008515D3"/>
    <w:rsid w:val="008770B7"/>
    <w:rsid w:val="008B134B"/>
    <w:rsid w:val="008E2C6E"/>
    <w:rsid w:val="00976135"/>
    <w:rsid w:val="009C4ED4"/>
    <w:rsid w:val="009E64F4"/>
    <w:rsid w:val="00A35227"/>
    <w:rsid w:val="00A5092C"/>
    <w:rsid w:val="00AC2278"/>
    <w:rsid w:val="00AC238B"/>
    <w:rsid w:val="00AE7CC3"/>
    <w:rsid w:val="00B724E0"/>
    <w:rsid w:val="00B912EB"/>
    <w:rsid w:val="00C959D3"/>
    <w:rsid w:val="00CB43A0"/>
    <w:rsid w:val="00CB5C43"/>
    <w:rsid w:val="00CB5DB3"/>
    <w:rsid w:val="00D42941"/>
    <w:rsid w:val="00E03549"/>
    <w:rsid w:val="00E765C0"/>
    <w:rsid w:val="00EC1A18"/>
    <w:rsid w:val="00EE3847"/>
    <w:rsid w:val="00F432B7"/>
    <w:rsid w:val="00F71EF8"/>
    <w:rsid w:val="00F8546E"/>
    <w:rsid w:val="00FC2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74E3"/>
  <w15:docId w15:val="{A8E4CD79-466D-489D-BAE4-C339F986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5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A67"/>
    <w:rPr>
      <w:color w:val="0563C1" w:themeColor="hyperlink"/>
      <w:u w:val="single"/>
    </w:rPr>
  </w:style>
  <w:style w:type="paragraph" w:styleId="ListParagraph">
    <w:name w:val="List Paragraph"/>
    <w:basedOn w:val="Normal"/>
    <w:uiPriority w:val="34"/>
    <w:qFormat/>
    <w:rsid w:val="00063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kmason@thurrock.gov.uk"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3.xml" Id="R0e2c8d86827446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A5596277</value>
    </field>
    <field name="Objective-Title">
      <value order="0">Temporary Accommodation - Expression of Interest</value>
    </field>
    <field name="Objective-Description">
      <value order="0"/>
    </field>
    <field name="Objective-CreationStamp">
      <value order="0">2020-01-22T08:33:45Z</value>
    </field>
    <field name="Objective-IsApproved">
      <value order="0">false</value>
    </field>
    <field name="Objective-IsPublished">
      <value order="0">false</value>
    </field>
    <field name="Objective-DatePublished">
      <value order="0"/>
    </field>
    <field name="Objective-ModificationStamp">
      <value order="0">2020-01-23T11:48:52Z</value>
    </field>
    <field name="Objective-Owner">
      <value order="0">Mason, Kiri</value>
    </field>
    <field name="Objective-Path">
      <value order="0">Thurrock Global Folder:Thurrock Corporate File Plan:Procurement:Tendering:Tenders:Procurement Tenders:Procurement Tenders 2019:Temporary Accommodation Estate Agent:A Work in Progress</value>
    </field>
    <field name="Objective-Parent">
      <value order="0">A Work in Progress</value>
    </field>
    <field name="Objective-State">
      <value order="0">Being Edited</value>
    </field>
    <field name="Objective-VersionId">
      <value order="0">vA8564732</value>
    </field>
    <field name="Objective-Version">
      <value order="0">5.1</value>
    </field>
    <field name="Objective-VersionNumber">
      <value order="0">6</value>
    </field>
    <field name="Objective-VersionComment">
      <value order="0"/>
    </field>
    <field name="Objective-FileNumber">
      <value order="0">qA336942</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Livermore, Mark</dc:creator>
  <cp:keywords/>
  <dc:description/>
  <cp:lastModifiedBy>Mason, Kiri</cp:lastModifiedBy>
  <cp:revision>8</cp:revision>
  <dcterms:created xsi:type="dcterms:W3CDTF">2020-01-22T08:33:00Z</dcterms:created>
  <dcterms:modified xsi:type="dcterms:W3CDTF">2020-01-23T11:48:00Z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A5596277</vt:lpwstr>
  </property>
  <property fmtid="{D5CDD505-2E9C-101B-9397-08002B2CF9AE}" pid="4" name="Objective-Title">
    <vt:lpwstr>Temporary Accommodation - Expression of Interest</vt:lpwstr>
  </property>
  <property fmtid="{D5CDD505-2E9C-101B-9397-08002B2CF9AE}" pid="5" name="Objective-Description">
    <vt:lpwstr/>
  </property>
  <property fmtid="{D5CDD505-2E9C-101B-9397-08002B2CF9AE}" pid="6" name="Objective-CreationStamp">
    <vt:filetime>2020-01-22T08:40:21Z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2020-01-23T11:49:02Z</vt:filetime>
  </property>
  <property fmtid="{D5CDD505-2E9C-101B-9397-08002B2CF9AE}" pid="10" name="Objective-ModificationStamp">
    <vt:filetime>2020-01-23T11:49:02Z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2019:Temporary Accommodation Estate Agent:A Work in Progress:</vt:lpwstr>
  </property>
  <property fmtid="{D5CDD505-2E9C-101B-9397-08002B2CF9AE}" pid="13" name="Objective-Parent">
    <vt:lpwstr>A Work in Progress</vt:lpwstr>
  </property>
  <property fmtid="{D5CDD505-2E9C-101B-9397-08002B2CF9AE}" pid="14" name="Objective-State">
    <vt:lpwstr>Published</vt:lpwstr>
  </property>
  <property fmtid="{D5CDD505-2E9C-101B-9397-08002B2CF9AE}" pid="15" name="Objective-VersionId">
    <vt:lpwstr>vA8564732</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qA336942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