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2AD9A3" w14:textId="77777777" w:rsidR="00D35C10" w:rsidRDefault="00D35C10" w:rsidP="00993318">
      <w:pPr>
        <w:spacing w:after="0" w:line="336" w:lineRule="auto"/>
        <w:jc w:val="both"/>
        <w:rPr>
          <w:rFonts w:asciiTheme="minorHAnsi" w:hAnsiTheme="minorHAnsi"/>
          <w:b/>
          <w:sz w:val="24"/>
          <w:szCs w:val="24"/>
        </w:rPr>
      </w:pPr>
    </w:p>
    <w:p w14:paraId="6C585CE7" w14:textId="4FA69EE7" w:rsidR="004B17F1" w:rsidRPr="000F34A7" w:rsidRDefault="00070EC0" w:rsidP="00993318">
      <w:pPr>
        <w:spacing w:after="0" w:line="336" w:lineRule="auto"/>
        <w:jc w:val="both"/>
        <w:rPr>
          <w:rFonts w:asciiTheme="minorHAnsi" w:hAnsiTheme="minorHAnsi"/>
          <w:b/>
          <w:sz w:val="24"/>
          <w:szCs w:val="24"/>
        </w:rPr>
      </w:pPr>
      <w:bookmarkStart w:id="0" w:name="_GoBack"/>
      <w:bookmarkEnd w:id="0"/>
      <w:r>
        <w:rPr>
          <w:rFonts w:asciiTheme="minorHAnsi" w:hAnsiTheme="minorHAnsi"/>
          <w:b/>
          <w:sz w:val="24"/>
          <w:szCs w:val="24"/>
        </w:rPr>
        <w:t>CATERING SERVICES – SCOPE CLARIFICATION MEETING</w:t>
      </w:r>
    </w:p>
    <w:p w14:paraId="7ACE1F15" w14:textId="32C78A12" w:rsidR="004B17F1" w:rsidRPr="000F34A7" w:rsidRDefault="004B17F1" w:rsidP="004B17F1">
      <w:pPr>
        <w:spacing w:after="0" w:line="336" w:lineRule="auto"/>
        <w:jc w:val="both"/>
        <w:rPr>
          <w:rFonts w:asciiTheme="minorHAnsi" w:hAnsiTheme="minorHAnsi"/>
          <w:szCs w:val="20"/>
        </w:rPr>
      </w:pPr>
    </w:p>
    <w:p w14:paraId="1B76349A" w14:textId="7468FED9" w:rsidR="000F34A7" w:rsidRPr="000F34A7" w:rsidRDefault="00070EC0" w:rsidP="004B17F1">
      <w:pPr>
        <w:spacing w:after="0" w:line="336" w:lineRule="auto"/>
        <w:jc w:val="both"/>
        <w:rPr>
          <w:rFonts w:asciiTheme="minorHAnsi" w:hAnsiTheme="minorHAnsi"/>
          <w:szCs w:val="20"/>
        </w:rPr>
      </w:pPr>
      <w:r>
        <w:rPr>
          <w:rFonts w:asciiTheme="minorHAnsi" w:hAnsiTheme="minorHAnsi"/>
          <w:szCs w:val="20"/>
        </w:rPr>
        <w:t>QUESTIONS / ANSWERS</w:t>
      </w:r>
    </w:p>
    <w:p w14:paraId="03F14A1D" w14:textId="77777777" w:rsidR="002D3D90" w:rsidRDefault="002D3D90" w:rsidP="002D3D90">
      <w:pPr>
        <w:pStyle w:val="PlainText"/>
        <w:rPr>
          <w:rFonts w:asciiTheme="minorHAnsi" w:hAnsiTheme="minorHAnsi" w:cs="Arial"/>
          <w:b/>
          <w:lang w:eastAsia="en-GB"/>
        </w:rPr>
      </w:pPr>
    </w:p>
    <w:p w14:paraId="28BB3F77" w14:textId="1C30DB20" w:rsidR="008B74A7" w:rsidRDefault="002D3D90" w:rsidP="002D3D90">
      <w:pPr>
        <w:pStyle w:val="PlainText"/>
        <w:rPr>
          <w:rFonts w:asciiTheme="minorHAnsi" w:hAnsiTheme="minorHAnsi" w:cs="Arial"/>
          <w:lang w:eastAsia="en-GB"/>
        </w:rPr>
      </w:pPr>
      <w:r>
        <w:rPr>
          <w:rFonts w:asciiTheme="minorHAnsi" w:hAnsiTheme="minorHAnsi" w:cs="Arial"/>
          <w:b/>
          <w:lang w:eastAsia="en-GB"/>
        </w:rPr>
        <w:t>Q) Who is responsible for the replenishment of the Coffee Vending machines?</w:t>
      </w:r>
    </w:p>
    <w:p w14:paraId="0CF9776C" w14:textId="2A65482B" w:rsidR="002D3D90" w:rsidRDefault="002D3D90" w:rsidP="002D3D90">
      <w:pPr>
        <w:pStyle w:val="PlainText"/>
        <w:rPr>
          <w:rFonts w:asciiTheme="minorHAnsi" w:hAnsiTheme="minorHAnsi" w:cs="Arial"/>
          <w:lang w:eastAsia="en-GB"/>
        </w:rPr>
      </w:pPr>
    </w:p>
    <w:p w14:paraId="0A8E5E8F" w14:textId="1611A441" w:rsidR="002D3D90" w:rsidRDefault="002D3D90" w:rsidP="002D3D90">
      <w:pPr>
        <w:pStyle w:val="PlainText"/>
        <w:rPr>
          <w:rFonts w:asciiTheme="minorHAnsi" w:hAnsiTheme="minorHAnsi" w:cs="Arial"/>
          <w:b/>
          <w:color w:val="FF0000"/>
          <w:lang w:eastAsia="en-GB"/>
        </w:rPr>
      </w:pPr>
      <w:r>
        <w:rPr>
          <w:rFonts w:asciiTheme="minorHAnsi" w:hAnsiTheme="minorHAnsi" w:cs="Arial"/>
          <w:lang w:eastAsia="en-GB"/>
        </w:rPr>
        <w:t xml:space="preserve">A) Pelican Rouge will </w:t>
      </w:r>
      <w:r w:rsidR="00D12B8D">
        <w:rPr>
          <w:rFonts w:asciiTheme="minorHAnsi" w:hAnsiTheme="minorHAnsi" w:cs="Arial"/>
          <w:lang w:eastAsia="en-GB"/>
        </w:rPr>
        <w:t>attend in the morning to carry out a service of the machines and top up the beans and other ingredients and empty the waste tray.</w:t>
      </w:r>
      <w:r w:rsidR="00D35C10">
        <w:rPr>
          <w:rFonts w:asciiTheme="minorHAnsi" w:hAnsiTheme="minorHAnsi" w:cs="Arial"/>
          <w:lang w:eastAsia="en-GB"/>
        </w:rPr>
        <w:t xml:space="preserve"> We are due to lease another two coffee vending machines from Selecta and the current vending machines will be relocated to the kitchen beverage points for the remainder of the lease. </w:t>
      </w:r>
      <w:r w:rsidR="00D12B8D">
        <w:rPr>
          <w:rFonts w:asciiTheme="minorHAnsi" w:hAnsiTheme="minorHAnsi" w:cs="Arial"/>
          <w:lang w:eastAsia="en-GB"/>
        </w:rPr>
        <w:t xml:space="preserve"> </w:t>
      </w:r>
      <w:r w:rsidR="00D12B8D" w:rsidRPr="00D12B8D">
        <w:rPr>
          <w:rFonts w:asciiTheme="minorHAnsi" w:hAnsiTheme="minorHAnsi" w:cs="Arial"/>
          <w:b/>
          <w:color w:val="FF0000"/>
          <w:lang w:eastAsia="en-GB"/>
        </w:rPr>
        <w:t>Pat, please check for accuracy and update the answer.</w:t>
      </w:r>
    </w:p>
    <w:p w14:paraId="145487D0" w14:textId="4F719760" w:rsidR="00D12B8D" w:rsidRPr="00D12B8D" w:rsidRDefault="00D12B8D" w:rsidP="002D3D90">
      <w:pPr>
        <w:pStyle w:val="PlainText"/>
        <w:rPr>
          <w:rFonts w:asciiTheme="minorHAnsi" w:hAnsiTheme="minorHAnsi" w:cs="Arial"/>
          <w:b/>
          <w:lang w:eastAsia="en-GB"/>
        </w:rPr>
      </w:pPr>
    </w:p>
    <w:p w14:paraId="53C90F8C" w14:textId="0CBA5CD1" w:rsidR="00D12B8D" w:rsidRDefault="00D12B8D" w:rsidP="002D3D90">
      <w:pPr>
        <w:pStyle w:val="PlainText"/>
        <w:rPr>
          <w:rFonts w:asciiTheme="minorHAnsi" w:hAnsiTheme="minorHAnsi" w:cs="Arial"/>
          <w:b/>
          <w:lang w:eastAsia="en-GB"/>
        </w:rPr>
      </w:pPr>
      <w:r>
        <w:rPr>
          <w:rFonts w:asciiTheme="minorHAnsi" w:hAnsiTheme="minorHAnsi" w:cs="Arial"/>
          <w:b/>
          <w:lang w:eastAsia="en-GB"/>
        </w:rPr>
        <w:t>Q) Payday breakfast – clarify as not much information provided?</w:t>
      </w:r>
    </w:p>
    <w:p w14:paraId="64877E96" w14:textId="675794E4" w:rsidR="00D12B8D" w:rsidRDefault="00D12B8D" w:rsidP="002D3D90">
      <w:pPr>
        <w:pStyle w:val="PlainText"/>
        <w:rPr>
          <w:rFonts w:asciiTheme="minorHAnsi" w:hAnsiTheme="minorHAnsi" w:cs="Arial"/>
          <w:b/>
          <w:lang w:eastAsia="en-GB"/>
        </w:rPr>
      </w:pPr>
    </w:p>
    <w:p w14:paraId="25F7E67E" w14:textId="1996DDAC" w:rsidR="00D12B8D" w:rsidRDefault="00D12B8D" w:rsidP="002D3D90">
      <w:pPr>
        <w:pStyle w:val="PlainText"/>
        <w:rPr>
          <w:rFonts w:asciiTheme="minorHAnsi" w:hAnsiTheme="minorHAnsi" w:cs="Arial"/>
          <w:lang w:eastAsia="en-GB"/>
        </w:rPr>
      </w:pPr>
      <w:r>
        <w:rPr>
          <w:rFonts w:asciiTheme="minorHAnsi" w:hAnsiTheme="minorHAnsi" w:cs="Arial"/>
          <w:lang w:eastAsia="en-GB"/>
        </w:rPr>
        <w:t>A) Currently it is the responsibility of each RSSB directorate to make the required arrangements for Payday Breakfast (approximately up to 150 staff will be in attendance). We are looking to source the Payday Breakfast requirements from the catering provider. Please include a cost per head, or per item in the excel spreadsheet (Appendix H Pricing Schedule).</w:t>
      </w:r>
    </w:p>
    <w:p w14:paraId="4BC2DE62" w14:textId="033EC282" w:rsidR="00D12B8D" w:rsidRDefault="00D12B8D" w:rsidP="002D3D90">
      <w:pPr>
        <w:pStyle w:val="PlainText"/>
        <w:rPr>
          <w:rFonts w:asciiTheme="minorHAnsi" w:hAnsiTheme="minorHAnsi" w:cs="Arial"/>
          <w:lang w:eastAsia="en-GB"/>
        </w:rPr>
      </w:pPr>
    </w:p>
    <w:p w14:paraId="42147648" w14:textId="33C29F99" w:rsidR="00D12B8D" w:rsidRDefault="00D12B8D" w:rsidP="00D12B8D">
      <w:pPr>
        <w:pStyle w:val="PlainText"/>
        <w:spacing w:before="240"/>
        <w:rPr>
          <w:rFonts w:asciiTheme="minorHAnsi" w:hAnsiTheme="minorHAnsi" w:cs="Arial"/>
          <w:b/>
          <w:lang w:eastAsia="en-GB"/>
        </w:rPr>
      </w:pPr>
      <w:r>
        <w:rPr>
          <w:rFonts w:asciiTheme="minorHAnsi" w:hAnsiTheme="minorHAnsi" w:cs="Arial"/>
          <w:b/>
          <w:lang w:eastAsia="en-GB"/>
        </w:rPr>
        <w:t>Q) Day to day Catering arrangements?</w:t>
      </w:r>
    </w:p>
    <w:p w14:paraId="2A236E2C" w14:textId="21BA6EEB" w:rsidR="00D12B8D" w:rsidRDefault="00D12B8D" w:rsidP="00D12B8D">
      <w:pPr>
        <w:pStyle w:val="PlainText"/>
        <w:spacing w:before="240"/>
        <w:rPr>
          <w:rFonts w:asciiTheme="minorHAnsi" w:hAnsiTheme="minorHAnsi" w:cs="Arial"/>
          <w:lang w:eastAsia="en-GB"/>
        </w:rPr>
      </w:pPr>
      <w:r>
        <w:rPr>
          <w:rFonts w:asciiTheme="minorHAnsi" w:hAnsiTheme="minorHAnsi" w:cs="Arial"/>
          <w:lang w:eastAsia="en-GB"/>
        </w:rPr>
        <w:t>A) Day to day catering requirements must be booked through the Condeco meeting room booking system. Catering provisions for the day will be delivered to RSSB via the loading bay at the Helicon, upon arrival to the 4</w:t>
      </w:r>
      <w:r w:rsidRPr="00D12B8D">
        <w:rPr>
          <w:rFonts w:asciiTheme="minorHAnsi" w:hAnsiTheme="minorHAnsi" w:cs="Arial"/>
          <w:vertAlign w:val="superscript"/>
          <w:lang w:eastAsia="en-GB"/>
        </w:rPr>
        <w:t>th</w:t>
      </w:r>
      <w:r>
        <w:rPr>
          <w:rFonts w:asciiTheme="minorHAnsi" w:hAnsiTheme="minorHAnsi" w:cs="Arial"/>
          <w:lang w:eastAsia="en-GB"/>
        </w:rPr>
        <w:t xml:space="preserve"> floor it will then be stored safely in the fridges provided in the catering pantry.</w:t>
      </w:r>
      <w:r w:rsidR="007B4BB9">
        <w:rPr>
          <w:rFonts w:asciiTheme="minorHAnsi" w:hAnsiTheme="minorHAnsi" w:cs="Arial"/>
          <w:lang w:eastAsia="en-GB"/>
        </w:rPr>
        <w:t xml:space="preserve"> A catering staff member, based at RSSB is responsible for ensuring that the specific lunch requirements are delivered to the meeting rooms as per the room booking requirements. The catering staff member is also responsible for clearing out the meeting room/s once a meeting has concluded.</w:t>
      </w:r>
    </w:p>
    <w:p w14:paraId="570476D5" w14:textId="6EE4FEBD" w:rsidR="007B4BB9" w:rsidRPr="00D12B8D" w:rsidRDefault="007B4BB9" w:rsidP="00D12B8D">
      <w:pPr>
        <w:pStyle w:val="PlainText"/>
        <w:spacing w:before="240"/>
        <w:rPr>
          <w:rFonts w:asciiTheme="minorHAnsi" w:hAnsiTheme="minorHAnsi" w:cs="Arial"/>
          <w:lang w:eastAsia="en-GB"/>
        </w:rPr>
      </w:pPr>
    </w:p>
    <w:p w14:paraId="3A9DCFF3" w14:textId="63BEBCA4" w:rsidR="00D12B8D" w:rsidRDefault="007B4BB9" w:rsidP="002D3D90">
      <w:pPr>
        <w:pStyle w:val="PlainText"/>
        <w:rPr>
          <w:rFonts w:asciiTheme="minorHAnsi" w:hAnsiTheme="minorHAnsi" w:cs="Arial"/>
          <w:b/>
          <w:lang w:eastAsia="en-GB"/>
        </w:rPr>
      </w:pPr>
      <w:r>
        <w:rPr>
          <w:rFonts w:asciiTheme="minorHAnsi" w:hAnsiTheme="minorHAnsi" w:cs="Arial"/>
          <w:b/>
          <w:lang w:eastAsia="en-GB"/>
        </w:rPr>
        <w:t>Q) Examples menus of our current breakfast, lunch and event requirements?</w:t>
      </w:r>
    </w:p>
    <w:p w14:paraId="2757B945" w14:textId="44F1154A" w:rsidR="007B4BB9" w:rsidRDefault="007B4BB9" w:rsidP="002D3D90">
      <w:pPr>
        <w:pStyle w:val="PlainText"/>
        <w:rPr>
          <w:rFonts w:asciiTheme="minorHAnsi" w:hAnsiTheme="minorHAnsi" w:cs="Arial"/>
          <w:b/>
          <w:lang w:eastAsia="en-GB"/>
        </w:rPr>
      </w:pPr>
    </w:p>
    <w:p w14:paraId="6FCAA354" w14:textId="6A03E09F" w:rsidR="007B4BB9" w:rsidRDefault="007B4BB9" w:rsidP="002D3D90">
      <w:pPr>
        <w:pStyle w:val="PlainText"/>
        <w:rPr>
          <w:rFonts w:asciiTheme="minorHAnsi" w:hAnsiTheme="minorHAnsi" w:cs="Arial"/>
          <w:b/>
          <w:lang w:eastAsia="en-GB"/>
        </w:rPr>
      </w:pPr>
      <w:r>
        <w:rPr>
          <w:rFonts w:asciiTheme="minorHAnsi" w:hAnsiTheme="minorHAnsi" w:cs="Arial"/>
          <w:lang w:eastAsia="en-GB"/>
        </w:rPr>
        <w:t xml:space="preserve">A) </w:t>
      </w:r>
      <w:r>
        <w:rPr>
          <w:rFonts w:asciiTheme="minorHAnsi" w:hAnsiTheme="minorHAnsi" w:cs="Arial"/>
          <w:b/>
          <w:color w:val="FF0000"/>
          <w:lang w:eastAsia="en-GB"/>
        </w:rPr>
        <w:t>Charlotte / Pat are you able to provide this?</w:t>
      </w:r>
    </w:p>
    <w:p w14:paraId="31CD3384" w14:textId="0100A30E" w:rsidR="007B4BB9" w:rsidRDefault="007B4BB9" w:rsidP="002D3D90">
      <w:pPr>
        <w:pStyle w:val="PlainText"/>
        <w:rPr>
          <w:rFonts w:asciiTheme="minorHAnsi" w:hAnsiTheme="minorHAnsi" w:cs="Arial"/>
          <w:b/>
          <w:lang w:eastAsia="en-GB"/>
        </w:rPr>
      </w:pPr>
    </w:p>
    <w:p w14:paraId="107BFE18" w14:textId="5E11B191" w:rsidR="007B4BB9" w:rsidRDefault="007B4BB9" w:rsidP="002D3D90">
      <w:pPr>
        <w:pStyle w:val="PlainText"/>
        <w:rPr>
          <w:rFonts w:asciiTheme="minorHAnsi" w:hAnsiTheme="minorHAnsi" w:cs="Arial"/>
          <w:b/>
          <w:lang w:eastAsia="en-GB"/>
        </w:rPr>
      </w:pPr>
      <w:r>
        <w:rPr>
          <w:rFonts w:asciiTheme="minorHAnsi" w:hAnsiTheme="minorHAnsi" w:cs="Arial"/>
          <w:b/>
          <w:lang w:eastAsia="en-GB"/>
        </w:rPr>
        <w:t>Q) Appendix H Pricing Schedule – please explain how to complete?</w:t>
      </w:r>
    </w:p>
    <w:p w14:paraId="67D5E735" w14:textId="5A0E892C" w:rsidR="007B4BB9" w:rsidRDefault="007B4BB9" w:rsidP="002D3D90">
      <w:pPr>
        <w:pStyle w:val="PlainText"/>
        <w:rPr>
          <w:rFonts w:asciiTheme="minorHAnsi" w:hAnsiTheme="minorHAnsi" w:cs="Arial"/>
          <w:b/>
          <w:lang w:eastAsia="en-GB"/>
        </w:rPr>
      </w:pPr>
    </w:p>
    <w:p w14:paraId="7AB139BE" w14:textId="208F1672" w:rsidR="007B4BB9" w:rsidRDefault="007B4BB9" w:rsidP="002D3D90">
      <w:pPr>
        <w:pStyle w:val="PlainText"/>
        <w:rPr>
          <w:rFonts w:asciiTheme="minorHAnsi" w:hAnsiTheme="minorHAnsi" w:cs="Arial"/>
          <w:lang w:eastAsia="en-GB"/>
        </w:rPr>
      </w:pPr>
      <w:r>
        <w:rPr>
          <w:rFonts w:asciiTheme="minorHAnsi" w:hAnsiTheme="minorHAnsi" w:cs="Arial"/>
          <w:lang w:eastAsia="en-GB"/>
        </w:rPr>
        <w:t>A) FI Beverages, Office Meetings, Miscellaneous, Summary, Events</w:t>
      </w:r>
      <w:r w:rsidR="001F709F">
        <w:rPr>
          <w:rFonts w:asciiTheme="minorHAnsi" w:hAnsiTheme="minorHAnsi" w:cs="Arial"/>
          <w:lang w:eastAsia="en-GB"/>
        </w:rPr>
        <w:t xml:space="preserve">, </w:t>
      </w:r>
      <w:r w:rsidR="001F709F">
        <w:rPr>
          <w:rFonts w:asciiTheme="minorHAnsi" w:hAnsiTheme="minorHAnsi" w:cs="Arial"/>
          <w:color w:val="FF0000"/>
          <w:lang w:eastAsia="en-GB"/>
        </w:rPr>
        <w:t xml:space="preserve">please insert your price in the cell/s marked “please insert”. </w:t>
      </w:r>
      <w:r w:rsidR="001F709F">
        <w:rPr>
          <w:rFonts w:asciiTheme="minorHAnsi" w:hAnsiTheme="minorHAnsi" w:cs="Arial"/>
          <w:lang w:eastAsia="en-GB"/>
        </w:rPr>
        <w:t xml:space="preserve"> Please also complete the relevant cells in the tab named “Labour”.</w:t>
      </w:r>
    </w:p>
    <w:p w14:paraId="2C5CDFC4" w14:textId="0C586759" w:rsidR="001F709F" w:rsidRDefault="001F709F" w:rsidP="002D3D90">
      <w:pPr>
        <w:pStyle w:val="PlainText"/>
        <w:rPr>
          <w:rFonts w:asciiTheme="minorHAnsi" w:hAnsiTheme="minorHAnsi" w:cs="Arial"/>
          <w:lang w:eastAsia="en-GB"/>
        </w:rPr>
      </w:pPr>
    </w:p>
    <w:p w14:paraId="36817303" w14:textId="51FE8D57" w:rsidR="001F709F" w:rsidRDefault="001F709F" w:rsidP="002D3D90">
      <w:pPr>
        <w:pStyle w:val="PlainText"/>
        <w:rPr>
          <w:rFonts w:asciiTheme="minorHAnsi" w:hAnsiTheme="minorHAnsi" w:cs="Arial"/>
          <w:b/>
          <w:lang w:eastAsia="en-GB"/>
        </w:rPr>
      </w:pPr>
      <w:r>
        <w:rPr>
          <w:rFonts w:asciiTheme="minorHAnsi" w:hAnsiTheme="minorHAnsi" w:cs="Arial"/>
          <w:b/>
          <w:lang w:eastAsia="en-GB"/>
        </w:rPr>
        <w:t>Q) Contract Value?</w:t>
      </w:r>
    </w:p>
    <w:p w14:paraId="1317CF91" w14:textId="3389ADD9" w:rsidR="001F709F" w:rsidRDefault="001F709F" w:rsidP="002D3D90">
      <w:pPr>
        <w:pStyle w:val="PlainText"/>
        <w:rPr>
          <w:rFonts w:asciiTheme="minorHAnsi" w:hAnsiTheme="minorHAnsi" w:cs="Arial"/>
          <w:b/>
          <w:lang w:eastAsia="en-GB"/>
        </w:rPr>
      </w:pPr>
    </w:p>
    <w:p w14:paraId="43DF1AD3" w14:textId="351732D7" w:rsidR="001F709F" w:rsidRDefault="001F709F" w:rsidP="002D3D90">
      <w:pPr>
        <w:pStyle w:val="PlainText"/>
        <w:rPr>
          <w:rFonts w:asciiTheme="minorHAnsi" w:hAnsiTheme="minorHAnsi" w:cs="Arial"/>
          <w:lang w:eastAsia="en-GB"/>
        </w:rPr>
      </w:pPr>
      <w:r>
        <w:rPr>
          <w:rFonts w:asciiTheme="minorHAnsi" w:hAnsiTheme="minorHAnsi" w:cs="Arial"/>
          <w:lang w:eastAsia="en-GB"/>
        </w:rPr>
        <w:t>A) We anticipate that the value of the contract will be in the range of £150-300K over a three year period based on current volumes.</w:t>
      </w:r>
    </w:p>
    <w:p w14:paraId="56062DEF" w14:textId="62F04C8A" w:rsidR="001F709F" w:rsidRDefault="001F709F" w:rsidP="002D3D90">
      <w:pPr>
        <w:pStyle w:val="PlainText"/>
        <w:rPr>
          <w:rFonts w:asciiTheme="minorHAnsi" w:hAnsiTheme="minorHAnsi" w:cs="Arial"/>
          <w:lang w:eastAsia="en-GB"/>
        </w:rPr>
      </w:pPr>
    </w:p>
    <w:p w14:paraId="37B525FF" w14:textId="51785134" w:rsidR="001F709F" w:rsidRDefault="001F709F" w:rsidP="002D3D90">
      <w:pPr>
        <w:pStyle w:val="PlainText"/>
        <w:rPr>
          <w:rFonts w:asciiTheme="minorHAnsi" w:hAnsiTheme="minorHAnsi" w:cs="Arial"/>
          <w:b/>
          <w:lang w:eastAsia="en-GB"/>
        </w:rPr>
      </w:pPr>
      <w:r>
        <w:rPr>
          <w:rFonts w:asciiTheme="minorHAnsi" w:hAnsiTheme="minorHAnsi" w:cs="Arial"/>
          <w:b/>
          <w:lang w:eastAsia="en-GB"/>
        </w:rPr>
        <w:t>Q) Parking for deliveries to the Helicon?</w:t>
      </w:r>
    </w:p>
    <w:p w14:paraId="0FD00A04" w14:textId="34F6C7C3" w:rsidR="001F709F" w:rsidRDefault="001F709F" w:rsidP="002D3D90">
      <w:pPr>
        <w:pStyle w:val="PlainText"/>
        <w:rPr>
          <w:rFonts w:asciiTheme="minorHAnsi" w:hAnsiTheme="minorHAnsi" w:cs="Arial"/>
          <w:b/>
          <w:lang w:eastAsia="en-GB"/>
        </w:rPr>
      </w:pPr>
    </w:p>
    <w:p w14:paraId="7A5A6398" w14:textId="5C488B76" w:rsidR="001F709F" w:rsidRDefault="001F709F" w:rsidP="002D3D90">
      <w:pPr>
        <w:pStyle w:val="PlainText"/>
        <w:rPr>
          <w:rFonts w:asciiTheme="minorHAnsi" w:hAnsiTheme="minorHAnsi" w:cs="Arial"/>
          <w:b/>
          <w:color w:val="FF0000"/>
          <w:lang w:eastAsia="en-GB"/>
        </w:rPr>
      </w:pPr>
      <w:r>
        <w:rPr>
          <w:rFonts w:asciiTheme="minorHAnsi" w:hAnsiTheme="minorHAnsi" w:cs="Arial"/>
          <w:lang w:eastAsia="en-GB"/>
        </w:rPr>
        <w:t xml:space="preserve">A) There is no guarantee that there is a space available in the loading bay, we will investigate this further with the Helicon Landlord and provide further information. </w:t>
      </w:r>
      <w:r>
        <w:rPr>
          <w:rFonts w:asciiTheme="minorHAnsi" w:hAnsiTheme="minorHAnsi" w:cs="Arial"/>
          <w:b/>
          <w:color w:val="FF0000"/>
          <w:lang w:eastAsia="en-GB"/>
        </w:rPr>
        <w:t>Pat, can you please clarify this with the landlord?</w:t>
      </w:r>
    </w:p>
    <w:p w14:paraId="661B27B3" w14:textId="32A29C9F" w:rsidR="001F709F" w:rsidRDefault="001F709F" w:rsidP="002D3D90">
      <w:pPr>
        <w:pStyle w:val="PlainText"/>
        <w:rPr>
          <w:rFonts w:asciiTheme="minorHAnsi" w:hAnsiTheme="minorHAnsi" w:cs="Arial"/>
          <w:b/>
          <w:color w:val="FF0000"/>
          <w:lang w:eastAsia="en-GB"/>
        </w:rPr>
      </w:pPr>
    </w:p>
    <w:p w14:paraId="235F5AE0" w14:textId="02B6E94A" w:rsidR="001F709F" w:rsidRDefault="001F709F" w:rsidP="002D3D90">
      <w:pPr>
        <w:pStyle w:val="PlainText"/>
        <w:rPr>
          <w:rFonts w:asciiTheme="minorHAnsi" w:hAnsiTheme="minorHAnsi" w:cs="Arial"/>
          <w:b/>
          <w:lang w:eastAsia="en-GB"/>
        </w:rPr>
      </w:pPr>
      <w:r>
        <w:rPr>
          <w:rFonts w:asciiTheme="minorHAnsi" w:hAnsiTheme="minorHAnsi" w:cs="Arial"/>
          <w:b/>
          <w:lang w:eastAsia="en-GB"/>
        </w:rPr>
        <w:t>Q) Deadline for placing orders for meetings and events?</w:t>
      </w:r>
    </w:p>
    <w:p w14:paraId="3E206EE9" w14:textId="5E5E0DEB" w:rsidR="001F709F" w:rsidRDefault="001F709F" w:rsidP="002D3D90">
      <w:pPr>
        <w:pStyle w:val="PlainText"/>
        <w:rPr>
          <w:rFonts w:asciiTheme="minorHAnsi" w:hAnsiTheme="minorHAnsi" w:cs="Arial"/>
          <w:b/>
          <w:lang w:eastAsia="en-GB"/>
        </w:rPr>
      </w:pPr>
    </w:p>
    <w:p w14:paraId="5948CDBB" w14:textId="7CE2C8B2" w:rsidR="001F709F" w:rsidRPr="001F709F" w:rsidRDefault="001F709F" w:rsidP="002D3D90">
      <w:pPr>
        <w:pStyle w:val="PlainText"/>
        <w:rPr>
          <w:rFonts w:asciiTheme="minorHAnsi" w:hAnsiTheme="minorHAnsi" w:cs="Arial"/>
          <w:lang w:eastAsia="en-GB"/>
        </w:rPr>
      </w:pPr>
      <w:r>
        <w:rPr>
          <w:rFonts w:asciiTheme="minorHAnsi" w:hAnsiTheme="minorHAnsi" w:cs="Arial"/>
          <w:lang w:eastAsia="en-GB"/>
        </w:rPr>
        <w:t>A) We expect that as part of your bid you will provide RSSB with the required deadline/s for placing orders for lunches and events.</w:t>
      </w:r>
    </w:p>
    <w:sectPr w:rsidR="001F709F" w:rsidRPr="001F709F" w:rsidSect="00160B7C">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C04E2D" w14:textId="77777777" w:rsidR="000E0A31" w:rsidRDefault="000E0A31" w:rsidP="000E0A31">
      <w:pPr>
        <w:spacing w:after="0" w:line="240" w:lineRule="auto"/>
      </w:pPr>
      <w:r>
        <w:separator/>
      </w:r>
    </w:p>
  </w:endnote>
  <w:endnote w:type="continuationSeparator" w:id="0">
    <w:p w14:paraId="02E6FED4" w14:textId="77777777" w:rsidR="000E0A31" w:rsidRDefault="000E0A31" w:rsidP="000E0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3002237"/>
      <w:docPartObj>
        <w:docPartGallery w:val="Page Numbers (Bottom of Page)"/>
        <w:docPartUnique/>
      </w:docPartObj>
    </w:sdtPr>
    <w:sdtEndPr>
      <w:rPr>
        <w:noProof/>
      </w:rPr>
    </w:sdtEndPr>
    <w:sdtContent>
      <w:p w14:paraId="62FAD238" w14:textId="2565125E" w:rsidR="000E0A31" w:rsidRDefault="000E0A31">
        <w:pPr>
          <w:pStyle w:val="Footer"/>
          <w:jc w:val="right"/>
        </w:pPr>
        <w:r>
          <w:fldChar w:fldCharType="begin"/>
        </w:r>
        <w:r>
          <w:instrText xml:space="preserve"> PAGE   \* MERGEFORMAT </w:instrText>
        </w:r>
        <w:r>
          <w:fldChar w:fldCharType="separate"/>
        </w:r>
        <w:r w:rsidR="00D35C10">
          <w:rPr>
            <w:noProof/>
          </w:rPr>
          <w:t>1</w:t>
        </w:r>
        <w:r>
          <w:rPr>
            <w:noProof/>
          </w:rPr>
          <w:fldChar w:fldCharType="end"/>
        </w:r>
      </w:p>
    </w:sdtContent>
  </w:sdt>
  <w:p w14:paraId="69703CA3" w14:textId="77777777" w:rsidR="000E0A31" w:rsidRDefault="000E0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3453E6" w14:textId="77777777" w:rsidR="000E0A31" w:rsidRDefault="000E0A31" w:rsidP="000E0A31">
      <w:pPr>
        <w:spacing w:after="0" w:line="240" w:lineRule="auto"/>
      </w:pPr>
      <w:r>
        <w:separator/>
      </w:r>
    </w:p>
  </w:footnote>
  <w:footnote w:type="continuationSeparator" w:id="0">
    <w:p w14:paraId="74837159" w14:textId="77777777" w:rsidR="000E0A31" w:rsidRDefault="000E0A31" w:rsidP="000E0A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52567" w14:textId="694AD0F4" w:rsidR="00D26242" w:rsidRDefault="00D26242" w:rsidP="00D26242">
    <w:pPr>
      <w:pStyle w:val="Header"/>
    </w:pPr>
    <w:r>
      <w:t xml:space="preserve">                                                                                                                   </w:t>
    </w:r>
    <w:r>
      <w:rPr>
        <w:noProof/>
        <w:lang w:eastAsia="en-GB"/>
      </w:rPr>
      <w:drawing>
        <wp:inline distT="0" distB="0" distL="0" distR="0" wp14:anchorId="2ED32AC0" wp14:editId="761BDF57">
          <wp:extent cx="1256030" cy="699770"/>
          <wp:effectExtent l="0" t="0" r="1270" b="5080"/>
          <wp:docPr id="1" name="Picture 1"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99770"/>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12B4E"/>
    <w:multiLevelType w:val="hybridMultilevel"/>
    <w:tmpl w:val="5A64149C"/>
    <w:lvl w:ilvl="0" w:tplc="486471E8">
      <w:start w:val="1"/>
      <w:numFmt w:val="bullet"/>
      <w:lvlText w:val=""/>
      <w:lvlJc w:val="left"/>
      <w:pPr>
        <w:tabs>
          <w:tab w:val="num" w:pos="360"/>
        </w:tabs>
        <w:ind w:left="360" w:hanging="360"/>
      </w:pPr>
      <w:rPr>
        <w:rFonts w:ascii="Symbol" w:hAnsi="Symbol" w:hint="default"/>
      </w:rPr>
    </w:lvl>
    <w:lvl w:ilvl="1" w:tplc="08090005">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36507F"/>
    <w:multiLevelType w:val="hybridMultilevel"/>
    <w:tmpl w:val="90D2301A"/>
    <w:lvl w:ilvl="0" w:tplc="486471E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0C3DE1"/>
    <w:multiLevelType w:val="multilevel"/>
    <w:tmpl w:val="88A48192"/>
    <w:lvl w:ilvl="0">
      <w:start w:val="2"/>
      <w:numFmt w:val="decimal"/>
      <w:lvlText w:val="%1"/>
      <w:lvlJc w:val="left"/>
      <w:pPr>
        <w:ind w:left="567" w:hanging="567"/>
      </w:pPr>
      <w:rPr>
        <w:rFonts w:ascii="Arial" w:hAnsi="Arial" w:hint="default"/>
        <w:b/>
        <w:i w:val="0"/>
        <w:color w:val="auto"/>
        <w:sz w:val="24"/>
      </w:rPr>
    </w:lvl>
    <w:lvl w:ilvl="1">
      <w:start w:val="1"/>
      <w:numFmt w:val="decimal"/>
      <w:lvlText w:val="%1.%2"/>
      <w:lvlJc w:val="left"/>
      <w:pPr>
        <w:ind w:left="1134" w:hanging="851"/>
      </w:pPr>
      <w:rPr>
        <w:rFonts w:ascii="Arial" w:hAnsi="Arial" w:hint="default"/>
        <w:b/>
        <w:i w:val="0"/>
        <w:color w:val="auto"/>
        <w:sz w:val="20"/>
      </w:rPr>
    </w:lvl>
    <w:lvl w:ilvl="2">
      <w:start w:val="1"/>
      <w:numFmt w:val="decimal"/>
      <w:lvlText w:val="%1.%2.%3"/>
      <w:lvlJc w:val="left"/>
      <w:pPr>
        <w:ind w:left="851" w:hanging="851"/>
      </w:pPr>
      <w:rPr>
        <w:rFonts w:asciiTheme="minorHAnsi" w:hAnsiTheme="minorHAnsi" w:hint="default"/>
        <w:b w:val="0"/>
        <w:i w:val="0"/>
        <w:color w:val="auto"/>
        <w:sz w:val="20"/>
      </w:rPr>
    </w:lvl>
    <w:lvl w:ilvl="3">
      <w:start w:val="1"/>
      <w:numFmt w:val="decimal"/>
      <w:lvlText w:val="%1.%2.%3.%4"/>
      <w:lvlJc w:val="left"/>
      <w:pPr>
        <w:ind w:left="1134" w:hanging="1134"/>
      </w:pPr>
      <w:rPr>
        <w:rFonts w:ascii="Arial" w:hAnsi="Arial" w:hint="default"/>
        <w:sz w:val="20"/>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3" w15:restartNumberingAfterBreak="0">
    <w:nsid w:val="0EB43359"/>
    <w:multiLevelType w:val="hybridMultilevel"/>
    <w:tmpl w:val="E34689A0"/>
    <w:lvl w:ilvl="0" w:tplc="D53CDC20">
      <w:start w:val="1"/>
      <w:numFmt w:val="bullet"/>
      <w:lvlText w:val=""/>
      <w:lvlJc w:val="left"/>
      <w:pPr>
        <w:ind w:left="360" w:hanging="360"/>
      </w:pPr>
      <w:rPr>
        <w:rFonts w:ascii="Symbol" w:hAnsi="Symbol" w:hint="default"/>
        <w:color w:val="auto"/>
        <w:sz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002551"/>
    <w:multiLevelType w:val="hybridMultilevel"/>
    <w:tmpl w:val="919CA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C21E91"/>
    <w:multiLevelType w:val="hybridMultilevel"/>
    <w:tmpl w:val="D36C6B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D83866"/>
    <w:multiLevelType w:val="hybridMultilevel"/>
    <w:tmpl w:val="B56EB37E"/>
    <w:lvl w:ilvl="0" w:tplc="08090005">
      <w:start w:val="1"/>
      <w:numFmt w:val="bullet"/>
      <w:lvlText w:val=""/>
      <w:lvlJc w:val="left"/>
      <w:pPr>
        <w:tabs>
          <w:tab w:val="num" w:pos="720"/>
        </w:tabs>
        <w:ind w:left="720" w:hanging="360"/>
      </w:pPr>
      <w:rPr>
        <w:rFonts w:ascii="Wingdings" w:hAnsi="Wingdings" w:hint="default"/>
      </w:rPr>
    </w:lvl>
    <w:lvl w:ilvl="1" w:tplc="08090005">
      <w:start w:val="1"/>
      <w:numFmt w:val="bullet"/>
      <w:lvlText w:val=""/>
      <w:lvlJc w:val="left"/>
      <w:pPr>
        <w:tabs>
          <w:tab w:val="num" w:pos="1800"/>
        </w:tabs>
        <w:ind w:left="1800" w:hanging="360"/>
      </w:pPr>
      <w:rPr>
        <w:rFonts w:ascii="Wingdings" w:hAnsi="Wingding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5AC0196"/>
    <w:multiLevelType w:val="multilevel"/>
    <w:tmpl w:val="0826EC5E"/>
    <w:lvl w:ilvl="0">
      <w:start w:val="1"/>
      <w:numFmt w:val="decimal"/>
      <w:lvlText w:val="%1"/>
      <w:lvlJc w:val="left"/>
      <w:pPr>
        <w:ind w:left="567" w:hanging="567"/>
      </w:pPr>
      <w:rPr>
        <w:rFonts w:ascii="Arial" w:hAnsi="Arial" w:hint="default"/>
        <w:b/>
        <w:i w:val="0"/>
        <w:color w:val="auto"/>
        <w:sz w:val="24"/>
      </w:rPr>
    </w:lvl>
    <w:lvl w:ilvl="1">
      <w:start w:val="1"/>
      <w:numFmt w:val="decimal"/>
      <w:lvlText w:val="%1.%2"/>
      <w:lvlJc w:val="left"/>
      <w:pPr>
        <w:ind w:left="1134" w:hanging="851"/>
      </w:pPr>
      <w:rPr>
        <w:rFonts w:ascii="Arial" w:hAnsi="Arial" w:hint="default"/>
        <w:b/>
        <w:i w:val="0"/>
        <w:color w:val="auto"/>
        <w:sz w:val="20"/>
      </w:rPr>
    </w:lvl>
    <w:lvl w:ilvl="2">
      <w:start w:val="1"/>
      <w:numFmt w:val="decimal"/>
      <w:lvlText w:val="%1.%2.%3"/>
      <w:lvlJc w:val="left"/>
      <w:pPr>
        <w:ind w:left="851" w:hanging="851"/>
      </w:pPr>
      <w:rPr>
        <w:rFonts w:ascii="Arial" w:hAnsi="Arial" w:hint="default"/>
        <w:b w:val="0"/>
        <w:i w:val="0"/>
        <w:color w:val="auto"/>
        <w:sz w:val="20"/>
      </w:rPr>
    </w:lvl>
    <w:lvl w:ilvl="3">
      <w:start w:val="1"/>
      <w:numFmt w:val="decimal"/>
      <w:lvlText w:val="%1.%2.%3.%4"/>
      <w:lvlJc w:val="left"/>
      <w:pPr>
        <w:ind w:left="1134" w:hanging="1134"/>
      </w:pPr>
      <w:rPr>
        <w:rFonts w:ascii="Arial" w:hAnsi="Arial" w:hint="default"/>
        <w:sz w:val="20"/>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8" w15:restartNumberingAfterBreak="0">
    <w:nsid w:val="28237E77"/>
    <w:multiLevelType w:val="hybridMultilevel"/>
    <w:tmpl w:val="E3AA77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F3C3F0E"/>
    <w:multiLevelType w:val="hybridMultilevel"/>
    <w:tmpl w:val="77C8D27C"/>
    <w:lvl w:ilvl="0" w:tplc="1E32B236">
      <w:start w:val="1"/>
      <w:numFmt w:val="bullet"/>
      <w:lvlText w:val=""/>
      <w:lvlJc w:val="left"/>
      <w:pPr>
        <w:ind w:left="1174" w:hanging="360"/>
      </w:pPr>
      <w:rPr>
        <w:rFonts w:ascii="Symbol" w:hAnsi="Symbol" w:hint="default"/>
        <w:color w:val="00879B"/>
        <w:sz w:val="24"/>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0" w15:restartNumberingAfterBreak="0">
    <w:nsid w:val="2FCA179F"/>
    <w:multiLevelType w:val="hybridMultilevel"/>
    <w:tmpl w:val="52D0447E"/>
    <w:lvl w:ilvl="0" w:tplc="08090005">
      <w:start w:val="1"/>
      <w:numFmt w:val="bullet"/>
      <w:lvlText w:val=""/>
      <w:lvlJc w:val="left"/>
      <w:pPr>
        <w:tabs>
          <w:tab w:val="num" w:pos="720"/>
        </w:tabs>
        <w:ind w:left="720" w:hanging="360"/>
      </w:pPr>
      <w:rPr>
        <w:rFonts w:ascii="Wingdings" w:hAnsi="Wingdings" w:hint="default"/>
      </w:rPr>
    </w:lvl>
    <w:lvl w:ilvl="1" w:tplc="486471E8">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C34C62"/>
    <w:multiLevelType w:val="hybridMultilevel"/>
    <w:tmpl w:val="195EB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B0218B"/>
    <w:multiLevelType w:val="hybridMultilevel"/>
    <w:tmpl w:val="F6B2B588"/>
    <w:lvl w:ilvl="0" w:tplc="D53CDC20">
      <w:start w:val="1"/>
      <w:numFmt w:val="bullet"/>
      <w:lvlText w:val=""/>
      <w:lvlJc w:val="left"/>
      <w:pPr>
        <w:ind w:left="36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4050B7"/>
    <w:multiLevelType w:val="hybridMultilevel"/>
    <w:tmpl w:val="86B8CEF6"/>
    <w:lvl w:ilvl="0" w:tplc="486471E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490E48"/>
    <w:multiLevelType w:val="hybridMultilevel"/>
    <w:tmpl w:val="06924864"/>
    <w:lvl w:ilvl="0" w:tplc="486471E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340311"/>
    <w:multiLevelType w:val="hybridMultilevel"/>
    <w:tmpl w:val="C32AAED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E47B93"/>
    <w:multiLevelType w:val="hybridMultilevel"/>
    <w:tmpl w:val="0600727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4F7651"/>
    <w:multiLevelType w:val="hybridMultilevel"/>
    <w:tmpl w:val="B3CE646E"/>
    <w:lvl w:ilvl="0" w:tplc="D53CDC20">
      <w:start w:val="1"/>
      <w:numFmt w:val="bullet"/>
      <w:lvlText w:val=""/>
      <w:lvlJc w:val="left"/>
      <w:pPr>
        <w:tabs>
          <w:tab w:val="num" w:pos="360"/>
        </w:tabs>
        <w:ind w:left="360" w:hanging="360"/>
      </w:pPr>
      <w:rPr>
        <w:rFonts w:ascii="Symbol" w:hAnsi="Symbol" w:hint="default"/>
        <w:color w:val="auto"/>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904D11"/>
    <w:multiLevelType w:val="multilevel"/>
    <w:tmpl w:val="D5E2DC4C"/>
    <w:lvl w:ilvl="0">
      <w:start w:val="1"/>
      <w:numFmt w:val="decimal"/>
      <w:lvlText w:val="%1"/>
      <w:lvlJc w:val="left"/>
      <w:pPr>
        <w:ind w:left="567" w:hanging="567"/>
      </w:pPr>
      <w:rPr>
        <w:rFonts w:ascii="Arial" w:hAnsi="Arial" w:hint="default"/>
        <w:b/>
        <w:i w:val="0"/>
        <w:color w:val="auto"/>
        <w:sz w:val="24"/>
      </w:rPr>
    </w:lvl>
    <w:lvl w:ilvl="1">
      <w:start w:val="1"/>
      <w:numFmt w:val="decimal"/>
      <w:lvlText w:val="%1.%2"/>
      <w:lvlJc w:val="left"/>
      <w:pPr>
        <w:ind w:left="1134" w:hanging="851"/>
      </w:pPr>
      <w:rPr>
        <w:rFonts w:ascii="Arial" w:hAnsi="Arial" w:hint="default"/>
        <w:b/>
        <w:i w:val="0"/>
        <w:color w:val="auto"/>
        <w:sz w:val="20"/>
      </w:rPr>
    </w:lvl>
    <w:lvl w:ilvl="2">
      <w:start w:val="1"/>
      <w:numFmt w:val="decimal"/>
      <w:lvlText w:val="%1.%2.%3"/>
      <w:lvlJc w:val="left"/>
      <w:pPr>
        <w:ind w:left="851" w:hanging="851"/>
      </w:pPr>
      <w:rPr>
        <w:rFonts w:asciiTheme="minorHAnsi" w:hAnsiTheme="minorHAnsi" w:hint="default"/>
        <w:b w:val="0"/>
        <w:i w:val="0"/>
        <w:color w:val="auto"/>
        <w:sz w:val="20"/>
      </w:rPr>
    </w:lvl>
    <w:lvl w:ilvl="3">
      <w:start w:val="1"/>
      <w:numFmt w:val="decimal"/>
      <w:lvlText w:val="%1.%2.%3.%4"/>
      <w:lvlJc w:val="left"/>
      <w:pPr>
        <w:ind w:left="1134" w:hanging="1134"/>
      </w:pPr>
      <w:rPr>
        <w:rFonts w:ascii="Arial" w:hAnsi="Arial" w:hint="default"/>
        <w:sz w:val="20"/>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num w:numId="1">
    <w:abstractNumId w:val="9"/>
  </w:num>
  <w:num w:numId="2">
    <w:abstractNumId w:val="18"/>
  </w:num>
  <w:num w:numId="3">
    <w:abstractNumId w:val="18"/>
    <w:lvlOverride w:ilvl="0">
      <w:lvl w:ilvl="0">
        <w:start w:val="1"/>
        <w:numFmt w:val="decimal"/>
        <w:lvlText w:val="%1"/>
        <w:lvlJc w:val="left"/>
        <w:pPr>
          <w:ind w:left="567" w:hanging="567"/>
        </w:pPr>
        <w:rPr>
          <w:rFonts w:ascii="Calibri" w:hAnsi="Calibri" w:hint="default"/>
          <w:b/>
          <w:i w:val="0"/>
          <w:color w:val="auto"/>
          <w:sz w:val="28"/>
        </w:rPr>
      </w:lvl>
    </w:lvlOverride>
    <w:lvlOverride w:ilvl="1">
      <w:lvl w:ilvl="1">
        <w:start w:val="1"/>
        <w:numFmt w:val="decimal"/>
        <w:lvlText w:val="%1.%2"/>
        <w:lvlJc w:val="left"/>
        <w:pPr>
          <w:ind w:left="851" w:hanging="851"/>
        </w:pPr>
        <w:rPr>
          <w:rFonts w:ascii="Calibri" w:hAnsi="Calibri" w:hint="default"/>
          <w:b/>
          <w:i w:val="0"/>
          <w:color w:val="auto"/>
          <w:sz w:val="24"/>
        </w:rPr>
      </w:lvl>
    </w:lvlOverride>
    <w:lvlOverride w:ilvl="2">
      <w:lvl w:ilvl="2">
        <w:start w:val="1"/>
        <w:numFmt w:val="decimal"/>
        <w:lvlText w:val="%1.%2.%3"/>
        <w:lvlJc w:val="left"/>
        <w:pPr>
          <w:ind w:left="851" w:hanging="851"/>
        </w:pPr>
        <w:rPr>
          <w:rFonts w:ascii="Calibri" w:hAnsi="Calibri" w:hint="default"/>
          <w:b/>
          <w:i w:val="0"/>
          <w:color w:val="auto"/>
          <w:sz w:val="24"/>
        </w:rPr>
      </w:lvl>
    </w:lvlOverride>
    <w:lvlOverride w:ilvl="3">
      <w:lvl w:ilvl="3">
        <w:start w:val="1"/>
        <w:numFmt w:val="decimal"/>
        <w:lvlText w:val="%1.%2.%3.%4"/>
        <w:lvlJc w:val="left"/>
        <w:pPr>
          <w:ind w:left="1134" w:hanging="1134"/>
        </w:pPr>
        <w:rPr>
          <w:rFonts w:ascii="Calibri" w:hAnsi="Calibri" w:hint="default"/>
          <w:sz w:val="24"/>
        </w:rPr>
      </w:lvl>
    </w:lvlOverride>
    <w:lvlOverride w:ilvl="4">
      <w:lvl w:ilvl="4">
        <w:start w:val="1"/>
        <w:numFmt w:val="decimal"/>
        <w:lvlText w:val="%1.%2.%3.%4.%5"/>
        <w:lvlJc w:val="left"/>
        <w:pPr>
          <w:ind w:left="567" w:hanging="567"/>
        </w:pPr>
        <w:rPr>
          <w:rFonts w:hint="default"/>
        </w:rPr>
      </w:lvl>
    </w:lvlOverride>
    <w:lvlOverride w:ilvl="5">
      <w:lvl w:ilvl="5">
        <w:start w:val="1"/>
        <w:numFmt w:val="decimal"/>
        <w:lvlText w:val="%1.%2.%3.%4.%5.%6"/>
        <w:lvlJc w:val="left"/>
        <w:pPr>
          <w:ind w:left="567" w:hanging="567"/>
        </w:pPr>
        <w:rPr>
          <w:rFonts w:hint="default"/>
        </w:rPr>
      </w:lvl>
    </w:lvlOverride>
    <w:lvlOverride w:ilvl="6">
      <w:lvl w:ilvl="6">
        <w:start w:val="1"/>
        <w:numFmt w:val="decimal"/>
        <w:lvlText w:val="%1.%2.%3.%4.%5.%6.%7"/>
        <w:lvlJc w:val="left"/>
        <w:pPr>
          <w:ind w:left="567" w:hanging="567"/>
        </w:pPr>
        <w:rPr>
          <w:rFonts w:hint="default"/>
        </w:rPr>
      </w:lvl>
    </w:lvlOverride>
    <w:lvlOverride w:ilvl="7">
      <w:lvl w:ilvl="7">
        <w:start w:val="1"/>
        <w:numFmt w:val="decimal"/>
        <w:lvlText w:val="%1.%2.%3.%4.%5.%6.%7.%8"/>
        <w:lvlJc w:val="left"/>
        <w:pPr>
          <w:ind w:left="567" w:hanging="567"/>
        </w:pPr>
        <w:rPr>
          <w:rFonts w:hint="default"/>
        </w:rPr>
      </w:lvl>
    </w:lvlOverride>
    <w:lvlOverride w:ilvl="8">
      <w:lvl w:ilvl="8">
        <w:start w:val="1"/>
        <w:numFmt w:val="decimal"/>
        <w:lvlText w:val="%1.%2.%3.%4.%5.%6.%7.%8.%9"/>
        <w:lvlJc w:val="left"/>
        <w:pPr>
          <w:ind w:left="567" w:hanging="567"/>
        </w:pPr>
        <w:rPr>
          <w:rFonts w:hint="default"/>
        </w:rPr>
      </w:lvl>
    </w:lvlOverride>
  </w:num>
  <w:num w:numId="4">
    <w:abstractNumId w:val="18"/>
    <w:lvlOverride w:ilvl="0">
      <w:lvl w:ilvl="0">
        <w:start w:val="1"/>
        <w:numFmt w:val="decimal"/>
        <w:lvlText w:val="%1"/>
        <w:lvlJc w:val="left"/>
        <w:pPr>
          <w:ind w:left="567" w:hanging="567"/>
        </w:pPr>
        <w:rPr>
          <w:rFonts w:ascii="Century Gothic" w:hAnsi="Century Gothic" w:hint="default"/>
          <w:b/>
          <w:i w:val="0"/>
          <w:color w:val="auto"/>
          <w:sz w:val="24"/>
        </w:rPr>
      </w:lvl>
    </w:lvlOverride>
    <w:lvlOverride w:ilvl="1">
      <w:lvl w:ilvl="1">
        <w:start w:val="1"/>
        <w:numFmt w:val="decimal"/>
        <w:lvlText w:val="%1.%2"/>
        <w:lvlJc w:val="left"/>
        <w:pPr>
          <w:ind w:left="851" w:hanging="851"/>
        </w:pPr>
        <w:rPr>
          <w:rFonts w:ascii="Century Gothic" w:hAnsi="Century Gothic" w:hint="default"/>
          <w:b/>
          <w:i w:val="0"/>
          <w:color w:val="auto"/>
          <w:sz w:val="20"/>
        </w:rPr>
      </w:lvl>
    </w:lvlOverride>
    <w:lvlOverride w:ilvl="2">
      <w:lvl w:ilvl="2">
        <w:start w:val="1"/>
        <w:numFmt w:val="decimal"/>
        <w:lvlText w:val="%1.%2.%3"/>
        <w:lvlJc w:val="left"/>
        <w:pPr>
          <w:ind w:left="851" w:hanging="851"/>
        </w:pPr>
        <w:rPr>
          <w:rFonts w:ascii="Century Gothic" w:hAnsi="Century Gothic" w:hint="default"/>
          <w:b w:val="0"/>
          <w:i w:val="0"/>
          <w:color w:val="auto"/>
          <w:sz w:val="20"/>
        </w:rPr>
      </w:lvl>
    </w:lvlOverride>
    <w:lvlOverride w:ilvl="3">
      <w:lvl w:ilvl="3">
        <w:start w:val="1"/>
        <w:numFmt w:val="decimal"/>
        <w:lvlText w:val="%1.%2.%3.%4"/>
        <w:lvlJc w:val="left"/>
        <w:pPr>
          <w:ind w:left="1134" w:hanging="1134"/>
        </w:pPr>
        <w:rPr>
          <w:rFonts w:ascii="Century Gothic" w:hAnsi="Century Gothic" w:hint="default"/>
          <w:sz w:val="20"/>
        </w:rPr>
      </w:lvl>
    </w:lvlOverride>
    <w:lvlOverride w:ilvl="4">
      <w:lvl w:ilvl="4">
        <w:start w:val="1"/>
        <w:numFmt w:val="decimal"/>
        <w:lvlText w:val="%1.%2.%3.%4.%5"/>
        <w:lvlJc w:val="left"/>
        <w:pPr>
          <w:ind w:left="567" w:hanging="567"/>
        </w:pPr>
        <w:rPr>
          <w:rFonts w:hint="default"/>
        </w:rPr>
      </w:lvl>
    </w:lvlOverride>
    <w:lvlOverride w:ilvl="5">
      <w:lvl w:ilvl="5">
        <w:start w:val="1"/>
        <w:numFmt w:val="decimal"/>
        <w:lvlText w:val="%1.%2.%3.%4.%5.%6"/>
        <w:lvlJc w:val="left"/>
        <w:pPr>
          <w:ind w:left="567" w:hanging="567"/>
        </w:pPr>
        <w:rPr>
          <w:rFonts w:hint="default"/>
        </w:rPr>
      </w:lvl>
    </w:lvlOverride>
    <w:lvlOverride w:ilvl="6">
      <w:lvl w:ilvl="6">
        <w:start w:val="1"/>
        <w:numFmt w:val="decimal"/>
        <w:lvlText w:val="%1.%2.%3.%4.%5.%6.%7"/>
        <w:lvlJc w:val="left"/>
        <w:pPr>
          <w:ind w:left="567" w:hanging="567"/>
        </w:pPr>
        <w:rPr>
          <w:rFonts w:hint="default"/>
        </w:rPr>
      </w:lvl>
    </w:lvlOverride>
    <w:lvlOverride w:ilvl="7">
      <w:lvl w:ilvl="7">
        <w:start w:val="1"/>
        <w:numFmt w:val="decimal"/>
        <w:lvlText w:val="%1.%2.%3.%4.%5.%6.%7.%8"/>
        <w:lvlJc w:val="left"/>
        <w:pPr>
          <w:ind w:left="567" w:hanging="567"/>
        </w:pPr>
        <w:rPr>
          <w:rFonts w:hint="default"/>
        </w:rPr>
      </w:lvl>
    </w:lvlOverride>
    <w:lvlOverride w:ilvl="8">
      <w:lvl w:ilvl="8">
        <w:start w:val="1"/>
        <w:numFmt w:val="decimal"/>
        <w:lvlText w:val="%1.%2.%3.%4.%5.%6.%7.%8.%9"/>
        <w:lvlJc w:val="left"/>
        <w:pPr>
          <w:ind w:left="567" w:hanging="567"/>
        </w:pPr>
        <w:rPr>
          <w:rFonts w:hint="default"/>
        </w:rPr>
      </w:lvl>
    </w:lvlOverride>
  </w:num>
  <w:num w:numId="5">
    <w:abstractNumId w:val="10"/>
  </w:num>
  <w:num w:numId="6">
    <w:abstractNumId w:val="12"/>
  </w:num>
  <w:num w:numId="7">
    <w:abstractNumId w:val="0"/>
  </w:num>
  <w:num w:numId="8">
    <w:abstractNumId w:val="1"/>
  </w:num>
  <w:num w:numId="9">
    <w:abstractNumId w:val="6"/>
  </w:num>
  <w:num w:numId="10">
    <w:abstractNumId w:val="13"/>
  </w:num>
  <w:num w:numId="11">
    <w:abstractNumId w:val="14"/>
  </w:num>
  <w:num w:numId="12">
    <w:abstractNumId w:val="17"/>
  </w:num>
  <w:num w:numId="13">
    <w:abstractNumId w:val="15"/>
  </w:num>
  <w:num w:numId="14">
    <w:abstractNumId w:val="4"/>
  </w:num>
  <w:num w:numId="15">
    <w:abstractNumId w:val="9"/>
  </w:num>
  <w:num w:numId="16">
    <w:abstractNumId w:val="9"/>
  </w:num>
  <w:num w:numId="17">
    <w:abstractNumId w:val="9"/>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9"/>
  </w:num>
  <w:num w:numId="29">
    <w:abstractNumId w:val="9"/>
  </w:num>
  <w:num w:numId="30">
    <w:abstractNumId w:val="9"/>
  </w:num>
  <w:num w:numId="31">
    <w:abstractNumId w:val="9"/>
  </w:num>
  <w:num w:numId="32">
    <w:abstractNumId w:val="9"/>
  </w:num>
  <w:num w:numId="33">
    <w:abstractNumId w:val="9"/>
  </w:num>
  <w:num w:numId="34">
    <w:abstractNumId w:val="9"/>
  </w:num>
  <w:num w:numId="35">
    <w:abstractNumId w:val="9"/>
  </w:num>
  <w:num w:numId="36">
    <w:abstractNumId w:val="9"/>
  </w:num>
  <w:num w:numId="37">
    <w:abstractNumId w:val="3"/>
  </w:num>
  <w:num w:numId="38">
    <w:abstractNumId w:val="11"/>
  </w:num>
  <w:num w:numId="39">
    <w:abstractNumId w:val="5"/>
  </w:num>
  <w:num w:numId="40">
    <w:abstractNumId w:val="16"/>
  </w:num>
  <w:num w:numId="41">
    <w:abstractNumId w:val="9"/>
  </w:num>
  <w:num w:numId="42">
    <w:abstractNumId w:val="9"/>
  </w:num>
  <w:num w:numId="43">
    <w:abstractNumId w:val="7"/>
  </w:num>
  <w:num w:numId="44">
    <w:abstractNumId w:val="9"/>
  </w:num>
  <w:num w:numId="45">
    <w:abstractNumId w:val="2"/>
  </w:num>
  <w:num w:numId="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318"/>
    <w:rsid w:val="0002788E"/>
    <w:rsid w:val="00070EC0"/>
    <w:rsid w:val="000A0C60"/>
    <w:rsid w:val="000A553A"/>
    <w:rsid w:val="000E0A31"/>
    <w:rsid w:val="000F34A7"/>
    <w:rsid w:val="00110F70"/>
    <w:rsid w:val="00151FA7"/>
    <w:rsid w:val="001600CB"/>
    <w:rsid w:val="00160B7C"/>
    <w:rsid w:val="001D3C56"/>
    <w:rsid w:val="001F709F"/>
    <w:rsid w:val="00204622"/>
    <w:rsid w:val="00237664"/>
    <w:rsid w:val="002A44F2"/>
    <w:rsid w:val="002D3D90"/>
    <w:rsid w:val="002D3DEC"/>
    <w:rsid w:val="002E645B"/>
    <w:rsid w:val="0036615E"/>
    <w:rsid w:val="003C2511"/>
    <w:rsid w:val="003E6B7A"/>
    <w:rsid w:val="003E6C6D"/>
    <w:rsid w:val="00453DAB"/>
    <w:rsid w:val="004620BE"/>
    <w:rsid w:val="00490D70"/>
    <w:rsid w:val="004B17F1"/>
    <w:rsid w:val="0053722A"/>
    <w:rsid w:val="005A0ECF"/>
    <w:rsid w:val="005C374C"/>
    <w:rsid w:val="005F6E94"/>
    <w:rsid w:val="00603A3C"/>
    <w:rsid w:val="0066221D"/>
    <w:rsid w:val="00694CAC"/>
    <w:rsid w:val="006C69F0"/>
    <w:rsid w:val="0071464A"/>
    <w:rsid w:val="0079202F"/>
    <w:rsid w:val="007B4BB9"/>
    <w:rsid w:val="00886B8F"/>
    <w:rsid w:val="008B0EF9"/>
    <w:rsid w:val="008B74A7"/>
    <w:rsid w:val="008F1D88"/>
    <w:rsid w:val="009604BE"/>
    <w:rsid w:val="00993318"/>
    <w:rsid w:val="00997B1A"/>
    <w:rsid w:val="009D6144"/>
    <w:rsid w:val="00A027BB"/>
    <w:rsid w:val="00A44405"/>
    <w:rsid w:val="00A44F71"/>
    <w:rsid w:val="00A601B8"/>
    <w:rsid w:val="00A66D9C"/>
    <w:rsid w:val="00A8392B"/>
    <w:rsid w:val="00A922C4"/>
    <w:rsid w:val="00B15BF0"/>
    <w:rsid w:val="00BF3992"/>
    <w:rsid w:val="00C969CB"/>
    <w:rsid w:val="00CB648C"/>
    <w:rsid w:val="00D12B8D"/>
    <w:rsid w:val="00D26242"/>
    <w:rsid w:val="00D35C10"/>
    <w:rsid w:val="00D4482C"/>
    <w:rsid w:val="00DF2C1C"/>
    <w:rsid w:val="00E16C38"/>
    <w:rsid w:val="00E517DA"/>
    <w:rsid w:val="00F02211"/>
    <w:rsid w:val="00F027CC"/>
    <w:rsid w:val="00F864F8"/>
    <w:rsid w:val="00FC1E44"/>
    <w:rsid w:val="00FF13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06FF6"/>
  <w15:chartTrackingRefBased/>
  <w15:docId w15:val="{CAA3DFB2-36C1-4E22-A2F6-A1DA94084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93318"/>
    <w:pPr>
      <w:spacing w:after="160" w:line="259"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TOC2"/>
    <w:autoRedefine/>
    <w:uiPriority w:val="39"/>
    <w:semiHidden/>
    <w:rsid w:val="00CB648C"/>
    <w:pPr>
      <w:spacing w:after="0" w:line="240" w:lineRule="auto"/>
    </w:pPr>
    <w:rPr>
      <w:rFonts w:ascii="Arial" w:eastAsia="Times New Roman" w:hAnsi="Arial" w:cs="Times New Roman"/>
      <w:sz w:val="24"/>
      <w:szCs w:val="24"/>
      <w:lang w:eastAsia="en-GB"/>
    </w:rPr>
  </w:style>
  <w:style w:type="paragraph" w:styleId="TOC2">
    <w:name w:val="toc 2"/>
    <w:basedOn w:val="Normal"/>
    <w:next w:val="Normal"/>
    <w:autoRedefine/>
    <w:uiPriority w:val="39"/>
    <w:semiHidden/>
    <w:unhideWhenUsed/>
    <w:rsid w:val="00CB648C"/>
    <w:pPr>
      <w:spacing w:after="100"/>
      <w:ind w:left="220"/>
    </w:pPr>
  </w:style>
  <w:style w:type="paragraph" w:customStyle="1" w:styleId="Body">
    <w:name w:val="Body"/>
    <w:qFormat/>
    <w:rsid w:val="003E6C6D"/>
    <w:pPr>
      <w:spacing w:after="120" w:line="300" w:lineRule="exact"/>
    </w:pPr>
  </w:style>
  <w:style w:type="paragraph" w:customStyle="1" w:styleId="Heading1">
    <w:name w:val="Heading1"/>
    <w:qFormat/>
    <w:rsid w:val="003E6C6D"/>
    <w:rPr>
      <w:color w:val="00B140"/>
      <w:sz w:val="32"/>
    </w:rPr>
  </w:style>
  <w:style w:type="paragraph" w:styleId="ListParagraph">
    <w:name w:val="List Paragraph"/>
    <w:basedOn w:val="Body"/>
    <w:link w:val="ListParagraphChar"/>
    <w:uiPriority w:val="34"/>
    <w:qFormat/>
    <w:rsid w:val="003E6C6D"/>
    <w:pPr>
      <w:contextualSpacing/>
    </w:pPr>
  </w:style>
  <w:style w:type="paragraph" w:styleId="Quote">
    <w:name w:val="Quote"/>
    <w:basedOn w:val="Body"/>
    <w:next w:val="Body"/>
    <w:link w:val="QuoteChar"/>
    <w:uiPriority w:val="29"/>
    <w:qFormat/>
    <w:rsid w:val="003E6C6D"/>
    <w:pPr>
      <w:spacing w:before="120"/>
      <w:ind w:left="680" w:right="680"/>
      <w:jc w:val="center"/>
    </w:pPr>
    <w:rPr>
      <w:i/>
      <w:iCs/>
      <w:color w:val="404040" w:themeColor="text1" w:themeTint="BF"/>
    </w:rPr>
  </w:style>
  <w:style w:type="character" w:customStyle="1" w:styleId="QuoteChar">
    <w:name w:val="Quote Char"/>
    <w:basedOn w:val="DefaultParagraphFont"/>
    <w:link w:val="Quote"/>
    <w:uiPriority w:val="29"/>
    <w:rsid w:val="003E6C6D"/>
    <w:rPr>
      <w:i/>
      <w:iCs/>
      <w:color w:val="404040" w:themeColor="text1" w:themeTint="BF"/>
    </w:rPr>
  </w:style>
  <w:style w:type="paragraph" w:customStyle="1" w:styleId="Heading2">
    <w:name w:val="Heading2"/>
    <w:basedOn w:val="Heading1"/>
    <w:qFormat/>
    <w:rsid w:val="003E6C6D"/>
    <w:rPr>
      <w:sz w:val="28"/>
    </w:rPr>
  </w:style>
  <w:style w:type="table" w:styleId="TableGrid">
    <w:name w:val="Table Grid"/>
    <w:aliases w:val="Header Table Grid"/>
    <w:basedOn w:val="TableNormal"/>
    <w:uiPriority w:val="39"/>
    <w:rsid w:val="00993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993318"/>
  </w:style>
  <w:style w:type="paragraph" w:styleId="PlainText">
    <w:name w:val="Plain Text"/>
    <w:basedOn w:val="Normal"/>
    <w:link w:val="PlainTextChar"/>
    <w:rsid w:val="00993318"/>
    <w:pPr>
      <w:spacing w:after="0" w:line="240" w:lineRule="auto"/>
    </w:pPr>
    <w:rPr>
      <w:rFonts w:ascii="Courier New" w:eastAsia="Times New Roman" w:hAnsi="Courier New" w:cs="Times New Roman"/>
      <w:sz w:val="20"/>
      <w:szCs w:val="20"/>
      <w:lang w:val="en-AU"/>
    </w:rPr>
  </w:style>
  <w:style w:type="character" w:customStyle="1" w:styleId="PlainTextChar">
    <w:name w:val="Plain Text Char"/>
    <w:basedOn w:val="DefaultParagraphFont"/>
    <w:link w:val="PlainText"/>
    <w:rsid w:val="00993318"/>
    <w:rPr>
      <w:rFonts w:ascii="Courier New" w:eastAsia="Times New Roman" w:hAnsi="Courier New" w:cs="Times New Roman"/>
      <w:sz w:val="20"/>
      <w:szCs w:val="20"/>
      <w:lang w:val="en-AU"/>
    </w:rPr>
  </w:style>
  <w:style w:type="paragraph" w:styleId="BalloonText">
    <w:name w:val="Balloon Text"/>
    <w:basedOn w:val="Normal"/>
    <w:link w:val="BalloonTextChar"/>
    <w:uiPriority w:val="99"/>
    <w:semiHidden/>
    <w:unhideWhenUsed/>
    <w:rsid w:val="00A027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7BB"/>
    <w:rPr>
      <w:rFonts w:ascii="Segoe UI" w:hAnsi="Segoe UI" w:cs="Segoe UI"/>
      <w:sz w:val="18"/>
      <w:szCs w:val="18"/>
    </w:rPr>
  </w:style>
  <w:style w:type="character" w:styleId="CommentReference">
    <w:name w:val="annotation reference"/>
    <w:basedOn w:val="DefaultParagraphFont"/>
    <w:uiPriority w:val="99"/>
    <w:semiHidden/>
    <w:unhideWhenUsed/>
    <w:rsid w:val="00A601B8"/>
    <w:rPr>
      <w:sz w:val="16"/>
      <w:szCs w:val="16"/>
    </w:rPr>
  </w:style>
  <w:style w:type="paragraph" w:styleId="CommentText">
    <w:name w:val="annotation text"/>
    <w:basedOn w:val="Normal"/>
    <w:link w:val="CommentTextChar"/>
    <w:uiPriority w:val="99"/>
    <w:semiHidden/>
    <w:unhideWhenUsed/>
    <w:rsid w:val="00A601B8"/>
    <w:pPr>
      <w:spacing w:line="240" w:lineRule="auto"/>
    </w:pPr>
    <w:rPr>
      <w:sz w:val="20"/>
      <w:szCs w:val="20"/>
    </w:rPr>
  </w:style>
  <w:style w:type="character" w:customStyle="1" w:styleId="CommentTextChar">
    <w:name w:val="Comment Text Char"/>
    <w:basedOn w:val="DefaultParagraphFont"/>
    <w:link w:val="CommentText"/>
    <w:uiPriority w:val="99"/>
    <w:semiHidden/>
    <w:rsid w:val="00A601B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601B8"/>
    <w:rPr>
      <w:b/>
      <w:bCs/>
    </w:rPr>
  </w:style>
  <w:style w:type="character" w:customStyle="1" w:styleId="CommentSubjectChar">
    <w:name w:val="Comment Subject Char"/>
    <w:basedOn w:val="CommentTextChar"/>
    <w:link w:val="CommentSubject"/>
    <w:uiPriority w:val="99"/>
    <w:semiHidden/>
    <w:rsid w:val="00A601B8"/>
    <w:rPr>
      <w:rFonts w:ascii="Arial" w:hAnsi="Arial"/>
      <w:b/>
      <w:bCs/>
      <w:sz w:val="20"/>
      <w:szCs w:val="20"/>
    </w:rPr>
  </w:style>
  <w:style w:type="paragraph" w:styleId="Header">
    <w:name w:val="header"/>
    <w:basedOn w:val="Normal"/>
    <w:link w:val="HeaderChar"/>
    <w:uiPriority w:val="99"/>
    <w:unhideWhenUsed/>
    <w:rsid w:val="000E0A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0A31"/>
    <w:rPr>
      <w:rFonts w:ascii="Arial" w:hAnsi="Arial"/>
    </w:rPr>
  </w:style>
  <w:style w:type="paragraph" w:styleId="Footer">
    <w:name w:val="footer"/>
    <w:basedOn w:val="Normal"/>
    <w:link w:val="FooterChar"/>
    <w:uiPriority w:val="99"/>
    <w:unhideWhenUsed/>
    <w:rsid w:val="000E0A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0A31"/>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61275">
      <w:bodyDiv w:val="1"/>
      <w:marLeft w:val="0"/>
      <w:marRight w:val="0"/>
      <w:marTop w:val="0"/>
      <w:marBottom w:val="0"/>
      <w:divBdr>
        <w:top w:val="none" w:sz="0" w:space="0" w:color="auto"/>
        <w:left w:val="none" w:sz="0" w:space="0" w:color="auto"/>
        <w:bottom w:val="none" w:sz="0" w:space="0" w:color="auto"/>
        <w:right w:val="none" w:sz="0" w:space="0" w:color="auto"/>
      </w:divBdr>
    </w:div>
    <w:div w:id="151608707">
      <w:bodyDiv w:val="1"/>
      <w:marLeft w:val="0"/>
      <w:marRight w:val="0"/>
      <w:marTop w:val="0"/>
      <w:marBottom w:val="0"/>
      <w:divBdr>
        <w:top w:val="none" w:sz="0" w:space="0" w:color="auto"/>
        <w:left w:val="none" w:sz="0" w:space="0" w:color="auto"/>
        <w:bottom w:val="none" w:sz="0" w:space="0" w:color="auto"/>
        <w:right w:val="none" w:sz="0" w:space="0" w:color="auto"/>
      </w:divBdr>
    </w:div>
    <w:div w:id="767852039">
      <w:bodyDiv w:val="1"/>
      <w:marLeft w:val="0"/>
      <w:marRight w:val="0"/>
      <w:marTop w:val="0"/>
      <w:marBottom w:val="0"/>
      <w:divBdr>
        <w:top w:val="none" w:sz="0" w:space="0" w:color="auto"/>
        <w:left w:val="none" w:sz="0" w:space="0" w:color="auto"/>
        <w:bottom w:val="none" w:sz="0" w:space="0" w:color="auto"/>
        <w:right w:val="none" w:sz="0" w:space="0" w:color="auto"/>
      </w:divBdr>
    </w:div>
    <w:div w:id="890111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386</Words>
  <Characters>2205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Odinsen</dc:creator>
  <cp:keywords/>
  <dc:description/>
  <cp:lastModifiedBy>Tanja Odinsen</cp:lastModifiedBy>
  <cp:revision>3</cp:revision>
  <cp:lastPrinted>2017-01-05T17:28:00Z</cp:lastPrinted>
  <dcterms:created xsi:type="dcterms:W3CDTF">2017-01-16T15:52:00Z</dcterms:created>
  <dcterms:modified xsi:type="dcterms:W3CDTF">2017-01-16T16:31:00Z</dcterms:modified>
</cp:coreProperties>
</file>