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F073" w14:textId="3A55EB85" w:rsidR="009B5910" w:rsidRPr="00407609" w:rsidRDefault="60D915F1" w:rsidP="26611C27">
      <w:pPr>
        <w:rPr>
          <w:rFonts w:ascii="Arial" w:eastAsia="Arial" w:hAnsi="Arial" w:cs="Arial"/>
          <w:b/>
          <w:bCs/>
          <w:sz w:val="28"/>
          <w:szCs w:val="28"/>
        </w:rPr>
      </w:pPr>
      <w:r w:rsidRPr="79050266">
        <w:rPr>
          <w:rFonts w:ascii="Arial" w:eastAsia="Arial" w:hAnsi="Arial" w:cs="Arial"/>
          <w:b/>
          <w:bCs/>
          <w:sz w:val="28"/>
          <w:szCs w:val="28"/>
        </w:rPr>
        <w:t>Specification</w:t>
      </w:r>
      <w:r w:rsidR="00CB32B2" w:rsidRPr="79050266">
        <w:rPr>
          <w:rFonts w:ascii="Arial" w:eastAsia="Arial" w:hAnsi="Arial" w:cs="Arial"/>
          <w:b/>
          <w:bCs/>
          <w:sz w:val="28"/>
          <w:szCs w:val="28"/>
        </w:rPr>
        <w:t xml:space="preserve">: </w:t>
      </w:r>
      <w:r w:rsidR="00414D7B" w:rsidRPr="79050266">
        <w:rPr>
          <w:rFonts w:ascii="Arial" w:eastAsia="Arial" w:hAnsi="Arial" w:cs="Arial"/>
          <w:b/>
          <w:bCs/>
          <w:sz w:val="28"/>
          <w:szCs w:val="28"/>
        </w:rPr>
        <w:t xml:space="preserve">4 x </w:t>
      </w:r>
      <w:r w:rsidR="00DA0A96" w:rsidRPr="79050266">
        <w:rPr>
          <w:rFonts w:ascii="Arial" w:eastAsia="Arial" w:hAnsi="Arial" w:cs="Arial"/>
          <w:b/>
          <w:bCs/>
          <w:sz w:val="28"/>
          <w:szCs w:val="28"/>
        </w:rPr>
        <w:t>Citizen Science local Pilots</w:t>
      </w:r>
    </w:p>
    <w:p w14:paraId="779A1636" w14:textId="6C3F482B" w:rsidR="009B5910" w:rsidRPr="00407609" w:rsidRDefault="009B5910" w:rsidP="26611C27">
      <w:pPr>
        <w:rPr>
          <w:rFonts w:ascii="Arial" w:eastAsia="Arial" w:hAnsi="Arial" w:cs="Arial"/>
          <w:b/>
          <w:bCs/>
          <w:sz w:val="28"/>
          <w:szCs w:val="28"/>
        </w:rPr>
      </w:pPr>
    </w:p>
    <w:p w14:paraId="2E168C42" w14:textId="6EF8D629" w:rsidR="009B5910" w:rsidRPr="00787C14" w:rsidRDefault="60D915F1" w:rsidP="26611C27">
      <w:pPr>
        <w:rPr>
          <w:rFonts w:ascii="Arial" w:eastAsia="Arial" w:hAnsi="Arial" w:cs="Arial"/>
          <w:sz w:val="24"/>
          <w:szCs w:val="24"/>
        </w:rPr>
      </w:pPr>
      <w:r w:rsidRPr="00407609">
        <w:rPr>
          <w:rFonts w:ascii="Arial" w:eastAsia="Arial" w:hAnsi="Arial" w:cs="Arial"/>
          <w:sz w:val="24"/>
          <w:szCs w:val="24"/>
        </w:rPr>
        <w:t>The Authority is Natural England. The Authority’s priorities are to secure a healthy natural environment; a sustainable, low-carbon economy; a thriving farming sector and a sustainable, healthy and secure food supply. Further information about the Authority can be found at:</w:t>
      </w:r>
      <w:r w:rsidRPr="00407609">
        <w:rPr>
          <w:rFonts w:ascii="Calibri" w:eastAsia="Calibri" w:hAnsi="Calibri" w:cs="Calibri"/>
        </w:rPr>
        <w:t xml:space="preserve"> </w:t>
      </w:r>
      <w:hyperlink r:id="rId7">
        <w:r w:rsidRPr="00407609">
          <w:rPr>
            <w:rStyle w:val="Hyperlink"/>
            <w:rFonts w:ascii="Arial" w:eastAsia="Arial" w:hAnsi="Arial" w:cs="Arial"/>
            <w:color w:val="auto"/>
            <w:sz w:val="24"/>
            <w:szCs w:val="24"/>
          </w:rPr>
          <w:t>https://www.gov.uk/government/organisations/natural-england</w:t>
        </w:r>
      </w:hyperlink>
    </w:p>
    <w:p w14:paraId="0C914CF2" w14:textId="4FCE3381" w:rsidR="009B5910" w:rsidRPr="00407609" w:rsidRDefault="60D915F1" w:rsidP="26611C27">
      <w:pPr>
        <w:rPr>
          <w:rFonts w:ascii="Arial" w:eastAsia="Arial" w:hAnsi="Arial" w:cs="Arial"/>
          <w:b/>
          <w:bCs/>
          <w:sz w:val="24"/>
          <w:szCs w:val="24"/>
        </w:rPr>
      </w:pPr>
      <w:r w:rsidRPr="00407609">
        <w:rPr>
          <w:rFonts w:ascii="Arial" w:eastAsia="Arial" w:hAnsi="Arial" w:cs="Arial"/>
          <w:b/>
          <w:bCs/>
          <w:sz w:val="24"/>
          <w:szCs w:val="24"/>
        </w:rPr>
        <w:t>About Natural England</w:t>
      </w:r>
    </w:p>
    <w:p w14:paraId="13D9DD5D" w14:textId="31B28D3C" w:rsidR="009B5910" w:rsidRPr="00407609" w:rsidRDefault="60D915F1" w:rsidP="26611C27">
      <w:pPr>
        <w:rPr>
          <w:rFonts w:ascii="Arial" w:eastAsia="Arial" w:hAnsi="Arial" w:cs="Arial"/>
          <w:b/>
          <w:bCs/>
          <w:sz w:val="24"/>
          <w:szCs w:val="24"/>
        </w:rPr>
      </w:pPr>
      <w:r w:rsidRPr="00407609">
        <w:rPr>
          <w:rFonts w:ascii="Arial" w:eastAsia="Arial" w:hAnsi="Arial" w:cs="Arial"/>
          <w:sz w:val="24"/>
          <w:szCs w:val="24"/>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4EE3310B" w14:textId="798F10F5" w:rsidR="009B5910" w:rsidRPr="00407609" w:rsidRDefault="60D915F1" w:rsidP="26611C27">
      <w:pPr>
        <w:rPr>
          <w:rFonts w:ascii="Arial" w:eastAsia="Arial" w:hAnsi="Arial" w:cs="Arial"/>
          <w:b/>
          <w:bCs/>
          <w:sz w:val="24"/>
          <w:szCs w:val="24"/>
        </w:rPr>
      </w:pPr>
      <w:r w:rsidRPr="00407609">
        <w:rPr>
          <w:rFonts w:ascii="Arial" w:eastAsia="Arial" w:hAnsi="Arial" w:cs="Arial"/>
          <w:b/>
          <w:bCs/>
          <w:sz w:val="24"/>
          <w:szCs w:val="24"/>
        </w:rPr>
        <w:t>Project Background</w:t>
      </w:r>
    </w:p>
    <w:p w14:paraId="3BCB6912" w14:textId="3AC5F2DC" w:rsidR="009B5910" w:rsidRPr="00407609" w:rsidRDefault="60D915F1" w:rsidP="26611C27">
      <w:pPr>
        <w:rPr>
          <w:rFonts w:ascii="Arial" w:eastAsia="Arial" w:hAnsi="Arial" w:cs="Arial"/>
          <w:b/>
          <w:bCs/>
          <w:sz w:val="24"/>
          <w:szCs w:val="24"/>
        </w:rPr>
      </w:pPr>
      <w:r w:rsidRPr="00407609">
        <w:rPr>
          <w:rFonts w:ascii="Arial" w:eastAsia="Arial" w:hAnsi="Arial" w:cs="Arial"/>
          <w:b/>
          <w:bCs/>
          <w:sz w:val="24"/>
          <w:szCs w:val="24"/>
        </w:rPr>
        <w:t>Natural Capital and Ecosystems Assessment</w:t>
      </w:r>
    </w:p>
    <w:p w14:paraId="1324F4A3" w14:textId="6F6A8AB7" w:rsidR="009B5910" w:rsidRPr="00407609" w:rsidRDefault="60D915F1" w:rsidP="26611C27">
      <w:pPr>
        <w:rPr>
          <w:rFonts w:ascii="Arial" w:eastAsia="Arial" w:hAnsi="Arial" w:cs="Arial"/>
          <w:sz w:val="24"/>
          <w:szCs w:val="24"/>
        </w:rPr>
      </w:pPr>
      <w:r w:rsidRPr="00407609">
        <w:rPr>
          <w:rFonts w:ascii="Arial" w:eastAsia="Arial" w:hAnsi="Arial" w:cs="Arial"/>
          <w:sz w:val="24"/>
          <w:szCs w:val="24"/>
        </w:rPr>
        <w:t>The Natural Capital and Ecosystems Assessment (NCEA) programme will transform and innovate the way our evidence-base is captured, analysed and brought together to ensure science meets the needs of policy / decision makers to embed a natural capital approach, allowing us to leave our environment in a better state than we found it.</w:t>
      </w:r>
    </w:p>
    <w:p w14:paraId="1E9E3AAF" w14:textId="2F78C7C4" w:rsidR="009B5910" w:rsidRPr="00407609" w:rsidRDefault="60D915F1" w:rsidP="26611C27">
      <w:pPr>
        <w:rPr>
          <w:rFonts w:ascii="Arial" w:eastAsia="Arial" w:hAnsi="Arial" w:cs="Arial"/>
          <w:sz w:val="24"/>
          <w:szCs w:val="24"/>
        </w:rPr>
      </w:pPr>
      <w:r w:rsidRPr="09A64E8D">
        <w:rPr>
          <w:rFonts w:ascii="Arial" w:eastAsia="Arial" w:hAnsi="Arial" w:cs="Arial"/>
          <w:sz w:val="24"/>
          <w:szCs w:val="24"/>
        </w:rPr>
        <w:t>The NCEA will provide a holistic, accurate and robust set of evidence and data for D</w:t>
      </w:r>
      <w:r w:rsidR="201776F1" w:rsidRPr="09A64E8D">
        <w:rPr>
          <w:rFonts w:ascii="Arial" w:eastAsia="Arial" w:hAnsi="Arial" w:cs="Arial"/>
          <w:sz w:val="24"/>
          <w:szCs w:val="24"/>
        </w:rPr>
        <w:t>efra</w:t>
      </w:r>
      <w:r w:rsidRPr="09A64E8D">
        <w:rPr>
          <w:rFonts w:ascii="Arial" w:eastAsia="Arial" w:hAnsi="Arial" w:cs="Arial"/>
          <w:sz w:val="24"/>
          <w:szCs w:val="24"/>
        </w:rPr>
        <w:t xml:space="preserve"> to make informed policy decisions about the state of our natural capital assets in high profile policy areas and lead to better outcomes for the environment. It will also identify innovative and transformative ways of collecting, analysing and distributing the data.</w:t>
      </w:r>
    </w:p>
    <w:p w14:paraId="77FE7149" w14:textId="1C7A1430" w:rsidR="009B5910" w:rsidRPr="00407609" w:rsidRDefault="60D915F1" w:rsidP="26611C27">
      <w:pPr>
        <w:rPr>
          <w:rFonts w:ascii="Arial" w:eastAsia="Arial" w:hAnsi="Arial" w:cs="Arial"/>
          <w:sz w:val="24"/>
          <w:szCs w:val="24"/>
        </w:rPr>
      </w:pPr>
      <w:r w:rsidRPr="00407609">
        <w:rPr>
          <w:rFonts w:ascii="Arial" w:eastAsia="Arial" w:hAnsi="Arial" w:cs="Arial"/>
          <w:sz w:val="24"/>
          <w:szCs w:val="24"/>
        </w:rPr>
        <w:t xml:space="preserve">Better data and evidence are required so that government and society can: </w:t>
      </w:r>
    </w:p>
    <w:p w14:paraId="2649F6FF" w14:textId="7C5E07C2" w:rsidR="009B5910" w:rsidRPr="00407609" w:rsidRDefault="60D915F1" w:rsidP="26611C27">
      <w:pPr>
        <w:pStyle w:val="ListParagraph"/>
        <w:numPr>
          <w:ilvl w:val="0"/>
          <w:numId w:val="9"/>
        </w:numPr>
        <w:rPr>
          <w:rFonts w:ascii="Arial" w:eastAsia="Arial" w:hAnsi="Arial" w:cs="Arial"/>
          <w:sz w:val="24"/>
          <w:szCs w:val="24"/>
        </w:rPr>
      </w:pPr>
      <w:r w:rsidRPr="00407609">
        <w:rPr>
          <w:rFonts w:ascii="Arial" w:eastAsia="Arial" w:hAnsi="Arial" w:cs="Arial"/>
          <w:sz w:val="24"/>
          <w:szCs w:val="24"/>
        </w:rPr>
        <w:t xml:space="preserve">Understand our natural capital, how and why it is changing. </w:t>
      </w:r>
    </w:p>
    <w:p w14:paraId="1C4F33E3" w14:textId="34E30978" w:rsidR="009B5910" w:rsidRPr="00407609" w:rsidRDefault="650BA793" w:rsidP="26611C27">
      <w:pPr>
        <w:pStyle w:val="ListParagraph"/>
        <w:numPr>
          <w:ilvl w:val="0"/>
          <w:numId w:val="9"/>
        </w:numPr>
        <w:rPr>
          <w:rFonts w:ascii="Arial" w:eastAsia="Arial" w:hAnsi="Arial" w:cs="Arial"/>
          <w:sz w:val="24"/>
          <w:szCs w:val="24"/>
        </w:rPr>
      </w:pPr>
      <w:r w:rsidRPr="00407609">
        <w:rPr>
          <w:rFonts w:ascii="Arial" w:eastAsia="Arial" w:hAnsi="Arial" w:cs="Arial"/>
          <w:sz w:val="24"/>
          <w:szCs w:val="24"/>
        </w:rPr>
        <w:t xml:space="preserve">Tackle pressures on the environment and the drivers of change. </w:t>
      </w:r>
    </w:p>
    <w:p w14:paraId="2774CAB9" w14:textId="64ADD3F2" w:rsidR="009B5910" w:rsidRPr="00407609" w:rsidRDefault="650BA793" w:rsidP="26611C27">
      <w:pPr>
        <w:pStyle w:val="ListParagraph"/>
        <w:keepNext/>
        <w:numPr>
          <w:ilvl w:val="0"/>
          <w:numId w:val="9"/>
        </w:numPr>
        <w:spacing w:after="5"/>
        <w:rPr>
          <w:rFonts w:ascii="Arial" w:eastAsia="Arial" w:hAnsi="Arial" w:cs="Arial"/>
          <w:sz w:val="24"/>
          <w:szCs w:val="24"/>
        </w:rPr>
      </w:pPr>
      <w:r w:rsidRPr="00407609">
        <w:rPr>
          <w:rFonts w:ascii="Arial" w:eastAsia="Arial" w:hAnsi="Arial" w:cs="Arial"/>
          <w:sz w:val="24"/>
          <w:szCs w:val="24"/>
        </w:rPr>
        <w:t xml:space="preserve">Take biodiversity and natural capital into account in decision making. </w:t>
      </w:r>
    </w:p>
    <w:p w14:paraId="088605C0" w14:textId="2E033247" w:rsidR="009B5910" w:rsidRPr="00407609" w:rsidRDefault="650BA793" w:rsidP="26611C27">
      <w:pPr>
        <w:pStyle w:val="ListParagraph"/>
        <w:keepNext/>
        <w:numPr>
          <w:ilvl w:val="0"/>
          <w:numId w:val="9"/>
        </w:numPr>
        <w:spacing w:after="5"/>
        <w:rPr>
          <w:rFonts w:ascii="Arial" w:eastAsia="Arial" w:hAnsi="Arial" w:cs="Arial"/>
          <w:sz w:val="24"/>
          <w:szCs w:val="24"/>
        </w:rPr>
      </w:pPr>
      <w:r w:rsidRPr="00407609">
        <w:rPr>
          <w:rFonts w:ascii="Arial" w:eastAsia="Arial" w:hAnsi="Arial" w:cs="Arial"/>
          <w:sz w:val="24"/>
          <w:szCs w:val="24"/>
        </w:rPr>
        <w:t xml:space="preserve">Target action where it will be most effective. </w:t>
      </w:r>
    </w:p>
    <w:p w14:paraId="313F5E4E" w14:textId="1D2FFE19" w:rsidR="009B5910" w:rsidRPr="00407609" w:rsidRDefault="650BA793" w:rsidP="26611C27">
      <w:pPr>
        <w:pStyle w:val="ListParagraph"/>
        <w:keepNext/>
        <w:numPr>
          <w:ilvl w:val="0"/>
          <w:numId w:val="9"/>
        </w:numPr>
        <w:rPr>
          <w:rFonts w:ascii="Arial" w:eastAsia="Arial" w:hAnsi="Arial" w:cs="Arial"/>
          <w:sz w:val="24"/>
          <w:szCs w:val="24"/>
        </w:rPr>
      </w:pPr>
      <w:r w:rsidRPr="00407609">
        <w:rPr>
          <w:rFonts w:ascii="Arial" w:eastAsia="Arial" w:hAnsi="Arial" w:cs="Arial"/>
          <w:sz w:val="24"/>
          <w:szCs w:val="24"/>
        </w:rPr>
        <w:t>Evaluate policies and interventions to improve their effectiveness.</w:t>
      </w:r>
    </w:p>
    <w:p w14:paraId="79C855E0" w14:textId="5CF96A40" w:rsidR="009B5910" w:rsidRPr="00407609" w:rsidRDefault="009B5910" w:rsidP="26611C27">
      <w:pPr>
        <w:rPr>
          <w:rFonts w:ascii="Arial" w:eastAsia="Arial" w:hAnsi="Arial" w:cs="Arial"/>
          <w:b/>
          <w:bCs/>
          <w:sz w:val="24"/>
          <w:szCs w:val="24"/>
        </w:rPr>
      </w:pPr>
    </w:p>
    <w:p w14:paraId="6D01FC61" w14:textId="142A0513" w:rsidR="009B5910" w:rsidRPr="00407609" w:rsidRDefault="60D915F1" w:rsidP="26611C27">
      <w:pPr>
        <w:rPr>
          <w:rFonts w:ascii="Arial" w:eastAsia="Arial" w:hAnsi="Arial" w:cs="Arial"/>
          <w:sz w:val="24"/>
          <w:szCs w:val="24"/>
        </w:rPr>
      </w:pPr>
      <w:r w:rsidRPr="00407609">
        <w:rPr>
          <w:rFonts w:ascii="Arial" w:eastAsia="Arial" w:hAnsi="Arial" w:cs="Arial"/>
          <w:b/>
          <w:bCs/>
          <w:sz w:val="24"/>
          <w:szCs w:val="24"/>
        </w:rPr>
        <w:t>NCEA Citizen Science</w:t>
      </w:r>
    </w:p>
    <w:p w14:paraId="6763F0C8" w14:textId="0BD48814" w:rsidR="009B5910" w:rsidRPr="00407609" w:rsidRDefault="009B5910" w:rsidP="26611C27">
      <w:pPr>
        <w:rPr>
          <w:rFonts w:ascii="Arial" w:eastAsia="Arial" w:hAnsi="Arial" w:cs="Arial"/>
          <w:sz w:val="24"/>
          <w:szCs w:val="24"/>
        </w:rPr>
      </w:pPr>
    </w:p>
    <w:p w14:paraId="6E5A74DE" w14:textId="66C0F013" w:rsidR="009B5910" w:rsidRPr="00407609" w:rsidRDefault="60D915F1" w:rsidP="26611C27">
      <w:pPr>
        <w:rPr>
          <w:rFonts w:ascii="Arial" w:eastAsia="Arial" w:hAnsi="Arial" w:cs="Arial"/>
          <w:sz w:val="24"/>
          <w:szCs w:val="24"/>
        </w:rPr>
      </w:pPr>
      <w:r w:rsidRPr="00407609">
        <w:rPr>
          <w:rFonts w:ascii="Arial" w:eastAsia="Arial" w:hAnsi="Arial" w:cs="Arial"/>
          <w:sz w:val="24"/>
          <w:szCs w:val="24"/>
        </w:rPr>
        <w:t xml:space="preserve">Citizen Science (CS) is one of the cross-cutting tools/approaches for collecting these data, alongside professional survey, and remote earth observation techniques. Citizen Science generated data is already essential to environmental policy, forming the majority of current biodiversity monitoring in the UK. It complements and augments </w:t>
      </w:r>
      <w:r w:rsidRPr="00407609">
        <w:rPr>
          <w:rFonts w:ascii="Arial" w:eastAsia="Arial" w:hAnsi="Arial" w:cs="Arial"/>
          <w:sz w:val="24"/>
          <w:szCs w:val="24"/>
        </w:rPr>
        <w:lastRenderedPageBreak/>
        <w:t>standard scientific approaches. Critically it has the potential to contribute even more significant amounts of useful data in places and of a richness that cannot be achieved by other means. The approach also provides an important means for members of the public to connect with nature and the environment, further develop and deepen their appreciation and understanding of its importance and benefit to us.</w:t>
      </w:r>
    </w:p>
    <w:p w14:paraId="3820360A" w14:textId="280593EC" w:rsidR="009B5910" w:rsidRPr="00407609" w:rsidRDefault="009B5910" w:rsidP="26611C27">
      <w:pPr>
        <w:rPr>
          <w:rFonts w:ascii="Arial" w:eastAsia="Arial" w:hAnsi="Arial" w:cs="Arial"/>
          <w:sz w:val="24"/>
          <w:szCs w:val="24"/>
        </w:rPr>
      </w:pPr>
    </w:p>
    <w:p w14:paraId="3537723E" w14:textId="06BB0EF5" w:rsidR="009B5910" w:rsidRPr="00407609" w:rsidRDefault="08E580CC" w:rsidP="26611C27">
      <w:pPr>
        <w:rPr>
          <w:rFonts w:ascii="Arial" w:eastAsia="Arial" w:hAnsi="Arial" w:cs="Arial"/>
          <w:sz w:val="24"/>
          <w:szCs w:val="24"/>
        </w:rPr>
      </w:pPr>
      <w:r w:rsidRPr="79050266">
        <w:rPr>
          <w:rFonts w:ascii="Arial" w:eastAsia="Arial" w:hAnsi="Arial" w:cs="Arial"/>
          <w:sz w:val="24"/>
          <w:szCs w:val="24"/>
        </w:rPr>
        <w:t>NCEA CS partners are Defra, Natural England, JNCC, Forest Research</w:t>
      </w:r>
      <w:r w:rsidR="548BE549" w:rsidRPr="79050266">
        <w:rPr>
          <w:rFonts w:ascii="Arial" w:eastAsia="Arial" w:hAnsi="Arial" w:cs="Arial"/>
          <w:sz w:val="24"/>
          <w:szCs w:val="24"/>
        </w:rPr>
        <w:t xml:space="preserve">, Kew </w:t>
      </w:r>
      <w:r w:rsidRPr="79050266">
        <w:rPr>
          <w:rFonts w:ascii="Arial" w:eastAsia="Arial" w:hAnsi="Arial" w:cs="Arial"/>
          <w:sz w:val="24"/>
          <w:szCs w:val="24"/>
        </w:rPr>
        <w:t>and the Environment Agency</w:t>
      </w:r>
    </w:p>
    <w:p w14:paraId="7FEBA630" w14:textId="76E25E0A" w:rsidR="009B5910" w:rsidRPr="00407609" w:rsidRDefault="009B5910" w:rsidP="26611C27">
      <w:pPr>
        <w:keepNext/>
        <w:keepLines/>
        <w:spacing w:after="120"/>
        <w:ind w:right="113"/>
        <w:jc w:val="both"/>
        <w:rPr>
          <w:rFonts w:ascii="Arial" w:eastAsia="Arial" w:hAnsi="Arial" w:cs="Arial"/>
          <w:sz w:val="24"/>
          <w:szCs w:val="24"/>
        </w:rPr>
      </w:pPr>
    </w:p>
    <w:p w14:paraId="515D298E" w14:textId="408F2A4B" w:rsidR="009B5910" w:rsidRPr="00407609" w:rsidRDefault="60D915F1" w:rsidP="26611C27">
      <w:pPr>
        <w:jc w:val="both"/>
        <w:rPr>
          <w:rFonts w:ascii="Arial" w:eastAsia="Arial" w:hAnsi="Arial" w:cs="Arial"/>
          <w:sz w:val="24"/>
          <w:szCs w:val="24"/>
        </w:rPr>
      </w:pPr>
      <w:r w:rsidRPr="00407609">
        <w:rPr>
          <w:rFonts w:ascii="Arial" w:eastAsia="Arial" w:hAnsi="Arial" w:cs="Arial"/>
          <w:b/>
          <w:bCs/>
          <w:sz w:val="24"/>
          <w:szCs w:val="24"/>
        </w:rPr>
        <w:t>Vision / Ambition</w:t>
      </w:r>
      <w:r w:rsidRPr="00407609">
        <w:rPr>
          <w:rFonts w:ascii="Arial" w:eastAsia="Arial" w:hAnsi="Arial" w:cs="Arial"/>
          <w:sz w:val="24"/>
          <w:szCs w:val="24"/>
        </w:rPr>
        <w:t xml:space="preserve"> </w:t>
      </w:r>
    </w:p>
    <w:p w14:paraId="3A25D4AF" w14:textId="663B3461" w:rsidR="009B5910" w:rsidRPr="00407609" w:rsidRDefault="474BBF71" w:rsidP="26611C27">
      <w:pPr>
        <w:jc w:val="both"/>
        <w:rPr>
          <w:rFonts w:ascii="Arial" w:eastAsia="Arial" w:hAnsi="Arial" w:cs="Arial"/>
          <w:sz w:val="24"/>
          <w:szCs w:val="24"/>
        </w:rPr>
      </w:pPr>
      <w:r w:rsidRPr="2A483043">
        <w:rPr>
          <w:rFonts w:ascii="Arial" w:eastAsia="Arial" w:hAnsi="Arial" w:cs="Arial"/>
          <w:sz w:val="24"/>
          <w:szCs w:val="24"/>
        </w:rPr>
        <w:t xml:space="preserve">Defra group would like to </w:t>
      </w:r>
      <w:r w:rsidR="00DA1FAB" w:rsidRPr="70E6B262">
        <w:rPr>
          <w:rFonts w:ascii="Arial" w:eastAsia="Arial" w:hAnsi="Arial" w:cs="Arial"/>
          <w:sz w:val="24"/>
          <w:szCs w:val="24"/>
        </w:rPr>
        <w:t xml:space="preserve">help </w:t>
      </w:r>
      <w:r w:rsidR="07EF605A" w:rsidRPr="2A483043">
        <w:rPr>
          <w:rFonts w:ascii="Arial" w:eastAsia="Arial" w:hAnsi="Arial" w:cs="Arial"/>
          <w:sz w:val="24"/>
          <w:szCs w:val="24"/>
        </w:rPr>
        <w:t xml:space="preserve">support and further enhance </w:t>
      </w:r>
      <w:r w:rsidRPr="2A483043">
        <w:rPr>
          <w:rFonts w:ascii="Arial" w:eastAsia="Arial" w:hAnsi="Arial" w:cs="Arial"/>
          <w:sz w:val="24"/>
          <w:szCs w:val="24"/>
        </w:rPr>
        <w:t>the role and impact of public studies of nature and the environment (environmental citizen science)</w:t>
      </w:r>
      <w:r w:rsidR="224BA54A" w:rsidRPr="2A483043">
        <w:rPr>
          <w:rFonts w:ascii="Arial" w:eastAsia="Arial" w:hAnsi="Arial" w:cs="Arial"/>
          <w:sz w:val="24"/>
          <w:szCs w:val="24"/>
        </w:rPr>
        <w:t xml:space="preserve"> across England</w:t>
      </w:r>
      <w:r w:rsidRPr="2A483043">
        <w:rPr>
          <w:rFonts w:ascii="Arial" w:eastAsia="Arial" w:hAnsi="Arial" w:cs="Arial"/>
          <w:sz w:val="24"/>
          <w:szCs w:val="24"/>
        </w:rPr>
        <w:t xml:space="preserve">. </w:t>
      </w:r>
      <w:r w:rsidR="00DA1FAB" w:rsidRPr="70E6B262">
        <w:rPr>
          <w:rFonts w:ascii="Arial" w:eastAsia="Arial" w:hAnsi="Arial" w:cs="Arial"/>
          <w:sz w:val="24"/>
          <w:szCs w:val="24"/>
        </w:rPr>
        <w:t xml:space="preserve">Whilst there are many good examples of environmental citizen science practice and use, most are highly specialised with a narrow subject or geographic focus.  </w:t>
      </w:r>
      <w:r w:rsidRPr="2A483043">
        <w:rPr>
          <w:rFonts w:ascii="Arial" w:eastAsia="Arial" w:hAnsi="Arial" w:cs="Arial"/>
          <w:sz w:val="24"/>
          <w:szCs w:val="24"/>
        </w:rPr>
        <w:t xml:space="preserve">We would like public study to become a more recognised, respected, and </w:t>
      </w:r>
      <w:r w:rsidR="00DA1FAB" w:rsidRPr="70E6B262">
        <w:rPr>
          <w:rFonts w:ascii="Arial" w:eastAsia="Arial" w:hAnsi="Arial" w:cs="Arial"/>
          <w:sz w:val="24"/>
          <w:szCs w:val="24"/>
        </w:rPr>
        <w:t>pra</w:t>
      </w:r>
      <w:r w:rsidR="73005F31" w:rsidRPr="70E6B262">
        <w:rPr>
          <w:rFonts w:ascii="Arial" w:eastAsia="Arial" w:hAnsi="Arial" w:cs="Arial"/>
          <w:sz w:val="24"/>
          <w:szCs w:val="24"/>
        </w:rPr>
        <w:t>c</w:t>
      </w:r>
      <w:r w:rsidR="00DA1FAB" w:rsidRPr="70E6B262">
        <w:rPr>
          <w:rFonts w:ascii="Arial" w:eastAsia="Arial" w:hAnsi="Arial" w:cs="Arial"/>
          <w:sz w:val="24"/>
          <w:szCs w:val="24"/>
        </w:rPr>
        <w:t>tical</w:t>
      </w:r>
      <w:r w:rsidRPr="2A483043">
        <w:rPr>
          <w:rFonts w:ascii="Arial" w:eastAsia="Arial" w:hAnsi="Arial" w:cs="Arial"/>
          <w:sz w:val="24"/>
          <w:szCs w:val="24"/>
        </w:rPr>
        <w:t xml:space="preserve"> option for Defra group programmes to collect data and evidence to help us support nature and its recovery.  </w:t>
      </w:r>
    </w:p>
    <w:p w14:paraId="787DC3C4" w14:textId="5D4DBF8A" w:rsidR="00BF593A" w:rsidRDefault="04AE9BFC">
      <w:pPr>
        <w:pStyle w:val="ListParagraph"/>
        <w:numPr>
          <w:ilvl w:val="0"/>
          <w:numId w:val="2"/>
        </w:numPr>
        <w:jc w:val="both"/>
        <w:rPr>
          <w:rFonts w:ascii="Arial" w:eastAsia="Arial" w:hAnsi="Arial" w:cs="Arial"/>
          <w:sz w:val="24"/>
          <w:szCs w:val="24"/>
        </w:rPr>
      </w:pPr>
      <w:r w:rsidRPr="79050266">
        <w:rPr>
          <w:rFonts w:ascii="Arial" w:eastAsia="Arial" w:hAnsi="Arial" w:cs="Arial"/>
          <w:sz w:val="24"/>
          <w:szCs w:val="24"/>
        </w:rPr>
        <w:t>Review</w:t>
      </w:r>
      <w:r w:rsidR="00BF593A" w:rsidRPr="79050266">
        <w:rPr>
          <w:rFonts w:ascii="Arial" w:eastAsia="Arial" w:hAnsi="Arial" w:cs="Arial"/>
          <w:sz w:val="24"/>
          <w:szCs w:val="24"/>
        </w:rPr>
        <w:t xml:space="preserve"> </w:t>
      </w:r>
      <w:r w:rsidR="113EA19C" w:rsidRPr="79050266">
        <w:rPr>
          <w:rFonts w:ascii="Arial" w:eastAsia="Arial" w:hAnsi="Arial" w:cs="Arial"/>
          <w:sz w:val="24"/>
          <w:szCs w:val="24"/>
        </w:rPr>
        <w:t xml:space="preserve">the </w:t>
      </w:r>
      <w:r w:rsidR="00BF593A" w:rsidRPr="79050266">
        <w:rPr>
          <w:rFonts w:ascii="Arial" w:eastAsia="Arial" w:hAnsi="Arial" w:cs="Arial"/>
          <w:sz w:val="24"/>
          <w:szCs w:val="24"/>
        </w:rPr>
        <w:t xml:space="preserve">focus of investment - </w:t>
      </w:r>
      <w:r w:rsidR="64DBD8E7" w:rsidRPr="79050266">
        <w:rPr>
          <w:rFonts w:ascii="Arial" w:eastAsia="Arial" w:hAnsi="Arial" w:cs="Arial"/>
          <w:sz w:val="24"/>
          <w:szCs w:val="24"/>
        </w:rPr>
        <w:t>s</w:t>
      </w:r>
      <w:r w:rsidR="2456024E" w:rsidRPr="79050266">
        <w:rPr>
          <w:rFonts w:ascii="Arial" w:eastAsia="Arial" w:hAnsi="Arial" w:cs="Arial"/>
          <w:sz w:val="24"/>
          <w:szCs w:val="24"/>
        </w:rPr>
        <w:t xml:space="preserve">hift focus of investment more towards </w:t>
      </w:r>
      <w:r w:rsidR="7CD7F119" w:rsidRPr="79050266">
        <w:rPr>
          <w:rFonts w:ascii="Arial" w:eastAsia="Arial" w:hAnsi="Arial" w:cs="Arial"/>
          <w:sz w:val="24"/>
          <w:szCs w:val="24"/>
        </w:rPr>
        <w:t>enabling and standardising public studies of nature and the environment to enhance their benefit</w:t>
      </w:r>
      <w:r w:rsidR="78100242" w:rsidRPr="79050266">
        <w:rPr>
          <w:rFonts w:ascii="Arial" w:eastAsia="Arial" w:hAnsi="Arial" w:cs="Arial"/>
          <w:sz w:val="24"/>
          <w:szCs w:val="24"/>
        </w:rPr>
        <w:t>.</w:t>
      </w:r>
      <w:r w:rsidR="7CD7F119" w:rsidRPr="79050266">
        <w:rPr>
          <w:rFonts w:ascii="Arial" w:eastAsia="Arial" w:hAnsi="Arial" w:cs="Arial"/>
          <w:sz w:val="24"/>
          <w:szCs w:val="24"/>
        </w:rPr>
        <w:t xml:space="preserve"> </w:t>
      </w:r>
      <w:r w:rsidR="00BF593A" w:rsidRPr="79050266">
        <w:rPr>
          <w:rFonts w:ascii="Arial" w:eastAsia="Arial" w:hAnsi="Arial" w:cs="Arial"/>
          <w:sz w:val="24"/>
          <w:szCs w:val="24"/>
        </w:rPr>
        <w:t xml:space="preserve">Expand from </w:t>
      </w:r>
      <w:r w:rsidR="339A58C9" w:rsidRPr="79050266">
        <w:rPr>
          <w:rFonts w:ascii="Arial" w:eastAsia="Arial" w:hAnsi="Arial" w:cs="Arial"/>
          <w:sz w:val="24"/>
          <w:szCs w:val="24"/>
        </w:rPr>
        <w:t xml:space="preserve">a </w:t>
      </w:r>
      <w:r w:rsidR="00BF593A" w:rsidRPr="79050266">
        <w:rPr>
          <w:rFonts w:ascii="Arial" w:eastAsia="Arial" w:hAnsi="Arial" w:cs="Arial"/>
          <w:sz w:val="24"/>
          <w:szCs w:val="24"/>
        </w:rPr>
        <w:t xml:space="preserve">surveillance approach to Monitoring – expand from </w:t>
      </w:r>
      <w:r w:rsidR="2E849F37" w:rsidRPr="79050266">
        <w:rPr>
          <w:rFonts w:ascii="Arial" w:eastAsia="Arial" w:hAnsi="Arial" w:cs="Arial"/>
          <w:sz w:val="24"/>
          <w:szCs w:val="24"/>
        </w:rPr>
        <w:t xml:space="preserve">using citizen science to </w:t>
      </w:r>
      <w:r w:rsidR="00BF593A" w:rsidRPr="79050266">
        <w:rPr>
          <w:rFonts w:ascii="Arial" w:eastAsia="Arial" w:hAnsi="Arial" w:cs="Arial"/>
          <w:sz w:val="24"/>
          <w:szCs w:val="24"/>
        </w:rPr>
        <w:t xml:space="preserve">detect change to help determine the drivers of change – </w:t>
      </w:r>
      <w:r w:rsidR="1FE6B1E7" w:rsidRPr="79050266">
        <w:rPr>
          <w:rFonts w:ascii="Arial" w:eastAsia="Arial" w:hAnsi="Arial" w:cs="Arial"/>
          <w:sz w:val="24"/>
          <w:szCs w:val="24"/>
        </w:rPr>
        <w:t>i.e.,</w:t>
      </w:r>
      <w:r w:rsidR="00BF593A" w:rsidRPr="79050266">
        <w:rPr>
          <w:rFonts w:ascii="Arial" w:eastAsia="Arial" w:hAnsi="Arial" w:cs="Arial"/>
          <w:sz w:val="24"/>
          <w:szCs w:val="24"/>
        </w:rPr>
        <w:t xml:space="preserve"> determine the impact of pressures and success of interventions.</w:t>
      </w:r>
    </w:p>
    <w:p w14:paraId="264AD37F" w14:textId="0B91F005" w:rsidR="009B5910" w:rsidRPr="00787C14" w:rsidRDefault="2A795873" w:rsidP="26611C27">
      <w:pPr>
        <w:pStyle w:val="ListParagraph"/>
        <w:numPr>
          <w:ilvl w:val="0"/>
          <w:numId w:val="2"/>
        </w:numPr>
        <w:jc w:val="both"/>
        <w:rPr>
          <w:rFonts w:ascii="Arial" w:eastAsia="Arial" w:hAnsi="Arial" w:cs="Arial"/>
          <w:sz w:val="24"/>
          <w:szCs w:val="24"/>
        </w:rPr>
      </w:pPr>
      <w:r w:rsidRPr="79050266">
        <w:rPr>
          <w:rFonts w:ascii="Arial" w:eastAsia="Arial" w:hAnsi="Arial" w:cs="Arial"/>
          <w:sz w:val="24"/>
          <w:szCs w:val="24"/>
        </w:rPr>
        <w:t>Make c</w:t>
      </w:r>
      <w:r w:rsidR="00BF593A" w:rsidRPr="79050266">
        <w:rPr>
          <w:rFonts w:ascii="Arial" w:eastAsia="Arial" w:hAnsi="Arial" w:cs="Arial"/>
          <w:sz w:val="24"/>
          <w:szCs w:val="24"/>
        </w:rPr>
        <w:t xml:space="preserve">itizen science </w:t>
      </w:r>
      <w:r w:rsidR="001E253B" w:rsidRPr="79050266">
        <w:rPr>
          <w:rFonts w:ascii="Arial" w:eastAsia="Arial" w:hAnsi="Arial" w:cs="Arial"/>
          <w:sz w:val="24"/>
          <w:szCs w:val="24"/>
        </w:rPr>
        <w:t xml:space="preserve">a </w:t>
      </w:r>
      <w:r w:rsidR="00BF593A" w:rsidRPr="79050266">
        <w:rPr>
          <w:rFonts w:ascii="Arial" w:eastAsia="Arial" w:hAnsi="Arial" w:cs="Arial"/>
          <w:sz w:val="24"/>
          <w:szCs w:val="24"/>
        </w:rPr>
        <w:t xml:space="preserve">more feasible and practical environmental survey option for government programmes and projects – </w:t>
      </w:r>
      <w:r w:rsidR="001E253B" w:rsidRPr="79050266">
        <w:rPr>
          <w:rFonts w:ascii="Arial" w:eastAsia="Arial" w:hAnsi="Arial" w:cs="Arial"/>
          <w:sz w:val="24"/>
          <w:szCs w:val="24"/>
        </w:rPr>
        <w:t xml:space="preserve">citizen science requires a very different approach to that taken when contracting professional surveyors. </w:t>
      </w:r>
    </w:p>
    <w:p w14:paraId="1FB0F319" w14:textId="02D83A43" w:rsidR="009B5910" w:rsidRPr="00407609" w:rsidRDefault="60D915F1" w:rsidP="26611C27">
      <w:pPr>
        <w:jc w:val="both"/>
        <w:rPr>
          <w:rFonts w:ascii="Arial" w:eastAsia="Arial" w:hAnsi="Arial" w:cs="Arial"/>
          <w:sz w:val="24"/>
          <w:szCs w:val="24"/>
        </w:rPr>
      </w:pPr>
      <w:r w:rsidRPr="00407609">
        <w:rPr>
          <w:rFonts w:ascii="Arial" w:eastAsia="Arial" w:hAnsi="Arial" w:cs="Arial"/>
          <w:sz w:val="24"/>
          <w:szCs w:val="24"/>
        </w:rPr>
        <w:t xml:space="preserve">On behalf of the Defra Group, Natural England aims to explore how we might help an inclusive community of national and local stakeholders and interested parties across England </w:t>
      </w:r>
      <w:r w:rsidR="06015A50" w:rsidRPr="2A2258E8">
        <w:rPr>
          <w:rFonts w:ascii="Arial" w:eastAsia="Arial" w:hAnsi="Arial" w:cs="Arial"/>
          <w:sz w:val="24"/>
          <w:szCs w:val="24"/>
        </w:rPr>
        <w:t>to</w:t>
      </w:r>
      <w:r w:rsidR="15EEFB1D" w:rsidRPr="2A2258E8">
        <w:rPr>
          <w:rFonts w:ascii="Arial" w:eastAsia="Arial" w:hAnsi="Arial" w:cs="Arial"/>
          <w:sz w:val="24"/>
          <w:szCs w:val="24"/>
        </w:rPr>
        <w:t xml:space="preserve"> </w:t>
      </w:r>
      <w:r w:rsidRPr="00407609">
        <w:rPr>
          <w:rFonts w:ascii="Arial" w:eastAsia="Arial" w:hAnsi="Arial" w:cs="Arial"/>
          <w:sz w:val="24"/>
          <w:szCs w:val="24"/>
        </w:rPr>
        <w:t xml:space="preserve">better coordinate our efforts, standardise approaches, and engage public participation. </w:t>
      </w:r>
    </w:p>
    <w:p w14:paraId="672A6659" w14:textId="77777777" w:rsidR="009B5910" w:rsidRPr="00407609" w:rsidRDefault="52A8C434" w:rsidP="26611C27">
      <w:pPr>
        <w:rPr>
          <w:rFonts w:ascii="Arial" w:eastAsia="Arial" w:hAnsi="Arial" w:cs="Arial"/>
          <w:b/>
          <w:bCs/>
          <w:sz w:val="24"/>
          <w:szCs w:val="24"/>
        </w:rPr>
      </w:pPr>
      <w:r w:rsidRPr="79050266">
        <w:rPr>
          <w:rFonts w:ascii="Arial" w:eastAsia="Arial" w:hAnsi="Arial" w:cs="Arial"/>
          <w:b/>
          <w:bCs/>
          <w:sz w:val="24"/>
          <w:szCs w:val="24"/>
        </w:rPr>
        <w:t>Context and rationale</w:t>
      </w:r>
    </w:p>
    <w:p w14:paraId="34B6236A" w14:textId="4D0BA944" w:rsidR="00145E63" w:rsidRDefault="00145E63" w:rsidP="26611C27">
      <w:pPr>
        <w:rPr>
          <w:rFonts w:ascii="Arial" w:eastAsia="Arial" w:hAnsi="Arial" w:cs="Arial"/>
          <w:sz w:val="24"/>
          <w:szCs w:val="24"/>
        </w:rPr>
      </w:pPr>
      <w:r w:rsidRPr="09A64E8D">
        <w:rPr>
          <w:rFonts w:ascii="Arial" w:eastAsia="Arial" w:hAnsi="Arial" w:cs="Arial"/>
          <w:sz w:val="24"/>
          <w:szCs w:val="24"/>
        </w:rPr>
        <w:t xml:space="preserve">Citizen science provides an important source of environmental evidence informing government policy, programmes, and projects. </w:t>
      </w:r>
      <w:r w:rsidR="00847EBA" w:rsidRPr="09A64E8D">
        <w:rPr>
          <w:rFonts w:ascii="Arial" w:eastAsia="Arial" w:hAnsi="Arial" w:cs="Arial"/>
          <w:sz w:val="24"/>
          <w:szCs w:val="24"/>
        </w:rPr>
        <w:t>However, t</w:t>
      </w:r>
      <w:r w:rsidRPr="09A64E8D">
        <w:rPr>
          <w:rFonts w:ascii="Arial" w:eastAsia="Arial" w:hAnsi="Arial" w:cs="Arial"/>
          <w:sz w:val="24"/>
          <w:szCs w:val="24"/>
        </w:rPr>
        <w:t xml:space="preserve">he </w:t>
      </w:r>
      <w:r w:rsidR="00847EBA" w:rsidRPr="09A64E8D">
        <w:rPr>
          <w:rFonts w:ascii="Arial" w:eastAsia="Arial" w:hAnsi="Arial" w:cs="Arial"/>
          <w:sz w:val="24"/>
          <w:szCs w:val="24"/>
        </w:rPr>
        <w:t xml:space="preserve">full </w:t>
      </w:r>
      <w:r w:rsidRPr="09A64E8D">
        <w:rPr>
          <w:rFonts w:ascii="Arial" w:eastAsia="Arial" w:hAnsi="Arial" w:cs="Arial"/>
          <w:sz w:val="24"/>
          <w:szCs w:val="24"/>
        </w:rPr>
        <w:t>value, impact</w:t>
      </w:r>
      <w:r w:rsidR="00310FBD" w:rsidRPr="09A64E8D">
        <w:rPr>
          <w:rFonts w:ascii="Arial" w:eastAsia="Arial" w:hAnsi="Arial" w:cs="Arial"/>
          <w:sz w:val="24"/>
          <w:szCs w:val="24"/>
        </w:rPr>
        <w:t>,</w:t>
      </w:r>
      <w:r w:rsidRPr="09A64E8D">
        <w:rPr>
          <w:rFonts w:ascii="Arial" w:eastAsia="Arial" w:hAnsi="Arial" w:cs="Arial"/>
          <w:sz w:val="24"/>
          <w:szCs w:val="24"/>
        </w:rPr>
        <w:t xml:space="preserve"> and potential of citizen science for government, society, communities</w:t>
      </w:r>
      <w:r w:rsidR="00310FBD" w:rsidRPr="09A64E8D">
        <w:rPr>
          <w:rFonts w:ascii="Arial" w:eastAsia="Arial" w:hAnsi="Arial" w:cs="Arial"/>
          <w:sz w:val="24"/>
          <w:szCs w:val="24"/>
        </w:rPr>
        <w:t>,</w:t>
      </w:r>
      <w:r w:rsidRPr="09A64E8D">
        <w:rPr>
          <w:rFonts w:ascii="Arial" w:eastAsia="Arial" w:hAnsi="Arial" w:cs="Arial"/>
          <w:sz w:val="24"/>
          <w:szCs w:val="24"/>
        </w:rPr>
        <w:t xml:space="preserve"> and individuals, is limited by </w:t>
      </w:r>
      <w:r w:rsidR="00310FBD" w:rsidRPr="09A64E8D">
        <w:rPr>
          <w:rFonts w:ascii="Arial" w:eastAsia="Arial" w:hAnsi="Arial" w:cs="Arial"/>
          <w:sz w:val="24"/>
          <w:szCs w:val="24"/>
        </w:rPr>
        <w:t>several</w:t>
      </w:r>
      <w:r w:rsidRPr="09A64E8D">
        <w:rPr>
          <w:rFonts w:ascii="Arial" w:eastAsia="Arial" w:hAnsi="Arial" w:cs="Arial"/>
          <w:sz w:val="24"/>
          <w:szCs w:val="24"/>
        </w:rPr>
        <w:t xml:space="preserve"> factors</w:t>
      </w:r>
      <w:r w:rsidR="693E9799" w:rsidRPr="09A64E8D">
        <w:rPr>
          <w:rFonts w:ascii="Arial" w:eastAsia="Arial" w:hAnsi="Arial" w:cs="Arial"/>
          <w:sz w:val="24"/>
          <w:szCs w:val="24"/>
        </w:rPr>
        <w:t>, including</w:t>
      </w:r>
      <w:r w:rsidR="00310FBD" w:rsidRPr="09A64E8D">
        <w:rPr>
          <w:rFonts w:ascii="Arial" w:eastAsia="Arial" w:hAnsi="Arial" w:cs="Arial"/>
          <w:sz w:val="24"/>
          <w:szCs w:val="24"/>
        </w:rPr>
        <w:t>:</w:t>
      </w:r>
      <w:r w:rsidRPr="09A64E8D">
        <w:rPr>
          <w:rFonts w:ascii="Arial" w:eastAsia="Arial" w:hAnsi="Arial" w:cs="Arial"/>
          <w:sz w:val="24"/>
          <w:szCs w:val="24"/>
        </w:rPr>
        <w:t xml:space="preserve"> </w:t>
      </w:r>
    </w:p>
    <w:p w14:paraId="07BDBDD3" w14:textId="1C6C9758" w:rsidR="26611C27" w:rsidRPr="00310FBD" w:rsidRDefault="2E004C7F" w:rsidP="00310FBD">
      <w:pPr>
        <w:pStyle w:val="ListParagraph"/>
        <w:numPr>
          <w:ilvl w:val="0"/>
          <w:numId w:val="32"/>
        </w:numPr>
        <w:rPr>
          <w:rFonts w:ascii="Arial" w:eastAsia="Arial" w:hAnsi="Arial" w:cs="Arial"/>
          <w:sz w:val="24"/>
          <w:szCs w:val="24"/>
        </w:rPr>
      </w:pPr>
      <w:r w:rsidRPr="72096146">
        <w:rPr>
          <w:rFonts w:ascii="Arial" w:eastAsia="Arial" w:hAnsi="Arial" w:cs="Arial"/>
          <w:sz w:val="24"/>
          <w:szCs w:val="24"/>
        </w:rPr>
        <w:t>Insufficient</w:t>
      </w:r>
      <w:r w:rsidR="18695102" w:rsidRPr="72096146">
        <w:rPr>
          <w:rFonts w:ascii="Arial" w:eastAsia="Arial" w:hAnsi="Arial" w:cs="Arial"/>
          <w:sz w:val="24"/>
          <w:szCs w:val="24"/>
        </w:rPr>
        <w:t xml:space="preserve"> </w:t>
      </w:r>
      <w:r w:rsidR="2AF03559" w:rsidRPr="72096146">
        <w:rPr>
          <w:rFonts w:ascii="Arial" w:eastAsia="Arial" w:hAnsi="Arial" w:cs="Arial"/>
          <w:sz w:val="24"/>
          <w:szCs w:val="24"/>
        </w:rPr>
        <w:t>g</w:t>
      </w:r>
      <w:r w:rsidR="2C323930" w:rsidRPr="72096146">
        <w:rPr>
          <w:rFonts w:ascii="Arial" w:eastAsia="Arial" w:hAnsi="Arial" w:cs="Arial"/>
          <w:sz w:val="24"/>
          <w:szCs w:val="24"/>
        </w:rPr>
        <w:t>uidance on t</w:t>
      </w:r>
      <w:r w:rsidR="77EF49F5" w:rsidRPr="72096146">
        <w:rPr>
          <w:rFonts w:ascii="Arial" w:eastAsia="Arial" w:hAnsi="Arial" w:cs="Arial"/>
          <w:sz w:val="24"/>
          <w:szCs w:val="24"/>
        </w:rPr>
        <w:t>he form, format and subject of study</w:t>
      </w:r>
      <w:r w:rsidR="2C323930" w:rsidRPr="72096146">
        <w:rPr>
          <w:rFonts w:ascii="Arial" w:eastAsia="Arial" w:hAnsi="Arial" w:cs="Arial"/>
          <w:sz w:val="24"/>
          <w:szCs w:val="24"/>
        </w:rPr>
        <w:t xml:space="preserve"> that enable effective detection, measurement,</w:t>
      </w:r>
      <w:r w:rsidR="77EF49F5" w:rsidRPr="72096146">
        <w:rPr>
          <w:rFonts w:ascii="Arial" w:eastAsia="Arial" w:hAnsi="Arial" w:cs="Arial"/>
          <w:sz w:val="24"/>
          <w:szCs w:val="24"/>
        </w:rPr>
        <w:t xml:space="preserve"> record making and data</w:t>
      </w:r>
      <w:r w:rsidR="6B135A58" w:rsidRPr="72096146">
        <w:rPr>
          <w:rFonts w:ascii="Arial" w:eastAsia="Arial" w:hAnsi="Arial" w:cs="Arial"/>
          <w:sz w:val="24"/>
          <w:szCs w:val="24"/>
        </w:rPr>
        <w:t xml:space="preserve"> integration</w:t>
      </w:r>
      <w:r w:rsidR="77EF49F5" w:rsidRPr="72096146">
        <w:rPr>
          <w:rFonts w:ascii="Arial" w:eastAsia="Arial" w:hAnsi="Arial" w:cs="Arial"/>
          <w:sz w:val="24"/>
          <w:szCs w:val="24"/>
        </w:rPr>
        <w:t xml:space="preserve">. </w:t>
      </w:r>
    </w:p>
    <w:p w14:paraId="0DEB7BF8" w14:textId="3EC8F537" w:rsidR="00145E63" w:rsidRPr="00310FBD" w:rsidRDefault="2F007474" w:rsidP="00310FBD">
      <w:pPr>
        <w:pStyle w:val="ListParagraph"/>
        <w:numPr>
          <w:ilvl w:val="0"/>
          <w:numId w:val="32"/>
        </w:numPr>
        <w:rPr>
          <w:rFonts w:ascii="Arial" w:eastAsia="Arial" w:hAnsi="Arial" w:cs="Arial"/>
          <w:sz w:val="24"/>
          <w:szCs w:val="24"/>
        </w:rPr>
      </w:pPr>
      <w:r w:rsidRPr="72096146">
        <w:rPr>
          <w:rFonts w:ascii="Arial" w:eastAsia="Arial" w:hAnsi="Arial" w:cs="Arial"/>
          <w:sz w:val="24"/>
          <w:szCs w:val="24"/>
        </w:rPr>
        <w:t xml:space="preserve">A </w:t>
      </w:r>
      <w:r w:rsidR="69FA5409" w:rsidRPr="72096146">
        <w:rPr>
          <w:rFonts w:ascii="Arial" w:eastAsia="Arial" w:hAnsi="Arial" w:cs="Arial"/>
          <w:sz w:val="24"/>
          <w:szCs w:val="24"/>
        </w:rPr>
        <w:t xml:space="preserve">limited amount and </w:t>
      </w:r>
      <w:r w:rsidRPr="72096146">
        <w:rPr>
          <w:rFonts w:ascii="Arial" w:eastAsia="Arial" w:hAnsi="Arial" w:cs="Arial"/>
          <w:sz w:val="24"/>
          <w:szCs w:val="24"/>
        </w:rPr>
        <w:t>lack of a</w:t>
      </w:r>
      <w:r w:rsidR="77EF49F5" w:rsidRPr="72096146">
        <w:rPr>
          <w:rFonts w:ascii="Arial" w:eastAsia="Arial" w:hAnsi="Arial" w:cs="Arial"/>
          <w:sz w:val="24"/>
          <w:szCs w:val="24"/>
        </w:rPr>
        <w:t>wareness</w:t>
      </w:r>
      <w:r w:rsidR="2C323930" w:rsidRPr="72096146">
        <w:rPr>
          <w:rFonts w:ascii="Arial" w:eastAsia="Arial" w:hAnsi="Arial" w:cs="Arial"/>
          <w:sz w:val="24"/>
          <w:szCs w:val="24"/>
        </w:rPr>
        <w:t xml:space="preserve"> of </w:t>
      </w:r>
      <w:r w:rsidR="77EF49F5" w:rsidRPr="72096146">
        <w:rPr>
          <w:rFonts w:ascii="Arial" w:eastAsia="Arial" w:hAnsi="Arial" w:cs="Arial"/>
          <w:sz w:val="24"/>
          <w:szCs w:val="24"/>
        </w:rPr>
        <w:t>opportunit</w:t>
      </w:r>
      <w:r w:rsidR="2C323930" w:rsidRPr="72096146">
        <w:rPr>
          <w:rFonts w:ascii="Arial" w:eastAsia="Arial" w:hAnsi="Arial" w:cs="Arial"/>
          <w:sz w:val="24"/>
          <w:szCs w:val="24"/>
        </w:rPr>
        <w:t xml:space="preserve">ies, </w:t>
      </w:r>
      <w:r w:rsidR="77EF49F5" w:rsidRPr="72096146">
        <w:rPr>
          <w:rFonts w:ascii="Arial" w:eastAsia="Arial" w:hAnsi="Arial" w:cs="Arial"/>
          <w:sz w:val="24"/>
          <w:szCs w:val="24"/>
        </w:rPr>
        <w:t>capacity</w:t>
      </w:r>
      <w:r w:rsidR="2C323930" w:rsidRPr="72096146">
        <w:rPr>
          <w:rFonts w:ascii="Arial" w:eastAsia="Arial" w:hAnsi="Arial" w:cs="Arial"/>
          <w:sz w:val="24"/>
          <w:szCs w:val="24"/>
        </w:rPr>
        <w:t xml:space="preserve">, and </w:t>
      </w:r>
      <w:r w:rsidR="77EF49F5" w:rsidRPr="72096146">
        <w:rPr>
          <w:rFonts w:ascii="Arial" w:eastAsia="Arial" w:hAnsi="Arial" w:cs="Arial"/>
          <w:sz w:val="24"/>
          <w:szCs w:val="24"/>
        </w:rPr>
        <w:t>capability</w:t>
      </w:r>
      <w:r w:rsidR="2C323930" w:rsidRPr="72096146">
        <w:rPr>
          <w:rFonts w:ascii="Arial" w:eastAsia="Arial" w:hAnsi="Arial" w:cs="Arial"/>
          <w:sz w:val="24"/>
          <w:szCs w:val="24"/>
        </w:rPr>
        <w:t xml:space="preserve"> of people to participate.</w:t>
      </w:r>
    </w:p>
    <w:p w14:paraId="72EACD6F" w14:textId="6F2DCADB" w:rsidR="00145E63" w:rsidRPr="00310FBD" w:rsidRDefault="4652D3DB" w:rsidP="00310FBD">
      <w:pPr>
        <w:pStyle w:val="ListParagraph"/>
        <w:numPr>
          <w:ilvl w:val="0"/>
          <w:numId w:val="32"/>
        </w:numPr>
        <w:rPr>
          <w:rFonts w:ascii="Arial" w:eastAsia="Arial" w:hAnsi="Arial" w:cs="Arial"/>
          <w:sz w:val="24"/>
          <w:szCs w:val="24"/>
        </w:rPr>
      </w:pPr>
      <w:r w:rsidRPr="72096146">
        <w:rPr>
          <w:rFonts w:ascii="Arial" w:eastAsia="Arial" w:hAnsi="Arial" w:cs="Arial"/>
          <w:sz w:val="24"/>
          <w:szCs w:val="24"/>
        </w:rPr>
        <w:lastRenderedPageBreak/>
        <w:t>The e</w:t>
      </w:r>
      <w:r w:rsidR="77EF49F5" w:rsidRPr="72096146">
        <w:rPr>
          <w:rFonts w:ascii="Arial" w:eastAsia="Arial" w:hAnsi="Arial" w:cs="Arial"/>
          <w:sz w:val="24"/>
          <w:szCs w:val="24"/>
        </w:rPr>
        <w:t xml:space="preserve">xtent and coordination of </w:t>
      </w:r>
      <w:r w:rsidRPr="72096146">
        <w:rPr>
          <w:rFonts w:ascii="Arial" w:eastAsia="Arial" w:hAnsi="Arial" w:cs="Arial"/>
          <w:sz w:val="24"/>
          <w:szCs w:val="24"/>
        </w:rPr>
        <w:t xml:space="preserve">broad, strategic </w:t>
      </w:r>
      <w:r w:rsidR="2C323930" w:rsidRPr="72096146">
        <w:rPr>
          <w:rFonts w:ascii="Arial" w:eastAsia="Arial" w:hAnsi="Arial" w:cs="Arial"/>
          <w:sz w:val="24"/>
          <w:szCs w:val="24"/>
        </w:rPr>
        <w:t xml:space="preserve">sponsorship, </w:t>
      </w:r>
      <w:r w:rsidR="77EF49F5" w:rsidRPr="72096146">
        <w:rPr>
          <w:rFonts w:ascii="Arial" w:eastAsia="Arial" w:hAnsi="Arial" w:cs="Arial"/>
          <w:sz w:val="24"/>
          <w:szCs w:val="24"/>
        </w:rPr>
        <w:t>guidance</w:t>
      </w:r>
      <w:r w:rsidR="2C323930" w:rsidRPr="72096146">
        <w:rPr>
          <w:rFonts w:ascii="Arial" w:eastAsia="Arial" w:hAnsi="Arial" w:cs="Arial"/>
          <w:sz w:val="24"/>
          <w:szCs w:val="24"/>
        </w:rPr>
        <w:t xml:space="preserve">, and </w:t>
      </w:r>
      <w:r w:rsidR="77EF49F5" w:rsidRPr="72096146">
        <w:rPr>
          <w:rFonts w:ascii="Arial" w:eastAsia="Arial" w:hAnsi="Arial" w:cs="Arial"/>
          <w:sz w:val="24"/>
          <w:szCs w:val="24"/>
        </w:rPr>
        <w:t>suppor</w:t>
      </w:r>
      <w:r w:rsidR="2C323930" w:rsidRPr="72096146">
        <w:rPr>
          <w:rFonts w:ascii="Arial" w:eastAsia="Arial" w:hAnsi="Arial" w:cs="Arial"/>
          <w:sz w:val="24"/>
          <w:szCs w:val="24"/>
        </w:rPr>
        <w:t>t of volunteers</w:t>
      </w:r>
      <w:r w:rsidR="77EF49F5" w:rsidRPr="72096146">
        <w:rPr>
          <w:rFonts w:ascii="Arial" w:eastAsia="Arial" w:hAnsi="Arial" w:cs="Arial"/>
          <w:sz w:val="24"/>
          <w:szCs w:val="24"/>
        </w:rPr>
        <w:t>.</w:t>
      </w:r>
    </w:p>
    <w:p w14:paraId="7CD5D81B" w14:textId="39EA815D" w:rsidR="00145E63" w:rsidRDefault="4652D3DB" w:rsidP="26611C27">
      <w:pPr>
        <w:rPr>
          <w:rFonts w:ascii="Arial" w:eastAsia="Arial" w:hAnsi="Arial" w:cs="Arial"/>
          <w:sz w:val="24"/>
          <w:szCs w:val="24"/>
        </w:rPr>
      </w:pPr>
      <w:r w:rsidRPr="72096146">
        <w:rPr>
          <w:rFonts w:ascii="Arial" w:eastAsia="Arial" w:hAnsi="Arial" w:cs="Arial"/>
          <w:sz w:val="24"/>
          <w:szCs w:val="24"/>
        </w:rPr>
        <w:t xml:space="preserve">Government investment in and use of citizen science data </w:t>
      </w:r>
      <w:r w:rsidR="52BF3576" w:rsidRPr="72096146">
        <w:rPr>
          <w:rFonts w:ascii="Arial" w:eastAsia="Arial" w:hAnsi="Arial" w:cs="Arial"/>
          <w:sz w:val="24"/>
          <w:szCs w:val="24"/>
        </w:rPr>
        <w:t xml:space="preserve">is already extensive and has been </w:t>
      </w:r>
      <w:r w:rsidR="3501D49E" w:rsidRPr="72096146">
        <w:rPr>
          <w:rFonts w:ascii="Arial" w:eastAsia="Arial" w:hAnsi="Arial" w:cs="Arial"/>
          <w:sz w:val="24"/>
          <w:szCs w:val="24"/>
        </w:rPr>
        <w:t>effectively developed</w:t>
      </w:r>
      <w:r w:rsidR="52BF3576" w:rsidRPr="72096146">
        <w:rPr>
          <w:rFonts w:ascii="Arial" w:eastAsia="Arial" w:hAnsi="Arial" w:cs="Arial"/>
          <w:sz w:val="24"/>
          <w:szCs w:val="24"/>
        </w:rPr>
        <w:t xml:space="preserve"> to suit specific purposes</w:t>
      </w:r>
      <w:r w:rsidR="7456565F" w:rsidRPr="72096146">
        <w:rPr>
          <w:rFonts w:ascii="Arial" w:eastAsia="Arial" w:hAnsi="Arial" w:cs="Arial"/>
          <w:sz w:val="24"/>
          <w:szCs w:val="24"/>
        </w:rPr>
        <w:t xml:space="preserve"> but there is great potential to increase its </w:t>
      </w:r>
      <w:r w:rsidR="75A477B8" w:rsidRPr="72096146">
        <w:rPr>
          <w:rFonts w:ascii="Arial" w:eastAsia="Arial" w:hAnsi="Arial" w:cs="Arial"/>
          <w:sz w:val="24"/>
          <w:szCs w:val="24"/>
        </w:rPr>
        <w:t xml:space="preserve">reach, </w:t>
      </w:r>
      <w:r w:rsidR="7456565F" w:rsidRPr="72096146">
        <w:rPr>
          <w:rFonts w:ascii="Arial" w:eastAsia="Arial" w:hAnsi="Arial" w:cs="Arial"/>
          <w:sz w:val="24"/>
          <w:szCs w:val="24"/>
        </w:rPr>
        <w:t>utility and value</w:t>
      </w:r>
      <w:r w:rsidRPr="72096146">
        <w:rPr>
          <w:rFonts w:ascii="Arial" w:eastAsia="Arial" w:hAnsi="Arial" w:cs="Arial"/>
          <w:sz w:val="24"/>
          <w:szCs w:val="24"/>
        </w:rPr>
        <w:t>. P</w:t>
      </w:r>
      <w:r w:rsidR="3692F50E" w:rsidRPr="72096146">
        <w:rPr>
          <w:rFonts w:ascii="Arial" w:eastAsia="Arial" w:hAnsi="Arial" w:cs="Arial"/>
          <w:sz w:val="24"/>
          <w:szCs w:val="24"/>
        </w:rPr>
        <w:t>ublic sector p</w:t>
      </w:r>
      <w:r w:rsidRPr="72096146">
        <w:rPr>
          <w:rFonts w:ascii="Arial" w:eastAsia="Arial" w:hAnsi="Arial" w:cs="Arial"/>
          <w:sz w:val="24"/>
          <w:szCs w:val="24"/>
        </w:rPr>
        <w:t xml:space="preserve">olicy, programme and project use </w:t>
      </w:r>
      <w:r w:rsidR="3692F50E" w:rsidRPr="72096146">
        <w:rPr>
          <w:rFonts w:ascii="Arial" w:eastAsia="Arial" w:hAnsi="Arial" w:cs="Arial"/>
          <w:sz w:val="24"/>
          <w:szCs w:val="24"/>
        </w:rPr>
        <w:t xml:space="preserve">has focussed more </w:t>
      </w:r>
      <w:r w:rsidRPr="72096146">
        <w:rPr>
          <w:rFonts w:ascii="Arial" w:eastAsia="Arial" w:hAnsi="Arial" w:cs="Arial"/>
          <w:sz w:val="24"/>
          <w:szCs w:val="24"/>
        </w:rPr>
        <w:t xml:space="preserve">on the acquisition and application of existing/historic data (that </w:t>
      </w:r>
      <w:r w:rsidR="64DF6D23" w:rsidRPr="72096146">
        <w:rPr>
          <w:rFonts w:ascii="Arial" w:eastAsia="Arial" w:hAnsi="Arial" w:cs="Arial"/>
          <w:sz w:val="24"/>
          <w:szCs w:val="24"/>
        </w:rPr>
        <w:t xml:space="preserve">is </w:t>
      </w:r>
      <w:r w:rsidRPr="72096146">
        <w:rPr>
          <w:rFonts w:ascii="Arial" w:eastAsia="Arial" w:hAnsi="Arial" w:cs="Arial"/>
          <w:sz w:val="24"/>
          <w:szCs w:val="24"/>
        </w:rPr>
        <w:t xml:space="preserve">already collected) </w:t>
      </w:r>
      <w:r w:rsidR="3692F50E" w:rsidRPr="72096146">
        <w:rPr>
          <w:rFonts w:ascii="Arial" w:eastAsia="Arial" w:hAnsi="Arial" w:cs="Arial"/>
          <w:sz w:val="24"/>
          <w:szCs w:val="24"/>
        </w:rPr>
        <w:t xml:space="preserve">than </w:t>
      </w:r>
      <w:r w:rsidRPr="72096146">
        <w:rPr>
          <w:rFonts w:ascii="Arial" w:eastAsia="Arial" w:hAnsi="Arial" w:cs="Arial"/>
          <w:sz w:val="24"/>
          <w:szCs w:val="24"/>
        </w:rPr>
        <w:t xml:space="preserve">the </w:t>
      </w:r>
      <w:r w:rsidR="3692F50E" w:rsidRPr="72096146">
        <w:rPr>
          <w:rFonts w:ascii="Arial" w:eastAsia="Arial" w:hAnsi="Arial" w:cs="Arial"/>
          <w:sz w:val="24"/>
          <w:szCs w:val="24"/>
        </w:rPr>
        <w:t>design</w:t>
      </w:r>
      <w:r w:rsidR="18108D86" w:rsidRPr="72096146">
        <w:rPr>
          <w:rFonts w:ascii="Arial" w:eastAsia="Arial" w:hAnsi="Arial" w:cs="Arial"/>
          <w:sz w:val="24"/>
          <w:szCs w:val="24"/>
        </w:rPr>
        <w:t>, support</w:t>
      </w:r>
      <w:r w:rsidR="3692F50E" w:rsidRPr="72096146">
        <w:rPr>
          <w:rFonts w:ascii="Arial" w:eastAsia="Arial" w:hAnsi="Arial" w:cs="Arial"/>
          <w:sz w:val="24"/>
          <w:szCs w:val="24"/>
        </w:rPr>
        <w:t xml:space="preserve"> and </w:t>
      </w:r>
      <w:r w:rsidRPr="72096146">
        <w:rPr>
          <w:rFonts w:ascii="Arial" w:eastAsia="Arial" w:hAnsi="Arial" w:cs="Arial"/>
          <w:sz w:val="24"/>
          <w:szCs w:val="24"/>
        </w:rPr>
        <w:t>collection of new/future data (survey effort). As a result</w:t>
      </w:r>
      <w:r w:rsidR="0EEA81D5" w:rsidRPr="72096146">
        <w:rPr>
          <w:rFonts w:ascii="Arial" w:eastAsia="Arial" w:hAnsi="Arial" w:cs="Arial"/>
          <w:sz w:val="24"/>
          <w:szCs w:val="24"/>
        </w:rPr>
        <w:t>:</w:t>
      </w:r>
    </w:p>
    <w:p w14:paraId="2E74A863" w14:textId="34A5E3A5" w:rsidR="00847EBA" w:rsidRDefault="4652D3DB" w:rsidP="00847EBA">
      <w:pPr>
        <w:pStyle w:val="ListParagraph"/>
        <w:numPr>
          <w:ilvl w:val="0"/>
          <w:numId w:val="33"/>
        </w:numPr>
        <w:rPr>
          <w:rFonts w:ascii="Arial" w:eastAsia="Arial" w:hAnsi="Arial" w:cs="Arial"/>
          <w:sz w:val="24"/>
          <w:szCs w:val="24"/>
        </w:rPr>
      </w:pPr>
      <w:r w:rsidRPr="72096146">
        <w:rPr>
          <w:rFonts w:ascii="Arial" w:eastAsia="Arial" w:hAnsi="Arial" w:cs="Arial"/>
          <w:sz w:val="24"/>
          <w:szCs w:val="24"/>
        </w:rPr>
        <w:t xml:space="preserve">Citizen science presents a </w:t>
      </w:r>
      <w:r w:rsidR="3F4F80BE" w:rsidRPr="72096146">
        <w:rPr>
          <w:rFonts w:ascii="Arial" w:eastAsia="Arial" w:hAnsi="Arial" w:cs="Arial"/>
          <w:sz w:val="24"/>
          <w:szCs w:val="24"/>
        </w:rPr>
        <w:t>more involved</w:t>
      </w:r>
      <w:r w:rsidRPr="72096146">
        <w:rPr>
          <w:rFonts w:ascii="Arial" w:eastAsia="Arial" w:hAnsi="Arial" w:cs="Arial"/>
          <w:sz w:val="24"/>
          <w:szCs w:val="24"/>
        </w:rPr>
        <w:t xml:space="preserve"> method of data collection than contracted professionals or staff led survey</w:t>
      </w:r>
      <w:r w:rsidR="479BA316" w:rsidRPr="72096146">
        <w:rPr>
          <w:rFonts w:ascii="Arial" w:eastAsia="Arial" w:hAnsi="Arial" w:cs="Arial"/>
          <w:sz w:val="24"/>
          <w:szCs w:val="24"/>
        </w:rPr>
        <w:t xml:space="preserve"> and these approaches are considered exclusive</w:t>
      </w:r>
      <w:r w:rsidR="686492D6" w:rsidRPr="72096146">
        <w:rPr>
          <w:rFonts w:ascii="Arial" w:eastAsia="Arial" w:hAnsi="Arial" w:cs="Arial"/>
          <w:sz w:val="24"/>
          <w:szCs w:val="24"/>
        </w:rPr>
        <w:t xml:space="preserve"> of each other.</w:t>
      </w:r>
    </w:p>
    <w:p w14:paraId="4F081CE2" w14:textId="0BC48857" w:rsidR="00847EBA" w:rsidRDefault="00847EBA" w:rsidP="00847EBA">
      <w:pPr>
        <w:pStyle w:val="ListParagraph"/>
        <w:numPr>
          <w:ilvl w:val="0"/>
          <w:numId w:val="33"/>
        </w:numPr>
        <w:rPr>
          <w:rFonts w:ascii="Arial" w:eastAsia="Arial" w:hAnsi="Arial" w:cs="Arial"/>
          <w:sz w:val="24"/>
          <w:szCs w:val="24"/>
        </w:rPr>
      </w:pPr>
      <w:r w:rsidRPr="79050266">
        <w:rPr>
          <w:rFonts w:ascii="Arial" w:eastAsia="Arial" w:hAnsi="Arial" w:cs="Arial"/>
          <w:sz w:val="24"/>
          <w:szCs w:val="24"/>
        </w:rPr>
        <w:t>Use of citizen science data is weighted towards surveillance (detecting general change and trends) as opposed to monitoring impacts (pressures and interventions as drivers of change)</w:t>
      </w:r>
      <w:r w:rsidR="19F95250" w:rsidRPr="79050266">
        <w:rPr>
          <w:rFonts w:ascii="Arial" w:eastAsia="Arial" w:hAnsi="Arial" w:cs="Arial"/>
          <w:sz w:val="24"/>
          <w:szCs w:val="24"/>
        </w:rPr>
        <w:t>;</w:t>
      </w:r>
    </w:p>
    <w:p w14:paraId="6CE45956" w14:textId="73F6D9CD" w:rsidR="0042219A" w:rsidRDefault="3692F50E" w:rsidP="0042219A">
      <w:pPr>
        <w:pStyle w:val="ListParagraph"/>
        <w:numPr>
          <w:ilvl w:val="0"/>
          <w:numId w:val="33"/>
        </w:numPr>
        <w:rPr>
          <w:rFonts w:ascii="Arial" w:eastAsia="Arial" w:hAnsi="Arial" w:cs="Arial"/>
          <w:sz w:val="24"/>
          <w:szCs w:val="24"/>
        </w:rPr>
      </w:pPr>
      <w:r w:rsidRPr="72096146">
        <w:rPr>
          <w:rFonts w:ascii="Arial" w:eastAsia="Arial" w:hAnsi="Arial" w:cs="Arial"/>
          <w:sz w:val="24"/>
          <w:szCs w:val="24"/>
        </w:rPr>
        <w:t xml:space="preserve">Data mobilisation issues that impede public sector </w:t>
      </w:r>
      <w:r w:rsidR="32E1B99F" w:rsidRPr="72096146">
        <w:rPr>
          <w:rFonts w:ascii="Arial" w:eastAsia="Arial" w:hAnsi="Arial" w:cs="Arial"/>
          <w:sz w:val="24"/>
          <w:szCs w:val="24"/>
        </w:rPr>
        <w:t>and open re</w:t>
      </w:r>
      <w:r w:rsidRPr="72096146">
        <w:rPr>
          <w:rFonts w:ascii="Arial" w:eastAsia="Arial" w:hAnsi="Arial" w:cs="Arial"/>
          <w:sz w:val="24"/>
          <w:szCs w:val="24"/>
        </w:rPr>
        <w:t>use are not identified or addressed early enough in the pathway from collection to end use</w:t>
      </w:r>
      <w:r w:rsidR="4464A175" w:rsidRPr="72096146">
        <w:rPr>
          <w:rFonts w:ascii="Arial" w:eastAsia="Arial" w:hAnsi="Arial" w:cs="Arial"/>
          <w:sz w:val="24"/>
          <w:szCs w:val="24"/>
        </w:rPr>
        <w:t>;</w:t>
      </w:r>
    </w:p>
    <w:p w14:paraId="49A2261F" w14:textId="2BE11607" w:rsidR="0042219A" w:rsidRPr="0042219A" w:rsidRDefault="0042219A" w:rsidP="0042219A">
      <w:pPr>
        <w:pStyle w:val="ListParagraph"/>
        <w:numPr>
          <w:ilvl w:val="0"/>
          <w:numId w:val="33"/>
        </w:numPr>
        <w:rPr>
          <w:rFonts w:ascii="Arial" w:eastAsia="Arial" w:hAnsi="Arial" w:cs="Arial"/>
          <w:sz w:val="24"/>
          <w:szCs w:val="24"/>
        </w:rPr>
      </w:pPr>
      <w:r w:rsidRPr="79050266">
        <w:rPr>
          <w:rFonts w:ascii="Arial" w:eastAsia="Arial" w:hAnsi="Arial" w:cs="Arial"/>
          <w:sz w:val="24"/>
          <w:szCs w:val="24"/>
        </w:rPr>
        <w:t>Environmental citizen science investment, projects and initiatives remain disparate limiting their collective value, efficiency and overall benefit.</w:t>
      </w:r>
    </w:p>
    <w:p w14:paraId="3C85E682" w14:textId="050B2EC1" w:rsidR="48428B6D" w:rsidRDefault="48428B6D" w:rsidP="79050266">
      <w:pPr>
        <w:rPr>
          <w:rFonts w:ascii="Arial" w:eastAsia="Arial" w:hAnsi="Arial" w:cs="Arial"/>
          <w:sz w:val="24"/>
          <w:szCs w:val="24"/>
        </w:rPr>
      </w:pPr>
      <w:r w:rsidRPr="79050266">
        <w:rPr>
          <w:rFonts w:ascii="Arial" w:eastAsia="Arial" w:hAnsi="Arial" w:cs="Arial"/>
          <w:sz w:val="24"/>
          <w:szCs w:val="24"/>
        </w:rPr>
        <w:t>Wider consultation with national and local stakeholders has additionally identified some</w:t>
      </w:r>
      <w:r w:rsidR="02BA0E14" w:rsidRPr="79050266">
        <w:rPr>
          <w:rFonts w:ascii="Arial" w:eastAsia="Arial" w:hAnsi="Arial" w:cs="Arial"/>
          <w:sz w:val="24"/>
          <w:szCs w:val="24"/>
        </w:rPr>
        <w:t xml:space="preserve"> key observations:</w:t>
      </w:r>
    </w:p>
    <w:p w14:paraId="588C665C" w14:textId="3DD87BCA" w:rsidR="4D663185" w:rsidRDefault="4D663185" w:rsidP="79050266">
      <w:pPr>
        <w:pStyle w:val="ListParagraph"/>
        <w:numPr>
          <w:ilvl w:val="0"/>
          <w:numId w:val="1"/>
        </w:numPr>
        <w:rPr>
          <w:rFonts w:ascii="Arial" w:eastAsia="Arial" w:hAnsi="Arial" w:cs="Arial"/>
          <w:sz w:val="24"/>
          <w:szCs w:val="24"/>
          <w:lang w:val="en-US"/>
        </w:rPr>
      </w:pPr>
      <w:r w:rsidRPr="79050266">
        <w:rPr>
          <w:rFonts w:ascii="Arial" w:eastAsia="Arial" w:hAnsi="Arial" w:cs="Arial"/>
          <w:sz w:val="24"/>
          <w:szCs w:val="24"/>
        </w:rPr>
        <w:t xml:space="preserve">There is a need for a well-resourced, coordinated CS network. This would increase communication, share and coordinate effort, increase resource and learning, improve data sharing, facilitate sharing of tool for citizens and reduce duplication in effort and ‘reinventing the wheel’. </w:t>
      </w:r>
    </w:p>
    <w:p w14:paraId="28BCFB26" w14:textId="54A7CC33" w:rsidR="4D663185" w:rsidRDefault="4D663185" w:rsidP="79050266">
      <w:pPr>
        <w:pStyle w:val="ListParagraph"/>
        <w:numPr>
          <w:ilvl w:val="0"/>
          <w:numId w:val="1"/>
        </w:numPr>
        <w:rPr>
          <w:rFonts w:ascii="Arial" w:eastAsia="Arial" w:hAnsi="Arial" w:cs="Arial"/>
          <w:sz w:val="24"/>
          <w:szCs w:val="24"/>
          <w:lang w:val="en-US"/>
        </w:rPr>
      </w:pPr>
      <w:r w:rsidRPr="79050266">
        <w:rPr>
          <w:rFonts w:ascii="Arial" w:eastAsia="Arial" w:hAnsi="Arial" w:cs="Arial"/>
          <w:sz w:val="24"/>
          <w:szCs w:val="24"/>
        </w:rPr>
        <w:t>Many organisations/individuals are short on time and resource.</w:t>
      </w:r>
    </w:p>
    <w:p w14:paraId="10414E82" w14:textId="4554CAEE" w:rsidR="4D663185" w:rsidRDefault="4D663185" w:rsidP="79050266">
      <w:pPr>
        <w:pStyle w:val="ListParagraph"/>
        <w:numPr>
          <w:ilvl w:val="0"/>
          <w:numId w:val="1"/>
        </w:numPr>
        <w:rPr>
          <w:rFonts w:ascii="Arial" w:eastAsia="Arial" w:hAnsi="Arial" w:cs="Arial"/>
          <w:sz w:val="24"/>
          <w:szCs w:val="24"/>
        </w:rPr>
      </w:pPr>
      <w:r w:rsidRPr="79050266">
        <w:rPr>
          <w:rFonts w:ascii="Arial" w:eastAsia="Arial" w:hAnsi="Arial" w:cs="Arial"/>
          <w:sz w:val="24"/>
          <w:szCs w:val="24"/>
        </w:rPr>
        <w:t xml:space="preserve">Citizen scientists need to feel empowered. CS projects need to be relatable for individuals and provide regular feedback on how their data is being used, why it is important and how the local area is benefiting from their work. </w:t>
      </w:r>
      <w:r w:rsidR="3EEB3364" w:rsidRPr="79050266">
        <w:rPr>
          <w:rFonts w:ascii="Arial" w:eastAsia="Arial" w:hAnsi="Arial" w:cs="Arial"/>
          <w:sz w:val="24"/>
          <w:szCs w:val="24"/>
        </w:rPr>
        <w:t>It</w:t>
      </w:r>
      <w:r w:rsidRPr="79050266">
        <w:rPr>
          <w:rFonts w:ascii="Arial" w:eastAsia="Arial" w:hAnsi="Arial" w:cs="Arial"/>
          <w:sz w:val="24"/>
          <w:szCs w:val="24"/>
        </w:rPr>
        <w:t xml:space="preserve"> is particularly important to engage with more diverse organisations, or community groups</w:t>
      </w:r>
      <w:r w:rsidR="5CA4FCFE" w:rsidRPr="79050266">
        <w:rPr>
          <w:rFonts w:ascii="Arial" w:eastAsia="Arial" w:hAnsi="Arial" w:cs="Arial"/>
          <w:sz w:val="24"/>
          <w:szCs w:val="24"/>
        </w:rPr>
        <w:t xml:space="preserve"> </w:t>
      </w:r>
      <w:r w:rsidR="6E9B3C67" w:rsidRPr="79050266">
        <w:rPr>
          <w:rFonts w:ascii="Arial" w:eastAsia="Arial" w:hAnsi="Arial" w:cs="Arial"/>
          <w:sz w:val="24"/>
          <w:szCs w:val="24"/>
        </w:rPr>
        <w:t xml:space="preserve">including </w:t>
      </w:r>
      <w:r w:rsidR="5CA4FCFE" w:rsidRPr="79050266">
        <w:rPr>
          <w:rFonts w:ascii="Arial" w:eastAsia="Arial" w:hAnsi="Arial" w:cs="Arial"/>
          <w:sz w:val="24"/>
          <w:szCs w:val="24"/>
        </w:rPr>
        <w:t xml:space="preserve">employing people from underrepresented groups to give opportunities and facilitate increasing the diversity of </w:t>
      </w:r>
      <w:r w:rsidR="6AE0878B" w:rsidRPr="79050266">
        <w:rPr>
          <w:rFonts w:ascii="Arial" w:eastAsia="Arial" w:hAnsi="Arial" w:cs="Arial"/>
          <w:sz w:val="24"/>
          <w:szCs w:val="24"/>
        </w:rPr>
        <w:t>people</w:t>
      </w:r>
      <w:r w:rsidR="5CA4FCFE" w:rsidRPr="79050266">
        <w:rPr>
          <w:rFonts w:ascii="Arial" w:eastAsia="Arial" w:hAnsi="Arial" w:cs="Arial"/>
          <w:sz w:val="24"/>
          <w:szCs w:val="24"/>
        </w:rPr>
        <w:t xml:space="preserve"> engaged.</w:t>
      </w:r>
    </w:p>
    <w:p w14:paraId="27DA7E47" w14:textId="098EAB3A" w:rsidR="4D663185" w:rsidRDefault="4D663185" w:rsidP="79050266">
      <w:pPr>
        <w:pStyle w:val="ListParagraph"/>
        <w:numPr>
          <w:ilvl w:val="0"/>
          <w:numId w:val="1"/>
        </w:numPr>
        <w:rPr>
          <w:rFonts w:ascii="Arial" w:eastAsia="Arial" w:hAnsi="Arial" w:cs="Arial"/>
          <w:sz w:val="24"/>
          <w:szCs w:val="24"/>
          <w:lang w:val="en-US"/>
        </w:rPr>
      </w:pPr>
      <w:r w:rsidRPr="79050266">
        <w:rPr>
          <w:rFonts w:ascii="Arial" w:eastAsia="Arial" w:hAnsi="Arial" w:cs="Arial"/>
          <w:sz w:val="24"/>
          <w:szCs w:val="24"/>
        </w:rPr>
        <w:t>Co-designing would help to empower the local community and understand local priorities.</w:t>
      </w:r>
    </w:p>
    <w:p w14:paraId="2D69C91C" w14:textId="2A5E473A" w:rsidR="4D663185" w:rsidRDefault="54A4995A" w:rsidP="79050266">
      <w:pPr>
        <w:pStyle w:val="ListParagraph"/>
        <w:numPr>
          <w:ilvl w:val="0"/>
          <w:numId w:val="1"/>
        </w:numPr>
        <w:rPr>
          <w:rFonts w:ascii="Arial" w:eastAsia="Arial" w:hAnsi="Arial" w:cs="Arial"/>
          <w:sz w:val="24"/>
          <w:szCs w:val="24"/>
        </w:rPr>
      </w:pPr>
      <w:r w:rsidRPr="72096146">
        <w:rPr>
          <w:rFonts w:ascii="Arial" w:eastAsia="Arial" w:hAnsi="Arial" w:cs="Arial"/>
          <w:sz w:val="24"/>
          <w:szCs w:val="24"/>
        </w:rPr>
        <w:t xml:space="preserve">Good data quality, data recording platforms and data completeness </w:t>
      </w:r>
      <w:r w:rsidR="7BFAC183" w:rsidRPr="72096146">
        <w:rPr>
          <w:rFonts w:ascii="Arial" w:eastAsia="Arial" w:hAnsi="Arial" w:cs="Arial"/>
          <w:sz w:val="24"/>
          <w:szCs w:val="24"/>
        </w:rPr>
        <w:t xml:space="preserve">are </w:t>
      </w:r>
      <w:r w:rsidRPr="72096146">
        <w:rPr>
          <w:rFonts w:ascii="Arial" w:eastAsia="Arial" w:hAnsi="Arial" w:cs="Arial"/>
          <w:sz w:val="24"/>
          <w:szCs w:val="24"/>
        </w:rPr>
        <w:t xml:space="preserve">essential to national and local priorities. Many tools and methods already exist and would benefit from additional support. </w:t>
      </w:r>
    </w:p>
    <w:p w14:paraId="0FC4EE68" w14:textId="19E651BA" w:rsidR="4D663185" w:rsidRDefault="4D663185" w:rsidP="79050266">
      <w:pPr>
        <w:pStyle w:val="ListParagraph"/>
        <w:numPr>
          <w:ilvl w:val="0"/>
          <w:numId w:val="1"/>
        </w:numPr>
        <w:rPr>
          <w:rFonts w:ascii="Arial" w:eastAsia="Arial" w:hAnsi="Arial" w:cs="Arial"/>
          <w:sz w:val="24"/>
          <w:szCs w:val="24"/>
        </w:rPr>
      </w:pPr>
      <w:r w:rsidRPr="79050266">
        <w:rPr>
          <w:rFonts w:ascii="Arial" w:eastAsia="Arial" w:hAnsi="Arial" w:cs="Arial"/>
          <w:sz w:val="24"/>
          <w:szCs w:val="24"/>
        </w:rPr>
        <w:t>Funding is needed to resource the delivery of future CS networks.</w:t>
      </w:r>
    </w:p>
    <w:p w14:paraId="240FF1A6" w14:textId="5A69AFE8" w:rsidR="3D96F438" w:rsidRPr="00407609" w:rsidRDefault="005FB9C2" w:rsidP="79050266">
      <w:pPr>
        <w:rPr>
          <w:rFonts w:ascii="Arial" w:eastAsia="Arial" w:hAnsi="Arial" w:cs="Arial"/>
          <w:sz w:val="24"/>
          <w:szCs w:val="24"/>
        </w:rPr>
      </w:pPr>
      <w:r w:rsidRPr="79050266">
        <w:rPr>
          <w:rFonts w:ascii="Arial" w:eastAsia="Arial" w:hAnsi="Arial" w:cs="Arial"/>
          <w:sz w:val="24"/>
          <w:szCs w:val="24"/>
        </w:rPr>
        <w:t xml:space="preserve">Within this context, </w:t>
      </w:r>
      <w:r w:rsidR="3D96F438" w:rsidRPr="79050266">
        <w:rPr>
          <w:rFonts w:ascii="Arial" w:eastAsia="Arial" w:hAnsi="Arial" w:cs="Arial"/>
          <w:sz w:val="24"/>
          <w:szCs w:val="24"/>
        </w:rPr>
        <w:t xml:space="preserve">Natural England </w:t>
      </w:r>
      <w:r w:rsidR="0044393E" w:rsidRPr="79050266">
        <w:rPr>
          <w:rFonts w:ascii="Arial" w:eastAsia="Arial" w:hAnsi="Arial" w:cs="Arial"/>
          <w:sz w:val="24"/>
          <w:szCs w:val="24"/>
        </w:rPr>
        <w:t xml:space="preserve">want to investigate </w:t>
      </w:r>
      <w:r w:rsidR="0042219A" w:rsidRPr="79050266">
        <w:rPr>
          <w:rFonts w:ascii="Arial" w:eastAsia="Arial" w:hAnsi="Arial" w:cs="Arial"/>
          <w:sz w:val="24"/>
          <w:szCs w:val="24"/>
        </w:rPr>
        <w:t xml:space="preserve">alternative approaches </w:t>
      </w:r>
      <w:r w:rsidR="0044393E" w:rsidRPr="79050266">
        <w:rPr>
          <w:rFonts w:ascii="Arial" w:eastAsia="Arial" w:hAnsi="Arial" w:cs="Arial"/>
          <w:sz w:val="24"/>
          <w:szCs w:val="24"/>
        </w:rPr>
        <w:t xml:space="preserve">to help </w:t>
      </w:r>
      <w:r w:rsidR="0042219A" w:rsidRPr="79050266">
        <w:rPr>
          <w:rFonts w:ascii="Arial" w:eastAsia="Arial" w:hAnsi="Arial" w:cs="Arial"/>
          <w:sz w:val="24"/>
          <w:szCs w:val="24"/>
        </w:rPr>
        <w:t>the wide</w:t>
      </w:r>
      <w:r w:rsidR="0044393E" w:rsidRPr="79050266">
        <w:rPr>
          <w:rFonts w:ascii="Arial" w:eastAsia="Arial" w:hAnsi="Arial" w:cs="Arial"/>
          <w:sz w:val="24"/>
          <w:szCs w:val="24"/>
        </w:rPr>
        <w:t xml:space="preserve"> </w:t>
      </w:r>
      <w:r w:rsidR="0042219A" w:rsidRPr="79050266">
        <w:rPr>
          <w:rFonts w:ascii="Arial" w:eastAsia="Arial" w:hAnsi="Arial" w:cs="Arial"/>
          <w:sz w:val="24"/>
          <w:szCs w:val="24"/>
        </w:rPr>
        <w:t>community</w:t>
      </w:r>
      <w:r w:rsidR="0044393E" w:rsidRPr="79050266">
        <w:rPr>
          <w:rFonts w:ascii="Arial" w:eastAsia="Arial" w:hAnsi="Arial" w:cs="Arial"/>
          <w:sz w:val="24"/>
          <w:szCs w:val="24"/>
        </w:rPr>
        <w:t xml:space="preserve"> of performers</w:t>
      </w:r>
      <w:r w:rsidR="0042219A" w:rsidRPr="79050266">
        <w:rPr>
          <w:rFonts w:ascii="Arial" w:eastAsia="Arial" w:hAnsi="Arial" w:cs="Arial"/>
          <w:sz w:val="24"/>
          <w:szCs w:val="24"/>
        </w:rPr>
        <w:t xml:space="preserve"> </w:t>
      </w:r>
      <w:r w:rsidR="0044393E" w:rsidRPr="79050266">
        <w:rPr>
          <w:rFonts w:ascii="Arial" w:eastAsia="Arial" w:hAnsi="Arial" w:cs="Arial"/>
          <w:sz w:val="24"/>
          <w:szCs w:val="24"/>
        </w:rPr>
        <w:t xml:space="preserve">and stakeholders </w:t>
      </w:r>
      <w:r w:rsidR="0042219A" w:rsidRPr="79050266">
        <w:rPr>
          <w:rFonts w:ascii="Arial" w:eastAsia="Arial" w:hAnsi="Arial" w:cs="Arial"/>
          <w:sz w:val="24"/>
          <w:szCs w:val="24"/>
        </w:rPr>
        <w:t xml:space="preserve">address these issues and </w:t>
      </w:r>
      <w:r w:rsidR="2C550DE9" w:rsidRPr="79050266">
        <w:rPr>
          <w:rFonts w:ascii="Arial" w:eastAsia="Arial" w:hAnsi="Arial" w:cs="Arial"/>
          <w:sz w:val="24"/>
          <w:szCs w:val="24"/>
        </w:rPr>
        <w:t>opportunities</w:t>
      </w:r>
      <w:r w:rsidR="0042219A" w:rsidRPr="79050266">
        <w:rPr>
          <w:rFonts w:ascii="Arial" w:eastAsia="Arial" w:hAnsi="Arial" w:cs="Arial"/>
          <w:sz w:val="24"/>
          <w:szCs w:val="24"/>
        </w:rPr>
        <w:t xml:space="preserve"> </w:t>
      </w:r>
      <w:r w:rsidR="0044393E" w:rsidRPr="79050266">
        <w:rPr>
          <w:rFonts w:ascii="Arial" w:eastAsia="Arial" w:hAnsi="Arial" w:cs="Arial"/>
          <w:sz w:val="24"/>
          <w:szCs w:val="24"/>
        </w:rPr>
        <w:t xml:space="preserve">at scale </w:t>
      </w:r>
      <w:r w:rsidR="0042219A" w:rsidRPr="79050266">
        <w:rPr>
          <w:rFonts w:ascii="Arial" w:eastAsia="Arial" w:hAnsi="Arial" w:cs="Arial"/>
          <w:sz w:val="24"/>
          <w:szCs w:val="24"/>
        </w:rPr>
        <w:t>across England.</w:t>
      </w:r>
      <w:r w:rsidR="32BBA44D" w:rsidRPr="79050266">
        <w:rPr>
          <w:rFonts w:ascii="Arial" w:eastAsia="Arial" w:hAnsi="Arial" w:cs="Arial"/>
          <w:sz w:val="24"/>
          <w:szCs w:val="24"/>
        </w:rPr>
        <w:t xml:space="preserve"> We would like to create the capacity to:</w:t>
      </w:r>
    </w:p>
    <w:p w14:paraId="57EDFF44" w14:textId="79E81A12" w:rsidR="3D96F438" w:rsidRPr="00407609" w:rsidRDefault="07AB617B" w:rsidP="79050266">
      <w:pPr>
        <w:pStyle w:val="ListParagraph"/>
        <w:numPr>
          <w:ilvl w:val="0"/>
          <w:numId w:val="9"/>
        </w:numPr>
        <w:spacing w:after="0"/>
        <w:rPr>
          <w:rFonts w:ascii="Arial" w:eastAsia="Arial" w:hAnsi="Arial" w:cs="Arial"/>
          <w:sz w:val="24"/>
          <w:szCs w:val="24"/>
        </w:rPr>
      </w:pPr>
      <w:r w:rsidRPr="79050266">
        <w:rPr>
          <w:rFonts w:ascii="Arial" w:eastAsia="Arial" w:hAnsi="Arial" w:cs="Arial"/>
          <w:sz w:val="24"/>
          <w:szCs w:val="24"/>
        </w:rPr>
        <w:lastRenderedPageBreak/>
        <w:t>Explore the current and potential future role of citizen science</w:t>
      </w:r>
      <w:r w:rsidR="7742EDC0" w:rsidRPr="79050266">
        <w:rPr>
          <w:rFonts w:ascii="Arial" w:eastAsia="Arial" w:hAnsi="Arial" w:cs="Arial"/>
          <w:sz w:val="24"/>
          <w:szCs w:val="24"/>
        </w:rPr>
        <w:t xml:space="preserve"> -</w:t>
      </w:r>
      <w:r w:rsidRPr="79050266">
        <w:rPr>
          <w:rFonts w:ascii="Arial" w:eastAsia="Arial" w:hAnsi="Arial" w:cs="Arial"/>
          <w:sz w:val="24"/>
          <w:szCs w:val="24"/>
        </w:rPr>
        <w:t xml:space="preserve"> opportunities to further develop and enhance the role of citizen science studies of nature and the environment across England.</w:t>
      </w:r>
    </w:p>
    <w:p w14:paraId="38CC73A1" w14:textId="0470727B" w:rsidR="3D96F438" w:rsidRPr="00407609" w:rsidRDefault="66BB0862" w:rsidP="79050266">
      <w:pPr>
        <w:pStyle w:val="ListParagraph"/>
        <w:numPr>
          <w:ilvl w:val="0"/>
          <w:numId w:val="9"/>
        </w:numPr>
        <w:spacing w:after="0"/>
        <w:rPr>
          <w:rFonts w:ascii="Arial" w:eastAsia="Arial" w:hAnsi="Arial" w:cs="Arial"/>
          <w:sz w:val="24"/>
          <w:szCs w:val="24"/>
        </w:rPr>
      </w:pPr>
      <w:r w:rsidRPr="79050266">
        <w:rPr>
          <w:rFonts w:ascii="Arial" w:eastAsia="Arial" w:hAnsi="Arial" w:cs="Arial"/>
          <w:sz w:val="24"/>
          <w:szCs w:val="24"/>
        </w:rPr>
        <w:t xml:space="preserve">Promote </w:t>
      </w:r>
      <w:r w:rsidR="65178ED8" w:rsidRPr="79050266">
        <w:rPr>
          <w:rFonts w:ascii="Arial" w:eastAsia="Arial" w:hAnsi="Arial" w:cs="Arial"/>
          <w:sz w:val="24"/>
          <w:szCs w:val="24"/>
        </w:rPr>
        <w:t>c</w:t>
      </w:r>
      <w:r w:rsidRPr="79050266">
        <w:rPr>
          <w:rFonts w:ascii="Arial" w:eastAsia="Arial" w:hAnsi="Arial" w:cs="Arial"/>
          <w:sz w:val="24"/>
          <w:szCs w:val="24"/>
        </w:rPr>
        <w:t xml:space="preserve">ooperative </w:t>
      </w:r>
      <w:r w:rsidR="668BB5F1" w:rsidRPr="79050266">
        <w:rPr>
          <w:rFonts w:ascii="Arial" w:eastAsia="Arial" w:hAnsi="Arial" w:cs="Arial"/>
          <w:sz w:val="24"/>
          <w:szCs w:val="24"/>
        </w:rPr>
        <w:t>m</w:t>
      </w:r>
      <w:r w:rsidR="07AB617B" w:rsidRPr="79050266">
        <w:rPr>
          <w:rFonts w:ascii="Arial" w:eastAsia="Arial" w:hAnsi="Arial" w:cs="Arial"/>
          <w:sz w:val="24"/>
          <w:szCs w:val="24"/>
        </w:rPr>
        <w:t xml:space="preserve">onitoring: </w:t>
      </w:r>
      <w:r w:rsidR="59E3F4E7" w:rsidRPr="79050266">
        <w:rPr>
          <w:rFonts w:ascii="Arial" w:eastAsia="Arial" w:hAnsi="Arial" w:cs="Arial"/>
          <w:sz w:val="24"/>
          <w:szCs w:val="24"/>
        </w:rPr>
        <w:t xml:space="preserve">to </w:t>
      </w:r>
      <w:r w:rsidR="07AB617B" w:rsidRPr="79050266">
        <w:rPr>
          <w:rFonts w:ascii="Arial" w:eastAsia="Arial" w:hAnsi="Arial" w:cs="Arial"/>
          <w:sz w:val="24"/>
          <w:szCs w:val="24"/>
        </w:rPr>
        <w:t>nurture closer community collaboration in the study of nature and the environment, improving and advancing understanding of the collective role of professional, volunteer and technologically driven survey effort.</w:t>
      </w:r>
    </w:p>
    <w:p w14:paraId="1FFCA5AE" w14:textId="14020E3A" w:rsidR="3D96F438" w:rsidRPr="00407609" w:rsidRDefault="07AB617B" w:rsidP="79050266">
      <w:pPr>
        <w:pStyle w:val="ListParagraph"/>
        <w:numPr>
          <w:ilvl w:val="0"/>
          <w:numId w:val="9"/>
        </w:numPr>
        <w:spacing w:after="0"/>
        <w:rPr>
          <w:rFonts w:ascii="Arial" w:eastAsia="Arial" w:hAnsi="Arial" w:cs="Arial"/>
          <w:sz w:val="24"/>
          <w:szCs w:val="24"/>
        </w:rPr>
      </w:pPr>
      <w:r w:rsidRPr="79050266">
        <w:rPr>
          <w:rFonts w:ascii="Arial" w:eastAsia="Arial" w:hAnsi="Arial" w:cs="Arial"/>
          <w:sz w:val="24"/>
          <w:szCs w:val="24"/>
        </w:rPr>
        <w:t xml:space="preserve">Coordinate and combine effort and resources: </w:t>
      </w:r>
      <w:r w:rsidR="0534C5C2" w:rsidRPr="79050266">
        <w:rPr>
          <w:rFonts w:ascii="Arial" w:eastAsia="Arial" w:hAnsi="Arial" w:cs="Arial"/>
          <w:sz w:val="24"/>
          <w:szCs w:val="24"/>
        </w:rPr>
        <w:t>c</w:t>
      </w:r>
      <w:r w:rsidRPr="79050266">
        <w:rPr>
          <w:rFonts w:ascii="Arial" w:eastAsia="Arial" w:hAnsi="Arial" w:cs="Arial"/>
          <w:sz w:val="24"/>
          <w:szCs w:val="24"/>
        </w:rPr>
        <w:t>onvene sponsors and stakeholders at a regional, strategic operational scale to share why, what, and how we each study nature and the environment, the extent to which volunteers are involved and potential to improve and grow this.</w:t>
      </w:r>
    </w:p>
    <w:p w14:paraId="2F655349" w14:textId="39350BD6" w:rsidR="3D96F438" w:rsidRPr="00407609" w:rsidRDefault="07AB617B" w:rsidP="79050266">
      <w:pPr>
        <w:pStyle w:val="ListParagraph"/>
        <w:numPr>
          <w:ilvl w:val="0"/>
          <w:numId w:val="9"/>
        </w:numPr>
        <w:spacing w:after="0"/>
        <w:rPr>
          <w:rFonts w:ascii="Arial" w:eastAsia="Arial" w:hAnsi="Arial" w:cs="Arial"/>
          <w:sz w:val="24"/>
          <w:szCs w:val="24"/>
        </w:rPr>
      </w:pPr>
      <w:r w:rsidRPr="79050266">
        <w:rPr>
          <w:rFonts w:ascii="Arial" w:eastAsia="Arial" w:hAnsi="Arial" w:cs="Arial"/>
          <w:sz w:val="24"/>
          <w:szCs w:val="24"/>
        </w:rPr>
        <w:t xml:space="preserve">Better engage, enable, and guide public participants: </w:t>
      </w:r>
      <w:r w:rsidR="46B78F55" w:rsidRPr="79050266">
        <w:rPr>
          <w:rFonts w:ascii="Arial" w:eastAsia="Arial" w:hAnsi="Arial" w:cs="Arial"/>
          <w:sz w:val="24"/>
          <w:szCs w:val="24"/>
        </w:rPr>
        <w:t>t</w:t>
      </w:r>
      <w:r w:rsidRPr="79050266">
        <w:rPr>
          <w:rFonts w:ascii="Arial" w:eastAsia="Arial" w:hAnsi="Arial" w:cs="Arial"/>
          <w:sz w:val="24"/>
          <w:szCs w:val="24"/>
        </w:rPr>
        <w:t>o explore the impact of more capacity to engage, support and coordinate public participants and sponsors of practice, projects and initiatives that study and generate data on elements of nature and the environment.</w:t>
      </w:r>
    </w:p>
    <w:p w14:paraId="2FF2A026" w14:textId="7AC7D024" w:rsidR="3D96F438" w:rsidRPr="00407609" w:rsidRDefault="07AB617B" w:rsidP="79050266">
      <w:pPr>
        <w:pStyle w:val="ListParagraph"/>
        <w:numPr>
          <w:ilvl w:val="0"/>
          <w:numId w:val="9"/>
        </w:numPr>
        <w:spacing w:after="0"/>
        <w:rPr>
          <w:rFonts w:ascii="Arial" w:eastAsia="Arial" w:hAnsi="Arial" w:cs="Arial"/>
          <w:sz w:val="24"/>
          <w:szCs w:val="24"/>
        </w:rPr>
      </w:pPr>
      <w:r w:rsidRPr="79050266">
        <w:rPr>
          <w:rFonts w:ascii="Arial" w:eastAsia="Arial" w:hAnsi="Arial" w:cs="Arial"/>
          <w:sz w:val="24"/>
          <w:szCs w:val="24"/>
        </w:rPr>
        <w:t>Share priorities, methods, tools, approaches, systems and especially our collective experience and lessons to better inform and evolve common guidance, standards, and resources.</w:t>
      </w:r>
    </w:p>
    <w:p w14:paraId="7D335CC1" w14:textId="21A28F85" w:rsidR="3D96F438" w:rsidRPr="00407609" w:rsidRDefault="3D96F438" w:rsidP="79050266">
      <w:pPr>
        <w:rPr>
          <w:rFonts w:ascii="Arial" w:eastAsia="Arial" w:hAnsi="Arial" w:cs="Arial"/>
          <w:sz w:val="24"/>
          <w:szCs w:val="24"/>
        </w:rPr>
      </w:pPr>
    </w:p>
    <w:p w14:paraId="109103C2" w14:textId="7E575FF9" w:rsidR="3D96F438" w:rsidRPr="00407609" w:rsidRDefault="0044393E" w:rsidP="79050266">
      <w:pPr>
        <w:rPr>
          <w:rFonts w:ascii="Arial" w:eastAsia="Arial" w:hAnsi="Arial" w:cs="Arial"/>
          <w:sz w:val="24"/>
          <w:szCs w:val="24"/>
        </w:rPr>
      </w:pPr>
      <w:r w:rsidRPr="79050266">
        <w:rPr>
          <w:rFonts w:ascii="Arial" w:eastAsia="Arial" w:hAnsi="Arial" w:cs="Arial"/>
          <w:sz w:val="24"/>
          <w:szCs w:val="24"/>
        </w:rPr>
        <w:t>We aim to</w:t>
      </w:r>
      <w:r w:rsidR="3D96F438" w:rsidRPr="79050266">
        <w:rPr>
          <w:rFonts w:ascii="Arial" w:eastAsia="Arial" w:hAnsi="Arial" w:cs="Arial"/>
          <w:sz w:val="24"/>
          <w:szCs w:val="24"/>
        </w:rPr>
        <w:t xml:space="preserve"> </w:t>
      </w:r>
      <w:r w:rsidRPr="79050266">
        <w:rPr>
          <w:rFonts w:ascii="Arial" w:eastAsia="Arial" w:hAnsi="Arial" w:cs="Arial"/>
          <w:sz w:val="24"/>
          <w:szCs w:val="24"/>
        </w:rPr>
        <w:t>refine</w:t>
      </w:r>
      <w:r w:rsidR="3D96F438" w:rsidRPr="79050266">
        <w:rPr>
          <w:rFonts w:ascii="Arial" w:eastAsia="Arial" w:hAnsi="Arial" w:cs="Arial"/>
          <w:sz w:val="24"/>
          <w:szCs w:val="24"/>
        </w:rPr>
        <w:t xml:space="preserve"> and </w:t>
      </w:r>
      <w:r w:rsidR="0F7821AD" w:rsidRPr="79050266">
        <w:rPr>
          <w:rFonts w:ascii="Arial" w:eastAsia="Arial" w:hAnsi="Arial" w:cs="Arial"/>
          <w:sz w:val="24"/>
          <w:szCs w:val="24"/>
        </w:rPr>
        <w:t xml:space="preserve">test </w:t>
      </w:r>
      <w:r w:rsidR="3D96F438" w:rsidRPr="79050266">
        <w:rPr>
          <w:rFonts w:ascii="Arial" w:eastAsia="Arial" w:hAnsi="Arial" w:cs="Arial"/>
          <w:sz w:val="24"/>
          <w:szCs w:val="24"/>
        </w:rPr>
        <w:t xml:space="preserve">the </w:t>
      </w:r>
      <w:r w:rsidR="7CD272F7" w:rsidRPr="79050266">
        <w:rPr>
          <w:rFonts w:ascii="Arial" w:eastAsia="Arial" w:hAnsi="Arial" w:cs="Arial"/>
          <w:sz w:val="24"/>
          <w:szCs w:val="24"/>
        </w:rPr>
        <w:t>hypothesis</w:t>
      </w:r>
      <w:r w:rsidR="3D96F438" w:rsidRPr="79050266">
        <w:rPr>
          <w:rFonts w:ascii="Arial" w:eastAsia="Arial" w:hAnsi="Arial" w:cs="Arial"/>
          <w:sz w:val="24"/>
          <w:szCs w:val="24"/>
        </w:rPr>
        <w:t xml:space="preserve"> that </w:t>
      </w:r>
      <w:r w:rsidR="001E253B" w:rsidRPr="79050266">
        <w:rPr>
          <w:rFonts w:ascii="Arial" w:eastAsia="Arial" w:hAnsi="Arial" w:cs="Arial"/>
          <w:sz w:val="24"/>
          <w:szCs w:val="24"/>
        </w:rPr>
        <w:t>investment in a series of</w:t>
      </w:r>
      <w:r w:rsidR="3D96F438" w:rsidRPr="79050266">
        <w:rPr>
          <w:rFonts w:ascii="Arial" w:eastAsia="Arial" w:hAnsi="Arial" w:cs="Arial"/>
          <w:sz w:val="24"/>
          <w:szCs w:val="24"/>
        </w:rPr>
        <w:t xml:space="preserve"> foundational roles</w:t>
      </w:r>
      <w:r w:rsidRPr="79050266">
        <w:rPr>
          <w:rFonts w:ascii="Arial" w:eastAsia="Arial" w:hAnsi="Arial" w:cs="Arial"/>
          <w:sz w:val="24"/>
          <w:szCs w:val="24"/>
        </w:rPr>
        <w:t>/functions</w:t>
      </w:r>
      <w:r w:rsidR="3D96F438" w:rsidRPr="79050266">
        <w:rPr>
          <w:rFonts w:ascii="Arial" w:eastAsia="Arial" w:hAnsi="Arial" w:cs="Arial"/>
          <w:sz w:val="24"/>
          <w:szCs w:val="24"/>
        </w:rPr>
        <w:t xml:space="preserve"> will help the community further coordinate, standardise, and engage public study of nature and the environment. We want to work with stakeholders to design and test this concept within </w:t>
      </w:r>
      <w:r w:rsidR="5BBDE765" w:rsidRPr="79050266">
        <w:rPr>
          <w:rFonts w:ascii="Arial" w:eastAsia="Arial" w:hAnsi="Arial" w:cs="Arial"/>
          <w:sz w:val="24"/>
          <w:szCs w:val="24"/>
        </w:rPr>
        <w:t>four</w:t>
      </w:r>
      <w:r w:rsidR="3D96F438" w:rsidRPr="79050266">
        <w:rPr>
          <w:rFonts w:ascii="Arial" w:eastAsia="Arial" w:hAnsi="Arial" w:cs="Arial"/>
          <w:sz w:val="24"/>
          <w:szCs w:val="24"/>
        </w:rPr>
        <w:t xml:space="preserve"> regions of England over the next two financial years, 23/24 and 24/25. </w:t>
      </w:r>
      <w:r w:rsidR="00BC3E4D" w:rsidRPr="79050266">
        <w:rPr>
          <w:rFonts w:ascii="Arial" w:eastAsia="Arial" w:hAnsi="Arial" w:cs="Arial"/>
          <w:sz w:val="24"/>
          <w:szCs w:val="24"/>
        </w:rPr>
        <w:t>A combination of learning from past programmes and more recent</w:t>
      </w:r>
      <w:r w:rsidR="5A37D15A" w:rsidRPr="79050266">
        <w:rPr>
          <w:rFonts w:ascii="Arial" w:eastAsia="Arial" w:hAnsi="Arial" w:cs="Arial"/>
          <w:sz w:val="24"/>
          <w:szCs w:val="24"/>
        </w:rPr>
        <w:t xml:space="preserve"> local and national </w:t>
      </w:r>
      <w:r w:rsidR="00BC3E4D" w:rsidRPr="79050266">
        <w:rPr>
          <w:rFonts w:ascii="Arial" w:eastAsia="Arial" w:hAnsi="Arial" w:cs="Arial"/>
          <w:sz w:val="24"/>
          <w:szCs w:val="24"/>
        </w:rPr>
        <w:t>consultation</w:t>
      </w:r>
      <w:r w:rsidR="5A37D15A" w:rsidRPr="79050266">
        <w:rPr>
          <w:rFonts w:ascii="Arial" w:eastAsia="Arial" w:hAnsi="Arial" w:cs="Arial"/>
          <w:sz w:val="24"/>
          <w:szCs w:val="24"/>
        </w:rPr>
        <w:t xml:space="preserve"> has informed th</w:t>
      </w:r>
      <w:r w:rsidR="1C56640E" w:rsidRPr="79050266">
        <w:rPr>
          <w:rFonts w:ascii="Arial" w:eastAsia="Arial" w:hAnsi="Arial" w:cs="Arial"/>
          <w:sz w:val="24"/>
          <w:szCs w:val="24"/>
        </w:rPr>
        <w:t>is</w:t>
      </w:r>
      <w:r w:rsidR="5A37D15A" w:rsidRPr="79050266">
        <w:rPr>
          <w:rFonts w:ascii="Arial" w:eastAsia="Arial" w:hAnsi="Arial" w:cs="Arial"/>
          <w:sz w:val="24"/>
          <w:szCs w:val="24"/>
        </w:rPr>
        <w:t xml:space="preserve"> approach and </w:t>
      </w:r>
      <w:r w:rsidR="00BC3E4D" w:rsidRPr="79050266">
        <w:rPr>
          <w:rFonts w:ascii="Arial" w:eastAsia="Arial" w:hAnsi="Arial" w:cs="Arial"/>
          <w:sz w:val="24"/>
          <w:szCs w:val="24"/>
        </w:rPr>
        <w:t>our framing</w:t>
      </w:r>
      <w:r w:rsidR="5A37D15A" w:rsidRPr="79050266">
        <w:rPr>
          <w:rFonts w:ascii="Arial" w:eastAsia="Arial" w:hAnsi="Arial" w:cs="Arial"/>
          <w:sz w:val="24"/>
          <w:szCs w:val="24"/>
        </w:rPr>
        <w:t xml:space="preserve"> </w:t>
      </w:r>
      <w:r w:rsidR="398A43F3" w:rsidRPr="79050266">
        <w:rPr>
          <w:rFonts w:ascii="Arial" w:eastAsia="Arial" w:hAnsi="Arial" w:cs="Arial"/>
          <w:sz w:val="24"/>
          <w:szCs w:val="24"/>
        </w:rPr>
        <w:t>of a pilot programme.</w:t>
      </w:r>
      <w:r w:rsidR="5A37D15A" w:rsidRPr="79050266">
        <w:rPr>
          <w:rFonts w:ascii="Arial" w:eastAsia="Arial" w:hAnsi="Arial" w:cs="Arial"/>
          <w:sz w:val="24"/>
          <w:szCs w:val="24"/>
        </w:rPr>
        <w:t xml:space="preserve"> </w:t>
      </w:r>
      <w:r w:rsidR="00BC3E4D" w:rsidRPr="79050266">
        <w:rPr>
          <w:rFonts w:ascii="Arial" w:eastAsia="Arial" w:hAnsi="Arial" w:cs="Arial"/>
          <w:sz w:val="24"/>
          <w:szCs w:val="24"/>
        </w:rPr>
        <w:t xml:space="preserve">In four parallel </w:t>
      </w:r>
      <w:r w:rsidR="782F2924" w:rsidRPr="79050266">
        <w:rPr>
          <w:rFonts w:ascii="Arial" w:eastAsia="Arial" w:hAnsi="Arial" w:cs="Arial"/>
          <w:sz w:val="24"/>
          <w:szCs w:val="24"/>
        </w:rPr>
        <w:t xml:space="preserve">pilots, </w:t>
      </w:r>
      <w:r w:rsidR="00BC3E4D" w:rsidRPr="79050266">
        <w:rPr>
          <w:rFonts w:ascii="Arial" w:eastAsia="Arial" w:hAnsi="Arial" w:cs="Arial"/>
          <w:sz w:val="24"/>
          <w:szCs w:val="24"/>
        </w:rPr>
        <w:t>Natural England would like to</w:t>
      </w:r>
      <w:r w:rsidR="782F2924" w:rsidRPr="79050266">
        <w:rPr>
          <w:rFonts w:ascii="Arial" w:eastAsia="Arial" w:hAnsi="Arial" w:cs="Arial"/>
          <w:sz w:val="24"/>
          <w:szCs w:val="24"/>
        </w:rPr>
        <w:t xml:space="preserve"> </w:t>
      </w:r>
      <w:r w:rsidR="3D96F438" w:rsidRPr="79050266">
        <w:rPr>
          <w:rFonts w:ascii="Arial" w:eastAsia="Arial" w:hAnsi="Arial" w:cs="Arial"/>
          <w:sz w:val="24"/>
          <w:szCs w:val="24"/>
        </w:rPr>
        <w:t>resource collaborative and representative partnership</w:t>
      </w:r>
      <w:r w:rsidR="59D38316" w:rsidRPr="79050266">
        <w:rPr>
          <w:rFonts w:ascii="Arial" w:eastAsia="Arial" w:hAnsi="Arial" w:cs="Arial"/>
          <w:sz w:val="24"/>
          <w:szCs w:val="24"/>
        </w:rPr>
        <w:t>s</w:t>
      </w:r>
      <w:r w:rsidR="3D96F438" w:rsidRPr="79050266">
        <w:rPr>
          <w:rFonts w:ascii="Arial" w:eastAsia="Arial" w:hAnsi="Arial" w:cs="Arial"/>
          <w:sz w:val="24"/>
          <w:szCs w:val="24"/>
        </w:rPr>
        <w:t xml:space="preserve"> to install staff </w:t>
      </w:r>
      <w:r w:rsidR="260A01EE" w:rsidRPr="79050266">
        <w:rPr>
          <w:rFonts w:ascii="Arial" w:eastAsia="Arial" w:hAnsi="Arial" w:cs="Arial"/>
          <w:sz w:val="24"/>
          <w:szCs w:val="24"/>
        </w:rPr>
        <w:t xml:space="preserve">and resources </w:t>
      </w:r>
      <w:r w:rsidR="3D96F438" w:rsidRPr="79050266">
        <w:rPr>
          <w:rFonts w:ascii="Arial" w:eastAsia="Arial" w:hAnsi="Arial" w:cs="Arial"/>
          <w:sz w:val="24"/>
          <w:szCs w:val="24"/>
        </w:rPr>
        <w:t>to further refine, deliver and learn from the following three roles:</w:t>
      </w:r>
    </w:p>
    <w:p w14:paraId="3886EE85" w14:textId="0B9BDCE1" w:rsidR="26611C27" w:rsidRPr="00407609" w:rsidRDefault="26611C27" w:rsidP="26611C27">
      <w:pPr>
        <w:jc w:val="both"/>
        <w:rPr>
          <w:rFonts w:ascii="Calibri" w:eastAsia="Calibri" w:hAnsi="Calibri" w:cs="Calibri"/>
        </w:rPr>
      </w:pPr>
    </w:p>
    <w:p w14:paraId="0BA18356" w14:textId="7023EB8F" w:rsidR="3D96F438" w:rsidRPr="00407609" w:rsidRDefault="3D96F438" w:rsidP="26611C27">
      <w:pPr>
        <w:pStyle w:val="ListParagraph"/>
        <w:numPr>
          <w:ilvl w:val="0"/>
          <w:numId w:val="5"/>
        </w:numPr>
        <w:spacing w:line="257" w:lineRule="auto"/>
        <w:jc w:val="both"/>
        <w:rPr>
          <w:rFonts w:ascii="Arial" w:eastAsia="Arial" w:hAnsi="Arial" w:cs="Arial"/>
          <w:sz w:val="24"/>
          <w:szCs w:val="24"/>
        </w:rPr>
      </w:pPr>
      <w:r w:rsidRPr="00407609">
        <w:rPr>
          <w:rFonts w:ascii="Arial" w:eastAsia="Arial" w:hAnsi="Arial" w:cs="Arial"/>
          <w:b/>
          <w:bCs/>
          <w:sz w:val="24"/>
          <w:szCs w:val="24"/>
        </w:rPr>
        <w:t>Convene</w:t>
      </w:r>
      <w:r w:rsidRPr="00407609">
        <w:rPr>
          <w:rFonts w:ascii="Arial" w:eastAsia="Arial" w:hAnsi="Arial" w:cs="Arial"/>
          <w:sz w:val="24"/>
          <w:szCs w:val="24"/>
        </w:rPr>
        <w:t xml:space="preserve"> – to convene and explore shared interest, co-operation, co-development, and co-funding with national and local stakeholders. </w:t>
      </w:r>
    </w:p>
    <w:p w14:paraId="44E377B9" w14:textId="2FB880F2" w:rsidR="3D96F438" w:rsidRPr="00407609" w:rsidRDefault="3D96F438" w:rsidP="26611C27">
      <w:pPr>
        <w:pStyle w:val="ListParagraph"/>
        <w:numPr>
          <w:ilvl w:val="0"/>
          <w:numId w:val="5"/>
        </w:numPr>
        <w:spacing w:line="257" w:lineRule="auto"/>
        <w:jc w:val="both"/>
        <w:rPr>
          <w:rFonts w:ascii="Arial" w:eastAsia="Arial" w:hAnsi="Arial" w:cs="Arial"/>
          <w:sz w:val="24"/>
          <w:szCs w:val="24"/>
        </w:rPr>
      </w:pPr>
      <w:r w:rsidRPr="79050266">
        <w:rPr>
          <w:rFonts w:ascii="Arial" w:eastAsia="Arial" w:hAnsi="Arial" w:cs="Arial"/>
          <w:b/>
          <w:bCs/>
          <w:sz w:val="24"/>
          <w:szCs w:val="24"/>
        </w:rPr>
        <w:t>Coordinate</w:t>
      </w:r>
      <w:r w:rsidRPr="79050266">
        <w:rPr>
          <w:rFonts w:ascii="Arial" w:eastAsia="Arial" w:hAnsi="Arial" w:cs="Arial"/>
          <w:sz w:val="24"/>
          <w:szCs w:val="24"/>
        </w:rPr>
        <w:t xml:space="preserve"> – to develop, share and advance methods and tools which help members of the public </w:t>
      </w:r>
      <w:r w:rsidR="6A914B61" w:rsidRPr="79050266">
        <w:rPr>
          <w:rFonts w:ascii="Arial" w:eastAsia="Arial" w:hAnsi="Arial" w:cs="Arial"/>
          <w:sz w:val="24"/>
          <w:szCs w:val="24"/>
        </w:rPr>
        <w:t xml:space="preserve">(alongside professionals) to </w:t>
      </w:r>
      <w:r w:rsidRPr="79050266">
        <w:rPr>
          <w:rFonts w:ascii="Arial" w:eastAsia="Arial" w:hAnsi="Arial" w:cs="Arial"/>
          <w:sz w:val="24"/>
          <w:szCs w:val="24"/>
        </w:rPr>
        <w:t xml:space="preserve">study nature </w:t>
      </w:r>
      <w:r w:rsidR="008A7404" w:rsidRPr="79050266">
        <w:rPr>
          <w:rFonts w:ascii="Arial" w:eastAsia="Arial" w:hAnsi="Arial" w:cs="Arial"/>
          <w:sz w:val="24"/>
          <w:szCs w:val="24"/>
        </w:rPr>
        <w:t xml:space="preserve">in a mutually beneficial way </w:t>
      </w:r>
      <w:r w:rsidRPr="79050266">
        <w:rPr>
          <w:rFonts w:ascii="Arial" w:eastAsia="Arial" w:hAnsi="Arial" w:cs="Arial"/>
          <w:sz w:val="24"/>
          <w:szCs w:val="24"/>
        </w:rPr>
        <w:t>and which help users build confidence in the integrity and utility of the data they gather.</w:t>
      </w:r>
    </w:p>
    <w:p w14:paraId="065DBB3E" w14:textId="070C04CC" w:rsidR="3D96F438" w:rsidRPr="00407609" w:rsidRDefault="3D96F438" w:rsidP="26611C27">
      <w:pPr>
        <w:pStyle w:val="ListParagraph"/>
        <w:numPr>
          <w:ilvl w:val="0"/>
          <w:numId w:val="5"/>
        </w:numPr>
        <w:spacing w:line="257" w:lineRule="auto"/>
        <w:jc w:val="both"/>
        <w:rPr>
          <w:rFonts w:ascii="Arial" w:eastAsia="Arial" w:hAnsi="Arial" w:cs="Arial"/>
          <w:sz w:val="24"/>
          <w:szCs w:val="24"/>
        </w:rPr>
      </w:pPr>
      <w:r w:rsidRPr="00407609">
        <w:rPr>
          <w:rFonts w:ascii="Arial" w:eastAsia="Arial" w:hAnsi="Arial" w:cs="Arial"/>
          <w:b/>
          <w:bCs/>
          <w:sz w:val="24"/>
          <w:szCs w:val="24"/>
        </w:rPr>
        <w:t>Engage</w:t>
      </w:r>
      <w:r w:rsidRPr="00407609">
        <w:rPr>
          <w:rFonts w:ascii="Arial" w:eastAsia="Arial" w:hAnsi="Arial" w:cs="Arial"/>
          <w:sz w:val="24"/>
          <w:szCs w:val="24"/>
        </w:rPr>
        <w:t xml:space="preserve"> – to secure the time, skills and media needed to engage communities, attract, enrol, and nurture members of the public to proficiently study nature and the environment and benefit from doing so.  </w:t>
      </w:r>
    </w:p>
    <w:p w14:paraId="74C77E43" w14:textId="6053A134" w:rsidR="26611C27" w:rsidRPr="00407609" w:rsidRDefault="26611C27" w:rsidP="26611C27">
      <w:pPr>
        <w:spacing w:line="257" w:lineRule="auto"/>
        <w:jc w:val="both"/>
        <w:rPr>
          <w:rFonts w:ascii="Arial" w:eastAsia="Arial" w:hAnsi="Arial" w:cs="Arial"/>
          <w:sz w:val="24"/>
          <w:szCs w:val="24"/>
        </w:rPr>
      </w:pPr>
    </w:p>
    <w:p w14:paraId="4FC41E34" w14:textId="1101E0F9" w:rsidR="7D4CC2C4" w:rsidRPr="00407609" w:rsidRDefault="7D4CC2C4" w:rsidP="26611C27">
      <w:pPr>
        <w:spacing w:after="0" w:line="257" w:lineRule="auto"/>
        <w:jc w:val="both"/>
        <w:rPr>
          <w:rFonts w:ascii="Arial" w:eastAsia="Arial" w:hAnsi="Arial" w:cs="Arial"/>
          <w:sz w:val="24"/>
          <w:szCs w:val="24"/>
        </w:rPr>
      </w:pPr>
      <w:r w:rsidRPr="79050266">
        <w:rPr>
          <w:rFonts w:ascii="Arial" w:eastAsia="Arial" w:hAnsi="Arial" w:cs="Arial"/>
          <w:sz w:val="24"/>
          <w:szCs w:val="24"/>
        </w:rPr>
        <w:t xml:space="preserve">Three complementary developments will support </w:t>
      </w:r>
      <w:r w:rsidR="776A5E82" w:rsidRPr="79050266">
        <w:rPr>
          <w:rFonts w:ascii="Arial" w:eastAsia="Arial" w:hAnsi="Arial" w:cs="Arial"/>
          <w:sz w:val="24"/>
          <w:szCs w:val="24"/>
        </w:rPr>
        <w:t>delivery of these roles:</w:t>
      </w:r>
    </w:p>
    <w:p w14:paraId="1645149C" w14:textId="7B93F595" w:rsidR="26611C27" w:rsidRPr="00407609" w:rsidRDefault="26611C27" w:rsidP="26611C27">
      <w:pPr>
        <w:spacing w:after="0" w:line="257" w:lineRule="auto"/>
        <w:jc w:val="both"/>
        <w:rPr>
          <w:rFonts w:ascii="Arial" w:eastAsia="Arial" w:hAnsi="Arial" w:cs="Arial"/>
          <w:sz w:val="24"/>
          <w:szCs w:val="24"/>
        </w:rPr>
      </w:pPr>
    </w:p>
    <w:p w14:paraId="49128AD1" w14:textId="3C1D6DE4" w:rsidR="776A5E82" w:rsidRPr="00407609" w:rsidRDefault="53E07395" w:rsidP="26611C27">
      <w:pPr>
        <w:pStyle w:val="ListParagraph"/>
        <w:numPr>
          <w:ilvl w:val="0"/>
          <w:numId w:val="4"/>
        </w:numPr>
        <w:spacing w:after="0" w:line="257" w:lineRule="auto"/>
        <w:jc w:val="both"/>
        <w:rPr>
          <w:rFonts w:ascii="Arial" w:eastAsia="Arial" w:hAnsi="Arial" w:cs="Arial"/>
          <w:sz w:val="24"/>
          <w:szCs w:val="24"/>
        </w:rPr>
      </w:pPr>
      <w:r w:rsidRPr="72096146">
        <w:rPr>
          <w:rFonts w:ascii="Arial" w:eastAsia="Arial" w:hAnsi="Arial" w:cs="Arial"/>
          <w:b/>
          <w:bCs/>
          <w:sz w:val="24"/>
          <w:szCs w:val="24"/>
        </w:rPr>
        <w:lastRenderedPageBreak/>
        <w:t>Direct Localised Support</w:t>
      </w:r>
      <w:r w:rsidR="12F1190A" w:rsidRPr="72096146">
        <w:rPr>
          <w:rFonts w:ascii="Arial" w:eastAsia="Arial" w:hAnsi="Arial" w:cs="Arial"/>
          <w:sz w:val="24"/>
          <w:szCs w:val="24"/>
        </w:rPr>
        <w:t xml:space="preserve"> – regionally-based and focused capacity</w:t>
      </w:r>
      <w:r w:rsidR="7BB8389E" w:rsidRPr="72096146">
        <w:rPr>
          <w:rFonts w:ascii="Arial" w:eastAsia="Arial" w:hAnsi="Arial" w:cs="Arial"/>
          <w:sz w:val="24"/>
          <w:szCs w:val="24"/>
        </w:rPr>
        <w:t xml:space="preserve">, </w:t>
      </w:r>
      <w:r w:rsidR="06507E2B" w:rsidRPr="72096146">
        <w:rPr>
          <w:rFonts w:ascii="Arial" w:eastAsia="Arial" w:hAnsi="Arial" w:cs="Arial"/>
          <w:sz w:val="24"/>
          <w:szCs w:val="24"/>
        </w:rPr>
        <w:t xml:space="preserve">resourced and </w:t>
      </w:r>
      <w:r w:rsidR="7BB8389E" w:rsidRPr="72096146">
        <w:rPr>
          <w:rFonts w:ascii="Arial" w:eastAsia="Arial" w:hAnsi="Arial" w:cs="Arial"/>
          <w:sz w:val="24"/>
          <w:szCs w:val="24"/>
        </w:rPr>
        <w:t xml:space="preserve">tested by these pilots, </w:t>
      </w:r>
      <w:r w:rsidR="12F1190A" w:rsidRPr="72096146">
        <w:rPr>
          <w:rFonts w:ascii="Arial" w:eastAsia="Arial" w:hAnsi="Arial" w:cs="Arial"/>
          <w:sz w:val="24"/>
          <w:szCs w:val="24"/>
        </w:rPr>
        <w:t>to support Citizen Science (</w:t>
      </w:r>
      <w:r w:rsidR="3FF948AD" w:rsidRPr="72096146">
        <w:rPr>
          <w:rFonts w:ascii="Arial" w:eastAsia="Arial" w:hAnsi="Arial" w:cs="Arial"/>
          <w:sz w:val="24"/>
          <w:szCs w:val="24"/>
        </w:rPr>
        <w:t xml:space="preserve">promoting </w:t>
      </w:r>
      <w:r w:rsidR="12F1190A" w:rsidRPr="72096146">
        <w:rPr>
          <w:rFonts w:ascii="Arial" w:eastAsia="Arial" w:hAnsi="Arial" w:cs="Arial"/>
          <w:sz w:val="24"/>
          <w:szCs w:val="24"/>
        </w:rPr>
        <w:t>r</w:t>
      </w:r>
      <w:r w:rsidR="1A542DE4" w:rsidRPr="72096146">
        <w:rPr>
          <w:rFonts w:ascii="Arial" w:eastAsia="Arial" w:hAnsi="Arial" w:cs="Arial"/>
          <w:sz w:val="24"/>
          <w:szCs w:val="24"/>
        </w:rPr>
        <w:t>o</w:t>
      </w:r>
      <w:r w:rsidR="12F1190A" w:rsidRPr="72096146">
        <w:rPr>
          <w:rFonts w:ascii="Arial" w:eastAsia="Arial" w:hAnsi="Arial" w:cs="Arial"/>
          <w:sz w:val="24"/>
          <w:szCs w:val="24"/>
        </w:rPr>
        <w:t>le</w:t>
      </w:r>
      <w:r w:rsidR="1D8B1D44" w:rsidRPr="72096146">
        <w:rPr>
          <w:rFonts w:ascii="Arial" w:eastAsia="Arial" w:hAnsi="Arial" w:cs="Arial"/>
          <w:sz w:val="24"/>
          <w:szCs w:val="24"/>
        </w:rPr>
        <w:t>s</w:t>
      </w:r>
      <w:r w:rsidR="12F1190A" w:rsidRPr="72096146">
        <w:rPr>
          <w:rFonts w:ascii="Arial" w:eastAsia="Arial" w:hAnsi="Arial" w:cs="Arial"/>
          <w:sz w:val="24"/>
          <w:szCs w:val="24"/>
        </w:rPr>
        <w:t xml:space="preserve"> 1 and </w:t>
      </w:r>
      <w:r w:rsidR="59800715" w:rsidRPr="72096146">
        <w:rPr>
          <w:rFonts w:ascii="Arial" w:eastAsia="Arial" w:hAnsi="Arial" w:cs="Arial"/>
          <w:sz w:val="24"/>
          <w:szCs w:val="24"/>
        </w:rPr>
        <w:t xml:space="preserve">3 and </w:t>
      </w:r>
      <w:r w:rsidR="12F1190A" w:rsidRPr="72096146">
        <w:rPr>
          <w:rFonts w:ascii="Arial" w:eastAsia="Arial" w:hAnsi="Arial" w:cs="Arial"/>
          <w:sz w:val="24"/>
          <w:szCs w:val="24"/>
        </w:rPr>
        <w:t xml:space="preserve">supporting </w:t>
      </w:r>
      <w:r w:rsidR="2F6E941C" w:rsidRPr="72096146">
        <w:rPr>
          <w:rFonts w:ascii="Arial" w:eastAsia="Arial" w:hAnsi="Arial" w:cs="Arial"/>
          <w:sz w:val="24"/>
          <w:szCs w:val="24"/>
        </w:rPr>
        <w:t xml:space="preserve">development of </w:t>
      </w:r>
      <w:r w:rsidR="17CFCA54" w:rsidRPr="72096146">
        <w:rPr>
          <w:rFonts w:ascii="Arial" w:eastAsia="Arial" w:hAnsi="Arial" w:cs="Arial"/>
          <w:sz w:val="24"/>
          <w:szCs w:val="24"/>
        </w:rPr>
        <w:t>2)</w:t>
      </w:r>
    </w:p>
    <w:p w14:paraId="414F232A" w14:textId="46A91E49" w:rsidR="776A5E82" w:rsidRPr="00407609" w:rsidRDefault="776A5E82" w:rsidP="26611C27">
      <w:pPr>
        <w:pStyle w:val="ListParagraph"/>
        <w:numPr>
          <w:ilvl w:val="0"/>
          <w:numId w:val="4"/>
        </w:numPr>
        <w:spacing w:after="0" w:line="257" w:lineRule="auto"/>
        <w:jc w:val="both"/>
        <w:rPr>
          <w:rFonts w:ascii="Arial" w:eastAsia="Arial" w:hAnsi="Arial" w:cs="Arial"/>
          <w:sz w:val="24"/>
          <w:szCs w:val="24"/>
        </w:rPr>
      </w:pPr>
      <w:r w:rsidRPr="00407609">
        <w:rPr>
          <w:rFonts w:ascii="Arial" w:eastAsia="Arial" w:hAnsi="Arial" w:cs="Arial"/>
          <w:b/>
          <w:bCs/>
          <w:sz w:val="24"/>
          <w:szCs w:val="24"/>
        </w:rPr>
        <w:t>Community Resource Library</w:t>
      </w:r>
      <w:r w:rsidR="4418CEF2" w:rsidRPr="00407609">
        <w:rPr>
          <w:rFonts w:ascii="Arial" w:eastAsia="Arial" w:hAnsi="Arial" w:cs="Arial"/>
          <w:sz w:val="24"/>
          <w:szCs w:val="24"/>
        </w:rPr>
        <w:t xml:space="preserve"> – provision of a central repository for resources that enable and optimise the study of nature and the environment </w:t>
      </w:r>
      <w:r w:rsidR="4A659D5B" w:rsidRPr="00407609">
        <w:rPr>
          <w:rFonts w:ascii="Arial" w:eastAsia="Arial" w:hAnsi="Arial" w:cs="Arial"/>
          <w:sz w:val="24"/>
          <w:szCs w:val="24"/>
        </w:rPr>
        <w:t>(</w:t>
      </w:r>
      <w:r w:rsidR="488187B7" w:rsidRPr="00407609">
        <w:rPr>
          <w:rFonts w:ascii="Arial" w:eastAsia="Arial" w:hAnsi="Arial" w:cs="Arial"/>
          <w:sz w:val="24"/>
          <w:szCs w:val="24"/>
        </w:rPr>
        <w:t xml:space="preserve">promoting role 2 and supporting </w:t>
      </w:r>
      <w:r w:rsidR="4A659D5B" w:rsidRPr="00407609">
        <w:rPr>
          <w:rFonts w:ascii="Arial" w:eastAsia="Arial" w:hAnsi="Arial" w:cs="Arial"/>
          <w:sz w:val="24"/>
          <w:szCs w:val="24"/>
        </w:rPr>
        <w:t>1</w:t>
      </w:r>
      <w:r w:rsidR="3E366AB0" w:rsidRPr="00407609">
        <w:rPr>
          <w:rFonts w:ascii="Arial" w:eastAsia="Arial" w:hAnsi="Arial" w:cs="Arial"/>
          <w:sz w:val="24"/>
          <w:szCs w:val="24"/>
        </w:rPr>
        <w:t xml:space="preserve"> and </w:t>
      </w:r>
      <w:r w:rsidR="4A659D5B" w:rsidRPr="00407609">
        <w:rPr>
          <w:rFonts w:ascii="Arial" w:eastAsia="Arial" w:hAnsi="Arial" w:cs="Arial"/>
          <w:sz w:val="24"/>
          <w:szCs w:val="24"/>
        </w:rPr>
        <w:t>3)</w:t>
      </w:r>
    </w:p>
    <w:p w14:paraId="760F13EE" w14:textId="19CCCEF2" w:rsidR="776A5E82" w:rsidRPr="00407609" w:rsidRDefault="776A5E82" w:rsidP="26611C27">
      <w:pPr>
        <w:pStyle w:val="ListParagraph"/>
        <w:numPr>
          <w:ilvl w:val="0"/>
          <w:numId w:val="4"/>
        </w:numPr>
        <w:spacing w:after="0" w:line="257" w:lineRule="auto"/>
        <w:jc w:val="both"/>
        <w:rPr>
          <w:rFonts w:ascii="Arial" w:eastAsia="Arial" w:hAnsi="Arial" w:cs="Arial"/>
          <w:sz w:val="24"/>
          <w:szCs w:val="24"/>
        </w:rPr>
      </w:pPr>
      <w:r w:rsidRPr="00407609">
        <w:rPr>
          <w:rFonts w:ascii="Arial" w:eastAsia="Arial" w:hAnsi="Arial" w:cs="Arial"/>
          <w:b/>
          <w:bCs/>
          <w:sz w:val="24"/>
          <w:szCs w:val="24"/>
        </w:rPr>
        <w:t>Thematic Survey Frameworks</w:t>
      </w:r>
      <w:r w:rsidRPr="00407609">
        <w:rPr>
          <w:rFonts w:ascii="Arial" w:eastAsia="Arial" w:hAnsi="Arial" w:cs="Arial"/>
          <w:sz w:val="24"/>
          <w:szCs w:val="24"/>
        </w:rPr>
        <w:t xml:space="preserve"> - </w:t>
      </w:r>
      <w:r w:rsidR="1DE7CCFD" w:rsidRPr="00407609">
        <w:rPr>
          <w:rFonts w:ascii="Arial" w:eastAsia="Arial" w:hAnsi="Arial" w:cs="Arial"/>
          <w:sz w:val="24"/>
          <w:szCs w:val="24"/>
        </w:rPr>
        <w:t xml:space="preserve">drawing together current community understanding and practice in the study of nature and the environment </w:t>
      </w:r>
      <w:r w:rsidR="4D2761D9" w:rsidRPr="00407609">
        <w:rPr>
          <w:rFonts w:ascii="Arial" w:eastAsia="Arial" w:hAnsi="Arial" w:cs="Arial"/>
          <w:sz w:val="24"/>
          <w:szCs w:val="24"/>
        </w:rPr>
        <w:t>(promoting role 2 and supporting 1 and 3)</w:t>
      </w:r>
    </w:p>
    <w:p w14:paraId="19C949AF" w14:textId="56D4BD1F" w:rsidR="26611C27" w:rsidRPr="00407609" w:rsidRDefault="26611C27" w:rsidP="26611C27">
      <w:pPr>
        <w:spacing w:line="257" w:lineRule="auto"/>
        <w:jc w:val="both"/>
        <w:rPr>
          <w:rFonts w:ascii="Arial" w:eastAsia="Arial" w:hAnsi="Arial" w:cs="Arial"/>
          <w:sz w:val="24"/>
          <w:szCs w:val="24"/>
        </w:rPr>
      </w:pPr>
    </w:p>
    <w:p w14:paraId="1E4312D5" w14:textId="2988C32D" w:rsidR="0E057AE4" w:rsidRDefault="0E057AE4" w:rsidP="26611C27">
      <w:pPr>
        <w:jc w:val="both"/>
        <w:rPr>
          <w:rFonts w:ascii="Arial" w:eastAsia="Arial" w:hAnsi="Arial" w:cs="Arial"/>
          <w:sz w:val="24"/>
          <w:szCs w:val="24"/>
        </w:rPr>
      </w:pPr>
      <w:r w:rsidRPr="09A64E8D">
        <w:rPr>
          <w:rFonts w:ascii="Arial" w:eastAsia="Arial" w:hAnsi="Arial" w:cs="Arial"/>
          <w:sz w:val="24"/>
          <w:szCs w:val="24"/>
        </w:rPr>
        <w:t>Four</w:t>
      </w:r>
      <w:r w:rsidR="3D96F438" w:rsidRPr="09A64E8D">
        <w:rPr>
          <w:rFonts w:ascii="Arial" w:eastAsia="Arial" w:hAnsi="Arial" w:cs="Arial"/>
          <w:sz w:val="24"/>
          <w:szCs w:val="24"/>
        </w:rPr>
        <w:t xml:space="preserve"> </w:t>
      </w:r>
      <w:r w:rsidR="2C544616" w:rsidRPr="09A64E8D">
        <w:rPr>
          <w:rFonts w:ascii="Arial" w:eastAsia="Arial" w:hAnsi="Arial" w:cs="Arial"/>
          <w:sz w:val="24"/>
          <w:szCs w:val="24"/>
        </w:rPr>
        <w:t xml:space="preserve">regional </w:t>
      </w:r>
      <w:r w:rsidR="3D96F438" w:rsidRPr="09A64E8D">
        <w:rPr>
          <w:rFonts w:ascii="Arial" w:eastAsia="Arial" w:hAnsi="Arial" w:cs="Arial"/>
          <w:sz w:val="24"/>
          <w:szCs w:val="24"/>
        </w:rPr>
        <w:t>pilots will be procured on a contract basis with the aim of meaningfully testing the overall hypothesis</w:t>
      </w:r>
      <w:r w:rsidR="60B48437" w:rsidRPr="09A64E8D">
        <w:rPr>
          <w:rFonts w:ascii="Arial" w:eastAsia="Arial" w:hAnsi="Arial" w:cs="Arial"/>
          <w:sz w:val="24"/>
          <w:szCs w:val="24"/>
        </w:rPr>
        <w:t xml:space="preserve">, </w:t>
      </w:r>
      <w:r w:rsidR="3D96F438" w:rsidRPr="09A64E8D">
        <w:rPr>
          <w:rFonts w:ascii="Arial" w:eastAsia="Arial" w:hAnsi="Arial" w:cs="Arial"/>
          <w:sz w:val="24"/>
          <w:szCs w:val="24"/>
        </w:rPr>
        <w:t>practical delivery models</w:t>
      </w:r>
      <w:r w:rsidR="4167C4A8" w:rsidRPr="09A64E8D">
        <w:rPr>
          <w:rFonts w:ascii="Arial" w:eastAsia="Arial" w:hAnsi="Arial" w:cs="Arial"/>
          <w:sz w:val="24"/>
          <w:szCs w:val="24"/>
        </w:rPr>
        <w:t xml:space="preserve"> for Direct Localised Support (a)</w:t>
      </w:r>
      <w:r w:rsidR="5D01FE1E" w:rsidRPr="09A64E8D">
        <w:rPr>
          <w:rFonts w:ascii="Arial" w:eastAsia="Arial" w:hAnsi="Arial" w:cs="Arial"/>
          <w:sz w:val="24"/>
          <w:szCs w:val="24"/>
        </w:rPr>
        <w:t xml:space="preserve"> and support development of the Community Resource Library (b) and Thematic Survey Frameworks (c)</w:t>
      </w:r>
      <w:r w:rsidR="3D96F438" w:rsidRPr="09A64E8D">
        <w:rPr>
          <w:rFonts w:ascii="Arial" w:eastAsia="Arial" w:hAnsi="Arial" w:cs="Arial"/>
          <w:sz w:val="24"/>
          <w:szCs w:val="24"/>
        </w:rPr>
        <w:t>.</w:t>
      </w:r>
      <w:r w:rsidR="1549A29C" w:rsidRPr="09A64E8D">
        <w:rPr>
          <w:rFonts w:ascii="Arial" w:eastAsia="Arial" w:hAnsi="Arial" w:cs="Arial"/>
          <w:sz w:val="24"/>
          <w:szCs w:val="24"/>
        </w:rPr>
        <w:t xml:space="preserve"> It is anticipated that the collaborative partnerships will involve national and local public sector bodies and NGOs.</w:t>
      </w:r>
    </w:p>
    <w:p w14:paraId="661BF733" w14:textId="277A4168" w:rsidR="26611C27" w:rsidRPr="00407609" w:rsidRDefault="00076F06" w:rsidP="26611C27">
      <w:pPr>
        <w:jc w:val="both"/>
        <w:rPr>
          <w:rFonts w:ascii="Arial" w:eastAsia="Arial" w:hAnsi="Arial" w:cs="Arial"/>
          <w:sz w:val="24"/>
          <w:szCs w:val="24"/>
        </w:rPr>
      </w:pPr>
      <w:r w:rsidRPr="79050266">
        <w:rPr>
          <w:rFonts w:ascii="Arial" w:eastAsia="Arial" w:hAnsi="Arial" w:cs="Arial"/>
          <w:sz w:val="24"/>
          <w:szCs w:val="24"/>
        </w:rPr>
        <w:t xml:space="preserve">The pilots will provide a significant evidence base for development of a sustainable co-funded </w:t>
      </w:r>
      <w:r w:rsidR="00461B3E" w:rsidRPr="79050266">
        <w:rPr>
          <w:rFonts w:ascii="Arial" w:eastAsia="Arial" w:hAnsi="Arial" w:cs="Arial"/>
          <w:sz w:val="24"/>
          <w:szCs w:val="24"/>
        </w:rPr>
        <w:t>model for future support for Citizen Science across England</w:t>
      </w:r>
      <w:r w:rsidR="002E27AA" w:rsidRPr="79050266">
        <w:rPr>
          <w:rFonts w:ascii="Arial" w:eastAsia="Arial" w:hAnsi="Arial" w:cs="Arial"/>
          <w:sz w:val="24"/>
          <w:szCs w:val="24"/>
        </w:rPr>
        <w:t xml:space="preserve"> beyond the current NCEA lifecycle</w:t>
      </w:r>
      <w:r w:rsidR="00461B3E" w:rsidRPr="79050266">
        <w:rPr>
          <w:rFonts w:ascii="Arial" w:eastAsia="Arial" w:hAnsi="Arial" w:cs="Arial"/>
          <w:sz w:val="24"/>
          <w:szCs w:val="24"/>
        </w:rPr>
        <w:t xml:space="preserve">. </w:t>
      </w:r>
      <w:r w:rsidR="002E27AA" w:rsidRPr="79050266">
        <w:rPr>
          <w:rFonts w:ascii="Arial" w:eastAsia="Arial" w:hAnsi="Arial" w:cs="Arial"/>
          <w:sz w:val="24"/>
          <w:szCs w:val="24"/>
        </w:rPr>
        <w:t>Whole programme-life e</w:t>
      </w:r>
      <w:r w:rsidR="00A2665A" w:rsidRPr="79050266">
        <w:rPr>
          <w:rFonts w:ascii="Arial" w:eastAsia="Arial" w:hAnsi="Arial" w:cs="Arial"/>
          <w:sz w:val="24"/>
          <w:szCs w:val="24"/>
        </w:rPr>
        <w:t xml:space="preserve">valuation of the pilots as they develop </w:t>
      </w:r>
      <w:r w:rsidR="0050254F" w:rsidRPr="79050266">
        <w:rPr>
          <w:rFonts w:ascii="Arial" w:eastAsia="Arial" w:hAnsi="Arial" w:cs="Arial"/>
          <w:sz w:val="24"/>
          <w:szCs w:val="24"/>
        </w:rPr>
        <w:t>is integral to this</w:t>
      </w:r>
      <w:r w:rsidR="7B0F746C" w:rsidRPr="79050266">
        <w:rPr>
          <w:rFonts w:ascii="Arial" w:eastAsia="Arial" w:hAnsi="Arial" w:cs="Arial"/>
          <w:sz w:val="24"/>
          <w:szCs w:val="24"/>
        </w:rPr>
        <w:t>.</w:t>
      </w:r>
    </w:p>
    <w:p w14:paraId="25F6A3B8" w14:textId="03C5AB5B" w:rsidR="3D96F438" w:rsidRPr="00407609" w:rsidRDefault="3D96F438" w:rsidP="26611C27">
      <w:pPr>
        <w:jc w:val="both"/>
        <w:rPr>
          <w:rFonts w:ascii="Arial" w:eastAsia="Arial" w:hAnsi="Arial" w:cs="Arial"/>
          <w:sz w:val="24"/>
          <w:szCs w:val="24"/>
        </w:rPr>
      </w:pPr>
      <w:r w:rsidRPr="00407609">
        <w:rPr>
          <w:rFonts w:ascii="Arial" w:eastAsia="Arial" w:hAnsi="Arial" w:cs="Arial"/>
          <w:sz w:val="24"/>
          <w:szCs w:val="24"/>
        </w:rPr>
        <w:t>The project is supported by all partners to the NCEA Citizen Science workstream, and a</w:t>
      </w:r>
      <w:r w:rsidR="48F0F629" w:rsidRPr="00407609">
        <w:rPr>
          <w:rFonts w:ascii="Arial" w:eastAsia="Arial" w:hAnsi="Arial" w:cs="Arial"/>
          <w:sz w:val="24"/>
          <w:szCs w:val="24"/>
        </w:rPr>
        <w:t xml:space="preserve"> Strategic Sub-board </w:t>
      </w:r>
      <w:r w:rsidRPr="00407609">
        <w:rPr>
          <w:rFonts w:ascii="Arial" w:eastAsia="Arial" w:hAnsi="Arial" w:cs="Arial"/>
          <w:sz w:val="24"/>
          <w:szCs w:val="24"/>
        </w:rPr>
        <w:t>with representatives from these partners and wider policy and programme interests.</w:t>
      </w:r>
    </w:p>
    <w:p w14:paraId="4EC1D88F" w14:textId="1F71DE83" w:rsidR="26611C27" w:rsidRPr="00407609" w:rsidRDefault="26611C27" w:rsidP="26611C27"/>
    <w:p w14:paraId="2669FCE3" w14:textId="1E548D98" w:rsidR="52A8C434" w:rsidRPr="00407609" w:rsidRDefault="52A8C434" w:rsidP="26611C27">
      <w:pPr>
        <w:rPr>
          <w:rFonts w:ascii="Arial" w:eastAsia="Arial" w:hAnsi="Arial" w:cs="Arial"/>
          <w:b/>
          <w:bCs/>
          <w:sz w:val="24"/>
          <w:szCs w:val="24"/>
        </w:rPr>
      </w:pPr>
      <w:r w:rsidRPr="00407609">
        <w:rPr>
          <w:rFonts w:ascii="Arial" w:eastAsia="Arial" w:hAnsi="Arial" w:cs="Arial"/>
          <w:b/>
          <w:bCs/>
          <w:sz w:val="24"/>
          <w:szCs w:val="24"/>
        </w:rPr>
        <w:t>Pilot description</w:t>
      </w:r>
    </w:p>
    <w:p w14:paraId="2DF0BE47" w14:textId="7C22CE2F" w:rsidR="26611C27" w:rsidRPr="00672664" w:rsidRDefault="0044393E" w:rsidP="26611C27">
      <w:pPr>
        <w:rPr>
          <w:rFonts w:ascii="Arial" w:eastAsia="Arial" w:hAnsi="Arial" w:cs="Arial"/>
          <w:sz w:val="24"/>
          <w:szCs w:val="24"/>
        </w:rPr>
      </w:pPr>
      <w:r w:rsidRPr="3A7EEA05">
        <w:rPr>
          <w:rFonts w:ascii="Arial" w:eastAsia="Arial" w:hAnsi="Arial" w:cs="Arial"/>
          <w:sz w:val="24"/>
          <w:szCs w:val="24"/>
        </w:rPr>
        <w:t>The focus of this work is on enabling and facilitating coordinated, purposeful studies of nature and the environment by members of the public, that benefit participants and usefully inform and help evaluate decisions, actions and interventions.</w:t>
      </w:r>
      <w:r w:rsidR="00672664" w:rsidRPr="3A7EEA05">
        <w:rPr>
          <w:rFonts w:ascii="Arial" w:eastAsia="Arial" w:hAnsi="Arial" w:cs="Arial"/>
          <w:sz w:val="24"/>
          <w:szCs w:val="24"/>
        </w:rPr>
        <w:t xml:space="preserve"> Although access to and use of existing data is important, it is not the focus of this work. Acknowledging this early will help maintain focus and avoid distractions.</w:t>
      </w:r>
    </w:p>
    <w:p w14:paraId="5B309D39" w14:textId="2D1819F2" w:rsidR="26611C27" w:rsidRPr="00407609" w:rsidRDefault="6581BDC7" w:rsidP="26611C27">
      <w:pPr>
        <w:rPr>
          <w:rFonts w:ascii="Arial" w:eastAsia="Arial" w:hAnsi="Arial" w:cs="Arial"/>
          <w:sz w:val="24"/>
          <w:szCs w:val="24"/>
        </w:rPr>
      </w:pPr>
      <w:r w:rsidRPr="00407609">
        <w:rPr>
          <w:rFonts w:ascii="Arial" w:eastAsia="Arial" w:hAnsi="Arial" w:cs="Arial"/>
          <w:sz w:val="24"/>
          <w:szCs w:val="24"/>
        </w:rPr>
        <w:t xml:space="preserve">The four pilots will be </w:t>
      </w:r>
      <w:r w:rsidR="39012EC2" w:rsidRPr="00407609">
        <w:rPr>
          <w:rFonts w:ascii="Arial" w:eastAsia="Arial" w:hAnsi="Arial" w:cs="Arial"/>
          <w:sz w:val="24"/>
          <w:szCs w:val="24"/>
        </w:rPr>
        <w:t>procured</w:t>
      </w:r>
      <w:r w:rsidRPr="00407609">
        <w:rPr>
          <w:rFonts w:ascii="Arial" w:eastAsia="Arial" w:hAnsi="Arial" w:cs="Arial"/>
          <w:sz w:val="24"/>
          <w:szCs w:val="24"/>
        </w:rPr>
        <w:t xml:space="preserve"> under separate contracts with geographical coverage mapping to </w:t>
      </w:r>
      <w:hyperlink r:id="rId8">
        <w:r w:rsidRPr="00407609">
          <w:rPr>
            <w:rStyle w:val="Hyperlink"/>
            <w:rFonts w:ascii="Arial" w:eastAsia="Arial" w:hAnsi="Arial" w:cs="Arial"/>
            <w:color w:val="auto"/>
            <w:sz w:val="24"/>
            <w:szCs w:val="24"/>
          </w:rPr>
          <w:t>Natural England regions</w:t>
        </w:r>
      </w:hyperlink>
      <w:r w:rsidRPr="00407609">
        <w:rPr>
          <w:rFonts w:ascii="Arial" w:eastAsia="Arial" w:hAnsi="Arial" w:cs="Arial"/>
          <w:sz w:val="24"/>
          <w:szCs w:val="24"/>
        </w:rPr>
        <w:t>:</w:t>
      </w:r>
    </w:p>
    <w:p w14:paraId="59CEEA36" w14:textId="25A4853C" w:rsidR="6581BDC7" w:rsidRPr="00407609" w:rsidRDefault="6581BDC7" w:rsidP="26611C27">
      <w:pPr>
        <w:pStyle w:val="ListParagraph"/>
        <w:numPr>
          <w:ilvl w:val="0"/>
          <w:numId w:val="3"/>
        </w:numPr>
        <w:rPr>
          <w:rFonts w:ascii="Arial" w:eastAsia="Arial" w:hAnsi="Arial" w:cs="Arial"/>
          <w:sz w:val="24"/>
          <w:szCs w:val="24"/>
        </w:rPr>
      </w:pPr>
      <w:r w:rsidRPr="00407609">
        <w:rPr>
          <w:rFonts w:ascii="Arial" w:eastAsia="Arial" w:hAnsi="Arial" w:cs="Arial"/>
          <w:sz w:val="24"/>
          <w:szCs w:val="24"/>
        </w:rPr>
        <w:t>Northumbria</w:t>
      </w:r>
    </w:p>
    <w:p w14:paraId="531624A0" w14:textId="47A588A5" w:rsidR="6581BDC7" w:rsidRPr="00407609" w:rsidRDefault="6581BDC7" w:rsidP="26611C27">
      <w:pPr>
        <w:pStyle w:val="ListParagraph"/>
        <w:numPr>
          <w:ilvl w:val="0"/>
          <w:numId w:val="3"/>
        </w:numPr>
        <w:rPr>
          <w:rFonts w:ascii="Arial" w:eastAsia="Arial" w:hAnsi="Arial" w:cs="Arial"/>
          <w:sz w:val="24"/>
          <w:szCs w:val="24"/>
        </w:rPr>
      </w:pPr>
      <w:r w:rsidRPr="00407609">
        <w:rPr>
          <w:rFonts w:ascii="Arial" w:eastAsia="Arial" w:hAnsi="Arial" w:cs="Arial"/>
          <w:sz w:val="24"/>
          <w:szCs w:val="24"/>
        </w:rPr>
        <w:t>West Midlands</w:t>
      </w:r>
    </w:p>
    <w:p w14:paraId="0933B197" w14:textId="135A80FF" w:rsidR="6581BDC7" w:rsidRPr="00407609" w:rsidRDefault="6581BDC7" w:rsidP="26611C27">
      <w:pPr>
        <w:pStyle w:val="ListParagraph"/>
        <w:numPr>
          <w:ilvl w:val="0"/>
          <w:numId w:val="3"/>
        </w:numPr>
        <w:rPr>
          <w:rFonts w:ascii="Arial" w:eastAsia="Arial" w:hAnsi="Arial" w:cs="Arial"/>
          <w:sz w:val="24"/>
          <w:szCs w:val="24"/>
        </w:rPr>
      </w:pPr>
      <w:r w:rsidRPr="00407609">
        <w:rPr>
          <w:rFonts w:ascii="Arial" w:eastAsia="Arial" w:hAnsi="Arial" w:cs="Arial"/>
          <w:sz w:val="24"/>
          <w:szCs w:val="24"/>
        </w:rPr>
        <w:t>Norfolk &amp; Suffolk</w:t>
      </w:r>
    </w:p>
    <w:p w14:paraId="7BAACC84" w14:textId="07B6D1AD" w:rsidR="6581BDC7" w:rsidRPr="00407609" w:rsidRDefault="6581BDC7" w:rsidP="26611C27">
      <w:pPr>
        <w:pStyle w:val="ListParagraph"/>
        <w:numPr>
          <w:ilvl w:val="0"/>
          <w:numId w:val="3"/>
        </w:numPr>
        <w:rPr>
          <w:rFonts w:ascii="Arial" w:eastAsia="Arial" w:hAnsi="Arial" w:cs="Arial"/>
          <w:sz w:val="24"/>
          <w:szCs w:val="24"/>
        </w:rPr>
      </w:pPr>
      <w:r w:rsidRPr="00407609">
        <w:rPr>
          <w:rFonts w:ascii="Arial" w:eastAsia="Arial" w:hAnsi="Arial" w:cs="Arial"/>
          <w:sz w:val="24"/>
          <w:szCs w:val="24"/>
        </w:rPr>
        <w:t>Wessex</w:t>
      </w:r>
    </w:p>
    <w:p w14:paraId="10BF017B" w14:textId="49BF779A" w:rsidR="26611C27" w:rsidRPr="00407609" w:rsidRDefault="26611C27" w:rsidP="26611C27">
      <w:pPr>
        <w:rPr>
          <w:rFonts w:ascii="Arial" w:eastAsia="Arial" w:hAnsi="Arial" w:cs="Arial"/>
          <w:b/>
          <w:bCs/>
          <w:sz w:val="24"/>
          <w:szCs w:val="24"/>
        </w:rPr>
      </w:pPr>
    </w:p>
    <w:p w14:paraId="365218DB" w14:textId="0F526191" w:rsidR="69A0E738" w:rsidRPr="00407609" w:rsidRDefault="69A0E738" w:rsidP="26611C27">
      <w:pPr>
        <w:spacing w:after="0"/>
      </w:pPr>
      <w:r w:rsidRPr="00407609">
        <w:rPr>
          <w:rFonts w:ascii="Arial" w:eastAsia="Arial" w:hAnsi="Arial" w:cs="Arial"/>
          <w:sz w:val="24"/>
          <w:szCs w:val="24"/>
        </w:rPr>
        <w:t xml:space="preserve">Further detail on boundaries can be found using the </w:t>
      </w:r>
      <w:hyperlink r:id="rId9">
        <w:r w:rsidRPr="00407609">
          <w:rPr>
            <w:rStyle w:val="Hyperlink"/>
            <w:rFonts w:ascii="Arial" w:eastAsia="Arial" w:hAnsi="Arial" w:cs="Arial"/>
            <w:color w:val="auto"/>
            <w:sz w:val="24"/>
            <w:szCs w:val="24"/>
          </w:rPr>
          <w:t>Defra Magic mapping and information tool</w:t>
        </w:r>
      </w:hyperlink>
      <w:r w:rsidRPr="00407609">
        <w:rPr>
          <w:rFonts w:ascii="Arial" w:eastAsia="Arial" w:hAnsi="Arial" w:cs="Arial"/>
          <w:sz w:val="24"/>
          <w:szCs w:val="24"/>
        </w:rPr>
        <w:t>.</w:t>
      </w:r>
    </w:p>
    <w:p w14:paraId="11059CCF" w14:textId="0CC770D8" w:rsidR="26611C27" w:rsidRPr="00407609" w:rsidRDefault="26611C27" w:rsidP="26611C27">
      <w:pPr>
        <w:spacing w:after="0"/>
        <w:rPr>
          <w:rFonts w:ascii="Arial" w:eastAsia="Arial" w:hAnsi="Arial" w:cs="Arial"/>
          <w:sz w:val="24"/>
          <w:szCs w:val="24"/>
        </w:rPr>
      </w:pPr>
    </w:p>
    <w:p w14:paraId="3CEF382D" w14:textId="53F1EAA7" w:rsidR="793B8F7F" w:rsidRPr="00407609" w:rsidRDefault="793B8F7F" w:rsidP="26611C27">
      <w:pPr>
        <w:spacing w:after="0"/>
        <w:rPr>
          <w:rFonts w:ascii="Arial" w:eastAsia="Arial" w:hAnsi="Arial" w:cs="Arial"/>
          <w:sz w:val="24"/>
          <w:szCs w:val="24"/>
        </w:rPr>
      </w:pPr>
      <w:r w:rsidRPr="00407609">
        <w:rPr>
          <w:rFonts w:ascii="Arial" w:eastAsia="Arial" w:hAnsi="Arial" w:cs="Arial"/>
          <w:sz w:val="24"/>
          <w:szCs w:val="24"/>
        </w:rPr>
        <w:lastRenderedPageBreak/>
        <w:t>Pilots will provide active resource within regions</w:t>
      </w:r>
      <w:r w:rsidR="000C50C2">
        <w:rPr>
          <w:rFonts w:ascii="Arial" w:eastAsia="Arial" w:hAnsi="Arial" w:cs="Arial"/>
          <w:sz w:val="24"/>
          <w:szCs w:val="24"/>
        </w:rPr>
        <w:t xml:space="preserve"> – </w:t>
      </w:r>
      <w:r w:rsidR="0069017C">
        <w:rPr>
          <w:rFonts w:ascii="Arial" w:eastAsia="Arial" w:hAnsi="Arial" w:cs="Arial"/>
          <w:sz w:val="24"/>
          <w:szCs w:val="24"/>
        </w:rPr>
        <w:t xml:space="preserve">skills and experience through staffing and </w:t>
      </w:r>
      <w:r w:rsidR="00EE1A6B">
        <w:rPr>
          <w:rFonts w:ascii="Arial" w:eastAsia="Arial" w:hAnsi="Arial" w:cs="Arial"/>
          <w:sz w:val="24"/>
          <w:szCs w:val="24"/>
        </w:rPr>
        <w:t xml:space="preserve">other support as appropriate - </w:t>
      </w:r>
      <w:r w:rsidRPr="00407609">
        <w:rPr>
          <w:rFonts w:ascii="Arial" w:eastAsia="Arial" w:hAnsi="Arial" w:cs="Arial"/>
          <w:sz w:val="24"/>
          <w:szCs w:val="24"/>
        </w:rPr>
        <w:t>leverag</w:t>
      </w:r>
      <w:r w:rsidR="441C1EC2" w:rsidRPr="00407609">
        <w:rPr>
          <w:rFonts w:ascii="Arial" w:eastAsia="Arial" w:hAnsi="Arial" w:cs="Arial"/>
          <w:sz w:val="24"/>
          <w:szCs w:val="24"/>
        </w:rPr>
        <w:t>ing</w:t>
      </w:r>
      <w:r w:rsidRPr="00407609">
        <w:rPr>
          <w:rFonts w:ascii="Arial" w:eastAsia="Arial" w:hAnsi="Arial" w:cs="Arial"/>
          <w:sz w:val="24"/>
          <w:szCs w:val="24"/>
        </w:rPr>
        <w:t xml:space="preserve"> local and national s</w:t>
      </w:r>
      <w:r w:rsidR="67103097" w:rsidRPr="00407609">
        <w:rPr>
          <w:rFonts w:ascii="Arial" w:eastAsia="Arial" w:hAnsi="Arial" w:cs="Arial"/>
          <w:sz w:val="24"/>
          <w:szCs w:val="24"/>
        </w:rPr>
        <w:t xml:space="preserve">takeholder input </w:t>
      </w:r>
      <w:r w:rsidR="524E68CB" w:rsidRPr="00407609">
        <w:rPr>
          <w:rFonts w:ascii="Arial" w:eastAsia="Arial" w:hAnsi="Arial" w:cs="Arial"/>
          <w:sz w:val="24"/>
          <w:szCs w:val="24"/>
        </w:rPr>
        <w:t>and</w:t>
      </w:r>
      <w:r w:rsidR="67103097" w:rsidRPr="00407609">
        <w:rPr>
          <w:rFonts w:ascii="Arial" w:eastAsia="Arial" w:hAnsi="Arial" w:cs="Arial"/>
          <w:sz w:val="24"/>
          <w:szCs w:val="24"/>
        </w:rPr>
        <w:t xml:space="preserve"> support </w:t>
      </w:r>
      <w:r w:rsidR="2C1BAC2D" w:rsidRPr="00407609">
        <w:rPr>
          <w:rFonts w:ascii="Arial" w:eastAsia="Arial" w:hAnsi="Arial" w:cs="Arial"/>
          <w:sz w:val="24"/>
          <w:szCs w:val="24"/>
        </w:rPr>
        <w:t>progress towards achieving the following</w:t>
      </w:r>
      <w:r w:rsidR="67103097" w:rsidRPr="00407609">
        <w:rPr>
          <w:rFonts w:ascii="Arial" w:eastAsia="Arial" w:hAnsi="Arial" w:cs="Arial"/>
          <w:sz w:val="24"/>
          <w:szCs w:val="24"/>
        </w:rPr>
        <w:t>:</w:t>
      </w:r>
    </w:p>
    <w:p w14:paraId="2A7DEB9E" w14:textId="2936FBFA" w:rsidR="26611C27" w:rsidRPr="00407609" w:rsidRDefault="26611C27" w:rsidP="26611C27">
      <w:pPr>
        <w:spacing w:after="0"/>
        <w:rPr>
          <w:rFonts w:ascii="Arial" w:eastAsia="Arial" w:hAnsi="Arial" w:cs="Arial"/>
          <w:sz w:val="24"/>
          <w:szCs w:val="24"/>
        </w:rPr>
      </w:pPr>
    </w:p>
    <w:p w14:paraId="2F9B801B" w14:textId="61FE9901" w:rsidR="26611C27" w:rsidRDefault="005569CE" w:rsidP="26611C27">
      <w:pPr>
        <w:pStyle w:val="ListParagraph"/>
        <w:numPr>
          <w:ilvl w:val="0"/>
          <w:numId w:val="20"/>
        </w:numPr>
        <w:spacing w:after="0"/>
        <w:rPr>
          <w:rFonts w:ascii="Arial" w:eastAsia="Arial" w:hAnsi="Arial" w:cs="Arial"/>
          <w:sz w:val="24"/>
          <w:szCs w:val="24"/>
        </w:rPr>
      </w:pPr>
      <w:r w:rsidRPr="09A64E8D">
        <w:rPr>
          <w:rFonts w:ascii="Arial" w:eastAsia="Arial" w:hAnsi="Arial" w:cs="Arial"/>
          <w:sz w:val="24"/>
          <w:szCs w:val="24"/>
        </w:rPr>
        <w:t xml:space="preserve">Testing </w:t>
      </w:r>
      <w:r w:rsidR="1405E061" w:rsidRPr="09A64E8D">
        <w:rPr>
          <w:rFonts w:ascii="Arial" w:eastAsia="Arial" w:hAnsi="Arial" w:cs="Arial"/>
          <w:sz w:val="24"/>
          <w:szCs w:val="24"/>
        </w:rPr>
        <w:t xml:space="preserve">the </w:t>
      </w:r>
      <w:r w:rsidR="003868CB" w:rsidRPr="09A64E8D">
        <w:rPr>
          <w:rFonts w:ascii="Arial" w:eastAsia="Arial" w:hAnsi="Arial" w:cs="Arial"/>
          <w:sz w:val="24"/>
          <w:szCs w:val="24"/>
        </w:rPr>
        <w:t xml:space="preserve">value of the </w:t>
      </w:r>
      <w:r w:rsidR="00AD0BD0" w:rsidRPr="09A64E8D">
        <w:rPr>
          <w:rFonts w:ascii="Arial" w:eastAsia="Arial" w:hAnsi="Arial" w:cs="Arial"/>
          <w:sz w:val="24"/>
          <w:szCs w:val="24"/>
        </w:rPr>
        <w:t>three roles:</w:t>
      </w:r>
    </w:p>
    <w:p w14:paraId="75FFEEB4" w14:textId="002C37DD" w:rsidR="00AD0BD0" w:rsidRDefault="00AD0BD0" w:rsidP="00AD0BD0">
      <w:pPr>
        <w:pStyle w:val="ListParagraph"/>
        <w:numPr>
          <w:ilvl w:val="1"/>
          <w:numId w:val="20"/>
        </w:numPr>
        <w:spacing w:after="0"/>
        <w:rPr>
          <w:rFonts w:ascii="Arial" w:eastAsia="Arial" w:hAnsi="Arial" w:cs="Arial"/>
          <w:sz w:val="24"/>
          <w:szCs w:val="24"/>
        </w:rPr>
      </w:pPr>
      <w:r>
        <w:rPr>
          <w:rFonts w:ascii="Arial" w:eastAsia="Arial" w:hAnsi="Arial" w:cs="Arial"/>
          <w:sz w:val="24"/>
          <w:szCs w:val="24"/>
        </w:rPr>
        <w:t>Convene</w:t>
      </w:r>
      <w:r w:rsidR="00CD4340">
        <w:rPr>
          <w:rFonts w:ascii="Arial" w:eastAsia="Arial" w:hAnsi="Arial" w:cs="Arial"/>
          <w:sz w:val="24"/>
          <w:szCs w:val="24"/>
        </w:rPr>
        <w:t xml:space="preserve"> – activity </w:t>
      </w:r>
      <w:r w:rsidR="00900BA7">
        <w:rPr>
          <w:rFonts w:ascii="Arial" w:eastAsia="Arial" w:hAnsi="Arial" w:cs="Arial"/>
          <w:sz w:val="24"/>
          <w:szCs w:val="24"/>
        </w:rPr>
        <w:t xml:space="preserve">that brings together local stakeholders to </w:t>
      </w:r>
      <w:r w:rsidR="00723F8D">
        <w:rPr>
          <w:rFonts w:ascii="Arial" w:eastAsia="Arial" w:hAnsi="Arial" w:cs="Arial"/>
          <w:sz w:val="24"/>
          <w:szCs w:val="24"/>
        </w:rPr>
        <w:t>identify shared interest</w:t>
      </w:r>
      <w:r w:rsidR="008059E9">
        <w:rPr>
          <w:rFonts w:ascii="Arial" w:eastAsia="Arial" w:hAnsi="Arial" w:cs="Arial"/>
          <w:sz w:val="24"/>
          <w:szCs w:val="24"/>
        </w:rPr>
        <w:t>s and priorities,</w:t>
      </w:r>
      <w:r w:rsidR="00723F8D">
        <w:rPr>
          <w:rFonts w:ascii="Arial" w:eastAsia="Arial" w:hAnsi="Arial" w:cs="Arial"/>
          <w:sz w:val="24"/>
          <w:szCs w:val="24"/>
        </w:rPr>
        <w:t xml:space="preserve"> and </w:t>
      </w:r>
      <w:r w:rsidR="00900BA7">
        <w:rPr>
          <w:rFonts w:ascii="Arial" w:eastAsia="Arial" w:hAnsi="Arial" w:cs="Arial"/>
          <w:sz w:val="24"/>
          <w:szCs w:val="24"/>
        </w:rPr>
        <w:t>promote co</w:t>
      </w:r>
      <w:r w:rsidR="00B62401">
        <w:rPr>
          <w:rFonts w:ascii="Arial" w:eastAsia="Arial" w:hAnsi="Arial" w:cs="Arial"/>
          <w:sz w:val="24"/>
          <w:szCs w:val="24"/>
        </w:rPr>
        <w:t>-</w:t>
      </w:r>
      <w:r w:rsidR="00900BA7">
        <w:rPr>
          <w:rFonts w:ascii="Arial" w:eastAsia="Arial" w:hAnsi="Arial" w:cs="Arial"/>
          <w:sz w:val="24"/>
          <w:szCs w:val="24"/>
        </w:rPr>
        <w:t>operation</w:t>
      </w:r>
    </w:p>
    <w:p w14:paraId="5534DA6B" w14:textId="560CDAFC" w:rsidR="00AD0BD0" w:rsidRDefault="00AD0BD0" w:rsidP="00AD0BD0">
      <w:pPr>
        <w:pStyle w:val="ListParagraph"/>
        <w:numPr>
          <w:ilvl w:val="1"/>
          <w:numId w:val="20"/>
        </w:numPr>
        <w:spacing w:after="0"/>
        <w:rPr>
          <w:rFonts w:ascii="Arial" w:eastAsia="Arial" w:hAnsi="Arial" w:cs="Arial"/>
          <w:sz w:val="24"/>
          <w:szCs w:val="24"/>
        </w:rPr>
      </w:pPr>
      <w:r>
        <w:rPr>
          <w:rFonts w:ascii="Arial" w:eastAsia="Arial" w:hAnsi="Arial" w:cs="Arial"/>
          <w:sz w:val="24"/>
          <w:szCs w:val="24"/>
        </w:rPr>
        <w:t>Coordinate</w:t>
      </w:r>
      <w:r w:rsidR="00ED5043">
        <w:rPr>
          <w:rFonts w:ascii="Arial" w:eastAsia="Arial" w:hAnsi="Arial" w:cs="Arial"/>
          <w:sz w:val="24"/>
          <w:szCs w:val="24"/>
        </w:rPr>
        <w:t xml:space="preserve"> </w:t>
      </w:r>
      <w:r w:rsidR="0008492E">
        <w:rPr>
          <w:rFonts w:ascii="Arial" w:eastAsia="Arial" w:hAnsi="Arial" w:cs="Arial"/>
          <w:sz w:val="24"/>
          <w:szCs w:val="24"/>
        </w:rPr>
        <w:t>–</w:t>
      </w:r>
      <w:r w:rsidR="00ED5043">
        <w:rPr>
          <w:rFonts w:ascii="Arial" w:eastAsia="Arial" w:hAnsi="Arial" w:cs="Arial"/>
          <w:sz w:val="24"/>
          <w:szCs w:val="24"/>
        </w:rPr>
        <w:t xml:space="preserve"> </w:t>
      </w:r>
      <w:r w:rsidR="0008492E">
        <w:rPr>
          <w:rFonts w:ascii="Arial" w:eastAsia="Arial" w:hAnsi="Arial" w:cs="Arial"/>
          <w:sz w:val="24"/>
          <w:szCs w:val="24"/>
        </w:rPr>
        <w:t>promote shared resources</w:t>
      </w:r>
      <w:r w:rsidR="00331B81">
        <w:rPr>
          <w:rFonts w:ascii="Arial" w:eastAsia="Arial" w:hAnsi="Arial" w:cs="Arial"/>
          <w:sz w:val="24"/>
          <w:szCs w:val="24"/>
        </w:rPr>
        <w:t xml:space="preserve">, consult </w:t>
      </w:r>
      <w:r w:rsidR="00E71DD2">
        <w:rPr>
          <w:rFonts w:ascii="Arial" w:eastAsia="Arial" w:hAnsi="Arial" w:cs="Arial"/>
          <w:sz w:val="24"/>
          <w:szCs w:val="24"/>
        </w:rPr>
        <w:t xml:space="preserve">locally </w:t>
      </w:r>
      <w:r w:rsidR="00331B81">
        <w:rPr>
          <w:rFonts w:ascii="Arial" w:eastAsia="Arial" w:hAnsi="Arial" w:cs="Arial"/>
          <w:sz w:val="24"/>
          <w:szCs w:val="24"/>
        </w:rPr>
        <w:t xml:space="preserve">and </w:t>
      </w:r>
      <w:r w:rsidR="00E71DD2">
        <w:rPr>
          <w:rFonts w:ascii="Arial" w:eastAsia="Arial" w:hAnsi="Arial" w:cs="Arial"/>
          <w:sz w:val="24"/>
          <w:szCs w:val="24"/>
        </w:rPr>
        <w:t xml:space="preserve">enable all to </w:t>
      </w:r>
      <w:r w:rsidR="00331B81">
        <w:rPr>
          <w:rFonts w:ascii="Arial" w:eastAsia="Arial" w:hAnsi="Arial" w:cs="Arial"/>
          <w:sz w:val="24"/>
          <w:szCs w:val="24"/>
        </w:rPr>
        <w:t>contribute to their development</w:t>
      </w:r>
    </w:p>
    <w:p w14:paraId="67A93225" w14:textId="39883C0D" w:rsidR="00AD0BD0" w:rsidRPr="00407609" w:rsidRDefault="00AD0BD0" w:rsidP="00AD0BD0">
      <w:pPr>
        <w:pStyle w:val="ListParagraph"/>
        <w:numPr>
          <w:ilvl w:val="1"/>
          <w:numId w:val="20"/>
        </w:numPr>
        <w:spacing w:after="0"/>
        <w:rPr>
          <w:rFonts w:ascii="Arial" w:eastAsia="Arial" w:hAnsi="Arial" w:cs="Arial"/>
          <w:sz w:val="24"/>
          <w:szCs w:val="24"/>
        </w:rPr>
      </w:pPr>
      <w:r>
        <w:rPr>
          <w:rFonts w:ascii="Arial" w:eastAsia="Arial" w:hAnsi="Arial" w:cs="Arial"/>
          <w:sz w:val="24"/>
          <w:szCs w:val="24"/>
        </w:rPr>
        <w:t>Engage</w:t>
      </w:r>
      <w:r w:rsidR="00E71DD2">
        <w:rPr>
          <w:rFonts w:ascii="Arial" w:eastAsia="Arial" w:hAnsi="Arial" w:cs="Arial"/>
          <w:sz w:val="24"/>
          <w:szCs w:val="24"/>
        </w:rPr>
        <w:t xml:space="preserve"> – support </w:t>
      </w:r>
      <w:r w:rsidR="00CF59DC">
        <w:rPr>
          <w:rFonts w:ascii="Arial" w:eastAsia="Arial" w:hAnsi="Arial" w:cs="Arial"/>
          <w:sz w:val="24"/>
          <w:szCs w:val="24"/>
        </w:rPr>
        <w:t xml:space="preserve">appropriate engagement on behalf of </w:t>
      </w:r>
      <w:r w:rsidR="008059E9">
        <w:rPr>
          <w:rFonts w:ascii="Arial" w:eastAsia="Arial" w:hAnsi="Arial" w:cs="Arial"/>
          <w:sz w:val="24"/>
          <w:szCs w:val="24"/>
        </w:rPr>
        <w:t>local stakeholders</w:t>
      </w:r>
    </w:p>
    <w:p w14:paraId="76BAFFC4" w14:textId="175C0B3B" w:rsidR="26611C27" w:rsidRDefault="003868CB" w:rsidP="00C27A3A">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Po</w:t>
      </w:r>
      <w:r w:rsidR="0023604A" w:rsidRPr="79050266">
        <w:rPr>
          <w:rFonts w:ascii="Arial" w:eastAsia="Arial" w:hAnsi="Arial" w:cs="Arial"/>
          <w:sz w:val="24"/>
          <w:szCs w:val="24"/>
        </w:rPr>
        <w:t xml:space="preserve">sitive contribution </w:t>
      </w:r>
      <w:r w:rsidR="35ECE476" w:rsidRPr="79050266">
        <w:rPr>
          <w:rFonts w:ascii="Arial" w:eastAsia="Arial" w:hAnsi="Arial" w:cs="Arial"/>
          <w:sz w:val="24"/>
          <w:szCs w:val="24"/>
        </w:rPr>
        <w:t xml:space="preserve">alongside professionals and specialists </w:t>
      </w:r>
      <w:r w:rsidR="0023604A" w:rsidRPr="79050266">
        <w:rPr>
          <w:rFonts w:ascii="Arial" w:eastAsia="Arial" w:hAnsi="Arial" w:cs="Arial"/>
          <w:sz w:val="24"/>
          <w:szCs w:val="24"/>
        </w:rPr>
        <w:t xml:space="preserve">to regionally specific development focus areas, including </w:t>
      </w:r>
      <w:r w:rsidR="00A11EDB" w:rsidRPr="79050266">
        <w:rPr>
          <w:rFonts w:ascii="Arial" w:eastAsia="Arial" w:hAnsi="Arial" w:cs="Arial"/>
          <w:sz w:val="24"/>
          <w:szCs w:val="24"/>
        </w:rPr>
        <w:t xml:space="preserve">Landscape Scale Nature </w:t>
      </w:r>
      <w:r w:rsidR="499C4309" w:rsidRPr="79050266">
        <w:rPr>
          <w:rFonts w:ascii="Arial" w:eastAsia="Arial" w:hAnsi="Arial" w:cs="Arial"/>
          <w:sz w:val="24"/>
          <w:szCs w:val="24"/>
        </w:rPr>
        <w:t>R</w:t>
      </w:r>
      <w:r w:rsidR="00A11EDB" w:rsidRPr="79050266">
        <w:rPr>
          <w:rFonts w:ascii="Arial" w:eastAsia="Arial" w:hAnsi="Arial" w:cs="Arial"/>
          <w:sz w:val="24"/>
          <w:szCs w:val="24"/>
        </w:rPr>
        <w:t>ecovery Project</w:t>
      </w:r>
      <w:r w:rsidR="3C12832B" w:rsidRPr="79050266">
        <w:rPr>
          <w:rFonts w:ascii="Arial" w:eastAsia="Arial" w:hAnsi="Arial" w:cs="Arial"/>
          <w:sz w:val="24"/>
          <w:szCs w:val="24"/>
        </w:rPr>
        <w:t>s</w:t>
      </w:r>
      <w:r w:rsidR="00FE2E5B" w:rsidRPr="79050266">
        <w:rPr>
          <w:rFonts w:ascii="Arial" w:eastAsia="Arial" w:hAnsi="Arial" w:cs="Arial"/>
          <w:sz w:val="24"/>
          <w:szCs w:val="24"/>
        </w:rPr>
        <w:t xml:space="preserve"> (LNRP</w:t>
      </w:r>
      <w:r w:rsidR="14F9A9B0" w:rsidRPr="79050266">
        <w:rPr>
          <w:rFonts w:ascii="Arial" w:eastAsia="Arial" w:hAnsi="Arial" w:cs="Arial"/>
          <w:sz w:val="24"/>
          <w:szCs w:val="24"/>
        </w:rPr>
        <w:t>s</w:t>
      </w:r>
      <w:r w:rsidR="00FE2E5B" w:rsidRPr="79050266">
        <w:rPr>
          <w:rFonts w:ascii="Arial" w:eastAsia="Arial" w:hAnsi="Arial" w:cs="Arial"/>
          <w:sz w:val="24"/>
          <w:szCs w:val="24"/>
        </w:rPr>
        <w:t>)</w:t>
      </w:r>
      <w:r w:rsidR="00A11EDB" w:rsidRPr="79050266">
        <w:rPr>
          <w:rFonts w:ascii="Arial" w:eastAsia="Arial" w:hAnsi="Arial" w:cs="Arial"/>
          <w:sz w:val="24"/>
          <w:szCs w:val="24"/>
        </w:rPr>
        <w:t xml:space="preserve">, Local nature Recovery Strategies </w:t>
      </w:r>
      <w:r w:rsidR="00FE2E5B" w:rsidRPr="79050266">
        <w:rPr>
          <w:rFonts w:ascii="Arial" w:eastAsia="Arial" w:hAnsi="Arial" w:cs="Arial"/>
          <w:sz w:val="24"/>
          <w:szCs w:val="24"/>
        </w:rPr>
        <w:t xml:space="preserve">(LNRS) </w:t>
      </w:r>
      <w:r w:rsidR="00A11EDB" w:rsidRPr="79050266">
        <w:rPr>
          <w:rFonts w:ascii="Arial" w:eastAsia="Arial" w:hAnsi="Arial" w:cs="Arial"/>
          <w:sz w:val="24"/>
          <w:szCs w:val="24"/>
        </w:rPr>
        <w:t>and other stakeholder identified priorities</w:t>
      </w:r>
      <w:r w:rsidR="00ED6CF3" w:rsidRPr="79050266">
        <w:rPr>
          <w:rFonts w:ascii="Arial" w:eastAsia="Arial" w:hAnsi="Arial" w:cs="Arial"/>
          <w:sz w:val="24"/>
          <w:szCs w:val="24"/>
        </w:rPr>
        <w:t>.</w:t>
      </w:r>
    </w:p>
    <w:p w14:paraId="7D72DC6C" w14:textId="4D1B3231" w:rsidR="00A11EDB" w:rsidRDefault="00E00292" w:rsidP="00C27A3A">
      <w:pPr>
        <w:pStyle w:val="ListParagraph"/>
        <w:numPr>
          <w:ilvl w:val="0"/>
          <w:numId w:val="20"/>
        </w:numPr>
        <w:spacing w:after="0"/>
        <w:rPr>
          <w:rFonts w:ascii="Arial" w:eastAsia="Arial" w:hAnsi="Arial" w:cs="Arial"/>
          <w:sz w:val="24"/>
          <w:szCs w:val="24"/>
        </w:rPr>
      </w:pPr>
      <w:r w:rsidRPr="09A64E8D">
        <w:rPr>
          <w:rFonts w:ascii="Arial" w:eastAsia="Arial" w:hAnsi="Arial" w:cs="Arial"/>
          <w:sz w:val="24"/>
          <w:szCs w:val="24"/>
        </w:rPr>
        <w:t>Support develop</w:t>
      </w:r>
      <w:r w:rsidR="00A645B2" w:rsidRPr="09A64E8D">
        <w:rPr>
          <w:rFonts w:ascii="Arial" w:eastAsia="Arial" w:hAnsi="Arial" w:cs="Arial"/>
          <w:sz w:val="24"/>
          <w:szCs w:val="24"/>
        </w:rPr>
        <w:t xml:space="preserve">ment of </w:t>
      </w:r>
      <w:r w:rsidR="4DF15459" w:rsidRPr="09A64E8D">
        <w:rPr>
          <w:rFonts w:ascii="Arial" w:eastAsia="Arial" w:hAnsi="Arial" w:cs="Arial"/>
          <w:sz w:val="24"/>
          <w:szCs w:val="24"/>
        </w:rPr>
        <w:t xml:space="preserve">the </w:t>
      </w:r>
      <w:r w:rsidR="00A645B2" w:rsidRPr="09A64E8D">
        <w:rPr>
          <w:rFonts w:ascii="Arial" w:eastAsia="Arial" w:hAnsi="Arial" w:cs="Arial"/>
          <w:sz w:val="24"/>
          <w:szCs w:val="24"/>
        </w:rPr>
        <w:t xml:space="preserve">Community Resource Library through </w:t>
      </w:r>
      <w:r w:rsidR="00ED6CF3" w:rsidRPr="09A64E8D">
        <w:rPr>
          <w:rFonts w:ascii="Arial" w:eastAsia="Arial" w:hAnsi="Arial" w:cs="Arial"/>
          <w:sz w:val="24"/>
          <w:szCs w:val="24"/>
        </w:rPr>
        <w:t>consultation, testing and feedback.</w:t>
      </w:r>
    </w:p>
    <w:p w14:paraId="3141F719" w14:textId="1F165336" w:rsidR="00ED6CF3" w:rsidRDefault="001E0616" w:rsidP="00C27A3A">
      <w:pPr>
        <w:pStyle w:val="ListParagraph"/>
        <w:numPr>
          <w:ilvl w:val="0"/>
          <w:numId w:val="20"/>
        </w:numPr>
        <w:spacing w:after="0"/>
        <w:rPr>
          <w:rFonts w:ascii="Arial" w:eastAsia="Arial" w:hAnsi="Arial" w:cs="Arial"/>
          <w:sz w:val="24"/>
          <w:szCs w:val="24"/>
        </w:rPr>
      </w:pPr>
      <w:r>
        <w:rPr>
          <w:rFonts w:ascii="Arial" w:eastAsia="Arial" w:hAnsi="Arial" w:cs="Arial"/>
          <w:sz w:val="24"/>
          <w:szCs w:val="24"/>
        </w:rPr>
        <w:t xml:space="preserve">Contribution to development of a sustainable model for future </w:t>
      </w:r>
      <w:r w:rsidR="006F656F">
        <w:rPr>
          <w:rFonts w:ascii="Arial" w:eastAsia="Arial" w:hAnsi="Arial" w:cs="Arial"/>
          <w:sz w:val="24"/>
          <w:szCs w:val="24"/>
        </w:rPr>
        <w:t xml:space="preserve">Direct Localised Support – </w:t>
      </w:r>
      <w:r w:rsidR="008D0C57">
        <w:rPr>
          <w:rFonts w:ascii="Arial" w:eastAsia="Arial" w:hAnsi="Arial" w:cs="Arial"/>
          <w:sz w:val="24"/>
          <w:szCs w:val="24"/>
        </w:rPr>
        <w:t xml:space="preserve">engaging community </w:t>
      </w:r>
      <w:r w:rsidR="008350D4">
        <w:rPr>
          <w:rFonts w:ascii="Arial" w:eastAsia="Arial" w:hAnsi="Arial" w:cs="Arial"/>
          <w:sz w:val="24"/>
          <w:szCs w:val="24"/>
        </w:rPr>
        <w:t xml:space="preserve">input; </w:t>
      </w:r>
      <w:r w:rsidR="006F656F">
        <w:rPr>
          <w:rFonts w:ascii="Arial" w:eastAsia="Arial" w:hAnsi="Arial" w:cs="Arial"/>
          <w:sz w:val="24"/>
          <w:szCs w:val="24"/>
        </w:rPr>
        <w:t xml:space="preserve">assessing successes and </w:t>
      </w:r>
      <w:r w:rsidR="008D0C57">
        <w:rPr>
          <w:rFonts w:ascii="Arial" w:eastAsia="Arial" w:hAnsi="Arial" w:cs="Arial"/>
          <w:sz w:val="24"/>
          <w:szCs w:val="24"/>
        </w:rPr>
        <w:t xml:space="preserve">limitations; </w:t>
      </w:r>
      <w:r w:rsidR="006F656F">
        <w:rPr>
          <w:rFonts w:ascii="Arial" w:eastAsia="Arial" w:hAnsi="Arial" w:cs="Arial"/>
          <w:sz w:val="24"/>
          <w:szCs w:val="24"/>
        </w:rPr>
        <w:t>contributing to programme evaluatio</w:t>
      </w:r>
      <w:r w:rsidR="008350D4">
        <w:rPr>
          <w:rFonts w:ascii="Arial" w:eastAsia="Arial" w:hAnsi="Arial" w:cs="Arial"/>
          <w:sz w:val="24"/>
          <w:szCs w:val="24"/>
        </w:rPr>
        <w:t>n.</w:t>
      </w:r>
    </w:p>
    <w:p w14:paraId="2448090C" w14:textId="77777777" w:rsidR="000C51E0" w:rsidRDefault="000C51E0" w:rsidP="000C51E0">
      <w:pPr>
        <w:spacing w:after="0"/>
        <w:rPr>
          <w:rFonts w:ascii="Arial" w:eastAsia="Arial" w:hAnsi="Arial" w:cs="Arial"/>
          <w:sz w:val="24"/>
          <w:szCs w:val="24"/>
        </w:rPr>
      </w:pPr>
    </w:p>
    <w:p w14:paraId="58933EC0" w14:textId="6F4D0F5B" w:rsidR="000C51E0" w:rsidRPr="000C51E0" w:rsidRDefault="00734F2B" w:rsidP="000C51E0">
      <w:pPr>
        <w:spacing w:after="0"/>
        <w:rPr>
          <w:rFonts w:ascii="Arial" w:eastAsia="Arial" w:hAnsi="Arial" w:cs="Arial"/>
          <w:sz w:val="24"/>
          <w:szCs w:val="24"/>
        </w:rPr>
      </w:pPr>
      <w:r w:rsidRPr="79050266">
        <w:rPr>
          <w:rFonts w:ascii="Arial" w:eastAsia="Arial" w:hAnsi="Arial" w:cs="Arial"/>
          <w:sz w:val="24"/>
          <w:szCs w:val="24"/>
        </w:rPr>
        <w:t>A set-up phase during ’23</w:t>
      </w:r>
      <w:r w:rsidR="571EA3FF" w:rsidRPr="79050266">
        <w:rPr>
          <w:rFonts w:ascii="Arial" w:eastAsia="Arial" w:hAnsi="Arial" w:cs="Arial"/>
          <w:sz w:val="24"/>
          <w:szCs w:val="24"/>
        </w:rPr>
        <w:t>/</w:t>
      </w:r>
      <w:r w:rsidRPr="79050266">
        <w:rPr>
          <w:rFonts w:ascii="Arial" w:eastAsia="Arial" w:hAnsi="Arial" w:cs="Arial"/>
          <w:sz w:val="24"/>
          <w:szCs w:val="24"/>
        </w:rPr>
        <w:t xml:space="preserve">’24 Q3 and Q4 will focus on establishing </w:t>
      </w:r>
      <w:r w:rsidR="00AD18F2" w:rsidRPr="79050266">
        <w:rPr>
          <w:rFonts w:ascii="Arial" w:eastAsia="Arial" w:hAnsi="Arial" w:cs="Arial"/>
          <w:sz w:val="24"/>
          <w:szCs w:val="24"/>
        </w:rPr>
        <w:t xml:space="preserve">local relationships and priorities </w:t>
      </w:r>
      <w:r w:rsidRPr="79050266">
        <w:rPr>
          <w:rFonts w:ascii="Arial" w:eastAsia="Arial" w:hAnsi="Arial" w:cs="Arial"/>
          <w:sz w:val="24"/>
          <w:szCs w:val="24"/>
        </w:rPr>
        <w:t xml:space="preserve">and building </w:t>
      </w:r>
      <w:r w:rsidR="008661BE" w:rsidRPr="79050266">
        <w:rPr>
          <w:rFonts w:ascii="Arial" w:eastAsia="Arial" w:hAnsi="Arial" w:cs="Arial"/>
          <w:sz w:val="24"/>
          <w:szCs w:val="24"/>
        </w:rPr>
        <w:t>systems</w:t>
      </w:r>
      <w:r w:rsidR="00AD18F2" w:rsidRPr="79050266">
        <w:rPr>
          <w:rFonts w:ascii="Arial" w:eastAsia="Arial" w:hAnsi="Arial" w:cs="Arial"/>
          <w:sz w:val="24"/>
          <w:szCs w:val="24"/>
        </w:rPr>
        <w:t xml:space="preserve"> and </w:t>
      </w:r>
      <w:r w:rsidR="008661BE" w:rsidRPr="79050266">
        <w:rPr>
          <w:rFonts w:ascii="Arial" w:eastAsia="Arial" w:hAnsi="Arial" w:cs="Arial"/>
          <w:sz w:val="24"/>
          <w:szCs w:val="24"/>
        </w:rPr>
        <w:t>infrastructure</w:t>
      </w:r>
      <w:r w:rsidR="000D1B99" w:rsidRPr="79050266">
        <w:rPr>
          <w:rFonts w:ascii="Arial" w:eastAsia="Arial" w:hAnsi="Arial" w:cs="Arial"/>
          <w:sz w:val="24"/>
          <w:szCs w:val="24"/>
        </w:rPr>
        <w:t>. An operating phase</w:t>
      </w:r>
      <w:r w:rsidR="00330BD7" w:rsidRPr="79050266">
        <w:rPr>
          <w:rFonts w:ascii="Arial" w:eastAsia="Arial" w:hAnsi="Arial" w:cs="Arial"/>
          <w:sz w:val="24"/>
          <w:szCs w:val="24"/>
        </w:rPr>
        <w:t xml:space="preserve"> will see progress towards the project aims during the year ‘24/</w:t>
      </w:r>
      <w:r w:rsidR="0090139D" w:rsidRPr="79050266">
        <w:rPr>
          <w:rFonts w:ascii="Arial" w:eastAsia="Arial" w:hAnsi="Arial" w:cs="Arial"/>
          <w:sz w:val="24"/>
          <w:szCs w:val="24"/>
        </w:rPr>
        <w:t>’</w:t>
      </w:r>
      <w:r w:rsidR="00330BD7" w:rsidRPr="79050266">
        <w:rPr>
          <w:rFonts w:ascii="Arial" w:eastAsia="Arial" w:hAnsi="Arial" w:cs="Arial"/>
          <w:sz w:val="24"/>
          <w:szCs w:val="24"/>
        </w:rPr>
        <w:t>25</w:t>
      </w:r>
      <w:r w:rsidR="0090139D" w:rsidRPr="79050266">
        <w:rPr>
          <w:rFonts w:ascii="Arial" w:eastAsia="Arial" w:hAnsi="Arial" w:cs="Arial"/>
          <w:sz w:val="24"/>
          <w:szCs w:val="24"/>
        </w:rPr>
        <w:t xml:space="preserve">. </w:t>
      </w:r>
      <w:r w:rsidR="34A62604" w:rsidRPr="79050266">
        <w:rPr>
          <w:rFonts w:ascii="Arial" w:eastAsia="Arial" w:hAnsi="Arial" w:cs="Arial"/>
          <w:sz w:val="24"/>
          <w:szCs w:val="24"/>
        </w:rPr>
        <w:t>Defined e</w:t>
      </w:r>
      <w:r w:rsidR="0090139D" w:rsidRPr="79050266">
        <w:rPr>
          <w:rFonts w:ascii="Arial" w:eastAsia="Arial" w:hAnsi="Arial" w:cs="Arial"/>
          <w:sz w:val="24"/>
          <w:szCs w:val="24"/>
        </w:rPr>
        <w:t xml:space="preserve">valuation activities will </w:t>
      </w:r>
      <w:r w:rsidR="00900386" w:rsidRPr="79050266">
        <w:rPr>
          <w:rFonts w:ascii="Arial" w:eastAsia="Arial" w:hAnsi="Arial" w:cs="Arial"/>
          <w:sz w:val="24"/>
          <w:szCs w:val="24"/>
        </w:rPr>
        <w:t xml:space="preserve">be carried out throughout reflecting the </w:t>
      </w:r>
      <w:r w:rsidR="00C7177A" w:rsidRPr="79050266">
        <w:rPr>
          <w:rFonts w:ascii="Arial" w:eastAsia="Arial" w:hAnsi="Arial" w:cs="Arial"/>
          <w:sz w:val="24"/>
          <w:szCs w:val="24"/>
        </w:rPr>
        <w:t>different project phases.</w:t>
      </w:r>
    </w:p>
    <w:p w14:paraId="528C0B5D" w14:textId="77777777" w:rsidR="00ED6CF3" w:rsidRPr="00ED6CF3" w:rsidRDefault="00ED6CF3" w:rsidP="00ED6CF3">
      <w:pPr>
        <w:spacing w:after="0"/>
        <w:rPr>
          <w:rFonts w:ascii="Arial" w:eastAsia="Arial" w:hAnsi="Arial" w:cs="Arial"/>
          <w:sz w:val="24"/>
          <w:szCs w:val="24"/>
        </w:rPr>
      </w:pPr>
    </w:p>
    <w:p w14:paraId="77B734F3" w14:textId="14952115" w:rsidR="00CF38CC" w:rsidRDefault="52A8C434" w:rsidP="00BC0F2A">
      <w:pPr>
        <w:rPr>
          <w:rFonts w:ascii="Arial" w:eastAsia="Arial" w:hAnsi="Arial" w:cs="Arial"/>
          <w:b/>
          <w:bCs/>
          <w:sz w:val="24"/>
          <w:szCs w:val="24"/>
        </w:rPr>
      </w:pPr>
      <w:r w:rsidRPr="00BC0F2A">
        <w:rPr>
          <w:rFonts w:ascii="Arial" w:eastAsia="Arial" w:hAnsi="Arial" w:cs="Arial"/>
          <w:b/>
          <w:bCs/>
          <w:sz w:val="24"/>
          <w:szCs w:val="24"/>
        </w:rPr>
        <w:t>Expected activities</w:t>
      </w:r>
    </w:p>
    <w:p w14:paraId="13C1D43B" w14:textId="701D39D6" w:rsidR="00CF38CC" w:rsidRDefault="000A3B6B" w:rsidP="00BC0F2A">
      <w:pPr>
        <w:rPr>
          <w:rFonts w:ascii="Arial" w:eastAsia="Arial" w:hAnsi="Arial" w:cs="Arial"/>
          <w:sz w:val="24"/>
          <w:szCs w:val="24"/>
        </w:rPr>
      </w:pPr>
      <w:r>
        <w:rPr>
          <w:rFonts w:ascii="Arial" w:eastAsia="Arial" w:hAnsi="Arial" w:cs="Arial"/>
          <w:sz w:val="24"/>
          <w:szCs w:val="24"/>
        </w:rPr>
        <w:t xml:space="preserve">The following </w:t>
      </w:r>
      <w:r w:rsidR="00D373F0">
        <w:rPr>
          <w:rFonts w:ascii="Arial" w:eastAsia="Arial" w:hAnsi="Arial" w:cs="Arial"/>
          <w:sz w:val="24"/>
          <w:szCs w:val="24"/>
        </w:rPr>
        <w:t xml:space="preserve">core </w:t>
      </w:r>
      <w:r>
        <w:rPr>
          <w:rFonts w:ascii="Arial" w:eastAsia="Arial" w:hAnsi="Arial" w:cs="Arial"/>
          <w:sz w:val="24"/>
          <w:szCs w:val="24"/>
        </w:rPr>
        <w:t xml:space="preserve">activities </w:t>
      </w:r>
      <w:r w:rsidR="00576AEE">
        <w:rPr>
          <w:rFonts w:ascii="Arial" w:eastAsia="Arial" w:hAnsi="Arial" w:cs="Arial"/>
          <w:sz w:val="24"/>
          <w:szCs w:val="24"/>
        </w:rPr>
        <w:t>will be expected of pilot delivery partners(hips)</w:t>
      </w:r>
    </w:p>
    <w:p w14:paraId="5F668DBF" w14:textId="6A7AEA6E" w:rsidR="007130BB" w:rsidRDefault="007130BB" w:rsidP="00BC0F2A">
      <w:pPr>
        <w:rPr>
          <w:rFonts w:ascii="Arial" w:eastAsia="Arial" w:hAnsi="Arial" w:cs="Arial"/>
          <w:sz w:val="24"/>
          <w:szCs w:val="24"/>
        </w:rPr>
      </w:pPr>
      <w:r>
        <w:rPr>
          <w:rFonts w:ascii="Arial" w:eastAsia="Arial" w:hAnsi="Arial" w:cs="Arial"/>
          <w:sz w:val="24"/>
          <w:szCs w:val="24"/>
        </w:rPr>
        <w:t>Delivery</w:t>
      </w:r>
    </w:p>
    <w:p w14:paraId="03B9F181" w14:textId="58D7799A" w:rsidR="007130BB" w:rsidRDefault="00690BBD" w:rsidP="00690BBD">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Convene a </w:t>
      </w:r>
      <w:r w:rsidR="00F53FCD" w:rsidRPr="79050266">
        <w:rPr>
          <w:rFonts w:ascii="Arial" w:eastAsia="Arial" w:hAnsi="Arial" w:cs="Arial"/>
          <w:sz w:val="24"/>
          <w:szCs w:val="24"/>
        </w:rPr>
        <w:t>L</w:t>
      </w:r>
      <w:r w:rsidRPr="79050266">
        <w:rPr>
          <w:rFonts w:ascii="Arial" w:eastAsia="Arial" w:hAnsi="Arial" w:cs="Arial"/>
          <w:sz w:val="24"/>
          <w:szCs w:val="24"/>
        </w:rPr>
        <w:t xml:space="preserve">ocal </w:t>
      </w:r>
      <w:r w:rsidR="00F53FCD" w:rsidRPr="79050266">
        <w:rPr>
          <w:rFonts w:ascii="Arial" w:eastAsia="Arial" w:hAnsi="Arial" w:cs="Arial"/>
          <w:sz w:val="24"/>
          <w:szCs w:val="24"/>
        </w:rPr>
        <w:t>A</w:t>
      </w:r>
      <w:r w:rsidRPr="79050266">
        <w:rPr>
          <w:rFonts w:ascii="Arial" w:eastAsia="Arial" w:hAnsi="Arial" w:cs="Arial"/>
          <w:sz w:val="24"/>
          <w:szCs w:val="24"/>
        </w:rPr>
        <w:t xml:space="preserve">dvisory </w:t>
      </w:r>
      <w:r w:rsidR="00F53FCD" w:rsidRPr="79050266">
        <w:rPr>
          <w:rFonts w:ascii="Arial" w:eastAsia="Arial" w:hAnsi="Arial" w:cs="Arial"/>
          <w:sz w:val="24"/>
          <w:szCs w:val="24"/>
        </w:rPr>
        <w:t>G</w:t>
      </w:r>
      <w:r w:rsidRPr="79050266">
        <w:rPr>
          <w:rFonts w:ascii="Arial" w:eastAsia="Arial" w:hAnsi="Arial" w:cs="Arial"/>
          <w:sz w:val="24"/>
          <w:szCs w:val="24"/>
        </w:rPr>
        <w:t xml:space="preserve">roup </w:t>
      </w:r>
      <w:r w:rsidR="002638FC" w:rsidRPr="79050266">
        <w:rPr>
          <w:rFonts w:ascii="Arial" w:eastAsia="Arial" w:hAnsi="Arial" w:cs="Arial"/>
          <w:sz w:val="24"/>
          <w:szCs w:val="24"/>
        </w:rPr>
        <w:t xml:space="preserve">to contribute to </w:t>
      </w:r>
      <w:r w:rsidR="001665EA" w:rsidRPr="79050266">
        <w:rPr>
          <w:rFonts w:ascii="Arial" w:eastAsia="Arial" w:hAnsi="Arial" w:cs="Arial"/>
          <w:sz w:val="24"/>
          <w:szCs w:val="24"/>
        </w:rPr>
        <w:t xml:space="preserve">local </w:t>
      </w:r>
      <w:r w:rsidR="002638FC" w:rsidRPr="79050266">
        <w:rPr>
          <w:rFonts w:ascii="Arial" w:eastAsia="Arial" w:hAnsi="Arial" w:cs="Arial"/>
          <w:sz w:val="24"/>
          <w:szCs w:val="24"/>
        </w:rPr>
        <w:t>pilot development</w:t>
      </w:r>
      <w:r w:rsidR="1BA5ED73" w:rsidRPr="79050266">
        <w:rPr>
          <w:rFonts w:ascii="Arial" w:eastAsia="Arial" w:hAnsi="Arial" w:cs="Arial"/>
          <w:sz w:val="24"/>
          <w:szCs w:val="24"/>
        </w:rPr>
        <w:t xml:space="preserve"> and contribute to defining priorities: the why, what and by whom of Citizen science</w:t>
      </w:r>
      <w:r w:rsidR="4E01D7FE" w:rsidRPr="79050266">
        <w:rPr>
          <w:rFonts w:ascii="Arial" w:eastAsia="Arial" w:hAnsi="Arial" w:cs="Arial"/>
          <w:sz w:val="24"/>
          <w:szCs w:val="24"/>
        </w:rPr>
        <w:t xml:space="preserve"> locally and how it integrates nationally.</w:t>
      </w:r>
    </w:p>
    <w:p w14:paraId="05A22B71" w14:textId="0F54D9B5" w:rsidR="00464FF0" w:rsidRDefault="00464110" w:rsidP="00690BBD">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Identify local stakeholders</w:t>
      </w:r>
      <w:r w:rsidR="00DC5597" w:rsidRPr="79050266">
        <w:rPr>
          <w:rFonts w:ascii="Arial" w:eastAsia="Arial" w:hAnsi="Arial" w:cs="Arial"/>
          <w:sz w:val="24"/>
          <w:szCs w:val="24"/>
        </w:rPr>
        <w:t xml:space="preserve">, </w:t>
      </w:r>
      <w:r w:rsidR="00AA22A6" w:rsidRPr="79050266">
        <w:rPr>
          <w:rFonts w:ascii="Arial" w:eastAsia="Arial" w:hAnsi="Arial" w:cs="Arial"/>
          <w:sz w:val="24"/>
          <w:szCs w:val="24"/>
        </w:rPr>
        <w:t>including for example,</w:t>
      </w:r>
      <w:r w:rsidR="00DC5597" w:rsidRPr="79050266">
        <w:rPr>
          <w:rFonts w:ascii="Arial" w:eastAsia="Arial" w:hAnsi="Arial" w:cs="Arial"/>
          <w:sz w:val="24"/>
          <w:szCs w:val="24"/>
        </w:rPr>
        <w:t xml:space="preserve"> environmental NGOs; </w:t>
      </w:r>
      <w:r w:rsidR="004C779D" w:rsidRPr="79050266">
        <w:rPr>
          <w:rFonts w:ascii="Arial" w:eastAsia="Arial" w:hAnsi="Arial" w:cs="Arial"/>
          <w:sz w:val="24"/>
          <w:szCs w:val="24"/>
        </w:rPr>
        <w:t xml:space="preserve">local government interests; </w:t>
      </w:r>
      <w:r w:rsidR="00AA22A6" w:rsidRPr="79050266">
        <w:rPr>
          <w:rFonts w:ascii="Arial" w:eastAsia="Arial" w:hAnsi="Arial" w:cs="Arial"/>
          <w:sz w:val="24"/>
          <w:szCs w:val="24"/>
        </w:rPr>
        <w:t>locally operating ALBs (Natural England Environment Agency</w:t>
      </w:r>
      <w:r w:rsidR="00464FF0" w:rsidRPr="79050266">
        <w:rPr>
          <w:rFonts w:ascii="Arial" w:eastAsia="Arial" w:hAnsi="Arial" w:cs="Arial"/>
          <w:sz w:val="24"/>
          <w:szCs w:val="24"/>
        </w:rPr>
        <w:t xml:space="preserve">, Marine Management Organisation </w:t>
      </w:r>
      <w:r w:rsidR="00AA22A6" w:rsidRPr="79050266">
        <w:rPr>
          <w:rFonts w:ascii="Arial" w:eastAsia="Arial" w:hAnsi="Arial" w:cs="Arial"/>
          <w:sz w:val="24"/>
          <w:szCs w:val="24"/>
        </w:rPr>
        <w:t>etc.)</w:t>
      </w:r>
      <w:r w:rsidR="005C507E" w:rsidRPr="79050266">
        <w:rPr>
          <w:rFonts w:ascii="Arial" w:eastAsia="Arial" w:hAnsi="Arial" w:cs="Arial"/>
          <w:sz w:val="24"/>
          <w:szCs w:val="24"/>
        </w:rPr>
        <w:t xml:space="preserve">; community bodies; </w:t>
      </w:r>
      <w:r w:rsidR="002C5D7E" w:rsidRPr="79050266">
        <w:rPr>
          <w:rFonts w:ascii="Arial" w:eastAsia="Arial" w:hAnsi="Arial" w:cs="Arial"/>
          <w:sz w:val="24"/>
          <w:szCs w:val="24"/>
        </w:rPr>
        <w:t>health and wellbeing interests; Local Environmental Record Centres etc.</w:t>
      </w:r>
    </w:p>
    <w:p w14:paraId="1626282A" w14:textId="410A26CF" w:rsidR="00464FF0" w:rsidRDefault="002C5D7E" w:rsidP="00690BBD">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Convene a </w:t>
      </w:r>
      <w:r w:rsidR="00102458" w:rsidRPr="79050266">
        <w:rPr>
          <w:rFonts w:ascii="Arial" w:eastAsia="Arial" w:hAnsi="Arial" w:cs="Arial"/>
          <w:sz w:val="24"/>
          <w:szCs w:val="24"/>
        </w:rPr>
        <w:t xml:space="preserve">Local Citizen Science </w:t>
      </w:r>
      <w:r w:rsidR="00BE0DA8" w:rsidRPr="79050266">
        <w:rPr>
          <w:rFonts w:ascii="Arial" w:eastAsia="Arial" w:hAnsi="Arial" w:cs="Arial"/>
          <w:sz w:val="24"/>
          <w:szCs w:val="24"/>
        </w:rPr>
        <w:t>Stakeholder F</w:t>
      </w:r>
      <w:r w:rsidR="00102458" w:rsidRPr="79050266">
        <w:rPr>
          <w:rFonts w:ascii="Arial" w:eastAsia="Arial" w:hAnsi="Arial" w:cs="Arial"/>
          <w:sz w:val="24"/>
          <w:szCs w:val="24"/>
        </w:rPr>
        <w:t xml:space="preserve">orum </w:t>
      </w:r>
      <w:r w:rsidR="001665EA" w:rsidRPr="79050266">
        <w:rPr>
          <w:rFonts w:ascii="Arial" w:eastAsia="Arial" w:hAnsi="Arial" w:cs="Arial"/>
          <w:sz w:val="24"/>
          <w:szCs w:val="24"/>
        </w:rPr>
        <w:t>enabling representation from identified local stakeholders</w:t>
      </w:r>
      <w:r w:rsidR="2D544A97" w:rsidRPr="79050266">
        <w:rPr>
          <w:rFonts w:ascii="Arial" w:eastAsia="Arial" w:hAnsi="Arial" w:cs="Arial"/>
          <w:sz w:val="24"/>
          <w:szCs w:val="24"/>
        </w:rPr>
        <w:t xml:space="preserve"> and contributing to defining priorities: the why, what and by whom of Citizen science locally and how it integrates nationally.</w:t>
      </w:r>
    </w:p>
    <w:p w14:paraId="2152EC75" w14:textId="7561B997" w:rsidR="00650122" w:rsidRDefault="7F396C6A" w:rsidP="00690BBD">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Support the </w:t>
      </w:r>
      <w:r w:rsidR="00BE0DA8" w:rsidRPr="79050266">
        <w:rPr>
          <w:rFonts w:ascii="Arial" w:eastAsia="Arial" w:hAnsi="Arial" w:cs="Arial"/>
          <w:sz w:val="24"/>
          <w:szCs w:val="24"/>
        </w:rPr>
        <w:t>stakeholder forum</w:t>
      </w:r>
      <w:r w:rsidR="7E3A6036" w:rsidRPr="79050266">
        <w:rPr>
          <w:rFonts w:ascii="Arial" w:eastAsia="Arial" w:hAnsi="Arial" w:cs="Arial"/>
          <w:sz w:val="24"/>
          <w:szCs w:val="24"/>
        </w:rPr>
        <w:t xml:space="preserve"> in</w:t>
      </w:r>
      <w:r w:rsidR="00BE0DA8" w:rsidRPr="79050266">
        <w:rPr>
          <w:rFonts w:ascii="Arial" w:eastAsia="Arial" w:hAnsi="Arial" w:cs="Arial"/>
          <w:sz w:val="24"/>
          <w:szCs w:val="24"/>
        </w:rPr>
        <w:t xml:space="preserve"> i</w:t>
      </w:r>
      <w:r w:rsidR="00650122" w:rsidRPr="79050266">
        <w:rPr>
          <w:rFonts w:ascii="Arial" w:eastAsia="Arial" w:hAnsi="Arial" w:cs="Arial"/>
          <w:sz w:val="24"/>
          <w:szCs w:val="24"/>
        </w:rPr>
        <w:t>dentif</w:t>
      </w:r>
      <w:r w:rsidR="4F7A738F" w:rsidRPr="79050266">
        <w:rPr>
          <w:rFonts w:ascii="Arial" w:eastAsia="Arial" w:hAnsi="Arial" w:cs="Arial"/>
          <w:sz w:val="24"/>
          <w:szCs w:val="24"/>
        </w:rPr>
        <w:t>y</w:t>
      </w:r>
      <w:r w:rsidR="25C2E7B4" w:rsidRPr="79050266">
        <w:rPr>
          <w:rFonts w:ascii="Arial" w:eastAsia="Arial" w:hAnsi="Arial" w:cs="Arial"/>
          <w:sz w:val="24"/>
          <w:szCs w:val="24"/>
        </w:rPr>
        <w:t>ing</w:t>
      </w:r>
      <w:r w:rsidR="00650122" w:rsidRPr="79050266">
        <w:rPr>
          <w:rFonts w:ascii="Arial" w:eastAsia="Arial" w:hAnsi="Arial" w:cs="Arial"/>
          <w:sz w:val="24"/>
          <w:szCs w:val="24"/>
        </w:rPr>
        <w:t xml:space="preserve"> </w:t>
      </w:r>
      <w:r w:rsidR="00642C27" w:rsidRPr="79050266">
        <w:rPr>
          <w:rFonts w:ascii="Arial" w:eastAsia="Arial" w:hAnsi="Arial" w:cs="Arial"/>
          <w:sz w:val="24"/>
          <w:szCs w:val="24"/>
        </w:rPr>
        <w:t>local priorities for Citizen Science</w:t>
      </w:r>
      <w:r w:rsidR="18EFB7D6" w:rsidRPr="79050266">
        <w:rPr>
          <w:rFonts w:ascii="Arial" w:eastAsia="Arial" w:hAnsi="Arial" w:cs="Arial"/>
          <w:sz w:val="24"/>
          <w:szCs w:val="24"/>
        </w:rPr>
        <w:t xml:space="preserve"> implementation</w:t>
      </w:r>
      <w:r w:rsidR="00642C27" w:rsidRPr="79050266">
        <w:rPr>
          <w:rFonts w:ascii="Arial" w:eastAsia="Arial" w:hAnsi="Arial" w:cs="Arial"/>
          <w:sz w:val="24"/>
          <w:szCs w:val="24"/>
        </w:rPr>
        <w:t>: e.g</w:t>
      </w:r>
      <w:r w:rsidR="138B4E6B" w:rsidRPr="79050266">
        <w:rPr>
          <w:rFonts w:ascii="Arial" w:eastAsia="Arial" w:hAnsi="Arial" w:cs="Arial"/>
          <w:sz w:val="24"/>
          <w:szCs w:val="24"/>
        </w:rPr>
        <w:t>.,</w:t>
      </w:r>
      <w:r w:rsidR="00642C27" w:rsidRPr="79050266">
        <w:rPr>
          <w:rFonts w:ascii="Arial" w:eastAsia="Arial" w:hAnsi="Arial" w:cs="Arial"/>
          <w:sz w:val="24"/>
          <w:szCs w:val="24"/>
        </w:rPr>
        <w:t xml:space="preserve"> engagement/recruitment</w:t>
      </w:r>
      <w:r w:rsidR="007D5480" w:rsidRPr="79050266">
        <w:rPr>
          <w:rFonts w:ascii="Arial" w:eastAsia="Arial" w:hAnsi="Arial" w:cs="Arial"/>
          <w:sz w:val="24"/>
          <w:szCs w:val="24"/>
        </w:rPr>
        <w:t xml:space="preserve">/training; project </w:t>
      </w:r>
      <w:r w:rsidR="374CE1DF" w:rsidRPr="79050266">
        <w:rPr>
          <w:rFonts w:ascii="Arial" w:eastAsia="Arial" w:hAnsi="Arial" w:cs="Arial"/>
          <w:sz w:val="24"/>
          <w:szCs w:val="24"/>
        </w:rPr>
        <w:t xml:space="preserve">design and </w:t>
      </w:r>
      <w:r w:rsidR="007D5480" w:rsidRPr="79050266">
        <w:rPr>
          <w:rFonts w:ascii="Arial" w:eastAsia="Arial" w:hAnsi="Arial" w:cs="Arial"/>
          <w:sz w:val="24"/>
          <w:szCs w:val="24"/>
        </w:rPr>
        <w:t xml:space="preserve">set-up support; specific </w:t>
      </w:r>
      <w:r w:rsidR="004901A1" w:rsidRPr="79050266">
        <w:rPr>
          <w:rFonts w:ascii="Arial" w:eastAsia="Arial" w:hAnsi="Arial" w:cs="Arial"/>
          <w:sz w:val="24"/>
          <w:szCs w:val="24"/>
        </w:rPr>
        <w:t>projects or development areas etc.</w:t>
      </w:r>
    </w:p>
    <w:p w14:paraId="1DE32F3B" w14:textId="2395F175" w:rsidR="004901A1" w:rsidRDefault="004901A1" w:rsidP="00690BBD">
      <w:pPr>
        <w:pStyle w:val="ListParagraph"/>
        <w:numPr>
          <w:ilvl w:val="0"/>
          <w:numId w:val="20"/>
        </w:numPr>
        <w:spacing w:after="0"/>
        <w:rPr>
          <w:rFonts w:ascii="Arial" w:eastAsia="Arial" w:hAnsi="Arial" w:cs="Arial"/>
          <w:sz w:val="24"/>
          <w:szCs w:val="24"/>
        </w:rPr>
      </w:pPr>
      <w:r>
        <w:rPr>
          <w:rFonts w:ascii="Arial" w:eastAsia="Arial" w:hAnsi="Arial" w:cs="Arial"/>
          <w:sz w:val="24"/>
          <w:szCs w:val="24"/>
        </w:rPr>
        <w:t xml:space="preserve">Identify and </w:t>
      </w:r>
      <w:r w:rsidR="00604FF4">
        <w:rPr>
          <w:rFonts w:ascii="Arial" w:eastAsia="Arial" w:hAnsi="Arial" w:cs="Arial"/>
          <w:sz w:val="24"/>
          <w:szCs w:val="24"/>
        </w:rPr>
        <w:t>deliver locally prioritised support</w:t>
      </w:r>
      <w:r w:rsidR="00C96A11">
        <w:rPr>
          <w:rFonts w:ascii="Arial" w:eastAsia="Arial" w:hAnsi="Arial" w:cs="Arial"/>
          <w:sz w:val="24"/>
          <w:szCs w:val="24"/>
        </w:rPr>
        <w:t xml:space="preserve"> actions</w:t>
      </w:r>
    </w:p>
    <w:p w14:paraId="646BF8CB" w14:textId="1D162318" w:rsidR="00C96A11" w:rsidRDefault="0F8B426F" w:rsidP="00690BBD">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lastRenderedPageBreak/>
        <w:t>Facilitating d</w:t>
      </w:r>
      <w:r w:rsidR="00F42CB2" w:rsidRPr="79050266">
        <w:rPr>
          <w:rFonts w:ascii="Arial" w:eastAsia="Arial" w:hAnsi="Arial" w:cs="Arial"/>
          <w:sz w:val="24"/>
          <w:szCs w:val="24"/>
        </w:rPr>
        <w:t>irect support for specific</w:t>
      </w:r>
      <w:r w:rsidR="00616235" w:rsidRPr="79050266">
        <w:rPr>
          <w:rFonts w:ascii="Arial" w:eastAsia="Arial" w:hAnsi="Arial" w:cs="Arial"/>
          <w:sz w:val="24"/>
          <w:szCs w:val="24"/>
        </w:rPr>
        <w:t xml:space="preserve"> NCEA identified</w:t>
      </w:r>
      <w:r w:rsidR="00F42CB2" w:rsidRPr="79050266">
        <w:rPr>
          <w:rFonts w:ascii="Arial" w:eastAsia="Arial" w:hAnsi="Arial" w:cs="Arial"/>
          <w:sz w:val="24"/>
          <w:szCs w:val="24"/>
        </w:rPr>
        <w:t xml:space="preserve"> </w:t>
      </w:r>
      <w:r w:rsidR="0B1FA7DC" w:rsidRPr="79050266">
        <w:rPr>
          <w:rFonts w:ascii="Arial" w:eastAsia="Arial" w:hAnsi="Arial" w:cs="Arial"/>
          <w:sz w:val="24"/>
          <w:szCs w:val="24"/>
        </w:rPr>
        <w:t xml:space="preserve">local </w:t>
      </w:r>
      <w:r w:rsidR="00F42CB2" w:rsidRPr="79050266">
        <w:rPr>
          <w:rFonts w:ascii="Arial" w:eastAsia="Arial" w:hAnsi="Arial" w:cs="Arial"/>
          <w:sz w:val="24"/>
          <w:szCs w:val="24"/>
        </w:rPr>
        <w:t>initiatives</w:t>
      </w:r>
      <w:r w:rsidR="00FE2E5B" w:rsidRPr="79050266">
        <w:rPr>
          <w:rFonts w:ascii="Arial" w:eastAsia="Arial" w:hAnsi="Arial" w:cs="Arial"/>
          <w:sz w:val="24"/>
          <w:szCs w:val="24"/>
        </w:rPr>
        <w:t xml:space="preserve"> e.g.</w:t>
      </w:r>
      <w:r w:rsidR="256B4B9E" w:rsidRPr="79050266">
        <w:rPr>
          <w:rFonts w:ascii="Arial" w:eastAsia="Arial" w:hAnsi="Arial" w:cs="Arial"/>
          <w:sz w:val="24"/>
          <w:szCs w:val="24"/>
        </w:rPr>
        <w:t>,</w:t>
      </w:r>
      <w:r w:rsidR="00FE2E5B" w:rsidRPr="79050266">
        <w:rPr>
          <w:rFonts w:ascii="Arial" w:eastAsia="Arial" w:hAnsi="Arial" w:cs="Arial"/>
          <w:sz w:val="24"/>
          <w:szCs w:val="24"/>
        </w:rPr>
        <w:t xml:space="preserve"> LNRP</w:t>
      </w:r>
      <w:r w:rsidR="00897A3B" w:rsidRPr="79050266">
        <w:rPr>
          <w:rFonts w:ascii="Arial" w:eastAsia="Arial" w:hAnsi="Arial" w:cs="Arial"/>
          <w:sz w:val="24"/>
          <w:szCs w:val="24"/>
        </w:rPr>
        <w:t>s</w:t>
      </w:r>
      <w:r w:rsidR="1D906F2A" w:rsidRPr="79050266">
        <w:rPr>
          <w:rFonts w:ascii="Arial" w:eastAsia="Arial" w:hAnsi="Arial" w:cs="Arial"/>
          <w:sz w:val="24"/>
          <w:szCs w:val="24"/>
        </w:rPr>
        <w:t xml:space="preserve">, </w:t>
      </w:r>
      <w:r w:rsidR="00897A3B" w:rsidRPr="79050266">
        <w:rPr>
          <w:rFonts w:ascii="Arial" w:eastAsia="Arial" w:hAnsi="Arial" w:cs="Arial"/>
          <w:sz w:val="24"/>
          <w:szCs w:val="24"/>
        </w:rPr>
        <w:t>LNRS</w:t>
      </w:r>
      <w:r w:rsidR="092BDC69" w:rsidRPr="79050266">
        <w:rPr>
          <w:rFonts w:ascii="Arial" w:eastAsia="Arial" w:hAnsi="Arial" w:cs="Arial"/>
          <w:sz w:val="24"/>
          <w:szCs w:val="24"/>
        </w:rPr>
        <w:t>, protected sites monitoring</w:t>
      </w:r>
    </w:p>
    <w:p w14:paraId="490529CA" w14:textId="739AC087" w:rsidR="40C4FF66" w:rsidRDefault="40C4FF66" w:rsidP="79050266">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Facilitating local engagement with and contribution to </w:t>
      </w:r>
      <w:r w:rsidR="5EEB89F8" w:rsidRPr="79050266">
        <w:rPr>
          <w:rFonts w:ascii="Arial" w:eastAsia="Arial" w:hAnsi="Arial" w:cs="Arial"/>
          <w:sz w:val="24"/>
          <w:szCs w:val="24"/>
        </w:rPr>
        <w:t>defined nationally significant initiatives e.g. ecological mapping</w:t>
      </w:r>
      <w:r w:rsidR="7ABCF887" w:rsidRPr="79050266">
        <w:rPr>
          <w:rFonts w:ascii="Arial" w:eastAsia="Arial" w:hAnsi="Arial" w:cs="Arial"/>
          <w:sz w:val="24"/>
          <w:szCs w:val="24"/>
        </w:rPr>
        <w:t>.</w:t>
      </w:r>
    </w:p>
    <w:p w14:paraId="3853EDBD" w14:textId="77777777" w:rsidR="007130BB" w:rsidRDefault="007130BB" w:rsidP="00BC0F2A">
      <w:pPr>
        <w:rPr>
          <w:rFonts w:ascii="Arial" w:eastAsia="Arial" w:hAnsi="Arial" w:cs="Arial"/>
          <w:sz w:val="24"/>
          <w:szCs w:val="24"/>
        </w:rPr>
      </w:pPr>
    </w:p>
    <w:p w14:paraId="4A3D226E" w14:textId="3E7A52BA" w:rsidR="00897A3B" w:rsidRDefault="00EC100A" w:rsidP="00BC0F2A">
      <w:pPr>
        <w:rPr>
          <w:rFonts w:ascii="Arial" w:eastAsia="Arial" w:hAnsi="Arial" w:cs="Arial"/>
          <w:sz w:val="24"/>
          <w:szCs w:val="24"/>
        </w:rPr>
      </w:pPr>
      <w:r>
        <w:rPr>
          <w:rFonts w:ascii="Arial" w:eastAsia="Arial" w:hAnsi="Arial" w:cs="Arial"/>
          <w:sz w:val="24"/>
          <w:szCs w:val="24"/>
        </w:rPr>
        <w:t>Programme development</w:t>
      </w:r>
    </w:p>
    <w:p w14:paraId="201D76DD" w14:textId="2881A45A" w:rsidR="00FE1AA7" w:rsidRDefault="00722CF1" w:rsidP="00FE1AA7">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Contribute to </w:t>
      </w:r>
      <w:r w:rsidR="00FE1AA7" w:rsidRPr="79050266">
        <w:rPr>
          <w:rFonts w:ascii="Arial" w:eastAsia="Arial" w:hAnsi="Arial" w:cs="Arial"/>
          <w:sz w:val="24"/>
          <w:szCs w:val="24"/>
        </w:rPr>
        <w:t xml:space="preserve">NE facilitated </w:t>
      </w:r>
      <w:r w:rsidR="00027F3F" w:rsidRPr="79050266">
        <w:rPr>
          <w:rFonts w:ascii="Arial" w:eastAsia="Arial" w:hAnsi="Arial" w:cs="Arial"/>
          <w:sz w:val="24"/>
          <w:szCs w:val="24"/>
        </w:rPr>
        <w:t xml:space="preserve">monthly </w:t>
      </w:r>
      <w:r w:rsidRPr="79050266">
        <w:rPr>
          <w:rFonts w:ascii="Arial" w:eastAsia="Arial" w:hAnsi="Arial" w:cs="Arial"/>
          <w:sz w:val="24"/>
          <w:szCs w:val="24"/>
        </w:rPr>
        <w:t xml:space="preserve">learning and </w:t>
      </w:r>
      <w:r w:rsidR="00027F3F" w:rsidRPr="79050266">
        <w:rPr>
          <w:rFonts w:ascii="Arial" w:eastAsia="Arial" w:hAnsi="Arial" w:cs="Arial"/>
          <w:sz w:val="24"/>
          <w:szCs w:val="24"/>
        </w:rPr>
        <w:t>sharing workshops with other pilot delivery partners(hips)</w:t>
      </w:r>
    </w:p>
    <w:p w14:paraId="3B1B098A" w14:textId="29308EB5" w:rsidR="00FE1AA7" w:rsidRDefault="0094065C" w:rsidP="00FE1AA7">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Provide input as required to </w:t>
      </w:r>
      <w:r w:rsidR="000435FD" w:rsidRPr="79050266">
        <w:rPr>
          <w:rFonts w:ascii="Arial" w:eastAsia="Arial" w:hAnsi="Arial" w:cs="Arial"/>
          <w:sz w:val="24"/>
          <w:szCs w:val="24"/>
        </w:rPr>
        <w:t>pilot programme evaluation. Independent evaluation is carried out on NE’s behalf by ICF</w:t>
      </w:r>
      <w:r w:rsidR="002A2BE0" w:rsidRPr="79050266">
        <w:rPr>
          <w:rFonts w:ascii="Arial" w:eastAsia="Arial" w:hAnsi="Arial" w:cs="Arial"/>
          <w:sz w:val="24"/>
          <w:szCs w:val="24"/>
        </w:rPr>
        <w:t>. Specific requirements will be de</w:t>
      </w:r>
      <w:r w:rsidR="5012EEF1" w:rsidRPr="79050266">
        <w:rPr>
          <w:rFonts w:ascii="Arial" w:eastAsia="Arial" w:hAnsi="Arial" w:cs="Arial"/>
          <w:sz w:val="24"/>
          <w:szCs w:val="24"/>
        </w:rPr>
        <w:t xml:space="preserve">fined </w:t>
      </w:r>
      <w:r w:rsidR="008A0664" w:rsidRPr="79050266">
        <w:rPr>
          <w:rFonts w:ascii="Arial" w:eastAsia="Arial" w:hAnsi="Arial" w:cs="Arial"/>
          <w:sz w:val="24"/>
          <w:szCs w:val="24"/>
        </w:rPr>
        <w:t xml:space="preserve">prior to </w:t>
      </w:r>
      <w:r w:rsidR="69B3E568" w:rsidRPr="79050266">
        <w:rPr>
          <w:rFonts w:ascii="Arial" w:eastAsia="Arial" w:hAnsi="Arial" w:cs="Arial"/>
          <w:sz w:val="24"/>
          <w:szCs w:val="24"/>
        </w:rPr>
        <w:t xml:space="preserve">contracting </w:t>
      </w:r>
      <w:r w:rsidR="00B1189E" w:rsidRPr="79050266">
        <w:rPr>
          <w:rFonts w:ascii="Arial" w:eastAsia="Arial" w:hAnsi="Arial" w:cs="Arial"/>
          <w:sz w:val="24"/>
          <w:szCs w:val="24"/>
        </w:rPr>
        <w:t>but likely to include information gathering from stakeholders</w:t>
      </w:r>
      <w:r w:rsidR="026ED97D" w:rsidRPr="79050266">
        <w:rPr>
          <w:rFonts w:ascii="Arial" w:eastAsia="Arial" w:hAnsi="Arial" w:cs="Arial"/>
          <w:sz w:val="24"/>
          <w:szCs w:val="24"/>
        </w:rPr>
        <w:t xml:space="preserve"> and contribution to ICF-led </w:t>
      </w:r>
      <w:r w:rsidR="00A04192" w:rsidRPr="79050266">
        <w:rPr>
          <w:rFonts w:ascii="Arial" w:eastAsia="Arial" w:hAnsi="Arial" w:cs="Arial"/>
          <w:sz w:val="24"/>
          <w:szCs w:val="24"/>
        </w:rPr>
        <w:t>structured workshops</w:t>
      </w:r>
      <w:r w:rsidR="29F3F441" w:rsidRPr="79050266">
        <w:rPr>
          <w:rFonts w:ascii="Arial" w:eastAsia="Arial" w:hAnsi="Arial" w:cs="Arial"/>
          <w:sz w:val="24"/>
          <w:szCs w:val="24"/>
        </w:rPr>
        <w:t xml:space="preserve"> during three evaluation focus periods</w:t>
      </w:r>
      <w:r w:rsidR="008A0664" w:rsidRPr="79050266">
        <w:rPr>
          <w:rFonts w:ascii="Arial" w:eastAsia="Arial" w:hAnsi="Arial" w:cs="Arial"/>
          <w:sz w:val="24"/>
          <w:szCs w:val="24"/>
        </w:rPr>
        <w:t>.</w:t>
      </w:r>
    </w:p>
    <w:p w14:paraId="411A154F" w14:textId="606C1757" w:rsidR="008A0664" w:rsidRDefault="00773F33" w:rsidP="00FE1AA7">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Consultation activities with </w:t>
      </w:r>
      <w:r w:rsidR="00520327" w:rsidRPr="79050266">
        <w:rPr>
          <w:rFonts w:ascii="Arial" w:eastAsia="Arial" w:hAnsi="Arial" w:cs="Arial"/>
          <w:sz w:val="24"/>
          <w:szCs w:val="24"/>
        </w:rPr>
        <w:t xml:space="preserve">local </w:t>
      </w:r>
      <w:r w:rsidRPr="79050266">
        <w:rPr>
          <w:rFonts w:ascii="Arial" w:eastAsia="Arial" w:hAnsi="Arial" w:cs="Arial"/>
          <w:sz w:val="24"/>
          <w:szCs w:val="24"/>
        </w:rPr>
        <w:t xml:space="preserve">stakeholders </w:t>
      </w:r>
      <w:r w:rsidR="008A129F" w:rsidRPr="79050266">
        <w:rPr>
          <w:rFonts w:ascii="Arial" w:eastAsia="Arial" w:hAnsi="Arial" w:cs="Arial"/>
          <w:sz w:val="24"/>
          <w:szCs w:val="24"/>
        </w:rPr>
        <w:t xml:space="preserve">to support Community Resource Library and Thematic Survey </w:t>
      </w:r>
      <w:r w:rsidR="00520327" w:rsidRPr="79050266">
        <w:rPr>
          <w:rFonts w:ascii="Arial" w:eastAsia="Arial" w:hAnsi="Arial" w:cs="Arial"/>
          <w:sz w:val="24"/>
          <w:szCs w:val="24"/>
        </w:rPr>
        <w:t>F</w:t>
      </w:r>
      <w:r w:rsidR="008A129F" w:rsidRPr="79050266">
        <w:rPr>
          <w:rFonts w:ascii="Arial" w:eastAsia="Arial" w:hAnsi="Arial" w:cs="Arial"/>
          <w:sz w:val="24"/>
          <w:szCs w:val="24"/>
        </w:rPr>
        <w:t>ramework</w:t>
      </w:r>
      <w:r w:rsidR="00520327" w:rsidRPr="79050266">
        <w:rPr>
          <w:rFonts w:ascii="Arial" w:eastAsia="Arial" w:hAnsi="Arial" w:cs="Arial"/>
          <w:sz w:val="24"/>
          <w:szCs w:val="24"/>
        </w:rPr>
        <w:t xml:space="preserve"> development.</w:t>
      </w:r>
    </w:p>
    <w:p w14:paraId="2A7A2F2A" w14:textId="77777777" w:rsidR="00520327" w:rsidRDefault="00520327" w:rsidP="00520327">
      <w:pPr>
        <w:spacing w:after="0"/>
        <w:ind w:left="360"/>
        <w:rPr>
          <w:rFonts w:ascii="Arial" w:eastAsia="Arial" w:hAnsi="Arial" w:cs="Arial"/>
          <w:sz w:val="24"/>
          <w:szCs w:val="24"/>
        </w:rPr>
      </w:pPr>
    </w:p>
    <w:p w14:paraId="30D3AEC1" w14:textId="4F4E52D4" w:rsidR="00520327" w:rsidRDefault="00520327" w:rsidP="00F53819">
      <w:pPr>
        <w:spacing w:after="0"/>
        <w:rPr>
          <w:rFonts w:ascii="Arial" w:eastAsia="Arial" w:hAnsi="Arial" w:cs="Arial"/>
          <w:sz w:val="24"/>
          <w:szCs w:val="24"/>
        </w:rPr>
      </w:pPr>
      <w:r>
        <w:rPr>
          <w:rFonts w:ascii="Arial" w:eastAsia="Arial" w:hAnsi="Arial" w:cs="Arial"/>
          <w:sz w:val="24"/>
          <w:szCs w:val="24"/>
        </w:rPr>
        <w:t>Administrative</w:t>
      </w:r>
    </w:p>
    <w:p w14:paraId="60973771" w14:textId="77777777" w:rsidR="00520327" w:rsidRDefault="00520327" w:rsidP="00520327">
      <w:pPr>
        <w:spacing w:after="0"/>
        <w:ind w:left="360"/>
        <w:rPr>
          <w:rFonts w:ascii="Arial" w:eastAsia="Arial" w:hAnsi="Arial" w:cs="Arial"/>
          <w:sz w:val="24"/>
          <w:szCs w:val="24"/>
        </w:rPr>
      </w:pPr>
    </w:p>
    <w:p w14:paraId="081D9FF9" w14:textId="785C7708" w:rsidR="00FF2841" w:rsidRDefault="006B5124" w:rsidP="00F53819">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Convene a</w:t>
      </w:r>
      <w:r w:rsidR="00721A53" w:rsidRPr="79050266">
        <w:rPr>
          <w:rFonts w:ascii="Arial" w:eastAsia="Arial" w:hAnsi="Arial" w:cs="Arial"/>
          <w:sz w:val="24"/>
          <w:szCs w:val="24"/>
        </w:rPr>
        <w:t xml:space="preserve"> c</w:t>
      </w:r>
      <w:r w:rsidR="0011361E" w:rsidRPr="79050266">
        <w:rPr>
          <w:rFonts w:ascii="Arial" w:eastAsia="Arial" w:hAnsi="Arial" w:cs="Arial"/>
          <w:sz w:val="24"/>
          <w:szCs w:val="24"/>
        </w:rPr>
        <w:t>ontract inception meeting with NE programme staff</w:t>
      </w:r>
      <w:r w:rsidRPr="79050266">
        <w:rPr>
          <w:rFonts w:ascii="Arial" w:eastAsia="Arial" w:hAnsi="Arial" w:cs="Arial"/>
          <w:sz w:val="24"/>
          <w:szCs w:val="24"/>
        </w:rPr>
        <w:t xml:space="preserve"> within </w:t>
      </w:r>
      <w:r w:rsidR="00B76C05" w:rsidRPr="79050266">
        <w:rPr>
          <w:rFonts w:ascii="Arial" w:eastAsia="Arial" w:hAnsi="Arial" w:cs="Arial"/>
          <w:sz w:val="24"/>
          <w:szCs w:val="24"/>
        </w:rPr>
        <w:t>two weeks of contract confirmation</w:t>
      </w:r>
    </w:p>
    <w:p w14:paraId="67334EE6" w14:textId="039CEAFD" w:rsidR="00520327" w:rsidRDefault="00FF2841" w:rsidP="00F53819">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Attend and contribute to </w:t>
      </w:r>
      <w:r w:rsidR="00B76C05" w:rsidRPr="79050266">
        <w:rPr>
          <w:rFonts w:ascii="Arial" w:eastAsia="Arial" w:hAnsi="Arial" w:cs="Arial"/>
          <w:sz w:val="24"/>
          <w:szCs w:val="24"/>
        </w:rPr>
        <w:t xml:space="preserve">NE facilitated </w:t>
      </w:r>
      <w:r w:rsidR="006B5124" w:rsidRPr="79050266">
        <w:rPr>
          <w:rFonts w:ascii="Arial" w:eastAsia="Arial" w:hAnsi="Arial" w:cs="Arial"/>
          <w:sz w:val="24"/>
          <w:szCs w:val="24"/>
        </w:rPr>
        <w:t>pilot set-up workshop</w:t>
      </w:r>
      <w:r w:rsidR="00B76C05" w:rsidRPr="79050266">
        <w:rPr>
          <w:rFonts w:ascii="Arial" w:eastAsia="Arial" w:hAnsi="Arial" w:cs="Arial"/>
          <w:sz w:val="24"/>
          <w:szCs w:val="24"/>
        </w:rPr>
        <w:t xml:space="preserve"> with other local pil</w:t>
      </w:r>
      <w:r w:rsidR="00034562" w:rsidRPr="79050266">
        <w:rPr>
          <w:rFonts w:ascii="Arial" w:eastAsia="Arial" w:hAnsi="Arial" w:cs="Arial"/>
          <w:sz w:val="24"/>
          <w:szCs w:val="24"/>
        </w:rPr>
        <w:t>ot delivery partners(hips)</w:t>
      </w:r>
    </w:p>
    <w:p w14:paraId="08B3466B" w14:textId="4632408F" w:rsidR="00034562" w:rsidRDefault="00034562" w:rsidP="00F53819">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Attend </w:t>
      </w:r>
      <w:r w:rsidR="002B1D31" w:rsidRPr="79050266">
        <w:rPr>
          <w:rFonts w:ascii="Arial" w:eastAsia="Arial" w:hAnsi="Arial" w:cs="Arial"/>
          <w:sz w:val="24"/>
          <w:szCs w:val="24"/>
        </w:rPr>
        <w:t xml:space="preserve">fortnightly progress meetings (online </w:t>
      </w:r>
      <w:r w:rsidR="00CF1E4E" w:rsidRPr="79050266">
        <w:rPr>
          <w:rFonts w:ascii="Arial" w:eastAsia="Arial" w:hAnsi="Arial" w:cs="Arial"/>
          <w:sz w:val="24"/>
          <w:szCs w:val="24"/>
        </w:rPr>
        <w:t>or face-to-face on site) with NE programme staff</w:t>
      </w:r>
    </w:p>
    <w:p w14:paraId="0771B6AA" w14:textId="35BC6268" w:rsidR="00F53819" w:rsidRDefault="00726C48" w:rsidP="00F53819">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Quarterly </w:t>
      </w:r>
      <w:r w:rsidR="00C47B57" w:rsidRPr="79050266">
        <w:rPr>
          <w:rFonts w:ascii="Arial" w:eastAsia="Arial" w:hAnsi="Arial" w:cs="Arial"/>
          <w:sz w:val="24"/>
          <w:szCs w:val="24"/>
        </w:rPr>
        <w:t xml:space="preserve">and final </w:t>
      </w:r>
      <w:r w:rsidRPr="79050266">
        <w:rPr>
          <w:rFonts w:ascii="Arial" w:eastAsia="Arial" w:hAnsi="Arial" w:cs="Arial"/>
          <w:sz w:val="24"/>
          <w:szCs w:val="24"/>
        </w:rPr>
        <w:t xml:space="preserve">reporting </w:t>
      </w:r>
      <w:r w:rsidR="00DC27CB" w:rsidRPr="79050266">
        <w:rPr>
          <w:rFonts w:ascii="Arial" w:eastAsia="Arial" w:hAnsi="Arial" w:cs="Arial"/>
          <w:sz w:val="24"/>
          <w:szCs w:val="24"/>
        </w:rPr>
        <w:t>to a defined (light-touch) format</w:t>
      </w:r>
      <w:r w:rsidR="00D2283E" w:rsidRPr="79050266">
        <w:rPr>
          <w:rFonts w:ascii="Arial" w:eastAsia="Arial" w:hAnsi="Arial" w:cs="Arial"/>
          <w:sz w:val="24"/>
          <w:szCs w:val="24"/>
        </w:rPr>
        <w:t xml:space="preserve"> (see </w:t>
      </w:r>
      <w:r w:rsidR="00A12FC8" w:rsidRPr="79050266">
        <w:rPr>
          <w:rFonts w:ascii="Arial" w:eastAsia="Arial" w:hAnsi="Arial" w:cs="Arial"/>
          <w:sz w:val="24"/>
          <w:szCs w:val="24"/>
        </w:rPr>
        <w:t>final delivery dates below)</w:t>
      </w:r>
    </w:p>
    <w:p w14:paraId="63BABA73" w14:textId="6A546A6F" w:rsidR="00DC27CB" w:rsidRDefault="00DC27CB" w:rsidP="00F53819">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Management of robust</w:t>
      </w:r>
      <w:r w:rsidR="00D228EC" w:rsidRPr="79050266">
        <w:rPr>
          <w:rFonts w:ascii="Arial" w:eastAsia="Arial" w:hAnsi="Arial" w:cs="Arial"/>
          <w:sz w:val="24"/>
          <w:szCs w:val="24"/>
        </w:rPr>
        <w:t xml:space="preserve"> process e.g.</w:t>
      </w:r>
      <w:r w:rsidR="20C1190F" w:rsidRPr="79050266">
        <w:rPr>
          <w:rFonts w:ascii="Arial" w:eastAsia="Arial" w:hAnsi="Arial" w:cs="Arial"/>
          <w:sz w:val="24"/>
          <w:szCs w:val="24"/>
        </w:rPr>
        <w:t>,</w:t>
      </w:r>
      <w:r w:rsidR="00D228EC" w:rsidRPr="79050266">
        <w:rPr>
          <w:rFonts w:ascii="Arial" w:eastAsia="Arial" w:hAnsi="Arial" w:cs="Arial"/>
          <w:sz w:val="24"/>
          <w:szCs w:val="24"/>
        </w:rPr>
        <w:t xml:space="preserve"> GDPR</w:t>
      </w:r>
    </w:p>
    <w:p w14:paraId="54769B2B" w14:textId="19B7E28D" w:rsidR="00D228EC" w:rsidRDefault="00D228EC" w:rsidP="00F53819">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Responsibility for </w:t>
      </w:r>
      <w:r w:rsidR="00C2066F" w:rsidRPr="79050266">
        <w:rPr>
          <w:rFonts w:ascii="Arial" w:eastAsia="Arial" w:hAnsi="Arial" w:cs="Arial"/>
          <w:sz w:val="24"/>
          <w:szCs w:val="24"/>
        </w:rPr>
        <w:t>contract, staffing and day-to-day legal matters</w:t>
      </w:r>
    </w:p>
    <w:p w14:paraId="041B7939" w14:textId="77777777" w:rsidR="00D777AC" w:rsidRDefault="00D777AC" w:rsidP="00D777AC">
      <w:pPr>
        <w:spacing w:after="0"/>
        <w:rPr>
          <w:rFonts w:ascii="Arial" w:eastAsia="Arial" w:hAnsi="Arial" w:cs="Arial"/>
          <w:sz w:val="24"/>
          <w:szCs w:val="24"/>
        </w:rPr>
      </w:pPr>
    </w:p>
    <w:p w14:paraId="2AD0233E" w14:textId="77777777" w:rsidR="00BA7F3A" w:rsidRDefault="00BA7F3A" w:rsidP="00D777AC">
      <w:pPr>
        <w:spacing w:after="0"/>
        <w:rPr>
          <w:rFonts w:ascii="Arial" w:eastAsia="Arial" w:hAnsi="Arial" w:cs="Arial"/>
          <w:b/>
          <w:bCs/>
          <w:sz w:val="24"/>
          <w:szCs w:val="24"/>
        </w:rPr>
      </w:pPr>
    </w:p>
    <w:p w14:paraId="48F97AC5" w14:textId="3822D19C" w:rsidR="00D777AC" w:rsidRPr="006D0A03" w:rsidRDefault="00D777AC" w:rsidP="00D777AC">
      <w:pPr>
        <w:spacing w:after="0"/>
        <w:rPr>
          <w:rFonts w:ascii="Arial" w:eastAsia="Arial" w:hAnsi="Arial" w:cs="Arial"/>
          <w:b/>
          <w:bCs/>
          <w:sz w:val="24"/>
          <w:szCs w:val="24"/>
        </w:rPr>
      </w:pPr>
      <w:r w:rsidRPr="006D0A03">
        <w:rPr>
          <w:rFonts w:ascii="Arial" w:eastAsia="Arial" w:hAnsi="Arial" w:cs="Arial"/>
          <w:b/>
          <w:bCs/>
          <w:sz w:val="24"/>
          <w:szCs w:val="24"/>
        </w:rPr>
        <w:t>Nature of partnerships</w:t>
      </w:r>
    </w:p>
    <w:p w14:paraId="55C09421" w14:textId="77777777" w:rsidR="006D0A03" w:rsidRDefault="006D0A03" w:rsidP="00D777AC">
      <w:pPr>
        <w:spacing w:after="0"/>
        <w:rPr>
          <w:rFonts w:ascii="Arial" w:eastAsia="Arial" w:hAnsi="Arial" w:cs="Arial"/>
          <w:sz w:val="24"/>
          <w:szCs w:val="24"/>
        </w:rPr>
      </w:pPr>
    </w:p>
    <w:p w14:paraId="0689B105" w14:textId="17A9BA5C" w:rsidR="008F317A" w:rsidRDefault="0018597F" w:rsidP="008F317A">
      <w:pPr>
        <w:jc w:val="both"/>
        <w:rPr>
          <w:rFonts w:ascii="Arial" w:eastAsia="Arial" w:hAnsi="Arial" w:cs="Arial"/>
          <w:sz w:val="24"/>
          <w:szCs w:val="24"/>
        </w:rPr>
      </w:pPr>
      <w:r w:rsidRPr="3A7EEA05">
        <w:rPr>
          <w:rFonts w:ascii="Arial" w:eastAsia="Arial" w:hAnsi="Arial" w:cs="Arial"/>
          <w:sz w:val="24"/>
          <w:szCs w:val="24"/>
        </w:rPr>
        <w:t xml:space="preserve">With </w:t>
      </w:r>
      <w:r w:rsidR="4F991244" w:rsidRPr="3A7EEA05">
        <w:rPr>
          <w:rFonts w:ascii="Arial" w:eastAsia="Arial" w:hAnsi="Arial" w:cs="Arial"/>
          <w:sz w:val="24"/>
          <w:szCs w:val="24"/>
        </w:rPr>
        <w:t>the importance of</w:t>
      </w:r>
      <w:r>
        <w:rPr>
          <w:rFonts w:ascii="Arial" w:eastAsia="Arial" w:hAnsi="Arial" w:cs="Arial"/>
          <w:sz w:val="24"/>
          <w:szCs w:val="24"/>
        </w:rPr>
        <w:t xml:space="preserve"> </w:t>
      </w:r>
      <w:r w:rsidR="00AC0061">
        <w:rPr>
          <w:rFonts w:ascii="Arial" w:eastAsia="Arial" w:hAnsi="Arial" w:cs="Arial"/>
          <w:sz w:val="24"/>
          <w:szCs w:val="24"/>
        </w:rPr>
        <w:t xml:space="preserve">geographical </w:t>
      </w:r>
      <w:r w:rsidR="00243434">
        <w:rPr>
          <w:rFonts w:ascii="Arial" w:eastAsia="Arial" w:hAnsi="Arial" w:cs="Arial"/>
          <w:sz w:val="24"/>
          <w:szCs w:val="24"/>
        </w:rPr>
        <w:t xml:space="preserve">range </w:t>
      </w:r>
      <w:r w:rsidR="00AC0061">
        <w:rPr>
          <w:rFonts w:ascii="Arial" w:eastAsia="Arial" w:hAnsi="Arial" w:cs="Arial"/>
          <w:sz w:val="24"/>
          <w:szCs w:val="24"/>
        </w:rPr>
        <w:t xml:space="preserve">and </w:t>
      </w:r>
      <w:r w:rsidR="000E2816">
        <w:rPr>
          <w:rFonts w:ascii="Arial" w:eastAsia="Arial" w:hAnsi="Arial" w:cs="Arial"/>
          <w:sz w:val="24"/>
          <w:szCs w:val="24"/>
        </w:rPr>
        <w:t xml:space="preserve">broad </w:t>
      </w:r>
      <w:r w:rsidR="00243434">
        <w:rPr>
          <w:rFonts w:ascii="Arial" w:eastAsia="Arial" w:hAnsi="Arial" w:cs="Arial"/>
          <w:sz w:val="24"/>
          <w:szCs w:val="24"/>
        </w:rPr>
        <w:t>extent</w:t>
      </w:r>
      <w:r w:rsidR="00CE4916">
        <w:rPr>
          <w:rFonts w:ascii="Arial" w:eastAsia="Arial" w:hAnsi="Arial" w:cs="Arial"/>
          <w:sz w:val="24"/>
          <w:szCs w:val="24"/>
        </w:rPr>
        <w:t xml:space="preserve"> of organisational skills and experience</w:t>
      </w:r>
      <w:r>
        <w:rPr>
          <w:rFonts w:ascii="Arial" w:eastAsia="Arial" w:hAnsi="Arial" w:cs="Arial"/>
          <w:sz w:val="24"/>
          <w:szCs w:val="24"/>
        </w:rPr>
        <w:t xml:space="preserve"> we welcome and encourage </w:t>
      </w:r>
      <w:r w:rsidR="003A6C7A">
        <w:rPr>
          <w:rFonts w:ascii="Arial" w:eastAsia="Arial" w:hAnsi="Arial" w:cs="Arial"/>
          <w:sz w:val="24"/>
          <w:szCs w:val="24"/>
        </w:rPr>
        <w:t xml:space="preserve">the formation of </w:t>
      </w:r>
      <w:r w:rsidR="00811CA3">
        <w:rPr>
          <w:rFonts w:ascii="Arial" w:eastAsia="Arial" w:hAnsi="Arial" w:cs="Arial"/>
          <w:sz w:val="24"/>
          <w:szCs w:val="24"/>
        </w:rPr>
        <w:t>creative partnerships</w:t>
      </w:r>
      <w:r w:rsidR="006F4E67">
        <w:rPr>
          <w:rFonts w:ascii="Arial" w:eastAsia="Arial" w:hAnsi="Arial" w:cs="Arial"/>
          <w:sz w:val="24"/>
          <w:szCs w:val="24"/>
        </w:rPr>
        <w:t>/consortia</w:t>
      </w:r>
      <w:r w:rsidR="00811CA3">
        <w:rPr>
          <w:rFonts w:ascii="Arial" w:eastAsia="Arial" w:hAnsi="Arial" w:cs="Arial"/>
          <w:sz w:val="24"/>
          <w:szCs w:val="24"/>
        </w:rPr>
        <w:t xml:space="preserve"> to </w:t>
      </w:r>
      <w:r w:rsidR="004C2E21">
        <w:rPr>
          <w:rFonts w:ascii="Arial" w:eastAsia="Arial" w:hAnsi="Arial" w:cs="Arial"/>
          <w:sz w:val="24"/>
          <w:szCs w:val="24"/>
        </w:rPr>
        <w:t>deliver pilots in each of the target areas</w:t>
      </w:r>
      <w:r w:rsidR="0070057A">
        <w:rPr>
          <w:rFonts w:ascii="Arial" w:eastAsia="Arial" w:hAnsi="Arial" w:cs="Arial"/>
          <w:sz w:val="24"/>
          <w:szCs w:val="24"/>
        </w:rPr>
        <w:t xml:space="preserve">. </w:t>
      </w:r>
      <w:r w:rsidR="008F317A">
        <w:rPr>
          <w:rFonts w:ascii="Arial" w:eastAsia="Arial" w:hAnsi="Arial" w:cs="Arial"/>
          <w:sz w:val="24"/>
          <w:szCs w:val="24"/>
        </w:rPr>
        <w:t>It is anticipated that c</w:t>
      </w:r>
      <w:r w:rsidR="0070057A">
        <w:rPr>
          <w:rFonts w:ascii="Arial" w:eastAsia="Arial" w:hAnsi="Arial" w:cs="Arial"/>
          <w:sz w:val="24"/>
          <w:szCs w:val="24"/>
        </w:rPr>
        <w:t xml:space="preserve">onsortia may include </w:t>
      </w:r>
      <w:r w:rsidR="008F317A" w:rsidRPr="00407609">
        <w:rPr>
          <w:rFonts w:ascii="Arial" w:eastAsia="Arial" w:hAnsi="Arial" w:cs="Arial"/>
          <w:sz w:val="24"/>
          <w:szCs w:val="24"/>
        </w:rPr>
        <w:t>national and local public sector bodies and NGOs.</w:t>
      </w:r>
    </w:p>
    <w:p w14:paraId="03C4781A" w14:textId="42F90109" w:rsidR="006D0A03" w:rsidRDefault="00062E11" w:rsidP="00D777AC">
      <w:pPr>
        <w:spacing w:after="0"/>
        <w:rPr>
          <w:rFonts w:ascii="Arial" w:eastAsia="Arial" w:hAnsi="Arial" w:cs="Arial"/>
          <w:sz w:val="24"/>
          <w:szCs w:val="24"/>
        </w:rPr>
      </w:pPr>
      <w:r>
        <w:rPr>
          <w:rFonts w:ascii="Arial" w:eastAsia="Arial" w:hAnsi="Arial" w:cs="Arial"/>
          <w:sz w:val="24"/>
          <w:szCs w:val="24"/>
        </w:rPr>
        <w:t>Demonstratable experience in</w:t>
      </w:r>
      <w:r w:rsidR="003240B4">
        <w:rPr>
          <w:rFonts w:ascii="Arial" w:eastAsia="Arial" w:hAnsi="Arial" w:cs="Arial"/>
          <w:sz w:val="24"/>
          <w:szCs w:val="24"/>
        </w:rPr>
        <w:t xml:space="preserve"> the following</w:t>
      </w:r>
      <w:r w:rsidR="00181513">
        <w:rPr>
          <w:rFonts w:ascii="Arial" w:eastAsia="Arial" w:hAnsi="Arial" w:cs="Arial"/>
          <w:sz w:val="24"/>
          <w:szCs w:val="24"/>
        </w:rPr>
        <w:t xml:space="preserve"> will </w:t>
      </w:r>
      <w:r w:rsidR="003240B4">
        <w:rPr>
          <w:rFonts w:ascii="Arial" w:eastAsia="Arial" w:hAnsi="Arial" w:cs="Arial"/>
          <w:sz w:val="24"/>
          <w:szCs w:val="24"/>
        </w:rPr>
        <w:t xml:space="preserve">be </w:t>
      </w:r>
      <w:r w:rsidR="00181513">
        <w:rPr>
          <w:rFonts w:ascii="Arial" w:eastAsia="Arial" w:hAnsi="Arial" w:cs="Arial"/>
          <w:sz w:val="24"/>
          <w:szCs w:val="24"/>
        </w:rPr>
        <w:t>valuable</w:t>
      </w:r>
      <w:r w:rsidR="003240B4">
        <w:rPr>
          <w:rFonts w:ascii="Arial" w:eastAsia="Arial" w:hAnsi="Arial" w:cs="Arial"/>
          <w:sz w:val="24"/>
          <w:szCs w:val="24"/>
        </w:rPr>
        <w:t>:</w:t>
      </w:r>
    </w:p>
    <w:p w14:paraId="565DF67D" w14:textId="77777777" w:rsidR="00D6722F" w:rsidRDefault="00D6722F" w:rsidP="00D777AC">
      <w:pPr>
        <w:spacing w:after="0"/>
        <w:rPr>
          <w:rFonts w:ascii="Arial" w:eastAsia="Arial" w:hAnsi="Arial" w:cs="Arial"/>
          <w:sz w:val="24"/>
          <w:szCs w:val="24"/>
        </w:rPr>
      </w:pPr>
    </w:p>
    <w:p w14:paraId="2306BDB0" w14:textId="188753DE" w:rsidR="003240B4" w:rsidRDefault="008E5D74" w:rsidP="00D6722F">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Citizen Science delivery in an environmental context</w:t>
      </w:r>
    </w:p>
    <w:p w14:paraId="4C1DA5F2" w14:textId="5B373E5A" w:rsidR="00515726" w:rsidRDefault="00515726" w:rsidP="00D6722F">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Environmental recording landscape </w:t>
      </w:r>
      <w:r w:rsidR="00F91874" w:rsidRPr="79050266">
        <w:rPr>
          <w:rFonts w:ascii="Arial" w:eastAsia="Arial" w:hAnsi="Arial" w:cs="Arial"/>
          <w:sz w:val="24"/>
          <w:szCs w:val="24"/>
        </w:rPr>
        <w:t>locally/nationally</w:t>
      </w:r>
    </w:p>
    <w:p w14:paraId="05AD84AB" w14:textId="53AACC46" w:rsidR="00F91874" w:rsidRDefault="00F91874" w:rsidP="00D6722F">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Volunteer management</w:t>
      </w:r>
    </w:p>
    <w:p w14:paraId="082799AB" w14:textId="3583525E" w:rsidR="004A4F8E" w:rsidRDefault="004A4F8E" w:rsidP="00D6722F">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Local</w:t>
      </w:r>
      <w:r w:rsidR="004757AE" w:rsidRPr="79050266">
        <w:rPr>
          <w:rFonts w:ascii="Arial" w:eastAsia="Arial" w:hAnsi="Arial" w:cs="Arial"/>
          <w:sz w:val="24"/>
          <w:szCs w:val="24"/>
        </w:rPr>
        <w:t>/regional</w:t>
      </w:r>
      <w:r w:rsidRPr="79050266">
        <w:rPr>
          <w:rFonts w:ascii="Arial" w:eastAsia="Arial" w:hAnsi="Arial" w:cs="Arial"/>
          <w:sz w:val="24"/>
          <w:szCs w:val="24"/>
        </w:rPr>
        <w:t xml:space="preserve"> </w:t>
      </w:r>
      <w:r w:rsidR="7D80A199" w:rsidRPr="79050266">
        <w:rPr>
          <w:rFonts w:ascii="Arial" w:eastAsia="Arial" w:hAnsi="Arial" w:cs="Arial"/>
          <w:sz w:val="24"/>
          <w:szCs w:val="24"/>
        </w:rPr>
        <w:t xml:space="preserve">understanding, </w:t>
      </w:r>
      <w:r w:rsidRPr="79050266">
        <w:rPr>
          <w:rFonts w:ascii="Arial" w:eastAsia="Arial" w:hAnsi="Arial" w:cs="Arial"/>
          <w:sz w:val="24"/>
          <w:szCs w:val="24"/>
        </w:rPr>
        <w:t>reach</w:t>
      </w:r>
      <w:r w:rsidR="004757AE" w:rsidRPr="79050266">
        <w:rPr>
          <w:rFonts w:ascii="Arial" w:eastAsia="Arial" w:hAnsi="Arial" w:cs="Arial"/>
          <w:sz w:val="24"/>
          <w:szCs w:val="24"/>
        </w:rPr>
        <w:t xml:space="preserve"> and relevance</w:t>
      </w:r>
    </w:p>
    <w:p w14:paraId="68A05848" w14:textId="37834FEA" w:rsidR="00F91874" w:rsidRDefault="00172B43" w:rsidP="00D6722F">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lastRenderedPageBreak/>
        <w:t>People engagement, especially hard-to-reach</w:t>
      </w:r>
      <w:r w:rsidR="004E2913" w:rsidRPr="79050266">
        <w:rPr>
          <w:rFonts w:ascii="Arial" w:eastAsia="Arial" w:hAnsi="Arial" w:cs="Arial"/>
          <w:sz w:val="24"/>
          <w:szCs w:val="24"/>
        </w:rPr>
        <w:t xml:space="preserve"> or under-represented groups</w:t>
      </w:r>
      <w:r w:rsidR="036DBA98" w:rsidRPr="79050266">
        <w:rPr>
          <w:rFonts w:ascii="Arial" w:eastAsia="Arial" w:hAnsi="Arial" w:cs="Arial"/>
          <w:sz w:val="24"/>
          <w:szCs w:val="24"/>
        </w:rPr>
        <w:t xml:space="preserve"> and with a proactive approach to equality, diversity and inclusion</w:t>
      </w:r>
    </w:p>
    <w:p w14:paraId="4AFBA457" w14:textId="73D5B978" w:rsidR="004E2913" w:rsidRDefault="00441D93" w:rsidP="00D6722F">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Project management</w:t>
      </w:r>
    </w:p>
    <w:p w14:paraId="2D8511EE" w14:textId="77777777" w:rsidR="004A3803" w:rsidRDefault="004A3803" w:rsidP="004A3803">
      <w:pPr>
        <w:spacing w:after="0"/>
        <w:rPr>
          <w:rFonts w:ascii="Arial" w:eastAsia="Arial" w:hAnsi="Arial" w:cs="Arial"/>
          <w:sz w:val="24"/>
          <w:szCs w:val="24"/>
        </w:rPr>
      </w:pPr>
    </w:p>
    <w:p w14:paraId="45D6936F" w14:textId="40E7B760" w:rsidR="003240B4" w:rsidRDefault="00D16E46" w:rsidP="004E2913">
      <w:pPr>
        <w:spacing w:after="0"/>
        <w:rPr>
          <w:rFonts w:ascii="Arial" w:eastAsia="Arial" w:hAnsi="Arial" w:cs="Arial"/>
          <w:sz w:val="24"/>
          <w:szCs w:val="24"/>
        </w:rPr>
      </w:pPr>
      <w:r w:rsidRPr="79050266">
        <w:rPr>
          <w:rFonts w:ascii="Arial" w:eastAsia="Arial" w:hAnsi="Arial" w:cs="Arial"/>
          <w:sz w:val="24"/>
          <w:szCs w:val="24"/>
        </w:rPr>
        <w:t>The contract will be held with a named lead partner</w:t>
      </w:r>
      <w:r w:rsidR="00AE7F20" w:rsidRPr="79050266">
        <w:rPr>
          <w:rFonts w:ascii="Arial" w:eastAsia="Arial" w:hAnsi="Arial" w:cs="Arial"/>
          <w:sz w:val="24"/>
          <w:szCs w:val="24"/>
        </w:rPr>
        <w:t xml:space="preserve">. Formal agreements between partners </w:t>
      </w:r>
      <w:r w:rsidR="003A33F9" w:rsidRPr="79050266">
        <w:rPr>
          <w:rFonts w:ascii="Arial" w:eastAsia="Arial" w:hAnsi="Arial" w:cs="Arial"/>
          <w:sz w:val="24"/>
          <w:szCs w:val="24"/>
        </w:rPr>
        <w:t>are</w:t>
      </w:r>
      <w:r w:rsidR="00AE7F20" w:rsidRPr="79050266">
        <w:rPr>
          <w:rFonts w:ascii="Arial" w:eastAsia="Arial" w:hAnsi="Arial" w:cs="Arial"/>
          <w:sz w:val="24"/>
          <w:szCs w:val="24"/>
        </w:rPr>
        <w:t xml:space="preserve"> not required at </w:t>
      </w:r>
      <w:r w:rsidR="00590FEB" w:rsidRPr="79050266">
        <w:rPr>
          <w:rFonts w:ascii="Arial" w:eastAsia="Arial" w:hAnsi="Arial" w:cs="Arial"/>
          <w:sz w:val="24"/>
          <w:szCs w:val="24"/>
        </w:rPr>
        <w:t xml:space="preserve">tender or contract signing stage but </w:t>
      </w:r>
      <w:r w:rsidR="1C792D4A" w:rsidRPr="79050266">
        <w:rPr>
          <w:rFonts w:ascii="Arial" w:eastAsia="Arial" w:hAnsi="Arial" w:cs="Arial"/>
          <w:sz w:val="24"/>
          <w:szCs w:val="24"/>
        </w:rPr>
        <w:t xml:space="preserve">appropriate </w:t>
      </w:r>
      <w:r w:rsidR="00361C3D" w:rsidRPr="79050266">
        <w:rPr>
          <w:rFonts w:ascii="Arial" w:eastAsia="Arial" w:hAnsi="Arial" w:cs="Arial"/>
          <w:sz w:val="24"/>
          <w:szCs w:val="24"/>
        </w:rPr>
        <w:t>M</w:t>
      </w:r>
      <w:r w:rsidR="30E5E897" w:rsidRPr="79050266">
        <w:rPr>
          <w:rFonts w:ascii="Arial" w:eastAsia="Arial" w:hAnsi="Arial" w:cs="Arial"/>
          <w:sz w:val="24"/>
          <w:szCs w:val="24"/>
        </w:rPr>
        <w:t>emorandum of Agreement</w:t>
      </w:r>
      <w:r w:rsidR="00361C3D" w:rsidRPr="79050266">
        <w:rPr>
          <w:rFonts w:ascii="Arial" w:eastAsia="Arial" w:hAnsi="Arial" w:cs="Arial"/>
          <w:sz w:val="24"/>
          <w:szCs w:val="24"/>
        </w:rPr>
        <w:t>-type arrangements</w:t>
      </w:r>
      <w:r w:rsidR="00CB5A75" w:rsidRPr="79050266">
        <w:rPr>
          <w:rFonts w:ascii="Arial" w:eastAsia="Arial" w:hAnsi="Arial" w:cs="Arial"/>
          <w:sz w:val="24"/>
          <w:szCs w:val="24"/>
        </w:rPr>
        <w:t xml:space="preserve"> </w:t>
      </w:r>
      <w:r w:rsidR="00391D3B" w:rsidRPr="79050266">
        <w:rPr>
          <w:rFonts w:ascii="Arial" w:eastAsia="Arial" w:hAnsi="Arial" w:cs="Arial"/>
          <w:sz w:val="24"/>
          <w:szCs w:val="24"/>
        </w:rPr>
        <w:t xml:space="preserve">between partners will be </w:t>
      </w:r>
      <w:r w:rsidR="00D82F7F" w:rsidRPr="79050266">
        <w:rPr>
          <w:rFonts w:ascii="Arial" w:eastAsia="Arial" w:hAnsi="Arial" w:cs="Arial"/>
          <w:sz w:val="24"/>
          <w:szCs w:val="24"/>
        </w:rPr>
        <w:t xml:space="preserve">expected </w:t>
      </w:r>
      <w:r w:rsidR="2E6DEA09" w:rsidRPr="79050266">
        <w:rPr>
          <w:rFonts w:ascii="Arial" w:eastAsia="Arial" w:hAnsi="Arial" w:cs="Arial"/>
          <w:sz w:val="24"/>
          <w:szCs w:val="24"/>
        </w:rPr>
        <w:t xml:space="preserve">to </w:t>
      </w:r>
      <w:r w:rsidR="3F959EE9" w:rsidRPr="79050266">
        <w:rPr>
          <w:rFonts w:ascii="Arial" w:eastAsia="Arial" w:hAnsi="Arial" w:cs="Arial"/>
          <w:sz w:val="24"/>
          <w:szCs w:val="24"/>
        </w:rPr>
        <w:t xml:space="preserve">be in place </w:t>
      </w:r>
      <w:r w:rsidR="00133679" w:rsidRPr="79050266">
        <w:rPr>
          <w:rFonts w:ascii="Arial" w:eastAsia="Arial" w:hAnsi="Arial" w:cs="Arial"/>
          <w:sz w:val="24"/>
          <w:szCs w:val="24"/>
        </w:rPr>
        <w:t xml:space="preserve">within </w:t>
      </w:r>
      <w:proofErr w:type="spellStart"/>
      <w:r w:rsidR="23B4F26F" w:rsidRPr="79050266">
        <w:rPr>
          <w:rFonts w:ascii="Arial" w:eastAsia="Arial" w:hAnsi="Arial" w:cs="Arial"/>
          <w:sz w:val="24"/>
          <w:szCs w:val="24"/>
        </w:rPr>
        <w:t>c.</w:t>
      </w:r>
      <w:r w:rsidR="00133679" w:rsidRPr="79050266">
        <w:rPr>
          <w:rFonts w:ascii="Arial" w:eastAsia="Arial" w:hAnsi="Arial" w:cs="Arial"/>
          <w:sz w:val="24"/>
          <w:szCs w:val="24"/>
        </w:rPr>
        <w:t>three</w:t>
      </w:r>
      <w:proofErr w:type="spellEnd"/>
      <w:r w:rsidR="00133679" w:rsidRPr="79050266">
        <w:rPr>
          <w:rFonts w:ascii="Arial" w:eastAsia="Arial" w:hAnsi="Arial" w:cs="Arial"/>
          <w:sz w:val="24"/>
          <w:szCs w:val="24"/>
        </w:rPr>
        <w:t xml:space="preserve"> months of contract signing </w:t>
      </w:r>
      <w:r w:rsidR="00CB5A75" w:rsidRPr="79050266">
        <w:rPr>
          <w:rFonts w:ascii="Arial" w:eastAsia="Arial" w:hAnsi="Arial" w:cs="Arial"/>
          <w:sz w:val="24"/>
          <w:szCs w:val="24"/>
        </w:rPr>
        <w:t>to ensure partnership stability.</w:t>
      </w:r>
    </w:p>
    <w:p w14:paraId="29AD9D5F" w14:textId="77777777" w:rsidR="00A75CE2" w:rsidRDefault="00A75CE2" w:rsidP="004E2913">
      <w:pPr>
        <w:spacing w:after="0"/>
        <w:rPr>
          <w:rFonts w:ascii="Arial" w:eastAsia="Arial" w:hAnsi="Arial" w:cs="Arial"/>
          <w:sz w:val="24"/>
          <w:szCs w:val="24"/>
        </w:rPr>
      </w:pPr>
    </w:p>
    <w:p w14:paraId="1C7EB5F7" w14:textId="77777777" w:rsidR="00BA7F3A" w:rsidRDefault="00BA7F3A" w:rsidP="004E2913">
      <w:pPr>
        <w:spacing w:after="0"/>
        <w:rPr>
          <w:rFonts w:ascii="Arial" w:eastAsia="Arial" w:hAnsi="Arial" w:cs="Arial"/>
          <w:b/>
          <w:bCs/>
          <w:sz w:val="24"/>
          <w:szCs w:val="24"/>
        </w:rPr>
      </w:pPr>
    </w:p>
    <w:p w14:paraId="7D66CB4D" w14:textId="0DE4C5A3" w:rsidR="00A75CE2" w:rsidRDefault="00A75CE2" w:rsidP="004E2913">
      <w:pPr>
        <w:spacing w:after="0"/>
        <w:rPr>
          <w:rFonts w:ascii="Arial" w:eastAsia="Arial" w:hAnsi="Arial" w:cs="Arial"/>
          <w:b/>
          <w:bCs/>
          <w:sz w:val="24"/>
          <w:szCs w:val="24"/>
        </w:rPr>
      </w:pPr>
      <w:r>
        <w:rPr>
          <w:rFonts w:ascii="Arial" w:eastAsia="Arial" w:hAnsi="Arial" w:cs="Arial"/>
          <w:b/>
          <w:bCs/>
          <w:sz w:val="24"/>
          <w:szCs w:val="24"/>
        </w:rPr>
        <w:t>Natural England Support</w:t>
      </w:r>
    </w:p>
    <w:p w14:paraId="000875DC" w14:textId="77777777" w:rsidR="00A75CE2" w:rsidRDefault="00A75CE2" w:rsidP="004E2913">
      <w:pPr>
        <w:spacing w:after="0"/>
        <w:rPr>
          <w:rFonts w:ascii="Arial" w:eastAsia="Arial" w:hAnsi="Arial" w:cs="Arial"/>
          <w:b/>
          <w:bCs/>
          <w:sz w:val="24"/>
          <w:szCs w:val="24"/>
        </w:rPr>
      </w:pPr>
    </w:p>
    <w:p w14:paraId="50064EA7" w14:textId="2240B220" w:rsidR="00A75CE2" w:rsidRDefault="00CE1AB2" w:rsidP="004E2913">
      <w:pPr>
        <w:spacing w:after="0"/>
        <w:rPr>
          <w:rFonts w:ascii="Arial" w:eastAsia="Arial" w:hAnsi="Arial" w:cs="Arial"/>
          <w:sz w:val="24"/>
          <w:szCs w:val="24"/>
        </w:rPr>
      </w:pPr>
      <w:r>
        <w:rPr>
          <w:rFonts w:ascii="Arial" w:eastAsia="Arial" w:hAnsi="Arial" w:cs="Arial"/>
          <w:sz w:val="24"/>
          <w:szCs w:val="24"/>
        </w:rPr>
        <w:t>Local</w:t>
      </w:r>
      <w:r w:rsidR="00DD5757">
        <w:rPr>
          <w:rFonts w:ascii="Arial" w:eastAsia="Arial" w:hAnsi="Arial" w:cs="Arial"/>
          <w:sz w:val="24"/>
          <w:szCs w:val="24"/>
        </w:rPr>
        <w:t xml:space="preserve"> pilots will be established under </w:t>
      </w:r>
      <w:r w:rsidR="0034492E">
        <w:rPr>
          <w:rFonts w:ascii="Arial" w:eastAsia="Arial" w:hAnsi="Arial" w:cs="Arial"/>
          <w:sz w:val="24"/>
          <w:szCs w:val="24"/>
        </w:rPr>
        <w:t xml:space="preserve">contracts, primarily to ensure that </w:t>
      </w:r>
      <w:r>
        <w:rPr>
          <w:rFonts w:ascii="Arial" w:eastAsia="Arial" w:hAnsi="Arial" w:cs="Arial"/>
          <w:sz w:val="24"/>
          <w:szCs w:val="24"/>
        </w:rPr>
        <w:t xml:space="preserve">Natural England, on behalf of NCEA, can ensure the overall programme </w:t>
      </w:r>
      <w:r w:rsidR="005F5FB5">
        <w:rPr>
          <w:rFonts w:ascii="Arial" w:eastAsia="Arial" w:hAnsi="Arial" w:cs="Arial"/>
          <w:sz w:val="24"/>
          <w:szCs w:val="24"/>
        </w:rPr>
        <w:t xml:space="preserve">development needs are met. Natural England is committed to </w:t>
      </w:r>
      <w:r w:rsidR="00A77472">
        <w:rPr>
          <w:rFonts w:ascii="Arial" w:eastAsia="Arial" w:hAnsi="Arial" w:cs="Arial"/>
          <w:sz w:val="24"/>
          <w:szCs w:val="24"/>
        </w:rPr>
        <w:t xml:space="preserve">supporting this development and will </w:t>
      </w:r>
      <w:r w:rsidR="003A33F9">
        <w:rPr>
          <w:rFonts w:ascii="Arial" w:eastAsia="Arial" w:hAnsi="Arial" w:cs="Arial"/>
          <w:sz w:val="24"/>
          <w:szCs w:val="24"/>
        </w:rPr>
        <w:t>ensure the following are available to pilot delivery partners(hips)</w:t>
      </w:r>
    </w:p>
    <w:p w14:paraId="00D48C9A" w14:textId="77777777" w:rsidR="003A33F9" w:rsidRDefault="003A33F9" w:rsidP="004E2913">
      <w:pPr>
        <w:spacing w:after="0"/>
        <w:rPr>
          <w:rFonts w:ascii="Arial" w:eastAsia="Arial" w:hAnsi="Arial" w:cs="Arial"/>
          <w:sz w:val="24"/>
          <w:szCs w:val="24"/>
        </w:rPr>
      </w:pPr>
    </w:p>
    <w:p w14:paraId="4D73F171" w14:textId="0D4F54DB" w:rsidR="003A33F9" w:rsidRDefault="000110C1" w:rsidP="00855CDC">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Access to a n</w:t>
      </w:r>
      <w:r w:rsidR="00983D1F" w:rsidRPr="79050266">
        <w:rPr>
          <w:rFonts w:ascii="Arial" w:eastAsia="Arial" w:hAnsi="Arial" w:cs="Arial"/>
          <w:sz w:val="24"/>
          <w:szCs w:val="24"/>
        </w:rPr>
        <w:t>amed office</w:t>
      </w:r>
      <w:r w:rsidRPr="79050266">
        <w:rPr>
          <w:rFonts w:ascii="Arial" w:eastAsia="Arial" w:hAnsi="Arial" w:cs="Arial"/>
          <w:sz w:val="24"/>
          <w:szCs w:val="24"/>
        </w:rPr>
        <w:t>r responsible for the programme for any ongoing queries</w:t>
      </w:r>
    </w:p>
    <w:p w14:paraId="6E34DDD5" w14:textId="3686D600" w:rsidR="000110C1" w:rsidRDefault="000110C1" w:rsidP="00855CDC">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Close liaison</w:t>
      </w:r>
      <w:r w:rsidR="00132F69" w:rsidRPr="79050266">
        <w:rPr>
          <w:rFonts w:ascii="Arial" w:eastAsia="Arial" w:hAnsi="Arial" w:cs="Arial"/>
          <w:sz w:val="24"/>
          <w:szCs w:val="24"/>
        </w:rPr>
        <w:t xml:space="preserve"> and support for pilot development</w:t>
      </w:r>
    </w:p>
    <w:p w14:paraId="5D799E4F" w14:textId="50C95E78" w:rsidR="006A0892" w:rsidRDefault="006A0892" w:rsidP="00855CDC">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Facilitation of a learning and sharing networking between the four pilot</w:t>
      </w:r>
      <w:r w:rsidR="0089085F" w:rsidRPr="79050266">
        <w:rPr>
          <w:rFonts w:ascii="Arial" w:eastAsia="Arial" w:hAnsi="Arial" w:cs="Arial"/>
          <w:sz w:val="24"/>
          <w:szCs w:val="24"/>
        </w:rPr>
        <w:t>s</w:t>
      </w:r>
    </w:p>
    <w:p w14:paraId="41BAB6A7" w14:textId="39092700" w:rsidR="0089085F" w:rsidRDefault="0089085F" w:rsidP="00855CDC">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Access to initial </w:t>
      </w:r>
      <w:r w:rsidR="179904AF" w:rsidRPr="79050266">
        <w:rPr>
          <w:rFonts w:ascii="Arial" w:eastAsia="Arial" w:hAnsi="Arial" w:cs="Arial"/>
          <w:sz w:val="24"/>
          <w:szCs w:val="24"/>
        </w:rPr>
        <w:t xml:space="preserve">national and local </w:t>
      </w:r>
      <w:r w:rsidRPr="79050266">
        <w:rPr>
          <w:rFonts w:ascii="Arial" w:eastAsia="Arial" w:hAnsi="Arial" w:cs="Arial"/>
          <w:sz w:val="24"/>
          <w:szCs w:val="24"/>
        </w:rPr>
        <w:t xml:space="preserve">stakeholder research </w:t>
      </w:r>
      <w:r w:rsidR="00E16B0A" w:rsidRPr="79050266">
        <w:rPr>
          <w:rFonts w:ascii="Arial" w:eastAsia="Arial" w:hAnsi="Arial" w:cs="Arial"/>
          <w:sz w:val="24"/>
          <w:szCs w:val="24"/>
        </w:rPr>
        <w:t>carried out as part of the local pilot model development</w:t>
      </w:r>
    </w:p>
    <w:p w14:paraId="5BBB7708" w14:textId="738196C6" w:rsidR="00E16B0A" w:rsidRDefault="00E16B0A" w:rsidP="00855CDC">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Access to background documentation</w:t>
      </w:r>
      <w:r w:rsidR="00E475B7" w:rsidRPr="79050266">
        <w:rPr>
          <w:rFonts w:ascii="Arial" w:eastAsia="Arial" w:hAnsi="Arial" w:cs="Arial"/>
          <w:sz w:val="24"/>
          <w:szCs w:val="24"/>
        </w:rPr>
        <w:t xml:space="preserve"> and reports</w:t>
      </w:r>
    </w:p>
    <w:p w14:paraId="15972C1A" w14:textId="0CC6FA93" w:rsidR="00A6469F" w:rsidRDefault="00130DA6" w:rsidP="00855CDC">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 xml:space="preserve">Provision of </w:t>
      </w:r>
      <w:r w:rsidR="0046713F" w:rsidRPr="79050266">
        <w:rPr>
          <w:rFonts w:ascii="Arial" w:eastAsia="Arial" w:hAnsi="Arial" w:cs="Arial"/>
          <w:sz w:val="24"/>
          <w:szCs w:val="24"/>
        </w:rPr>
        <w:t>Community Resource Library materials</w:t>
      </w:r>
    </w:p>
    <w:p w14:paraId="4403C983" w14:textId="680EFD6C" w:rsidR="00855CDC" w:rsidRDefault="00855CDC" w:rsidP="79050266">
      <w:pPr>
        <w:pStyle w:val="ListParagraph"/>
        <w:numPr>
          <w:ilvl w:val="0"/>
          <w:numId w:val="20"/>
        </w:numPr>
        <w:spacing w:after="0"/>
        <w:rPr>
          <w:rFonts w:ascii="Arial" w:eastAsia="Arial" w:hAnsi="Arial" w:cs="Arial"/>
          <w:sz w:val="24"/>
          <w:szCs w:val="24"/>
        </w:rPr>
      </w:pPr>
      <w:r w:rsidRPr="79050266">
        <w:rPr>
          <w:rFonts w:ascii="Arial" w:eastAsia="Arial" w:hAnsi="Arial" w:cs="Arial"/>
          <w:sz w:val="24"/>
          <w:szCs w:val="24"/>
        </w:rPr>
        <w:t>Direct i</w:t>
      </w:r>
      <w:r w:rsidR="00D735DC" w:rsidRPr="79050266">
        <w:rPr>
          <w:rFonts w:ascii="Arial" w:eastAsia="Arial" w:hAnsi="Arial" w:cs="Arial"/>
          <w:sz w:val="24"/>
          <w:szCs w:val="24"/>
        </w:rPr>
        <w:t xml:space="preserve">nput by arrangement into </w:t>
      </w:r>
      <w:r w:rsidR="00761DD3" w:rsidRPr="79050266">
        <w:rPr>
          <w:rFonts w:ascii="Arial" w:eastAsia="Arial" w:hAnsi="Arial" w:cs="Arial"/>
          <w:sz w:val="24"/>
          <w:szCs w:val="24"/>
        </w:rPr>
        <w:t>Local Advisory Group and Local Stakeholder Forum</w:t>
      </w:r>
      <w:r w:rsidRPr="79050266">
        <w:rPr>
          <w:rFonts w:ascii="Arial" w:eastAsia="Arial" w:hAnsi="Arial" w:cs="Arial"/>
          <w:sz w:val="24"/>
          <w:szCs w:val="24"/>
        </w:rPr>
        <w:t xml:space="preserve"> meetings</w:t>
      </w:r>
    </w:p>
    <w:p w14:paraId="31A97345" w14:textId="7DB18B3B" w:rsidR="00233956" w:rsidRPr="00BA7F3A" w:rsidRDefault="00233956" w:rsidP="00BA7F3A">
      <w:pPr>
        <w:rPr>
          <w:rFonts w:ascii="Arial" w:eastAsia="Arial" w:hAnsi="Arial" w:cs="Arial"/>
          <w:b/>
          <w:bCs/>
          <w:sz w:val="24"/>
          <w:szCs w:val="24"/>
        </w:rPr>
      </w:pPr>
      <w:r w:rsidRPr="00F4358E">
        <w:rPr>
          <w:rFonts w:ascii="Arial" w:eastAsia="Arial" w:hAnsi="Arial" w:cs="Arial"/>
          <w:b/>
          <w:bCs/>
          <w:sz w:val="24"/>
          <w:szCs w:val="24"/>
        </w:rPr>
        <w:t>Project timescales</w:t>
      </w:r>
    </w:p>
    <w:p w14:paraId="4CB7F9DA" w14:textId="0CF4A169" w:rsidR="00233956" w:rsidRDefault="706A79E9" w:rsidP="79050266">
      <w:pPr>
        <w:jc w:val="both"/>
        <w:rPr>
          <w:rFonts w:ascii="Arial" w:eastAsia="Arial" w:hAnsi="Arial" w:cs="Arial"/>
          <w:b/>
          <w:bCs/>
        </w:rPr>
      </w:pPr>
      <w:r w:rsidRPr="79050266">
        <w:rPr>
          <w:rFonts w:ascii="Arial" w:eastAsia="Arial" w:hAnsi="Arial" w:cs="Arial"/>
          <w:b/>
          <w:bCs/>
        </w:rPr>
        <w:t>Table 1</w:t>
      </w:r>
    </w:p>
    <w:tbl>
      <w:tblPr>
        <w:tblStyle w:val="TableGrid"/>
        <w:tblW w:w="0" w:type="auto"/>
        <w:tblLook w:val="06A0" w:firstRow="1" w:lastRow="0" w:firstColumn="1" w:lastColumn="0" w:noHBand="1" w:noVBand="1"/>
      </w:tblPr>
      <w:tblGrid>
        <w:gridCol w:w="1366"/>
        <w:gridCol w:w="557"/>
        <w:gridCol w:w="557"/>
        <w:gridCol w:w="1416"/>
        <w:gridCol w:w="557"/>
        <w:gridCol w:w="557"/>
        <w:gridCol w:w="1397"/>
        <w:gridCol w:w="420"/>
        <w:gridCol w:w="557"/>
        <w:gridCol w:w="1409"/>
        <w:gridCol w:w="557"/>
      </w:tblGrid>
      <w:tr w:rsidR="00925ED9" w14:paraId="406EE551" w14:textId="5D0B1AED" w:rsidTr="00DE278B">
        <w:trPr>
          <w:trHeight w:val="300"/>
        </w:trPr>
        <w:tc>
          <w:tcPr>
            <w:tcW w:w="1384" w:type="dxa"/>
          </w:tcPr>
          <w:p w14:paraId="48F90D97" w14:textId="77777777" w:rsidR="00925ED9" w:rsidRDefault="00925ED9" w:rsidP="00233956">
            <w:pPr>
              <w:rPr>
                <w:rFonts w:ascii="Arial" w:eastAsia="Arial" w:hAnsi="Arial" w:cs="Arial"/>
                <w:szCs w:val="24"/>
              </w:rPr>
            </w:pPr>
            <w:r w:rsidRPr="00C6047D">
              <w:rPr>
                <w:rFonts w:ascii="Arial" w:eastAsia="Arial" w:hAnsi="Arial" w:cs="Arial"/>
                <w:szCs w:val="24"/>
              </w:rPr>
              <w:t xml:space="preserve">NCEA </w:t>
            </w:r>
            <w:r>
              <w:rPr>
                <w:rFonts w:ascii="Arial" w:eastAsia="Arial" w:hAnsi="Arial" w:cs="Arial"/>
                <w:szCs w:val="24"/>
              </w:rPr>
              <w:t xml:space="preserve">(NE) </w:t>
            </w:r>
            <w:r w:rsidRPr="7423E3A9">
              <w:rPr>
                <w:rFonts w:ascii="Arial" w:eastAsia="Arial" w:hAnsi="Arial" w:cs="Arial"/>
                <w:szCs w:val="24"/>
              </w:rPr>
              <w:t>activity</w:t>
            </w:r>
          </w:p>
        </w:tc>
        <w:tc>
          <w:tcPr>
            <w:tcW w:w="567" w:type="dxa"/>
            <w:shd w:val="clear" w:color="auto" w:fill="8496B0" w:themeFill="text2" w:themeFillTint="99"/>
          </w:tcPr>
          <w:p w14:paraId="158B3B31" w14:textId="77777777" w:rsidR="00925ED9" w:rsidRDefault="00925ED9" w:rsidP="00233956">
            <w:pPr>
              <w:rPr>
                <w:rFonts w:ascii="Arial" w:eastAsia="Arial" w:hAnsi="Arial" w:cs="Arial"/>
                <w:b/>
                <w:bCs/>
                <w:szCs w:val="24"/>
              </w:rPr>
            </w:pPr>
          </w:p>
        </w:tc>
        <w:tc>
          <w:tcPr>
            <w:tcW w:w="567" w:type="dxa"/>
            <w:tcBorders>
              <w:top w:val="nil"/>
              <w:bottom w:val="nil"/>
            </w:tcBorders>
          </w:tcPr>
          <w:p w14:paraId="196A7868" w14:textId="77777777" w:rsidR="00925ED9" w:rsidRDefault="00925ED9" w:rsidP="00233956">
            <w:pPr>
              <w:rPr>
                <w:rFonts w:ascii="Arial" w:eastAsia="Arial" w:hAnsi="Arial" w:cs="Arial"/>
                <w:b/>
                <w:bCs/>
                <w:szCs w:val="24"/>
              </w:rPr>
            </w:pPr>
          </w:p>
        </w:tc>
        <w:tc>
          <w:tcPr>
            <w:tcW w:w="1418" w:type="dxa"/>
          </w:tcPr>
          <w:p w14:paraId="2499EAB3" w14:textId="2A055180" w:rsidR="00925ED9" w:rsidRDefault="00925ED9" w:rsidP="00233956">
            <w:pPr>
              <w:rPr>
                <w:rFonts w:ascii="Arial" w:eastAsia="Arial" w:hAnsi="Arial" w:cs="Arial"/>
                <w:szCs w:val="24"/>
              </w:rPr>
            </w:pPr>
            <w:r>
              <w:rPr>
                <w:rFonts w:ascii="Arial" w:eastAsia="Arial" w:hAnsi="Arial" w:cs="Arial"/>
                <w:szCs w:val="24"/>
              </w:rPr>
              <w:t>Pilot delivery partners(hip)</w:t>
            </w:r>
          </w:p>
        </w:tc>
        <w:tc>
          <w:tcPr>
            <w:tcW w:w="567" w:type="dxa"/>
            <w:shd w:val="clear" w:color="auto" w:fill="AEAAAA" w:themeFill="background2" w:themeFillShade="BF"/>
          </w:tcPr>
          <w:p w14:paraId="3FCDA25B" w14:textId="77777777" w:rsidR="00925ED9" w:rsidRDefault="00925ED9" w:rsidP="00233956">
            <w:pPr>
              <w:rPr>
                <w:rFonts w:ascii="Arial" w:eastAsia="Arial" w:hAnsi="Arial" w:cs="Arial"/>
                <w:b/>
                <w:bCs/>
                <w:szCs w:val="24"/>
              </w:rPr>
            </w:pPr>
          </w:p>
        </w:tc>
        <w:tc>
          <w:tcPr>
            <w:tcW w:w="567" w:type="dxa"/>
            <w:tcBorders>
              <w:top w:val="nil"/>
              <w:bottom w:val="nil"/>
            </w:tcBorders>
          </w:tcPr>
          <w:p w14:paraId="4EDA41EB" w14:textId="77777777" w:rsidR="00925ED9" w:rsidRDefault="00925ED9" w:rsidP="00233956">
            <w:pPr>
              <w:rPr>
                <w:rFonts w:ascii="Arial" w:eastAsia="Arial" w:hAnsi="Arial" w:cs="Arial"/>
                <w:b/>
                <w:bCs/>
                <w:szCs w:val="24"/>
              </w:rPr>
            </w:pPr>
          </w:p>
        </w:tc>
        <w:tc>
          <w:tcPr>
            <w:tcW w:w="1417" w:type="dxa"/>
          </w:tcPr>
          <w:p w14:paraId="261FAB71" w14:textId="77777777" w:rsidR="00925ED9" w:rsidRDefault="00925ED9" w:rsidP="00233956">
            <w:pPr>
              <w:spacing w:line="259" w:lineRule="auto"/>
              <w:rPr>
                <w:rFonts w:ascii="Arial" w:eastAsia="Arial" w:hAnsi="Arial" w:cs="Arial"/>
                <w:szCs w:val="24"/>
              </w:rPr>
            </w:pPr>
            <w:r w:rsidRPr="7423E3A9">
              <w:rPr>
                <w:rFonts w:ascii="Arial" w:eastAsia="Arial" w:hAnsi="Arial" w:cs="Arial"/>
                <w:szCs w:val="24"/>
              </w:rPr>
              <w:t>Pilot activity</w:t>
            </w:r>
          </w:p>
        </w:tc>
        <w:tc>
          <w:tcPr>
            <w:tcW w:w="425" w:type="dxa"/>
            <w:shd w:val="clear" w:color="auto" w:fill="2F5496" w:themeFill="accent1" w:themeFillShade="BF"/>
          </w:tcPr>
          <w:p w14:paraId="2800C413" w14:textId="77777777" w:rsidR="00925ED9" w:rsidRDefault="00925ED9" w:rsidP="00233956">
            <w:pPr>
              <w:rPr>
                <w:rFonts w:ascii="Arial" w:eastAsia="Arial" w:hAnsi="Arial" w:cs="Arial"/>
                <w:b/>
                <w:bCs/>
                <w:szCs w:val="24"/>
              </w:rPr>
            </w:pPr>
          </w:p>
        </w:tc>
        <w:tc>
          <w:tcPr>
            <w:tcW w:w="567" w:type="dxa"/>
            <w:tcBorders>
              <w:top w:val="nil"/>
              <w:bottom w:val="nil"/>
            </w:tcBorders>
            <w:shd w:val="clear" w:color="auto" w:fill="auto"/>
          </w:tcPr>
          <w:p w14:paraId="5B9D2E18" w14:textId="77777777" w:rsidR="00925ED9" w:rsidRDefault="00925ED9" w:rsidP="00233956">
            <w:pPr>
              <w:rPr>
                <w:rFonts w:ascii="Arial" w:eastAsia="Arial" w:hAnsi="Arial" w:cs="Arial"/>
                <w:b/>
                <w:bCs/>
                <w:szCs w:val="24"/>
              </w:rPr>
            </w:pPr>
          </w:p>
        </w:tc>
        <w:tc>
          <w:tcPr>
            <w:tcW w:w="1418" w:type="dxa"/>
            <w:shd w:val="clear" w:color="auto" w:fill="auto"/>
          </w:tcPr>
          <w:p w14:paraId="4611B986" w14:textId="78FCEDEB" w:rsidR="00925ED9" w:rsidRPr="00DE278B" w:rsidRDefault="00925ED9" w:rsidP="00233956">
            <w:pPr>
              <w:rPr>
                <w:rFonts w:ascii="Arial" w:eastAsia="Arial" w:hAnsi="Arial" w:cs="Arial"/>
                <w:szCs w:val="24"/>
              </w:rPr>
            </w:pPr>
            <w:r w:rsidRPr="00DE278B">
              <w:rPr>
                <w:rFonts w:ascii="Arial" w:eastAsia="Arial" w:hAnsi="Arial" w:cs="Arial"/>
                <w:szCs w:val="24"/>
              </w:rPr>
              <w:t>Evaluation activity (ICF)</w:t>
            </w:r>
          </w:p>
        </w:tc>
        <w:tc>
          <w:tcPr>
            <w:tcW w:w="567" w:type="dxa"/>
            <w:shd w:val="clear" w:color="auto" w:fill="D9E2F3" w:themeFill="accent1" w:themeFillTint="33"/>
          </w:tcPr>
          <w:p w14:paraId="0E14D616" w14:textId="77777777" w:rsidR="00925ED9" w:rsidRDefault="00925ED9" w:rsidP="00233956">
            <w:pPr>
              <w:rPr>
                <w:rFonts w:ascii="Arial" w:eastAsia="Arial" w:hAnsi="Arial" w:cs="Arial"/>
                <w:b/>
                <w:bCs/>
                <w:szCs w:val="24"/>
              </w:rPr>
            </w:pPr>
          </w:p>
        </w:tc>
      </w:tr>
    </w:tbl>
    <w:p w14:paraId="79603B26" w14:textId="77777777" w:rsidR="00233956" w:rsidRDefault="00233956" w:rsidP="00233956">
      <w:pPr>
        <w:jc w:val="both"/>
      </w:pPr>
      <w:r w:rsidRPr="19FD40B2">
        <w:rPr>
          <w:rFonts w:ascii="Arial" w:eastAsia="Arial" w:hAnsi="Arial" w:cs="Arial"/>
          <w:szCs w:val="24"/>
        </w:rPr>
        <w:t xml:space="preserve"> </w:t>
      </w:r>
    </w:p>
    <w:tbl>
      <w:tblPr>
        <w:tblStyle w:val="TableGrid"/>
        <w:tblW w:w="0" w:type="auto"/>
        <w:tblLook w:val="06A0" w:firstRow="1" w:lastRow="0" w:firstColumn="1" w:lastColumn="0" w:noHBand="1" w:noVBand="1"/>
      </w:tblPr>
      <w:tblGrid>
        <w:gridCol w:w="1847"/>
        <w:gridCol w:w="608"/>
        <w:gridCol w:w="622"/>
        <w:gridCol w:w="611"/>
        <w:gridCol w:w="596"/>
        <w:gridCol w:w="615"/>
        <w:gridCol w:w="618"/>
        <w:gridCol w:w="608"/>
        <w:gridCol w:w="618"/>
        <w:gridCol w:w="618"/>
        <w:gridCol w:w="611"/>
        <w:gridCol w:w="615"/>
        <w:gridCol w:w="615"/>
      </w:tblGrid>
      <w:tr w:rsidR="00233956" w14:paraId="628AE59E" w14:textId="77777777" w:rsidTr="79050266">
        <w:trPr>
          <w:trHeight w:val="315"/>
        </w:trPr>
        <w:tc>
          <w:tcPr>
            <w:tcW w:w="1847" w:type="dxa"/>
            <w:vMerge w:val="restart"/>
            <w:vAlign w:val="center"/>
          </w:tcPr>
          <w:p w14:paraId="7BCA2221" w14:textId="77777777" w:rsidR="00233956" w:rsidRPr="00960CAC" w:rsidRDefault="00233956" w:rsidP="00233956">
            <w:pPr>
              <w:jc w:val="center"/>
              <w:rPr>
                <w:rFonts w:ascii="Arial" w:eastAsia="Arial" w:hAnsi="Arial" w:cs="Arial"/>
                <w:b/>
                <w:bCs/>
                <w:szCs w:val="24"/>
              </w:rPr>
            </w:pPr>
            <w:r w:rsidRPr="00960CAC">
              <w:rPr>
                <w:rFonts w:ascii="Arial" w:eastAsia="Arial" w:hAnsi="Arial" w:cs="Arial"/>
                <w:b/>
                <w:bCs/>
                <w:szCs w:val="24"/>
              </w:rPr>
              <w:t>Activity</w:t>
            </w:r>
          </w:p>
        </w:tc>
        <w:tc>
          <w:tcPr>
            <w:tcW w:w="7355" w:type="dxa"/>
            <w:gridSpan w:val="12"/>
          </w:tcPr>
          <w:p w14:paraId="148C399D" w14:textId="77777777" w:rsidR="00233956" w:rsidRPr="00960CAC" w:rsidRDefault="00233956" w:rsidP="00233956">
            <w:pPr>
              <w:jc w:val="center"/>
              <w:rPr>
                <w:rFonts w:ascii="Arial" w:eastAsia="Arial" w:hAnsi="Arial" w:cs="Arial"/>
                <w:b/>
                <w:bCs/>
                <w:szCs w:val="24"/>
              </w:rPr>
            </w:pPr>
            <w:r w:rsidRPr="00960CAC">
              <w:rPr>
                <w:rFonts w:ascii="Arial" w:eastAsia="Arial" w:hAnsi="Arial" w:cs="Arial"/>
                <w:b/>
                <w:bCs/>
                <w:szCs w:val="24"/>
              </w:rPr>
              <w:t>YEAR 1: ‘23/’24</w:t>
            </w:r>
          </w:p>
        </w:tc>
      </w:tr>
      <w:tr w:rsidR="00233956" w14:paraId="0A5AC7A7" w14:textId="77777777" w:rsidTr="79050266">
        <w:trPr>
          <w:trHeight w:val="300"/>
        </w:trPr>
        <w:tc>
          <w:tcPr>
            <w:tcW w:w="1847" w:type="dxa"/>
            <w:vMerge/>
          </w:tcPr>
          <w:p w14:paraId="0597D756" w14:textId="77777777" w:rsidR="00233956" w:rsidRDefault="00233956" w:rsidP="00233956"/>
        </w:tc>
        <w:tc>
          <w:tcPr>
            <w:tcW w:w="1841" w:type="dxa"/>
            <w:gridSpan w:val="3"/>
          </w:tcPr>
          <w:p w14:paraId="2D2CB82A" w14:textId="77777777" w:rsidR="00233956" w:rsidRPr="00960CAC" w:rsidRDefault="00233956" w:rsidP="00233956">
            <w:pPr>
              <w:spacing w:line="259" w:lineRule="auto"/>
              <w:jc w:val="center"/>
              <w:rPr>
                <w:b/>
                <w:bCs/>
              </w:rPr>
            </w:pPr>
            <w:r w:rsidRPr="00960CAC">
              <w:rPr>
                <w:rFonts w:ascii="Arial" w:eastAsia="Arial" w:hAnsi="Arial" w:cs="Arial"/>
                <w:b/>
                <w:bCs/>
                <w:szCs w:val="24"/>
              </w:rPr>
              <w:t>Q1</w:t>
            </w:r>
          </w:p>
        </w:tc>
        <w:tc>
          <w:tcPr>
            <w:tcW w:w="1829" w:type="dxa"/>
            <w:gridSpan w:val="3"/>
          </w:tcPr>
          <w:p w14:paraId="27A1E665" w14:textId="77777777" w:rsidR="00233956" w:rsidRPr="00960CAC" w:rsidRDefault="00233956" w:rsidP="00233956">
            <w:pPr>
              <w:jc w:val="center"/>
              <w:rPr>
                <w:rFonts w:ascii="Arial" w:eastAsia="Arial" w:hAnsi="Arial" w:cs="Arial"/>
                <w:b/>
                <w:bCs/>
                <w:szCs w:val="24"/>
              </w:rPr>
            </w:pPr>
            <w:r w:rsidRPr="00960CAC">
              <w:rPr>
                <w:rFonts w:ascii="Arial" w:eastAsia="Arial" w:hAnsi="Arial" w:cs="Arial"/>
                <w:b/>
                <w:bCs/>
                <w:szCs w:val="24"/>
              </w:rPr>
              <w:t>Q2</w:t>
            </w:r>
          </w:p>
        </w:tc>
        <w:tc>
          <w:tcPr>
            <w:tcW w:w="1844" w:type="dxa"/>
            <w:gridSpan w:val="3"/>
          </w:tcPr>
          <w:p w14:paraId="091080F1" w14:textId="77777777" w:rsidR="00233956" w:rsidRPr="00960CAC" w:rsidRDefault="00233956" w:rsidP="00233956">
            <w:pPr>
              <w:jc w:val="center"/>
              <w:rPr>
                <w:rFonts w:ascii="Arial" w:eastAsia="Arial" w:hAnsi="Arial" w:cs="Arial"/>
                <w:b/>
                <w:bCs/>
                <w:szCs w:val="24"/>
              </w:rPr>
            </w:pPr>
            <w:r w:rsidRPr="00960CAC">
              <w:rPr>
                <w:rFonts w:ascii="Arial" w:eastAsia="Arial" w:hAnsi="Arial" w:cs="Arial"/>
                <w:b/>
                <w:bCs/>
                <w:szCs w:val="24"/>
              </w:rPr>
              <w:t>Q3</w:t>
            </w:r>
          </w:p>
        </w:tc>
        <w:tc>
          <w:tcPr>
            <w:tcW w:w="1841" w:type="dxa"/>
            <w:gridSpan w:val="3"/>
          </w:tcPr>
          <w:p w14:paraId="592F65A1" w14:textId="77777777" w:rsidR="00233956" w:rsidRPr="00960CAC" w:rsidRDefault="00233956" w:rsidP="00233956">
            <w:pPr>
              <w:jc w:val="center"/>
              <w:rPr>
                <w:rFonts w:ascii="Arial" w:eastAsia="Arial" w:hAnsi="Arial" w:cs="Arial"/>
                <w:b/>
                <w:bCs/>
                <w:szCs w:val="24"/>
              </w:rPr>
            </w:pPr>
            <w:r w:rsidRPr="00960CAC">
              <w:rPr>
                <w:rFonts w:ascii="Arial" w:eastAsia="Arial" w:hAnsi="Arial" w:cs="Arial"/>
                <w:b/>
                <w:bCs/>
                <w:szCs w:val="24"/>
              </w:rPr>
              <w:t>Q4</w:t>
            </w:r>
          </w:p>
        </w:tc>
      </w:tr>
      <w:tr w:rsidR="00233956" w14:paraId="7DA3D09E" w14:textId="77777777" w:rsidTr="79050266">
        <w:trPr>
          <w:trHeight w:val="321"/>
        </w:trPr>
        <w:tc>
          <w:tcPr>
            <w:tcW w:w="1847" w:type="dxa"/>
            <w:vMerge/>
          </w:tcPr>
          <w:p w14:paraId="57AA164D" w14:textId="77777777" w:rsidR="00233956" w:rsidRDefault="00233956" w:rsidP="00233956"/>
        </w:tc>
        <w:tc>
          <w:tcPr>
            <w:tcW w:w="608" w:type="dxa"/>
            <w:vAlign w:val="center"/>
          </w:tcPr>
          <w:p w14:paraId="33267080" w14:textId="77777777" w:rsidR="00233956" w:rsidRDefault="00233956" w:rsidP="00233956">
            <w:pPr>
              <w:jc w:val="center"/>
              <w:rPr>
                <w:rFonts w:ascii="Arial" w:eastAsia="Arial" w:hAnsi="Arial" w:cs="Arial"/>
              </w:rPr>
            </w:pPr>
            <w:r w:rsidRPr="19FD40B2">
              <w:rPr>
                <w:rFonts w:ascii="Arial" w:eastAsia="Arial" w:hAnsi="Arial" w:cs="Arial"/>
              </w:rPr>
              <w:t>Apr</w:t>
            </w:r>
          </w:p>
        </w:tc>
        <w:tc>
          <w:tcPr>
            <w:tcW w:w="622" w:type="dxa"/>
            <w:vAlign w:val="center"/>
          </w:tcPr>
          <w:p w14:paraId="64B6A0E2" w14:textId="77777777" w:rsidR="00233956" w:rsidRDefault="00233956" w:rsidP="00233956">
            <w:pPr>
              <w:jc w:val="center"/>
              <w:rPr>
                <w:rFonts w:ascii="Arial" w:eastAsia="Arial" w:hAnsi="Arial" w:cs="Arial"/>
              </w:rPr>
            </w:pPr>
            <w:r w:rsidRPr="19FD40B2">
              <w:rPr>
                <w:rFonts w:ascii="Arial" w:eastAsia="Arial" w:hAnsi="Arial" w:cs="Arial"/>
              </w:rPr>
              <w:t>May</w:t>
            </w:r>
          </w:p>
        </w:tc>
        <w:tc>
          <w:tcPr>
            <w:tcW w:w="611" w:type="dxa"/>
            <w:vAlign w:val="center"/>
          </w:tcPr>
          <w:p w14:paraId="4D46FBC1" w14:textId="77777777" w:rsidR="00233956" w:rsidRDefault="00233956" w:rsidP="00233956">
            <w:pPr>
              <w:jc w:val="center"/>
              <w:rPr>
                <w:rFonts w:ascii="Arial" w:eastAsia="Arial" w:hAnsi="Arial" w:cs="Arial"/>
              </w:rPr>
            </w:pPr>
            <w:r w:rsidRPr="19FD40B2">
              <w:rPr>
                <w:rFonts w:ascii="Arial" w:eastAsia="Arial" w:hAnsi="Arial" w:cs="Arial"/>
              </w:rPr>
              <w:t>Jun</w:t>
            </w:r>
          </w:p>
        </w:tc>
        <w:tc>
          <w:tcPr>
            <w:tcW w:w="596" w:type="dxa"/>
            <w:vAlign w:val="center"/>
          </w:tcPr>
          <w:p w14:paraId="37350C68" w14:textId="77777777" w:rsidR="00233956" w:rsidRDefault="00233956" w:rsidP="00233956">
            <w:pPr>
              <w:jc w:val="center"/>
              <w:rPr>
                <w:rFonts w:ascii="Arial" w:eastAsia="Arial" w:hAnsi="Arial" w:cs="Arial"/>
              </w:rPr>
            </w:pPr>
            <w:r w:rsidRPr="19FD40B2">
              <w:rPr>
                <w:rFonts w:ascii="Arial" w:eastAsia="Arial" w:hAnsi="Arial" w:cs="Arial"/>
              </w:rPr>
              <w:t>Jul</w:t>
            </w:r>
          </w:p>
        </w:tc>
        <w:tc>
          <w:tcPr>
            <w:tcW w:w="615" w:type="dxa"/>
            <w:vAlign w:val="center"/>
          </w:tcPr>
          <w:p w14:paraId="0929BDD6" w14:textId="77777777" w:rsidR="00233956" w:rsidRDefault="00233956" w:rsidP="00233956">
            <w:pPr>
              <w:jc w:val="center"/>
              <w:rPr>
                <w:rFonts w:ascii="Arial" w:eastAsia="Arial" w:hAnsi="Arial" w:cs="Arial"/>
              </w:rPr>
            </w:pPr>
            <w:r w:rsidRPr="19FD40B2">
              <w:rPr>
                <w:rFonts w:ascii="Arial" w:eastAsia="Arial" w:hAnsi="Arial" w:cs="Arial"/>
              </w:rPr>
              <w:t>Aug</w:t>
            </w:r>
          </w:p>
        </w:tc>
        <w:tc>
          <w:tcPr>
            <w:tcW w:w="618" w:type="dxa"/>
            <w:vAlign w:val="center"/>
          </w:tcPr>
          <w:p w14:paraId="21647C3B" w14:textId="77777777" w:rsidR="00233956" w:rsidRDefault="00233956" w:rsidP="00233956">
            <w:pPr>
              <w:jc w:val="center"/>
              <w:rPr>
                <w:rFonts w:ascii="Arial" w:eastAsia="Arial" w:hAnsi="Arial" w:cs="Arial"/>
              </w:rPr>
            </w:pPr>
            <w:r w:rsidRPr="19FD40B2">
              <w:rPr>
                <w:rFonts w:ascii="Arial" w:eastAsia="Arial" w:hAnsi="Arial" w:cs="Arial"/>
              </w:rPr>
              <w:t>Sep</w:t>
            </w:r>
          </w:p>
        </w:tc>
        <w:tc>
          <w:tcPr>
            <w:tcW w:w="608" w:type="dxa"/>
            <w:vAlign w:val="center"/>
          </w:tcPr>
          <w:p w14:paraId="26FEB3D5" w14:textId="77777777" w:rsidR="00233956" w:rsidRDefault="00233956" w:rsidP="00233956">
            <w:pPr>
              <w:jc w:val="center"/>
              <w:rPr>
                <w:rFonts w:ascii="Arial" w:eastAsia="Arial" w:hAnsi="Arial" w:cs="Arial"/>
              </w:rPr>
            </w:pPr>
            <w:r w:rsidRPr="19FD40B2">
              <w:rPr>
                <w:rFonts w:ascii="Arial" w:eastAsia="Arial" w:hAnsi="Arial" w:cs="Arial"/>
              </w:rPr>
              <w:t>Oct</w:t>
            </w:r>
          </w:p>
        </w:tc>
        <w:tc>
          <w:tcPr>
            <w:tcW w:w="618" w:type="dxa"/>
            <w:vAlign w:val="center"/>
          </w:tcPr>
          <w:p w14:paraId="1445C866" w14:textId="77777777" w:rsidR="00233956" w:rsidRDefault="00233956" w:rsidP="00233956">
            <w:pPr>
              <w:jc w:val="center"/>
              <w:rPr>
                <w:rFonts w:ascii="Arial" w:eastAsia="Arial" w:hAnsi="Arial" w:cs="Arial"/>
              </w:rPr>
            </w:pPr>
            <w:r w:rsidRPr="19FD40B2">
              <w:rPr>
                <w:rFonts w:ascii="Arial" w:eastAsia="Arial" w:hAnsi="Arial" w:cs="Arial"/>
              </w:rPr>
              <w:t>Nov</w:t>
            </w:r>
          </w:p>
        </w:tc>
        <w:tc>
          <w:tcPr>
            <w:tcW w:w="618" w:type="dxa"/>
            <w:vAlign w:val="center"/>
          </w:tcPr>
          <w:p w14:paraId="5425B89C" w14:textId="77777777" w:rsidR="00233956" w:rsidRDefault="00233956" w:rsidP="00233956">
            <w:pPr>
              <w:jc w:val="center"/>
              <w:rPr>
                <w:rFonts w:ascii="Arial" w:eastAsia="Arial" w:hAnsi="Arial" w:cs="Arial"/>
              </w:rPr>
            </w:pPr>
            <w:r w:rsidRPr="19FD40B2">
              <w:rPr>
                <w:rFonts w:ascii="Arial" w:eastAsia="Arial" w:hAnsi="Arial" w:cs="Arial"/>
              </w:rPr>
              <w:t>Dec</w:t>
            </w:r>
          </w:p>
        </w:tc>
        <w:tc>
          <w:tcPr>
            <w:tcW w:w="611" w:type="dxa"/>
            <w:vAlign w:val="center"/>
          </w:tcPr>
          <w:p w14:paraId="4628246B" w14:textId="77777777" w:rsidR="00233956" w:rsidRDefault="00233956" w:rsidP="00233956">
            <w:pPr>
              <w:jc w:val="center"/>
              <w:rPr>
                <w:rFonts w:ascii="Arial" w:eastAsia="Arial" w:hAnsi="Arial" w:cs="Arial"/>
              </w:rPr>
            </w:pPr>
            <w:r w:rsidRPr="19FD40B2">
              <w:rPr>
                <w:rFonts w:ascii="Arial" w:eastAsia="Arial" w:hAnsi="Arial" w:cs="Arial"/>
              </w:rPr>
              <w:t>Jan</w:t>
            </w:r>
          </w:p>
        </w:tc>
        <w:tc>
          <w:tcPr>
            <w:tcW w:w="615" w:type="dxa"/>
            <w:vAlign w:val="center"/>
          </w:tcPr>
          <w:p w14:paraId="0D09FE5B" w14:textId="77777777" w:rsidR="00233956" w:rsidRDefault="00233956" w:rsidP="00233956">
            <w:pPr>
              <w:jc w:val="center"/>
              <w:rPr>
                <w:rFonts w:ascii="Arial" w:eastAsia="Arial" w:hAnsi="Arial" w:cs="Arial"/>
              </w:rPr>
            </w:pPr>
            <w:r w:rsidRPr="19FD40B2">
              <w:rPr>
                <w:rFonts w:ascii="Arial" w:eastAsia="Arial" w:hAnsi="Arial" w:cs="Arial"/>
              </w:rPr>
              <w:t>Feb</w:t>
            </w:r>
          </w:p>
        </w:tc>
        <w:tc>
          <w:tcPr>
            <w:tcW w:w="615" w:type="dxa"/>
            <w:vAlign w:val="center"/>
          </w:tcPr>
          <w:p w14:paraId="536FA899" w14:textId="77777777" w:rsidR="00233956" w:rsidRDefault="00233956" w:rsidP="00233956">
            <w:pPr>
              <w:jc w:val="center"/>
              <w:rPr>
                <w:rFonts w:ascii="Arial" w:eastAsia="Arial" w:hAnsi="Arial" w:cs="Arial"/>
              </w:rPr>
            </w:pPr>
            <w:r w:rsidRPr="19FD40B2">
              <w:rPr>
                <w:rFonts w:ascii="Arial" w:eastAsia="Arial" w:hAnsi="Arial" w:cs="Arial"/>
              </w:rPr>
              <w:t>Mar</w:t>
            </w:r>
          </w:p>
        </w:tc>
      </w:tr>
      <w:tr w:rsidR="00AC0E84" w14:paraId="3C9A2210" w14:textId="77777777" w:rsidTr="79050266">
        <w:trPr>
          <w:trHeight w:val="525"/>
        </w:trPr>
        <w:tc>
          <w:tcPr>
            <w:tcW w:w="1847" w:type="dxa"/>
          </w:tcPr>
          <w:p w14:paraId="7D5D967E" w14:textId="77777777" w:rsidR="00AC0E84" w:rsidRDefault="00AC0E84" w:rsidP="00AC0E84">
            <w:pPr>
              <w:rPr>
                <w:rFonts w:ascii="Arial" w:eastAsia="Arial" w:hAnsi="Arial" w:cs="Arial"/>
              </w:rPr>
            </w:pPr>
            <w:r w:rsidRPr="00A82AF3">
              <w:rPr>
                <w:rFonts w:ascii="Arial" w:eastAsia="Arial" w:hAnsi="Arial" w:cs="Arial"/>
              </w:rPr>
              <w:t>Local pilot set up phase (Pilots)</w:t>
            </w:r>
          </w:p>
          <w:p w14:paraId="108731D7" w14:textId="2B01C133" w:rsidR="00DF40BB" w:rsidRPr="00A82AF3" w:rsidRDefault="00DF40BB" w:rsidP="00AC0E84">
            <w:pPr>
              <w:rPr>
                <w:rFonts w:ascii="Arial" w:eastAsia="Arial" w:hAnsi="Arial" w:cs="Arial"/>
              </w:rPr>
            </w:pPr>
          </w:p>
        </w:tc>
        <w:tc>
          <w:tcPr>
            <w:tcW w:w="608" w:type="dxa"/>
            <w:shd w:val="clear" w:color="auto" w:fill="auto"/>
          </w:tcPr>
          <w:p w14:paraId="2D8FC313" w14:textId="77777777" w:rsidR="00AC0E84" w:rsidRDefault="00AC0E84" w:rsidP="00AC0E84">
            <w:pPr>
              <w:rPr>
                <w:rFonts w:ascii="Arial" w:eastAsia="Arial" w:hAnsi="Arial" w:cs="Arial"/>
                <w:szCs w:val="24"/>
              </w:rPr>
            </w:pPr>
          </w:p>
        </w:tc>
        <w:tc>
          <w:tcPr>
            <w:tcW w:w="622" w:type="dxa"/>
            <w:shd w:val="clear" w:color="auto" w:fill="auto"/>
          </w:tcPr>
          <w:p w14:paraId="7F3B6BB1" w14:textId="77777777" w:rsidR="00AC0E84" w:rsidRDefault="00AC0E84" w:rsidP="00AC0E84">
            <w:pPr>
              <w:rPr>
                <w:rFonts w:ascii="Arial" w:eastAsia="Arial" w:hAnsi="Arial" w:cs="Arial"/>
                <w:szCs w:val="24"/>
              </w:rPr>
            </w:pPr>
          </w:p>
        </w:tc>
        <w:tc>
          <w:tcPr>
            <w:tcW w:w="611" w:type="dxa"/>
          </w:tcPr>
          <w:p w14:paraId="259F638F" w14:textId="77777777" w:rsidR="00AC0E84" w:rsidRDefault="00AC0E84" w:rsidP="00AC0E84">
            <w:pPr>
              <w:rPr>
                <w:rFonts w:ascii="Arial" w:eastAsia="Arial" w:hAnsi="Arial" w:cs="Arial"/>
                <w:szCs w:val="24"/>
              </w:rPr>
            </w:pPr>
          </w:p>
        </w:tc>
        <w:tc>
          <w:tcPr>
            <w:tcW w:w="596" w:type="dxa"/>
          </w:tcPr>
          <w:p w14:paraId="6EBB1AF8" w14:textId="77777777" w:rsidR="00AC0E84" w:rsidRDefault="00AC0E84" w:rsidP="00AC0E84">
            <w:pPr>
              <w:rPr>
                <w:rFonts w:ascii="Arial" w:eastAsia="Arial" w:hAnsi="Arial" w:cs="Arial"/>
                <w:szCs w:val="24"/>
              </w:rPr>
            </w:pPr>
          </w:p>
        </w:tc>
        <w:tc>
          <w:tcPr>
            <w:tcW w:w="615" w:type="dxa"/>
          </w:tcPr>
          <w:p w14:paraId="1B069AE0" w14:textId="77777777" w:rsidR="00AC0E84" w:rsidRDefault="00AC0E84" w:rsidP="00AC0E84">
            <w:pPr>
              <w:rPr>
                <w:rFonts w:ascii="Arial" w:eastAsia="Arial" w:hAnsi="Arial" w:cs="Arial"/>
                <w:szCs w:val="24"/>
              </w:rPr>
            </w:pPr>
          </w:p>
        </w:tc>
        <w:tc>
          <w:tcPr>
            <w:tcW w:w="618" w:type="dxa"/>
          </w:tcPr>
          <w:p w14:paraId="677043BC" w14:textId="77777777" w:rsidR="00AC0E84" w:rsidRDefault="00AC0E84" w:rsidP="00AC0E84">
            <w:pPr>
              <w:rPr>
                <w:rFonts w:ascii="Arial" w:eastAsia="Arial" w:hAnsi="Arial" w:cs="Arial"/>
                <w:szCs w:val="24"/>
              </w:rPr>
            </w:pPr>
          </w:p>
        </w:tc>
        <w:tc>
          <w:tcPr>
            <w:tcW w:w="608" w:type="dxa"/>
          </w:tcPr>
          <w:p w14:paraId="58E3849F" w14:textId="77777777" w:rsidR="00AC0E84" w:rsidRDefault="00AC0E84" w:rsidP="00AC0E84">
            <w:pPr>
              <w:rPr>
                <w:rFonts w:ascii="Arial" w:eastAsia="Arial" w:hAnsi="Arial" w:cs="Arial"/>
                <w:szCs w:val="24"/>
              </w:rPr>
            </w:pPr>
          </w:p>
        </w:tc>
        <w:tc>
          <w:tcPr>
            <w:tcW w:w="618" w:type="dxa"/>
            <w:shd w:val="clear" w:color="auto" w:fill="2F5496" w:themeFill="accent1" w:themeFillShade="BF"/>
          </w:tcPr>
          <w:p w14:paraId="2B63B53C" w14:textId="77777777" w:rsidR="00AC0E84" w:rsidRDefault="00AC0E84" w:rsidP="00AC0E84">
            <w:pPr>
              <w:rPr>
                <w:rFonts w:ascii="Arial" w:eastAsia="Arial" w:hAnsi="Arial" w:cs="Arial"/>
                <w:szCs w:val="24"/>
              </w:rPr>
            </w:pPr>
          </w:p>
        </w:tc>
        <w:tc>
          <w:tcPr>
            <w:tcW w:w="618" w:type="dxa"/>
            <w:shd w:val="clear" w:color="auto" w:fill="2F5496" w:themeFill="accent1" w:themeFillShade="BF"/>
          </w:tcPr>
          <w:p w14:paraId="2B2C80BC" w14:textId="77777777" w:rsidR="00AC0E84" w:rsidRDefault="00AC0E84" w:rsidP="00AC0E84">
            <w:pPr>
              <w:rPr>
                <w:rFonts w:ascii="Arial" w:eastAsia="Arial" w:hAnsi="Arial" w:cs="Arial"/>
                <w:szCs w:val="24"/>
              </w:rPr>
            </w:pPr>
          </w:p>
        </w:tc>
        <w:tc>
          <w:tcPr>
            <w:tcW w:w="611" w:type="dxa"/>
            <w:shd w:val="clear" w:color="auto" w:fill="2F5496" w:themeFill="accent1" w:themeFillShade="BF"/>
          </w:tcPr>
          <w:p w14:paraId="65538024" w14:textId="77777777" w:rsidR="00AC0E84" w:rsidRDefault="00AC0E84" w:rsidP="00AC0E84">
            <w:pPr>
              <w:rPr>
                <w:rFonts w:ascii="Arial" w:eastAsia="Arial" w:hAnsi="Arial" w:cs="Arial"/>
                <w:szCs w:val="24"/>
              </w:rPr>
            </w:pPr>
          </w:p>
        </w:tc>
        <w:tc>
          <w:tcPr>
            <w:tcW w:w="615" w:type="dxa"/>
            <w:shd w:val="clear" w:color="auto" w:fill="2F5496" w:themeFill="accent1" w:themeFillShade="BF"/>
          </w:tcPr>
          <w:p w14:paraId="4F67C8BB" w14:textId="77777777" w:rsidR="00AC0E84" w:rsidRDefault="00AC0E84" w:rsidP="00AC0E84">
            <w:pPr>
              <w:rPr>
                <w:rFonts w:ascii="Arial" w:eastAsia="Arial" w:hAnsi="Arial" w:cs="Arial"/>
                <w:szCs w:val="24"/>
              </w:rPr>
            </w:pPr>
          </w:p>
        </w:tc>
        <w:tc>
          <w:tcPr>
            <w:tcW w:w="615" w:type="dxa"/>
            <w:shd w:val="clear" w:color="auto" w:fill="2F5496" w:themeFill="accent1" w:themeFillShade="BF"/>
          </w:tcPr>
          <w:p w14:paraId="5B8C9E1A" w14:textId="77777777" w:rsidR="00AC0E84" w:rsidRDefault="00AC0E84" w:rsidP="00AC0E84">
            <w:pPr>
              <w:rPr>
                <w:rFonts w:ascii="Arial" w:eastAsia="Arial" w:hAnsi="Arial" w:cs="Arial"/>
                <w:szCs w:val="24"/>
              </w:rPr>
            </w:pPr>
          </w:p>
        </w:tc>
      </w:tr>
      <w:tr w:rsidR="00AC0E84" w14:paraId="6C760D25" w14:textId="77777777" w:rsidTr="79050266">
        <w:trPr>
          <w:trHeight w:val="525"/>
        </w:trPr>
        <w:tc>
          <w:tcPr>
            <w:tcW w:w="1847" w:type="dxa"/>
            <w:shd w:val="clear" w:color="auto" w:fill="auto"/>
          </w:tcPr>
          <w:p w14:paraId="682D401F" w14:textId="77777777" w:rsidR="00AC0E84" w:rsidRDefault="00AC0E84" w:rsidP="00AC0E84">
            <w:pPr>
              <w:rPr>
                <w:rFonts w:ascii="Arial" w:eastAsia="Arial" w:hAnsi="Arial" w:cs="Arial"/>
              </w:rPr>
            </w:pPr>
            <w:r>
              <w:rPr>
                <w:rFonts w:ascii="Arial" w:eastAsia="Arial" w:hAnsi="Arial" w:cs="Arial"/>
              </w:rPr>
              <w:t>Natural England Support</w:t>
            </w:r>
          </w:p>
          <w:p w14:paraId="001998C2" w14:textId="5707FACC" w:rsidR="00DF40BB" w:rsidRPr="00A82AF3" w:rsidRDefault="00DF40BB" w:rsidP="00AC0E84">
            <w:pPr>
              <w:rPr>
                <w:rFonts w:ascii="Arial" w:eastAsia="Arial" w:hAnsi="Arial" w:cs="Arial"/>
              </w:rPr>
            </w:pPr>
          </w:p>
        </w:tc>
        <w:tc>
          <w:tcPr>
            <w:tcW w:w="608" w:type="dxa"/>
            <w:shd w:val="clear" w:color="auto" w:fill="auto"/>
          </w:tcPr>
          <w:p w14:paraId="7105EEE4" w14:textId="77777777" w:rsidR="00AC0E84" w:rsidRDefault="00AC0E84" w:rsidP="00AC0E84">
            <w:pPr>
              <w:rPr>
                <w:rFonts w:ascii="Arial" w:eastAsia="Arial" w:hAnsi="Arial" w:cs="Arial"/>
                <w:szCs w:val="24"/>
              </w:rPr>
            </w:pPr>
          </w:p>
        </w:tc>
        <w:tc>
          <w:tcPr>
            <w:tcW w:w="622" w:type="dxa"/>
            <w:shd w:val="clear" w:color="auto" w:fill="auto"/>
          </w:tcPr>
          <w:p w14:paraId="0BAA8550" w14:textId="77777777" w:rsidR="00AC0E84" w:rsidRDefault="00AC0E84" w:rsidP="00AC0E84">
            <w:pPr>
              <w:rPr>
                <w:rFonts w:ascii="Arial" w:eastAsia="Arial" w:hAnsi="Arial" w:cs="Arial"/>
                <w:szCs w:val="24"/>
              </w:rPr>
            </w:pPr>
          </w:p>
        </w:tc>
        <w:tc>
          <w:tcPr>
            <w:tcW w:w="611" w:type="dxa"/>
            <w:shd w:val="clear" w:color="auto" w:fill="auto"/>
          </w:tcPr>
          <w:p w14:paraId="27C8FF24" w14:textId="77777777" w:rsidR="00AC0E84" w:rsidRDefault="00AC0E84" w:rsidP="00AC0E84">
            <w:pPr>
              <w:rPr>
                <w:rFonts w:ascii="Arial" w:eastAsia="Arial" w:hAnsi="Arial" w:cs="Arial"/>
                <w:szCs w:val="24"/>
              </w:rPr>
            </w:pPr>
          </w:p>
        </w:tc>
        <w:tc>
          <w:tcPr>
            <w:tcW w:w="596" w:type="dxa"/>
            <w:shd w:val="clear" w:color="auto" w:fill="auto"/>
          </w:tcPr>
          <w:p w14:paraId="64F0E0F1" w14:textId="77777777" w:rsidR="00AC0E84" w:rsidRDefault="00AC0E84" w:rsidP="00AC0E84">
            <w:pPr>
              <w:rPr>
                <w:rFonts w:ascii="Arial" w:eastAsia="Arial" w:hAnsi="Arial" w:cs="Arial"/>
                <w:szCs w:val="24"/>
              </w:rPr>
            </w:pPr>
          </w:p>
        </w:tc>
        <w:tc>
          <w:tcPr>
            <w:tcW w:w="615" w:type="dxa"/>
            <w:shd w:val="clear" w:color="auto" w:fill="auto"/>
          </w:tcPr>
          <w:p w14:paraId="07F267BA" w14:textId="77777777" w:rsidR="00AC0E84" w:rsidRDefault="00AC0E84" w:rsidP="00AC0E84">
            <w:pPr>
              <w:rPr>
                <w:rFonts w:ascii="Arial" w:eastAsia="Arial" w:hAnsi="Arial" w:cs="Arial"/>
                <w:szCs w:val="24"/>
              </w:rPr>
            </w:pPr>
          </w:p>
        </w:tc>
        <w:tc>
          <w:tcPr>
            <w:tcW w:w="618" w:type="dxa"/>
            <w:shd w:val="clear" w:color="auto" w:fill="auto"/>
          </w:tcPr>
          <w:p w14:paraId="79820CCE" w14:textId="77777777" w:rsidR="00AC0E84" w:rsidRDefault="00AC0E84" w:rsidP="00AC0E84">
            <w:pPr>
              <w:rPr>
                <w:rFonts w:ascii="Arial" w:eastAsia="Arial" w:hAnsi="Arial" w:cs="Arial"/>
                <w:szCs w:val="24"/>
              </w:rPr>
            </w:pPr>
          </w:p>
        </w:tc>
        <w:tc>
          <w:tcPr>
            <w:tcW w:w="608" w:type="dxa"/>
            <w:tcBorders>
              <w:bottom w:val="single" w:sz="4" w:space="0" w:color="auto"/>
            </w:tcBorders>
          </w:tcPr>
          <w:p w14:paraId="0D322A8F" w14:textId="77777777" w:rsidR="00AC0E84" w:rsidRDefault="00AC0E84" w:rsidP="00AC0E84">
            <w:pPr>
              <w:rPr>
                <w:rFonts w:ascii="Arial" w:eastAsia="Arial" w:hAnsi="Arial" w:cs="Arial"/>
                <w:szCs w:val="24"/>
              </w:rPr>
            </w:pPr>
          </w:p>
        </w:tc>
        <w:tc>
          <w:tcPr>
            <w:tcW w:w="618" w:type="dxa"/>
            <w:tcBorders>
              <w:bottom w:val="single" w:sz="4" w:space="0" w:color="auto"/>
            </w:tcBorders>
            <w:shd w:val="clear" w:color="auto" w:fill="8496B0" w:themeFill="text2" w:themeFillTint="99"/>
          </w:tcPr>
          <w:p w14:paraId="58975CD5" w14:textId="77777777" w:rsidR="00AC0E84" w:rsidRDefault="00AC0E84" w:rsidP="00AC0E84">
            <w:pPr>
              <w:rPr>
                <w:rFonts w:ascii="Arial" w:eastAsia="Arial" w:hAnsi="Arial" w:cs="Arial"/>
                <w:szCs w:val="24"/>
              </w:rPr>
            </w:pPr>
          </w:p>
        </w:tc>
        <w:tc>
          <w:tcPr>
            <w:tcW w:w="618" w:type="dxa"/>
            <w:tcBorders>
              <w:bottom w:val="single" w:sz="4" w:space="0" w:color="auto"/>
            </w:tcBorders>
            <w:shd w:val="clear" w:color="auto" w:fill="8496B0" w:themeFill="text2" w:themeFillTint="99"/>
          </w:tcPr>
          <w:p w14:paraId="41D129A6" w14:textId="77777777" w:rsidR="00AC0E84" w:rsidRDefault="00AC0E84" w:rsidP="00AC0E84">
            <w:pPr>
              <w:rPr>
                <w:rFonts w:ascii="Arial" w:eastAsia="Arial" w:hAnsi="Arial" w:cs="Arial"/>
                <w:szCs w:val="24"/>
              </w:rPr>
            </w:pPr>
          </w:p>
        </w:tc>
        <w:tc>
          <w:tcPr>
            <w:tcW w:w="611" w:type="dxa"/>
            <w:tcBorders>
              <w:bottom w:val="single" w:sz="4" w:space="0" w:color="auto"/>
            </w:tcBorders>
            <w:shd w:val="clear" w:color="auto" w:fill="8496B0" w:themeFill="text2" w:themeFillTint="99"/>
          </w:tcPr>
          <w:p w14:paraId="1037B015" w14:textId="77777777" w:rsidR="00AC0E84" w:rsidRDefault="00AC0E84" w:rsidP="00AC0E84">
            <w:pPr>
              <w:rPr>
                <w:rFonts w:ascii="Arial" w:eastAsia="Arial" w:hAnsi="Arial" w:cs="Arial"/>
                <w:szCs w:val="24"/>
              </w:rPr>
            </w:pPr>
          </w:p>
        </w:tc>
        <w:tc>
          <w:tcPr>
            <w:tcW w:w="615" w:type="dxa"/>
            <w:tcBorders>
              <w:bottom w:val="single" w:sz="4" w:space="0" w:color="auto"/>
            </w:tcBorders>
            <w:shd w:val="clear" w:color="auto" w:fill="8496B0" w:themeFill="text2" w:themeFillTint="99"/>
          </w:tcPr>
          <w:p w14:paraId="436AC2E3" w14:textId="77777777" w:rsidR="00AC0E84" w:rsidRDefault="00AC0E84" w:rsidP="00AC0E84">
            <w:pPr>
              <w:rPr>
                <w:rFonts w:ascii="Arial" w:eastAsia="Arial" w:hAnsi="Arial" w:cs="Arial"/>
                <w:szCs w:val="24"/>
              </w:rPr>
            </w:pPr>
          </w:p>
        </w:tc>
        <w:tc>
          <w:tcPr>
            <w:tcW w:w="615" w:type="dxa"/>
            <w:tcBorders>
              <w:bottom w:val="single" w:sz="4" w:space="0" w:color="auto"/>
            </w:tcBorders>
            <w:shd w:val="clear" w:color="auto" w:fill="8496B0" w:themeFill="text2" w:themeFillTint="99"/>
          </w:tcPr>
          <w:p w14:paraId="71C34D36" w14:textId="77777777" w:rsidR="00AC0E84" w:rsidRDefault="00AC0E84" w:rsidP="00AC0E84">
            <w:pPr>
              <w:rPr>
                <w:rFonts w:ascii="Arial" w:eastAsia="Arial" w:hAnsi="Arial" w:cs="Arial"/>
                <w:szCs w:val="24"/>
              </w:rPr>
            </w:pPr>
          </w:p>
        </w:tc>
      </w:tr>
      <w:tr w:rsidR="00F41F78" w14:paraId="4A5530E9" w14:textId="77777777" w:rsidTr="79050266">
        <w:trPr>
          <w:trHeight w:val="113"/>
        </w:trPr>
        <w:tc>
          <w:tcPr>
            <w:tcW w:w="1847" w:type="dxa"/>
            <w:vMerge w:val="restart"/>
            <w:shd w:val="clear" w:color="auto" w:fill="auto"/>
          </w:tcPr>
          <w:p w14:paraId="07E34074" w14:textId="34028F50" w:rsidR="00F41F78" w:rsidRPr="00A82AF3" w:rsidRDefault="00F41F78" w:rsidP="00AC0E84">
            <w:pPr>
              <w:rPr>
                <w:rFonts w:ascii="Arial" w:eastAsia="Arial" w:hAnsi="Arial" w:cs="Arial"/>
              </w:rPr>
            </w:pPr>
            <w:r>
              <w:rPr>
                <w:rFonts w:ascii="Arial" w:eastAsia="Arial" w:hAnsi="Arial" w:cs="Arial"/>
              </w:rPr>
              <w:t>Evaluation activities</w:t>
            </w:r>
          </w:p>
        </w:tc>
        <w:tc>
          <w:tcPr>
            <w:tcW w:w="608" w:type="dxa"/>
            <w:tcBorders>
              <w:bottom w:val="nil"/>
            </w:tcBorders>
            <w:shd w:val="clear" w:color="auto" w:fill="auto"/>
          </w:tcPr>
          <w:p w14:paraId="342C46EE" w14:textId="77777777" w:rsidR="00F41F78" w:rsidRDefault="00F41F78" w:rsidP="00AC0E84">
            <w:pPr>
              <w:rPr>
                <w:rFonts w:ascii="Arial" w:eastAsia="Arial" w:hAnsi="Arial" w:cs="Arial"/>
                <w:szCs w:val="24"/>
              </w:rPr>
            </w:pPr>
          </w:p>
        </w:tc>
        <w:tc>
          <w:tcPr>
            <w:tcW w:w="622" w:type="dxa"/>
            <w:tcBorders>
              <w:bottom w:val="nil"/>
            </w:tcBorders>
            <w:shd w:val="clear" w:color="auto" w:fill="auto"/>
          </w:tcPr>
          <w:p w14:paraId="21A9F96C" w14:textId="77777777" w:rsidR="00F41F78" w:rsidRDefault="00F41F78" w:rsidP="00AC0E84">
            <w:pPr>
              <w:rPr>
                <w:rFonts w:ascii="Arial" w:eastAsia="Arial" w:hAnsi="Arial" w:cs="Arial"/>
                <w:szCs w:val="24"/>
              </w:rPr>
            </w:pPr>
          </w:p>
        </w:tc>
        <w:tc>
          <w:tcPr>
            <w:tcW w:w="611" w:type="dxa"/>
            <w:tcBorders>
              <w:bottom w:val="nil"/>
            </w:tcBorders>
            <w:shd w:val="clear" w:color="auto" w:fill="auto"/>
          </w:tcPr>
          <w:p w14:paraId="10D2595D" w14:textId="77777777" w:rsidR="00F41F78" w:rsidRDefault="00F41F78" w:rsidP="00AC0E84">
            <w:pPr>
              <w:rPr>
                <w:rFonts w:ascii="Arial" w:eastAsia="Arial" w:hAnsi="Arial" w:cs="Arial"/>
                <w:szCs w:val="24"/>
              </w:rPr>
            </w:pPr>
          </w:p>
        </w:tc>
        <w:tc>
          <w:tcPr>
            <w:tcW w:w="596" w:type="dxa"/>
            <w:tcBorders>
              <w:bottom w:val="nil"/>
            </w:tcBorders>
            <w:shd w:val="clear" w:color="auto" w:fill="auto"/>
          </w:tcPr>
          <w:p w14:paraId="70BAEFF1" w14:textId="77777777" w:rsidR="00F41F78" w:rsidRDefault="00F41F78" w:rsidP="00AC0E84">
            <w:pPr>
              <w:rPr>
                <w:rFonts w:ascii="Arial" w:eastAsia="Arial" w:hAnsi="Arial" w:cs="Arial"/>
                <w:szCs w:val="24"/>
              </w:rPr>
            </w:pPr>
          </w:p>
        </w:tc>
        <w:tc>
          <w:tcPr>
            <w:tcW w:w="615" w:type="dxa"/>
            <w:tcBorders>
              <w:bottom w:val="nil"/>
            </w:tcBorders>
            <w:shd w:val="clear" w:color="auto" w:fill="auto"/>
          </w:tcPr>
          <w:p w14:paraId="4E93E25E" w14:textId="77777777" w:rsidR="00F41F78" w:rsidRDefault="00F41F78" w:rsidP="00AC0E84">
            <w:pPr>
              <w:rPr>
                <w:rFonts w:ascii="Arial" w:eastAsia="Arial" w:hAnsi="Arial" w:cs="Arial"/>
                <w:szCs w:val="24"/>
              </w:rPr>
            </w:pPr>
          </w:p>
        </w:tc>
        <w:tc>
          <w:tcPr>
            <w:tcW w:w="618" w:type="dxa"/>
            <w:tcBorders>
              <w:bottom w:val="nil"/>
              <w:right w:val="single" w:sz="4" w:space="0" w:color="auto"/>
            </w:tcBorders>
            <w:shd w:val="clear" w:color="auto" w:fill="auto"/>
          </w:tcPr>
          <w:p w14:paraId="1A6006B1" w14:textId="77777777" w:rsidR="00F41F78" w:rsidRDefault="00F41F78" w:rsidP="00AC0E84">
            <w:pPr>
              <w:rPr>
                <w:rFonts w:ascii="Arial" w:eastAsia="Arial" w:hAnsi="Arial" w:cs="Arial"/>
                <w:szCs w:val="24"/>
              </w:rPr>
            </w:pPr>
          </w:p>
        </w:tc>
        <w:tc>
          <w:tcPr>
            <w:tcW w:w="608" w:type="dxa"/>
            <w:tcBorders>
              <w:top w:val="single" w:sz="4" w:space="0" w:color="auto"/>
              <w:left w:val="single" w:sz="4" w:space="0" w:color="auto"/>
              <w:bottom w:val="nil"/>
              <w:right w:val="single" w:sz="4" w:space="0" w:color="auto"/>
            </w:tcBorders>
          </w:tcPr>
          <w:p w14:paraId="70ED8645" w14:textId="77777777" w:rsidR="00F41F78" w:rsidRDefault="00F41F78" w:rsidP="00AC0E84">
            <w:pPr>
              <w:rPr>
                <w:rFonts w:ascii="Arial" w:eastAsia="Arial" w:hAnsi="Arial" w:cs="Arial"/>
                <w:szCs w:val="24"/>
              </w:rPr>
            </w:pPr>
          </w:p>
        </w:tc>
        <w:tc>
          <w:tcPr>
            <w:tcW w:w="618" w:type="dxa"/>
            <w:tcBorders>
              <w:top w:val="single" w:sz="4" w:space="0" w:color="auto"/>
              <w:left w:val="single" w:sz="4" w:space="0" w:color="auto"/>
              <w:bottom w:val="nil"/>
              <w:right w:val="single" w:sz="4" w:space="0" w:color="auto"/>
            </w:tcBorders>
            <w:shd w:val="clear" w:color="auto" w:fill="D9E2F3" w:themeFill="accent1" w:themeFillTint="33"/>
          </w:tcPr>
          <w:p w14:paraId="6344FA54" w14:textId="77777777" w:rsidR="00F41F78" w:rsidRDefault="00F41F78" w:rsidP="00AC0E84">
            <w:pPr>
              <w:rPr>
                <w:rFonts w:ascii="Arial" w:eastAsia="Arial" w:hAnsi="Arial" w:cs="Arial"/>
                <w:szCs w:val="24"/>
              </w:rPr>
            </w:pPr>
          </w:p>
        </w:tc>
        <w:tc>
          <w:tcPr>
            <w:tcW w:w="618" w:type="dxa"/>
            <w:tcBorders>
              <w:top w:val="single" w:sz="4" w:space="0" w:color="auto"/>
              <w:left w:val="single" w:sz="4" w:space="0" w:color="auto"/>
              <w:bottom w:val="nil"/>
              <w:right w:val="single" w:sz="4" w:space="0" w:color="auto"/>
            </w:tcBorders>
            <w:shd w:val="clear" w:color="auto" w:fill="D9E2F3" w:themeFill="accent1" w:themeFillTint="33"/>
          </w:tcPr>
          <w:p w14:paraId="68444CB1" w14:textId="77777777" w:rsidR="00F41F78" w:rsidRDefault="00F41F78" w:rsidP="00AC0E84">
            <w:pPr>
              <w:rPr>
                <w:rFonts w:ascii="Arial" w:eastAsia="Arial" w:hAnsi="Arial" w:cs="Arial"/>
                <w:szCs w:val="24"/>
              </w:rPr>
            </w:pPr>
          </w:p>
        </w:tc>
        <w:tc>
          <w:tcPr>
            <w:tcW w:w="611" w:type="dxa"/>
            <w:tcBorders>
              <w:top w:val="single" w:sz="4" w:space="0" w:color="auto"/>
              <w:left w:val="single" w:sz="4" w:space="0" w:color="auto"/>
              <w:bottom w:val="nil"/>
              <w:right w:val="single" w:sz="4" w:space="0" w:color="auto"/>
            </w:tcBorders>
            <w:shd w:val="clear" w:color="auto" w:fill="D9E2F3" w:themeFill="accent1" w:themeFillTint="33"/>
          </w:tcPr>
          <w:p w14:paraId="1F3F1CE3" w14:textId="77777777" w:rsidR="00F41F78" w:rsidRDefault="00F41F78" w:rsidP="00AC0E84">
            <w:pPr>
              <w:rPr>
                <w:rFonts w:ascii="Arial" w:eastAsia="Arial" w:hAnsi="Arial" w:cs="Arial"/>
                <w:szCs w:val="24"/>
              </w:rPr>
            </w:pPr>
          </w:p>
        </w:tc>
        <w:tc>
          <w:tcPr>
            <w:tcW w:w="615" w:type="dxa"/>
            <w:tcBorders>
              <w:top w:val="single" w:sz="4" w:space="0" w:color="auto"/>
              <w:left w:val="single" w:sz="4" w:space="0" w:color="auto"/>
              <w:bottom w:val="nil"/>
              <w:right w:val="single" w:sz="4" w:space="0" w:color="auto"/>
            </w:tcBorders>
            <w:shd w:val="clear" w:color="auto" w:fill="D9E2F3" w:themeFill="accent1" w:themeFillTint="33"/>
          </w:tcPr>
          <w:p w14:paraId="5343EA3C" w14:textId="77777777" w:rsidR="00F41F78" w:rsidRDefault="00F41F78" w:rsidP="00AC0E84">
            <w:pPr>
              <w:rPr>
                <w:rFonts w:ascii="Arial" w:eastAsia="Arial" w:hAnsi="Arial" w:cs="Arial"/>
                <w:szCs w:val="24"/>
              </w:rPr>
            </w:pPr>
          </w:p>
        </w:tc>
        <w:tc>
          <w:tcPr>
            <w:tcW w:w="615" w:type="dxa"/>
            <w:tcBorders>
              <w:top w:val="single" w:sz="4" w:space="0" w:color="auto"/>
              <w:left w:val="single" w:sz="4" w:space="0" w:color="auto"/>
              <w:bottom w:val="nil"/>
              <w:right w:val="single" w:sz="4" w:space="0" w:color="auto"/>
            </w:tcBorders>
            <w:shd w:val="clear" w:color="auto" w:fill="D9E2F3" w:themeFill="accent1" w:themeFillTint="33"/>
          </w:tcPr>
          <w:p w14:paraId="6F7DDB5B" w14:textId="77777777" w:rsidR="00F41F78" w:rsidRDefault="00F41F78" w:rsidP="00AC0E84">
            <w:pPr>
              <w:rPr>
                <w:rFonts w:ascii="Arial" w:eastAsia="Arial" w:hAnsi="Arial" w:cs="Arial"/>
                <w:szCs w:val="24"/>
              </w:rPr>
            </w:pPr>
          </w:p>
        </w:tc>
      </w:tr>
      <w:tr w:rsidR="00F41F78" w14:paraId="19EA04F2" w14:textId="77777777" w:rsidTr="79050266">
        <w:trPr>
          <w:trHeight w:val="113"/>
        </w:trPr>
        <w:tc>
          <w:tcPr>
            <w:tcW w:w="1847" w:type="dxa"/>
            <w:vMerge/>
          </w:tcPr>
          <w:p w14:paraId="4142486A" w14:textId="073F6920" w:rsidR="00F41F78" w:rsidRPr="00A82AF3" w:rsidRDefault="00F41F78" w:rsidP="00AC0E84">
            <w:pPr>
              <w:rPr>
                <w:rFonts w:ascii="Arial" w:eastAsia="Arial" w:hAnsi="Arial" w:cs="Arial"/>
              </w:rPr>
            </w:pPr>
          </w:p>
        </w:tc>
        <w:tc>
          <w:tcPr>
            <w:tcW w:w="608" w:type="dxa"/>
            <w:tcBorders>
              <w:top w:val="nil"/>
              <w:bottom w:val="nil"/>
            </w:tcBorders>
            <w:shd w:val="clear" w:color="auto" w:fill="auto"/>
          </w:tcPr>
          <w:p w14:paraId="26E0E852" w14:textId="77777777" w:rsidR="00F41F78" w:rsidRDefault="00F41F78" w:rsidP="00AC0E84">
            <w:pPr>
              <w:rPr>
                <w:rFonts w:ascii="Arial" w:eastAsia="Arial" w:hAnsi="Arial" w:cs="Arial"/>
                <w:szCs w:val="24"/>
              </w:rPr>
            </w:pPr>
          </w:p>
        </w:tc>
        <w:tc>
          <w:tcPr>
            <w:tcW w:w="622" w:type="dxa"/>
            <w:tcBorders>
              <w:top w:val="nil"/>
              <w:bottom w:val="nil"/>
            </w:tcBorders>
            <w:shd w:val="clear" w:color="auto" w:fill="auto"/>
          </w:tcPr>
          <w:p w14:paraId="1D3D5527" w14:textId="77777777" w:rsidR="00F41F78" w:rsidRDefault="00F41F78" w:rsidP="00AC0E84">
            <w:pPr>
              <w:rPr>
                <w:rFonts w:ascii="Arial" w:eastAsia="Arial" w:hAnsi="Arial" w:cs="Arial"/>
                <w:szCs w:val="24"/>
              </w:rPr>
            </w:pPr>
          </w:p>
        </w:tc>
        <w:tc>
          <w:tcPr>
            <w:tcW w:w="611" w:type="dxa"/>
            <w:tcBorders>
              <w:top w:val="nil"/>
              <w:bottom w:val="nil"/>
            </w:tcBorders>
            <w:shd w:val="clear" w:color="auto" w:fill="auto"/>
          </w:tcPr>
          <w:p w14:paraId="54F877F5" w14:textId="77777777" w:rsidR="00F41F78" w:rsidRDefault="00F41F78" w:rsidP="00AC0E84">
            <w:pPr>
              <w:rPr>
                <w:rFonts w:ascii="Arial" w:eastAsia="Arial" w:hAnsi="Arial" w:cs="Arial"/>
                <w:szCs w:val="24"/>
              </w:rPr>
            </w:pPr>
          </w:p>
        </w:tc>
        <w:tc>
          <w:tcPr>
            <w:tcW w:w="596" w:type="dxa"/>
            <w:tcBorders>
              <w:top w:val="nil"/>
              <w:bottom w:val="nil"/>
            </w:tcBorders>
            <w:shd w:val="clear" w:color="auto" w:fill="auto"/>
          </w:tcPr>
          <w:p w14:paraId="5B1ED415" w14:textId="77777777" w:rsidR="00F41F78" w:rsidRDefault="00F41F78" w:rsidP="00AC0E84">
            <w:pPr>
              <w:rPr>
                <w:rFonts w:ascii="Arial" w:eastAsia="Arial" w:hAnsi="Arial" w:cs="Arial"/>
                <w:szCs w:val="24"/>
              </w:rPr>
            </w:pPr>
          </w:p>
        </w:tc>
        <w:tc>
          <w:tcPr>
            <w:tcW w:w="615" w:type="dxa"/>
            <w:tcBorders>
              <w:top w:val="nil"/>
              <w:bottom w:val="nil"/>
            </w:tcBorders>
            <w:shd w:val="clear" w:color="auto" w:fill="auto"/>
          </w:tcPr>
          <w:p w14:paraId="48BB20EA" w14:textId="77777777" w:rsidR="00F41F78" w:rsidRDefault="00F41F78" w:rsidP="00AC0E84">
            <w:pPr>
              <w:rPr>
                <w:rFonts w:ascii="Arial" w:eastAsia="Arial" w:hAnsi="Arial" w:cs="Arial"/>
                <w:szCs w:val="24"/>
              </w:rPr>
            </w:pPr>
          </w:p>
        </w:tc>
        <w:tc>
          <w:tcPr>
            <w:tcW w:w="618" w:type="dxa"/>
            <w:tcBorders>
              <w:top w:val="nil"/>
              <w:bottom w:val="nil"/>
            </w:tcBorders>
            <w:shd w:val="clear" w:color="auto" w:fill="auto"/>
          </w:tcPr>
          <w:p w14:paraId="4DEA9171" w14:textId="77777777" w:rsidR="00F41F78" w:rsidRDefault="00F41F78" w:rsidP="00AC0E84">
            <w:pPr>
              <w:rPr>
                <w:rFonts w:ascii="Arial" w:eastAsia="Arial" w:hAnsi="Arial" w:cs="Arial"/>
                <w:szCs w:val="24"/>
              </w:rPr>
            </w:pPr>
          </w:p>
        </w:tc>
        <w:tc>
          <w:tcPr>
            <w:tcW w:w="608" w:type="dxa"/>
            <w:tcBorders>
              <w:top w:val="nil"/>
              <w:bottom w:val="nil"/>
            </w:tcBorders>
          </w:tcPr>
          <w:p w14:paraId="3ADA6D20" w14:textId="77777777" w:rsidR="00F41F78" w:rsidRDefault="00F41F78" w:rsidP="00AC0E84">
            <w:pPr>
              <w:rPr>
                <w:rFonts w:ascii="Arial" w:eastAsia="Arial" w:hAnsi="Arial" w:cs="Arial"/>
                <w:szCs w:val="24"/>
              </w:rPr>
            </w:pPr>
          </w:p>
        </w:tc>
        <w:tc>
          <w:tcPr>
            <w:tcW w:w="618" w:type="dxa"/>
            <w:tcBorders>
              <w:top w:val="nil"/>
              <w:bottom w:val="nil"/>
            </w:tcBorders>
            <w:shd w:val="clear" w:color="auto" w:fill="2F5496" w:themeFill="accent1" w:themeFillShade="BF"/>
          </w:tcPr>
          <w:p w14:paraId="68992CA1" w14:textId="77777777" w:rsidR="00F41F78" w:rsidRDefault="00F41F78" w:rsidP="00AC0E84">
            <w:pPr>
              <w:rPr>
                <w:rFonts w:ascii="Arial" w:eastAsia="Arial" w:hAnsi="Arial" w:cs="Arial"/>
                <w:szCs w:val="24"/>
              </w:rPr>
            </w:pPr>
          </w:p>
        </w:tc>
        <w:tc>
          <w:tcPr>
            <w:tcW w:w="618" w:type="dxa"/>
            <w:tcBorders>
              <w:top w:val="nil"/>
              <w:bottom w:val="nil"/>
            </w:tcBorders>
            <w:shd w:val="clear" w:color="auto" w:fill="2F5496" w:themeFill="accent1" w:themeFillShade="BF"/>
          </w:tcPr>
          <w:p w14:paraId="57520BAE" w14:textId="77777777" w:rsidR="00F41F78" w:rsidRDefault="00F41F78" w:rsidP="00AC0E84">
            <w:pPr>
              <w:rPr>
                <w:rFonts w:ascii="Arial" w:eastAsia="Arial" w:hAnsi="Arial" w:cs="Arial"/>
                <w:szCs w:val="24"/>
              </w:rPr>
            </w:pPr>
          </w:p>
        </w:tc>
        <w:tc>
          <w:tcPr>
            <w:tcW w:w="611" w:type="dxa"/>
            <w:tcBorders>
              <w:top w:val="nil"/>
              <w:bottom w:val="nil"/>
            </w:tcBorders>
            <w:shd w:val="clear" w:color="auto" w:fill="2F5496" w:themeFill="accent1" w:themeFillShade="BF"/>
          </w:tcPr>
          <w:p w14:paraId="01970155" w14:textId="77777777" w:rsidR="00F41F78" w:rsidRDefault="00F41F78" w:rsidP="00AC0E84">
            <w:pPr>
              <w:rPr>
                <w:rFonts w:ascii="Arial" w:eastAsia="Arial" w:hAnsi="Arial" w:cs="Arial"/>
                <w:szCs w:val="24"/>
              </w:rPr>
            </w:pPr>
          </w:p>
        </w:tc>
        <w:tc>
          <w:tcPr>
            <w:tcW w:w="615" w:type="dxa"/>
            <w:tcBorders>
              <w:top w:val="nil"/>
              <w:bottom w:val="nil"/>
            </w:tcBorders>
            <w:shd w:val="clear" w:color="auto" w:fill="2F5496" w:themeFill="accent1" w:themeFillShade="BF"/>
          </w:tcPr>
          <w:p w14:paraId="191ADBAB" w14:textId="77777777" w:rsidR="00F41F78" w:rsidRDefault="00F41F78" w:rsidP="00AC0E84">
            <w:pPr>
              <w:rPr>
                <w:rFonts w:ascii="Arial" w:eastAsia="Arial" w:hAnsi="Arial" w:cs="Arial"/>
                <w:szCs w:val="24"/>
              </w:rPr>
            </w:pPr>
          </w:p>
        </w:tc>
        <w:tc>
          <w:tcPr>
            <w:tcW w:w="615" w:type="dxa"/>
            <w:tcBorders>
              <w:top w:val="nil"/>
              <w:bottom w:val="nil"/>
            </w:tcBorders>
            <w:shd w:val="clear" w:color="auto" w:fill="2F5496" w:themeFill="accent1" w:themeFillShade="BF"/>
          </w:tcPr>
          <w:p w14:paraId="3669F508" w14:textId="77777777" w:rsidR="00F41F78" w:rsidRDefault="00F41F78" w:rsidP="00AC0E84">
            <w:pPr>
              <w:rPr>
                <w:rFonts w:ascii="Arial" w:eastAsia="Arial" w:hAnsi="Arial" w:cs="Arial"/>
                <w:szCs w:val="24"/>
              </w:rPr>
            </w:pPr>
          </w:p>
        </w:tc>
      </w:tr>
      <w:tr w:rsidR="00F41F78" w14:paraId="0B93B861" w14:textId="77777777" w:rsidTr="79050266">
        <w:trPr>
          <w:trHeight w:val="113"/>
        </w:trPr>
        <w:tc>
          <w:tcPr>
            <w:tcW w:w="1847" w:type="dxa"/>
            <w:vMerge/>
          </w:tcPr>
          <w:p w14:paraId="41CC6938" w14:textId="26B0A321" w:rsidR="00F41F78" w:rsidRPr="00A82AF3" w:rsidRDefault="00F41F78" w:rsidP="00AC0E84">
            <w:pPr>
              <w:rPr>
                <w:rFonts w:ascii="Arial" w:eastAsia="Arial" w:hAnsi="Arial" w:cs="Arial"/>
              </w:rPr>
            </w:pPr>
          </w:p>
        </w:tc>
        <w:tc>
          <w:tcPr>
            <w:tcW w:w="608" w:type="dxa"/>
            <w:tcBorders>
              <w:top w:val="nil"/>
            </w:tcBorders>
            <w:shd w:val="clear" w:color="auto" w:fill="auto"/>
          </w:tcPr>
          <w:p w14:paraId="59ED50C0" w14:textId="77777777" w:rsidR="00F41F78" w:rsidRDefault="00F41F78" w:rsidP="00AC0E84">
            <w:pPr>
              <w:rPr>
                <w:rFonts w:ascii="Arial" w:eastAsia="Arial" w:hAnsi="Arial" w:cs="Arial"/>
                <w:szCs w:val="24"/>
              </w:rPr>
            </w:pPr>
          </w:p>
        </w:tc>
        <w:tc>
          <w:tcPr>
            <w:tcW w:w="622" w:type="dxa"/>
            <w:tcBorders>
              <w:top w:val="nil"/>
            </w:tcBorders>
            <w:shd w:val="clear" w:color="auto" w:fill="auto"/>
          </w:tcPr>
          <w:p w14:paraId="003FB390" w14:textId="77777777" w:rsidR="00F41F78" w:rsidRDefault="00F41F78" w:rsidP="00AC0E84">
            <w:pPr>
              <w:rPr>
                <w:rFonts w:ascii="Arial" w:eastAsia="Arial" w:hAnsi="Arial" w:cs="Arial"/>
                <w:szCs w:val="24"/>
              </w:rPr>
            </w:pPr>
          </w:p>
        </w:tc>
        <w:tc>
          <w:tcPr>
            <w:tcW w:w="611" w:type="dxa"/>
            <w:tcBorders>
              <w:top w:val="nil"/>
            </w:tcBorders>
            <w:shd w:val="clear" w:color="auto" w:fill="auto"/>
          </w:tcPr>
          <w:p w14:paraId="26D85EAD" w14:textId="77777777" w:rsidR="00F41F78" w:rsidRDefault="00F41F78" w:rsidP="00AC0E84">
            <w:pPr>
              <w:rPr>
                <w:rFonts w:ascii="Arial" w:eastAsia="Arial" w:hAnsi="Arial" w:cs="Arial"/>
                <w:szCs w:val="24"/>
              </w:rPr>
            </w:pPr>
          </w:p>
        </w:tc>
        <w:tc>
          <w:tcPr>
            <w:tcW w:w="596" w:type="dxa"/>
            <w:tcBorders>
              <w:top w:val="nil"/>
            </w:tcBorders>
            <w:shd w:val="clear" w:color="auto" w:fill="auto"/>
          </w:tcPr>
          <w:p w14:paraId="55B4D1A3" w14:textId="77777777" w:rsidR="00F41F78" w:rsidRDefault="00F41F78" w:rsidP="00AC0E84">
            <w:pPr>
              <w:rPr>
                <w:rFonts w:ascii="Arial" w:eastAsia="Arial" w:hAnsi="Arial" w:cs="Arial"/>
                <w:szCs w:val="24"/>
              </w:rPr>
            </w:pPr>
          </w:p>
        </w:tc>
        <w:tc>
          <w:tcPr>
            <w:tcW w:w="615" w:type="dxa"/>
            <w:tcBorders>
              <w:top w:val="nil"/>
            </w:tcBorders>
            <w:shd w:val="clear" w:color="auto" w:fill="auto"/>
          </w:tcPr>
          <w:p w14:paraId="14DB4AAF" w14:textId="77777777" w:rsidR="00F41F78" w:rsidRDefault="00F41F78" w:rsidP="00AC0E84">
            <w:pPr>
              <w:rPr>
                <w:rFonts w:ascii="Arial" w:eastAsia="Arial" w:hAnsi="Arial" w:cs="Arial"/>
                <w:szCs w:val="24"/>
              </w:rPr>
            </w:pPr>
          </w:p>
        </w:tc>
        <w:tc>
          <w:tcPr>
            <w:tcW w:w="618" w:type="dxa"/>
            <w:tcBorders>
              <w:top w:val="nil"/>
            </w:tcBorders>
            <w:shd w:val="clear" w:color="auto" w:fill="auto"/>
          </w:tcPr>
          <w:p w14:paraId="3BCCE7B4" w14:textId="77777777" w:rsidR="00F41F78" w:rsidRDefault="00F41F78" w:rsidP="00AC0E84">
            <w:pPr>
              <w:rPr>
                <w:rFonts w:ascii="Arial" w:eastAsia="Arial" w:hAnsi="Arial" w:cs="Arial"/>
                <w:szCs w:val="24"/>
              </w:rPr>
            </w:pPr>
          </w:p>
        </w:tc>
        <w:tc>
          <w:tcPr>
            <w:tcW w:w="608" w:type="dxa"/>
            <w:tcBorders>
              <w:top w:val="nil"/>
            </w:tcBorders>
          </w:tcPr>
          <w:p w14:paraId="3EE1ACD9" w14:textId="77777777" w:rsidR="00F41F78" w:rsidRDefault="00F41F78" w:rsidP="00AC0E84">
            <w:pPr>
              <w:rPr>
                <w:rFonts w:ascii="Arial" w:eastAsia="Arial" w:hAnsi="Arial" w:cs="Arial"/>
                <w:szCs w:val="24"/>
              </w:rPr>
            </w:pPr>
          </w:p>
        </w:tc>
        <w:tc>
          <w:tcPr>
            <w:tcW w:w="618" w:type="dxa"/>
            <w:tcBorders>
              <w:top w:val="nil"/>
            </w:tcBorders>
            <w:shd w:val="clear" w:color="auto" w:fill="8496B0" w:themeFill="text2" w:themeFillTint="99"/>
          </w:tcPr>
          <w:p w14:paraId="72B0CD1B" w14:textId="77777777" w:rsidR="00F41F78" w:rsidRDefault="00F41F78" w:rsidP="00AC0E84">
            <w:pPr>
              <w:rPr>
                <w:rFonts w:ascii="Arial" w:eastAsia="Arial" w:hAnsi="Arial" w:cs="Arial"/>
                <w:szCs w:val="24"/>
              </w:rPr>
            </w:pPr>
          </w:p>
        </w:tc>
        <w:tc>
          <w:tcPr>
            <w:tcW w:w="618" w:type="dxa"/>
            <w:tcBorders>
              <w:top w:val="nil"/>
            </w:tcBorders>
            <w:shd w:val="clear" w:color="auto" w:fill="8496B0" w:themeFill="text2" w:themeFillTint="99"/>
          </w:tcPr>
          <w:p w14:paraId="03B98191" w14:textId="77777777" w:rsidR="00F41F78" w:rsidRDefault="00F41F78" w:rsidP="00AC0E84">
            <w:pPr>
              <w:rPr>
                <w:rFonts w:ascii="Arial" w:eastAsia="Arial" w:hAnsi="Arial" w:cs="Arial"/>
                <w:szCs w:val="24"/>
              </w:rPr>
            </w:pPr>
          </w:p>
        </w:tc>
        <w:tc>
          <w:tcPr>
            <w:tcW w:w="611" w:type="dxa"/>
            <w:tcBorders>
              <w:top w:val="nil"/>
            </w:tcBorders>
            <w:shd w:val="clear" w:color="auto" w:fill="8496B0" w:themeFill="text2" w:themeFillTint="99"/>
          </w:tcPr>
          <w:p w14:paraId="7EAC5BC8" w14:textId="77777777" w:rsidR="00F41F78" w:rsidRDefault="00F41F78" w:rsidP="00AC0E84">
            <w:pPr>
              <w:rPr>
                <w:rFonts w:ascii="Arial" w:eastAsia="Arial" w:hAnsi="Arial" w:cs="Arial"/>
                <w:szCs w:val="24"/>
              </w:rPr>
            </w:pPr>
          </w:p>
        </w:tc>
        <w:tc>
          <w:tcPr>
            <w:tcW w:w="615" w:type="dxa"/>
            <w:tcBorders>
              <w:top w:val="nil"/>
            </w:tcBorders>
            <w:shd w:val="clear" w:color="auto" w:fill="8496B0" w:themeFill="text2" w:themeFillTint="99"/>
          </w:tcPr>
          <w:p w14:paraId="354A0C21" w14:textId="77777777" w:rsidR="00F41F78" w:rsidRDefault="00F41F78" w:rsidP="00AC0E84">
            <w:pPr>
              <w:rPr>
                <w:rFonts w:ascii="Arial" w:eastAsia="Arial" w:hAnsi="Arial" w:cs="Arial"/>
                <w:szCs w:val="24"/>
              </w:rPr>
            </w:pPr>
          </w:p>
        </w:tc>
        <w:tc>
          <w:tcPr>
            <w:tcW w:w="615" w:type="dxa"/>
            <w:tcBorders>
              <w:top w:val="nil"/>
            </w:tcBorders>
            <w:shd w:val="clear" w:color="auto" w:fill="8496B0" w:themeFill="text2" w:themeFillTint="99"/>
          </w:tcPr>
          <w:p w14:paraId="74C02D38" w14:textId="77777777" w:rsidR="00F41F78" w:rsidRDefault="00F41F78" w:rsidP="00AC0E84">
            <w:pPr>
              <w:rPr>
                <w:rFonts w:ascii="Arial" w:eastAsia="Arial" w:hAnsi="Arial" w:cs="Arial"/>
                <w:szCs w:val="24"/>
              </w:rPr>
            </w:pPr>
          </w:p>
        </w:tc>
      </w:tr>
      <w:tr w:rsidR="00484142" w14:paraId="040FAFA1" w14:textId="77777777" w:rsidTr="79050266">
        <w:trPr>
          <w:trHeight w:val="315"/>
        </w:trPr>
        <w:tc>
          <w:tcPr>
            <w:tcW w:w="1847" w:type="dxa"/>
            <w:vMerge w:val="restart"/>
          </w:tcPr>
          <w:p w14:paraId="5A6B8DB9" w14:textId="64E44714" w:rsidR="00484142" w:rsidRPr="00A82AF3" w:rsidRDefault="00034E09" w:rsidP="00034E09">
            <w:pPr>
              <w:rPr>
                <w:rFonts w:ascii="Arial" w:eastAsia="Arial" w:hAnsi="Arial" w:cs="Arial"/>
              </w:rPr>
            </w:pPr>
            <w:r>
              <w:rPr>
                <w:rFonts w:ascii="Arial" w:eastAsia="Arial" w:hAnsi="Arial" w:cs="Arial"/>
              </w:rPr>
              <w:lastRenderedPageBreak/>
              <w:t>Inception meeting and set-up workshop</w:t>
            </w:r>
          </w:p>
        </w:tc>
        <w:tc>
          <w:tcPr>
            <w:tcW w:w="608" w:type="dxa"/>
            <w:tcBorders>
              <w:bottom w:val="nil"/>
            </w:tcBorders>
            <w:shd w:val="clear" w:color="auto" w:fill="auto"/>
          </w:tcPr>
          <w:p w14:paraId="6B28D76F" w14:textId="77777777" w:rsidR="00484142" w:rsidRDefault="00484142" w:rsidP="009971BB">
            <w:pPr>
              <w:rPr>
                <w:rFonts w:ascii="Arial" w:eastAsia="Arial" w:hAnsi="Arial" w:cs="Arial"/>
                <w:szCs w:val="24"/>
              </w:rPr>
            </w:pPr>
          </w:p>
        </w:tc>
        <w:tc>
          <w:tcPr>
            <w:tcW w:w="622" w:type="dxa"/>
            <w:tcBorders>
              <w:bottom w:val="nil"/>
            </w:tcBorders>
            <w:shd w:val="clear" w:color="auto" w:fill="auto"/>
          </w:tcPr>
          <w:p w14:paraId="18DDA660" w14:textId="77777777" w:rsidR="00484142" w:rsidRDefault="00484142" w:rsidP="009971BB">
            <w:pPr>
              <w:rPr>
                <w:rFonts w:ascii="Arial" w:eastAsia="Arial" w:hAnsi="Arial" w:cs="Arial"/>
                <w:szCs w:val="24"/>
              </w:rPr>
            </w:pPr>
          </w:p>
        </w:tc>
        <w:tc>
          <w:tcPr>
            <w:tcW w:w="611" w:type="dxa"/>
            <w:tcBorders>
              <w:bottom w:val="nil"/>
            </w:tcBorders>
            <w:shd w:val="clear" w:color="auto" w:fill="auto"/>
          </w:tcPr>
          <w:p w14:paraId="0A447DD4" w14:textId="77777777" w:rsidR="00484142" w:rsidRDefault="00484142" w:rsidP="009971BB">
            <w:pPr>
              <w:rPr>
                <w:rFonts w:ascii="Arial" w:eastAsia="Arial" w:hAnsi="Arial" w:cs="Arial"/>
                <w:szCs w:val="24"/>
              </w:rPr>
            </w:pPr>
          </w:p>
        </w:tc>
        <w:tc>
          <w:tcPr>
            <w:tcW w:w="596" w:type="dxa"/>
            <w:tcBorders>
              <w:bottom w:val="nil"/>
            </w:tcBorders>
            <w:shd w:val="clear" w:color="auto" w:fill="auto"/>
          </w:tcPr>
          <w:p w14:paraId="009BF667" w14:textId="77777777" w:rsidR="00484142" w:rsidRDefault="00484142" w:rsidP="009971BB">
            <w:pPr>
              <w:rPr>
                <w:rFonts w:ascii="Arial" w:eastAsia="Arial" w:hAnsi="Arial" w:cs="Arial"/>
                <w:szCs w:val="24"/>
              </w:rPr>
            </w:pPr>
          </w:p>
        </w:tc>
        <w:tc>
          <w:tcPr>
            <w:tcW w:w="615" w:type="dxa"/>
            <w:tcBorders>
              <w:bottom w:val="nil"/>
            </w:tcBorders>
            <w:shd w:val="clear" w:color="auto" w:fill="auto"/>
          </w:tcPr>
          <w:p w14:paraId="7A486C5C" w14:textId="77777777" w:rsidR="00484142" w:rsidRDefault="00484142" w:rsidP="009971BB">
            <w:pPr>
              <w:rPr>
                <w:rFonts w:ascii="Arial" w:eastAsia="Arial" w:hAnsi="Arial" w:cs="Arial"/>
                <w:szCs w:val="24"/>
              </w:rPr>
            </w:pPr>
          </w:p>
        </w:tc>
        <w:tc>
          <w:tcPr>
            <w:tcW w:w="618" w:type="dxa"/>
            <w:tcBorders>
              <w:bottom w:val="nil"/>
            </w:tcBorders>
            <w:shd w:val="clear" w:color="auto" w:fill="auto"/>
          </w:tcPr>
          <w:p w14:paraId="4772064D" w14:textId="77777777" w:rsidR="00484142" w:rsidRDefault="00484142" w:rsidP="009971BB">
            <w:pPr>
              <w:rPr>
                <w:rFonts w:ascii="Arial" w:eastAsia="Arial" w:hAnsi="Arial" w:cs="Arial"/>
                <w:szCs w:val="24"/>
              </w:rPr>
            </w:pPr>
          </w:p>
        </w:tc>
        <w:tc>
          <w:tcPr>
            <w:tcW w:w="608" w:type="dxa"/>
            <w:tcBorders>
              <w:bottom w:val="nil"/>
            </w:tcBorders>
          </w:tcPr>
          <w:p w14:paraId="7C68872B" w14:textId="77777777" w:rsidR="00484142" w:rsidRDefault="00484142" w:rsidP="009971BB">
            <w:pPr>
              <w:rPr>
                <w:rFonts w:ascii="Arial" w:eastAsia="Arial" w:hAnsi="Arial" w:cs="Arial"/>
                <w:szCs w:val="24"/>
              </w:rPr>
            </w:pPr>
          </w:p>
        </w:tc>
        <w:tc>
          <w:tcPr>
            <w:tcW w:w="618" w:type="dxa"/>
            <w:tcBorders>
              <w:bottom w:val="nil"/>
            </w:tcBorders>
            <w:shd w:val="clear" w:color="auto" w:fill="8496B0" w:themeFill="text2" w:themeFillTint="99"/>
          </w:tcPr>
          <w:p w14:paraId="51167C99" w14:textId="77777777" w:rsidR="00484142" w:rsidRDefault="00484142" w:rsidP="79050266">
            <w:pPr>
              <w:spacing w:line="259" w:lineRule="auto"/>
              <w:rPr>
                <w:rFonts w:ascii="Arial" w:eastAsia="Arial" w:hAnsi="Arial" w:cs="Arial"/>
              </w:rPr>
            </w:pPr>
          </w:p>
        </w:tc>
        <w:tc>
          <w:tcPr>
            <w:tcW w:w="618" w:type="dxa"/>
            <w:tcBorders>
              <w:bottom w:val="nil"/>
            </w:tcBorders>
            <w:shd w:val="clear" w:color="auto" w:fill="auto"/>
          </w:tcPr>
          <w:p w14:paraId="66B6DCB6" w14:textId="77777777" w:rsidR="00484142" w:rsidRDefault="00484142" w:rsidP="009971BB">
            <w:pPr>
              <w:rPr>
                <w:rFonts w:ascii="Arial" w:eastAsia="Arial" w:hAnsi="Arial" w:cs="Arial"/>
                <w:szCs w:val="24"/>
              </w:rPr>
            </w:pPr>
          </w:p>
        </w:tc>
        <w:tc>
          <w:tcPr>
            <w:tcW w:w="611" w:type="dxa"/>
            <w:tcBorders>
              <w:bottom w:val="nil"/>
            </w:tcBorders>
            <w:shd w:val="clear" w:color="auto" w:fill="auto"/>
          </w:tcPr>
          <w:p w14:paraId="103E17E0" w14:textId="77777777" w:rsidR="00484142" w:rsidRDefault="00484142" w:rsidP="009971BB">
            <w:pPr>
              <w:rPr>
                <w:rFonts w:ascii="Arial" w:eastAsia="Arial" w:hAnsi="Arial" w:cs="Arial"/>
                <w:szCs w:val="24"/>
              </w:rPr>
            </w:pPr>
          </w:p>
        </w:tc>
        <w:tc>
          <w:tcPr>
            <w:tcW w:w="615" w:type="dxa"/>
            <w:tcBorders>
              <w:bottom w:val="nil"/>
            </w:tcBorders>
            <w:shd w:val="clear" w:color="auto" w:fill="auto"/>
          </w:tcPr>
          <w:p w14:paraId="3926931D" w14:textId="77777777" w:rsidR="00484142" w:rsidRDefault="00484142" w:rsidP="009971BB">
            <w:pPr>
              <w:rPr>
                <w:rFonts w:ascii="Arial" w:eastAsia="Arial" w:hAnsi="Arial" w:cs="Arial"/>
                <w:szCs w:val="24"/>
              </w:rPr>
            </w:pPr>
          </w:p>
        </w:tc>
        <w:tc>
          <w:tcPr>
            <w:tcW w:w="615" w:type="dxa"/>
            <w:tcBorders>
              <w:bottom w:val="nil"/>
            </w:tcBorders>
            <w:shd w:val="clear" w:color="auto" w:fill="auto"/>
          </w:tcPr>
          <w:p w14:paraId="17E695DB" w14:textId="77777777" w:rsidR="00484142" w:rsidRDefault="00484142" w:rsidP="009971BB">
            <w:pPr>
              <w:rPr>
                <w:rFonts w:ascii="Arial" w:eastAsia="Arial" w:hAnsi="Arial" w:cs="Arial"/>
                <w:szCs w:val="24"/>
              </w:rPr>
            </w:pPr>
          </w:p>
        </w:tc>
      </w:tr>
      <w:tr w:rsidR="00484142" w14:paraId="6C510024" w14:textId="77777777" w:rsidTr="79050266">
        <w:trPr>
          <w:trHeight w:val="315"/>
        </w:trPr>
        <w:tc>
          <w:tcPr>
            <w:tcW w:w="1847" w:type="dxa"/>
            <w:vMerge/>
          </w:tcPr>
          <w:p w14:paraId="68D16863" w14:textId="77777777" w:rsidR="00484142" w:rsidRDefault="00484142" w:rsidP="009971BB"/>
        </w:tc>
        <w:tc>
          <w:tcPr>
            <w:tcW w:w="608" w:type="dxa"/>
            <w:tcBorders>
              <w:top w:val="nil"/>
            </w:tcBorders>
            <w:shd w:val="clear" w:color="auto" w:fill="auto"/>
          </w:tcPr>
          <w:p w14:paraId="449E80F2" w14:textId="77777777" w:rsidR="00484142" w:rsidRDefault="00484142" w:rsidP="009971BB">
            <w:pPr>
              <w:rPr>
                <w:rFonts w:ascii="Arial" w:eastAsia="Arial" w:hAnsi="Arial" w:cs="Arial"/>
                <w:szCs w:val="24"/>
              </w:rPr>
            </w:pPr>
          </w:p>
        </w:tc>
        <w:tc>
          <w:tcPr>
            <w:tcW w:w="622" w:type="dxa"/>
            <w:tcBorders>
              <w:top w:val="nil"/>
            </w:tcBorders>
            <w:shd w:val="clear" w:color="auto" w:fill="auto"/>
          </w:tcPr>
          <w:p w14:paraId="0FC59BBC" w14:textId="77777777" w:rsidR="00484142" w:rsidRDefault="00484142" w:rsidP="009971BB">
            <w:pPr>
              <w:rPr>
                <w:rFonts w:ascii="Arial" w:eastAsia="Arial" w:hAnsi="Arial" w:cs="Arial"/>
                <w:szCs w:val="24"/>
              </w:rPr>
            </w:pPr>
          </w:p>
        </w:tc>
        <w:tc>
          <w:tcPr>
            <w:tcW w:w="611" w:type="dxa"/>
            <w:tcBorders>
              <w:top w:val="nil"/>
            </w:tcBorders>
            <w:shd w:val="clear" w:color="auto" w:fill="auto"/>
          </w:tcPr>
          <w:p w14:paraId="2AF42A47" w14:textId="77777777" w:rsidR="00484142" w:rsidRDefault="00484142" w:rsidP="009971BB">
            <w:pPr>
              <w:rPr>
                <w:rFonts w:ascii="Arial" w:eastAsia="Arial" w:hAnsi="Arial" w:cs="Arial"/>
                <w:szCs w:val="24"/>
              </w:rPr>
            </w:pPr>
          </w:p>
        </w:tc>
        <w:tc>
          <w:tcPr>
            <w:tcW w:w="596" w:type="dxa"/>
            <w:tcBorders>
              <w:top w:val="nil"/>
            </w:tcBorders>
            <w:shd w:val="clear" w:color="auto" w:fill="auto"/>
          </w:tcPr>
          <w:p w14:paraId="7406BB5C" w14:textId="77777777" w:rsidR="00484142" w:rsidRDefault="00484142" w:rsidP="009971BB">
            <w:pPr>
              <w:rPr>
                <w:rFonts w:ascii="Arial" w:eastAsia="Arial" w:hAnsi="Arial" w:cs="Arial"/>
                <w:szCs w:val="24"/>
              </w:rPr>
            </w:pPr>
          </w:p>
        </w:tc>
        <w:tc>
          <w:tcPr>
            <w:tcW w:w="615" w:type="dxa"/>
            <w:tcBorders>
              <w:top w:val="nil"/>
            </w:tcBorders>
            <w:shd w:val="clear" w:color="auto" w:fill="auto"/>
          </w:tcPr>
          <w:p w14:paraId="414EA2E5" w14:textId="77777777" w:rsidR="00484142" w:rsidRDefault="00484142" w:rsidP="009971BB">
            <w:pPr>
              <w:rPr>
                <w:rFonts w:ascii="Arial" w:eastAsia="Arial" w:hAnsi="Arial" w:cs="Arial"/>
                <w:szCs w:val="24"/>
              </w:rPr>
            </w:pPr>
          </w:p>
        </w:tc>
        <w:tc>
          <w:tcPr>
            <w:tcW w:w="618" w:type="dxa"/>
            <w:tcBorders>
              <w:top w:val="nil"/>
            </w:tcBorders>
            <w:shd w:val="clear" w:color="auto" w:fill="auto"/>
          </w:tcPr>
          <w:p w14:paraId="00CC0961" w14:textId="77777777" w:rsidR="00484142" w:rsidRDefault="00484142" w:rsidP="009971BB">
            <w:pPr>
              <w:rPr>
                <w:rFonts w:ascii="Arial" w:eastAsia="Arial" w:hAnsi="Arial" w:cs="Arial"/>
                <w:szCs w:val="24"/>
              </w:rPr>
            </w:pPr>
          </w:p>
        </w:tc>
        <w:tc>
          <w:tcPr>
            <w:tcW w:w="608" w:type="dxa"/>
            <w:tcBorders>
              <w:top w:val="nil"/>
            </w:tcBorders>
          </w:tcPr>
          <w:p w14:paraId="2E908E14" w14:textId="77777777" w:rsidR="00484142" w:rsidRDefault="00484142" w:rsidP="009971BB">
            <w:pPr>
              <w:rPr>
                <w:rFonts w:ascii="Arial" w:eastAsia="Arial" w:hAnsi="Arial" w:cs="Arial"/>
                <w:szCs w:val="24"/>
              </w:rPr>
            </w:pPr>
          </w:p>
        </w:tc>
        <w:tc>
          <w:tcPr>
            <w:tcW w:w="618" w:type="dxa"/>
            <w:tcBorders>
              <w:top w:val="nil"/>
            </w:tcBorders>
            <w:shd w:val="clear" w:color="auto" w:fill="AEAAAA" w:themeFill="background2" w:themeFillShade="BF"/>
          </w:tcPr>
          <w:p w14:paraId="7AA765D0" w14:textId="77777777" w:rsidR="00484142" w:rsidRDefault="00484142" w:rsidP="79050266">
            <w:pPr>
              <w:spacing w:line="259" w:lineRule="auto"/>
              <w:rPr>
                <w:rFonts w:ascii="Arial" w:eastAsia="Arial" w:hAnsi="Arial" w:cs="Arial"/>
              </w:rPr>
            </w:pPr>
          </w:p>
        </w:tc>
        <w:tc>
          <w:tcPr>
            <w:tcW w:w="618" w:type="dxa"/>
            <w:tcBorders>
              <w:top w:val="nil"/>
            </w:tcBorders>
            <w:shd w:val="clear" w:color="auto" w:fill="auto"/>
          </w:tcPr>
          <w:p w14:paraId="02F9CC06" w14:textId="77777777" w:rsidR="00484142" w:rsidRDefault="00484142" w:rsidP="009971BB">
            <w:pPr>
              <w:rPr>
                <w:rFonts w:ascii="Arial" w:eastAsia="Arial" w:hAnsi="Arial" w:cs="Arial"/>
                <w:szCs w:val="24"/>
              </w:rPr>
            </w:pPr>
          </w:p>
        </w:tc>
        <w:tc>
          <w:tcPr>
            <w:tcW w:w="611" w:type="dxa"/>
            <w:tcBorders>
              <w:top w:val="nil"/>
            </w:tcBorders>
            <w:shd w:val="clear" w:color="auto" w:fill="auto"/>
          </w:tcPr>
          <w:p w14:paraId="4414A9D1" w14:textId="77777777" w:rsidR="00484142" w:rsidRDefault="00484142" w:rsidP="009971BB">
            <w:pPr>
              <w:rPr>
                <w:rFonts w:ascii="Arial" w:eastAsia="Arial" w:hAnsi="Arial" w:cs="Arial"/>
                <w:szCs w:val="24"/>
              </w:rPr>
            </w:pPr>
          </w:p>
        </w:tc>
        <w:tc>
          <w:tcPr>
            <w:tcW w:w="615" w:type="dxa"/>
            <w:tcBorders>
              <w:top w:val="nil"/>
            </w:tcBorders>
            <w:shd w:val="clear" w:color="auto" w:fill="auto"/>
          </w:tcPr>
          <w:p w14:paraId="67C39423" w14:textId="77777777" w:rsidR="00484142" w:rsidRDefault="00484142" w:rsidP="009971BB">
            <w:pPr>
              <w:rPr>
                <w:rFonts w:ascii="Arial" w:eastAsia="Arial" w:hAnsi="Arial" w:cs="Arial"/>
                <w:szCs w:val="24"/>
              </w:rPr>
            </w:pPr>
          </w:p>
        </w:tc>
        <w:tc>
          <w:tcPr>
            <w:tcW w:w="615" w:type="dxa"/>
            <w:tcBorders>
              <w:top w:val="nil"/>
            </w:tcBorders>
            <w:shd w:val="clear" w:color="auto" w:fill="auto"/>
          </w:tcPr>
          <w:p w14:paraId="5516F20F" w14:textId="77777777" w:rsidR="00484142" w:rsidRDefault="00484142" w:rsidP="009971BB">
            <w:pPr>
              <w:rPr>
                <w:rFonts w:ascii="Arial" w:eastAsia="Arial" w:hAnsi="Arial" w:cs="Arial"/>
                <w:szCs w:val="24"/>
              </w:rPr>
            </w:pPr>
          </w:p>
        </w:tc>
      </w:tr>
      <w:tr w:rsidR="00D94747" w14:paraId="27A18AC8" w14:textId="77777777" w:rsidTr="79050266">
        <w:trPr>
          <w:trHeight w:val="315"/>
        </w:trPr>
        <w:tc>
          <w:tcPr>
            <w:tcW w:w="1847" w:type="dxa"/>
            <w:vMerge w:val="restart"/>
          </w:tcPr>
          <w:p w14:paraId="59395114" w14:textId="7BD1F562" w:rsidR="00AC0E84" w:rsidRPr="00A82AF3" w:rsidRDefault="00D94747" w:rsidP="00AC0E84">
            <w:pPr>
              <w:rPr>
                <w:rFonts w:ascii="Arial" w:eastAsia="Arial" w:hAnsi="Arial" w:cs="Arial"/>
              </w:rPr>
            </w:pPr>
            <w:r>
              <w:rPr>
                <w:rFonts w:ascii="Arial" w:eastAsia="Arial" w:hAnsi="Arial" w:cs="Arial"/>
              </w:rPr>
              <w:t>Fortnightly</w:t>
            </w:r>
            <w:r w:rsidR="00AC0E84" w:rsidRPr="00A82AF3">
              <w:rPr>
                <w:rFonts w:ascii="Arial" w:eastAsia="Arial" w:hAnsi="Arial" w:cs="Arial"/>
              </w:rPr>
              <w:t xml:space="preserve"> progress meetings</w:t>
            </w:r>
          </w:p>
        </w:tc>
        <w:tc>
          <w:tcPr>
            <w:tcW w:w="608" w:type="dxa"/>
            <w:tcBorders>
              <w:bottom w:val="nil"/>
            </w:tcBorders>
            <w:shd w:val="clear" w:color="auto" w:fill="auto"/>
          </w:tcPr>
          <w:p w14:paraId="06E85DC9" w14:textId="77777777" w:rsidR="00AC0E84" w:rsidRDefault="00AC0E84" w:rsidP="00AC0E84">
            <w:pPr>
              <w:rPr>
                <w:rFonts w:ascii="Arial" w:eastAsia="Arial" w:hAnsi="Arial" w:cs="Arial"/>
                <w:szCs w:val="24"/>
              </w:rPr>
            </w:pPr>
          </w:p>
        </w:tc>
        <w:tc>
          <w:tcPr>
            <w:tcW w:w="622" w:type="dxa"/>
            <w:tcBorders>
              <w:bottom w:val="nil"/>
            </w:tcBorders>
            <w:shd w:val="clear" w:color="auto" w:fill="auto"/>
          </w:tcPr>
          <w:p w14:paraId="1B62A29E" w14:textId="77777777" w:rsidR="00AC0E84" w:rsidRDefault="00AC0E84" w:rsidP="00AC0E84">
            <w:pPr>
              <w:rPr>
                <w:rFonts w:ascii="Arial" w:eastAsia="Arial" w:hAnsi="Arial" w:cs="Arial"/>
                <w:szCs w:val="24"/>
              </w:rPr>
            </w:pPr>
          </w:p>
        </w:tc>
        <w:tc>
          <w:tcPr>
            <w:tcW w:w="611" w:type="dxa"/>
            <w:tcBorders>
              <w:bottom w:val="nil"/>
            </w:tcBorders>
            <w:shd w:val="clear" w:color="auto" w:fill="auto"/>
          </w:tcPr>
          <w:p w14:paraId="32053C86" w14:textId="77777777" w:rsidR="00AC0E84" w:rsidRDefault="00AC0E84" w:rsidP="00AC0E84">
            <w:pPr>
              <w:rPr>
                <w:rFonts w:ascii="Arial" w:eastAsia="Arial" w:hAnsi="Arial" w:cs="Arial"/>
                <w:szCs w:val="24"/>
              </w:rPr>
            </w:pPr>
          </w:p>
        </w:tc>
        <w:tc>
          <w:tcPr>
            <w:tcW w:w="596" w:type="dxa"/>
            <w:tcBorders>
              <w:bottom w:val="nil"/>
            </w:tcBorders>
            <w:shd w:val="clear" w:color="auto" w:fill="auto"/>
          </w:tcPr>
          <w:p w14:paraId="0DEFB234" w14:textId="77777777" w:rsidR="00AC0E84" w:rsidRDefault="00AC0E84" w:rsidP="00AC0E84">
            <w:pPr>
              <w:rPr>
                <w:rFonts w:ascii="Arial" w:eastAsia="Arial" w:hAnsi="Arial" w:cs="Arial"/>
                <w:szCs w:val="24"/>
              </w:rPr>
            </w:pPr>
          </w:p>
        </w:tc>
        <w:tc>
          <w:tcPr>
            <w:tcW w:w="615" w:type="dxa"/>
            <w:tcBorders>
              <w:bottom w:val="nil"/>
            </w:tcBorders>
            <w:shd w:val="clear" w:color="auto" w:fill="auto"/>
          </w:tcPr>
          <w:p w14:paraId="3F944058" w14:textId="77777777" w:rsidR="00AC0E84" w:rsidRDefault="00AC0E84" w:rsidP="00AC0E84">
            <w:pPr>
              <w:rPr>
                <w:rFonts w:ascii="Arial" w:eastAsia="Arial" w:hAnsi="Arial" w:cs="Arial"/>
                <w:szCs w:val="24"/>
              </w:rPr>
            </w:pPr>
          </w:p>
        </w:tc>
        <w:tc>
          <w:tcPr>
            <w:tcW w:w="618" w:type="dxa"/>
            <w:tcBorders>
              <w:bottom w:val="nil"/>
            </w:tcBorders>
            <w:shd w:val="clear" w:color="auto" w:fill="auto"/>
          </w:tcPr>
          <w:p w14:paraId="35754670" w14:textId="77777777" w:rsidR="00AC0E84" w:rsidRDefault="00AC0E84" w:rsidP="00AC0E84">
            <w:pPr>
              <w:rPr>
                <w:rFonts w:ascii="Arial" w:eastAsia="Arial" w:hAnsi="Arial" w:cs="Arial"/>
                <w:szCs w:val="24"/>
              </w:rPr>
            </w:pPr>
          </w:p>
        </w:tc>
        <w:tc>
          <w:tcPr>
            <w:tcW w:w="608" w:type="dxa"/>
            <w:tcBorders>
              <w:bottom w:val="nil"/>
            </w:tcBorders>
          </w:tcPr>
          <w:p w14:paraId="6F1C01B0" w14:textId="77777777" w:rsidR="00AC0E84" w:rsidRDefault="00AC0E84" w:rsidP="00AC0E84">
            <w:pPr>
              <w:rPr>
                <w:rFonts w:ascii="Arial" w:eastAsia="Arial" w:hAnsi="Arial" w:cs="Arial"/>
                <w:szCs w:val="24"/>
              </w:rPr>
            </w:pPr>
          </w:p>
        </w:tc>
        <w:tc>
          <w:tcPr>
            <w:tcW w:w="618" w:type="dxa"/>
            <w:tcBorders>
              <w:bottom w:val="nil"/>
            </w:tcBorders>
            <w:shd w:val="clear" w:color="auto" w:fill="8496B0" w:themeFill="text2" w:themeFillTint="99"/>
          </w:tcPr>
          <w:p w14:paraId="2079B653" w14:textId="77777777" w:rsidR="00AC0E84" w:rsidRDefault="00AC0E84" w:rsidP="00AC0E84">
            <w:pPr>
              <w:rPr>
                <w:rFonts w:ascii="Arial" w:eastAsia="Arial" w:hAnsi="Arial" w:cs="Arial"/>
                <w:szCs w:val="24"/>
              </w:rPr>
            </w:pPr>
          </w:p>
        </w:tc>
        <w:tc>
          <w:tcPr>
            <w:tcW w:w="618" w:type="dxa"/>
            <w:tcBorders>
              <w:bottom w:val="nil"/>
            </w:tcBorders>
            <w:shd w:val="clear" w:color="auto" w:fill="8496B0" w:themeFill="text2" w:themeFillTint="99"/>
          </w:tcPr>
          <w:p w14:paraId="78544B84" w14:textId="77777777" w:rsidR="00AC0E84" w:rsidRDefault="00AC0E84" w:rsidP="00AC0E84">
            <w:pPr>
              <w:rPr>
                <w:rFonts w:ascii="Arial" w:eastAsia="Arial" w:hAnsi="Arial" w:cs="Arial"/>
                <w:szCs w:val="24"/>
              </w:rPr>
            </w:pPr>
          </w:p>
        </w:tc>
        <w:tc>
          <w:tcPr>
            <w:tcW w:w="611" w:type="dxa"/>
            <w:tcBorders>
              <w:bottom w:val="nil"/>
            </w:tcBorders>
            <w:shd w:val="clear" w:color="auto" w:fill="8496B0" w:themeFill="text2" w:themeFillTint="99"/>
          </w:tcPr>
          <w:p w14:paraId="54E1FE17" w14:textId="77777777" w:rsidR="00AC0E84" w:rsidRDefault="00AC0E84" w:rsidP="00AC0E84">
            <w:pPr>
              <w:rPr>
                <w:rFonts w:ascii="Arial" w:eastAsia="Arial" w:hAnsi="Arial" w:cs="Arial"/>
                <w:szCs w:val="24"/>
              </w:rPr>
            </w:pPr>
          </w:p>
        </w:tc>
        <w:tc>
          <w:tcPr>
            <w:tcW w:w="615" w:type="dxa"/>
            <w:tcBorders>
              <w:bottom w:val="nil"/>
            </w:tcBorders>
            <w:shd w:val="clear" w:color="auto" w:fill="8496B0" w:themeFill="text2" w:themeFillTint="99"/>
          </w:tcPr>
          <w:p w14:paraId="7CDD8AFF" w14:textId="77777777" w:rsidR="00AC0E84" w:rsidRDefault="00AC0E84" w:rsidP="00AC0E84">
            <w:pPr>
              <w:rPr>
                <w:rFonts w:ascii="Arial" w:eastAsia="Arial" w:hAnsi="Arial" w:cs="Arial"/>
                <w:szCs w:val="24"/>
              </w:rPr>
            </w:pPr>
          </w:p>
        </w:tc>
        <w:tc>
          <w:tcPr>
            <w:tcW w:w="615" w:type="dxa"/>
            <w:tcBorders>
              <w:bottom w:val="nil"/>
            </w:tcBorders>
            <w:shd w:val="clear" w:color="auto" w:fill="8496B0" w:themeFill="text2" w:themeFillTint="99"/>
          </w:tcPr>
          <w:p w14:paraId="5A2A6640" w14:textId="77777777" w:rsidR="00AC0E84" w:rsidRDefault="00AC0E84" w:rsidP="00AC0E84">
            <w:pPr>
              <w:rPr>
                <w:rFonts w:ascii="Arial" w:eastAsia="Arial" w:hAnsi="Arial" w:cs="Arial"/>
                <w:szCs w:val="24"/>
              </w:rPr>
            </w:pPr>
          </w:p>
        </w:tc>
      </w:tr>
      <w:tr w:rsidR="00D94747" w14:paraId="04808F61" w14:textId="77777777" w:rsidTr="79050266">
        <w:trPr>
          <w:trHeight w:val="315"/>
        </w:trPr>
        <w:tc>
          <w:tcPr>
            <w:tcW w:w="1847" w:type="dxa"/>
            <w:vMerge/>
          </w:tcPr>
          <w:p w14:paraId="7B55D2D9" w14:textId="77777777" w:rsidR="00AC0E84" w:rsidRDefault="00AC0E84" w:rsidP="00AC0E84"/>
        </w:tc>
        <w:tc>
          <w:tcPr>
            <w:tcW w:w="608" w:type="dxa"/>
            <w:tcBorders>
              <w:top w:val="nil"/>
            </w:tcBorders>
            <w:shd w:val="clear" w:color="auto" w:fill="auto"/>
          </w:tcPr>
          <w:p w14:paraId="2686D7E1" w14:textId="77777777" w:rsidR="00AC0E84" w:rsidRDefault="00AC0E84" w:rsidP="00AC0E84">
            <w:pPr>
              <w:rPr>
                <w:rFonts w:ascii="Arial" w:eastAsia="Arial" w:hAnsi="Arial" w:cs="Arial"/>
                <w:szCs w:val="24"/>
              </w:rPr>
            </w:pPr>
          </w:p>
        </w:tc>
        <w:tc>
          <w:tcPr>
            <w:tcW w:w="622" w:type="dxa"/>
            <w:tcBorders>
              <w:top w:val="nil"/>
            </w:tcBorders>
            <w:shd w:val="clear" w:color="auto" w:fill="auto"/>
          </w:tcPr>
          <w:p w14:paraId="1E148EC2" w14:textId="77777777" w:rsidR="00AC0E84" w:rsidRDefault="00AC0E84" w:rsidP="00AC0E84">
            <w:pPr>
              <w:rPr>
                <w:rFonts w:ascii="Arial" w:eastAsia="Arial" w:hAnsi="Arial" w:cs="Arial"/>
                <w:szCs w:val="24"/>
              </w:rPr>
            </w:pPr>
          </w:p>
        </w:tc>
        <w:tc>
          <w:tcPr>
            <w:tcW w:w="611" w:type="dxa"/>
            <w:tcBorders>
              <w:top w:val="nil"/>
            </w:tcBorders>
            <w:shd w:val="clear" w:color="auto" w:fill="auto"/>
          </w:tcPr>
          <w:p w14:paraId="15B56EE9" w14:textId="77777777" w:rsidR="00AC0E84" w:rsidRDefault="00AC0E84" w:rsidP="00AC0E84">
            <w:pPr>
              <w:rPr>
                <w:rFonts w:ascii="Arial" w:eastAsia="Arial" w:hAnsi="Arial" w:cs="Arial"/>
                <w:szCs w:val="24"/>
              </w:rPr>
            </w:pPr>
          </w:p>
        </w:tc>
        <w:tc>
          <w:tcPr>
            <w:tcW w:w="596" w:type="dxa"/>
            <w:tcBorders>
              <w:top w:val="nil"/>
            </w:tcBorders>
            <w:shd w:val="clear" w:color="auto" w:fill="auto"/>
          </w:tcPr>
          <w:p w14:paraId="6C6CB097" w14:textId="77777777" w:rsidR="00AC0E84" w:rsidRDefault="00AC0E84" w:rsidP="00AC0E84">
            <w:pPr>
              <w:rPr>
                <w:rFonts w:ascii="Arial" w:eastAsia="Arial" w:hAnsi="Arial" w:cs="Arial"/>
                <w:szCs w:val="24"/>
              </w:rPr>
            </w:pPr>
          </w:p>
        </w:tc>
        <w:tc>
          <w:tcPr>
            <w:tcW w:w="615" w:type="dxa"/>
            <w:tcBorders>
              <w:top w:val="nil"/>
            </w:tcBorders>
            <w:shd w:val="clear" w:color="auto" w:fill="auto"/>
          </w:tcPr>
          <w:p w14:paraId="20BF89CB" w14:textId="77777777" w:rsidR="00AC0E84" w:rsidRDefault="00AC0E84" w:rsidP="00AC0E84">
            <w:pPr>
              <w:rPr>
                <w:rFonts w:ascii="Arial" w:eastAsia="Arial" w:hAnsi="Arial" w:cs="Arial"/>
                <w:szCs w:val="24"/>
              </w:rPr>
            </w:pPr>
          </w:p>
        </w:tc>
        <w:tc>
          <w:tcPr>
            <w:tcW w:w="618" w:type="dxa"/>
            <w:tcBorders>
              <w:top w:val="nil"/>
            </w:tcBorders>
            <w:shd w:val="clear" w:color="auto" w:fill="auto"/>
          </w:tcPr>
          <w:p w14:paraId="6F15EAD0" w14:textId="77777777" w:rsidR="00AC0E84" w:rsidRDefault="00AC0E84" w:rsidP="00AC0E84">
            <w:pPr>
              <w:rPr>
                <w:rFonts w:ascii="Arial" w:eastAsia="Arial" w:hAnsi="Arial" w:cs="Arial"/>
                <w:szCs w:val="24"/>
              </w:rPr>
            </w:pPr>
          </w:p>
        </w:tc>
        <w:tc>
          <w:tcPr>
            <w:tcW w:w="608" w:type="dxa"/>
            <w:tcBorders>
              <w:top w:val="nil"/>
            </w:tcBorders>
          </w:tcPr>
          <w:p w14:paraId="36DE2500" w14:textId="77777777" w:rsidR="00AC0E84" w:rsidRDefault="00AC0E84" w:rsidP="00AC0E84">
            <w:pPr>
              <w:rPr>
                <w:rFonts w:ascii="Arial" w:eastAsia="Arial" w:hAnsi="Arial" w:cs="Arial"/>
                <w:szCs w:val="24"/>
              </w:rPr>
            </w:pPr>
          </w:p>
        </w:tc>
        <w:tc>
          <w:tcPr>
            <w:tcW w:w="618" w:type="dxa"/>
            <w:tcBorders>
              <w:top w:val="nil"/>
            </w:tcBorders>
            <w:shd w:val="clear" w:color="auto" w:fill="AEAAAA" w:themeFill="background2" w:themeFillShade="BF"/>
          </w:tcPr>
          <w:p w14:paraId="033E3929" w14:textId="77777777" w:rsidR="00AC0E84" w:rsidRDefault="00AC0E84" w:rsidP="00AC0E84">
            <w:pPr>
              <w:rPr>
                <w:rFonts w:ascii="Arial" w:eastAsia="Arial" w:hAnsi="Arial" w:cs="Arial"/>
                <w:szCs w:val="24"/>
              </w:rPr>
            </w:pPr>
          </w:p>
        </w:tc>
        <w:tc>
          <w:tcPr>
            <w:tcW w:w="618" w:type="dxa"/>
            <w:tcBorders>
              <w:top w:val="nil"/>
            </w:tcBorders>
            <w:shd w:val="clear" w:color="auto" w:fill="AEAAAA" w:themeFill="background2" w:themeFillShade="BF"/>
          </w:tcPr>
          <w:p w14:paraId="05238A4D" w14:textId="77777777" w:rsidR="00AC0E84" w:rsidRDefault="00AC0E84" w:rsidP="00AC0E84">
            <w:pPr>
              <w:rPr>
                <w:rFonts w:ascii="Arial" w:eastAsia="Arial" w:hAnsi="Arial" w:cs="Arial"/>
                <w:szCs w:val="24"/>
              </w:rPr>
            </w:pPr>
          </w:p>
        </w:tc>
        <w:tc>
          <w:tcPr>
            <w:tcW w:w="611" w:type="dxa"/>
            <w:tcBorders>
              <w:top w:val="nil"/>
            </w:tcBorders>
            <w:shd w:val="clear" w:color="auto" w:fill="AEAAAA" w:themeFill="background2" w:themeFillShade="BF"/>
          </w:tcPr>
          <w:p w14:paraId="3F7D6C7D" w14:textId="77777777" w:rsidR="00AC0E84" w:rsidRDefault="00AC0E84" w:rsidP="00AC0E84">
            <w:pPr>
              <w:rPr>
                <w:rFonts w:ascii="Arial" w:eastAsia="Arial" w:hAnsi="Arial" w:cs="Arial"/>
                <w:szCs w:val="24"/>
              </w:rPr>
            </w:pPr>
          </w:p>
        </w:tc>
        <w:tc>
          <w:tcPr>
            <w:tcW w:w="615" w:type="dxa"/>
            <w:tcBorders>
              <w:top w:val="nil"/>
            </w:tcBorders>
            <w:shd w:val="clear" w:color="auto" w:fill="AEAAAA" w:themeFill="background2" w:themeFillShade="BF"/>
          </w:tcPr>
          <w:p w14:paraId="49B7D0F1" w14:textId="77777777" w:rsidR="00AC0E84" w:rsidRDefault="00AC0E84" w:rsidP="00AC0E84">
            <w:pPr>
              <w:rPr>
                <w:rFonts w:ascii="Arial" w:eastAsia="Arial" w:hAnsi="Arial" w:cs="Arial"/>
                <w:szCs w:val="24"/>
              </w:rPr>
            </w:pPr>
          </w:p>
        </w:tc>
        <w:tc>
          <w:tcPr>
            <w:tcW w:w="615" w:type="dxa"/>
            <w:tcBorders>
              <w:top w:val="nil"/>
            </w:tcBorders>
            <w:shd w:val="clear" w:color="auto" w:fill="AEAAAA" w:themeFill="background2" w:themeFillShade="BF"/>
          </w:tcPr>
          <w:p w14:paraId="2BD77A6E" w14:textId="77777777" w:rsidR="00AC0E84" w:rsidRDefault="00AC0E84" w:rsidP="00AC0E84">
            <w:pPr>
              <w:rPr>
                <w:rFonts w:ascii="Arial" w:eastAsia="Arial" w:hAnsi="Arial" w:cs="Arial"/>
                <w:szCs w:val="24"/>
              </w:rPr>
            </w:pPr>
          </w:p>
        </w:tc>
      </w:tr>
      <w:tr w:rsidR="00D73AAE" w14:paraId="09D1625C" w14:textId="77777777" w:rsidTr="79050266">
        <w:trPr>
          <w:trHeight w:val="315"/>
        </w:trPr>
        <w:tc>
          <w:tcPr>
            <w:tcW w:w="1847" w:type="dxa"/>
            <w:vMerge w:val="restart"/>
          </w:tcPr>
          <w:p w14:paraId="6860B4C7" w14:textId="339C8DFF" w:rsidR="00D73AAE" w:rsidRPr="00A82AF3" w:rsidRDefault="0025514E" w:rsidP="009971BB">
            <w:pPr>
              <w:rPr>
                <w:rFonts w:ascii="Arial" w:eastAsia="Arial" w:hAnsi="Arial" w:cs="Arial"/>
              </w:rPr>
            </w:pPr>
            <w:r>
              <w:rPr>
                <w:rFonts w:ascii="Arial" w:eastAsia="Arial" w:hAnsi="Arial" w:cs="Arial"/>
              </w:rPr>
              <w:t>Monthly network workshops</w:t>
            </w:r>
          </w:p>
        </w:tc>
        <w:tc>
          <w:tcPr>
            <w:tcW w:w="608" w:type="dxa"/>
            <w:tcBorders>
              <w:bottom w:val="nil"/>
            </w:tcBorders>
            <w:shd w:val="clear" w:color="auto" w:fill="auto"/>
          </w:tcPr>
          <w:p w14:paraId="61041C92" w14:textId="77777777" w:rsidR="00D73AAE" w:rsidRDefault="00D73AAE" w:rsidP="009971BB">
            <w:pPr>
              <w:rPr>
                <w:rFonts w:ascii="Arial" w:eastAsia="Arial" w:hAnsi="Arial" w:cs="Arial"/>
                <w:szCs w:val="24"/>
              </w:rPr>
            </w:pPr>
          </w:p>
        </w:tc>
        <w:tc>
          <w:tcPr>
            <w:tcW w:w="622" w:type="dxa"/>
            <w:tcBorders>
              <w:bottom w:val="nil"/>
            </w:tcBorders>
            <w:shd w:val="clear" w:color="auto" w:fill="auto"/>
          </w:tcPr>
          <w:p w14:paraId="75C8E48D" w14:textId="77777777" w:rsidR="00D73AAE" w:rsidRDefault="00D73AAE" w:rsidP="009971BB">
            <w:pPr>
              <w:rPr>
                <w:rFonts w:ascii="Arial" w:eastAsia="Arial" w:hAnsi="Arial" w:cs="Arial"/>
                <w:szCs w:val="24"/>
              </w:rPr>
            </w:pPr>
          </w:p>
        </w:tc>
        <w:tc>
          <w:tcPr>
            <w:tcW w:w="611" w:type="dxa"/>
            <w:tcBorders>
              <w:bottom w:val="nil"/>
            </w:tcBorders>
            <w:shd w:val="clear" w:color="auto" w:fill="auto"/>
          </w:tcPr>
          <w:p w14:paraId="36F4FB6C" w14:textId="77777777" w:rsidR="00D73AAE" w:rsidRDefault="00D73AAE" w:rsidP="009971BB">
            <w:pPr>
              <w:rPr>
                <w:rFonts w:ascii="Arial" w:eastAsia="Arial" w:hAnsi="Arial" w:cs="Arial"/>
                <w:szCs w:val="24"/>
              </w:rPr>
            </w:pPr>
          </w:p>
        </w:tc>
        <w:tc>
          <w:tcPr>
            <w:tcW w:w="596" w:type="dxa"/>
            <w:tcBorders>
              <w:bottom w:val="nil"/>
            </w:tcBorders>
            <w:shd w:val="clear" w:color="auto" w:fill="auto"/>
          </w:tcPr>
          <w:p w14:paraId="6F5E1DFF" w14:textId="77777777" w:rsidR="00D73AAE" w:rsidRDefault="00D73AAE" w:rsidP="009971BB">
            <w:pPr>
              <w:rPr>
                <w:rFonts w:ascii="Arial" w:eastAsia="Arial" w:hAnsi="Arial" w:cs="Arial"/>
                <w:szCs w:val="24"/>
              </w:rPr>
            </w:pPr>
          </w:p>
        </w:tc>
        <w:tc>
          <w:tcPr>
            <w:tcW w:w="615" w:type="dxa"/>
            <w:tcBorders>
              <w:bottom w:val="nil"/>
            </w:tcBorders>
            <w:shd w:val="clear" w:color="auto" w:fill="auto"/>
          </w:tcPr>
          <w:p w14:paraId="08B1AF95" w14:textId="77777777" w:rsidR="00D73AAE" w:rsidRDefault="00D73AAE" w:rsidP="009971BB">
            <w:pPr>
              <w:rPr>
                <w:rFonts w:ascii="Arial" w:eastAsia="Arial" w:hAnsi="Arial" w:cs="Arial"/>
                <w:szCs w:val="24"/>
              </w:rPr>
            </w:pPr>
          </w:p>
        </w:tc>
        <w:tc>
          <w:tcPr>
            <w:tcW w:w="618" w:type="dxa"/>
            <w:tcBorders>
              <w:bottom w:val="nil"/>
            </w:tcBorders>
            <w:shd w:val="clear" w:color="auto" w:fill="auto"/>
          </w:tcPr>
          <w:p w14:paraId="23A9A8FE" w14:textId="77777777" w:rsidR="00D73AAE" w:rsidRDefault="00D73AAE" w:rsidP="009971BB">
            <w:pPr>
              <w:rPr>
                <w:rFonts w:ascii="Arial" w:eastAsia="Arial" w:hAnsi="Arial" w:cs="Arial"/>
                <w:szCs w:val="24"/>
              </w:rPr>
            </w:pPr>
          </w:p>
        </w:tc>
        <w:tc>
          <w:tcPr>
            <w:tcW w:w="608" w:type="dxa"/>
            <w:tcBorders>
              <w:bottom w:val="nil"/>
            </w:tcBorders>
          </w:tcPr>
          <w:p w14:paraId="3EC4E526" w14:textId="77777777" w:rsidR="00D73AAE" w:rsidRDefault="00D73AAE" w:rsidP="009971BB">
            <w:pPr>
              <w:rPr>
                <w:rFonts w:ascii="Arial" w:eastAsia="Arial" w:hAnsi="Arial" w:cs="Arial"/>
                <w:szCs w:val="24"/>
              </w:rPr>
            </w:pPr>
          </w:p>
        </w:tc>
        <w:tc>
          <w:tcPr>
            <w:tcW w:w="618" w:type="dxa"/>
            <w:tcBorders>
              <w:bottom w:val="nil"/>
            </w:tcBorders>
            <w:shd w:val="clear" w:color="auto" w:fill="8496B0" w:themeFill="text2" w:themeFillTint="99"/>
          </w:tcPr>
          <w:p w14:paraId="2297CA95" w14:textId="77777777" w:rsidR="00D73AAE" w:rsidRDefault="00D73AAE" w:rsidP="009971BB">
            <w:pPr>
              <w:rPr>
                <w:rFonts w:ascii="Arial" w:eastAsia="Arial" w:hAnsi="Arial" w:cs="Arial"/>
                <w:szCs w:val="24"/>
              </w:rPr>
            </w:pPr>
          </w:p>
        </w:tc>
        <w:tc>
          <w:tcPr>
            <w:tcW w:w="618" w:type="dxa"/>
            <w:tcBorders>
              <w:bottom w:val="nil"/>
            </w:tcBorders>
            <w:shd w:val="clear" w:color="auto" w:fill="8496B0" w:themeFill="text2" w:themeFillTint="99"/>
          </w:tcPr>
          <w:p w14:paraId="34437F8F" w14:textId="77777777" w:rsidR="00D73AAE" w:rsidRDefault="00D73AAE" w:rsidP="009971BB">
            <w:pPr>
              <w:rPr>
                <w:rFonts w:ascii="Arial" w:eastAsia="Arial" w:hAnsi="Arial" w:cs="Arial"/>
                <w:szCs w:val="24"/>
              </w:rPr>
            </w:pPr>
          </w:p>
        </w:tc>
        <w:tc>
          <w:tcPr>
            <w:tcW w:w="611" w:type="dxa"/>
            <w:tcBorders>
              <w:bottom w:val="nil"/>
            </w:tcBorders>
            <w:shd w:val="clear" w:color="auto" w:fill="8496B0" w:themeFill="text2" w:themeFillTint="99"/>
          </w:tcPr>
          <w:p w14:paraId="1C816B17" w14:textId="77777777" w:rsidR="00D73AAE" w:rsidRDefault="00D73AAE" w:rsidP="009971BB">
            <w:pPr>
              <w:rPr>
                <w:rFonts w:ascii="Arial" w:eastAsia="Arial" w:hAnsi="Arial" w:cs="Arial"/>
                <w:szCs w:val="24"/>
              </w:rPr>
            </w:pPr>
          </w:p>
        </w:tc>
        <w:tc>
          <w:tcPr>
            <w:tcW w:w="615" w:type="dxa"/>
            <w:tcBorders>
              <w:bottom w:val="nil"/>
            </w:tcBorders>
            <w:shd w:val="clear" w:color="auto" w:fill="8496B0" w:themeFill="text2" w:themeFillTint="99"/>
          </w:tcPr>
          <w:p w14:paraId="2BF6188A" w14:textId="77777777" w:rsidR="00D73AAE" w:rsidRDefault="00D73AAE" w:rsidP="009971BB">
            <w:pPr>
              <w:rPr>
                <w:rFonts w:ascii="Arial" w:eastAsia="Arial" w:hAnsi="Arial" w:cs="Arial"/>
                <w:szCs w:val="24"/>
              </w:rPr>
            </w:pPr>
          </w:p>
        </w:tc>
        <w:tc>
          <w:tcPr>
            <w:tcW w:w="615" w:type="dxa"/>
            <w:tcBorders>
              <w:bottom w:val="nil"/>
            </w:tcBorders>
            <w:shd w:val="clear" w:color="auto" w:fill="8496B0" w:themeFill="text2" w:themeFillTint="99"/>
          </w:tcPr>
          <w:p w14:paraId="1B182F0A" w14:textId="77777777" w:rsidR="00D73AAE" w:rsidRDefault="00D73AAE" w:rsidP="009971BB">
            <w:pPr>
              <w:rPr>
                <w:rFonts w:ascii="Arial" w:eastAsia="Arial" w:hAnsi="Arial" w:cs="Arial"/>
                <w:szCs w:val="24"/>
              </w:rPr>
            </w:pPr>
          </w:p>
        </w:tc>
      </w:tr>
      <w:tr w:rsidR="00D73AAE" w14:paraId="4025C6ED" w14:textId="77777777" w:rsidTr="79050266">
        <w:trPr>
          <w:trHeight w:val="315"/>
        </w:trPr>
        <w:tc>
          <w:tcPr>
            <w:tcW w:w="1847" w:type="dxa"/>
            <w:vMerge/>
          </w:tcPr>
          <w:p w14:paraId="40B72117" w14:textId="77777777" w:rsidR="00D73AAE" w:rsidRDefault="00D73AAE" w:rsidP="009971BB"/>
        </w:tc>
        <w:tc>
          <w:tcPr>
            <w:tcW w:w="608" w:type="dxa"/>
            <w:tcBorders>
              <w:top w:val="nil"/>
            </w:tcBorders>
            <w:shd w:val="clear" w:color="auto" w:fill="auto"/>
          </w:tcPr>
          <w:p w14:paraId="4C7D35A3" w14:textId="77777777" w:rsidR="00D73AAE" w:rsidRDefault="00D73AAE" w:rsidP="009971BB">
            <w:pPr>
              <w:rPr>
                <w:rFonts w:ascii="Arial" w:eastAsia="Arial" w:hAnsi="Arial" w:cs="Arial"/>
                <w:szCs w:val="24"/>
              </w:rPr>
            </w:pPr>
          </w:p>
        </w:tc>
        <w:tc>
          <w:tcPr>
            <w:tcW w:w="622" w:type="dxa"/>
            <w:tcBorders>
              <w:top w:val="nil"/>
            </w:tcBorders>
            <w:shd w:val="clear" w:color="auto" w:fill="auto"/>
          </w:tcPr>
          <w:p w14:paraId="7A7F9696" w14:textId="77777777" w:rsidR="00D73AAE" w:rsidRDefault="00D73AAE" w:rsidP="009971BB">
            <w:pPr>
              <w:rPr>
                <w:rFonts w:ascii="Arial" w:eastAsia="Arial" w:hAnsi="Arial" w:cs="Arial"/>
                <w:szCs w:val="24"/>
              </w:rPr>
            </w:pPr>
          </w:p>
        </w:tc>
        <w:tc>
          <w:tcPr>
            <w:tcW w:w="611" w:type="dxa"/>
            <w:tcBorders>
              <w:top w:val="nil"/>
            </w:tcBorders>
            <w:shd w:val="clear" w:color="auto" w:fill="auto"/>
          </w:tcPr>
          <w:p w14:paraId="0BC0F9AC" w14:textId="77777777" w:rsidR="00D73AAE" w:rsidRDefault="00D73AAE" w:rsidP="009971BB">
            <w:pPr>
              <w:rPr>
                <w:rFonts w:ascii="Arial" w:eastAsia="Arial" w:hAnsi="Arial" w:cs="Arial"/>
                <w:szCs w:val="24"/>
              </w:rPr>
            </w:pPr>
          </w:p>
        </w:tc>
        <w:tc>
          <w:tcPr>
            <w:tcW w:w="596" w:type="dxa"/>
            <w:tcBorders>
              <w:top w:val="nil"/>
            </w:tcBorders>
            <w:shd w:val="clear" w:color="auto" w:fill="auto"/>
          </w:tcPr>
          <w:p w14:paraId="0536F4A9" w14:textId="77777777" w:rsidR="00D73AAE" w:rsidRDefault="00D73AAE" w:rsidP="009971BB">
            <w:pPr>
              <w:rPr>
                <w:rFonts w:ascii="Arial" w:eastAsia="Arial" w:hAnsi="Arial" w:cs="Arial"/>
                <w:szCs w:val="24"/>
              </w:rPr>
            </w:pPr>
          </w:p>
        </w:tc>
        <w:tc>
          <w:tcPr>
            <w:tcW w:w="615" w:type="dxa"/>
            <w:tcBorders>
              <w:top w:val="nil"/>
            </w:tcBorders>
            <w:shd w:val="clear" w:color="auto" w:fill="auto"/>
          </w:tcPr>
          <w:p w14:paraId="28549B36" w14:textId="77777777" w:rsidR="00D73AAE" w:rsidRDefault="00D73AAE" w:rsidP="009971BB">
            <w:pPr>
              <w:rPr>
                <w:rFonts w:ascii="Arial" w:eastAsia="Arial" w:hAnsi="Arial" w:cs="Arial"/>
                <w:szCs w:val="24"/>
              </w:rPr>
            </w:pPr>
          </w:p>
        </w:tc>
        <w:tc>
          <w:tcPr>
            <w:tcW w:w="618" w:type="dxa"/>
            <w:tcBorders>
              <w:top w:val="nil"/>
            </w:tcBorders>
            <w:shd w:val="clear" w:color="auto" w:fill="auto"/>
          </w:tcPr>
          <w:p w14:paraId="50D339B6" w14:textId="77777777" w:rsidR="00D73AAE" w:rsidRDefault="00D73AAE" w:rsidP="009971BB">
            <w:pPr>
              <w:rPr>
                <w:rFonts w:ascii="Arial" w:eastAsia="Arial" w:hAnsi="Arial" w:cs="Arial"/>
                <w:szCs w:val="24"/>
              </w:rPr>
            </w:pPr>
          </w:p>
        </w:tc>
        <w:tc>
          <w:tcPr>
            <w:tcW w:w="608" w:type="dxa"/>
            <w:tcBorders>
              <w:top w:val="nil"/>
            </w:tcBorders>
          </w:tcPr>
          <w:p w14:paraId="5259E5D0" w14:textId="77777777" w:rsidR="00D73AAE" w:rsidRDefault="00D73AAE" w:rsidP="009971BB">
            <w:pPr>
              <w:rPr>
                <w:rFonts w:ascii="Arial" w:eastAsia="Arial" w:hAnsi="Arial" w:cs="Arial"/>
                <w:szCs w:val="24"/>
              </w:rPr>
            </w:pPr>
          </w:p>
        </w:tc>
        <w:tc>
          <w:tcPr>
            <w:tcW w:w="618" w:type="dxa"/>
            <w:tcBorders>
              <w:top w:val="nil"/>
            </w:tcBorders>
            <w:shd w:val="clear" w:color="auto" w:fill="AEAAAA" w:themeFill="background2" w:themeFillShade="BF"/>
          </w:tcPr>
          <w:p w14:paraId="5DD24F93" w14:textId="77777777" w:rsidR="00D73AAE" w:rsidRDefault="00D73AAE" w:rsidP="009971BB">
            <w:pPr>
              <w:rPr>
                <w:rFonts w:ascii="Arial" w:eastAsia="Arial" w:hAnsi="Arial" w:cs="Arial"/>
                <w:szCs w:val="24"/>
              </w:rPr>
            </w:pPr>
          </w:p>
        </w:tc>
        <w:tc>
          <w:tcPr>
            <w:tcW w:w="618" w:type="dxa"/>
            <w:tcBorders>
              <w:top w:val="nil"/>
            </w:tcBorders>
            <w:shd w:val="clear" w:color="auto" w:fill="AEAAAA" w:themeFill="background2" w:themeFillShade="BF"/>
          </w:tcPr>
          <w:p w14:paraId="6843B3A2" w14:textId="77777777" w:rsidR="00D73AAE" w:rsidRDefault="00D73AAE" w:rsidP="009971BB">
            <w:pPr>
              <w:rPr>
                <w:rFonts w:ascii="Arial" w:eastAsia="Arial" w:hAnsi="Arial" w:cs="Arial"/>
                <w:szCs w:val="24"/>
              </w:rPr>
            </w:pPr>
          </w:p>
        </w:tc>
        <w:tc>
          <w:tcPr>
            <w:tcW w:w="611" w:type="dxa"/>
            <w:tcBorders>
              <w:top w:val="nil"/>
            </w:tcBorders>
            <w:shd w:val="clear" w:color="auto" w:fill="AEAAAA" w:themeFill="background2" w:themeFillShade="BF"/>
          </w:tcPr>
          <w:p w14:paraId="084F4A03" w14:textId="77777777" w:rsidR="00D73AAE" w:rsidRDefault="00D73AAE" w:rsidP="009971BB">
            <w:pPr>
              <w:rPr>
                <w:rFonts w:ascii="Arial" w:eastAsia="Arial" w:hAnsi="Arial" w:cs="Arial"/>
                <w:szCs w:val="24"/>
              </w:rPr>
            </w:pPr>
          </w:p>
        </w:tc>
        <w:tc>
          <w:tcPr>
            <w:tcW w:w="615" w:type="dxa"/>
            <w:tcBorders>
              <w:top w:val="nil"/>
            </w:tcBorders>
            <w:shd w:val="clear" w:color="auto" w:fill="AEAAAA" w:themeFill="background2" w:themeFillShade="BF"/>
          </w:tcPr>
          <w:p w14:paraId="64D707BD" w14:textId="77777777" w:rsidR="00D73AAE" w:rsidRDefault="00D73AAE" w:rsidP="009971BB">
            <w:pPr>
              <w:rPr>
                <w:rFonts w:ascii="Arial" w:eastAsia="Arial" w:hAnsi="Arial" w:cs="Arial"/>
                <w:szCs w:val="24"/>
              </w:rPr>
            </w:pPr>
          </w:p>
        </w:tc>
        <w:tc>
          <w:tcPr>
            <w:tcW w:w="615" w:type="dxa"/>
            <w:tcBorders>
              <w:top w:val="nil"/>
            </w:tcBorders>
            <w:shd w:val="clear" w:color="auto" w:fill="AEAAAA" w:themeFill="background2" w:themeFillShade="BF"/>
          </w:tcPr>
          <w:p w14:paraId="2850D5C6" w14:textId="77777777" w:rsidR="00D73AAE" w:rsidRDefault="00D73AAE" w:rsidP="009971BB">
            <w:pPr>
              <w:rPr>
                <w:rFonts w:ascii="Arial" w:eastAsia="Arial" w:hAnsi="Arial" w:cs="Arial"/>
                <w:szCs w:val="24"/>
              </w:rPr>
            </w:pPr>
          </w:p>
        </w:tc>
      </w:tr>
      <w:tr w:rsidR="00742886" w14:paraId="51049013" w14:textId="77777777" w:rsidTr="79050266">
        <w:tblPrEx>
          <w:tblLook w:val="04A0" w:firstRow="1" w:lastRow="0" w:firstColumn="1" w:lastColumn="0" w:noHBand="0" w:noVBand="1"/>
        </w:tblPrEx>
        <w:trPr>
          <w:trHeight w:val="525"/>
        </w:trPr>
        <w:tc>
          <w:tcPr>
            <w:tcW w:w="1847" w:type="dxa"/>
          </w:tcPr>
          <w:p w14:paraId="33A111EA" w14:textId="1D181F5C" w:rsidR="00742886" w:rsidRPr="00A82AF3" w:rsidRDefault="007416C2" w:rsidP="009971BB">
            <w:pPr>
              <w:rPr>
                <w:rFonts w:ascii="Arial" w:eastAsia="Arial" w:hAnsi="Arial" w:cs="Arial"/>
              </w:rPr>
            </w:pPr>
            <w:r>
              <w:rPr>
                <w:rFonts w:ascii="Arial" w:eastAsia="Arial" w:hAnsi="Arial" w:cs="Arial"/>
              </w:rPr>
              <w:t>Advisory group</w:t>
            </w:r>
            <w:r w:rsidR="00844C2C">
              <w:rPr>
                <w:rFonts w:ascii="Arial" w:eastAsia="Arial" w:hAnsi="Arial" w:cs="Arial"/>
              </w:rPr>
              <w:t xml:space="preserve"> operating</w:t>
            </w:r>
          </w:p>
        </w:tc>
        <w:tc>
          <w:tcPr>
            <w:tcW w:w="608" w:type="dxa"/>
          </w:tcPr>
          <w:p w14:paraId="453901E5" w14:textId="77777777" w:rsidR="00742886" w:rsidRDefault="00742886" w:rsidP="009971BB">
            <w:pPr>
              <w:rPr>
                <w:rFonts w:ascii="Arial" w:eastAsia="Arial" w:hAnsi="Arial" w:cs="Arial"/>
                <w:szCs w:val="24"/>
              </w:rPr>
            </w:pPr>
          </w:p>
        </w:tc>
        <w:tc>
          <w:tcPr>
            <w:tcW w:w="622" w:type="dxa"/>
          </w:tcPr>
          <w:p w14:paraId="370A7766" w14:textId="77777777" w:rsidR="00742886" w:rsidRDefault="00742886" w:rsidP="009971BB">
            <w:pPr>
              <w:rPr>
                <w:rFonts w:ascii="Arial" w:eastAsia="Arial" w:hAnsi="Arial" w:cs="Arial"/>
                <w:szCs w:val="24"/>
              </w:rPr>
            </w:pPr>
          </w:p>
        </w:tc>
        <w:tc>
          <w:tcPr>
            <w:tcW w:w="611" w:type="dxa"/>
          </w:tcPr>
          <w:p w14:paraId="2793494A" w14:textId="77777777" w:rsidR="00742886" w:rsidRDefault="00742886" w:rsidP="009971BB">
            <w:pPr>
              <w:rPr>
                <w:rFonts w:ascii="Arial" w:eastAsia="Arial" w:hAnsi="Arial" w:cs="Arial"/>
                <w:szCs w:val="24"/>
              </w:rPr>
            </w:pPr>
          </w:p>
        </w:tc>
        <w:tc>
          <w:tcPr>
            <w:tcW w:w="596" w:type="dxa"/>
          </w:tcPr>
          <w:p w14:paraId="586F6F6D" w14:textId="77777777" w:rsidR="00742886" w:rsidRDefault="00742886" w:rsidP="009971BB">
            <w:pPr>
              <w:rPr>
                <w:rFonts w:ascii="Arial" w:eastAsia="Arial" w:hAnsi="Arial" w:cs="Arial"/>
                <w:szCs w:val="24"/>
              </w:rPr>
            </w:pPr>
          </w:p>
        </w:tc>
        <w:tc>
          <w:tcPr>
            <w:tcW w:w="615" w:type="dxa"/>
          </w:tcPr>
          <w:p w14:paraId="461296BE" w14:textId="77777777" w:rsidR="00742886" w:rsidRDefault="00742886" w:rsidP="009971BB">
            <w:pPr>
              <w:rPr>
                <w:rFonts w:ascii="Arial" w:eastAsia="Arial" w:hAnsi="Arial" w:cs="Arial"/>
                <w:szCs w:val="24"/>
              </w:rPr>
            </w:pPr>
          </w:p>
        </w:tc>
        <w:tc>
          <w:tcPr>
            <w:tcW w:w="618" w:type="dxa"/>
          </w:tcPr>
          <w:p w14:paraId="522DD150" w14:textId="77777777" w:rsidR="00742886" w:rsidRDefault="00742886" w:rsidP="009971BB">
            <w:pPr>
              <w:rPr>
                <w:rFonts w:ascii="Arial" w:eastAsia="Arial" w:hAnsi="Arial" w:cs="Arial"/>
                <w:szCs w:val="24"/>
              </w:rPr>
            </w:pPr>
          </w:p>
        </w:tc>
        <w:tc>
          <w:tcPr>
            <w:tcW w:w="608" w:type="dxa"/>
          </w:tcPr>
          <w:p w14:paraId="42C3BF2E" w14:textId="77777777" w:rsidR="00742886" w:rsidRDefault="00742886" w:rsidP="009971BB">
            <w:pPr>
              <w:rPr>
                <w:rFonts w:ascii="Arial" w:eastAsia="Arial" w:hAnsi="Arial" w:cs="Arial"/>
                <w:szCs w:val="24"/>
              </w:rPr>
            </w:pPr>
          </w:p>
        </w:tc>
        <w:tc>
          <w:tcPr>
            <w:tcW w:w="618" w:type="dxa"/>
          </w:tcPr>
          <w:p w14:paraId="6A8A2EBC" w14:textId="77777777" w:rsidR="00742886" w:rsidRDefault="00742886" w:rsidP="009971BB">
            <w:pPr>
              <w:rPr>
                <w:rFonts w:ascii="Arial" w:eastAsia="Arial" w:hAnsi="Arial" w:cs="Arial"/>
                <w:szCs w:val="24"/>
              </w:rPr>
            </w:pPr>
          </w:p>
        </w:tc>
        <w:tc>
          <w:tcPr>
            <w:tcW w:w="618" w:type="dxa"/>
            <w:shd w:val="clear" w:color="auto" w:fill="AEAAAA" w:themeFill="background2" w:themeFillShade="BF"/>
          </w:tcPr>
          <w:p w14:paraId="522FD922" w14:textId="77777777" w:rsidR="00742886" w:rsidRDefault="00742886" w:rsidP="009971BB">
            <w:pPr>
              <w:rPr>
                <w:rFonts w:ascii="Arial" w:eastAsia="Arial" w:hAnsi="Arial" w:cs="Arial"/>
                <w:szCs w:val="24"/>
              </w:rPr>
            </w:pPr>
          </w:p>
        </w:tc>
        <w:tc>
          <w:tcPr>
            <w:tcW w:w="611" w:type="dxa"/>
            <w:shd w:val="clear" w:color="auto" w:fill="AEAAAA" w:themeFill="background2" w:themeFillShade="BF"/>
          </w:tcPr>
          <w:p w14:paraId="10A9CA57" w14:textId="77777777" w:rsidR="00742886" w:rsidRDefault="00742886" w:rsidP="009971BB">
            <w:pPr>
              <w:rPr>
                <w:rFonts w:ascii="Arial" w:eastAsia="Arial" w:hAnsi="Arial" w:cs="Arial"/>
                <w:szCs w:val="24"/>
              </w:rPr>
            </w:pPr>
          </w:p>
        </w:tc>
        <w:tc>
          <w:tcPr>
            <w:tcW w:w="615" w:type="dxa"/>
            <w:shd w:val="clear" w:color="auto" w:fill="AEAAAA" w:themeFill="background2" w:themeFillShade="BF"/>
          </w:tcPr>
          <w:p w14:paraId="5CC42F0A" w14:textId="77777777" w:rsidR="00742886" w:rsidRDefault="00742886" w:rsidP="009971BB">
            <w:pPr>
              <w:rPr>
                <w:rFonts w:ascii="Arial" w:eastAsia="Arial" w:hAnsi="Arial" w:cs="Arial"/>
                <w:szCs w:val="24"/>
              </w:rPr>
            </w:pPr>
          </w:p>
        </w:tc>
        <w:tc>
          <w:tcPr>
            <w:tcW w:w="615" w:type="dxa"/>
            <w:shd w:val="clear" w:color="auto" w:fill="AEAAAA" w:themeFill="background2" w:themeFillShade="BF"/>
          </w:tcPr>
          <w:p w14:paraId="6D4D7EC0" w14:textId="77777777" w:rsidR="00742886" w:rsidRDefault="00742886" w:rsidP="009971BB">
            <w:pPr>
              <w:rPr>
                <w:rFonts w:ascii="Arial" w:eastAsia="Arial" w:hAnsi="Arial" w:cs="Arial"/>
                <w:szCs w:val="24"/>
              </w:rPr>
            </w:pPr>
          </w:p>
        </w:tc>
      </w:tr>
      <w:tr w:rsidR="00D87BBF" w14:paraId="654AFA3D" w14:textId="77777777" w:rsidTr="79050266">
        <w:tblPrEx>
          <w:tblLook w:val="04A0" w:firstRow="1" w:lastRow="0" w:firstColumn="1" w:lastColumn="0" w:noHBand="0" w:noVBand="1"/>
        </w:tblPrEx>
        <w:trPr>
          <w:trHeight w:val="525"/>
        </w:trPr>
        <w:tc>
          <w:tcPr>
            <w:tcW w:w="1847" w:type="dxa"/>
          </w:tcPr>
          <w:p w14:paraId="54A8A64C" w14:textId="55BDD8F3" w:rsidR="00D87BBF" w:rsidRPr="00A82AF3" w:rsidRDefault="00844C2C" w:rsidP="00D87BBF">
            <w:pPr>
              <w:rPr>
                <w:rFonts w:ascii="Arial" w:eastAsia="Arial" w:hAnsi="Arial" w:cs="Arial"/>
              </w:rPr>
            </w:pPr>
            <w:r>
              <w:rPr>
                <w:rFonts w:ascii="Arial" w:eastAsia="Arial" w:hAnsi="Arial" w:cs="Arial"/>
              </w:rPr>
              <w:t>S</w:t>
            </w:r>
            <w:r w:rsidR="007416C2">
              <w:rPr>
                <w:rFonts w:ascii="Arial" w:eastAsia="Arial" w:hAnsi="Arial" w:cs="Arial"/>
              </w:rPr>
              <w:t>takeholder forum</w:t>
            </w:r>
            <w:r>
              <w:rPr>
                <w:rFonts w:ascii="Arial" w:eastAsia="Arial" w:hAnsi="Arial" w:cs="Arial"/>
              </w:rPr>
              <w:t xml:space="preserve"> operating</w:t>
            </w:r>
          </w:p>
        </w:tc>
        <w:tc>
          <w:tcPr>
            <w:tcW w:w="608" w:type="dxa"/>
          </w:tcPr>
          <w:p w14:paraId="6500A299" w14:textId="77777777" w:rsidR="00D87BBF" w:rsidRDefault="00D87BBF" w:rsidP="00D87BBF">
            <w:pPr>
              <w:rPr>
                <w:rFonts w:ascii="Arial" w:eastAsia="Arial" w:hAnsi="Arial" w:cs="Arial"/>
                <w:szCs w:val="24"/>
              </w:rPr>
            </w:pPr>
          </w:p>
        </w:tc>
        <w:tc>
          <w:tcPr>
            <w:tcW w:w="622" w:type="dxa"/>
          </w:tcPr>
          <w:p w14:paraId="646AC47C" w14:textId="77777777" w:rsidR="00D87BBF" w:rsidRDefault="00D87BBF" w:rsidP="00D87BBF">
            <w:pPr>
              <w:rPr>
                <w:rFonts w:ascii="Arial" w:eastAsia="Arial" w:hAnsi="Arial" w:cs="Arial"/>
                <w:szCs w:val="24"/>
              </w:rPr>
            </w:pPr>
          </w:p>
        </w:tc>
        <w:tc>
          <w:tcPr>
            <w:tcW w:w="611" w:type="dxa"/>
          </w:tcPr>
          <w:p w14:paraId="6F00C161" w14:textId="77777777" w:rsidR="00D87BBF" w:rsidRDefault="00D87BBF" w:rsidP="00D87BBF">
            <w:pPr>
              <w:rPr>
                <w:rFonts w:ascii="Arial" w:eastAsia="Arial" w:hAnsi="Arial" w:cs="Arial"/>
                <w:szCs w:val="24"/>
              </w:rPr>
            </w:pPr>
          </w:p>
        </w:tc>
        <w:tc>
          <w:tcPr>
            <w:tcW w:w="596" w:type="dxa"/>
          </w:tcPr>
          <w:p w14:paraId="0B079B81" w14:textId="77777777" w:rsidR="00D87BBF" w:rsidRDefault="00D87BBF" w:rsidP="00D87BBF">
            <w:pPr>
              <w:rPr>
                <w:rFonts w:ascii="Arial" w:eastAsia="Arial" w:hAnsi="Arial" w:cs="Arial"/>
                <w:szCs w:val="24"/>
              </w:rPr>
            </w:pPr>
          </w:p>
        </w:tc>
        <w:tc>
          <w:tcPr>
            <w:tcW w:w="615" w:type="dxa"/>
          </w:tcPr>
          <w:p w14:paraId="3DE561AE" w14:textId="77777777" w:rsidR="00D87BBF" w:rsidRDefault="00D87BBF" w:rsidP="00D87BBF">
            <w:pPr>
              <w:rPr>
                <w:rFonts w:ascii="Arial" w:eastAsia="Arial" w:hAnsi="Arial" w:cs="Arial"/>
                <w:szCs w:val="24"/>
              </w:rPr>
            </w:pPr>
          </w:p>
        </w:tc>
        <w:tc>
          <w:tcPr>
            <w:tcW w:w="618" w:type="dxa"/>
          </w:tcPr>
          <w:p w14:paraId="23E1246F" w14:textId="77777777" w:rsidR="00D87BBF" w:rsidRDefault="00D87BBF" w:rsidP="00D87BBF">
            <w:pPr>
              <w:rPr>
                <w:rFonts w:ascii="Arial" w:eastAsia="Arial" w:hAnsi="Arial" w:cs="Arial"/>
                <w:szCs w:val="24"/>
              </w:rPr>
            </w:pPr>
          </w:p>
        </w:tc>
        <w:tc>
          <w:tcPr>
            <w:tcW w:w="608" w:type="dxa"/>
          </w:tcPr>
          <w:p w14:paraId="0F3F7019" w14:textId="77777777" w:rsidR="00D87BBF" w:rsidRDefault="00D87BBF" w:rsidP="00D87BBF">
            <w:pPr>
              <w:rPr>
                <w:rFonts w:ascii="Arial" w:eastAsia="Arial" w:hAnsi="Arial" w:cs="Arial"/>
                <w:szCs w:val="24"/>
              </w:rPr>
            </w:pPr>
          </w:p>
        </w:tc>
        <w:tc>
          <w:tcPr>
            <w:tcW w:w="618" w:type="dxa"/>
          </w:tcPr>
          <w:p w14:paraId="0FBC2449" w14:textId="77777777" w:rsidR="00D87BBF" w:rsidRDefault="00D87BBF" w:rsidP="00D87BBF">
            <w:pPr>
              <w:rPr>
                <w:rFonts w:ascii="Arial" w:eastAsia="Arial" w:hAnsi="Arial" w:cs="Arial"/>
                <w:szCs w:val="24"/>
              </w:rPr>
            </w:pPr>
          </w:p>
        </w:tc>
        <w:tc>
          <w:tcPr>
            <w:tcW w:w="618" w:type="dxa"/>
          </w:tcPr>
          <w:p w14:paraId="3FC8B6A6" w14:textId="77777777" w:rsidR="00D87BBF" w:rsidRDefault="00D87BBF" w:rsidP="00D87BBF">
            <w:pPr>
              <w:rPr>
                <w:rFonts w:ascii="Arial" w:eastAsia="Arial" w:hAnsi="Arial" w:cs="Arial"/>
                <w:szCs w:val="24"/>
              </w:rPr>
            </w:pPr>
          </w:p>
        </w:tc>
        <w:tc>
          <w:tcPr>
            <w:tcW w:w="611" w:type="dxa"/>
            <w:shd w:val="clear" w:color="auto" w:fill="AEAAAA" w:themeFill="background2" w:themeFillShade="BF"/>
          </w:tcPr>
          <w:p w14:paraId="1213C5A4" w14:textId="77777777" w:rsidR="00D87BBF" w:rsidRDefault="00D87BBF" w:rsidP="00D87BBF">
            <w:pPr>
              <w:rPr>
                <w:rFonts w:ascii="Arial" w:eastAsia="Arial" w:hAnsi="Arial" w:cs="Arial"/>
                <w:szCs w:val="24"/>
              </w:rPr>
            </w:pPr>
          </w:p>
        </w:tc>
        <w:tc>
          <w:tcPr>
            <w:tcW w:w="615" w:type="dxa"/>
            <w:shd w:val="clear" w:color="auto" w:fill="AEAAAA" w:themeFill="background2" w:themeFillShade="BF"/>
          </w:tcPr>
          <w:p w14:paraId="1B91D50F" w14:textId="77777777" w:rsidR="00D87BBF" w:rsidRDefault="00D87BBF" w:rsidP="00D87BBF">
            <w:pPr>
              <w:rPr>
                <w:rFonts w:ascii="Arial" w:eastAsia="Arial" w:hAnsi="Arial" w:cs="Arial"/>
                <w:szCs w:val="24"/>
              </w:rPr>
            </w:pPr>
          </w:p>
        </w:tc>
        <w:tc>
          <w:tcPr>
            <w:tcW w:w="615" w:type="dxa"/>
            <w:shd w:val="clear" w:color="auto" w:fill="AEAAAA" w:themeFill="background2" w:themeFillShade="BF"/>
          </w:tcPr>
          <w:p w14:paraId="44A767EE" w14:textId="77777777" w:rsidR="00D87BBF" w:rsidRDefault="00D87BBF" w:rsidP="00D87BBF">
            <w:pPr>
              <w:rPr>
                <w:rFonts w:ascii="Arial" w:eastAsia="Arial" w:hAnsi="Arial" w:cs="Arial"/>
                <w:szCs w:val="24"/>
              </w:rPr>
            </w:pPr>
          </w:p>
        </w:tc>
      </w:tr>
      <w:tr w:rsidR="00251F10" w14:paraId="4813EA1C" w14:textId="77777777" w:rsidTr="79050266">
        <w:tblPrEx>
          <w:tblLook w:val="04A0" w:firstRow="1" w:lastRow="0" w:firstColumn="1" w:lastColumn="0" w:noHBand="0" w:noVBand="1"/>
        </w:tblPrEx>
        <w:trPr>
          <w:trHeight w:val="525"/>
        </w:trPr>
        <w:tc>
          <w:tcPr>
            <w:tcW w:w="1847" w:type="dxa"/>
          </w:tcPr>
          <w:p w14:paraId="086EDBC4" w14:textId="77CC79C8" w:rsidR="00251F10" w:rsidRPr="00A82AF3" w:rsidRDefault="00251F10" w:rsidP="00251F10">
            <w:pPr>
              <w:rPr>
                <w:rFonts w:ascii="Arial" w:eastAsia="Arial" w:hAnsi="Arial" w:cs="Arial"/>
              </w:rPr>
            </w:pPr>
            <w:r>
              <w:rPr>
                <w:rFonts w:ascii="Arial" w:eastAsia="Arial" w:hAnsi="Arial" w:cs="Arial"/>
              </w:rPr>
              <w:t>Quarterly report</w:t>
            </w:r>
          </w:p>
        </w:tc>
        <w:tc>
          <w:tcPr>
            <w:tcW w:w="608" w:type="dxa"/>
          </w:tcPr>
          <w:p w14:paraId="1FF1AD5F" w14:textId="77777777" w:rsidR="00251F10" w:rsidRDefault="00251F10" w:rsidP="00251F10">
            <w:pPr>
              <w:rPr>
                <w:rFonts w:ascii="Arial" w:eastAsia="Arial" w:hAnsi="Arial" w:cs="Arial"/>
                <w:szCs w:val="24"/>
              </w:rPr>
            </w:pPr>
          </w:p>
        </w:tc>
        <w:tc>
          <w:tcPr>
            <w:tcW w:w="622" w:type="dxa"/>
          </w:tcPr>
          <w:p w14:paraId="1594CDB6" w14:textId="77777777" w:rsidR="00251F10" w:rsidRDefault="00251F10" w:rsidP="00251F10">
            <w:pPr>
              <w:rPr>
                <w:rFonts w:ascii="Arial" w:eastAsia="Arial" w:hAnsi="Arial" w:cs="Arial"/>
                <w:szCs w:val="24"/>
              </w:rPr>
            </w:pPr>
          </w:p>
        </w:tc>
        <w:tc>
          <w:tcPr>
            <w:tcW w:w="611" w:type="dxa"/>
          </w:tcPr>
          <w:p w14:paraId="08A47B70" w14:textId="77777777" w:rsidR="00251F10" w:rsidRDefault="00251F10" w:rsidP="00251F10">
            <w:pPr>
              <w:rPr>
                <w:rFonts w:ascii="Arial" w:eastAsia="Arial" w:hAnsi="Arial" w:cs="Arial"/>
                <w:szCs w:val="24"/>
              </w:rPr>
            </w:pPr>
          </w:p>
        </w:tc>
        <w:tc>
          <w:tcPr>
            <w:tcW w:w="596" w:type="dxa"/>
          </w:tcPr>
          <w:p w14:paraId="292033A2" w14:textId="77777777" w:rsidR="00251F10" w:rsidRDefault="00251F10" w:rsidP="00251F10">
            <w:pPr>
              <w:rPr>
                <w:rFonts w:ascii="Arial" w:eastAsia="Arial" w:hAnsi="Arial" w:cs="Arial"/>
                <w:szCs w:val="24"/>
              </w:rPr>
            </w:pPr>
          </w:p>
        </w:tc>
        <w:tc>
          <w:tcPr>
            <w:tcW w:w="615" w:type="dxa"/>
          </w:tcPr>
          <w:p w14:paraId="53698D51" w14:textId="77777777" w:rsidR="00251F10" w:rsidRDefault="00251F10" w:rsidP="00251F10">
            <w:pPr>
              <w:rPr>
                <w:rFonts w:ascii="Arial" w:eastAsia="Arial" w:hAnsi="Arial" w:cs="Arial"/>
                <w:szCs w:val="24"/>
              </w:rPr>
            </w:pPr>
          </w:p>
        </w:tc>
        <w:tc>
          <w:tcPr>
            <w:tcW w:w="618" w:type="dxa"/>
          </w:tcPr>
          <w:p w14:paraId="135F3080" w14:textId="77777777" w:rsidR="00251F10" w:rsidRDefault="00251F10" w:rsidP="00251F10">
            <w:pPr>
              <w:rPr>
                <w:rFonts w:ascii="Arial" w:eastAsia="Arial" w:hAnsi="Arial" w:cs="Arial"/>
                <w:szCs w:val="24"/>
              </w:rPr>
            </w:pPr>
          </w:p>
        </w:tc>
        <w:tc>
          <w:tcPr>
            <w:tcW w:w="608" w:type="dxa"/>
          </w:tcPr>
          <w:p w14:paraId="45D44A55" w14:textId="77777777" w:rsidR="00251F10" w:rsidRDefault="00251F10" w:rsidP="00251F10">
            <w:pPr>
              <w:rPr>
                <w:rFonts w:ascii="Arial" w:eastAsia="Arial" w:hAnsi="Arial" w:cs="Arial"/>
                <w:szCs w:val="24"/>
              </w:rPr>
            </w:pPr>
          </w:p>
        </w:tc>
        <w:tc>
          <w:tcPr>
            <w:tcW w:w="618" w:type="dxa"/>
          </w:tcPr>
          <w:p w14:paraId="7C3482AE" w14:textId="77777777" w:rsidR="00251F10" w:rsidRDefault="00251F10" w:rsidP="00251F10">
            <w:pPr>
              <w:rPr>
                <w:rFonts w:ascii="Arial" w:eastAsia="Arial" w:hAnsi="Arial" w:cs="Arial"/>
                <w:szCs w:val="24"/>
              </w:rPr>
            </w:pPr>
          </w:p>
        </w:tc>
        <w:tc>
          <w:tcPr>
            <w:tcW w:w="618" w:type="dxa"/>
            <w:shd w:val="clear" w:color="auto" w:fill="AEAAAA" w:themeFill="background2" w:themeFillShade="BF"/>
          </w:tcPr>
          <w:p w14:paraId="05864B52" w14:textId="77777777" w:rsidR="00251F10" w:rsidRDefault="00251F10" w:rsidP="00251F10">
            <w:pPr>
              <w:rPr>
                <w:rFonts w:ascii="Arial" w:eastAsia="Arial" w:hAnsi="Arial" w:cs="Arial"/>
                <w:szCs w:val="24"/>
              </w:rPr>
            </w:pPr>
          </w:p>
        </w:tc>
        <w:tc>
          <w:tcPr>
            <w:tcW w:w="611" w:type="dxa"/>
          </w:tcPr>
          <w:p w14:paraId="0C0430E1" w14:textId="77777777" w:rsidR="00251F10" w:rsidRDefault="00251F10" w:rsidP="00251F10">
            <w:pPr>
              <w:rPr>
                <w:rFonts w:ascii="Arial" w:eastAsia="Arial" w:hAnsi="Arial" w:cs="Arial"/>
                <w:szCs w:val="24"/>
              </w:rPr>
            </w:pPr>
          </w:p>
        </w:tc>
        <w:tc>
          <w:tcPr>
            <w:tcW w:w="615" w:type="dxa"/>
          </w:tcPr>
          <w:p w14:paraId="17D3E209" w14:textId="77777777" w:rsidR="00251F10" w:rsidRDefault="00251F10" w:rsidP="00251F10">
            <w:pPr>
              <w:rPr>
                <w:rFonts w:ascii="Arial" w:eastAsia="Arial" w:hAnsi="Arial" w:cs="Arial"/>
                <w:szCs w:val="24"/>
              </w:rPr>
            </w:pPr>
          </w:p>
        </w:tc>
        <w:tc>
          <w:tcPr>
            <w:tcW w:w="615" w:type="dxa"/>
            <w:shd w:val="clear" w:color="auto" w:fill="AEAAAA" w:themeFill="background2" w:themeFillShade="BF"/>
          </w:tcPr>
          <w:p w14:paraId="369332E2" w14:textId="77777777" w:rsidR="00251F10" w:rsidRDefault="00251F10" w:rsidP="00251F10">
            <w:pPr>
              <w:rPr>
                <w:rFonts w:ascii="Arial" w:eastAsia="Arial" w:hAnsi="Arial" w:cs="Arial"/>
                <w:szCs w:val="24"/>
              </w:rPr>
            </w:pPr>
          </w:p>
        </w:tc>
      </w:tr>
      <w:tr w:rsidR="00251F10" w14:paraId="0D829CF3" w14:textId="77777777" w:rsidTr="79050266">
        <w:tblPrEx>
          <w:tblLook w:val="04A0" w:firstRow="1" w:lastRow="0" w:firstColumn="1" w:lastColumn="0" w:noHBand="0" w:noVBand="1"/>
        </w:tblPrEx>
        <w:trPr>
          <w:trHeight w:val="525"/>
        </w:trPr>
        <w:tc>
          <w:tcPr>
            <w:tcW w:w="1847" w:type="dxa"/>
          </w:tcPr>
          <w:p w14:paraId="34361369" w14:textId="2E8E7865" w:rsidR="00251F10" w:rsidRPr="00A82AF3" w:rsidRDefault="00251F10" w:rsidP="00251F10">
            <w:pPr>
              <w:rPr>
                <w:rFonts w:ascii="Arial" w:eastAsia="Arial" w:hAnsi="Arial" w:cs="Arial"/>
              </w:rPr>
            </w:pPr>
            <w:r>
              <w:rPr>
                <w:rFonts w:ascii="Arial" w:eastAsia="Arial" w:hAnsi="Arial" w:cs="Arial"/>
              </w:rPr>
              <w:t xml:space="preserve">Community </w:t>
            </w:r>
            <w:r w:rsidR="00130340">
              <w:rPr>
                <w:rFonts w:ascii="Arial" w:eastAsia="Arial" w:hAnsi="Arial" w:cs="Arial"/>
              </w:rPr>
              <w:t>R</w:t>
            </w:r>
            <w:r>
              <w:rPr>
                <w:rFonts w:ascii="Arial" w:eastAsia="Arial" w:hAnsi="Arial" w:cs="Arial"/>
              </w:rPr>
              <w:t xml:space="preserve">esource </w:t>
            </w:r>
            <w:r w:rsidR="00130340">
              <w:rPr>
                <w:rFonts w:ascii="Arial" w:eastAsia="Arial" w:hAnsi="Arial" w:cs="Arial"/>
              </w:rPr>
              <w:t>consultation</w:t>
            </w:r>
          </w:p>
        </w:tc>
        <w:tc>
          <w:tcPr>
            <w:tcW w:w="608" w:type="dxa"/>
          </w:tcPr>
          <w:p w14:paraId="19936EAD" w14:textId="77777777" w:rsidR="00251F10" w:rsidRDefault="00251F10" w:rsidP="00251F10">
            <w:pPr>
              <w:rPr>
                <w:rFonts w:ascii="Arial" w:eastAsia="Arial" w:hAnsi="Arial" w:cs="Arial"/>
                <w:szCs w:val="24"/>
              </w:rPr>
            </w:pPr>
          </w:p>
        </w:tc>
        <w:tc>
          <w:tcPr>
            <w:tcW w:w="622" w:type="dxa"/>
          </w:tcPr>
          <w:p w14:paraId="480999EB" w14:textId="77777777" w:rsidR="00251F10" w:rsidRDefault="00251F10" w:rsidP="00251F10">
            <w:pPr>
              <w:rPr>
                <w:rFonts w:ascii="Arial" w:eastAsia="Arial" w:hAnsi="Arial" w:cs="Arial"/>
                <w:szCs w:val="24"/>
              </w:rPr>
            </w:pPr>
          </w:p>
        </w:tc>
        <w:tc>
          <w:tcPr>
            <w:tcW w:w="611" w:type="dxa"/>
          </w:tcPr>
          <w:p w14:paraId="3362B99E" w14:textId="77777777" w:rsidR="00251F10" w:rsidRDefault="00251F10" w:rsidP="00251F10">
            <w:pPr>
              <w:rPr>
                <w:rFonts w:ascii="Arial" w:eastAsia="Arial" w:hAnsi="Arial" w:cs="Arial"/>
                <w:szCs w:val="24"/>
              </w:rPr>
            </w:pPr>
          </w:p>
        </w:tc>
        <w:tc>
          <w:tcPr>
            <w:tcW w:w="596" w:type="dxa"/>
          </w:tcPr>
          <w:p w14:paraId="6D77B5CB" w14:textId="77777777" w:rsidR="00251F10" w:rsidRDefault="00251F10" w:rsidP="00251F10">
            <w:pPr>
              <w:rPr>
                <w:rFonts w:ascii="Arial" w:eastAsia="Arial" w:hAnsi="Arial" w:cs="Arial"/>
                <w:szCs w:val="24"/>
              </w:rPr>
            </w:pPr>
          </w:p>
        </w:tc>
        <w:tc>
          <w:tcPr>
            <w:tcW w:w="615" w:type="dxa"/>
          </w:tcPr>
          <w:p w14:paraId="24860CF5" w14:textId="77777777" w:rsidR="00251F10" w:rsidRDefault="00251F10" w:rsidP="00251F10">
            <w:pPr>
              <w:rPr>
                <w:rFonts w:ascii="Arial" w:eastAsia="Arial" w:hAnsi="Arial" w:cs="Arial"/>
                <w:szCs w:val="24"/>
              </w:rPr>
            </w:pPr>
          </w:p>
        </w:tc>
        <w:tc>
          <w:tcPr>
            <w:tcW w:w="618" w:type="dxa"/>
          </w:tcPr>
          <w:p w14:paraId="45ABCF2C" w14:textId="77777777" w:rsidR="00251F10" w:rsidRDefault="00251F10" w:rsidP="00251F10">
            <w:pPr>
              <w:rPr>
                <w:rFonts w:ascii="Arial" w:eastAsia="Arial" w:hAnsi="Arial" w:cs="Arial"/>
                <w:szCs w:val="24"/>
              </w:rPr>
            </w:pPr>
          </w:p>
        </w:tc>
        <w:tc>
          <w:tcPr>
            <w:tcW w:w="608" w:type="dxa"/>
          </w:tcPr>
          <w:p w14:paraId="6B379F5A" w14:textId="77777777" w:rsidR="00251F10" w:rsidRDefault="00251F10" w:rsidP="00251F10">
            <w:pPr>
              <w:rPr>
                <w:rFonts w:ascii="Arial" w:eastAsia="Arial" w:hAnsi="Arial" w:cs="Arial"/>
                <w:szCs w:val="24"/>
              </w:rPr>
            </w:pPr>
          </w:p>
        </w:tc>
        <w:tc>
          <w:tcPr>
            <w:tcW w:w="618" w:type="dxa"/>
          </w:tcPr>
          <w:p w14:paraId="4FE92DC4" w14:textId="77777777" w:rsidR="00251F10" w:rsidRDefault="00251F10" w:rsidP="00251F10">
            <w:pPr>
              <w:rPr>
                <w:rFonts w:ascii="Arial" w:eastAsia="Arial" w:hAnsi="Arial" w:cs="Arial"/>
                <w:szCs w:val="24"/>
              </w:rPr>
            </w:pPr>
          </w:p>
        </w:tc>
        <w:tc>
          <w:tcPr>
            <w:tcW w:w="618" w:type="dxa"/>
          </w:tcPr>
          <w:p w14:paraId="3F8D8B99" w14:textId="77777777" w:rsidR="00251F10" w:rsidRDefault="00251F10" w:rsidP="00251F10">
            <w:pPr>
              <w:rPr>
                <w:rFonts w:ascii="Arial" w:eastAsia="Arial" w:hAnsi="Arial" w:cs="Arial"/>
                <w:szCs w:val="24"/>
              </w:rPr>
            </w:pPr>
          </w:p>
        </w:tc>
        <w:tc>
          <w:tcPr>
            <w:tcW w:w="611" w:type="dxa"/>
            <w:shd w:val="clear" w:color="auto" w:fill="AEAAAA" w:themeFill="background2" w:themeFillShade="BF"/>
          </w:tcPr>
          <w:p w14:paraId="34314CCA" w14:textId="77777777" w:rsidR="00251F10" w:rsidRDefault="00251F10" w:rsidP="00251F10">
            <w:pPr>
              <w:rPr>
                <w:rFonts w:ascii="Arial" w:eastAsia="Arial" w:hAnsi="Arial" w:cs="Arial"/>
                <w:szCs w:val="24"/>
              </w:rPr>
            </w:pPr>
          </w:p>
        </w:tc>
        <w:tc>
          <w:tcPr>
            <w:tcW w:w="615" w:type="dxa"/>
            <w:shd w:val="clear" w:color="auto" w:fill="AEAAAA" w:themeFill="background2" w:themeFillShade="BF"/>
          </w:tcPr>
          <w:p w14:paraId="625BC3E9" w14:textId="77777777" w:rsidR="00251F10" w:rsidRDefault="00251F10" w:rsidP="00251F10">
            <w:pPr>
              <w:rPr>
                <w:rFonts w:ascii="Arial" w:eastAsia="Arial" w:hAnsi="Arial" w:cs="Arial"/>
                <w:szCs w:val="24"/>
              </w:rPr>
            </w:pPr>
          </w:p>
        </w:tc>
        <w:tc>
          <w:tcPr>
            <w:tcW w:w="615" w:type="dxa"/>
            <w:shd w:val="clear" w:color="auto" w:fill="AEAAAA" w:themeFill="background2" w:themeFillShade="BF"/>
          </w:tcPr>
          <w:p w14:paraId="7577BC60" w14:textId="77777777" w:rsidR="00251F10" w:rsidRDefault="00251F10" w:rsidP="00251F10">
            <w:pPr>
              <w:rPr>
                <w:rFonts w:ascii="Arial" w:eastAsia="Arial" w:hAnsi="Arial" w:cs="Arial"/>
                <w:szCs w:val="24"/>
              </w:rPr>
            </w:pPr>
          </w:p>
        </w:tc>
      </w:tr>
      <w:tr w:rsidR="00251F10" w14:paraId="1F4D8171" w14:textId="77777777" w:rsidTr="79050266">
        <w:tblPrEx>
          <w:tblLook w:val="04A0" w:firstRow="1" w:lastRow="0" w:firstColumn="1" w:lastColumn="0" w:noHBand="0" w:noVBand="1"/>
        </w:tblPrEx>
        <w:trPr>
          <w:trHeight w:val="525"/>
        </w:trPr>
        <w:tc>
          <w:tcPr>
            <w:tcW w:w="1847" w:type="dxa"/>
          </w:tcPr>
          <w:p w14:paraId="254039DB" w14:textId="0FB88EA3" w:rsidR="00251F10" w:rsidRPr="00A82AF3" w:rsidRDefault="00251F10" w:rsidP="00130340">
            <w:pPr>
              <w:rPr>
                <w:rFonts w:ascii="Arial" w:eastAsia="Arial" w:hAnsi="Arial" w:cs="Arial"/>
              </w:rPr>
            </w:pPr>
            <w:r>
              <w:rPr>
                <w:rFonts w:ascii="Arial" w:eastAsia="Arial" w:hAnsi="Arial" w:cs="Arial"/>
              </w:rPr>
              <w:t xml:space="preserve">Survey Framework </w:t>
            </w:r>
            <w:r w:rsidR="00130340">
              <w:rPr>
                <w:rFonts w:ascii="Arial" w:eastAsia="Arial" w:hAnsi="Arial" w:cs="Arial"/>
              </w:rPr>
              <w:t>consultation</w:t>
            </w:r>
          </w:p>
        </w:tc>
        <w:tc>
          <w:tcPr>
            <w:tcW w:w="608" w:type="dxa"/>
          </w:tcPr>
          <w:p w14:paraId="2BF84E6B" w14:textId="77777777" w:rsidR="00251F10" w:rsidRDefault="00251F10" w:rsidP="00251F10">
            <w:pPr>
              <w:rPr>
                <w:rFonts w:ascii="Arial" w:eastAsia="Arial" w:hAnsi="Arial" w:cs="Arial"/>
                <w:szCs w:val="24"/>
              </w:rPr>
            </w:pPr>
          </w:p>
        </w:tc>
        <w:tc>
          <w:tcPr>
            <w:tcW w:w="622" w:type="dxa"/>
          </w:tcPr>
          <w:p w14:paraId="6FE519C3" w14:textId="77777777" w:rsidR="00251F10" w:rsidRDefault="00251F10" w:rsidP="00251F10">
            <w:pPr>
              <w:rPr>
                <w:rFonts w:ascii="Arial" w:eastAsia="Arial" w:hAnsi="Arial" w:cs="Arial"/>
                <w:szCs w:val="24"/>
              </w:rPr>
            </w:pPr>
          </w:p>
        </w:tc>
        <w:tc>
          <w:tcPr>
            <w:tcW w:w="611" w:type="dxa"/>
          </w:tcPr>
          <w:p w14:paraId="431A4533" w14:textId="77777777" w:rsidR="00251F10" w:rsidRDefault="00251F10" w:rsidP="00251F10">
            <w:pPr>
              <w:rPr>
                <w:rFonts w:ascii="Arial" w:eastAsia="Arial" w:hAnsi="Arial" w:cs="Arial"/>
                <w:szCs w:val="24"/>
              </w:rPr>
            </w:pPr>
          </w:p>
        </w:tc>
        <w:tc>
          <w:tcPr>
            <w:tcW w:w="596" w:type="dxa"/>
          </w:tcPr>
          <w:p w14:paraId="61DD9D00" w14:textId="77777777" w:rsidR="00251F10" w:rsidRDefault="00251F10" w:rsidP="00251F10">
            <w:pPr>
              <w:rPr>
                <w:rFonts w:ascii="Arial" w:eastAsia="Arial" w:hAnsi="Arial" w:cs="Arial"/>
                <w:szCs w:val="24"/>
              </w:rPr>
            </w:pPr>
          </w:p>
        </w:tc>
        <w:tc>
          <w:tcPr>
            <w:tcW w:w="615" w:type="dxa"/>
          </w:tcPr>
          <w:p w14:paraId="0DDD0349" w14:textId="77777777" w:rsidR="00251F10" w:rsidRDefault="00251F10" w:rsidP="00251F10">
            <w:pPr>
              <w:rPr>
                <w:rFonts w:ascii="Arial" w:eastAsia="Arial" w:hAnsi="Arial" w:cs="Arial"/>
                <w:szCs w:val="24"/>
              </w:rPr>
            </w:pPr>
          </w:p>
        </w:tc>
        <w:tc>
          <w:tcPr>
            <w:tcW w:w="618" w:type="dxa"/>
          </w:tcPr>
          <w:p w14:paraId="72D3CBC7" w14:textId="77777777" w:rsidR="00251F10" w:rsidRDefault="00251F10" w:rsidP="00251F10">
            <w:pPr>
              <w:rPr>
                <w:rFonts w:ascii="Arial" w:eastAsia="Arial" w:hAnsi="Arial" w:cs="Arial"/>
                <w:szCs w:val="24"/>
              </w:rPr>
            </w:pPr>
          </w:p>
        </w:tc>
        <w:tc>
          <w:tcPr>
            <w:tcW w:w="608" w:type="dxa"/>
          </w:tcPr>
          <w:p w14:paraId="423D7D57" w14:textId="77777777" w:rsidR="00251F10" w:rsidRDefault="00251F10" w:rsidP="00251F10">
            <w:pPr>
              <w:rPr>
                <w:rFonts w:ascii="Arial" w:eastAsia="Arial" w:hAnsi="Arial" w:cs="Arial"/>
                <w:szCs w:val="24"/>
              </w:rPr>
            </w:pPr>
          </w:p>
        </w:tc>
        <w:tc>
          <w:tcPr>
            <w:tcW w:w="618" w:type="dxa"/>
          </w:tcPr>
          <w:p w14:paraId="4BFE49BF" w14:textId="77777777" w:rsidR="00251F10" w:rsidRDefault="00251F10" w:rsidP="00251F10">
            <w:pPr>
              <w:rPr>
                <w:rFonts w:ascii="Arial" w:eastAsia="Arial" w:hAnsi="Arial" w:cs="Arial"/>
                <w:szCs w:val="24"/>
              </w:rPr>
            </w:pPr>
          </w:p>
        </w:tc>
        <w:tc>
          <w:tcPr>
            <w:tcW w:w="618" w:type="dxa"/>
          </w:tcPr>
          <w:p w14:paraId="756007BD" w14:textId="77777777" w:rsidR="00251F10" w:rsidRDefault="00251F10" w:rsidP="00251F10">
            <w:pPr>
              <w:rPr>
                <w:rFonts w:ascii="Arial" w:eastAsia="Arial" w:hAnsi="Arial" w:cs="Arial"/>
                <w:szCs w:val="24"/>
              </w:rPr>
            </w:pPr>
          </w:p>
        </w:tc>
        <w:tc>
          <w:tcPr>
            <w:tcW w:w="611" w:type="dxa"/>
            <w:shd w:val="clear" w:color="auto" w:fill="AEAAAA" w:themeFill="background2" w:themeFillShade="BF"/>
          </w:tcPr>
          <w:p w14:paraId="0015D852" w14:textId="77777777" w:rsidR="00251F10" w:rsidRDefault="00251F10" w:rsidP="00251F10">
            <w:pPr>
              <w:rPr>
                <w:rFonts w:ascii="Arial" w:eastAsia="Arial" w:hAnsi="Arial" w:cs="Arial"/>
                <w:szCs w:val="24"/>
              </w:rPr>
            </w:pPr>
          </w:p>
        </w:tc>
        <w:tc>
          <w:tcPr>
            <w:tcW w:w="615" w:type="dxa"/>
            <w:shd w:val="clear" w:color="auto" w:fill="AEAAAA" w:themeFill="background2" w:themeFillShade="BF"/>
          </w:tcPr>
          <w:p w14:paraId="6118829A" w14:textId="77777777" w:rsidR="00251F10" w:rsidRDefault="00251F10" w:rsidP="00251F10">
            <w:pPr>
              <w:rPr>
                <w:rFonts w:ascii="Arial" w:eastAsia="Arial" w:hAnsi="Arial" w:cs="Arial"/>
                <w:szCs w:val="24"/>
              </w:rPr>
            </w:pPr>
          </w:p>
        </w:tc>
        <w:tc>
          <w:tcPr>
            <w:tcW w:w="615" w:type="dxa"/>
            <w:shd w:val="clear" w:color="auto" w:fill="AEAAAA" w:themeFill="background2" w:themeFillShade="BF"/>
          </w:tcPr>
          <w:p w14:paraId="04572C5C" w14:textId="77777777" w:rsidR="00251F10" w:rsidRDefault="00251F10" w:rsidP="00251F10">
            <w:pPr>
              <w:rPr>
                <w:rFonts w:ascii="Arial" w:eastAsia="Arial" w:hAnsi="Arial" w:cs="Arial"/>
                <w:szCs w:val="24"/>
              </w:rPr>
            </w:pPr>
          </w:p>
        </w:tc>
      </w:tr>
    </w:tbl>
    <w:p w14:paraId="1F579829" w14:textId="77247D7B" w:rsidR="79050266" w:rsidRDefault="79050266"/>
    <w:p w14:paraId="53091F4E" w14:textId="77777777" w:rsidR="00233956" w:rsidRDefault="00233956" w:rsidP="00233956">
      <w:pPr>
        <w:jc w:val="both"/>
        <w:rPr>
          <w:rFonts w:ascii="Segoe UI" w:eastAsia="Segoe UI" w:hAnsi="Segoe UI" w:cs="Segoe UI"/>
          <w:sz w:val="18"/>
          <w:szCs w:val="18"/>
        </w:rPr>
      </w:pPr>
    </w:p>
    <w:p w14:paraId="2002CD7A" w14:textId="2E6AF081" w:rsidR="008916CE" w:rsidRDefault="008916CE">
      <w:pPr>
        <w:rPr>
          <w:rFonts w:ascii="Segoe UI" w:eastAsia="Segoe UI" w:hAnsi="Segoe UI" w:cs="Segoe UI"/>
          <w:sz w:val="18"/>
          <w:szCs w:val="18"/>
        </w:rPr>
      </w:pPr>
      <w:r>
        <w:rPr>
          <w:rFonts w:ascii="Segoe UI" w:eastAsia="Segoe UI" w:hAnsi="Segoe UI" w:cs="Segoe UI"/>
          <w:sz w:val="18"/>
          <w:szCs w:val="18"/>
        </w:rPr>
        <w:br w:type="page"/>
      </w:r>
    </w:p>
    <w:p w14:paraId="57994D78" w14:textId="77777777" w:rsidR="00233956" w:rsidRDefault="00233956" w:rsidP="00233956">
      <w:pPr>
        <w:jc w:val="both"/>
        <w:rPr>
          <w:rFonts w:ascii="Segoe UI" w:eastAsia="Segoe UI" w:hAnsi="Segoe UI" w:cs="Segoe UI"/>
          <w:sz w:val="18"/>
          <w:szCs w:val="18"/>
        </w:rPr>
      </w:pPr>
    </w:p>
    <w:tbl>
      <w:tblPr>
        <w:tblStyle w:val="TableGrid"/>
        <w:tblW w:w="0" w:type="auto"/>
        <w:tblLook w:val="06A0" w:firstRow="1" w:lastRow="0" w:firstColumn="1" w:lastColumn="0" w:noHBand="1" w:noVBand="1"/>
      </w:tblPr>
      <w:tblGrid>
        <w:gridCol w:w="1848"/>
        <w:gridCol w:w="610"/>
        <w:gridCol w:w="623"/>
        <w:gridCol w:w="612"/>
        <w:gridCol w:w="598"/>
        <w:gridCol w:w="618"/>
        <w:gridCol w:w="618"/>
        <w:gridCol w:w="610"/>
        <w:gridCol w:w="618"/>
        <w:gridCol w:w="618"/>
        <w:gridCol w:w="568"/>
        <w:gridCol w:w="616"/>
        <w:gridCol w:w="616"/>
      </w:tblGrid>
      <w:tr w:rsidR="00233956" w14:paraId="6BCEA64A" w14:textId="77777777" w:rsidTr="79050266">
        <w:trPr>
          <w:trHeight w:val="315"/>
        </w:trPr>
        <w:tc>
          <w:tcPr>
            <w:tcW w:w="1848" w:type="dxa"/>
            <w:vMerge w:val="restart"/>
            <w:vAlign w:val="center"/>
          </w:tcPr>
          <w:p w14:paraId="26918881" w14:textId="77777777" w:rsidR="00233956" w:rsidRPr="00960CAC" w:rsidRDefault="00233956" w:rsidP="00233956">
            <w:pPr>
              <w:jc w:val="center"/>
              <w:rPr>
                <w:rFonts w:ascii="Arial" w:eastAsia="Arial" w:hAnsi="Arial" w:cs="Arial"/>
                <w:b/>
                <w:bCs/>
                <w:szCs w:val="24"/>
              </w:rPr>
            </w:pPr>
            <w:r w:rsidRPr="00960CAC">
              <w:rPr>
                <w:rFonts w:ascii="Arial" w:eastAsia="Arial" w:hAnsi="Arial" w:cs="Arial"/>
                <w:b/>
                <w:bCs/>
                <w:szCs w:val="24"/>
              </w:rPr>
              <w:t>Activity</w:t>
            </w:r>
          </w:p>
        </w:tc>
        <w:tc>
          <w:tcPr>
            <w:tcW w:w="7325" w:type="dxa"/>
            <w:gridSpan w:val="12"/>
          </w:tcPr>
          <w:p w14:paraId="382E85C5" w14:textId="2B4B3F56" w:rsidR="00233956" w:rsidRPr="00960CAC" w:rsidRDefault="00233956" w:rsidP="79050266">
            <w:pPr>
              <w:jc w:val="center"/>
              <w:rPr>
                <w:rFonts w:ascii="Arial" w:eastAsia="Arial" w:hAnsi="Arial" w:cs="Arial"/>
                <w:b/>
                <w:bCs/>
              </w:rPr>
            </w:pPr>
            <w:r w:rsidRPr="79050266">
              <w:rPr>
                <w:rFonts w:ascii="Arial" w:eastAsia="Arial" w:hAnsi="Arial" w:cs="Arial"/>
                <w:b/>
                <w:bCs/>
              </w:rPr>
              <w:t>YEAR 2: ‘24/’25 – subject to budget approval</w:t>
            </w:r>
            <w:r w:rsidR="67EC4704" w:rsidRPr="79050266">
              <w:rPr>
                <w:rFonts w:ascii="Arial" w:eastAsia="Arial" w:hAnsi="Arial" w:cs="Arial"/>
                <w:b/>
                <w:bCs/>
              </w:rPr>
              <w:t>*</w:t>
            </w:r>
          </w:p>
        </w:tc>
      </w:tr>
      <w:tr w:rsidR="00233956" w14:paraId="4A6054DD" w14:textId="77777777" w:rsidTr="79050266">
        <w:trPr>
          <w:trHeight w:val="300"/>
        </w:trPr>
        <w:tc>
          <w:tcPr>
            <w:tcW w:w="1848" w:type="dxa"/>
            <w:vMerge/>
          </w:tcPr>
          <w:p w14:paraId="71CE48E9" w14:textId="77777777" w:rsidR="00233956" w:rsidRDefault="00233956" w:rsidP="00233956"/>
        </w:tc>
        <w:tc>
          <w:tcPr>
            <w:tcW w:w="1845" w:type="dxa"/>
            <w:gridSpan w:val="3"/>
          </w:tcPr>
          <w:p w14:paraId="11CFFF5E" w14:textId="77777777" w:rsidR="00233956" w:rsidRPr="00960CAC" w:rsidRDefault="00233956" w:rsidP="00233956">
            <w:pPr>
              <w:spacing w:line="259" w:lineRule="auto"/>
              <w:jc w:val="center"/>
              <w:rPr>
                <w:b/>
                <w:bCs/>
              </w:rPr>
            </w:pPr>
            <w:r w:rsidRPr="00960CAC">
              <w:rPr>
                <w:rFonts w:ascii="Arial" w:eastAsia="Arial" w:hAnsi="Arial" w:cs="Arial"/>
                <w:b/>
                <w:bCs/>
                <w:szCs w:val="24"/>
              </w:rPr>
              <w:t>Q1</w:t>
            </w:r>
          </w:p>
        </w:tc>
        <w:tc>
          <w:tcPr>
            <w:tcW w:w="1834" w:type="dxa"/>
            <w:gridSpan w:val="3"/>
          </w:tcPr>
          <w:p w14:paraId="73848233" w14:textId="77777777" w:rsidR="00233956" w:rsidRPr="00960CAC" w:rsidRDefault="00233956" w:rsidP="00233956">
            <w:pPr>
              <w:jc w:val="center"/>
              <w:rPr>
                <w:rFonts w:ascii="Arial" w:eastAsia="Arial" w:hAnsi="Arial" w:cs="Arial"/>
                <w:b/>
                <w:bCs/>
                <w:szCs w:val="24"/>
              </w:rPr>
            </w:pPr>
            <w:r w:rsidRPr="00960CAC">
              <w:rPr>
                <w:rFonts w:ascii="Arial" w:eastAsia="Arial" w:hAnsi="Arial" w:cs="Arial"/>
                <w:b/>
                <w:bCs/>
                <w:szCs w:val="24"/>
              </w:rPr>
              <w:t>Q2</w:t>
            </w:r>
          </w:p>
        </w:tc>
        <w:tc>
          <w:tcPr>
            <w:tcW w:w="1846" w:type="dxa"/>
            <w:gridSpan w:val="3"/>
          </w:tcPr>
          <w:p w14:paraId="3D83E28D" w14:textId="77777777" w:rsidR="00233956" w:rsidRPr="00960CAC" w:rsidRDefault="00233956" w:rsidP="00233956">
            <w:pPr>
              <w:jc w:val="center"/>
              <w:rPr>
                <w:rFonts w:ascii="Arial" w:eastAsia="Arial" w:hAnsi="Arial" w:cs="Arial"/>
                <w:b/>
                <w:bCs/>
                <w:szCs w:val="24"/>
              </w:rPr>
            </w:pPr>
            <w:r w:rsidRPr="00960CAC">
              <w:rPr>
                <w:rFonts w:ascii="Arial" w:eastAsia="Arial" w:hAnsi="Arial" w:cs="Arial"/>
                <w:b/>
                <w:bCs/>
                <w:szCs w:val="24"/>
              </w:rPr>
              <w:t>Q3</w:t>
            </w:r>
          </w:p>
        </w:tc>
        <w:tc>
          <w:tcPr>
            <w:tcW w:w="1800" w:type="dxa"/>
            <w:gridSpan w:val="3"/>
          </w:tcPr>
          <w:p w14:paraId="0797172A" w14:textId="77777777" w:rsidR="00233956" w:rsidRPr="00960CAC" w:rsidRDefault="00233956" w:rsidP="00233956">
            <w:pPr>
              <w:jc w:val="center"/>
              <w:rPr>
                <w:rFonts w:ascii="Arial" w:eastAsia="Arial" w:hAnsi="Arial" w:cs="Arial"/>
                <w:b/>
                <w:bCs/>
                <w:szCs w:val="24"/>
              </w:rPr>
            </w:pPr>
            <w:r w:rsidRPr="00960CAC">
              <w:rPr>
                <w:rFonts w:ascii="Arial" w:eastAsia="Arial" w:hAnsi="Arial" w:cs="Arial"/>
                <w:b/>
                <w:bCs/>
                <w:szCs w:val="24"/>
              </w:rPr>
              <w:t>Q4</w:t>
            </w:r>
          </w:p>
        </w:tc>
      </w:tr>
      <w:tr w:rsidR="00233956" w14:paraId="3B71DF31" w14:textId="77777777" w:rsidTr="79050266">
        <w:trPr>
          <w:trHeight w:val="354"/>
        </w:trPr>
        <w:tc>
          <w:tcPr>
            <w:tcW w:w="1848" w:type="dxa"/>
            <w:vMerge/>
          </w:tcPr>
          <w:p w14:paraId="6CA47B5F" w14:textId="77777777" w:rsidR="00233956" w:rsidRDefault="00233956" w:rsidP="00233956"/>
        </w:tc>
        <w:tc>
          <w:tcPr>
            <w:tcW w:w="610" w:type="dxa"/>
            <w:vAlign w:val="center"/>
          </w:tcPr>
          <w:p w14:paraId="7D1DEA96" w14:textId="77777777" w:rsidR="00233956" w:rsidRDefault="00233956" w:rsidP="00706119">
            <w:pPr>
              <w:jc w:val="center"/>
              <w:rPr>
                <w:rFonts w:ascii="Arial" w:eastAsia="Arial" w:hAnsi="Arial" w:cs="Arial"/>
              </w:rPr>
            </w:pPr>
            <w:r w:rsidRPr="19FD40B2">
              <w:rPr>
                <w:rFonts w:ascii="Arial" w:eastAsia="Arial" w:hAnsi="Arial" w:cs="Arial"/>
              </w:rPr>
              <w:t>Apr</w:t>
            </w:r>
          </w:p>
        </w:tc>
        <w:tc>
          <w:tcPr>
            <w:tcW w:w="623" w:type="dxa"/>
            <w:vAlign w:val="center"/>
          </w:tcPr>
          <w:p w14:paraId="7FBD7F17" w14:textId="77777777" w:rsidR="00233956" w:rsidRDefault="00233956" w:rsidP="00706119">
            <w:pPr>
              <w:jc w:val="center"/>
              <w:rPr>
                <w:rFonts w:ascii="Arial" w:eastAsia="Arial" w:hAnsi="Arial" w:cs="Arial"/>
              </w:rPr>
            </w:pPr>
            <w:r w:rsidRPr="19FD40B2">
              <w:rPr>
                <w:rFonts w:ascii="Arial" w:eastAsia="Arial" w:hAnsi="Arial" w:cs="Arial"/>
              </w:rPr>
              <w:t>May</w:t>
            </w:r>
          </w:p>
        </w:tc>
        <w:tc>
          <w:tcPr>
            <w:tcW w:w="612" w:type="dxa"/>
            <w:vAlign w:val="center"/>
          </w:tcPr>
          <w:p w14:paraId="23C18646" w14:textId="77777777" w:rsidR="00233956" w:rsidRDefault="00233956" w:rsidP="00706119">
            <w:pPr>
              <w:jc w:val="center"/>
              <w:rPr>
                <w:rFonts w:ascii="Arial" w:eastAsia="Arial" w:hAnsi="Arial" w:cs="Arial"/>
              </w:rPr>
            </w:pPr>
            <w:r w:rsidRPr="19FD40B2">
              <w:rPr>
                <w:rFonts w:ascii="Arial" w:eastAsia="Arial" w:hAnsi="Arial" w:cs="Arial"/>
              </w:rPr>
              <w:t>Jun</w:t>
            </w:r>
          </w:p>
        </w:tc>
        <w:tc>
          <w:tcPr>
            <w:tcW w:w="598" w:type="dxa"/>
            <w:vAlign w:val="center"/>
          </w:tcPr>
          <w:p w14:paraId="5248FB14" w14:textId="77777777" w:rsidR="00233956" w:rsidRDefault="00233956" w:rsidP="00706119">
            <w:pPr>
              <w:jc w:val="center"/>
              <w:rPr>
                <w:rFonts w:ascii="Arial" w:eastAsia="Arial" w:hAnsi="Arial" w:cs="Arial"/>
              </w:rPr>
            </w:pPr>
            <w:r w:rsidRPr="19FD40B2">
              <w:rPr>
                <w:rFonts w:ascii="Arial" w:eastAsia="Arial" w:hAnsi="Arial" w:cs="Arial"/>
              </w:rPr>
              <w:t>Jul</w:t>
            </w:r>
          </w:p>
        </w:tc>
        <w:tc>
          <w:tcPr>
            <w:tcW w:w="618" w:type="dxa"/>
            <w:vAlign w:val="center"/>
          </w:tcPr>
          <w:p w14:paraId="54D50B53" w14:textId="77777777" w:rsidR="00233956" w:rsidRDefault="00233956" w:rsidP="00706119">
            <w:pPr>
              <w:jc w:val="center"/>
              <w:rPr>
                <w:rFonts w:ascii="Arial" w:eastAsia="Arial" w:hAnsi="Arial" w:cs="Arial"/>
              </w:rPr>
            </w:pPr>
            <w:r w:rsidRPr="19FD40B2">
              <w:rPr>
                <w:rFonts w:ascii="Arial" w:eastAsia="Arial" w:hAnsi="Arial" w:cs="Arial"/>
              </w:rPr>
              <w:t>Aug</w:t>
            </w:r>
          </w:p>
        </w:tc>
        <w:tc>
          <w:tcPr>
            <w:tcW w:w="618" w:type="dxa"/>
            <w:vAlign w:val="center"/>
          </w:tcPr>
          <w:p w14:paraId="0C205FEC" w14:textId="77777777" w:rsidR="00233956" w:rsidRDefault="00233956" w:rsidP="00706119">
            <w:pPr>
              <w:jc w:val="center"/>
              <w:rPr>
                <w:rFonts w:ascii="Arial" w:eastAsia="Arial" w:hAnsi="Arial" w:cs="Arial"/>
              </w:rPr>
            </w:pPr>
            <w:r w:rsidRPr="19FD40B2">
              <w:rPr>
                <w:rFonts w:ascii="Arial" w:eastAsia="Arial" w:hAnsi="Arial" w:cs="Arial"/>
              </w:rPr>
              <w:t>Sep</w:t>
            </w:r>
          </w:p>
        </w:tc>
        <w:tc>
          <w:tcPr>
            <w:tcW w:w="610" w:type="dxa"/>
            <w:vAlign w:val="center"/>
          </w:tcPr>
          <w:p w14:paraId="510CA25F" w14:textId="77777777" w:rsidR="00233956" w:rsidRDefault="00233956" w:rsidP="00706119">
            <w:pPr>
              <w:jc w:val="center"/>
              <w:rPr>
                <w:rFonts w:ascii="Arial" w:eastAsia="Arial" w:hAnsi="Arial" w:cs="Arial"/>
              </w:rPr>
            </w:pPr>
            <w:r w:rsidRPr="19FD40B2">
              <w:rPr>
                <w:rFonts w:ascii="Arial" w:eastAsia="Arial" w:hAnsi="Arial" w:cs="Arial"/>
              </w:rPr>
              <w:t>Oct</w:t>
            </w:r>
          </w:p>
        </w:tc>
        <w:tc>
          <w:tcPr>
            <w:tcW w:w="618" w:type="dxa"/>
            <w:vAlign w:val="center"/>
          </w:tcPr>
          <w:p w14:paraId="6CBDF4D8" w14:textId="77777777" w:rsidR="00233956" w:rsidRDefault="00233956" w:rsidP="00706119">
            <w:pPr>
              <w:jc w:val="center"/>
              <w:rPr>
                <w:rFonts w:ascii="Arial" w:eastAsia="Arial" w:hAnsi="Arial" w:cs="Arial"/>
              </w:rPr>
            </w:pPr>
            <w:r w:rsidRPr="19FD40B2">
              <w:rPr>
                <w:rFonts w:ascii="Arial" w:eastAsia="Arial" w:hAnsi="Arial" w:cs="Arial"/>
              </w:rPr>
              <w:t>Nov</w:t>
            </w:r>
          </w:p>
        </w:tc>
        <w:tc>
          <w:tcPr>
            <w:tcW w:w="618" w:type="dxa"/>
            <w:vAlign w:val="center"/>
          </w:tcPr>
          <w:p w14:paraId="4E66F69B" w14:textId="77777777" w:rsidR="00233956" w:rsidRDefault="00233956" w:rsidP="00706119">
            <w:pPr>
              <w:jc w:val="center"/>
              <w:rPr>
                <w:rFonts w:ascii="Arial" w:eastAsia="Arial" w:hAnsi="Arial" w:cs="Arial"/>
              </w:rPr>
            </w:pPr>
            <w:r w:rsidRPr="19FD40B2">
              <w:rPr>
                <w:rFonts w:ascii="Arial" w:eastAsia="Arial" w:hAnsi="Arial" w:cs="Arial"/>
              </w:rPr>
              <w:t>Dec</w:t>
            </w:r>
          </w:p>
        </w:tc>
        <w:tc>
          <w:tcPr>
            <w:tcW w:w="568" w:type="dxa"/>
            <w:vAlign w:val="center"/>
          </w:tcPr>
          <w:p w14:paraId="5F0F8720" w14:textId="77777777" w:rsidR="00233956" w:rsidRDefault="00233956" w:rsidP="00706119">
            <w:pPr>
              <w:jc w:val="center"/>
              <w:rPr>
                <w:rFonts w:ascii="Arial" w:eastAsia="Arial" w:hAnsi="Arial" w:cs="Arial"/>
              </w:rPr>
            </w:pPr>
            <w:r w:rsidRPr="19FD40B2">
              <w:rPr>
                <w:rFonts w:ascii="Arial" w:eastAsia="Arial" w:hAnsi="Arial" w:cs="Arial"/>
              </w:rPr>
              <w:t>Jan</w:t>
            </w:r>
          </w:p>
        </w:tc>
        <w:tc>
          <w:tcPr>
            <w:tcW w:w="616" w:type="dxa"/>
            <w:vAlign w:val="center"/>
          </w:tcPr>
          <w:p w14:paraId="71BFC943" w14:textId="77777777" w:rsidR="00233956" w:rsidRDefault="00233956" w:rsidP="00706119">
            <w:pPr>
              <w:jc w:val="center"/>
              <w:rPr>
                <w:rFonts w:ascii="Arial" w:eastAsia="Arial" w:hAnsi="Arial" w:cs="Arial"/>
              </w:rPr>
            </w:pPr>
            <w:r w:rsidRPr="19FD40B2">
              <w:rPr>
                <w:rFonts w:ascii="Arial" w:eastAsia="Arial" w:hAnsi="Arial" w:cs="Arial"/>
              </w:rPr>
              <w:t>Feb</w:t>
            </w:r>
          </w:p>
        </w:tc>
        <w:tc>
          <w:tcPr>
            <w:tcW w:w="616" w:type="dxa"/>
            <w:vAlign w:val="center"/>
          </w:tcPr>
          <w:p w14:paraId="65990C18" w14:textId="77777777" w:rsidR="00233956" w:rsidRDefault="00233956" w:rsidP="00706119">
            <w:pPr>
              <w:jc w:val="center"/>
              <w:rPr>
                <w:rFonts w:ascii="Arial" w:eastAsia="Arial" w:hAnsi="Arial" w:cs="Arial"/>
              </w:rPr>
            </w:pPr>
            <w:r w:rsidRPr="19FD40B2">
              <w:rPr>
                <w:rFonts w:ascii="Arial" w:eastAsia="Arial" w:hAnsi="Arial" w:cs="Arial"/>
              </w:rPr>
              <w:t>Mar</w:t>
            </w:r>
          </w:p>
        </w:tc>
      </w:tr>
      <w:tr w:rsidR="00233956" w14:paraId="03EBBD22" w14:textId="77777777" w:rsidTr="79050266">
        <w:trPr>
          <w:trHeight w:val="525"/>
        </w:trPr>
        <w:tc>
          <w:tcPr>
            <w:tcW w:w="1848" w:type="dxa"/>
          </w:tcPr>
          <w:p w14:paraId="1A8C38EA" w14:textId="77777777" w:rsidR="00233956" w:rsidRPr="00A82AF3" w:rsidRDefault="00233956" w:rsidP="00233956">
            <w:pPr>
              <w:rPr>
                <w:rFonts w:ascii="Arial" w:eastAsia="Arial" w:hAnsi="Arial" w:cs="Arial"/>
              </w:rPr>
            </w:pPr>
            <w:r w:rsidRPr="00A82AF3">
              <w:rPr>
                <w:rFonts w:ascii="Arial" w:eastAsia="Arial" w:hAnsi="Arial" w:cs="Arial"/>
              </w:rPr>
              <w:t>Local pilot operation phase (Pilots)</w:t>
            </w:r>
          </w:p>
        </w:tc>
        <w:tc>
          <w:tcPr>
            <w:tcW w:w="610" w:type="dxa"/>
            <w:shd w:val="clear" w:color="auto" w:fill="2F5496" w:themeFill="accent1" w:themeFillShade="BF"/>
          </w:tcPr>
          <w:p w14:paraId="107021E2" w14:textId="77777777" w:rsidR="00233956" w:rsidRDefault="00233956" w:rsidP="00233956">
            <w:pPr>
              <w:rPr>
                <w:rFonts w:ascii="Arial" w:eastAsia="Arial" w:hAnsi="Arial" w:cs="Arial"/>
                <w:szCs w:val="24"/>
              </w:rPr>
            </w:pPr>
          </w:p>
        </w:tc>
        <w:tc>
          <w:tcPr>
            <w:tcW w:w="623" w:type="dxa"/>
            <w:shd w:val="clear" w:color="auto" w:fill="2F5496" w:themeFill="accent1" w:themeFillShade="BF"/>
          </w:tcPr>
          <w:p w14:paraId="38D08968" w14:textId="77777777" w:rsidR="00233956" w:rsidRDefault="00233956" w:rsidP="00233956">
            <w:pPr>
              <w:rPr>
                <w:rFonts w:ascii="Arial" w:eastAsia="Arial" w:hAnsi="Arial" w:cs="Arial"/>
                <w:szCs w:val="24"/>
              </w:rPr>
            </w:pPr>
          </w:p>
        </w:tc>
        <w:tc>
          <w:tcPr>
            <w:tcW w:w="612" w:type="dxa"/>
            <w:shd w:val="clear" w:color="auto" w:fill="2F5496" w:themeFill="accent1" w:themeFillShade="BF"/>
          </w:tcPr>
          <w:p w14:paraId="33343E5D" w14:textId="77777777" w:rsidR="00233956" w:rsidRDefault="00233956" w:rsidP="00233956">
            <w:pPr>
              <w:rPr>
                <w:rFonts w:ascii="Arial" w:eastAsia="Arial" w:hAnsi="Arial" w:cs="Arial"/>
                <w:szCs w:val="24"/>
              </w:rPr>
            </w:pPr>
          </w:p>
        </w:tc>
        <w:tc>
          <w:tcPr>
            <w:tcW w:w="598" w:type="dxa"/>
            <w:shd w:val="clear" w:color="auto" w:fill="2F5496" w:themeFill="accent1" w:themeFillShade="BF"/>
          </w:tcPr>
          <w:p w14:paraId="7649389E" w14:textId="77777777" w:rsidR="00233956" w:rsidRDefault="00233956" w:rsidP="00233956">
            <w:pPr>
              <w:rPr>
                <w:rFonts w:ascii="Arial" w:eastAsia="Arial" w:hAnsi="Arial" w:cs="Arial"/>
                <w:szCs w:val="24"/>
              </w:rPr>
            </w:pPr>
          </w:p>
        </w:tc>
        <w:tc>
          <w:tcPr>
            <w:tcW w:w="618" w:type="dxa"/>
            <w:shd w:val="clear" w:color="auto" w:fill="2F5496" w:themeFill="accent1" w:themeFillShade="BF"/>
          </w:tcPr>
          <w:p w14:paraId="720E067F" w14:textId="77777777" w:rsidR="00233956" w:rsidRDefault="00233956" w:rsidP="00233956">
            <w:pPr>
              <w:rPr>
                <w:rFonts w:ascii="Arial" w:eastAsia="Arial" w:hAnsi="Arial" w:cs="Arial"/>
                <w:szCs w:val="24"/>
              </w:rPr>
            </w:pPr>
          </w:p>
        </w:tc>
        <w:tc>
          <w:tcPr>
            <w:tcW w:w="618" w:type="dxa"/>
            <w:shd w:val="clear" w:color="auto" w:fill="2F5496" w:themeFill="accent1" w:themeFillShade="BF"/>
          </w:tcPr>
          <w:p w14:paraId="1F1C3524" w14:textId="77777777" w:rsidR="00233956" w:rsidRDefault="00233956" w:rsidP="00233956">
            <w:pPr>
              <w:rPr>
                <w:rFonts w:ascii="Arial" w:eastAsia="Arial" w:hAnsi="Arial" w:cs="Arial"/>
                <w:szCs w:val="24"/>
              </w:rPr>
            </w:pPr>
          </w:p>
        </w:tc>
        <w:tc>
          <w:tcPr>
            <w:tcW w:w="610" w:type="dxa"/>
            <w:shd w:val="clear" w:color="auto" w:fill="2F5496" w:themeFill="accent1" w:themeFillShade="BF"/>
          </w:tcPr>
          <w:p w14:paraId="182F7B6D" w14:textId="77777777" w:rsidR="00233956" w:rsidRDefault="00233956" w:rsidP="00233956">
            <w:pPr>
              <w:rPr>
                <w:rFonts w:ascii="Arial" w:eastAsia="Arial" w:hAnsi="Arial" w:cs="Arial"/>
                <w:szCs w:val="24"/>
              </w:rPr>
            </w:pPr>
          </w:p>
        </w:tc>
        <w:tc>
          <w:tcPr>
            <w:tcW w:w="618" w:type="dxa"/>
            <w:shd w:val="clear" w:color="auto" w:fill="2F5496" w:themeFill="accent1" w:themeFillShade="BF"/>
          </w:tcPr>
          <w:p w14:paraId="709EB3CD" w14:textId="77777777" w:rsidR="00233956" w:rsidRDefault="00233956" w:rsidP="00233956">
            <w:pPr>
              <w:rPr>
                <w:rFonts w:ascii="Arial" w:eastAsia="Arial" w:hAnsi="Arial" w:cs="Arial"/>
                <w:szCs w:val="24"/>
              </w:rPr>
            </w:pPr>
          </w:p>
        </w:tc>
        <w:tc>
          <w:tcPr>
            <w:tcW w:w="618" w:type="dxa"/>
            <w:shd w:val="clear" w:color="auto" w:fill="2F5496" w:themeFill="accent1" w:themeFillShade="BF"/>
          </w:tcPr>
          <w:p w14:paraId="1364A9F3" w14:textId="77777777" w:rsidR="00233956" w:rsidRDefault="00233956" w:rsidP="00233956">
            <w:pPr>
              <w:rPr>
                <w:rFonts w:ascii="Arial" w:eastAsia="Arial" w:hAnsi="Arial" w:cs="Arial"/>
                <w:szCs w:val="24"/>
              </w:rPr>
            </w:pPr>
          </w:p>
        </w:tc>
        <w:tc>
          <w:tcPr>
            <w:tcW w:w="568" w:type="dxa"/>
            <w:shd w:val="clear" w:color="auto" w:fill="2F5496" w:themeFill="accent1" w:themeFillShade="BF"/>
          </w:tcPr>
          <w:p w14:paraId="17D8871A" w14:textId="77777777" w:rsidR="00233956" w:rsidRDefault="00233956" w:rsidP="00233956">
            <w:pPr>
              <w:rPr>
                <w:rFonts w:ascii="Arial" w:eastAsia="Arial" w:hAnsi="Arial" w:cs="Arial"/>
                <w:szCs w:val="24"/>
              </w:rPr>
            </w:pPr>
          </w:p>
        </w:tc>
        <w:tc>
          <w:tcPr>
            <w:tcW w:w="616" w:type="dxa"/>
            <w:shd w:val="clear" w:color="auto" w:fill="2F5496" w:themeFill="accent1" w:themeFillShade="BF"/>
          </w:tcPr>
          <w:p w14:paraId="68C3B048" w14:textId="77777777" w:rsidR="00233956" w:rsidRDefault="00233956" w:rsidP="00233956">
            <w:pPr>
              <w:rPr>
                <w:rFonts w:ascii="Arial" w:eastAsia="Arial" w:hAnsi="Arial" w:cs="Arial"/>
                <w:szCs w:val="24"/>
              </w:rPr>
            </w:pPr>
          </w:p>
        </w:tc>
        <w:tc>
          <w:tcPr>
            <w:tcW w:w="616" w:type="dxa"/>
            <w:shd w:val="clear" w:color="auto" w:fill="2F5496" w:themeFill="accent1" w:themeFillShade="BF"/>
          </w:tcPr>
          <w:p w14:paraId="364EB112" w14:textId="77777777" w:rsidR="00233956" w:rsidRDefault="00233956" w:rsidP="00233956">
            <w:pPr>
              <w:rPr>
                <w:rFonts w:ascii="Arial" w:eastAsia="Arial" w:hAnsi="Arial" w:cs="Arial"/>
                <w:szCs w:val="24"/>
              </w:rPr>
            </w:pPr>
          </w:p>
        </w:tc>
      </w:tr>
      <w:tr w:rsidR="005C43F7" w14:paraId="7E85133D" w14:textId="77777777" w:rsidTr="79050266">
        <w:tblPrEx>
          <w:tblLook w:val="04A0" w:firstRow="1" w:lastRow="0" w:firstColumn="1" w:lastColumn="0" w:noHBand="0" w:noVBand="1"/>
        </w:tblPrEx>
        <w:trPr>
          <w:trHeight w:val="525"/>
        </w:trPr>
        <w:tc>
          <w:tcPr>
            <w:tcW w:w="1848" w:type="dxa"/>
          </w:tcPr>
          <w:p w14:paraId="1E22428E" w14:textId="77777777" w:rsidR="00B62A28" w:rsidRDefault="00B62A28" w:rsidP="009971BB">
            <w:pPr>
              <w:rPr>
                <w:rFonts w:ascii="Arial" w:eastAsia="Arial" w:hAnsi="Arial" w:cs="Arial"/>
              </w:rPr>
            </w:pPr>
            <w:r>
              <w:rPr>
                <w:rFonts w:ascii="Arial" w:eastAsia="Arial" w:hAnsi="Arial" w:cs="Arial"/>
              </w:rPr>
              <w:t>Natural England Support</w:t>
            </w:r>
          </w:p>
          <w:p w14:paraId="235FFF8E" w14:textId="77777777" w:rsidR="00B62A28" w:rsidRPr="00A82AF3" w:rsidRDefault="00B62A28" w:rsidP="009971BB">
            <w:pPr>
              <w:rPr>
                <w:rFonts w:ascii="Arial" w:eastAsia="Arial" w:hAnsi="Arial" w:cs="Arial"/>
              </w:rPr>
            </w:pPr>
          </w:p>
        </w:tc>
        <w:tc>
          <w:tcPr>
            <w:tcW w:w="610" w:type="dxa"/>
            <w:shd w:val="clear" w:color="auto" w:fill="8496B0" w:themeFill="text2" w:themeFillTint="99"/>
          </w:tcPr>
          <w:p w14:paraId="34DBA661" w14:textId="77777777" w:rsidR="00B62A28" w:rsidRDefault="00B62A28" w:rsidP="009971BB">
            <w:pPr>
              <w:rPr>
                <w:rFonts w:ascii="Arial" w:eastAsia="Arial" w:hAnsi="Arial" w:cs="Arial"/>
                <w:szCs w:val="24"/>
              </w:rPr>
            </w:pPr>
          </w:p>
        </w:tc>
        <w:tc>
          <w:tcPr>
            <w:tcW w:w="623" w:type="dxa"/>
            <w:shd w:val="clear" w:color="auto" w:fill="8496B0" w:themeFill="text2" w:themeFillTint="99"/>
          </w:tcPr>
          <w:p w14:paraId="698AAF21" w14:textId="77777777" w:rsidR="00B62A28" w:rsidRDefault="00B62A28" w:rsidP="009971BB">
            <w:pPr>
              <w:rPr>
                <w:rFonts w:ascii="Arial" w:eastAsia="Arial" w:hAnsi="Arial" w:cs="Arial"/>
                <w:szCs w:val="24"/>
              </w:rPr>
            </w:pPr>
          </w:p>
        </w:tc>
        <w:tc>
          <w:tcPr>
            <w:tcW w:w="612" w:type="dxa"/>
            <w:shd w:val="clear" w:color="auto" w:fill="8496B0" w:themeFill="text2" w:themeFillTint="99"/>
          </w:tcPr>
          <w:p w14:paraId="086D614E" w14:textId="77777777" w:rsidR="00B62A28" w:rsidRDefault="00B62A28" w:rsidP="009971BB">
            <w:pPr>
              <w:rPr>
                <w:rFonts w:ascii="Arial" w:eastAsia="Arial" w:hAnsi="Arial" w:cs="Arial"/>
                <w:szCs w:val="24"/>
              </w:rPr>
            </w:pPr>
          </w:p>
        </w:tc>
        <w:tc>
          <w:tcPr>
            <w:tcW w:w="598" w:type="dxa"/>
            <w:shd w:val="clear" w:color="auto" w:fill="8496B0" w:themeFill="text2" w:themeFillTint="99"/>
          </w:tcPr>
          <w:p w14:paraId="673A986B"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4DF62BB8"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77F80C6E" w14:textId="77777777" w:rsidR="00B62A28" w:rsidRDefault="00B62A28" w:rsidP="009971BB">
            <w:pPr>
              <w:rPr>
                <w:rFonts w:ascii="Arial" w:eastAsia="Arial" w:hAnsi="Arial" w:cs="Arial"/>
                <w:szCs w:val="24"/>
              </w:rPr>
            </w:pPr>
          </w:p>
        </w:tc>
        <w:tc>
          <w:tcPr>
            <w:tcW w:w="610" w:type="dxa"/>
            <w:shd w:val="clear" w:color="auto" w:fill="8496B0" w:themeFill="text2" w:themeFillTint="99"/>
          </w:tcPr>
          <w:p w14:paraId="0201C8F5"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19870F2F"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6D5E500C" w14:textId="77777777" w:rsidR="00B62A28" w:rsidRDefault="00B62A28" w:rsidP="009971BB">
            <w:pPr>
              <w:rPr>
                <w:rFonts w:ascii="Arial" w:eastAsia="Arial" w:hAnsi="Arial" w:cs="Arial"/>
                <w:szCs w:val="24"/>
              </w:rPr>
            </w:pPr>
          </w:p>
        </w:tc>
        <w:tc>
          <w:tcPr>
            <w:tcW w:w="568" w:type="dxa"/>
            <w:shd w:val="clear" w:color="auto" w:fill="8496B0" w:themeFill="text2" w:themeFillTint="99"/>
          </w:tcPr>
          <w:p w14:paraId="5631C243" w14:textId="77777777" w:rsidR="00B62A28" w:rsidRDefault="00B62A28" w:rsidP="009971BB">
            <w:pPr>
              <w:rPr>
                <w:rFonts w:ascii="Arial" w:eastAsia="Arial" w:hAnsi="Arial" w:cs="Arial"/>
                <w:szCs w:val="24"/>
              </w:rPr>
            </w:pPr>
          </w:p>
        </w:tc>
        <w:tc>
          <w:tcPr>
            <w:tcW w:w="616" w:type="dxa"/>
            <w:shd w:val="clear" w:color="auto" w:fill="8496B0" w:themeFill="text2" w:themeFillTint="99"/>
          </w:tcPr>
          <w:p w14:paraId="4DF65F61" w14:textId="77777777" w:rsidR="00B62A28" w:rsidRDefault="00B62A28" w:rsidP="009971BB">
            <w:pPr>
              <w:rPr>
                <w:rFonts w:ascii="Arial" w:eastAsia="Arial" w:hAnsi="Arial" w:cs="Arial"/>
                <w:szCs w:val="24"/>
              </w:rPr>
            </w:pPr>
          </w:p>
        </w:tc>
        <w:tc>
          <w:tcPr>
            <w:tcW w:w="616" w:type="dxa"/>
            <w:shd w:val="clear" w:color="auto" w:fill="8496B0" w:themeFill="text2" w:themeFillTint="99"/>
          </w:tcPr>
          <w:p w14:paraId="7FB5DA4F" w14:textId="77777777" w:rsidR="00B62A28" w:rsidRDefault="00B62A28" w:rsidP="009971BB">
            <w:pPr>
              <w:rPr>
                <w:rFonts w:ascii="Arial" w:eastAsia="Arial" w:hAnsi="Arial" w:cs="Arial"/>
                <w:szCs w:val="24"/>
              </w:rPr>
            </w:pPr>
          </w:p>
        </w:tc>
      </w:tr>
      <w:tr w:rsidR="00236E60" w14:paraId="54010E3D" w14:textId="77777777" w:rsidTr="79050266">
        <w:tblPrEx>
          <w:tblLook w:val="04A0" w:firstRow="1" w:lastRow="0" w:firstColumn="1" w:lastColumn="0" w:noHBand="0" w:noVBand="1"/>
        </w:tblPrEx>
        <w:trPr>
          <w:trHeight w:val="113"/>
        </w:trPr>
        <w:tc>
          <w:tcPr>
            <w:tcW w:w="1848" w:type="dxa"/>
            <w:vMerge w:val="restart"/>
          </w:tcPr>
          <w:p w14:paraId="524005D1" w14:textId="77777777" w:rsidR="00B62A28" w:rsidRPr="00A82AF3" w:rsidRDefault="00B62A28" w:rsidP="009971BB">
            <w:pPr>
              <w:rPr>
                <w:rFonts w:ascii="Arial" w:eastAsia="Arial" w:hAnsi="Arial" w:cs="Arial"/>
              </w:rPr>
            </w:pPr>
            <w:r>
              <w:rPr>
                <w:rFonts w:ascii="Arial" w:eastAsia="Arial" w:hAnsi="Arial" w:cs="Arial"/>
              </w:rPr>
              <w:t>Evaluation activities</w:t>
            </w:r>
          </w:p>
        </w:tc>
        <w:tc>
          <w:tcPr>
            <w:tcW w:w="610" w:type="dxa"/>
            <w:shd w:val="clear" w:color="auto" w:fill="D9E2F3" w:themeFill="accent1" w:themeFillTint="33"/>
          </w:tcPr>
          <w:p w14:paraId="7D2C0A19" w14:textId="77777777" w:rsidR="00B62A28" w:rsidRDefault="00B62A28" w:rsidP="009971BB">
            <w:pPr>
              <w:rPr>
                <w:rFonts w:ascii="Arial" w:eastAsia="Arial" w:hAnsi="Arial" w:cs="Arial"/>
                <w:szCs w:val="24"/>
              </w:rPr>
            </w:pPr>
          </w:p>
        </w:tc>
        <w:tc>
          <w:tcPr>
            <w:tcW w:w="623" w:type="dxa"/>
            <w:shd w:val="clear" w:color="auto" w:fill="D9E2F3" w:themeFill="accent1" w:themeFillTint="33"/>
          </w:tcPr>
          <w:p w14:paraId="1D8C65DB" w14:textId="77777777" w:rsidR="00B62A28" w:rsidRDefault="00B62A28" w:rsidP="009971BB">
            <w:pPr>
              <w:rPr>
                <w:rFonts w:ascii="Arial" w:eastAsia="Arial" w:hAnsi="Arial" w:cs="Arial"/>
                <w:szCs w:val="24"/>
              </w:rPr>
            </w:pPr>
          </w:p>
        </w:tc>
        <w:tc>
          <w:tcPr>
            <w:tcW w:w="612" w:type="dxa"/>
            <w:shd w:val="clear" w:color="auto" w:fill="D9E2F3" w:themeFill="accent1" w:themeFillTint="33"/>
          </w:tcPr>
          <w:p w14:paraId="2E2C574E" w14:textId="77777777" w:rsidR="00B62A28" w:rsidRDefault="00B62A28" w:rsidP="009971BB">
            <w:pPr>
              <w:rPr>
                <w:rFonts w:ascii="Arial" w:eastAsia="Arial" w:hAnsi="Arial" w:cs="Arial"/>
                <w:szCs w:val="24"/>
              </w:rPr>
            </w:pPr>
          </w:p>
        </w:tc>
        <w:tc>
          <w:tcPr>
            <w:tcW w:w="598" w:type="dxa"/>
            <w:shd w:val="clear" w:color="auto" w:fill="D9E2F3" w:themeFill="accent1" w:themeFillTint="33"/>
          </w:tcPr>
          <w:p w14:paraId="761E0F85" w14:textId="77777777" w:rsidR="00B62A28" w:rsidRDefault="00B62A28" w:rsidP="009971BB">
            <w:pPr>
              <w:rPr>
                <w:rFonts w:ascii="Arial" w:eastAsia="Arial" w:hAnsi="Arial" w:cs="Arial"/>
                <w:szCs w:val="24"/>
              </w:rPr>
            </w:pPr>
          </w:p>
        </w:tc>
        <w:tc>
          <w:tcPr>
            <w:tcW w:w="618" w:type="dxa"/>
            <w:shd w:val="clear" w:color="auto" w:fill="D9E2F3" w:themeFill="accent1" w:themeFillTint="33"/>
          </w:tcPr>
          <w:p w14:paraId="7A464664" w14:textId="77777777" w:rsidR="00B62A28" w:rsidRDefault="00B62A28" w:rsidP="009971BB">
            <w:pPr>
              <w:rPr>
                <w:rFonts w:ascii="Arial" w:eastAsia="Arial" w:hAnsi="Arial" w:cs="Arial"/>
                <w:szCs w:val="24"/>
              </w:rPr>
            </w:pPr>
          </w:p>
        </w:tc>
        <w:tc>
          <w:tcPr>
            <w:tcW w:w="618" w:type="dxa"/>
            <w:shd w:val="clear" w:color="auto" w:fill="D9E2F3" w:themeFill="accent1" w:themeFillTint="33"/>
          </w:tcPr>
          <w:p w14:paraId="75076BE0" w14:textId="77777777" w:rsidR="00B62A28" w:rsidRDefault="00B62A28" w:rsidP="009971BB">
            <w:pPr>
              <w:rPr>
                <w:rFonts w:ascii="Arial" w:eastAsia="Arial" w:hAnsi="Arial" w:cs="Arial"/>
                <w:szCs w:val="24"/>
              </w:rPr>
            </w:pPr>
          </w:p>
        </w:tc>
        <w:tc>
          <w:tcPr>
            <w:tcW w:w="610" w:type="dxa"/>
            <w:shd w:val="clear" w:color="auto" w:fill="D9E2F3" w:themeFill="accent1" w:themeFillTint="33"/>
          </w:tcPr>
          <w:p w14:paraId="38C272D3" w14:textId="77777777" w:rsidR="00B62A28" w:rsidRDefault="00B62A28" w:rsidP="009971BB">
            <w:pPr>
              <w:rPr>
                <w:rFonts w:ascii="Arial" w:eastAsia="Arial" w:hAnsi="Arial" w:cs="Arial"/>
                <w:szCs w:val="24"/>
              </w:rPr>
            </w:pPr>
          </w:p>
        </w:tc>
        <w:tc>
          <w:tcPr>
            <w:tcW w:w="618" w:type="dxa"/>
            <w:shd w:val="clear" w:color="auto" w:fill="D9E2F3" w:themeFill="accent1" w:themeFillTint="33"/>
          </w:tcPr>
          <w:p w14:paraId="16BBEBA3" w14:textId="77777777" w:rsidR="00B62A28" w:rsidRDefault="00B62A28" w:rsidP="009971BB">
            <w:pPr>
              <w:rPr>
                <w:rFonts w:ascii="Arial" w:eastAsia="Arial" w:hAnsi="Arial" w:cs="Arial"/>
                <w:szCs w:val="24"/>
              </w:rPr>
            </w:pPr>
          </w:p>
        </w:tc>
        <w:tc>
          <w:tcPr>
            <w:tcW w:w="618" w:type="dxa"/>
            <w:shd w:val="clear" w:color="auto" w:fill="D9E2F3" w:themeFill="accent1" w:themeFillTint="33"/>
          </w:tcPr>
          <w:p w14:paraId="424B7DAB" w14:textId="77777777" w:rsidR="00B62A28" w:rsidRDefault="00B62A28" w:rsidP="009971BB">
            <w:pPr>
              <w:rPr>
                <w:rFonts w:ascii="Arial" w:eastAsia="Arial" w:hAnsi="Arial" w:cs="Arial"/>
                <w:szCs w:val="24"/>
              </w:rPr>
            </w:pPr>
          </w:p>
        </w:tc>
        <w:tc>
          <w:tcPr>
            <w:tcW w:w="568" w:type="dxa"/>
            <w:shd w:val="clear" w:color="auto" w:fill="D9E2F3" w:themeFill="accent1" w:themeFillTint="33"/>
          </w:tcPr>
          <w:p w14:paraId="6520DE76" w14:textId="77777777" w:rsidR="00B62A28" w:rsidRDefault="00B62A28" w:rsidP="009971BB">
            <w:pPr>
              <w:rPr>
                <w:rFonts w:ascii="Arial" w:eastAsia="Arial" w:hAnsi="Arial" w:cs="Arial"/>
                <w:szCs w:val="24"/>
              </w:rPr>
            </w:pPr>
          </w:p>
        </w:tc>
        <w:tc>
          <w:tcPr>
            <w:tcW w:w="616" w:type="dxa"/>
            <w:shd w:val="clear" w:color="auto" w:fill="D9E2F3" w:themeFill="accent1" w:themeFillTint="33"/>
          </w:tcPr>
          <w:p w14:paraId="390350CD" w14:textId="77777777" w:rsidR="00B62A28" w:rsidRDefault="00B62A28" w:rsidP="009971BB">
            <w:pPr>
              <w:rPr>
                <w:rFonts w:ascii="Arial" w:eastAsia="Arial" w:hAnsi="Arial" w:cs="Arial"/>
                <w:szCs w:val="24"/>
              </w:rPr>
            </w:pPr>
          </w:p>
        </w:tc>
        <w:tc>
          <w:tcPr>
            <w:tcW w:w="616" w:type="dxa"/>
            <w:shd w:val="clear" w:color="auto" w:fill="D9E2F3" w:themeFill="accent1" w:themeFillTint="33"/>
          </w:tcPr>
          <w:p w14:paraId="4F3F8C95" w14:textId="77777777" w:rsidR="00B62A28" w:rsidRDefault="00B62A28" w:rsidP="009971BB">
            <w:pPr>
              <w:rPr>
                <w:rFonts w:ascii="Arial" w:eastAsia="Arial" w:hAnsi="Arial" w:cs="Arial"/>
                <w:szCs w:val="24"/>
              </w:rPr>
            </w:pPr>
          </w:p>
        </w:tc>
      </w:tr>
      <w:tr w:rsidR="00236E60" w14:paraId="3F374F57" w14:textId="77777777" w:rsidTr="79050266">
        <w:tblPrEx>
          <w:tblLook w:val="04A0" w:firstRow="1" w:lastRow="0" w:firstColumn="1" w:lastColumn="0" w:noHBand="0" w:noVBand="1"/>
        </w:tblPrEx>
        <w:trPr>
          <w:trHeight w:val="113"/>
        </w:trPr>
        <w:tc>
          <w:tcPr>
            <w:tcW w:w="1848" w:type="dxa"/>
            <w:vMerge/>
          </w:tcPr>
          <w:p w14:paraId="478C1965" w14:textId="77777777" w:rsidR="00B62A28" w:rsidRPr="00A82AF3" w:rsidRDefault="00B62A28" w:rsidP="009971BB">
            <w:pPr>
              <w:rPr>
                <w:rFonts w:ascii="Arial" w:eastAsia="Arial" w:hAnsi="Arial" w:cs="Arial"/>
              </w:rPr>
            </w:pPr>
          </w:p>
        </w:tc>
        <w:tc>
          <w:tcPr>
            <w:tcW w:w="610" w:type="dxa"/>
            <w:shd w:val="clear" w:color="auto" w:fill="AEAAAA" w:themeFill="background2" w:themeFillShade="BF"/>
          </w:tcPr>
          <w:p w14:paraId="64B70C5C" w14:textId="77777777" w:rsidR="00B62A28" w:rsidRDefault="00B62A28" w:rsidP="009971BB">
            <w:pPr>
              <w:rPr>
                <w:rFonts w:ascii="Arial" w:eastAsia="Arial" w:hAnsi="Arial" w:cs="Arial"/>
                <w:szCs w:val="24"/>
              </w:rPr>
            </w:pPr>
          </w:p>
        </w:tc>
        <w:tc>
          <w:tcPr>
            <w:tcW w:w="623" w:type="dxa"/>
            <w:shd w:val="clear" w:color="auto" w:fill="AEAAAA" w:themeFill="background2" w:themeFillShade="BF"/>
          </w:tcPr>
          <w:p w14:paraId="5D620900" w14:textId="77777777" w:rsidR="00B62A28" w:rsidRDefault="00B62A28" w:rsidP="009971BB">
            <w:pPr>
              <w:rPr>
                <w:rFonts w:ascii="Arial" w:eastAsia="Arial" w:hAnsi="Arial" w:cs="Arial"/>
                <w:szCs w:val="24"/>
              </w:rPr>
            </w:pPr>
          </w:p>
        </w:tc>
        <w:tc>
          <w:tcPr>
            <w:tcW w:w="612" w:type="dxa"/>
            <w:shd w:val="clear" w:color="auto" w:fill="AEAAAA" w:themeFill="background2" w:themeFillShade="BF"/>
          </w:tcPr>
          <w:p w14:paraId="15002E34" w14:textId="77777777" w:rsidR="00B62A28" w:rsidRDefault="00B62A28" w:rsidP="009971BB">
            <w:pPr>
              <w:rPr>
                <w:rFonts w:ascii="Arial" w:eastAsia="Arial" w:hAnsi="Arial" w:cs="Arial"/>
                <w:szCs w:val="24"/>
              </w:rPr>
            </w:pPr>
          </w:p>
        </w:tc>
        <w:tc>
          <w:tcPr>
            <w:tcW w:w="598" w:type="dxa"/>
            <w:shd w:val="clear" w:color="auto" w:fill="AEAAAA" w:themeFill="background2" w:themeFillShade="BF"/>
          </w:tcPr>
          <w:p w14:paraId="42F93544"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6D7D4A44"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7A97075D" w14:textId="77777777" w:rsidR="00B62A28" w:rsidRDefault="00B62A28" w:rsidP="009971BB">
            <w:pPr>
              <w:rPr>
                <w:rFonts w:ascii="Arial" w:eastAsia="Arial" w:hAnsi="Arial" w:cs="Arial"/>
                <w:szCs w:val="24"/>
              </w:rPr>
            </w:pPr>
          </w:p>
        </w:tc>
        <w:tc>
          <w:tcPr>
            <w:tcW w:w="610" w:type="dxa"/>
            <w:shd w:val="clear" w:color="auto" w:fill="AEAAAA" w:themeFill="background2" w:themeFillShade="BF"/>
          </w:tcPr>
          <w:p w14:paraId="0F0273F3"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6C26D9D0"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297EE4AB" w14:textId="77777777" w:rsidR="00B62A28" w:rsidRDefault="00B62A28" w:rsidP="009971BB">
            <w:pPr>
              <w:rPr>
                <w:rFonts w:ascii="Arial" w:eastAsia="Arial" w:hAnsi="Arial" w:cs="Arial"/>
                <w:szCs w:val="24"/>
              </w:rPr>
            </w:pPr>
          </w:p>
        </w:tc>
        <w:tc>
          <w:tcPr>
            <w:tcW w:w="568" w:type="dxa"/>
            <w:shd w:val="clear" w:color="auto" w:fill="AEAAAA" w:themeFill="background2" w:themeFillShade="BF"/>
          </w:tcPr>
          <w:p w14:paraId="04174160"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0B33BDC5"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5B03E364" w14:textId="77777777" w:rsidR="00B62A28" w:rsidRDefault="00B62A28" w:rsidP="009971BB">
            <w:pPr>
              <w:rPr>
                <w:rFonts w:ascii="Arial" w:eastAsia="Arial" w:hAnsi="Arial" w:cs="Arial"/>
                <w:szCs w:val="24"/>
              </w:rPr>
            </w:pPr>
          </w:p>
        </w:tc>
      </w:tr>
      <w:tr w:rsidR="00236E60" w14:paraId="174CE095" w14:textId="77777777" w:rsidTr="79050266">
        <w:tblPrEx>
          <w:tblLook w:val="04A0" w:firstRow="1" w:lastRow="0" w:firstColumn="1" w:lastColumn="0" w:noHBand="0" w:noVBand="1"/>
        </w:tblPrEx>
        <w:trPr>
          <w:trHeight w:val="113"/>
        </w:trPr>
        <w:tc>
          <w:tcPr>
            <w:tcW w:w="1848" w:type="dxa"/>
            <w:vMerge/>
          </w:tcPr>
          <w:p w14:paraId="47EB988B" w14:textId="77777777" w:rsidR="00B62A28" w:rsidRPr="00A82AF3" w:rsidRDefault="00B62A28" w:rsidP="009971BB">
            <w:pPr>
              <w:rPr>
                <w:rFonts w:ascii="Arial" w:eastAsia="Arial" w:hAnsi="Arial" w:cs="Arial"/>
              </w:rPr>
            </w:pPr>
          </w:p>
        </w:tc>
        <w:tc>
          <w:tcPr>
            <w:tcW w:w="610" w:type="dxa"/>
            <w:shd w:val="clear" w:color="auto" w:fill="8496B0" w:themeFill="text2" w:themeFillTint="99"/>
          </w:tcPr>
          <w:p w14:paraId="3447E177" w14:textId="77777777" w:rsidR="00B62A28" w:rsidRDefault="00B62A28" w:rsidP="009971BB">
            <w:pPr>
              <w:rPr>
                <w:rFonts w:ascii="Arial" w:eastAsia="Arial" w:hAnsi="Arial" w:cs="Arial"/>
                <w:szCs w:val="24"/>
              </w:rPr>
            </w:pPr>
          </w:p>
        </w:tc>
        <w:tc>
          <w:tcPr>
            <w:tcW w:w="623" w:type="dxa"/>
            <w:shd w:val="clear" w:color="auto" w:fill="8496B0" w:themeFill="text2" w:themeFillTint="99"/>
          </w:tcPr>
          <w:p w14:paraId="44A16B52" w14:textId="77777777" w:rsidR="00B62A28" w:rsidRDefault="00B62A28" w:rsidP="009971BB">
            <w:pPr>
              <w:rPr>
                <w:rFonts w:ascii="Arial" w:eastAsia="Arial" w:hAnsi="Arial" w:cs="Arial"/>
                <w:szCs w:val="24"/>
              </w:rPr>
            </w:pPr>
          </w:p>
        </w:tc>
        <w:tc>
          <w:tcPr>
            <w:tcW w:w="612" w:type="dxa"/>
            <w:shd w:val="clear" w:color="auto" w:fill="8496B0" w:themeFill="text2" w:themeFillTint="99"/>
          </w:tcPr>
          <w:p w14:paraId="7F9F0180" w14:textId="77777777" w:rsidR="00B62A28" w:rsidRDefault="00B62A28" w:rsidP="009971BB">
            <w:pPr>
              <w:rPr>
                <w:rFonts w:ascii="Arial" w:eastAsia="Arial" w:hAnsi="Arial" w:cs="Arial"/>
                <w:szCs w:val="24"/>
              </w:rPr>
            </w:pPr>
          </w:p>
        </w:tc>
        <w:tc>
          <w:tcPr>
            <w:tcW w:w="598" w:type="dxa"/>
            <w:shd w:val="clear" w:color="auto" w:fill="8496B0" w:themeFill="text2" w:themeFillTint="99"/>
          </w:tcPr>
          <w:p w14:paraId="12098E1A"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139D4601"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13933D94" w14:textId="77777777" w:rsidR="00B62A28" w:rsidRDefault="00B62A28" w:rsidP="009971BB">
            <w:pPr>
              <w:rPr>
                <w:rFonts w:ascii="Arial" w:eastAsia="Arial" w:hAnsi="Arial" w:cs="Arial"/>
                <w:szCs w:val="24"/>
              </w:rPr>
            </w:pPr>
          </w:p>
        </w:tc>
        <w:tc>
          <w:tcPr>
            <w:tcW w:w="610" w:type="dxa"/>
            <w:shd w:val="clear" w:color="auto" w:fill="8496B0" w:themeFill="text2" w:themeFillTint="99"/>
          </w:tcPr>
          <w:p w14:paraId="12AE067F"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393C04AA"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4E8BAF05" w14:textId="77777777" w:rsidR="00B62A28" w:rsidRDefault="00B62A28" w:rsidP="009971BB">
            <w:pPr>
              <w:rPr>
                <w:rFonts w:ascii="Arial" w:eastAsia="Arial" w:hAnsi="Arial" w:cs="Arial"/>
                <w:szCs w:val="24"/>
              </w:rPr>
            </w:pPr>
          </w:p>
        </w:tc>
        <w:tc>
          <w:tcPr>
            <w:tcW w:w="568" w:type="dxa"/>
            <w:shd w:val="clear" w:color="auto" w:fill="8496B0" w:themeFill="text2" w:themeFillTint="99"/>
          </w:tcPr>
          <w:p w14:paraId="5FC634AC" w14:textId="77777777" w:rsidR="00B62A28" w:rsidRDefault="00B62A28" w:rsidP="009971BB">
            <w:pPr>
              <w:rPr>
                <w:rFonts w:ascii="Arial" w:eastAsia="Arial" w:hAnsi="Arial" w:cs="Arial"/>
                <w:szCs w:val="24"/>
              </w:rPr>
            </w:pPr>
          </w:p>
        </w:tc>
        <w:tc>
          <w:tcPr>
            <w:tcW w:w="616" w:type="dxa"/>
            <w:shd w:val="clear" w:color="auto" w:fill="8496B0" w:themeFill="text2" w:themeFillTint="99"/>
          </w:tcPr>
          <w:p w14:paraId="51DF8CDD" w14:textId="77777777" w:rsidR="00B62A28" w:rsidRDefault="00B62A28" w:rsidP="009971BB">
            <w:pPr>
              <w:rPr>
                <w:rFonts w:ascii="Arial" w:eastAsia="Arial" w:hAnsi="Arial" w:cs="Arial"/>
                <w:szCs w:val="24"/>
              </w:rPr>
            </w:pPr>
          </w:p>
        </w:tc>
        <w:tc>
          <w:tcPr>
            <w:tcW w:w="616" w:type="dxa"/>
            <w:shd w:val="clear" w:color="auto" w:fill="8496B0" w:themeFill="text2" w:themeFillTint="99"/>
          </w:tcPr>
          <w:p w14:paraId="082BE716" w14:textId="77777777" w:rsidR="00B62A28" w:rsidRDefault="00B62A28" w:rsidP="009971BB">
            <w:pPr>
              <w:rPr>
                <w:rFonts w:ascii="Arial" w:eastAsia="Arial" w:hAnsi="Arial" w:cs="Arial"/>
                <w:szCs w:val="24"/>
              </w:rPr>
            </w:pPr>
          </w:p>
        </w:tc>
      </w:tr>
      <w:tr w:rsidR="00236E60" w14:paraId="4F15BF2D" w14:textId="77777777" w:rsidTr="79050266">
        <w:tblPrEx>
          <w:tblLook w:val="04A0" w:firstRow="1" w:lastRow="0" w:firstColumn="1" w:lastColumn="0" w:noHBand="0" w:noVBand="1"/>
        </w:tblPrEx>
        <w:trPr>
          <w:trHeight w:val="315"/>
        </w:trPr>
        <w:tc>
          <w:tcPr>
            <w:tcW w:w="1848" w:type="dxa"/>
            <w:vMerge w:val="restart"/>
          </w:tcPr>
          <w:p w14:paraId="6646A0FC" w14:textId="77777777" w:rsidR="00B62A28" w:rsidRPr="00A82AF3" w:rsidRDefault="00B62A28" w:rsidP="009971BB">
            <w:pPr>
              <w:rPr>
                <w:rFonts w:ascii="Arial" w:eastAsia="Arial" w:hAnsi="Arial" w:cs="Arial"/>
              </w:rPr>
            </w:pPr>
            <w:r>
              <w:rPr>
                <w:rFonts w:ascii="Arial" w:eastAsia="Arial" w:hAnsi="Arial" w:cs="Arial"/>
              </w:rPr>
              <w:t>Fortnightly</w:t>
            </w:r>
            <w:r w:rsidRPr="00A82AF3">
              <w:rPr>
                <w:rFonts w:ascii="Arial" w:eastAsia="Arial" w:hAnsi="Arial" w:cs="Arial"/>
              </w:rPr>
              <w:t xml:space="preserve"> progress meetings</w:t>
            </w:r>
          </w:p>
        </w:tc>
        <w:tc>
          <w:tcPr>
            <w:tcW w:w="610" w:type="dxa"/>
            <w:shd w:val="clear" w:color="auto" w:fill="8496B0" w:themeFill="text2" w:themeFillTint="99"/>
          </w:tcPr>
          <w:p w14:paraId="3E9AD97C" w14:textId="77777777" w:rsidR="00B62A28" w:rsidRDefault="00B62A28" w:rsidP="009971BB">
            <w:pPr>
              <w:rPr>
                <w:rFonts w:ascii="Arial" w:eastAsia="Arial" w:hAnsi="Arial" w:cs="Arial"/>
                <w:szCs w:val="24"/>
              </w:rPr>
            </w:pPr>
          </w:p>
        </w:tc>
        <w:tc>
          <w:tcPr>
            <w:tcW w:w="623" w:type="dxa"/>
            <w:shd w:val="clear" w:color="auto" w:fill="8496B0" w:themeFill="text2" w:themeFillTint="99"/>
          </w:tcPr>
          <w:p w14:paraId="55964023" w14:textId="77777777" w:rsidR="00B62A28" w:rsidRDefault="00B62A28" w:rsidP="009971BB">
            <w:pPr>
              <w:rPr>
                <w:rFonts w:ascii="Arial" w:eastAsia="Arial" w:hAnsi="Arial" w:cs="Arial"/>
                <w:szCs w:val="24"/>
              </w:rPr>
            </w:pPr>
          </w:p>
        </w:tc>
        <w:tc>
          <w:tcPr>
            <w:tcW w:w="612" w:type="dxa"/>
            <w:shd w:val="clear" w:color="auto" w:fill="8496B0" w:themeFill="text2" w:themeFillTint="99"/>
          </w:tcPr>
          <w:p w14:paraId="0027739B" w14:textId="77777777" w:rsidR="00B62A28" w:rsidRDefault="00B62A28" w:rsidP="009971BB">
            <w:pPr>
              <w:rPr>
                <w:rFonts w:ascii="Arial" w:eastAsia="Arial" w:hAnsi="Arial" w:cs="Arial"/>
                <w:szCs w:val="24"/>
              </w:rPr>
            </w:pPr>
          </w:p>
        </w:tc>
        <w:tc>
          <w:tcPr>
            <w:tcW w:w="598" w:type="dxa"/>
            <w:shd w:val="clear" w:color="auto" w:fill="8496B0" w:themeFill="text2" w:themeFillTint="99"/>
          </w:tcPr>
          <w:p w14:paraId="048AC293"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5A573CE5"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5FC80DF1" w14:textId="77777777" w:rsidR="00B62A28" w:rsidRDefault="00B62A28" w:rsidP="009971BB">
            <w:pPr>
              <w:rPr>
                <w:rFonts w:ascii="Arial" w:eastAsia="Arial" w:hAnsi="Arial" w:cs="Arial"/>
                <w:szCs w:val="24"/>
              </w:rPr>
            </w:pPr>
          </w:p>
        </w:tc>
        <w:tc>
          <w:tcPr>
            <w:tcW w:w="610" w:type="dxa"/>
            <w:shd w:val="clear" w:color="auto" w:fill="8496B0" w:themeFill="text2" w:themeFillTint="99"/>
          </w:tcPr>
          <w:p w14:paraId="18CBCE10"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5DAD0AC9"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5283AC17" w14:textId="77777777" w:rsidR="00B62A28" w:rsidRDefault="00B62A28" w:rsidP="009971BB">
            <w:pPr>
              <w:rPr>
                <w:rFonts w:ascii="Arial" w:eastAsia="Arial" w:hAnsi="Arial" w:cs="Arial"/>
                <w:szCs w:val="24"/>
              </w:rPr>
            </w:pPr>
          </w:p>
        </w:tc>
        <w:tc>
          <w:tcPr>
            <w:tcW w:w="568" w:type="dxa"/>
            <w:shd w:val="clear" w:color="auto" w:fill="8496B0" w:themeFill="text2" w:themeFillTint="99"/>
          </w:tcPr>
          <w:p w14:paraId="206DDDDA" w14:textId="77777777" w:rsidR="00B62A28" w:rsidRDefault="00B62A28" w:rsidP="009971BB">
            <w:pPr>
              <w:rPr>
                <w:rFonts w:ascii="Arial" w:eastAsia="Arial" w:hAnsi="Arial" w:cs="Arial"/>
                <w:szCs w:val="24"/>
              </w:rPr>
            </w:pPr>
          </w:p>
        </w:tc>
        <w:tc>
          <w:tcPr>
            <w:tcW w:w="616" w:type="dxa"/>
            <w:shd w:val="clear" w:color="auto" w:fill="8496B0" w:themeFill="text2" w:themeFillTint="99"/>
          </w:tcPr>
          <w:p w14:paraId="31E4B276" w14:textId="77777777" w:rsidR="00B62A28" w:rsidRDefault="00B62A28" w:rsidP="009971BB">
            <w:pPr>
              <w:rPr>
                <w:rFonts w:ascii="Arial" w:eastAsia="Arial" w:hAnsi="Arial" w:cs="Arial"/>
                <w:szCs w:val="24"/>
              </w:rPr>
            </w:pPr>
          </w:p>
        </w:tc>
        <w:tc>
          <w:tcPr>
            <w:tcW w:w="616" w:type="dxa"/>
            <w:shd w:val="clear" w:color="auto" w:fill="8496B0" w:themeFill="text2" w:themeFillTint="99"/>
          </w:tcPr>
          <w:p w14:paraId="2D9F3089" w14:textId="77777777" w:rsidR="00B62A28" w:rsidRDefault="00B62A28" w:rsidP="009971BB">
            <w:pPr>
              <w:rPr>
                <w:rFonts w:ascii="Arial" w:eastAsia="Arial" w:hAnsi="Arial" w:cs="Arial"/>
                <w:szCs w:val="24"/>
              </w:rPr>
            </w:pPr>
          </w:p>
        </w:tc>
      </w:tr>
      <w:tr w:rsidR="00236E60" w14:paraId="39DE59C3" w14:textId="77777777" w:rsidTr="79050266">
        <w:tblPrEx>
          <w:tblLook w:val="04A0" w:firstRow="1" w:lastRow="0" w:firstColumn="1" w:lastColumn="0" w:noHBand="0" w:noVBand="1"/>
        </w:tblPrEx>
        <w:trPr>
          <w:trHeight w:val="315"/>
        </w:trPr>
        <w:tc>
          <w:tcPr>
            <w:tcW w:w="1848" w:type="dxa"/>
            <w:vMerge/>
          </w:tcPr>
          <w:p w14:paraId="1053FF29" w14:textId="77777777" w:rsidR="00B62A28" w:rsidRDefault="00B62A28" w:rsidP="009971BB"/>
        </w:tc>
        <w:tc>
          <w:tcPr>
            <w:tcW w:w="610" w:type="dxa"/>
            <w:shd w:val="clear" w:color="auto" w:fill="AEAAAA" w:themeFill="background2" w:themeFillShade="BF"/>
          </w:tcPr>
          <w:p w14:paraId="01708B42" w14:textId="77777777" w:rsidR="00B62A28" w:rsidRDefault="00B62A28" w:rsidP="009971BB">
            <w:pPr>
              <w:rPr>
                <w:rFonts w:ascii="Arial" w:eastAsia="Arial" w:hAnsi="Arial" w:cs="Arial"/>
                <w:szCs w:val="24"/>
              </w:rPr>
            </w:pPr>
          </w:p>
        </w:tc>
        <w:tc>
          <w:tcPr>
            <w:tcW w:w="623" w:type="dxa"/>
            <w:shd w:val="clear" w:color="auto" w:fill="AEAAAA" w:themeFill="background2" w:themeFillShade="BF"/>
          </w:tcPr>
          <w:p w14:paraId="559B21C4" w14:textId="77777777" w:rsidR="00B62A28" w:rsidRDefault="00B62A28" w:rsidP="009971BB">
            <w:pPr>
              <w:rPr>
                <w:rFonts w:ascii="Arial" w:eastAsia="Arial" w:hAnsi="Arial" w:cs="Arial"/>
                <w:szCs w:val="24"/>
              </w:rPr>
            </w:pPr>
          </w:p>
        </w:tc>
        <w:tc>
          <w:tcPr>
            <w:tcW w:w="612" w:type="dxa"/>
            <w:shd w:val="clear" w:color="auto" w:fill="AEAAAA" w:themeFill="background2" w:themeFillShade="BF"/>
          </w:tcPr>
          <w:p w14:paraId="3B6B3E49" w14:textId="77777777" w:rsidR="00B62A28" w:rsidRDefault="00B62A28" w:rsidP="009971BB">
            <w:pPr>
              <w:rPr>
                <w:rFonts w:ascii="Arial" w:eastAsia="Arial" w:hAnsi="Arial" w:cs="Arial"/>
                <w:szCs w:val="24"/>
              </w:rPr>
            </w:pPr>
          </w:p>
        </w:tc>
        <w:tc>
          <w:tcPr>
            <w:tcW w:w="598" w:type="dxa"/>
            <w:shd w:val="clear" w:color="auto" w:fill="AEAAAA" w:themeFill="background2" w:themeFillShade="BF"/>
          </w:tcPr>
          <w:p w14:paraId="1C4152E9"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111666B3"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236EA165" w14:textId="77777777" w:rsidR="00B62A28" w:rsidRDefault="00B62A28" w:rsidP="009971BB">
            <w:pPr>
              <w:rPr>
                <w:rFonts w:ascii="Arial" w:eastAsia="Arial" w:hAnsi="Arial" w:cs="Arial"/>
                <w:szCs w:val="24"/>
              </w:rPr>
            </w:pPr>
          </w:p>
        </w:tc>
        <w:tc>
          <w:tcPr>
            <w:tcW w:w="610" w:type="dxa"/>
            <w:shd w:val="clear" w:color="auto" w:fill="AEAAAA" w:themeFill="background2" w:themeFillShade="BF"/>
          </w:tcPr>
          <w:p w14:paraId="6632544A"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33D8885B"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14F3CD00" w14:textId="77777777" w:rsidR="00B62A28" w:rsidRDefault="00B62A28" w:rsidP="009971BB">
            <w:pPr>
              <w:rPr>
                <w:rFonts w:ascii="Arial" w:eastAsia="Arial" w:hAnsi="Arial" w:cs="Arial"/>
                <w:szCs w:val="24"/>
              </w:rPr>
            </w:pPr>
          </w:p>
        </w:tc>
        <w:tc>
          <w:tcPr>
            <w:tcW w:w="568" w:type="dxa"/>
            <w:shd w:val="clear" w:color="auto" w:fill="AEAAAA" w:themeFill="background2" w:themeFillShade="BF"/>
          </w:tcPr>
          <w:p w14:paraId="680C267B"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352D2057"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1F3E736A" w14:textId="77777777" w:rsidR="00B62A28" w:rsidRDefault="00B62A28" w:rsidP="009971BB">
            <w:pPr>
              <w:rPr>
                <w:rFonts w:ascii="Arial" w:eastAsia="Arial" w:hAnsi="Arial" w:cs="Arial"/>
                <w:szCs w:val="24"/>
              </w:rPr>
            </w:pPr>
          </w:p>
        </w:tc>
      </w:tr>
      <w:tr w:rsidR="00236E60" w14:paraId="0988C891" w14:textId="77777777" w:rsidTr="79050266">
        <w:tblPrEx>
          <w:tblLook w:val="04A0" w:firstRow="1" w:lastRow="0" w:firstColumn="1" w:lastColumn="0" w:noHBand="0" w:noVBand="1"/>
        </w:tblPrEx>
        <w:trPr>
          <w:trHeight w:val="315"/>
        </w:trPr>
        <w:tc>
          <w:tcPr>
            <w:tcW w:w="1848" w:type="dxa"/>
            <w:vMerge w:val="restart"/>
          </w:tcPr>
          <w:p w14:paraId="222666C8" w14:textId="77777777" w:rsidR="00B62A28" w:rsidRPr="00A82AF3" w:rsidRDefault="00B62A28" w:rsidP="009971BB">
            <w:pPr>
              <w:rPr>
                <w:rFonts w:ascii="Arial" w:eastAsia="Arial" w:hAnsi="Arial" w:cs="Arial"/>
              </w:rPr>
            </w:pPr>
            <w:r>
              <w:rPr>
                <w:rFonts w:ascii="Arial" w:eastAsia="Arial" w:hAnsi="Arial" w:cs="Arial"/>
              </w:rPr>
              <w:t>Monthly network workshops</w:t>
            </w:r>
          </w:p>
        </w:tc>
        <w:tc>
          <w:tcPr>
            <w:tcW w:w="610" w:type="dxa"/>
            <w:shd w:val="clear" w:color="auto" w:fill="8496B0" w:themeFill="text2" w:themeFillTint="99"/>
          </w:tcPr>
          <w:p w14:paraId="3641D170" w14:textId="77777777" w:rsidR="00B62A28" w:rsidRDefault="00B62A28" w:rsidP="009971BB">
            <w:pPr>
              <w:rPr>
                <w:rFonts w:ascii="Arial" w:eastAsia="Arial" w:hAnsi="Arial" w:cs="Arial"/>
                <w:szCs w:val="24"/>
              </w:rPr>
            </w:pPr>
          </w:p>
        </w:tc>
        <w:tc>
          <w:tcPr>
            <w:tcW w:w="623" w:type="dxa"/>
            <w:shd w:val="clear" w:color="auto" w:fill="8496B0" w:themeFill="text2" w:themeFillTint="99"/>
          </w:tcPr>
          <w:p w14:paraId="160C73CE" w14:textId="77777777" w:rsidR="00B62A28" w:rsidRDefault="00B62A28" w:rsidP="009971BB">
            <w:pPr>
              <w:rPr>
                <w:rFonts w:ascii="Arial" w:eastAsia="Arial" w:hAnsi="Arial" w:cs="Arial"/>
                <w:szCs w:val="24"/>
              </w:rPr>
            </w:pPr>
          </w:p>
        </w:tc>
        <w:tc>
          <w:tcPr>
            <w:tcW w:w="612" w:type="dxa"/>
            <w:shd w:val="clear" w:color="auto" w:fill="8496B0" w:themeFill="text2" w:themeFillTint="99"/>
          </w:tcPr>
          <w:p w14:paraId="76C36F90" w14:textId="77777777" w:rsidR="00B62A28" w:rsidRDefault="00B62A28" w:rsidP="009971BB">
            <w:pPr>
              <w:rPr>
                <w:rFonts w:ascii="Arial" w:eastAsia="Arial" w:hAnsi="Arial" w:cs="Arial"/>
                <w:szCs w:val="24"/>
              </w:rPr>
            </w:pPr>
          </w:p>
        </w:tc>
        <w:tc>
          <w:tcPr>
            <w:tcW w:w="598" w:type="dxa"/>
            <w:shd w:val="clear" w:color="auto" w:fill="8496B0" w:themeFill="text2" w:themeFillTint="99"/>
          </w:tcPr>
          <w:p w14:paraId="429BDD53"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70869649"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76406641" w14:textId="77777777" w:rsidR="00B62A28" w:rsidRDefault="00B62A28" w:rsidP="009971BB">
            <w:pPr>
              <w:rPr>
                <w:rFonts w:ascii="Arial" w:eastAsia="Arial" w:hAnsi="Arial" w:cs="Arial"/>
                <w:szCs w:val="24"/>
              </w:rPr>
            </w:pPr>
          </w:p>
        </w:tc>
        <w:tc>
          <w:tcPr>
            <w:tcW w:w="610" w:type="dxa"/>
            <w:shd w:val="clear" w:color="auto" w:fill="8496B0" w:themeFill="text2" w:themeFillTint="99"/>
          </w:tcPr>
          <w:p w14:paraId="1F9FAFA5"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4C22134C" w14:textId="77777777" w:rsidR="00B62A28" w:rsidRDefault="00B62A28" w:rsidP="009971BB">
            <w:pPr>
              <w:rPr>
                <w:rFonts w:ascii="Arial" w:eastAsia="Arial" w:hAnsi="Arial" w:cs="Arial"/>
                <w:szCs w:val="24"/>
              </w:rPr>
            </w:pPr>
          </w:p>
        </w:tc>
        <w:tc>
          <w:tcPr>
            <w:tcW w:w="618" w:type="dxa"/>
            <w:shd w:val="clear" w:color="auto" w:fill="8496B0" w:themeFill="text2" w:themeFillTint="99"/>
          </w:tcPr>
          <w:p w14:paraId="524B39F4" w14:textId="77777777" w:rsidR="00B62A28" w:rsidRDefault="00B62A28" w:rsidP="009971BB">
            <w:pPr>
              <w:rPr>
                <w:rFonts w:ascii="Arial" w:eastAsia="Arial" w:hAnsi="Arial" w:cs="Arial"/>
                <w:szCs w:val="24"/>
              </w:rPr>
            </w:pPr>
          </w:p>
        </w:tc>
        <w:tc>
          <w:tcPr>
            <w:tcW w:w="568" w:type="dxa"/>
            <w:shd w:val="clear" w:color="auto" w:fill="8496B0" w:themeFill="text2" w:themeFillTint="99"/>
          </w:tcPr>
          <w:p w14:paraId="2AFB1C56" w14:textId="77777777" w:rsidR="00B62A28" w:rsidRDefault="00B62A28" w:rsidP="009971BB">
            <w:pPr>
              <w:rPr>
                <w:rFonts w:ascii="Arial" w:eastAsia="Arial" w:hAnsi="Arial" w:cs="Arial"/>
                <w:szCs w:val="24"/>
              </w:rPr>
            </w:pPr>
          </w:p>
        </w:tc>
        <w:tc>
          <w:tcPr>
            <w:tcW w:w="616" w:type="dxa"/>
            <w:shd w:val="clear" w:color="auto" w:fill="8496B0" w:themeFill="text2" w:themeFillTint="99"/>
          </w:tcPr>
          <w:p w14:paraId="7E7AC8C9" w14:textId="77777777" w:rsidR="00B62A28" w:rsidRDefault="00B62A28" w:rsidP="009971BB">
            <w:pPr>
              <w:rPr>
                <w:rFonts w:ascii="Arial" w:eastAsia="Arial" w:hAnsi="Arial" w:cs="Arial"/>
                <w:szCs w:val="24"/>
              </w:rPr>
            </w:pPr>
          </w:p>
        </w:tc>
        <w:tc>
          <w:tcPr>
            <w:tcW w:w="616" w:type="dxa"/>
            <w:shd w:val="clear" w:color="auto" w:fill="8496B0" w:themeFill="text2" w:themeFillTint="99"/>
          </w:tcPr>
          <w:p w14:paraId="4775B40A" w14:textId="77777777" w:rsidR="00B62A28" w:rsidRDefault="00B62A28" w:rsidP="009971BB">
            <w:pPr>
              <w:rPr>
                <w:rFonts w:ascii="Arial" w:eastAsia="Arial" w:hAnsi="Arial" w:cs="Arial"/>
                <w:szCs w:val="24"/>
              </w:rPr>
            </w:pPr>
          </w:p>
        </w:tc>
      </w:tr>
      <w:tr w:rsidR="00236E60" w14:paraId="308F7115" w14:textId="77777777" w:rsidTr="79050266">
        <w:tblPrEx>
          <w:tblLook w:val="04A0" w:firstRow="1" w:lastRow="0" w:firstColumn="1" w:lastColumn="0" w:noHBand="0" w:noVBand="1"/>
        </w:tblPrEx>
        <w:trPr>
          <w:trHeight w:val="315"/>
        </w:trPr>
        <w:tc>
          <w:tcPr>
            <w:tcW w:w="1848" w:type="dxa"/>
            <w:vMerge/>
          </w:tcPr>
          <w:p w14:paraId="5F83097D" w14:textId="77777777" w:rsidR="00B62A28" w:rsidRDefault="00B62A28" w:rsidP="009971BB"/>
        </w:tc>
        <w:tc>
          <w:tcPr>
            <w:tcW w:w="610" w:type="dxa"/>
            <w:shd w:val="clear" w:color="auto" w:fill="AEAAAA" w:themeFill="background2" w:themeFillShade="BF"/>
          </w:tcPr>
          <w:p w14:paraId="410FDDB2" w14:textId="77777777" w:rsidR="00B62A28" w:rsidRDefault="00B62A28" w:rsidP="009971BB">
            <w:pPr>
              <w:rPr>
                <w:rFonts w:ascii="Arial" w:eastAsia="Arial" w:hAnsi="Arial" w:cs="Arial"/>
                <w:szCs w:val="24"/>
              </w:rPr>
            </w:pPr>
          </w:p>
        </w:tc>
        <w:tc>
          <w:tcPr>
            <w:tcW w:w="623" w:type="dxa"/>
            <w:shd w:val="clear" w:color="auto" w:fill="AEAAAA" w:themeFill="background2" w:themeFillShade="BF"/>
          </w:tcPr>
          <w:p w14:paraId="18B8D4FA" w14:textId="77777777" w:rsidR="00B62A28" w:rsidRDefault="00B62A28" w:rsidP="009971BB">
            <w:pPr>
              <w:rPr>
                <w:rFonts w:ascii="Arial" w:eastAsia="Arial" w:hAnsi="Arial" w:cs="Arial"/>
                <w:szCs w:val="24"/>
              </w:rPr>
            </w:pPr>
          </w:p>
        </w:tc>
        <w:tc>
          <w:tcPr>
            <w:tcW w:w="612" w:type="dxa"/>
            <w:shd w:val="clear" w:color="auto" w:fill="AEAAAA" w:themeFill="background2" w:themeFillShade="BF"/>
          </w:tcPr>
          <w:p w14:paraId="05CF3019" w14:textId="77777777" w:rsidR="00B62A28" w:rsidRDefault="00B62A28" w:rsidP="009971BB">
            <w:pPr>
              <w:rPr>
                <w:rFonts w:ascii="Arial" w:eastAsia="Arial" w:hAnsi="Arial" w:cs="Arial"/>
                <w:szCs w:val="24"/>
              </w:rPr>
            </w:pPr>
          </w:p>
        </w:tc>
        <w:tc>
          <w:tcPr>
            <w:tcW w:w="598" w:type="dxa"/>
            <w:shd w:val="clear" w:color="auto" w:fill="AEAAAA" w:themeFill="background2" w:themeFillShade="BF"/>
          </w:tcPr>
          <w:p w14:paraId="7874E82D"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37FBEFEC"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57300806" w14:textId="77777777" w:rsidR="00B62A28" w:rsidRDefault="00B62A28" w:rsidP="009971BB">
            <w:pPr>
              <w:rPr>
                <w:rFonts w:ascii="Arial" w:eastAsia="Arial" w:hAnsi="Arial" w:cs="Arial"/>
                <w:szCs w:val="24"/>
              </w:rPr>
            </w:pPr>
          </w:p>
        </w:tc>
        <w:tc>
          <w:tcPr>
            <w:tcW w:w="610" w:type="dxa"/>
            <w:shd w:val="clear" w:color="auto" w:fill="AEAAAA" w:themeFill="background2" w:themeFillShade="BF"/>
          </w:tcPr>
          <w:p w14:paraId="68B0BF78"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5FAE5102"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3D66A194" w14:textId="77777777" w:rsidR="00B62A28" w:rsidRDefault="00B62A28" w:rsidP="009971BB">
            <w:pPr>
              <w:rPr>
                <w:rFonts w:ascii="Arial" w:eastAsia="Arial" w:hAnsi="Arial" w:cs="Arial"/>
                <w:szCs w:val="24"/>
              </w:rPr>
            </w:pPr>
          </w:p>
        </w:tc>
        <w:tc>
          <w:tcPr>
            <w:tcW w:w="568" w:type="dxa"/>
            <w:shd w:val="clear" w:color="auto" w:fill="AEAAAA" w:themeFill="background2" w:themeFillShade="BF"/>
          </w:tcPr>
          <w:p w14:paraId="25517B2A"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41EED047"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01B8FB5B" w14:textId="77777777" w:rsidR="00B62A28" w:rsidRDefault="00B62A28" w:rsidP="009971BB">
            <w:pPr>
              <w:rPr>
                <w:rFonts w:ascii="Arial" w:eastAsia="Arial" w:hAnsi="Arial" w:cs="Arial"/>
                <w:szCs w:val="24"/>
              </w:rPr>
            </w:pPr>
          </w:p>
        </w:tc>
      </w:tr>
      <w:tr w:rsidR="00236E60" w14:paraId="481AB638" w14:textId="77777777" w:rsidTr="79050266">
        <w:tblPrEx>
          <w:tblLook w:val="04A0" w:firstRow="1" w:lastRow="0" w:firstColumn="1" w:lastColumn="0" w:noHBand="0" w:noVBand="1"/>
        </w:tblPrEx>
        <w:trPr>
          <w:trHeight w:val="525"/>
        </w:trPr>
        <w:tc>
          <w:tcPr>
            <w:tcW w:w="1848" w:type="dxa"/>
          </w:tcPr>
          <w:p w14:paraId="09F1EDC1" w14:textId="77777777" w:rsidR="00B62A28" w:rsidRPr="00A82AF3" w:rsidRDefault="00B62A28" w:rsidP="009971BB">
            <w:pPr>
              <w:rPr>
                <w:rFonts w:ascii="Arial" w:eastAsia="Arial" w:hAnsi="Arial" w:cs="Arial"/>
              </w:rPr>
            </w:pPr>
            <w:r>
              <w:rPr>
                <w:rFonts w:ascii="Arial" w:eastAsia="Arial" w:hAnsi="Arial" w:cs="Arial"/>
              </w:rPr>
              <w:t>Advisory group operating</w:t>
            </w:r>
          </w:p>
        </w:tc>
        <w:tc>
          <w:tcPr>
            <w:tcW w:w="610" w:type="dxa"/>
            <w:shd w:val="clear" w:color="auto" w:fill="AEAAAA" w:themeFill="background2" w:themeFillShade="BF"/>
          </w:tcPr>
          <w:p w14:paraId="213AB54B" w14:textId="77777777" w:rsidR="00B62A28" w:rsidRDefault="00B62A28" w:rsidP="009971BB">
            <w:pPr>
              <w:rPr>
                <w:rFonts w:ascii="Arial" w:eastAsia="Arial" w:hAnsi="Arial" w:cs="Arial"/>
                <w:szCs w:val="24"/>
              </w:rPr>
            </w:pPr>
          </w:p>
        </w:tc>
        <w:tc>
          <w:tcPr>
            <w:tcW w:w="623" w:type="dxa"/>
            <w:shd w:val="clear" w:color="auto" w:fill="AEAAAA" w:themeFill="background2" w:themeFillShade="BF"/>
          </w:tcPr>
          <w:p w14:paraId="6449D037" w14:textId="77777777" w:rsidR="00B62A28" w:rsidRDefault="00B62A28" w:rsidP="009971BB">
            <w:pPr>
              <w:rPr>
                <w:rFonts w:ascii="Arial" w:eastAsia="Arial" w:hAnsi="Arial" w:cs="Arial"/>
                <w:szCs w:val="24"/>
              </w:rPr>
            </w:pPr>
          </w:p>
        </w:tc>
        <w:tc>
          <w:tcPr>
            <w:tcW w:w="612" w:type="dxa"/>
            <w:shd w:val="clear" w:color="auto" w:fill="AEAAAA" w:themeFill="background2" w:themeFillShade="BF"/>
          </w:tcPr>
          <w:p w14:paraId="7EC5C33D" w14:textId="77777777" w:rsidR="00B62A28" w:rsidRDefault="00B62A28" w:rsidP="009971BB">
            <w:pPr>
              <w:rPr>
                <w:rFonts w:ascii="Arial" w:eastAsia="Arial" w:hAnsi="Arial" w:cs="Arial"/>
                <w:szCs w:val="24"/>
              </w:rPr>
            </w:pPr>
          </w:p>
        </w:tc>
        <w:tc>
          <w:tcPr>
            <w:tcW w:w="598" w:type="dxa"/>
            <w:shd w:val="clear" w:color="auto" w:fill="AEAAAA" w:themeFill="background2" w:themeFillShade="BF"/>
          </w:tcPr>
          <w:p w14:paraId="03E005A2"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4444BEBD"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1C563CEB" w14:textId="77777777" w:rsidR="00B62A28" w:rsidRDefault="00B62A28" w:rsidP="009971BB">
            <w:pPr>
              <w:rPr>
                <w:rFonts w:ascii="Arial" w:eastAsia="Arial" w:hAnsi="Arial" w:cs="Arial"/>
                <w:szCs w:val="24"/>
              </w:rPr>
            </w:pPr>
          </w:p>
        </w:tc>
        <w:tc>
          <w:tcPr>
            <w:tcW w:w="610" w:type="dxa"/>
            <w:shd w:val="clear" w:color="auto" w:fill="AEAAAA" w:themeFill="background2" w:themeFillShade="BF"/>
          </w:tcPr>
          <w:p w14:paraId="336BB832"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4686322D"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253FC449" w14:textId="77777777" w:rsidR="00B62A28" w:rsidRDefault="00B62A28" w:rsidP="009971BB">
            <w:pPr>
              <w:rPr>
                <w:rFonts w:ascii="Arial" w:eastAsia="Arial" w:hAnsi="Arial" w:cs="Arial"/>
                <w:szCs w:val="24"/>
              </w:rPr>
            </w:pPr>
          </w:p>
        </w:tc>
        <w:tc>
          <w:tcPr>
            <w:tcW w:w="568" w:type="dxa"/>
            <w:shd w:val="clear" w:color="auto" w:fill="AEAAAA" w:themeFill="background2" w:themeFillShade="BF"/>
          </w:tcPr>
          <w:p w14:paraId="1A59F97E"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08C50981"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0A0A4C38" w14:textId="77777777" w:rsidR="00B62A28" w:rsidRDefault="00B62A28" w:rsidP="009971BB">
            <w:pPr>
              <w:rPr>
                <w:rFonts w:ascii="Arial" w:eastAsia="Arial" w:hAnsi="Arial" w:cs="Arial"/>
                <w:szCs w:val="24"/>
              </w:rPr>
            </w:pPr>
          </w:p>
        </w:tc>
      </w:tr>
      <w:tr w:rsidR="00236E60" w14:paraId="7BEA220C" w14:textId="77777777" w:rsidTr="79050266">
        <w:tblPrEx>
          <w:tblLook w:val="04A0" w:firstRow="1" w:lastRow="0" w:firstColumn="1" w:lastColumn="0" w:noHBand="0" w:noVBand="1"/>
        </w:tblPrEx>
        <w:trPr>
          <w:trHeight w:val="525"/>
        </w:trPr>
        <w:tc>
          <w:tcPr>
            <w:tcW w:w="1848" w:type="dxa"/>
          </w:tcPr>
          <w:p w14:paraId="43CD4CD3" w14:textId="77777777" w:rsidR="00B62A28" w:rsidRPr="00A82AF3" w:rsidRDefault="00B62A28" w:rsidP="009971BB">
            <w:pPr>
              <w:rPr>
                <w:rFonts w:ascii="Arial" w:eastAsia="Arial" w:hAnsi="Arial" w:cs="Arial"/>
              </w:rPr>
            </w:pPr>
            <w:r>
              <w:rPr>
                <w:rFonts w:ascii="Arial" w:eastAsia="Arial" w:hAnsi="Arial" w:cs="Arial"/>
              </w:rPr>
              <w:t>Stakeholder forum operating</w:t>
            </w:r>
          </w:p>
        </w:tc>
        <w:tc>
          <w:tcPr>
            <w:tcW w:w="610" w:type="dxa"/>
            <w:shd w:val="clear" w:color="auto" w:fill="AEAAAA" w:themeFill="background2" w:themeFillShade="BF"/>
          </w:tcPr>
          <w:p w14:paraId="36090342" w14:textId="77777777" w:rsidR="00B62A28" w:rsidRDefault="00B62A28" w:rsidP="009971BB">
            <w:pPr>
              <w:rPr>
                <w:rFonts w:ascii="Arial" w:eastAsia="Arial" w:hAnsi="Arial" w:cs="Arial"/>
                <w:szCs w:val="24"/>
              </w:rPr>
            </w:pPr>
          </w:p>
        </w:tc>
        <w:tc>
          <w:tcPr>
            <w:tcW w:w="623" w:type="dxa"/>
            <w:shd w:val="clear" w:color="auto" w:fill="AEAAAA" w:themeFill="background2" w:themeFillShade="BF"/>
          </w:tcPr>
          <w:p w14:paraId="12CED531" w14:textId="77777777" w:rsidR="00B62A28" w:rsidRDefault="00B62A28" w:rsidP="009971BB">
            <w:pPr>
              <w:rPr>
                <w:rFonts w:ascii="Arial" w:eastAsia="Arial" w:hAnsi="Arial" w:cs="Arial"/>
                <w:szCs w:val="24"/>
              </w:rPr>
            </w:pPr>
          </w:p>
        </w:tc>
        <w:tc>
          <w:tcPr>
            <w:tcW w:w="612" w:type="dxa"/>
            <w:shd w:val="clear" w:color="auto" w:fill="AEAAAA" w:themeFill="background2" w:themeFillShade="BF"/>
          </w:tcPr>
          <w:p w14:paraId="23D586F4" w14:textId="77777777" w:rsidR="00B62A28" w:rsidRDefault="00B62A28" w:rsidP="009971BB">
            <w:pPr>
              <w:rPr>
                <w:rFonts w:ascii="Arial" w:eastAsia="Arial" w:hAnsi="Arial" w:cs="Arial"/>
                <w:szCs w:val="24"/>
              </w:rPr>
            </w:pPr>
          </w:p>
        </w:tc>
        <w:tc>
          <w:tcPr>
            <w:tcW w:w="598" w:type="dxa"/>
            <w:shd w:val="clear" w:color="auto" w:fill="AEAAAA" w:themeFill="background2" w:themeFillShade="BF"/>
          </w:tcPr>
          <w:p w14:paraId="51A7036D"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0F3B3CB3"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6E94592B" w14:textId="77777777" w:rsidR="00B62A28" w:rsidRDefault="00B62A28" w:rsidP="009971BB">
            <w:pPr>
              <w:rPr>
                <w:rFonts w:ascii="Arial" w:eastAsia="Arial" w:hAnsi="Arial" w:cs="Arial"/>
                <w:szCs w:val="24"/>
              </w:rPr>
            </w:pPr>
          </w:p>
        </w:tc>
        <w:tc>
          <w:tcPr>
            <w:tcW w:w="610" w:type="dxa"/>
            <w:shd w:val="clear" w:color="auto" w:fill="AEAAAA" w:themeFill="background2" w:themeFillShade="BF"/>
          </w:tcPr>
          <w:p w14:paraId="4C2DC506"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12EC6182"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1165620A" w14:textId="77777777" w:rsidR="00B62A28" w:rsidRDefault="00B62A28" w:rsidP="009971BB">
            <w:pPr>
              <w:rPr>
                <w:rFonts w:ascii="Arial" w:eastAsia="Arial" w:hAnsi="Arial" w:cs="Arial"/>
                <w:szCs w:val="24"/>
              </w:rPr>
            </w:pPr>
          </w:p>
        </w:tc>
        <w:tc>
          <w:tcPr>
            <w:tcW w:w="568" w:type="dxa"/>
            <w:shd w:val="clear" w:color="auto" w:fill="AEAAAA" w:themeFill="background2" w:themeFillShade="BF"/>
          </w:tcPr>
          <w:p w14:paraId="796EDABE"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2CCAA54F"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75348BF5" w14:textId="77777777" w:rsidR="00B62A28" w:rsidRDefault="00B62A28" w:rsidP="009971BB">
            <w:pPr>
              <w:rPr>
                <w:rFonts w:ascii="Arial" w:eastAsia="Arial" w:hAnsi="Arial" w:cs="Arial"/>
                <w:szCs w:val="24"/>
              </w:rPr>
            </w:pPr>
          </w:p>
        </w:tc>
      </w:tr>
      <w:tr w:rsidR="00B62A28" w14:paraId="7A17F43A" w14:textId="77777777" w:rsidTr="79050266">
        <w:tblPrEx>
          <w:tblLook w:val="04A0" w:firstRow="1" w:lastRow="0" w:firstColumn="1" w:lastColumn="0" w:noHBand="0" w:noVBand="1"/>
        </w:tblPrEx>
        <w:trPr>
          <w:trHeight w:val="525"/>
        </w:trPr>
        <w:tc>
          <w:tcPr>
            <w:tcW w:w="1848" w:type="dxa"/>
          </w:tcPr>
          <w:p w14:paraId="602923DD" w14:textId="77777777" w:rsidR="00B62A28" w:rsidRPr="00A82AF3" w:rsidRDefault="00B62A28" w:rsidP="009971BB">
            <w:pPr>
              <w:rPr>
                <w:rFonts w:ascii="Arial" w:eastAsia="Arial" w:hAnsi="Arial" w:cs="Arial"/>
              </w:rPr>
            </w:pPr>
            <w:r>
              <w:rPr>
                <w:rFonts w:ascii="Arial" w:eastAsia="Arial" w:hAnsi="Arial" w:cs="Arial"/>
              </w:rPr>
              <w:t>Quarterly report</w:t>
            </w:r>
          </w:p>
        </w:tc>
        <w:tc>
          <w:tcPr>
            <w:tcW w:w="610" w:type="dxa"/>
          </w:tcPr>
          <w:p w14:paraId="2551B8B8" w14:textId="77777777" w:rsidR="00B62A28" w:rsidRDefault="00B62A28" w:rsidP="009971BB">
            <w:pPr>
              <w:rPr>
                <w:rFonts w:ascii="Arial" w:eastAsia="Arial" w:hAnsi="Arial" w:cs="Arial"/>
                <w:szCs w:val="24"/>
              </w:rPr>
            </w:pPr>
          </w:p>
        </w:tc>
        <w:tc>
          <w:tcPr>
            <w:tcW w:w="623" w:type="dxa"/>
          </w:tcPr>
          <w:p w14:paraId="4B281FBE" w14:textId="77777777" w:rsidR="00B62A28" w:rsidRDefault="00B62A28" w:rsidP="009971BB">
            <w:pPr>
              <w:rPr>
                <w:rFonts w:ascii="Arial" w:eastAsia="Arial" w:hAnsi="Arial" w:cs="Arial"/>
                <w:szCs w:val="24"/>
              </w:rPr>
            </w:pPr>
          </w:p>
        </w:tc>
        <w:tc>
          <w:tcPr>
            <w:tcW w:w="612" w:type="dxa"/>
            <w:shd w:val="clear" w:color="auto" w:fill="AEAAAA" w:themeFill="background2" w:themeFillShade="BF"/>
          </w:tcPr>
          <w:p w14:paraId="5D569F01" w14:textId="77777777" w:rsidR="00B62A28" w:rsidRDefault="00B62A28" w:rsidP="009971BB">
            <w:pPr>
              <w:rPr>
                <w:rFonts w:ascii="Arial" w:eastAsia="Arial" w:hAnsi="Arial" w:cs="Arial"/>
                <w:szCs w:val="24"/>
              </w:rPr>
            </w:pPr>
          </w:p>
        </w:tc>
        <w:tc>
          <w:tcPr>
            <w:tcW w:w="598" w:type="dxa"/>
          </w:tcPr>
          <w:p w14:paraId="5F1EC12D" w14:textId="77777777" w:rsidR="00B62A28" w:rsidRDefault="00B62A28" w:rsidP="009971BB">
            <w:pPr>
              <w:rPr>
                <w:rFonts w:ascii="Arial" w:eastAsia="Arial" w:hAnsi="Arial" w:cs="Arial"/>
                <w:szCs w:val="24"/>
              </w:rPr>
            </w:pPr>
          </w:p>
        </w:tc>
        <w:tc>
          <w:tcPr>
            <w:tcW w:w="618" w:type="dxa"/>
          </w:tcPr>
          <w:p w14:paraId="39E5D70E"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417809A7" w14:textId="77777777" w:rsidR="00B62A28" w:rsidRDefault="00B62A28" w:rsidP="009971BB">
            <w:pPr>
              <w:rPr>
                <w:rFonts w:ascii="Arial" w:eastAsia="Arial" w:hAnsi="Arial" w:cs="Arial"/>
                <w:szCs w:val="24"/>
              </w:rPr>
            </w:pPr>
          </w:p>
        </w:tc>
        <w:tc>
          <w:tcPr>
            <w:tcW w:w="610" w:type="dxa"/>
          </w:tcPr>
          <w:p w14:paraId="35173624" w14:textId="77777777" w:rsidR="00B62A28" w:rsidRDefault="00B62A28" w:rsidP="009971BB">
            <w:pPr>
              <w:rPr>
                <w:rFonts w:ascii="Arial" w:eastAsia="Arial" w:hAnsi="Arial" w:cs="Arial"/>
                <w:szCs w:val="24"/>
              </w:rPr>
            </w:pPr>
          </w:p>
        </w:tc>
        <w:tc>
          <w:tcPr>
            <w:tcW w:w="618" w:type="dxa"/>
          </w:tcPr>
          <w:p w14:paraId="5684E130"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42BFCDAC" w14:textId="77777777" w:rsidR="00B62A28" w:rsidRDefault="00B62A28" w:rsidP="009971BB">
            <w:pPr>
              <w:rPr>
                <w:rFonts w:ascii="Arial" w:eastAsia="Arial" w:hAnsi="Arial" w:cs="Arial"/>
                <w:szCs w:val="24"/>
              </w:rPr>
            </w:pPr>
          </w:p>
        </w:tc>
        <w:tc>
          <w:tcPr>
            <w:tcW w:w="568" w:type="dxa"/>
          </w:tcPr>
          <w:p w14:paraId="53421427" w14:textId="77777777" w:rsidR="00B62A28" w:rsidRDefault="00B62A28" w:rsidP="009971BB">
            <w:pPr>
              <w:rPr>
                <w:rFonts w:ascii="Arial" w:eastAsia="Arial" w:hAnsi="Arial" w:cs="Arial"/>
                <w:szCs w:val="24"/>
              </w:rPr>
            </w:pPr>
          </w:p>
        </w:tc>
        <w:tc>
          <w:tcPr>
            <w:tcW w:w="616" w:type="dxa"/>
          </w:tcPr>
          <w:p w14:paraId="290BFFC0" w14:textId="77777777" w:rsidR="00B62A28" w:rsidRDefault="00B62A28" w:rsidP="009971BB">
            <w:pPr>
              <w:rPr>
                <w:rFonts w:ascii="Arial" w:eastAsia="Arial" w:hAnsi="Arial" w:cs="Arial"/>
                <w:szCs w:val="24"/>
              </w:rPr>
            </w:pPr>
          </w:p>
        </w:tc>
        <w:tc>
          <w:tcPr>
            <w:tcW w:w="616" w:type="dxa"/>
            <w:shd w:val="clear" w:color="auto" w:fill="FFFFFF" w:themeFill="background1"/>
          </w:tcPr>
          <w:p w14:paraId="4C5F2B96" w14:textId="77777777" w:rsidR="00B62A28" w:rsidRDefault="00B62A28" w:rsidP="009971BB">
            <w:pPr>
              <w:rPr>
                <w:rFonts w:ascii="Arial" w:eastAsia="Arial" w:hAnsi="Arial" w:cs="Arial"/>
                <w:szCs w:val="24"/>
              </w:rPr>
            </w:pPr>
          </w:p>
        </w:tc>
      </w:tr>
      <w:tr w:rsidR="00FE196E" w14:paraId="058C6050" w14:textId="77777777" w:rsidTr="79050266">
        <w:tblPrEx>
          <w:tblLook w:val="04A0" w:firstRow="1" w:lastRow="0" w:firstColumn="1" w:lastColumn="0" w:noHBand="0" w:noVBand="1"/>
        </w:tblPrEx>
        <w:trPr>
          <w:trHeight w:val="525"/>
        </w:trPr>
        <w:tc>
          <w:tcPr>
            <w:tcW w:w="1848" w:type="dxa"/>
          </w:tcPr>
          <w:p w14:paraId="0F9DB0BE" w14:textId="5BC845D2" w:rsidR="00FE196E" w:rsidRDefault="4C05060B" w:rsidP="009971BB">
            <w:pPr>
              <w:rPr>
                <w:rFonts w:ascii="Arial" w:eastAsia="Arial" w:hAnsi="Arial" w:cs="Arial"/>
              </w:rPr>
            </w:pPr>
            <w:r w:rsidRPr="79050266">
              <w:rPr>
                <w:rFonts w:ascii="Arial" w:eastAsia="Arial" w:hAnsi="Arial" w:cs="Arial"/>
              </w:rPr>
              <w:t>Final report</w:t>
            </w:r>
          </w:p>
        </w:tc>
        <w:tc>
          <w:tcPr>
            <w:tcW w:w="610" w:type="dxa"/>
            <w:shd w:val="clear" w:color="auto" w:fill="FFFFFF" w:themeFill="background1"/>
          </w:tcPr>
          <w:p w14:paraId="2F921D1A" w14:textId="77777777" w:rsidR="00FE196E" w:rsidRDefault="00FE196E" w:rsidP="009971BB">
            <w:pPr>
              <w:rPr>
                <w:rFonts w:ascii="Arial" w:eastAsia="Arial" w:hAnsi="Arial" w:cs="Arial"/>
                <w:szCs w:val="24"/>
              </w:rPr>
            </w:pPr>
          </w:p>
        </w:tc>
        <w:tc>
          <w:tcPr>
            <w:tcW w:w="623" w:type="dxa"/>
            <w:shd w:val="clear" w:color="auto" w:fill="FFFFFF" w:themeFill="background1"/>
          </w:tcPr>
          <w:p w14:paraId="13732B24" w14:textId="77777777" w:rsidR="00FE196E" w:rsidRDefault="00FE196E" w:rsidP="009971BB">
            <w:pPr>
              <w:rPr>
                <w:rFonts w:ascii="Arial" w:eastAsia="Arial" w:hAnsi="Arial" w:cs="Arial"/>
                <w:szCs w:val="24"/>
              </w:rPr>
            </w:pPr>
          </w:p>
        </w:tc>
        <w:tc>
          <w:tcPr>
            <w:tcW w:w="612" w:type="dxa"/>
            <w:shd w:val="clear" w:color="auto" w:fill="FFFFFF" w:themeFill="background1"/>
          </w:tcPr>
          <w:p w14:paraId="444ABC80" w14:textId="77777777" w:rsidR="00FE196E" w:rsidRDefault="00FE196E" w:rsidP="009971BB">
            <w:pPr>
              <w:rPr>
                <w:rFonts w:ascii="Arial" w:eastAsia="Arial" w:hAnsi="Arial" w:cs="Arial"/>
                <w:szCs w:val="24"/>
              </w:rPr>
            </w:pPr>
          </w:p>
        </w:tc>
        <w:tc>
          <w:tcPr>
            <w:tcW w:w="598" w:type="dxa"/>
            <w:shd w:val="clear" w:color="auto" w:fill="FFFFFF" w:themeFill="background1"/>
          </w:tcPr>
          <w:p w14:paraId="022E4BBA" w14:textId="77777777" w:rsidR="00FE196E" w:rsidRDefault="00FE196E" w:rsidP="009971BB">
            <w:pPr>
              <w:rPr>
                <w:rFonts w:ascii="Arial" w:eastAsia="Arial" w:hAnsi="Arial" w:cs="Arial"/>
                <w:szCs w:val="24"/>
              </w:rPr>
            </w:pPr>
          </w:p>
        </w:tc>
        <w:tc>
          <w:tcPr>
            <w:tcW w:w="618" w:type="dxa"/>
            <w:shd w:val="clear" w:color="auto" w:fill="FFFFFF" w:themeFill="background1"/>
          </w:tcPr>
          <w:p w14:paraId="451BCE26" w14:textId="77777777" w:rsidR="00FE196E" w:rsidRDefault="00FE196E" w:rsidP="009971BB">
            <w:pPr>
              <w:rPr>
                <w:rFonts w:ascii="Arial" w:eastAsia="Arial" w:hAnsi="Arial" w:cs="Arial"/>
                <w:szCs w:val="24"/>
              </w:rPr>
            </w:pPr>
          </w:p>
        </w:tc>
        <w:tc>
          <w:tcPr>
            <w:tcW w:w="618" w:type="dxa"/>
            <w:shd w:val="clear" w:color="auto" w:fill="FFFFFF" w:themeFill="background1"/>
          </w:tcPr>
          <w:p w14:paraId="56C06EC2" w14:textId="77777777" w:rsidR="00FE196E" w:rsidRDefault="00FE196E" w:rsidP="009971BB">
            <w:pPr>
              <w:rPr>
                <w:rFonts w:ascii="Arial" w:eastAsia="Arial" w:hAnsi="Arial" w:cs="Arial"/>
                <w:szCs w:val="24"/>
              </w:rPr>
            </w:pPr>
          </w:p>
        </w:tc>
        <w:tc>
          <w:tcPr>
            <w:tcW w:w="610" w:type="dxa"/>
            <w:shd w:val="clear" w:color="auto" w:fill="FFFFFF" w:themeFill="background1"/>
          </w:tcPr>
          <w:p w14:paraId="2F65E8FC" w14:textId="77777777" w:rsidR="00FE196E" w:rsidRDefault="00FE196E" w:rsidP="009971BB">
            <w:pPr>
              <w:rPr>
                <w:rFonts w:ascii="Arial" w:eastAsia="Arial" w:hAnsi="Arial" w:cs="Arial"/>
                <w:szCs w:val="24"/>
              </w:rPr>
            </w:pPr>
          </w:p>
        </w:tc>
        <w:tc>
          <w:tcPr>
            <w:tcW w:w="618" w:type="dxa"/>
            <w:shd w:val="clear" w:color="auto" w:fill="FFFFFF" w:themeFill="background1"/>
          </w:tcPr>
          <w:p w14:paraId="73A7E396" w14:textId="77777777" w:rsidR="00FE196E" w:rsidRDefault="00FE196E" w:rsidP="009971BB">
            <w:pPr>
              <w:rPr>
                <w:rFonts w:ascii="Arial" w:eastAsia="Arial" w:hAnsi="Arial" w:cs="Arial"/>
                <w:szCs w:val="24"/>
              </w:rPr>
            </w:pPr>
          </w:p>
        </w:tc>
        <w:tc>
          <w:tcPr>
            <w:tcW w:w="618" w:type="dxa"/>
            <w:shd w:val="clear" w:color="auto" w:fill="FFFFFF" w:themeFill="background1"/>
          </w:tcPr>
          <w:p w14:paraId="0AD2DBBE" w14:textId="77777777" w:rsidR="00FE196E" w:rsidRDefault="00FE196E" w:rsidP="009971BB">
            <w:pPr>
              <w:rPr>
                <w:rFonts w:ascii="Arial" w:eastAsia="Arial" w:hAnsi="Arial" w:cs="Arial"/>
                <w:szCs w:val="24"/>
              </w:rPr>
            </w:pPr>
          </w:p>
        </w:tc>
        <w:tc>
          <w:tcPr>
            <w:tcW w:w="568" w:type="dxa"/>
            <w:shd w:val="clear" w:color="auto" w:fill="FFFFFF" w:themeFill="background1"/>
          </w:tcPr>
          <w:p w14:paraId="5644D161" w14:textId="77777777" w:rsidR="00FE196E" w:rsidRDefault="00FE196E" w:rsidP="009971BB">
            <w:pPr>
              <w:rPr>
                <w:rFonts w:ascii="Arial" w:eastAsia="Arial" w:hAnsi="Arial" w:cs="Arial"/>
                <w:szCs w:val="24"/>
              </w:rPr>
            </w:pPr>
          </w:p>
        </w:tc>
        <w:tc>
          <w:tcPr>
            <w:tcW w:w="616" w:type="dxa"/>
            <w:shd w:val="clear" w:color="auto" w:fill="FFFFFF" w:themeFill="background1"/>
          </w:tcPr>
          <w:p w14:paraId="29214969" w14:textId="77777777" w:rsidR="00FE196E" w:rsidRDefault="00FE196E" w:rsidP="009971BB">
            <w:pPr>
              <w:rPr>
                <w:rFonts w:ascii="Arial" w:eastAsia="Arial" w:hAnsi="Arial" w:cs="Arial"/>
                <w:szCs w:val="24"/>
              </w:rPr>
            </w:pPr>
          </w:p>
        </w:tc>
        <w:tc>
          <w:tcPr>
            <w:tcW w:w="616" w:type="dxa"/>
            <w:shd w:val="clear" w:color="auto" w:fill="AEAAAA" w:themeFill="background2" w:themeFillShade="BF"/>
          </w:tcPr>
          <w:p w14:paraId="7D0A0C72" w14:textId="77777777" w:rsidR="00FE196E" w:rsidRDefault="00FE196E" w:rsidP="009971BB">
            <w:pPr>
              <w:rPr>
                <w:rFonts w:ascii="Arial" w:eastAsia="Arial" w:hAnsi="Arial" w:cs="Arial"/>
                <w:szCs w:val="24"/>
              </w:rPr>
            </w:pPr>
          </w:p>
        </w:tc>
      </w:tr>
      <w:tr w:rsidR="00236E60" w14:paraId="5A487AD7" w14:textId="77777777" w:rsidTr="79050266">
        <w:tblPrEx>
          <w:tblLook w:val="04A0" w:firstRow="1" w:lastRow="0" w:firstColumn="1" w:lastColumn="0" w:noHBand="0" w:noVBand="1"/>
        </w:tblPrEx>
        <w:trPr>
          <w:trHeight w:val="525"/>
        </w:trPr>
        <w:tc>
          <w:tcPr>
            <w:tcW w:w="1848" w:type="dxa"/>
          </w:tcPr>
          <w:p w14:paraId="04015401" w14:textId="77777777" w:rsidR="00B62A28" w:rsidRPr="00A82AF3" w:rsidRDefault="00B62A28" w:rsidP="009971BB">
            <w:pPr>
              <w:rPr>
                <w:rFonts w:ascii="Arial" w:eastAsia="Arial" w:hAnsi="Arial" w:cs="Arial"/>
              </w:rPr>
            </w:pPr>
            <w:r>
              <w:rPr>
                <w:rFonts w:ascii="Arial" w:eastAsia="Arial" w:hAnsi="Arial" w:cs="Arial"/>
              </w:rPr>
              <w:t>Community Resource consultation</w:t>
            </w:r>
          </w:p>
        </w:tc>
        <w:tc>
          <w:tcPr>
            <w:tcW w:w="610" w:type="dxa"/>
            <w:shd w:val="clear" w:color="auto" w:fill="AEAAAA" w:themeFill="background2" w:themeFillShade="BF"/>
          </w:tcPr>
          <w:p w14:paraId="42005273" w14:textId="77777777" w:rsidR="00B62A28" w:rsidRDefault="00B62A28" w:rsidP="009971BB">
            <w:pPr>
              <w:rPr>
                <w:rFonts w:ascii="Arial" w:eastAsia="Arial" w:hAnsi="Arial" w:cs="Arial"/>
                <w:szCs w:val="24"/>
              </w:rPr>
            </w:pPr>
          </w:p>
        </w:tc>
        <w:tc>
          <w:tcPr>
            <w:tcW w:w="623" w:type="dxa"/>
            <w:shd w:val="clear" w:color="auto" w:fill="AEAAAA" w:themeFill="background2" w:themeFillShade="BF"/>
          </w:tcPr>
          <w:p w14:paraId="2167E670" w14:textId="77777777" w:rsidR="00B62A28" w:rsidRDefault="00B62A28" w:rsidP="009971BB">
            <w:pPr>
              <w:rPr>
                <w:rFonts w:ascii="Arial" w:eastAsia="Arial" w:hAnsi="Arial" w:cs="Arial"/>
                <w:szCs w:val="24"/>
              </w:rPr>
            </w:pPr>
          </w:p>
        </w:tc>
        <w:tc>
          <w:tcPr>
            <w:tcW w:w="612" w:type="dxa"/>
            <w:shd w:val="clear" w:color="auto" w:fill="AEAAAA" w:themeFill="background2" w:themeFillShade="BF"/>
          </w:tcPr>
          <w:p w14:paraId="2A00164E" w14:textId="77777777" w:rsidR="00B62A28" w:rsidRDefault="00B62A28" w:rsidP="009971BB">
            <w:pPr>
              <w:rPr>
                <w:rFonts w:ascii="Arial" w:eastAsia="Arial" w:hAnsi="Arial" w:cs="Arial"/>
                <w:szCs w:val="24"/>
              </w:rPr>
            </w:pPr>
          </w:p>
        </w:tc>
        <w:tc>
          <w:tcPr>
            <w:tcW w:w="598" w:type="dxa"/>
            <w:shd w:val="clear" w:color="auto" w:fill="AEAAAA" w:themeFill="background2" w:themeFillShade="BF"/>
          </w:tcPr>
          <w:p w14:paraId="606469FA"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07428C24"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1F06FF45" w14:textId="77777777" w:rsidR="00B62A28" w:rsidRDefault="00B62A28" w:rsidP="009971BB">
            <w:pPr>
              <w:rPr>
                <w:rFonts w:ascii="Arial" w:eastAsia="Arial" w:hAnsi="Arial" w:cs="Arial"/>
                <w:szCs w:val="24"/>
              </w:rPr>
            </w:pPr>
          </w:p>
        </w:tc>
        <w:tc>
          <w:tcPr>
            <w:tcW w:w="610" w:type="dxa"/>
            <w:shd w:val="clear" w:color="auto" w:fill="AEAAAA" w:themeFill="background2" w:themeFillShade="BF"/>
          </w:tcPr>
          <w:p w14:paraId="6A7BCAC3"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2A1E8CBC"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7109BF5E" w14:textId="77777777" w:rsidR="00B62A28" w:rsidRDefault="00B62A28" w:rsidP="009971BB">
            <w:pPr>
              <w:rPr>
                <w:rFonts w:ascii="Arial" w:eastAsia="Arial" w:hAnsi="Arial" w:cs="Arial"/>
                <w:szCs w:val="24"/>
              </w:rPr>
            </w:pPr>
          </w:p>
        </w:tc>
        <w:tc>
          <w:tcPr>
            <w:tcW w:w="568" w:type="dxa"/>
            <w:shd w:val="clear" w:color="auto" w:fill="AEAAAA" w:themeFill="background2" w:themeFillShade="BF"/>
          </w:tcPr>
          <w:p w14:paraId="1DFF6665"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6A08043C"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50975FF1" w14:textId="77777777" w:rsidR="00B62A28" w:rsidRDefault="00B62A28" w:rsidP="009971BB">
            <w:pPr>
              <w:rPr>
                <w:rFonts w:ascii="Arial" w:eastAsia="Arial" w:hAnsi="Arial" w:cs="Arial"/>
                <w:szCs w:val="24"/>
              </w:rPr>
            </w:pPr>
          </w:p>
        </w:tc>
      </w:tr>
      <w:tr w:rsidR="00236E60" w14:paraId="743E8BAC" w14:textId="77777777" w:rsidTr="79050266">
        <w:tblPrEx>
          <w:tblLook w:val="04A0" w:firstRow="1" w:lastRow="0" w:firstColumn="1" w:lastColumn="0" w:noHBand="0" w:noVBand="1"/>
        </w:tblPrEx>
        <w:trPr>
          <w:trHeight w:val="525"/>
        </w:trPr>
        <w:tc>
          <w:tcPr>
            <w:tcW w:w="1848" w:type="dxa"/>
          </w:tcPr>
          <w:p w14:paraId="299D5F3A" w14:textId="77777777" w:rsidR="00B62A28" w:rsidRPr="00A82AF3" w:rsidRDefault="00B62A28" w:rsidP="009971BB">
            <w:pPr>
              <w:rPr>
                <w:rFonts w:ascii="Arial" w:eastAsia="Arial" w:hAnsi="Arial" w:cs="Arial"/>
              </w:rPr>
            </w:pPr>
            <w:r>
              <w:rPr>
                <w:rFonts w:ascii="Arial" w:eastAsia="Arial" w:hAnsi="Arial" w:cs="Arial"/>
              </w:rPr>
              <w:t>Survey Framework consultation</w:t>
            </w:r>
          </w:p>
        </w:tc>
        <w:tc>
          <w:tcPr>
            <w:tcW w:w="610" w:type="dxa"/>
            <w:shd w:val="clear" w:color="auto" w:fill="AEAAAA" w:themeFill="background2" w:themeFillShade="BF"/>
          </w:tcPr>
          <w:p w14:paraId="155AF4BD" w14:textId="77777777" w:rsidR="00B62A28" w:rsidRDefault="00B62A28" w:rsidP="009971BB">
            <w:pPr>
              <w:rPr>
                <w:rFonts w:ascii="Arial" w:eastAsia="Arial" w:hAnsi="Arial" w:cs="Arial"/>
                <w:szCs w:val="24"/>
              </w:rPr>
            </w:pPr>
          </w:p>
        </w:tc>
        <w:tc>
          <w:tcPr>
            <w:tcW w:w="623" w:type="dxa"/>
            <w:shd w:val="clear" w:color="auto" w:fill="AEAAAA" w:themeFill="background2" w:themeFillShade="BF"/>
          </w:tcPr>
          <w:p w14:paraId="5D6BA0C5" w14:textId="77777777" w:rsidR="00B62A28" w:rsidRDefault="00B62A28" w:rsidP="009971BB">
            <w:pPr>
              <w:rPr>
                <w:rFonts w:ascii="Arial" w:eastAsia="Arial" w:hAnsi="Arial" w:cs="Arial"/>
                <w:szCs w:val="24"/>
              </w:rPr>
            </w:pPr>
          </w:p>
        </w:tc>
        <w:tc>
          <w:tcPr>
            <w:tcW w:w="612" w:type="dxa"/>
            <w:shd w:val="clear" w:color="auto" w:fill="AEAAAA" w:themeFill="background2" w:themeFillShade="BF"/>
          </w:tcPr>
          <w:p w14:paraId="0503828E" w14:textId="77777777" w:rsidR="00B62A28" w:rsidRDefault="00B62A28" w:rsidP="009971BB">
            <w:pPr>
              <w:rPr>
                <w:rFonts w:ascii="Arial" w:eastAsia="Arial" w:hAnsi="Arial" w:cs="Arial"/>
                <w:szCs w:val="24"/>
              </w:rPr>
            </w:pPr>
          </w:p>
        </w:tc>
        <w:tc>
          <w:tcPr>
            <w:tcW w:w="598" w:type="dxa"/>
            <w:shd w:val="clear" w:color="auto" w:fill="AEAAAA" w:themeFill="background2" w:themeFillShade="BF"/>
          </w:tcPr>
          <w:p w14:paraId="72B44505"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08C8BCF1"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1805213A" w14:textId="77777777" w:rsidR="00B62A28" w:rsidRDefault="00B62A28" w:rsidP="009971BB">
            <w:pPr>
              <w:rPr>
                <w:rFonts w:ascii="Arial" w:eastAsia="Arial" w:hAnsi="Arial" w:cs="Arial"/>
                <w:szCs w:val="24"/>
              </w:rPr>
            </w:pPr>
          </w:p>
        </w:tc>
        <w:tc>
          <w:tcPr>
            <w:tcW w:w="610" w:type="dxa"/>
            <w:shd w:val="clear" w:color="auto" w:fill="AEAAAA" w:themeFill="background2" w:themeFillShade="BF"/>
          </w:tcPr>
          <w:p w14:paraId="17D85FFA"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62E6AC3F" w14:textId="77777777" w:rsidR="00B62A28" w:rsidRDefault="00B62A28" w:rsidP="009971BB">
            <w:pPr>
              <w:rPr>
                <w:rFonts w:ascii="Arial" w:eastAsia="Arial" w:hAnsi="Arial" w:cs="Arial"/>
                <w:szCs w:val="24"/>
              </w:rPr>
            </w:pPr>
          </w:p>
        </w:tc>
        <w:tc>
          <w:tcPr>
            <w:tcW w:w="618" w:type="dxa"/>
            <w:shd w:val="clear" w:color="auto" w:fill="AEAAAA" w:themeFill="background2" w:themeFillShade="BF"/>
          </w:tcPr>
          <w:p w14:paraId="466AD017" w14:textId="77777777" w:rsidR="00B62A28" w:rsidRDefault="00B62A28" w:rsidP="009971BB">
            <w:pPr>
              <w:rPr>
                <w:rFonts w:ascii="Arial" w:eastAsia="Arial" w:hAnsi="Arial" w:cs="Arial"/>
                <w:szCs w:val="24"/>
              </w:rPr>
            </w:pPr>
          </w:p>
        </w:tc>
        <w:tc>
          <w:tcPr>
            <w:tcW w:w="568" w:type="dxa"/>
            <w:shd w:val="clear" w:color="auto" w:fill="AEAAAA" w:themeFill="background2" w:themeFillShade="BF"/>
          </w:tcPr>
          <w:p w14:paraId="0ABDEF14"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33899B3F" w14:textId="77777777" w:rsidR="00B62A28" w:rsidRDefault="00B62A28" w:rsidP="009971BB">
            <w:pPr>
              <w:rPr>
                <w:rFonts w:ascii="Arial" w:eastAsia="Arial" w:hAnsi="Arial" w:cs="Arial"/>
                <w:szCs w:val="24"/>
              </w:rPr>
            </w:pPr>
          </w:p>
        </w:tc>
        <w:tc>
          <w:tcPr>
            <w:tcW w:w="616" w:type="dxa"/>
            <w:shd w:val="clear" w:color="auto" w:fill="AEAAAA" w:themeFill="background2" w:themeFillShade="BF"/>
          </w:tcPr>
          <w:p w14:paraId="41159694" w14:textId="77777777" w:rsidR="00B62A28" w:rsidRDefault="00B62A28" w:rsidP="009971BB">
            <w:pPr>
              <w:rPr>
                <w:rFonts w:ascii="Arial" w:eastAsia="Arial" w:hAnsi="Arial" w:cs="Arial"/>
                <w:szCs w:val="24"/>
              </w:rPr>
            </w:pPr>
          </w:p>
        </w:tc>
      </w:tr>
      <w:tr w:rsidR="000A0B0D" w14:paraId="63A77E07" w14:textId="77777777" w:rsidTr="79050266">
        <w:tblPrEx>
          <w:tblLook w:val="04A0" w:firstRow="1" w:lastRow="0" w:firstColumn="1" w:lastColumn="0" w:noHBand="0" w:noVBand="1"/>
        </w:tblPrEx>
        <w:trPr>
          <w:trHeight w:val="525"/>
        </w:trPr>
        <w:tc>
          <w:tcPr>
            <w:tcW w:w="1848" w:type="dxa"/>
          </w:tcPr>
          <w:p w14:paraId="5EFD4EE6" w14:textId="0C83A3A5" w:rsidR="000A0B0D" w:rsidRDefault="000C51E0" w:rsidP="009971BB">
            <w:pPr>
              <w:rPr>
                <w:rFonts w:ascii="Arial" w:eastAsia="Arial" w:hAnsi="Arial" w:cs="Arial"/>
              </w:rPr>
            </w:pPr>
            <w:r>
              <w:rPr>
                <w:rFonts w:ascii="Arial" w:eastAsia="Arial" w:hAnsi="Arial" w:cs="Arial"/>
              </w:rPr>
              <w:t>Support for</w:t>
            </w:r>
            <w:r w:rsidR="00583A5C">
              <w:rPr>
                <w:rFonts w:ascii="Arial" w:eastAsia="Arial" w:hAnsi="Arial" w:cs="Arial"/>
              </w:rPr>
              <w:t xml:space="preserve"> specific </w:t>
            </w:r>
            <w:r>
              <w:rPr>
                <w:rFonts w:ascii="Arial" w:eastAsia="Arial" w:hAnsi="Arial" w:cs="Arial"/>
              </w:rPr>
              <w:t>initiatives</w:t>
            </w:r>
          </w:p>
        </w:tc>
        <w:tc>
          <w:tcPr>
            <w:tcW w:w="610" w:type="dxa"/>
            <w:shd w:val="clear" w:color="auto" w:fill="AEAAAA" w:themeFill="background2" w:themeFillShade="BF"/>
          </w:tcPr>
          <w:p w14:paraId="36C8A72B" w14:textId="77777777" w:rsidR="000A0B0D" w:rsidRDefault="000A0B0D" w:rsidP="009971BB">
            <w:pPr>
              <w:rPr>
                <w:rFonts w:ascii="Arial" w:eastAsia="Arial" w:hAnsi="Arial" w:cs="Arial"/>
                <w:szCs w:val="24"/>
              </w:rPr>
            </w:pPr>
          </w:p>
        </w:tc>
        <w:tc>
          <w:tcPr>
            <w:tcW w:w="623" w:type="dxa"/>
            <w:shd w:val="clear" w:color="auto" w:fill="AEAAAA" w:themeFill="background2" w:themeFillShade="BF"/>
          </w:tcPr>
          <w:p w14:paraId="4AC1FFC0" w14:textId="77777777" w:rsidR="000A0B0D" w:rsidRDefault="000A0B0D" w:rsidP="009971BB">
            <w:pPr>
              <w:rPr>
                <w:rFonts w:ascii="Arial" w:eastAsia="Arial" w:hAnsi="Arial" w:cs="Arial"/>
                <w:szCs w:val="24"/>
              </w:rPr>
            </w:pPr>
          </w:p>
        </w:tc>
        <w:tc>
          <w:tcPr>
            <w:tcW w:w="612" w:type="dxa"/>
            <w:shd w:val="clear" w:color="auto" w:fill="AEAAAA" w:themeFill="background2" w:themeFillShade="BF"/>
          </w:tcPr>
          <w:p w14:paraId="0F7D4E82" w14:textId="77777777" w:rsidR="000A0B0D" w:rsidRDefault="000A0B0D" w:rsidP="009971BB">
            <w:pPr>
              <w:rPr>
                <w:rFonts w:ascii="Arial" w:eastAsia="Arial" w:hAnsi="Arial" w:cs="Arial"/>
                <w:szCs w:val="24"/>
              </w:rPr>
            </w:pPr>
          </w:p>
        </w:tc>
        <w:tc>
          <w:tcPr>
            <w:tcW w:w="598" w:type="dxa"/>
            <w:shd w:val="clear" w:color="auto" w:fill="AEAAAA" w:themeFill="background2" w:themeFillShade="BF"/>
          </w:tcPr>
          <w:p w14:paraId="553977F7" w14:textId="77777777" w:rsidR="000A0B0D" w:rsidRDefault="000A0B0D" w:rsidP="009971BB">
            <w:pPr>
              <w:rPr>
                <w:rFonts w:ascii="Arial" w:eastAsia="Arial" w:hAnsi="Arial" w:cs="Arial"/>
                <w:szCs w:val="24"/>
              </w:rPr>
            </w:pPr>
          </w:p>
        </w:tc>
        <w:tc>
          <w:tcPr>
            <w:tcW w:w="618" w:type="dxa"/>
            <w:shd w:val="clear" w:color="auto" w:fill="AEAAAA" w:themeFill="background2" w:themeFillShade="BF"/>
          </w:tcPr>
          <w:p w14:paraId="18BC150D" w14:textId="77777777" w:rsidR="000A0B0D" w:rsidRDefault="000A0B0D" w:rsidP="009971BB">
            <w:pPr>
              <w:rPr>
                <w:rFonts w:ascii="Arial" w:eastAsia="Arial" w:hAnsi="Arial" w:cs="Arial"/>
                <w:szCs w:val="24"/>
              </w:rPr>
            </w:pPr>
          </w:p>
        </w:tc>
        <w:tc>
          <w:tcPr>
            <w:tcW w:w="618" w:type="dxa"/>
            <w:shd w:val="clear" w:color="auto" w:fill="AEAAAA" w:themeFill="background2" w:themeFillShade="BF"/>
          </w:tcPr>
          <w:p w14:paraId="028050CB" w14:textId="77777777" w:rsidR="000A0B0D" w:rsidRDefault="000A0B0D" w:rsidP="009971BB">
            <w:pPr>
              <w:rPr>
                <w:rFonts w:ascii="Arial" w:eastAsia="Arial" w:hAnsi="Arial" w:cs="Arial"/>
                <w:szCs w:val="24"/>
              </w:rPr>
            </w:pPr>
          </w:p>
        </w:tc>
        <w:tc>
          <w:tcPr>
            <w:tcW w:w="610" w:type="dxa"/>
            <w:shd w:val="clear" w:color="auto" w:fill="AEAAAA" w:themeFill="background2" w:themeFillShade="BF"/>
          </w:tcPr>
          <w:p w14:paraId="0FA830A6" w14:textId="77777777" w:rsidR="000A0B0D" w:rsidRDefault="000A0B0D" w:rsidP="009971BB">
            <w:pPr>
              <w:rPr>
                <w:rFonts w:ascii="Arial" w:eastAsia="Arial" w:hAnsi="Arial" w:cs="Arial"/>
                <w:szCs w:val="24"/>
              </w:rPr>
            </w:pPr>
          </w:p>
        </w:tc>
        <w:tc>
          <w:tcPr>
            <w:tcW w:w="618" w:type="dxa"/>
            <w:shd w:val="clear" w:color="auto" w:fill="AEAAAA" w:themeFill="background2" w:themeFillShade="BF"/>
          </w:tcPr>
          <w:p w14:paraId="425F0CED" w14:textId="77777777" w:rsidR="000A0B0D" w:rsidRDefault="000A0B0D" w:rsidP="009971BB">
            <w:pPr>
              <w:rPr>
                <w:rFonts w:ascii="Arial" w:eastAsia="Arial" w:hAnsi="Arial" w:cs="Arial"/>
                <w:szCs w:val="24"/>
              </w:rPr>
            </w:pPr>
          </w:p>
        </w:tc>
        <w:tc>
          <w:tcPr>
            <w:tcW w:w="618" w:type="dxa"/>
            <w:shd w:val="clear" w:color="auto" w:fill="AEAAAA" w:themeFill="background2" w:themeFillShade="BF"/>
          </w:tcPr>
          <w:p w14:paraId="537FA88D" w14:textId="77777777" w:rsidR="000A0B0D" w:rsidRDefault="000A0B0D" w:rsidP="009971BB">
            <w:pPr>
              <w:rPr>
                <w:rFonts w:ascii="Arial" w:eastAsia="Arial" w:hAnsi="Arial" w:cs="Arial"/>
                <w:szCs w:val="24"/>
              </w:rPr>
            </w:pPr>
          </w:p>
        </w:tc>
        <w:tc>
          <w:tcPr>
            <w:tcW w:w="568" w:type="dxa"/>
            <w:shd w:val="clear" w:color="auto" w:fill="AEAAAA" w:themeFill="background2" w:themeFillShade="BF"/>
          </w:tcPr>
          <w:p w14:paraId="63721BDC" w14:textId="77777777" w:rsidR="000A0B0D" w:rsidRDefault="000A0B0D" w:rsidP="009971BB">
            <w:pPr>
              <w:rPr>
                <w:rFonts w:ascii="Arial" w:eastAsia="Arial" w:hAnsi="Arial" w:cs="Arial"/>
                <w:szCs w:val="24"/>
              </w:rPr>
            </w:pPr>
          </w:p>
        </w:tc>
        <w:tc>
          <w:tcPr>
            <w:tcW w:w="616" w:type="dxa"/>
            <w:shd w:val="clear" w:color="auto" w:fill="AEAAAA" w:themeFill="background2" w:themeFillShade="BF"/>
          </w:tcPr>
          <w:p w14:paraId="2BA3C3AE" w14:textId="77777777" w:rsidR="000A0B0D" w:rsidRDefault="000A0B0D" w:rsidP="009971BB">
            <w:pPr>
              <w:rPr>
                <w:rFonts w:ascii="Arial" w:eastAsia="Arial" w:hAnsi="Arial" w:cs="Arial"/>
                <w:szCs w:val="24"/>
              </w:rPr>
            </w:pPr>
          </w:p>
        </w:tc>
        <w:tc>
          <w:tcPr>
            <w:tcW w:w="616" w:type="dxa"/>
            <w:shd w:val="clear" w:color="auto" w:fill="AEAAAA" w:themeFill="background2" w:themeFillShade="BF"/>
          </w:tcPr>
          <w:p w14:paraId="4496AE3F" w14:textId="77777777" w:rsidR="000A0B0D" w:rsidRDefault="000A0B0D" w:rsidP="009971BB">
            <w:pPr>
              <w:rPr>
                <w:rFonts w:ascii="Arial" w:eastAsia="Arial" w:hAnsi="Arial" w:cs="Arial"/>
                <w:szCs w:val="24"/>
              </w:rPr>
            </w:pPr>
          </w:p>
        </w:tc>
      </w:tr>
    </w:tbl>
    <w:p w14:paraId="23DB5769" w14:textId="77777777" w:rsidR="00233956" w:rsidRDefault="00233956" w:rsidP="00233956">
      <w:pPr>
        <w:jc w:val="both"/>
        <w:rPr>
          <w:rFonts w:ascii="Segoe UI" w:eastAsia="Segoe UI" w:hAnsi="Segoe UI" w:cs="Segoe UI"/>
          <w:sz w:val="18"/>
          <w:szCs w:val="18"/>
        </w:rPr>
      </w:pPr>
    </w:p>
    <w:p w14:paraId="30B515F0" w14:textId="64ED7998" w:rsidR="00233956" w:rsidRPr="00E4387B" w:rsidRDefault="00233956" w:rsidP="00233956">
      <w:pPr>
        <w:jc w:val="both"/>
        <w:rPr>
          <w:rFonts w:ascii="Arial" w:eastAsia="Segoe UI" w:hAnsi="Arial" w:cs="Arial"/>
          <w:sz w:val="20"/>
        </w:rPr>
      </w:pPr>
      <w:r w:rsidRPr="00E4387B">
        <w:rPr>
          <w:rFonts w:ascii="Arial" w:eastAsia="Segoe UI" w:hAnsi="Arial" w:cs="Arial"/>
          <w:sz w:val="20"/>
        </w:rPr>
        <w:t xml:space="preserve">*These activities have a dependency on </w:t>
      </w:r>
      <w:r w:rsidR="00325750">
        <w:rPr>
          <w:rFonts w:ascii="Arial" w:eastAsia="Segoe UI" w:hAnsi="Arial" w:cs="Arial"/>
          <w:sz w:val="20"/>
        </w:rPr>
        <w:t xml:space="preserve">final budget approval </w:t>
      </w:r>
      <w:r w:rsidRPr="00E4387B">
        <w:rPr>
          <w:rFonts w:ascii="Arial" w:eastAsia="Segoe UI" w:hAnsi="Arial" w:cs="Arial"/>
          <w:sz w:val="20"/>
        </w:rPr>
        <w:t>and will be subject to Options clauses</w:t>
      </w:r>
    </w:p>
    <w:p w14:paraId="7D0B6C7B" w14:textId="77777777" w:rsidR="00AF68E2" w:rsidRDefault="00AF68E2" w:rsidP="00233956">
      <w:pPr>
        <w:rPr>
          <w:rFonts w:ascii="Segoe UI" w:eastAsia="Segoe UI" w:hAnsi="Segoe UI" w:cs="Segoe UI"/>
          <w:sz w:val="24"/>
          <w:szCs w:val="24"/>
        </w:rPr>
      </w:pPr>
    </w:p>
    <w:p w14:paraId="7D56B41A" w14:textId="483DE2A7" w:rsidR="45445B4C" w:rsidRDefault="45445B4C" w:rsidP="0F09953E">
      <w:pPr>
        <w:rPr>
          <w:rFonts w:ascii="Arial" w:hAnsi="Arial" w:cs="Arial"/>
          <w:b/>
          <w:bCs/>
          <w:sz w:val="24"/>
          <w:szCs w:val="24"/>
        </w:rPr>
      </w:pPr>
      <w:r w:rsidRPr="79050266">
        <w:rPr>
          <w:rFonts w:ascii="Arial" w:hAnsi="Arial" w:cs="Arial"/>
          <w:b/>
          <w:bCs/>
          <w:sz w:val="24"/>
          <w:szCs w:val="24"/>
        </w:rPr>
        <w:t>Project Milestones</w:t>
      </w:r>
    </w:p>
    <w:p w14:paraId="68C64317" w14:textId="734E0F69" w:rsidR="0F09953E" w:rsidRDefault="7B2EE704" w:rsidP="79050266">
      <w:pPr>
        <w:jc w:val="both"/>
        <w:rPr>
          <w:rFonts w:ascii="Arial" w:eastAsia="Arial" w:hAnsi="Arial" w:cs="Arial"/>
          <w:b/>
          <w:bCs/>
        </w:rPr>
      </w:pPr>
      <w:r w:rsidRPr="79050266">
        <w:rPr>
          <w:rFonts w:ascii="Arial" w:eastAsia="Arial" w:hAnsi="Arial" w:cs="Arial"/>
          <w:b/>
          <w:bCs/>
        </w:rPr>
        <w:t>Table 2</w:t>
      </w:r>
    </w:p>
    <w:tbl>
      <w:tblPr>
        <w:tblStyle w:val="TableGrid"/>
        <w:tblW w:w="9576" w:type="dxa"/>
        <w:tblLook w:val="04A0" w:firstRow="1" w:lastRow="0" w:firstColumn="1" w:lastColumn="0" w:noHBand="0" w:noVBand="1"/>
      </w:tblPr>
      <w:tblGrid>
        <w:gridCol w:w="881"/>
        <w:gridCol w:w="6570"/>
        <w:gridCol w:w="2125"/>
      </w:tblGrid>
      <w:tr w:rsidR="0F09953E" w14:paraId="1623FC8B" w14:textId="77777777" w:rsidTr="79050266">
        <w:trPr>
          <w:trHeight w:val="300"/>
        </w:trPr>
        <w:tc>
          <w:tcPr>
            <w:tcW w:w="881" w:type="dxa"/>
          </w:tcPr>
          <w:p w14:paraId="43A7B86D" w14:textId="77777777" w:rsidR="0F09953E" w:rsidRDefault="0F09953E" w:rsidP="0F09953E">
            <w:pPr>
              <w:jc w:val="center"/>
              <w:rPr>
                <w:rFonts w:ascii="Arial" w:hAnsi="Arial" w:cs="Arial"/>
                <w:sz w:val="24"/>
                <w:szCs w:val="24"/>
              </w:rPr>
            </w:pPr>
          </w:p>
        </w:tc>
        <w:tc>
          <w:tcPr>
            <w:tcW w:w="6570" w:type="dxa"/>
          </w:tcPr>
          <w:p w14:paraId="3924E4F0" w14:textId="1A250438" w:rsidR="45445B4C" w:rsidRDefault="45445B4C" w:rsidP="3A7EEA05">
            <w:pPr>
              <w:spacing w:line="259" w:lineRule="auto"/>
              <w:jc w:val="center"/>
              <w:rPr>
                <w:rFonts w:ascii="Arial" w:eastAsia="Arial" w:hAnsi="Arial" w:cs="Arial"/>
                <w:sz w:val="24"/>
                <w:szCs w:val="24"/>
              </w:rPr>
            </w:pPr>
            <w:r w:rsidRPr="3A7EEA05">
              <w:rPr>
                <w:rFonts w:ascii="Arial" w:hAnsi="Arial" w:cs="Arial"/>
                <w:sz w:val="24"/>
                <w:szCs w:val="24"/>
              </w:rPr>
              <w:t>Milestone</w:t>
            </w:r>
          </w:p>
        </w:tc>
        <w:tc>
          <w:tcPr>
            <w:tcW w:w="2125" w:type="dxa"/>
          </w:tcPr>
          <w:p w14:paraId="1E33EEE9" w14:textId="2B3355F8" w:rsidR="28A4123C" w:rsidRDefault="52C5A622" w:rsidP="0F09953E">
            <w:pPr>
              <w:jc w:val="center"/>
              <w:rPr>
                <w:rFonts w:ascii="Arial" w:hAnsi="Arial" w:cs="Arial"/>
                <w:sz w:val="24"/>
                <w:szCs w:val="24"/>
              </w:rPr>
            </w:pPr>
            <w:r w:rsidRPr="3A7EEA05">
              <w:rPr>
                <w:rFonts w:ascii="Arial" w:hAnsi="Arial" w:cs="Arial"/>
                <w:sz w:val="24"/>
                <w:szCs w:val="24"/>
              </w:rPr>
              <w:t>Date</w:t>
            </w:r>
          </w:p>
        </w:tc>
      </w:tr>
      <w:tr w:rsidR="7507CA14" w14:paraId="3D1D4F71" w14:textId="77777777" w:rsidTr="79050266">
        <w:trPr>
          <w:trHeight w:val="300"/>
        </w:trPr>
        <w:tc>
          <w:tcPr>
            <w:tcW w:w="881" w:type="dxa"/>
          </w:tcPr>
          <w:p w14:paraId="2BAFE756" w14:textId="02C78C16" w:rsidR="28A4123C" w:rsidRDefault="52C5A622" w:rsidP="7507CA14">
            <w:pPr>
              <w:rPr>
                <w:rFonts w:ascii="Arial" w:hAnsi="Arial" w:cs="Arial"/>
                <w:sz w:val="24"/>
                <w:szCs w:val="24"/>
              </w:rPr>
            </w:pPr>
            <w:r w:rsidRPr="3A7EEA05">
              <w:rPr>
                <w:rFonts w:ascii="Arial" w:hAnsi="Arial" w:cs="Arial"/>
                <w:sz w:val="24"/>
                <w:szCs w:val="24"/>
              </w:rPr>
              <w:t>M1</w:t>
            </w:r>
          </w:p>
        </w:tc>
        <w:tc>
          <w:tcPr>
            <w:tcW w:w="6570" w:type="dxa"/>
          </w:tcPr>
          <w:p w14:paraId="0A8148D4" w14:textId="5970FEBB" w:rsidR="28A4123C" w:rsidRDefault="52C5A622" w:rsidP="7507CA14">
            <w:pPr>
              <w:rPr>
                <w:rFonts w:ascii="Arial" w:hAnsi="Arial" w:cs="Arial"/>
                <w:sz w:val="24"/>
                <w:szCs w:val="24"/>
              </w:rPr>
            </w:pPr>
            <w:r w:rsidRPr="3A7EEA05">
              <w:rPr>
                <w:rFonts w:ascii="Arial" w:hAnsi="Arial" w:cs="Arial"/>
                <w:sz w:val="24"/>
                <w:szCs w:val="24"/>
              </w:rPr>
              <w:t>Contracts signed; initiation meetings held</w:t>
            </w:r>
          </w:p>
        </w:tc>
        <w:tc>
          <w:tcPr>
            <w:tcW w:w="2125" w:type="dxa"/>
          </w:tcPr>
          <w:p w14:paraId="216FB2AB" w14:textId="3B32B153" w:rsidR="28A4123C" w:rsidRDefault="489960B7" w:rsidP="7507CA14">
            <w:pPr>
              <w:rPr>
                <w:rFonts w:ascii="Arial" w:hAnsi="Arial" w:cs="Arial"/>
                <w:sz w:val="24"/>
                <w:szCs w:val="24"/>
              </w:rPr>
            </w:pPr>
            <w:r w:rsidRPr="79050266">
              <w:rPr>
                <w:rFonts w:ascii="Arial" w:hAnsi="Arial" w:cs="Arial"/>
                <w:sz w:val="24"/>
                <w:szCs w:val="24"/>
              </w:rPr>
              <w:t>1</w:t>
            </w:r>
            <w:r w:rsidR="1BD21D87" w:rsidRPr="79050266">
              <w:rPr>
                <w:rFonts w:ascii="Arial" w:hAnsi="Arial" w:cs="Arial"/>
                <w:sz w:val="24"/>
                <w:szCs w:val="24"/>
              </w:rPr>
              <w:t>3</w:t>
            </w:r>
            <w:r w:rsidRPr="79050266">
              <w:rPr>
                <w:rFonts w:ascii="Arial" w:hAnsi="Arial" w:cs="Arial"/>
                <w:sz w:val="24"/>
                <w:szCs w:val="24"/>
              </w:rPr>
              <w:t>/1</w:t>
            </w:r>
            <w:r w:rsidR="7E4F6BD7" w:rsidRPr="79050266">
              <w:rPr>
                <w:rFonts w:ascii="Arial" w:hAnsi="Arial" w:cs="Arial"/>
                <w:sz w:val="24"/>
                <w:szCs w:val="24"/>
              </w:rPr>
              <w:t>1</w:t>
            </w:r>
            <w:r w:rsidRPr="79050266">
              <w:rPr>
                <w:rFonts w:ascii="Arial" w:hAnsi="Arial" w:cs="Arial"/>
                <w:sz w:val="24"/>
                <w:szCs w:val="24"/>
              </w:rPr>
              <w:t>/2023</w:t>
            </w:r>
          </w:p>
        </w:tc>
      </w:tr>
      <w:tr w:rsidR="7507CA14" w14:paraId="7F9833B9" w14:textId="77777777" w:rsidTr="79050266">
        <w:trPr>
          <w:trHeight w:val="300"/>
        </w:trPr>
        <w:tc>
          <w:tcPr>
            <w:tcW w:w="881" w:type="dxa"/>
          </w:tcPr>
          <w:p w14:paraId="1312709F" w14:textId="5424EB9E" w:rsidR="7507CA14" w:rsidRDefault="24F45FC7" w:rsidP="7507CA14">
            <w:pPr>
              <w:rPr>
                <w:rFonts w:ascii="Arial" w:hAnsi="Arial" w:cs="Arial"/>
                <w:sz w:val="24"/>
                <w:szCs w:val="24"/>
              </w:rPr>
            </w:pPr>
            <w:r w:rsidRPr="3A7EEA05">
              <w:rPr>
                <w:rFonts w:ascii="Arial" w:hAnsi="Arial" w:cs="Arial"/>
                <w:sz w:val="24"/>
                <w:szCs w:val="24"/>
              </w:rPr>
              <w:t>M2</w:t>
            </w:r>
          </w:p>
        </w:tc>
        <w:tc>
          <w:tcPr>
            <w:tcW w:w="6570" w:type="dxa"/>
          </w:tcPr>
          <w:p w14:paraId="738988A2" w14:textId="73CD2899" w:rsidR="7507CA14" w:rsidRDefault="24F45FC7" w:rsidP="7507CA14">
            <w:pPr>
              <w:rPr>
                <w:rFonts w:ascii="Arial" w:hAnsi="Arial" w:cs="Arial"/>
                <w:sz w:val="24"/>
                <w:szCs w:val="24"/>
              </w:rPr>
            </w:pPr>
            <w:r w:rsidRPr="3A7EEA05">
              <w:rPr>
                <w:rFonts w:ascii="Arial" w:hAnsi="Arial" w:cs="Arial"/>
                <w:sz w:val="24"/>
                <w:szCs w:val="24"/>
              </w:rPr>
              <w:t xml:space="preserve">Infrastructure established: staff in place and up to speed; </w:t>
            </w:r>
            <w:r w:rsidR="67EFFA95" w:rsidRPr="3A7EEA05">
              <w:rPr>
                <w:rFonts w:ascii="Arial" w:hAnsi="Arial" w:cs="Arial"/>
                <w:sz w:val="24"/>
                <w:szCs w:val="24"/>
              </w:rPr>
              <w:t xml:space="preserve">Advisory Group established; Stakeholder Group established; Partnership </w:t>
            </w:r>
            <w:proofErr w:type="spellStart"/>
            <w:r w:rsidR="67EFFA95" w:rsidRPr="3A7EEA05">
              <w:rPr>
                <w:rFonts w:ascii="Arial" w:hAnsi="Arial" w:cs="Arial"/>
                <w:sz w:val="24"/>
                <w:szCs w:val="24"/>
              </w:rPr>
              <w:t>MoUs</w:t>
            </w:r>
            <w:proofErr w:type="spellEnd"/>
            <w:r w:rsidR="67EFFA95" w:rsidRPr="3A7EEA05">
              <w:rPr>
                <w:rFonts w:ascii="Arial" w:hAnsi="Arial" w:cs="Arial"/>
                <w:sz w:val="24"/>
                <w:szCs w:val="24"/>
              </w:rPr>
              <w:t xml:space="preserve"> signed an</w:t>
            </w:r>
            <w:r w:rsidR="29B3E216" w:rsidRPr="3A7EEA05">
              <w:rPr>
                <w:rFonts w:ascii="Arial" w:hAnsi="Arial" w:cs="Arial"/>
                <w:sz w:val="24"/>
                <w:szCs w:val="24"/>
              </w:rPr>
              <w:t>d</w:t>
            </w:r>
            <w:r w:rsidR="67EFFA95" w:rsidRPr="3A7EEA05">
              <w:rPr>
                <w:rFonts w:ascii="Arial" w:hAnsi="Arial" w:cs="Arial"/>
                <w:sz w:val="24"/>
                <w:szCs w:val="24"/>
              </w:rPr>
              <w:t xml:space="preserve"> copies to NE; </w:t>
            </w:r>
            <w:r w:rsidR="60FD0C46" w:rsidRPr="3A7EEA05">
              <w:rPr>
                <w:rFonts w:ascii="Arial" w:hAnsi="Arial" w:cs="Arial"/>
                <w:sz w:val="24"/>
                <w:szCs w:val="24"/>
              </w:rPr>
              <w:t xml:space="preserve">set-up phase development actions underway; </w:t>
            </w:r>
            <w:r w:rsidR="160553CA" w:rsidRPr="3A7EEA05">
              <w:rPr>
                <w:rFonts w:ascii="Arial" w:hAnsi="Arial" w:cs="Arial"/>
                <w:sz w:val="24"/>
                <w:szCs w:val="24"/>
              </w:rPr>
              <w:t xml:space="preserve">period evaluation actions complete; </w:t>
            </w:r>
            <w:r w:rsidR="67EFFA95" w:rsidRPr="3A7EEA05">
              <w:rPr>
                <w:rFonts w:ascii="Arial" w:hAnsi="Arial" w:cs="Arial"/>
                <w:sz w:val="24"/>
                <w:szCs w:val="24"/>
              </w:rPr>
              <w:t xml:space="preserve">D1 </w:t>
            </w:r>
            <w:r w:rsidR="7054480E" w:rsidRPr="3A7EEA05">
              <w:rPr>
                <w:rFonts w:ascii="Arial" w:hAnsi="Arial" w:cs="Arial"/>
                <w:sz w:val="24"/>
                <w:szCs w:val="24"/>
              </w:rPr>
              <w:t>q</w:t>
            </w:r>
            <w:r w:rsidR="67EFFA95" w:rsidRPr="3A7EEA05">
              <w:rPr>
                <w:rFonts w:ascii="Arial" w:hAnsi="Arial" w:cs="Arial"/>
                <w:sz w:val="24"/>
                <w:szCs w:val="24"/>
              </w:rPr>
              <w:t xml:space="preserve">uarterly </w:t>
            </w:r>
            <w:r w:rsidR="41DD60C1" w:rsidRPr="3A7EEA05">
              <w:rPr>
                <w:rFonts w:ascii="Arial" w:hAnsi="Arial" w:cs="Arial"/>
                <w:sz w:val="24"/>
                <w:szCs w:val="24"/>
              </w:rPr>
              <w:t>r</w:t>
            </w:r>
            <w:r w:rsidR="67EFFA95" w:rsidRPr="3A7EEA05">
              <w:rPr>
                <w:rFonts w:ascii="Arial" w:hAnsi="Arial" w:cs="Arial"/>
                <w:sz w:val="24"/>
                <w:szCs w:val="24"/>
              </w:rPr>
              <w:t>eport accepted</w:t>
            </w:r>
          </w:p>
        </w:tc>
        <w:tc>
          <w:tcPr>
            <w:tcW w:w="2125" w:type="dxa"/>
          </w:tcPr>
          <w:p w14:paraId="66D979A0" w14:textId="364B4DB9" w:rsidR="7507CA14" w:rsidRDefault="67EFFA95" w:rsidP="7507CA14">
            <w:pPr>
              <w:rPr>
                <w:rFonts w:ascii="Arial" w:hAnsi="Arial" w:cs="Arial"/>
                <w:sz w:val="24"/>
                <w:szCs w:val="24"/>
              </w:rPr>
            </w:pPr>
            <w:r w:rsidRPr="3A7EEA05">
              <w:rPr>
                <w:rFonts w:ascii="Arial" w:hAnsi="Arial" w:cs="Arial"/>
                <w:sz w:val="24"/>
                <w:szCs w:val="24"/>
              </w:rPr>
              <w:t>20/12/2023</w:t>
            </w:r>
          </w:p>
        </w:tc>
      </w:tr>
      <w:tr w:rsidR="7507CA14" w14:paraId="0125A1A9" w14:textId="77777777" w:rsidTr="79050266">
        <w:trPr>
          <w:trHeight w:val="300"/>
        </w:trPr>
        <w:tc>
          <w:tcPr>
            <w:tcW w:w="881" w:type="dxa"/>
          </w:tcPr>
          <w:p w14:paraId="5E87E5F9" w14:textId="334835E7" w:rsidR="7507CA14" w:rsidRDefault="67EFFA95" w:rsidP="7507CA14">
            <w:pPr>
              <w:rPr>
                <w:rFonts w:ascii="Arial" w:hAnsi="Arial" w:cs="Arial"/>
                <w:sz w:val="24"/>
                <w:szCs w:val="24"/>
              </w:rPr>
            </w:pPr>
            <w:r w:rsidRPr="3A7EEA05">
              <w:rPr>
                <w:rFonts w:ascii="Arial" w:hAnsi="Arial" w:cs="Arial"/>
                <w:sz w:val="24"/>
                <w:szCs w:val="24"/>
              </w:rPr>
              <w:lastRenderedPageBreak/>
              <w:t>M3</w:t>
            </w:r>
          </w:p>
        </w:tc>
        <w:tc>
          <w:tcPr>
            <w:tcW w:w="6570" w:type="dxa"/>
          </w:tcPr>
          <w:p w14:paraId="68A39E04" w14:textId="707F11F3" w:rsidR="7507CA14" w:rsidRDefault="5897CEFB" w:rsidP="4B87D30B">
            <w:pPr>
              <w:rPr>
                <w:rFonts w:ascii="Arial" w:hAnsi="Arial" w:cs="Arial"/>
                <w:sz w:val="24"/>
                <w:szCs w:val="24"/>
              </w:rPr>
            </w:pPr>
            <w:r w:rsidRPr="3A7EEA05">
              <w:rPr>
                <w:rFonts w:ascii="Arial" w:hAnsi="Arial" w:cs="Arial"/>
                <w:sz w:val="24"/>
                <w:szCs w:val="24"/>
              </w:rPr>
              <w:t xml:space="preserve">Set-up phase complete; </w:t>
            </w:r>
            <w:r w:rsidR="48DC2B4A" w:rsidRPr="3A7EEA05">
              <w:rPr>
                <w:rFonts w:ascii="Arial" w:hAnsi="Arial" w:cs="Arial"/>
                <w:sz w:val="24"/>
                <w:szCs w:val="24"/>
              </w:rPr>
              <w:t>required development activities complete</w:t>
            </w:r>
            <w:r w:rsidR="218DA195" w:rsidRPr="3A7EEA05">
              <w:rPr>
                <w:rFonts w:ascii="Arial" w:hAnsi="Arial" w:cs="Arial"/>
                <w:sz w:val="24"/>
                <w:szCs w:val="24"/>
              </w:rPr>
              <w:t>; period evaluation actions complete</w:t>
            </w:r>
            <w:r w:rsidR="48DC2B4A" w:rsidRPr="3A7EEA05">
              <w:rPr>
                <w:rFonts w:ascii="Arial" w:hAnsi="Arial" w:cs="Arial"/>
                <w:sz w:val="24"/>
                <w:szCs w:val="24"/>
              </w:rPr>
              <w:t xml:space="preserve">; </w:t>
            </w:r>
            <w:r w:rsidRPr="3A7EEA05">
              <w:rPr>
                <w:rFonts w:ascii="Arial" w:hAnsi="Arial" w:cs="Arial"/>
                <w:sz w:val="24"/>
                <w:szCs w:val="24"/>
              </w:rPr>
              <w:t xml:space="preserve">D2 </w:t>
            </w:r>
            <w:r w:rsidR="1BC0D962" w:rsidRPr="3A7EEA05">
              <w:rPr>
                <w:rFonts w:ascii="Arial" w:hAnsi="Arial" w:cs="Arial"/>
                <w:sz w:val="24"/>
                <w:szCs w:val="24"/>
              </w:rPr>
              <w:t>q</w:t>
            </w:r>
            <w:r w:rsidRPr="3A7EEA05">
              <w:rPr>
                <w:rFonts w:ascii="Arial" w:hAnsi="Arial" w:cs="Arial"/>
                <w:sz w:val="24"/>
                <w:szCs w:val="24"/>
              </w:rPr>
              <w:t xml:space="preserve">uarterly </w:t>
            </w:r>
            <w:r w:rsidR="19694831" w:rsidRPr="3A7EEA05">
              <w:rPr>
                <w:rFonts w:ascii="Arial" w:hAnsi="Arial" w:cs="Arial"/>
                <w:sz w:val="24"/>
                <w:szCs w:val="24"/>
              </w:rPr>
              <w:t>r</w:t>
            </w:r>
            <w:r w:rsidRPr="3A7EEA05">
              <w:rPr>
                <w:rFonts w:ascii="Arial" w:hAnsi="Arial" w:cs="Arial"/>
                <w:sz w:val="24"/>
                <w:szCs w:val="24"/>
              </w:rPr>
              <w:t>eport accepted</w:t>
            </w:r>
          </w:p>
        </w:tc>
        <w:tc>
          <w:tcPr>
            <w:tcW w:w="2125" w:type="dxa"/>
          </w:tcPr>
          <w:p w14:paraId="010CF528" w14:textId="302B4B1A" w:rsidR="7507CA14" w:rsidRDefault="27E401AA" w:rsidP="7507CA14">
            <w:pPr>
              <w:rPr>
                <w:rFonts w:ascii="Arial" w:hAnsi="Arial" w:cs="Arial"/>
                <w:sz w:val="24"/>
                <w:szCs w:val="24"/>
              </w:rPr>
            </w:pPr>
            <w:r w:rsidRPr="3A7EEA05">
              <w:rPr>
                <w:rFonts w:ascii="Arial" w:hAnsi="Arial" w:cs="Arial"/>
                <w:sz w:val="24"/>
                <w:szCs w:val="24"/>
              </w:rPr>
              <w:t>27/03/2024</w:t>
            </w:r>
          </w:p>
        </w:tc>
      </w:tr>
      <w:tr w:rsidR="7507CA14" w14:paraId="5448DF1D" w14:textId="77777777" w:rsidTr="79050266">
        <w:trPr>
          <w:trHeight w:val="300"/>
        </w:trPr>
        <w:tc>
          <w:tcPr>
            <w:tcW w:w="881" w:type="dxa"/>
          </w:tcPr>
          <w:p w14:paraId="61A404C4" w14:textId="78F8493A" w:rsidR="7507CA14" w:rsidRDefault="4FD5F2DC" w:rsidP="7507CA14">
            <w:pPr>
              <w:rPr>
                <w:rFonts w:ascii="Arial" w:hAnsi="Arial" w:cs="Arial"/>
                <w:sz w:val="24"/>
                <w:szCs w:val="24"/>
              </w:rPr>
            </w:pPr>
            <w:r w:rsidRPr="3A7EEA05">
              <w:rPr>
                <w:rFonts w:ascii="Arial" w:hAnsi="Arial" w:cs="Arial"/>
                <w:sz w:val="24"/>
                <w:szCs w:val="24"/>
              </w:rPr>
              <w:t>M4</w:t>
            </w:r>
          </w:p>
        </w:tc>
        <w:tc>
          <w:tcPr>
            <w:tcW w:w="6570" w:type="dxa"/>
          </w:tcPr>
          <w:p w14:paraId="584F6724" w14:textId="18742AF1" w:rsidR="7507CA14" w:rsidRDefault="41788B1A" w:rsidP="7E130A6B">
            <w:pPr>
              <w:rPr>
                <w:rFonts w:ascii="Arial" w:hAnsi="Arial" w:cs="Arial"/>
                <w:sz w:val="24"/>
                <w:szCs w:val="24"/>
              </w:rPr>
            </w:pPr>
            <w:r w:rsidRPr="3A7EEA05">
              <w:rPr>
                <w:rFonts w:ascii="Arial" w:hAnsi="Arial" w:cs="Arial"/>
                <w:sz w:val="24"/>
                <w:szCs w:val="24"/>
              </w:rPr>
              <w:t>Operational phase initiated; required development activities complete; period evaluation actions complete; D3 quarterly report accepted</w:t>
            </w:r>
          </w:p>
        </w:tc>
        <w:tc>
          <w:tcPr>
            <w:tcW w:w="2125" w:type="dxa"/>
          </w:tcPr>
          <w:p w14:paraId="59E1EB2A" w14:textId="6B6025F1" w:rsidR="4D5A49E6" w:rsidRDefault="4D5A49E6" w:rsidP="4D5A49E6">
            <w:pPr>
              <w:rPr>
                <w:rFonts w:ascii="Arial" w:hAnsi="Arial" w:cs="Arial"/>
                <w:sz w:val="24"/>
                <w:szCs w:val="24"/>
              </w:rPr>
            </w:pPr>
            <w:r w:rsidRPr="4D5A49E6">
              <w:rPr>
                <w:rFonts w:ascii="Arial" w:hAnsi="Arial" w:cs="Arial"/>
                <w:sz w:val="24"/>
                <w:szCs w:val="24"/>
              </w:rPr>
              <w:t>26/06/2024</w:t>
            </w:r>
          </w:p>
        </w:tc>
      </w:tr>
      <w:tr w:rsidR="7507CA14" w14:paraId="0EAD858B" w14:textId="77777777" w:rsidTr="79050266">
        <w:trPr>
          <w:trHeight w:val="300"/>
        </w:trPr>
        <w:tc>
          <w:tcPr>
            <w:tcW w:w="881" w:type="dxa"/>
          </w:tcPr>
          <w:p w14:paraId="497F8850" w14:textId="338D60D5" w:rsidR="7507CA14" w:rsidRDefault="22567954" w:rsidP="7507CA14">
            <w:pPr>
              <w:rPr>
                <w:rFonts w:ascii="Arial" w:hAnsi="Arial" w:cs="Arial"/>
                <w:sz w:val="24"/>
                <w:szCs w:val="24"/>
              </w:rPr>
            </w:pPr>
            <w:r w:rsidRPr="3A7EEA05">
              <w:rPr>
                <w:rFonts w:ascii="Arial" w:hAnsi="Arial" w:cs="Arial"/>
                <w:sz w:val="24"/>
                <w:szCs w:val="24"/>
              </w:rPr>
              <w:t>M5</w:t>
            </w:r>
          </w:p>
        </w:tc>
        <w:tc>
          <w:tcPr>
            <w:tcW w:w="6570" w:type="dxa"/>
          </w:tcPr>
          <w:p w14:paraId="4B6BBF57" w14:textId="720B2F04" w:rsidR="7507CA14" w:rsidRDefault="22567954" w:rsidP="301F55F7">
            <w:pPr>
              <w:rPr>
                <w:rFonts w:ascii="Arial" w:hAnsi="Arial" w:cs="Arial"/>
                <w:sz w:val="24"/>
                <w:szCs w:val="24"/>
              </w:rPr>
            </w:pPr>
            <w:r w:rsidRPr="3A7EEA05">
              <w:rPr>
                <w:rFonts w:ascii="Arial" w:hAnsi="Arial" w:cs="Arial"/>
                <w:sz w:val="24"/>
                <w:szCs w:val="24"/>
              </w:rPr>
              <w:t>Required development activities complete; period evaluation actions complete; D4 quarterly report accepted</w:t>
            </w:r>
          </w:p>
        </w:tc>
        <w:tc>
          <w:tcPr>
            <w:tcW w:w="2125" w:type="dxa"/>
          </w:tcPr>
          <w:p w14:paraId="5E64225A" w14:textId="69756820" w:rsidR="4D5A49E6" w:rsidRDefault="4D5A49E6" w:rsidP="4D5A49E6">
            <w:pPr>
              <w:rPr>
                <w:rFonts w:ascii="Arial" w:hAnsi="Arial" w:cs="Arial"/>
                <w:sz w:val="24"/>
                <w:szCs w:val="24"/>
              </w:rPr>
            </w:pPr>
            <w:r w:rsidRPr="4D5A49E6">
              <w:rPr>
                <w:rFonts w:ascii="Arial" w:hAnsi="Arial" w:cs="Arial"/>
                <w:sz w:val="24"/>
                <w:szCs w:val="24"/>
              </w:rPr>
              <w:t>25/09/2024</w:t>
            </w:r>
          </w:p>
        </w:tc>
      </w:tr>
      <w:tr w:rsidR="0F09953E" w14:paraId="7129D821" w14:textId="77777777" w:rsidTr="79050266">
        <w:trPr>
          <w:trHeight w:val="300"/>
        </w:trPr>
        <w:tc>
          <w:tcPr>
            <w:tcW w:w="881" w:type="dxa"/>
          </w:tcPr>
          <w:p w14:paraId="6A0ABE3B" w14:textId="0EED9CEE" w:rsidR="0F09953E" w:rsidRDefault="51845E1F" w:rsidP="0F09953E">
            <w:pPr>
              <w:rPr>
                <w:rFonts w:ascii="Arial" w:hAnsi="Arial" w:cs="Arial"/>
                <w:sz w:val="24"/>
                <w:szCs w:val="24"/>
              </w:rPr>
            </w:pPr>
            <w:r w:rsidRPr="3A7EEA05">
              <w:rPr>
                <w:rFonts w:ascii="Arial" w:hAnsi="Arial" w:cs="Arial"/>
                <w:sz w:val="24"/>
                <w:szCs w:val="24"/>
              </w:rPr>
              <w:t>M6</w:t>
            </w:r>
          </w:p>
        </w:tc>
        <w:tc>
          <w:tcPr>
            <w:tcW w:w="6570" w:type="dxa"/>
          </w:tcPr>
          <w:p w14:paraId="13233248" w14:textId="32A1CFCD" w:rsidR="0F09953E" w:rsidRDefault="329DC317" w:rsidP="301F55F7">
            <w:pPr>
              <w:rPr>
                <w:rFonts w:ascii="Arial" w:hAnsi="Arial" w:cs="Arial"/>
                <w:sz w:val="24"/>
                <w:szCs w:val="24"/>
              </w:rPr>
            </w:pPr>
            <w:r w:rsidRPr="3A7EEA05">
              <w:rPr>
                <w:rFonts w:ascii="Arial" w:hAnsi="Arial" w:cs="Arial"/>
                <w:sz w:val="24"/>
                <w:szCs w:val="24"/>
              </w:rPr>
              <w:t>Required development activities complete; period evaluation actions complete; D</w:t>
            </w:r>
            <w:r w:rsidR="795BFA75" w:rsidRPr="3A7EEA05">
              <w:rPr>
                <w:rFonts w:ascii="Arial" w:hAnsi="Arial" w:cs="Arial"/>
                <w:sz w:val="24"/>
                <w:szCs w:val="24"/>
              </w:rPr>
              <w:t>5</w:t>
            </w:r>
            <w:r w:rsidRPr="3A7EEA05">
              <w:rPr>
                <w:rFonts w:ascii="Arial" w:hAnsi="Arial" w:cs="Arial"/>
                <w:sz w:val="24"/>
                <w:szCs w:val="24"/>
              </w:rPr>
              <w:t xml:space="preserve"> quarterly report accepted</w:t>
            </w:r>
          </w:p>
        </w:tc>
        <w:tc>
          <w:tcPr>
            <w:tcW w:w="2125" w:type="dxa"/>
          </w:tcPr>
          <w:p w14:paraId="41B6E924" w14:textId="1874D774" w:rsidR="4D5A49E6" w:rsidRDefault="4D5A49E6" w:rsidP="4D5A49E6">
            <w:pPr>
              <w:rPr>
                <w:rFonts w:ascii="Arial" w:hAnsi="Arial" w:cs="Arial"/>
                <w:sz w:val="24"/>
                <w:szCs w:val="24"/>
              </w:rPr>
            </w:pPr>
            <w:r w:rsidRPr="4D5A49E6">
              <w:rPr>
                <w:rFonts w:ascii="Arial" w:hAnsi="Arial" w:cs="Arial"/>
                <w:sz w:val="24"/>
                <w:szCs w:val="24"/>
              </w:rPr>
              <w:t>18/12/2024</w:t>
            </w:r>
          </w:p>
        </w:tc>
      </w:tr>
      <w:tr w:rsidR="0F09953E" w14:paraId="3A191C8D" w14:textId="77777777" w:rsidTr="79050266">
        <w:trPr>
          <w:trHeight w:val="300"/>
        </w:trPr>
        <w:tc>
          <w:tcPr>
            <w:tcW w:w="881" w:type="dxa"/>
          </w:tcPr>
          <w:p w14:paraId="12DA7BE5" w14:textId="0C5E8E1B" w:rsidR="0F09953E" w:rsidRDefault="7F1A14E4" w:rsidP="0F09953E">
            <w:pPr>
              <w:rPr>
                <w:rFonts w:ascii="Arial" w:hAnsi="Arial" w:cs="Arial"/>
                <w:sz w:val="24"/>
                <w:szCs w:val="24"/>
              </w:rPr>
            </w:pPr>
            <w:r w:rsidRPr="3A7EEA05">
              <w:rPr>
                <w:rFonts w:ascii="Arial" w:hAnsi="Arial" w:cs="Arial"/>
                <w:sz w:val="24"/>
                <w:szCs w:val="24"/>
              </w:rPr>
              <w:t>M7</w:t>
            </w:r>
          </w:p>
        </w:tc>
        <w:tc>
          <w:tcPr>
            <w:tcW w:w="6570" w:type="dxa"/>
          </w:tcPr>
          <w:p w14:paraId="0ED513FD" w14:textId="6C2F6FAA" w:rsidR="0F09953E" w:rsidRDefault="1A50AEBE" w:rsidP="301F55F7">
            <w:pPr>
              <w:rPr>
                <w:rFonts w:ascii="Arial" w:hAnsi="Arial" w:cs="Arial"/>
                <w:sz w:val="24"/>
                <w:szCs w:val="24"/>
              </w:rPr>
            </w:pPr>
            <w:r w:rsidRPr="3A7EEA05">
              <w:rPr>
                <w:rFonts w:ascii="Arial" w:hAnsi="Arial" w:cs="Arial"/>
                <w:sz w:val="24"/>
                <w:szCs w:val="24"/>
              </w:rPr>
              <w:t>Required development activities complete; period evaluation actions complete; D6 quarterly report accepted</w:t>
            </w:r>
          </w:p>
        </w:tc>
        <w:tc>
          <w:tcPr>
            <w:tcW w:w="2125" w:type="dxa"/>
          </w:tcPr>
          <w:p w14:paraId="070D990E" w14:textId="686E4926" w:rsidR="4D5A49E6" w:rsidRDefault="4D5A49E6" w:rsidP="4D5A49E6">
            <w:pPr>
              <w:rPr>
                <w:rFonts w:ascii="Arial" w:hAnsi="Arial" w:cs="Arial"/>
                <w:sz w:val="24"/>
                <w:szCs w:val="24"/>
              </w:rPr>
            </w:pPr>
            <w:r w:rsidRPr="4D5A49E6">
              <w:rPr>
                <w:rFonts w:ascii="Arial" w:hAnsi="Arial" w:cs="Arial"/>
                <w:sz w:val="24"/>
                <w:szCs w:val="24"/>
              </w:rPr>
              <w:t>12/03/2025</w:t>
            </w:r>
          </w:p>
        </w:tc>
      </w:tr>
    </w:tbl>
    <w:p w14:paraId="7133A959" w14:textId="77777777" w:rsidR="008916CE" w:rsidRDefault="008916CE" w:rsidP="00233956">
      <w:pPr>
        <w:rPr>
          <w:rFonts w:ascii="Arial" w:hAnsi="Arial" w:cs="Arial"/>
          <w:b/>
          <w:bCs/>
          <w:sz w:val="24"/>
          <w:szCs w:val="24"/>
        </w:rPr>
      </w:pPr>
    </w:p>
    <w:p w14:paraId="0068A8E6" w14:textId="77777777" w:rsidR="00BA7F3A" w:rsidRDefault="00BA7F3A" w:rsidP="00233956">
      <w:pPr>
        <w:rPr>
          <w:rFonts w:ascii="Arial" w:hAnsi="Arial" w:cs="Arial"/>
          <w:b/>
          <w:bCs/>
          <w:sz w:val="24"/>
          <w:szCs w:val="24"/>
        </w:rPr>
      </w:pPr>
    </w:p>
    <w:p w14:paraId="57FA9918" w14:textId="0A15C664" w:rsidR="00233956" w:rsidRPr="00AF68E2" w:rsidRDefault="00233956" w:rsidP="00233956">
      <w:pPr>
        <w:rPr>
          <w:rFonts w:ascii="Arial" w:hAnsi="Arial" w:cs="Arial"/>
          <w:sz w:val="24"/>
          <w:szCs w:val="24"/>
        </w:rPr>
      </w:pPr>
      <w:r w:rsidRPr="79050266">
        <w:rPr>
          <w:rFonts w:ascii="Arial" w:hAnsi="Arial" w:cs="Arial"/>
          <w:b/>
          <w:bCs/>
          <w:sz w:val="24"/>
          <w:szCs w:val="24"/>
        </w:rPr>
        <w:t>Project Deliverables</w:t>
      </w:r>
    </w:p>
    <w:p w14:paraId="661C388F" w14:textId="48542297" w:rsidR="0098342C" w:rsidRDefault="5C05E728" w:rsidP="79050266">
      <w:pPr>
        <w:jc w:val="both"/>
        <w:rPr>
          <w:rFonts w:ascii="Arial" w:eastAsia="Arial" w:hAnsi="Arial" w:cs="Arial"/>
          <w:b/>
          <w:bCs/>
        </w:rPr>
      </w:pPr>
      <w:r w:rsidRPr="79050266">
        <w:rPr>
          <w:rFonts w:ascii="Arial" w:eastAsia="Arial" w:hAnsi="Arial" w:cs="Arial"/>
          <w:b/>
          <w:bCs/>
        </w:rPr>
        <w:t>Table 3</w:t>
      </w:r>
    </w:p>
    <w:tbl>
      <w:tblPr>
        <w:tblStyle w:val="TableGrid"/>
        <w:tblW w:w="9358" w:type="dxa"/>
        <w:tblLook w:val="04A0" w:firstRow="1" w:lastRow="0" w:firstColumn="1" w:lastColumn="0" w:noHBand="0" w:noVBand="1"/>
      </w:tblPr>
      <w:tblGrid>
        <w:gridCol w:w="1029"/>
        <w:gridCol w:w="2524"/>
        <w:gridCol w:w="1935"/>
        <w:gridCol w:w="1935"/>
        <w:gridCol w:w="1935"/>
      </w:tblGrid>
      <w:tr w:rsidR="00673A86" w14:paraId="1ABEEB88" w14:textId="77777777" w:rsidTr="09A64E8D">
        <w:trPr>
          <w:trHeight w:val="300"/>
        </w:trPr>
        <w:tc>
          <w:tcPr>
            <w:tcW w:w="1029" w:type="dxa"/>
          </w:tcPr>
          <w:p w14:paraId="31CB8780" w14:textId="77777777" w:rsidR="00673A86" w:rsidRDefault="00673A86" w:rsidP="00055F0D">
            <w:pPr>
              <w:jc w:val="center"/>
              <w:rPr>
                <w:rFonts w:ascii="Arial" w:hAnsi="Arial" w:cs="Arial"/>
                <w:sz w:val="24"/>
                <w:szCs w:val="24"/>
              </w:rPr>
            </w:pPr>
          </w:p>
        </w:tc>
        <w:tc>
          <w:tcPr>
            <w:tcW w:w="2524" w:type="dxa"/>
          </w:tcPr>
          <w:p w14:paraId="681A1895" w14:textId="640ADEB8" w:rsidR="00673A86" w:rsidRDefault="00673A86" w:rsidP="00055F0D">
            <w:pPr>
              <w:jc w:val="center"/>
              <w:rPr>
                <w:rFonts w:ascii="Arial" w:hAnsi="Arial" w:cs="Arial"/>
                <w:sz w:val="24"/>
                <w:szCs w:val="24"/>
              </w:rPr>
            </w:pPr>
            <w:r>
              <w:rPr>
                <w:rFonts w:ascii="Arial" w:hAnsi="Arial" w:cs="Arial"/>
                <w:sz w:val="24"/>
                <w:szCs w:val="24"/>
              </w:rPr>
              <w:t>Deliverable</w:t>
            </w:r>
          </w:p>
        </w:tc>
        <w:tc>
          <w:tcPr>
            <w:tcW w:w="1935" w:type="dxa"/>
          </w:tcPr>
          <w:p w14:paraId="4C2DF939" w14:textId="4684737C" w:rsidR="00673A86" w:rsidRDefault="00055F0D" w:rsidP="00055F0D">
            <w:pPr>
              <w:jc w:val="center"/>
              <w:rPr>
                <w:rFonts w:ascii="Arial" w:hAnsi="Arial" w:cs="Arial"/>
                <w:sz w:val="24"/>
                <w:szCs w:val="24"/>
              </w:rPr>
            </w:pPr>
            <w:r>
              <w:rPr>
                <w:rFonts w:ascii="Arial" w:hAnsi="Arial" w:cs="Arial"/>
                <w:sz w:val="24"/>
                <w:szCs w:val="24"/>
              </w:rPr>
              <w:t>Final d</w:t>
            </w:r>
            <w:r w:rsidR="00673A86">
              <w:rPr>
                <w:rFonts w:ascii="Arial" w:hAnsi="Arial" w:cs="Arial"/>
                <w:sz w:val="24"/>
                <w:szCs w:val="24"/>
              </w:rPr>
              <w:t>elivery date</w:t>
            </w:r>
            <w:r w:rsidR="00803F19">
              <w:rPr>
                <w:rFonts w:ascii="Arial" w:hAnsi="Arial" w:cs="Arial"/>
                <w:sz w:val="24"/>
                <w:szCs w:val="24"/>
              </w:rPr>
              <w:t xml:space="preserve"> (end)</w:t>
            </w:r>
          </w:p>
        </w:tc>
        <w:tc>
          <w:tcPr>
            <w:tcW w:w="1935" w:type="dxa"/>
          </w:tcPr>
          <w:p w14:paraId="44A636FD" w14:textId="43974A9E" w:rsidR="37332ED8" w:rsidRDefault="37332ED8" w:rsidP="09A64E8D">
            <w:pPr>
              <w:spacing w:line="259" w:lineRule="auto"/>
              <w:jc w:val="center"/>
            </w:pPr>
            <w:r w:rsidRPr="09A64E8D">
              <w:rPr>
                <w:rFonts w:ascii="Arial" w:hAnsi="Arial" w:cs="Arial"/>
                <w:sz w:val="24"/>
                <w:szCs w:val="24"/>
              </w:rPr>
              <w:t>Payment from</w:t>
            </w:r>
          </w:p>
        </w:tc>
        <w:tc>
          <w:tcPr>
            <w:tcW w:w="1935" w:type="dxa"/>
          </w:tcPr>
          <w:p w14:paraId="2292EB6A" w14:textId="52C34C8A" w:rsidR="7C3EAA6D" w:rsidRDefault="7C3EAA6D" w:rsidP="09A64E8D">
            <w:pPr>
              <w:jc w:val="center"/>
              <w:rPr>
                <w:rFonts w:ascii="Arial" w:hAnsi="Arial" w:cs="Arial"/>
                <w:sz w:val="24"/>
                <w:szCs w:val="24"/>
              </w:rPr>
            </w:pPr>
            <w:r w:rsidRPr="09A64E8D">
              <w:rPr>
                <w:rFonts w:ascii="Arial" w:hAnsi="Arial" w:cs="Arial"/>
                <w:sz w:val="24"/>
                <w:szCs w:val="24"/>
              </w:rPr>
              <w:t>% of total</w:t>
            </w:r>
          </w:p>
        </w:tc>
      </w:tr>
      <w:tr w:rsidR="00673A86" w14:paraId="0DF5268F" w14:textId="77777777" w:rsidTr="09A64E8D">
        <w:trPr>
          <w:trHeight w:val="300"/>
        </w:trPr>
        <w:tc>
          <w:tcPr>
            <w:tcW w:w="1029" w:type="dxa"/>
          </w:tcPr>
          <w:p w14:paraId="295E827F" w14:textId="33A7B2D3" w:rsidR="00673A86" w:rsidRDefault="00EA3F36" w:rsidP="0098342C">
            <w:pPr>
              <w:rPr>
                <w:rFonts w:ascii="Arial" w:hAnsi="Arial" w:cs="Arial"/>
                <w:sz w:val="24"/>
                <w:szCs w:val="24"/>
              </w:rPr>
            </w:pPr>
            <w:r>
              <w:rPr>
                <w:rFonts w:ascii="Arial" w:hAnsi="Arial" w:cs="Arial"/>
                <w:sz w:val="24"/>
                <w:szCs w:val="24"/>
              </w:rPr>
              <w:t>D1</w:t>
            </w:r>
          </w:p>
        </w:tc>
        <w:tc>
          <w:tcPr>
            <w:tcW w:w="2524" w:type="dxa"/>
          </w:tcPr>
          <w:p w14:paraId="29C0FD8E" w14:textId="5CA31233" w:rsidR="00673A86" w:rsidRDefault="00EA3F36" w:rsidP="0098342C">
            <w:pPr>
              <w:rPr>
                <w:rFonts w:ascii="Arial" w:hAnsi="Arial" w:cs="Arial"/>
                <w:sz w:val="24"/>
                <w:szCs w:val="24"/>
              </w:rPr>
            </w:pPr>
            <w:r>
              <w:rPr>
                <w:rFonts w:ascii="Arial" w:hAnsi="Arial" w:cs="Arial"/>
                <w:sz w:val="24"/>
                <w:szCs w:val="24"/>
              </w:rPr>
              <w:t>Quarterly report 1</w:t>
            </w:r>
          </w:p>
        </w:tc>
        <w:tc>
          <w:tcPr>
            <w:tcW w:w="1935" w:type="dxa"/>
          </w:tcPr>
          <w:p w14:paraId="6BCC0BFF" w14:textId="71BA2399" w:rsidR="00673A86" w:rsidRDefault="00B95638" w:rsidP="0098342C">
            <w:pPr>
              <w:rPr>
                <w:rFonts w:ascii="Arial" w:hAnsi="Arial" w:cs="Arial"/>
                <w:sz w:val="24"/>
                <w:szCs w:val="24"/>
              </w:rPr>
            </w:pPr>
            <w:r>
              <w:rPr>
                <w:rFonts w:ascii="Arial" w:hAnsi="Arial" w:cs="Arial"/>
                <w:sz w:val="24"/>
                <w:szCs w:val="24"/>
              </w:rPr>
              <w:t>20/12/2023</w:t>
            </w:r>
          </w:p>
        </w:tc>
        <w:tc>
          <w:tcPr>
            <w:tcW w:w="1935" w:type="dxa"/>
          </w:tcPr>
          <w:p w14:paraId="0271EBC4" w14:textId="45DD3B79" w:rsidR="0A3CA6CB" w:rsidRDefault="0A3CA6CB" w:rsidP="09A64E8D">
            <w:pPr>
              <w:rPr>
                <w:rFonts w:ascii="Arial" w:hAnsi="Arial" w:cs="Arial"/>
                <w:sz w:val="24"/>
                <w:szCs w:val="24"/>
              </w:rPr>
            </w:pPr>
            <w:r w:rsidRPr="09A64E8D">
              <w:rPr>
                <w:rFonts w:ascii="Arial" w:hAnsi="Arial" w:cs="Arial"/>
                <w:sz w:val="24"/>
                <w:szCs w:val="24"/>
              </w:rPr>
              <w:t>31/12/</w:t>
            </w:r>
            <w:r w:rsidR="6A673679" w:rsidRPr="09A64E8D">
              <w:rPr>
                <w:rFonts w:ascii="Arial" w:hAnsi="Arial" w:cs="Arial"/>
                <w:sz w:val="24"/>
                <w:szCs w:val="24"/>
              </w:rPr>
              <w:t>20</w:t>
            </w:r>
            <w:r w:rsidRPr="09A64E8D">
              <w:rPr>
                <w:rFonts w:ascii="Arial" w:hAnsi="Arial" w:cs="Arial"/>
                <w:sz w:val="24"/>
                <w:szCs w:val="24"/>
              </w:rPr>
              <w:t>23</w:t>
            </w:r>
          </w:p>
        </w:tc>
        <w:tc>
          <w:tcPr>
            <w:tcW w:w="1935" w:type="dxa"/>
          </w:tcPr>
          <w:p w14:paraId="79924BBE" w14:textId="257A6EFE" w:rsidR="765C462B" w:rsidRDefault="765C462B" w:rsidP="09A64E8D">
            <w:pPr>
              <w:jc w:val="center"/>
              <w:rPr>
                <w:rFonts w:ascii="Arial" w:hAnsi="Arial" w:cs="Arial"/>
                <w:sz w:val="24"/>
                <w:szCs w:val="24"/>
              </w:rPr>
            </w:pPr>
            <w:r w:rsidRPr="09A64E8D">
              <w:rPr>
                <w:rFonts w:ascii="Arial" w:hAnsi="Arial" w:cs="Arial"/>
                <w:sz w:val="24"/>
                <w:szCs w:val="24"/>
              </w:rPr>
              <w:t>16</w:t>
            </w:r>
          </w:p>
        </w:tc>
      </w:tr>
      <w:tr w:rsidR="00673A86" w14:paraId="37AF7527" w14:textId="77777777" w:rsidTr="09A64E8D">
        <w:trPr>
          <w:trHeight w:val="300"/>
        </w:trPr>
        <w:tc>
          <w:tcPr>
            <w:tcW w:w="1029" w:type="dxa"/>
          </w:tcPr>
          <w:p w14:paraId="10D4E53D" w14:textId="3C12B124" w:rsidR="00673A86" w:rsidRDefault="00EA3F36" w:rsidP="0098342C">
            <w:pPr>
              <w:rPr>
                <w:rFonts w:ascii="Arial" w:hAnsi="Arial" w:cs="Arial"/>
                <w:sz w:val="24"/>
                <w:szCs w:val="24"/>
              </w:rPr>
            </w:pPr>
            <w:r>
              <w:rPr>
                <w:rFonts w:ascii="Arial" w:hAnsi="Arial" w:cs="Arial"/>
                <w:sz w:val="24"/>
                <w:szCs w:val="24"/>
              </w:rPr>
              <w:t>D2</w:t>
            </w:r>
          </w:p>
        </w:tc>
        <w:tc>
          <w:tcPr>
            <w:tcW w:w="2524" w:type="dxa"/>
          </w:tcPr>
          <w:p w14:paraId="526B0BDB" w14:textId="17E658BD" w:rsidR="00673A86" w:rsidRDefault="00EA3F36" w:rsidP="0098342C">
            <w:pPr>
              <w:rPr>
                <w:rFonts w:ascii="Arial" w:hAnsi="Arial" w:cs="Arial"/>
                <w:sz w:val="24"/>
                <w:szCs w:val="24"/>
              </w:rPr>
            </w:pPr>
            <w:r>
              <w:rPr>
                <w:rFonts w:ascii="Arial" w:hAnsi="Arial" w:cs="Arial"/>
                <w:sz w:val="24"/>
                <w:szCs w:val="24"/>
              </w:rPr>
              <w:t>Quarterly report 2</w:t>
            </w:r>
          </w:p>
        </w:tc>
        <w:tc>
          <w:tcPr>
            <w:tcW w:w="1935" w:type="dxa"/>
          </w:tcPr>
          <w:p w14:paraId="6FB2C153" w14:textId="156A45CD" w:rsidR="00673A86" w:rsidRDefault="00EF0E19" w:rsidP="0098342C">
            <w:pPr>
              <w:rPr>
                <w:rFonts w:ascii="Arial" w:hAnsi="Arial" w:cs="Arial"/>
                <w:sz w:val="24"/>
                <w:szCs w:val="24"/>
              </w:rPr>
            </w:pPr>
            <w:r>
              <w:rPr>
                <w:rFonts w:ascii="Arial" w:hAnsi="Arial" w:cs="Arial"/>
                <w:sz w:val="24"/>
                <w:szCs w:val="24"/>
              </w:rPr>
              <w:t>27/03/2024</w:t>
            </w:r>
          </w:p>
        </w:tc>
        <w:tc>
          <w:tcPr>
            <w:tcW w:w="1935" w:type="dxa"/>
          </w:tcPr>
          <w:p w14:paraId="16857C5C" w14:textId="0B6CD2E4" w:rsidR="41FAE556" w:rsidRDefault="41FAE556" w:rsidP="09A64E8D">
            <w:pPr>
              <w:rPr>
                <w:rFonts w:ascii="Arial" w:hAnsi="Arial" w:cs="Arial"/>
                <w:sz w:val="24"/>
                <w:szCs w:val="24"/>
              </w:rPr>
            </w:pPr>
            <w:r w:rsidRPr="09A64E8D">
              <w:rPr>
                <w:rFonts w:ascii="Arial" w:hAnsi="Arial" w:cs="Arial"/>
                <w:sz w:val="24"/>
                <w:szCs w:val="24"/>
              </w:rPr>
              <w:t>31/</w:t>
            </w:r>
            <w:r w:rsidR="10A33D2F" w:rsidRPr="09A64E8D">
              <w:rPr>
                <w:rFonts w:ascii="Arial" w:hAnsi="Arial" w:cs="Arial"/>
                <w:sz w:val="24"/>
                <w:szCs w:val="24"/>
              </w:rPr>
              <w:t>0</w:t>
            </w:r>
            <w:r w:rsidRPr="09A64E8D">
              <w:rPr>
                <w:rFonts w:ascii="Arial" w:hAnsi="Arial" w:cs="Arial"/>
                <w:sz w:val="24"/>
                <w:szCs w:val="24"/>
              </w:rPr>
              <w:t>3/2024</w:t>
            </w:r>
          </w:p>
        </w:tc>
        <w:tc>
          <w:tcPr>
            <w:tcW w:w="1935" w:type="dxa"/>
          </w:tcPr>
          <w:p w14:paraId="17316AF9" w14:textId="177955E0" w:rsidR="02E1D16A" w:rsidRDefault="02E1D16A" w:rsidP="09A64E8D">
            <w:pPr>
              <w:jc w:val="center"/>
              <w:rPr>
                <w:rFonts w:ascii="Arial" w:hAnsi="Arial" w:cs="Arial"/>
                <w:sz w:val="24"/>
                <w:szCs w:val="24"/>
              </w:rPr>
            </w:pPr>
            <w:r w:rsidRPr="09A64E8D">
              <w:rPr>
                <w:rFonts w:ascii="Arial" w:hAnsi="Arial" w:cs="Arial"/>
                <w:sz w:val="24"/>
                <w:szCs w:val="24"/>
              </w:rPr>
              <w:t>16</w:t>
            </w:r>
          </w:p>
        </w:tc>
      </w:tr>
      <w:tr w:rsidR="00673A86" w14:paraId="3C7696CE" w14:textId="77777777" w:rsidTr="09A64E8D">
        <w:trPr>
          <w:trHeight w:val="300"/>
        </w:trPr>
        <w:tc>
          <w:tcPr>
            <w:tcW w:w="1029" w:type="dxa"/>
          </w:tcPr>
          <w:p w14:paraId="612E3780" w14:textId="2A47E019" w:rsidR="00673A86" w:rsidRDefault="00EA3F36" w:rsidP="0098342C">
            <w:pPr>
              <w:rPr>
                <w:rFonts w:ascii="Arial" w:hAnsi="Arial" w:cs="Arial"/>
                <w:sz w:val="24"/>
                <w:szCs w:val="24"/>
              </w:rPr>
            </w:pPr>
            <w:r>
              <w:rPr>
                <w:rFonts w:ascii="Arial" w:hAnsi="Arial" w:cs="Arial"/>
                <w:sz w:val="24"/>
                <w:szCs w:val="24"/>
              </w:rPr>
              <w:t>D3</w:t>
            </w:r>
          </w:p>
        </w:tc>
        <w:tc>
          <w:tcPr>
            <w:tcW w:w="2524" w:type="dxa"/>
          </w:tcPr>
          <w:p w14:paraId="45141DA4" w14:textId="7AE70E04" w:rsidR="00673A86" w:rsidRDefault="00EA3F36" w:rsidP="0098342C">
            <w:pPr>
              <w:rPr>
                <w:rFonts w:ascii="Arial" w:hAnsi="Arial" w:cs="Arial"/>
                <w:sz w:val="24"/>
                <w:szCs w:val="24"/>
              </w:rPr>
            </w:pPr>
            <w:r>
              <w:rPr>
                <w:rFonts w:ascii="Arial" w:hAnsi="Arial" w:cs="Arial"/>
                <w:sz w:val="24"/>
                <w:szCs w:val="24"/>
              </w:rPr>
              <w:t>Quarterly report 3</w:t>
            </w:r>
          </w:p>
        </w:tc>
        <w:tc>
          <w:tcPr>
            <w:tcW w:w="1935" w:type="dxa"/>
          </w:tcPr>
          <w:p w14:paraId="2FC1E4E3" w14:textId="6B6025F1" w:rsidR="00673A86" w:rsidRDefault="00EF0E19" w:rsidP="0098342C">
            <w:pPr>
              <w:rPr>
                <w:rFonts w:ascii="Arial" w:hAnsi="Arial" w:cs="Arial"/>
                <w:sz w:val="24"/>
                <w:szCs w:val="24"/>
              </w:rPr>
            </w:pPr>
            <w:r>
              <w:rPr>
                <w:rFonts w:ascii="Arial" w:hAnsi="Arial" w:cs="Arial"/>
                <w:sz w:val="24"/>
                <w:szCs w:val="24"/>
              </w:rPr>
              <w:t>26/06/2024</w:t>
            </w:r>
          </w:p>
        </w:tc>
        <w:tc>
          <w:tcPr>
            <w:tcW w:w="1935" w:type="dxa"/>
          </w:tcPr>
          <w:p w14:paraId="3BF6DE92" w14:textId="6F2EE909" w:rsidR="6656AB55" w:rsidRDefault="6656AB55" w:rsidP="09A64E8D">
            <w:pPr>
              <w:rPr>
                <w:rFonts w:ascii="Arial" w:hAnsi="Arial" w:cs="Arial"/>
                <w:sz w:val="24"/>
                <w:szCs w:val="24"/>
              </w:rPr>
            </w:pPr>
            <w:r w:rsidRPr="09A64E8D">
              <w:rPr>
                <w:rFonts w:ascii="Arial" w:hAnsi="Arial" w:cs="Arial"/>
                <w:sz w:val="24"/>
                <w:szCs w:val="24"/>
              </w:rPr>
              <w:t>30/06/202</w:t>
            </w:r>
            <w:r w:rsidR="15631376" w:rsidRPr="09A64E8D">
              <w:rPr>
                <w:rFonts w:ascii="Arial" w:hAnsi="Arial" w:cs="Arial"/>
                <w:sz w:val="24"/>
                <w:szCs w:val="24"/>
              </w:rPr>
              <w:t>4</w:t>
            </w:r>
          </w:p>
        </w:tc>
        <w:tc>
          <w:tcPr>
            <w:tcW w:w="1935" w:type="dxa"/>
          </w:tcPr>
          <w:p w14:paraId="7F2E19B0" w14:textId="448F7F4F" w:rsidR="6B21B13C" w:rsidRDefault="6B21B13C" w:rsidP="09A64E8D">
            <w:pPr>
              <w:jc w:val="center"/>
              <w:rPr>
                <w:rFonts w:ascii="Arial" w:hAnsi="Arial" w:cs="Arial"/>
                <w:sz w:val="24"/>
                <w:szCs w:val="24"/>
              </w:rPr>
            </w:pPr>
            <w:r w:rsidRPr="09A64E8D">
              <w:rPr>
                <w:rFonts w:ascii="Arial" w:hAnsi="Arial" w:cs="Arial"/>
                <w:sz w:val="24"/>
                <w:szCs w:val="24"/>
              </w:rPr>
              <w:t>16</w:t>
            </w:r>
          </w:p>
        </w:tc>
      </w:tr>
      <w:tr w:rsidR="00673A86" w14:paraId="7F2481F4" w14:textId="77777777" w:rsidTr="09A64E8D">
        <w:trPr>
          <w:trHeight w:val="300"/>
        </w:trPr>
        <w:tc>
          <w:tcPr>
            <w:tcW w:w="1029" w:type="dxa"/>
          </w:tcPr>
          <w:p w14:paraId="2C843B79" w14:textId="4968497A" w:rsidR="00673A86" w:rsidRDefault="00EA3F36" w:rsidP="0098342C">
            <w:pPr>
              <w:rPr>
                <w:rFonts w:ascii="Arial" w:hAnsi="Arial" w:cs="Arial"/>
                <w:sz w:val="24"/>
                <w:szCs w:val="24"/>
              </w:rPr>
            </w:pPr>
            <w:r>
              <w:rPr>
                <w:rFonts w:ascii="Arial" w:hAnsi="Arial" w:cs="Arial"/>
                <w:sz w:val="24"/>
                <w:szCs w:val="24"/>
              </w:rPr>
              <w:t>D4</w:t>
            </w:r>
          </w:p>
        </w:tc>
        <w:tc>
          <w:tcPr>
            <w:tcW w:w="2524" w:type="dxa"/>
          </w:tcPr>
          <w:p w14:paraId="67EA543E" w14:textId="0D11BAF9" w:rsidR="00673A86" w:rsidRDefault="00EA3F36" w:rsidP="0098342C">
            <w:pPr>
              <w:rPr>
                <w:rFonts w:ascii="Arial" w:hAnsi="Arial" w:cs="Arial"/>
                <w:sz w:val="24"/>
                <w:szCs w:val="24"/>
              </w:rPr>
            </w:pPr>
            <w:r>
              <w:rPr>
                <w:rFonts w:ascii="Arial" w:hAnsi="Arial" w:cs="Arial"/>
                <w:sz w:val="24"/>
                <w:szCs w:val="24"/>
              </w:rPr>
              <w:t>Quarterly report 4</w:t>
            </w:r>
          </w:p>
        </w:tc>
        <w:tc>
          <w:tcPr>
            <w:tcW w:w="1935" w:type="dxa"/>
          </w:tcPr>
          <w:p w14:paraId="23AEACB6" w14:textId="69756820" w:rsidR="00673A86" w:rsidRDefault="007A33D6" w:rsidP="0098342C">
            <w:pPr>
              <w:rPr>
                <w:rFonts w:ascii="Arial" w:hAnsi="Arial" w:cs="Arial"/>
                <w:sz w:val="24"/>
                <w:szCs w:val="24"/>
              </w:rPr>
            </w:pPr>
            <w:r>
              <w:rPr>
                <w:rFonts w:ascii="Arial" w:hAnsi="Arial" w:cs="Arial"/>
                <w:sz w:val="24"/>
                <w:szCs w:val="24"/>
              </w:rPr>
              <w:t>25/09/2024</w:t>
            </w:r>
          </w:p>
        </w:tc>
        <w:tc>
          <w:tcPr>
            <w:tcW w:w="1935" w:type="dxa"/>
          </w:tcPr>
          <w:p w14:paraId="4F0F3402" w14:textId="266B33E8" w:rsidR="68A74E3C" w:rsidRDefault="68A74E3C" w:rsidP="09A64E8D">
            <w:pPr>
              <w:rPr>
                <w:rFonts w:ascii="Arial" w:hAnsi="Arial" w:cs="Arial"/>
                <w:sz w:val="24"/>
                <w:szCs w:val="24"/>
              </w:rPr>
            </w:pPr>
            <w:r w:rsidRPr="09A64E8D">
              <w:rPr>
                <w:rFonts w:ascii="Arial" w:hAnsi="Arial" w:cs="Arial"/>
                <w:sz w:val="24"/>
                <w:szCs w:val="24"/>
              </w:rPr>
              <w:t>30/09/2024</w:t>
            </w:r>
          </w:p>
        </w:tc>
        <w:tc>
          <w:tcPr>
            <w:tcW w:w="1935" w:type="dxa"/>
          </w:tcPr>
          <w:p w14:paraId="284E08ED" w14:textId="7057A6C2" w:rsidR="520408C9" w:rsidRDefault="520408C9" w:rsidP="09A64E8D">
            <w:pPr>
              <w:jc w:val="center"/>
              <w:rPr>
                <w:rFonts w:ascii="Arial" w:hAnsi="Arial" w:cs="Arial"/>
                <w:sz w:val="24"/>
                <w:szCs w:val="24"/>
              </w:rPr>
            </w:pPr>
            <w:r w:rsidRPr="09A64E8D">
              <w:rPr>
                <w:rFonts w:ascii="Arial" w:hAnsi="Arial" w:cs="Arial"/>
                <w:sz w:val="24"/>
                <w:szCs w:val="24"/>
              </w:rPr>
              <w:t>16</w:t>
            </w:r>
          </w:p>
        </w:tc>
      </w:tr>
      <w:tr w:rsidR="00673A86" w14:paraId="0B59B192" w14:textId="77777777" w:rsidTr="09A64E8D">
        <w:trPr>
          <w:trHeight w:val="300"/>
        </w:trPr>
        <w:tc>
          <w:tcPr>
            <w:tcW w:w="1029" w:type="dxa"/>
          </w:tcPr>
          <w:p w14:paraId="369A648D" w14:textId="2A8574F8" w:rsidR="00673A86" w:rsidRDefault="00EA3F36" w:rsidP="0098342C">
            <w:pPr>
              <w:rPr>
                <w:rFonts w:ascii="Arial" w:hAnsi="Arial" w:cs="Arial"/>
                <w:sz w:val="24"/>
                <w:szCs w:val="24"/>
              </w:rPr>
            </w:pPr>
            <w:r>
              <w:rPr>
                <w:rFonts w:ascii="Arial" w:hAnsi="Arial" w:cs="Arial"/>
                <w:sz w:val="24"/>
                <w:szCs w:val="24"/>
              </w:rPr>
              <w:t>D5</w:t>
            </w:r>
          </w:p>
        </w:tc>
        <w:tc>
          <w:tcPr>
            <w:tcW w:w="2524" w:type="dxa"/>
          </w:tcPr>
          <w:p w14:paraId="5C105940" w14:textId="7C3E9E52" w:rsidR="00673A86" w:rsidRDefault="00EA3F36" w:rsidP="0098342C">
            <w:pPr>
              <w:rPr>
                <w:rFonts w:ascii="Arial" w:hAnsi="Arial" w:cs="Arial"/>
                <w:sz w:val="24"/>
                <w:szCs w:val="24"/>
              </w:rPr>
            </w:pPr>
            <w:r>
              <w:rPr>
                <w:rFonts w:ascii="Arial" w:hAnsi="Arial" w:cs="Arial"/>
                <w:sz w:val="24"/>
                <w:szCs w:val="24"/>
              </w:rPr>
              <w:t>Quarterly report 5</w:t>
            </w:r>
          </w:p>
        </w:tc>
        <w:tc>
          <w:tcPr>
            <w:tcW w:w="1935" w:type="dxa"/>
          </w:tcPr>
          <w:p w14:paraId="7A3CD8E5" w14:textId="1874D774" w:rsidR="00673A86" w:rsidRDefault="007A33D6" w:rsidP="0098342C">
            <w:pPr>
              <w:rPr>
                <w:rFonts w:ascii="Arial" w:hAnsi="Arial" w:cs="Arial"/>
                <w:sz w:val="24"/>
                <w:szCs w:val="24"/>
              </w:rPr>
            </w:pPr>
            <w:r>
              <w:rPr>
                <w:rFonts w:ascii="Arial" w:hAnsi="Arial" w:cs="Arial"/>
                <w:sz w:val="24"/>
                <w:szCs w:val="24"/>
              </w:rPr>
              <w:t>18/12/2024</w:t>
            </w:r>
          </w:p>
        </w:tc>
        <w:tc>
          <w:tcPr>
            <w:tcW w:w="1935" w:type="dxa"/>
          </w:tcPr>
          <w:p w14:paraId="1151CCF1" w14:textId="08D2DF93" w:rsidR="00AEF06A" w:rsidRDefault="00AEF06A" w:rsidP="09A64E8D">
            <w:pPr>
              <w:rPr>
                <w:rFonts w:ascii="Arial" w:hAnsi="Arial" w:cs="Arial"/>
                <w:sz w:val="24"/>
                <w:szCs w:val="24"/>
              </w:rPr>
            </w:pPr>
            <w:r w:rsidRPr="09A64E8D">
              <w:rPr>
                <w:rFonts w:ascii="Arial" w:hAnsi="Arial" w:cs="Arial"/>
                <w:sz w:val="24"/>
                <w:szCs w:val="24"/>
              </w:rPr>
              <w:t>31/12/2024</w:t>
            </w:r>
          </w:p>
        </w:tc>
        <w:tc>
          <w:tcPr>
            <w:tcW w:w="1935" w:type="dxa"/>
          </w:tcPr>
          <w:p w14:paraId="50E7B2A0" w14:textId="6035362B" w:rsidR="520408C9" w:rsidRDefault="520408C9" w:rsidP="09A64E8D">
            <w:pPr>
              <w:jc w:val="center"/>
              <w:rPr>
                <w:rFonts w:ascii="Arial" w:hAnsi="Arial" w:cs="Arial"/>
                <w:sz w:val="24"/>
                <w:szCs w:val="24"/>
              </w:rPr>
            </w:pPr>
            <w:r w:rsidRPr="09A64E8D">
              <w:rPr>
                <w:rFonts w:ascii="Arial" w:hAnsi="Arial" w:cs="Arial"/>
                <w:sz w:val="24"/>
                <w:szCs w:val="24"/>
              </w:rPr>
              <w:t>16</w:t>
            </w:r>
          </w:p>
        </w:tc>
      </w:tr>
      <w:tr w:rsidR="00673A86" w14:paraId="234A2605" w14:textId="77777777" w:rsidTr="09A64E8D">
        <w:trPr>
          <w:trHeight w:val="300"/>
        </w:trPr>
        <w:tc>
          <w:tcPr>
            <w:tcW w:w="1029" w:type="dxa"/>
          </w:tcPr>
          <w:p w14:paraId="0AFDE291" w14:textId="590F88FC" w:rsidR="00673A86" w:rsidRDefault="00EA3F36" w:rsidP="0098342C">
            <w:pPr>
              <w:rPr>
                <w:rFonts w:ascii="Arial" w:hAnsi="Arial" w:cs="Arial"/>
                <w:sz w:val="24"/>
                <w:szCs w:val="24"/>
              </w:rPr>
            </w:pPr>
            <w:r>
              <w:rPr>
                <w:rFonts w:ascii="Arial" w:hAnsi="Arial" w:cs="Arial"/>
                <w:sz w:val="24"/>
                <w:szCs w:val="24"/>
              </w:rPr>
              <w:t>D6</w:t>
            </w:r>
          </w:p>
        </w:tc>
        <w:tc>
          <w:tcPr>
            <w:tcW w:w="2524" w:type="dxa"/>
          </w:tcPr>
          <w:p w14:paraId="48E994D0" w14:textId="45F82B54" w:rsidR="00673A86" w:rsidRDefault="00EA3F36" w:rsidP="0098342C">
            <w:pPr>
              <w:rPr>
                <w:rFonts w:ascii="Arial" w:hAnsi="Arial" w:cs="Arial"/>
                <w:sz w:val="24"/>
                <w:szCs w:val="24"/>
              </w:rPr>
            </w:pPr>
            <w:r>
              <w:rPr>
                <w:rFonts w:ascii="Arial" w:hAnsi="Arial" w:cs="Arial"/>
                <w:sz w:val="24"/>
                <w:szCs w:val="24"/>
              </w:rPr>
              <w:t xml:space="preserve">Final report </w:t>
            </w:r>
          </w:p>
        </w:tc>
        <w:tc>
          <w:tcPr>
            <w:tcW w:w="1935" w:type="dxa"/>
          </w:tcPr>
          <w:p w14:paraId="43FEDBFC" w14:textId="686E4926" w:rsidR="00673A86" w:rsidRDefault="00055F0D" w:rsidP="0098342C">
            <w:pPr>
              <w:rPr>
                <w:rFonts w:ascii="Arial" w:hAnsi="Arial" w:cs="Arial"/>
                <w:sz w:val="24"/>
                <w:szCs w:val="24"/>
              </w:rPr>
            </w:pPr>
            <w:r>
              <w:rPr>
                <w:rFonts w:ascii="Arial" w:hAnsi="Arial" w:cs="Arial"/>
                <w:sz w:val="24"/>
                <w:szCs w:val="24"/>
              </w:rPr>
              <w:t>12/03/2025</w:t>
            </w:r>
          </w:p>
        </w:tc>
        <w:tc>
          <w:tcPr>
            <w:tcW w:w="1935" w:type="dxa"/>
          </w:tcPr>
          <w:p w14:paraId="2E62AA0D" w14:textId="5ED9BE6C" w:rsidR="64D559D1" w:rsidRDefault="64D559D1" w:rsidP="09A64E8D">
            <w:pPr>
              <w:rPr>
                <w:rFonts w:ascii="Arial" w:hAnsi="Arial" w:cs="Arial"/>
                <w:sz w:val="24"/>
                <w:szCs w:val="24"/>
              </w:rPr>
            </w:pPr>
            <w:r w:rsidRPr="09A64E8D">
              <w:rPr>
                <w:rFonts w:ascii="Arial" w:hAnsi="Arial" w:cs="Arial"/>
                <w:sz w:val="24"/>
                <w:szCs w:val="24"/>
              </w:rPr>
              <w:t>15/03/2025</w:t>
            </w:r>
          </w:p>
        </w:tc>
        <w:tc>
          <w:tcPr>
            <w:tcW w:w="1935" w:type="dxa"/>
          </w:tcPr>
          <w:p w14:paraId="1C14B512" w14:textId="6F8B5170" w:rsidR="50A1914B" w:rsidRDefault="50A1914B" w:rsidP="09A64E8D">
            <w:pPr>
              <w:jc w:val="center"/>
              <w:rPr>
                <w:rFonts w:ascii="Arial" w:hAnsi="Arial" w:cs="Arial"/>
                <w:sz w:val="24"/>
                <w:szCs w:val="24"/>
              </w:rPr>
            </w:pPr>
            <w:r w:rsidRPr="09A64E8D">
              <w:rPr>
                <w:rFonts w:ascii="Arial" w:hAnsi="Arial" w:cs="Arial"/>
                <w:sz w:val="24"/>
                <w:szCs w:val="24"/>
              </w:rPr>
              <w:t>20</w:t>
            </w:r>
          </w:p>
        </w:tc>
      </w:tr>
    </w:tbl>
    <w:p w14:paraId="19FB5548" w14:textId="77777777" w:rsidR="0098342C" w:rsidRDefault="0098342C" w:rsidP="0098342C">
      <w:pPr>
        <w:rPr>
          <w:rFonts w:ascii="Arial" w:hAnsi="Arial" w:cs="Arial"/>
          <w:sz w:val="24"/>
          <w:szCs w:val="24"/>
        </w:rPr>
      </w:pPr>
    </w:p>
    <w:p w14:paraId="4F41A93F" w14:textId="1D2483FB" w:rsidR="004078AB" w:rsidRDefault="004078AB" w:rsidP="0098342C">
      <w:pPr>
        <w:rPr>
          <w:rFonts w:ascii="Arial" w:hAnsi="Arial" w:cs="Arial"/>
          <w:sz w:val="24"/>
          <w:szCs w:val="24"/>
        </w:rPr>
      </w:pPr>
      <w:r>
        <w:rPr>
          <w:rFonts w:ascii="Arial" w:hAnsi="Arial" w:cs="Arial"/>
          <w:sz w:val="24"/>
          <w:szCs w:val="24"/>
        </w:rPr>
        <w:t>Reports will follow a defined format</w:t>
      </w:r>
      <w:r w:rsidR="00D95C77">
        <w:rPr>
          <w:rFonts w:ascii="Arial" w:hAnsi="Arial" w:cs="Arial"/>
          <w:sz w:val="24"/>
          <w:szCs w:val="24"/>
        </w:rPr>
        <w:t xml:space="preserve"> reflecting different project phases in the project lifecycle</w:t>
      </w:r>
      <w:r w:rsidR="00393244">
        <w:rPr>
          <w:rFonts w:ascii="Arial" w:hAnsi="Arial" w:cs="Arial"/>
          <w:sz w:val="24"/>
          <w:szCs w:val="24"/>
        </w:rPr>
        <w:t>.</w:t>
      </w:r>
    </w:p>
    <w:p w14:paraId="742324F2" w14:textId="77777777" w:rsidR="0098342C" w:rsidRPr="00AF68E2" w:rsidRDefault="0098342C" w:rsidP="0098342C">
      <w:pPr>
        <w:rPr>
          <w:rFonts w:ascii="Arial" w:hAnsi="Arial" w:cs="Arial"/>
          <w:sz w:val="24"/>
          <w:szCs w:val="24"/>
        </w:rPr>
      </w:pPr>
    </w:p>
    <w:p w14:paraId="04A7A771" w14:textId="373C3E6D" w:rsidR="31D8DF56" w:rsidRDefault="31D8DF56" w:rsidP="79050266">
      <w:pPr>
        <w:rPr>
          <w:rFonts w:ascii="Arial" w:hAnsi="Arial" w:cs="Arial"/>
          <w:b/>
          <w:bCs/>
          <w:sz w:val="24"/>
          <w:szCs w:val="24"/>
        </w:rPr>
      </w:pPr>
      <w:r w:rsidRPr="79050266">
        <w:rPr>
          <w:rFonts w:ascii="Arial" w:hAnsi="Arial" w:cs="Arial"/>
          <w:b/>
          <w:bCs/>
          <w:sz w:val="24"/>
          <w:szCs w:val="24"/>
        </w:rPr>
        <w:t>Key Performance Indicators</w:t>
      </w:r>
    </w:p>
    <w:p w14:paraId="345B8642" w14:textId="30349FAD" w:rsidR="13475FAD" w:rsidRDefault="13475FAD" w:rsidP="79050266">
      <w:pPr>
        <w:jc w:val="both"/>
        <w:rPr>
          <w:rFonts w:ascii="Arial" w:eastAsia="Arial" w:hAnsi="Arial" w:cs="Arial"/>
          <w:b/>
          <w:bCs/>
        </w:rPr>
      </w:pPr>
      <w:r w:rsidRPr="79050266">
        <w:rPr>
          <w:rFonts w:ascii="Arial" w:eastAsia="Arial" w:hAnsi="Arial" w:cs="Arial"/>
          <w:b/>
          <w:bCs/>
        </w:rPr>
        <w:t>Table 4</w:t>
      </w:r>
    </w:p>
    <w:tbl>
      <w:tblPr>
        <w:tblStyle w:val="TableGrid"/>
        <w:tblW w:w="0" w:type="auto"/>
        <w:tblLayout w:type="fixed"/>
        <w:tblLook w:val="04A0" w:firstRow="1" w:lastRow="0" w:firstColumn="1" w:lastColumn="0" w:noHBand="0" w:noVBand="1"/>
      </w:tblPr>
      <w:tblGrid>
        <w:gridCol w:w="2247"/>
        <w:gridCol w:w="2350"/>
        <w:gridCol w:w="1583"/>
        <w:gridCol w:w="1596"/>
        <w:gridCol w:w="1583"/>
      </w:tblGrid>
      <w:tr w:rsidR="79050266" w14:paraId="2BD3F10C" w14:textId="77777777" w:rsidTr="79050266">
        <w:trPr>
          <w:trHeight w:val="540"/>
        </w:trPr>
        <w:tc>
          <w:tcPr>
            <w:tcW w:w="2247" w:type="dxa"/>
            <w:tcBorders>
              <w:top w:val="single" w:sz="8" w:space="0" w:color="auto"/>
              <w:left w:val="single" w:sz="8" w:space="0" w:color="auto"/>
              <w:bottom w:val="single" w:sz="8" w:space="0" w:color="auto"/>
              <w:right w:val="single" w:sz="8" w:space="0" w:color="auto"/>
            </w:tcBorders>
            <w:tcMar>
              <w:left w:w="108" w:type="dxa"/>
              <w:right w:w="108" w:type="dxa"/>
            </w:tcMar>
          </w:tcPr>
          <w:p w14:paraId="22D6B8C6" w14:textId="181485F0" w:rsidR="79050266" w:rsidRDefault="79050266" w:rsidP="79050266">
            <w:pPr>
              <w:rPr>
                <w:rFonts w:ascii="Calibri" w:eastAsia="Calibri" w:hAnsi="Calibri" w:cs="Calibri"/>
                <w:b/>
                <w:bCs/>
                <w:sz w:val="22"/>
                <w:szCs w:val="22"/>
              </w:rPr>
            </w:pPr>
            <w:r w:rsidRPr="79050266">
              <w:rPr>
                <w:rFonts w:ascii="Calibri" w:eastAsia="Calibri" w:hAnsi="Calibri" w:cs="Calibri"/>
                <w:b/>
                <w:bCs/>
                <w:sz w:val="22"/>
                <w:szCs w:val="22"/>
              </w:rPr>
              <w:t>KPI Title</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0B1A3139" w14:textId="0384A27E" w:rsidR="79050266" w:rsidRDefault="79050266" w:rsidP="79050266">
            <w:pPr>
              <w:rPr>
                <w:rFonts w:ascii="Calibri" w:eastAsia="Calibri" w:hAnsi="Calibri" w:cs="Calibri"/>
                <w:b/>
                <w:bCs/>
                <w:sz w:val="22"/>
                <w:szCs w:val="22"/>
              </w:rPr>
            </w:pPr>
            <w:r w:rsidRPr="79050266">
              <w:rPr>
                <w:rFonts w:ascii="Calibri" w:eastAsia="Calibri" w:hAnsi="Calibri" w:cs="Calibri"/>
                <w:b/>
                <w:bCs/>
                <w:sz w:val="22"/>
                <w:szCs w:val="22"/>
              </w:rPr>
              <w:t>Success Criteria</w:t>
            </w:r>
          </w:p>
          <w:p w14:paraId="64159142" w14:textId="437D60EC" w:rsidR="79050266" w:rsidRDefault="79050266" w:rsidP="79050266">
            <w:pPr>
              <w:rPr>
                <w:rFonts w:ascii="Calibri" w:eastAsia="Calibri" w:hAnsi="Calibri" w:cs="Calibri"/>
                <w:b/>
                <w:bCs/>
                <w:sz w:val="22"/>
                <w:szCs w:val="22"/>
              </w:rPr>
            </w:pPr>
            <w:r w:rsidRPr="79050266">
              <w:rPr>
                <w:rFonts w:ascii="Calibri" w:eastAsia="Calibri" w:hAnsi="Calibri" w:cs="Calibri"/>
                <w:b/>
                <w:bCs/>
                <w:sz w:val="22"/>
                <w:szCs w:val="22"/>
              </w:rPr>
              <w:t xml:space="preserve"> </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0F78CDD8" w14:textId="5001E741" w:rsidR="79050266" w:rsidRDefault="79050266" w:rsidP="79050266">
            <w:pPr>
              <w:rPr>
                <w:rFonts w:ascii="Calibri" w:eastAsia="Calibri" w:hAnsi="Calibri" w:cs="Calibri"/>
                <w:b/>
                <w:bCs/>
                <w:sz w:val="22"/>
                <w:szCs w:val="22"/>
              </w:rPr>
            </w:pPr>
            <w:r w:rsidRPr="79050266">
              <w:rPr>
                <w:rFonts w:ascii="Calibri" w:eastAsia="Calibri" w:hAnsi="Calibri" w:cs="Calibri"/>
                <w:b/>
                <w:bCs/>
                <w:sz w:val="22"/>
                <w:szCs w:val="22"/>
              </w:rPr>
              <w:t>Reporting frequency</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6FBA7CE6" w14:textId="3FE7BF95" w:rsidR="79050266" w:rsidRDefault="79050266" w:rsidP="79050266">
            <w:pPr>
              <w:rPr>
                <w:rFonts w:ascii="Calibri" w:eastAsia="Calibri" w:hAnsi="Calibri" w:cs="Calibri"/>
                <w:b/>
                <w:bCs/>
                <w:sz w:val="22"/>
                <w:szCs w:val="22"/>
              </w:rPr>
            </w:pPr>
            <w:r w:rsidRPr="79050266">
              <w:rPr>
                <w:rFonts w:ascii="Calibri" w:eastAsia="Calibri" w:hAnsi="Calibri" w:cs="Calibri"/>
                <w:b/>
                <w:bCs/>
                <w:sz w:val="22"/>
                <w:szCs w:val="22"/>
              </w:rPr>
              <w:t>Delivery date</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1AB82176" w14:textId="4683C9DB" w:rsidR="79050266" w:rsidRDefault="79050266" w:rsidP="79050266">
            <w:pPr>
              <w:rPr>
                <w:rFonts w:ascii="Calibri" w:eastAsia="Calibri" w:hAnsi="Calibri" w:cs="Calibri"/>
                <w:b/>
                <w:bCs/>
                <w:sz w:val="22"/>
                <w:szCs w:val="22"/>
              </w:rPr>
            </w:pPr>
            <w:r w:rsidRPr="79050266">
              <w:rPr>
                <w:rFonts w:ascii="Calibri" w:eastAsia="Calibri" w:hAnsi="Calibri" w:cs="Calibri"/>
                <w:b/>
                <w:bCs/>
                <w:sz w:val="22"/>
                <w:szCs w:val="22"/>
              </w:rPr>
              <w:t>Reporting</w:t>
            </w:r>
          </w:p>
        </w:tc>
      </w:tr>
      <w:tr w:rsidR="79050266" w14:paraId="2A9D4A63" w14:textId="77777777" w:rsidTr="79050266">
        <w:trPr>
          <w:trHeight w:val="1215"/>
        </w:trPr>
        <w:tc>
          <w:tcPr>
            <w:tcW w:w="2247" w:type="dxa"/>
            <w:tcBorders>
              <w:top w:val="single" w:sz="8" w:space="0" w:color="auto"/>
              <w:left w:val="single" w:sz="8" w:space="0" w:color="auto"/>
              <w:bottom w:val="single" w:sz="8" w:space="0" w:color="auto"/>
              <w:right w:val="single" w:sz="8" w:space="0" w:color="auto"/>
            </w:tcBorders>
            <w:tcMar>
              <w:left w:w="108" w:type="dxa"/>
              <w:right w:w="108" w:type="dxa"/>
            </w:tcMar>
          </w:tcPr>
          <w:p w14:paraId="351C89BF" w14:textId="4A75343A" w:rsidR="79050266" w:rsidRDefault="79050266" w:rsidP="79050266">
            <w:r w:rsidRPr="79050266">
              <w:rPr>
                <w:rFonts w:ascii="Calibri" w:eastAsia="Calibri" w:hAnsi="Calibri" w:cs="Calibri"/>
                <w:sz w:val="22"/>
                <w:szCs w:val="22"/>
              </w:rPr>
              <w:t>Deliverable – Project Progress Reports</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5DBB4466" w14:textId="706DF783" w:rsidR="79050266" w:rsidRDefault="79050266" w:rsidP="79050266">
            <w:r w:rsidRPr="79050266">
              <w:rPr>
                <w:rFonts w:ascii="Calibri" w:eastAsia="Calibri" w:hAnsi="Calibri" w:cs="Calibri"/>
                <w:sz w:val="22"/>
                <w:szCs w:val="22"/>
              </w:rPr>
              <w:t>Successful and timely competition of Project Progress reports</w:t>
            </w:r>
          </w:p>
          <w:p w14:paraId="3E2C1F7E" w14:textId="2AD70DAB" w:rsidR="79050266" w:rsidRDefault="79050266" w:rsidP="79050266">
            <w:r w:rsidRPr="79050266">
              <w:rPr>
                <w:rFonts w:ascii="Calibri" w:eastAsia="Calibri" w:hAnsi="Calibri" w:cs="Calibri"/>
                <w:sz w:val="22"/>
                <w:szCs w:val="22"/>
              </w:rPr>
              <w:t xml:space="preserve"> </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3EE1E45D" w14:textId="48ADD430" w:rsidR="79050266" w:rsidRDefault="79050266" w:rsidP="79050266">
            <w:r w:rsidRPr="79050266">
              <w:rPr>
                <w:rFonts w:ascii="Calibri" w:eastAsia="Calibri" w:hAnsi="Calibri" w:cs="Calibri"/>
                <w:sz w:val="22"/>
                <w:szCs w:val="22"/>
              </w:rPr>
              <w:t>Quarterly</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6EA949D5" w14:textId="1143AA18" w:rsidR="79050266" w:rsidRDefault="79050266" w:rsidP="79050266">
            <w:r w:rsidRPr="79050266">
              <w:rPr>
                <w:rFonts w:ascii="Calibri" w:eastAsia="Calibri" w:hAnsi="Calibri" w:cs="Calibri"/>
                <w:sz w:val="22"/>
                <w:szCs w:val="22"/>
              </w:rPr>
              <w:t xml:space="preserve">As described in Table </w:t>
            </w:r>
            <w:r w:rsidR="4CC5DE7F" w:rsidRPr="79050266">
              <w:rPr>
                <w:rFonts w:ascii="Calibri" w:eastAsia="Calibri" w:hAnsi="Calibri" w:cs="Calibri"/>
                <w:sz w:val="22"/>
                <w:szCs w:val="22"/>
              </w:rPr>
              <w:t>3</w:t>
            </w:r>
            <w:r w:rsidRPr="79050266">
              <w:rPr>
                <w:rFonts w:ascii="Calibri" w:eastAsia="Calibri" w:hAnsi="Calibri" w:cs="Calibri"/>
                <w:sz w:val="22"/>
                <w:szCs w:val="22"/>
              </w:rPr>
              <w:t xml:space="preserve"> Project deliverables and payments</w:t>
            </w:r>
          </w:p>
          <w:p w14:paraId="5F6C1201" w14:textId="24CFA62F" w:rsidR="79050266" w:rsidRDefault="79050266" w:rsidP="79050266">
            <w:r w:rsidRPr="79050266">
              <w:rPr>
                <w:rFonts w:ascii="Calibri" w:eastAsia="Calibri" w:hAnsi="Calibri" w:cs="Calibri"/>
                <w:sz w:val="22"/>
                <w:szCs w:val="22"/>
              </w:rPr>
              <w:t xml:space="preserve"> </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0895D291" w14:textId="5E99639F" w:rsidR="79050266" w:rsidRDefault="79050266" w:rsidP="79050266">
            <w:r w:rsidRPr="79050266">
              <w:rPr>
                <w:rFonts w:ascii="Calibri" w:eastAsia="Calibri" w:hAnsi="Calibri" w:cs="Calibri"/>
                <w:sz w:val="22"/>
                <w:szCs w:val="22"/>
              </w:rPr>
              <w:t>Quarterly report template</w:t>
            </w:r>
          </w:p>
        </w:tc>
      </w:tr>
      <w:tr w:rsidR="79050266" w14:paraId="0D5CD219" w14:textId="77777777" w:rsidTr="79050266">
        <w:trPr>
          <w:trHeight w:val="675"/>
        </w:trPr>
        <w:tc>
          <w:tcPr>
            <w:tcW w:w="224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42EF8277" w14:textId="5FDE8C18" w:rsidR="79050266" w:rsidRDefault="79050266" w:rsidP="79050266">
            <w:r w:rsidRPr="79050266">
              <w:rPr>
                <w:rFonts w:ascii="Calibri" w:eastAsia="Calibri" w:hAnsi="Calibri" w:cs="Calibri"/>
                <w:sz w:val="22"/>
                <w:szCs w:val="22"/>
              </w:rPr>
              <w:t xml:space="preserve">Outcome – Convene and explore shared </w:t>
            </w:r>
            <w:r w:rsidRPr="79050266">
              <w:rPr>
                <w:rFonts w:ascii="Calibri" w:eastAsia="Calibri" w:hAnsi="Calibri" w:cs="Calibri"/>
                <w:sz w:val="22"/>
                <w:szCs w:val="22"/>
              </w:rPr>
              <w:lastRenderedPageBreak/>
              <w:t xml:space="preserve">interest, co-operation and co-development with national stakeholders. </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1851CC0A" w14:textId="6A36C02F" w:rsidR="79050266" w:rsidRDefault="79050266" w:rsidP="79050266">
            <w:r w:rsidRPr="79050266">
              <w:rPr>
                <w:rFonts w:ascii="Calibri" w:eastAsia="Calibri" w:hAnsi="Calibri" w:cs="Calibri"/>
                <w:sz w:val="22"/>
                <w:szCs w:val="22"/>
              </w:rPr>
              <w:lastRenderedPageBreak/>
              <w:t>Stakeholder mapping complete.</w:t>
            </w:r>
          </w:p>
          <w:p w14:paraId="76C9E1A5" w14:textId="1A9E6FBA" w:rsidR="79050266" w:rsidRDefault="79050266" w:rsidP="79050266">
            <w:r w:rsidRPr="79050266">
              <w:rPr>
                <w:rFonts w:ascii="Calibri" w:eastAsia="Calibri" w:hAnsi="Calibri" w:cs="Calibri"/>
                <w:sz w:val="22"/>
                <w:szCs w:val="22"/>
              </w:rPr>
              <w:t xml:space="preserve"> </w:t>
            </w:r>
          </w:p>
        </w:tc>
        <w:tc>
          <w:tcPr>
            <w:tcW w:w="1583"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0D6A4DF8" w14:textId="6D67DD3F" w:rsidR="79050266" w:rsidRDefault="79050266" w:rsidP="79050266">
            <w:r w:rsidRPr="79050266">
              <w:rPr>
                <w:rFonts w:ascii="Calibri" w:eastAsia="Calibri" w:hAnsi="Calibri" w:cs="Calibri"/>
                <w:sz w:val="22"/>
                <w:szCs w:val="22"/>
              </w:rPr>
              <w:t>Quarterly</w:t>
            </w:r>
          </w:p>
        </w:tc>
        <w:tc>
          <w:tcPr>
            <w:tcW w:w="1596" w:type="dxa"/>
            <w:vMerge w:val="restart"/>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A3CA463" w14:textId="4E7CEE43" w:rsidR="79050266" w:rsidRDefault="79050266" w:rsidP="79050266">
            <w:pPr>
              <w:rPr>
                <w:rFonts w:ascii="Calibri" w:eastAsia="Calibri" w:hAnsi="Calibri" w:cs="Calibri"/>
                <w:sz w:val="22"/>
                <w:szCs w:val="22"/>
              </w:rPr>
            </w:pPr>
            <w:r w:rsidRPr="79050266">
              <w:rPr>
                <w:rFonts w:ascii="Calibri" w:eastAsia="Calibri" w:hAnsi="Calibri" w:cs="Calibri"/>
                <w:sz w:val="22"/>
                <w:szCs w:val="22"/>
              </w:rPr>
              <w:t>By 31/0</w:t>
            </w:r>
            <w:r w:rsidR="0E61D1B4" w:rsidRPr="79050266">
              <w:rPr>
                <w:rFonts w:ascii="Calibri" w:eastAsia="Calibri" w:hAnsi="Calibri" w:cs="Calibri"/>
                <w:sz w:val="22"/>
                <w:szCs w:val="22"/>
              </w:rPr>
              <w:t>1</w:t>
            </w:r>
            <w:r w:rsidRPr="79050266">
              <w:rPr>
                <w:rFonts w:ascii="Calibri" w:eastAsia="Calibri" w:hAnsi="Calibri" w:cs="Calibri"/>
                <w:sz w:val="22"/>
                <w:szCs w:val="22"/>
              </w:rPr>
              <w:t>/202</w:t>
            </w:r>
            <w:r w:rsidR="3B5859C1" w:rsidRPr="79050266">
              <w:rPr>
                <w:rFonts w:ascii="Calibri" w:eastAsia="Calibri" w:hAnsi="Calibri" w:cs="Calibri"/>
                <w:sz w:val="22"/>
                <w:szCs w:val="22"/>
              </w:rPr>
              <w:t>4</w:t>
            </w:r>
          </w:p>
          <w:p w14:paraId="421AECF5" w14:textId="5475B036" w:rsidR="79050266" w:rsidRDefault="79050266" w:rsidP="79050266">
            <w:r w:rsidRPr="79050266">
              <w:rPr>
                <w:rFonts w:ascii="Calibri" w:eastAsia="Calibri" w:hAnsi="Calibri" w:cs="Calibri"/>
                <w:sz w:val="22"/>
                <w:szCs w:val="22"/>
              </w:rPr>
              <w:t xml:space="preserve"> </w:t>
            </w:r>
          </w:p>
          <w:p w14:paraId="04F31E58" w14:textId="7BC20E09" w:rsidR="79050266" w:rsidRDefault="79050266" w:rsidP="79050266">
            <w:r w:rsidRPr="79050266">
              <w:rPr>
                <w:rFonts w:ascii="Calibri" w:eastAsia="Calibri" w:hAnsi="Calibri" w:cs="Calibri"/>
                <w:sz w:val="22"/>
                <w:szCs w:val="22"/>
              </w:rPr>
              <w:t xml:space="preserve"> </w:t>
            </w:r>
          </w:p>
        </w:tc>
        <w:tc>
          <w:tcPr>
            <w:tcW w:w="1583" w:type="dxa"/>
            <w:vMerge w:val="restart"/>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6F24FDC" w14:textId="3A0028B0" w:rsidR="79050266" w:rsidRDefault="79050266" w:rsidP="79050266">
            <w:r w:rsidRPr="79050266">
              <w:rPr>
                <w:rFonts w:ascii="Calibri" w:eastAsia="Calibri" w:hAnsi="Calibri" w:cs="Calibri"/>
                <w:sz w:val="22"/>
                <w:szCs w:val="22"/>
              </w:rPr>
              <w:t>Quarterly report template</w:t>
            </w:r>
          </w:p>
          <w:p w14:paraId="37833D3B" w14:textId="006DD73E" w:rsidR="79050266" w:rsidRDefault="79050266" w:rsidP="79050266">
            <w:r w:rsidRPr="79050266">
              <w:rPr>
                <w:rFonts w:ascii="Calibri" w:eastAsia="Calibri" w:hAnsi="Calibri" w:cs="Calibri"/>
                <w:sz w:val="22"/>
                <w:szCs w:val="22"/>
              </w:rPr>
              <w:t xml:space="preserve"> </w:t>
            </w:r>
          </w:p>
          <w:p w14:paraId="7B897E5A" w14:textId="12027821" w:rsidR="79050266" w:rsidRDefault="79050266" w:rsidP="79050266">
            <w:r w:rsidRPr="79050266">
              <w:rPr>
                <w:rFonts w:ascii="Calibri" w:eastAsia="Calibri" w:hAnsi="Calibri" w:cs="Calibri"/>
                <w:sz w:val="22"/>
                <w:szCs w:val="22"/>
              </w:rPr>
              <w:t xml:space="preserve"> </w:t>
            </w:r>
          </w:p>
        </w:tc>
      </w:tr>
      <w:tr w:rsidR="79050266" w14:paraId="5660FBE3" w14:textId="77777777" w:rsidTr="79050266">
        <w:trPr>
          <w:trHeight w:val="810"/>
        </w:trPr>
        <w:tc>
          <w:tcPr>
            <w:tcW w:w="2247" w:type="dxa"/>
            <w:vMerge/>
            <w:tcBorders>
              <w:left w:val="single" w:sz="0" w:space="0" w:color="auto"/>
              <w:right w:val="single" w:sz="0" w:space="0" w:color="auto"/>
            </w:tcBorders>
            <w:vAlign w:val="center"/>
          </w:tcPr>
          <w:p w14:paraId="50D93BF6" w14:textId="77777777" w:rsidR="00806408" w:rsidRDefault="00806408"/>
        </w:tc>
        <w:tc>
          <w:tcPr>
            <w:tcW w:w="2350" w:type="dxa"/>
            <w:tcBorders>
              <w:top w:val="single" w:sz="8" w:space="0" w:color="auto"/>
              <w:left w:val="nil"/>
              <w:bottom w:val="single" w:sz="8" w:space="0" w:color="auto"/>
              <w:right w:val="single" w:sz="8" w:space="0" w:color="auto"/>
            </w:tcBorders>
            <w:tcMar>
              <w:left w:w="108" w:type="dxa"/>
              <w:right w:w="108" w:type="dxa"/>
            </w:tcMar>
          </w:tcPr>
          <w:p w14:paraId="7415B086" w14:textId="76348267" w:rsidR="79050266" w:rsidRDefault="79050266" w:rsidP="79050266">
            <w:r w:rsidRPr="79050266">
              <w:rPr>
                <w:rFonts w:ascii="Calibri" w:eastAsia="Calibri" w:hAnsi="Calibri" w:cs="Calibri"/>
                <w:sz w:val="22"/>
                <w:szCs w:val="22"/>
              </w:rPr>
              <w:t xml:space="preserve">Local Citizen Science Stakeholder Forum established. </w:t>
            </w:r>
          </w:p>
          <w:p w14:paraId="5F0079C6" w14:textId="4189CB5A" w:rsidR="79050266" w:rsidRDefault="79050266" w:rsidP="79050266">
            <w:r w:rsidRPr="79050266">
              <w:rPr>
                <w:rFonts w:ascii="Calibri" w:eastAsia="Calibri" w:hAnsi="Calibri" w:cs="Calibri"/>
                <w:sz w:val="22"/>
                <w:szCs w:val="22"/>
              </w:rPr>
              <w:t xml:space="preserve"> </w:t>
            </w:r>
          </w:p>
        </w:tc>
        <w:tc>
          <w:tcPr>
            <w:tcW w:w="1583"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475CA92F" w14:textId="69A5A477" w:rsidR="79050266" w:rsidRDefault="79050266" w:rsidP="79050266">
            <w:r w:rsidRPr="79050266">
              <w:rPr>
                <w:rFonts w:ascii="Calibri" w:eastAsia="Calibri" w:hAnsi="Calibri" w:cs="Calibri"/>
                <w:sz w:val="22"/>
                <w:szCs w:val="22"/>
              </w:rPr>
              <w:t xml:space="preserve"> </w:t>
            </w:r>
          </w:p>
        </w:tc>
        <w:tc>
          <w:tcPr>
            <w:tcW w:w="1596" w:type="dxa"/>
            <w:vMerge/>
            <w:tcBorders>
              <w:left w:val="single" w:sz="8" w:space="0" w:color="000000" w:themeColor="text1"/>
              <w:right w:val="single" w:sz="8" w:space="0" w:color="000000" w:themeColor="text1"/>
            </w:tcBorders>
            <w:tcMar>
              <w:left w:w="108" w:type="dxa"/>
              <w:right w:w="108" w:type="dxa"/>
            </w:tcMar>
          </w:tcPr>
          <w:p w14:paraId="0CFC2102" w14:textId="77777777" w:rsidR="00806408" w:rsidRDefault="00806408"/>
        </w:tc>
        <w:tc>
          <w:tcPr>
            <w:tcW w:w="1583" w:type="dxa"/>
            <w:vMerge/>
            <w:tcBorders>
              <w:left w:val="single" w:sz="8" w:space="0" w:color="000000" w:themeColor="text1"/>
              <w:right w:val="single" w:sz="8" w:space="0" w:color="000000" w:themeColor="text1"/>
            </w:tcBorders>
            <w:tcMar>
              <w:left w:w="108" w:type="dxa"/>
              <w:right w:w="108" w:type="dxa"/>
            </w:tcMar>
          </w:tcPr>
          <w:p w14:paraId="7F89ABEF" w14:textId="77777777" w:rsidR="00806408" w:rsidRDefault="00806408"/>
        </w:tc>
      </w:tr>
      <w:tr w:rsidR="79050266" w14:paraId="11CE3E96" w14:textId="77777777" w:rsidTr="79050266">
        <w:trPr>
          <w:trHeight w:val="525"/>
        </w:trPr>
        <w:tc>
          <w:tcPr>
            <w:tcW w:w="2247" w:type="dxa"/>
            <w:vMerge/>
            <w:tcBorders>
              <w:left w:val="single" w:sz="0" w:space="0" w:color="auto"/>
              <w:bottom w:val="single" w:sz="0" w:space="0" w:color="auto"/>
              <w:right w:val="single" w:sz="0" w:space="0" w:color="auto"/>
            </w:tcBorders>
            <w:vAlign w:val="center"/>
          </w:tcPr>
          <w:p w14:paraId="467C7077" w14:textId="77777777" w:rsidR="00806408" w:rsidRDefault="00806408"/>
        </w:tc>
        <w:tc>
          <w:tcPr>
            <w:tcW w:w="2350" w:type="dxa"/>
            <w:tcBorders>
              <w:top w:val="single" w:sz="8" w:space="0" w:color="auto"/>
              <w:left w:val="nil"/>
              <w:bottom w:val="single" w:sz="8" w:space="0" w:color="auto"/>
              <w:right w:val="single" w:sz="8" w:space="0" w:color="auto"/>
            </w:tcBorders>
            <w:tcMar>
              <w:left w:w="108" w:type="dxa"/>
              <w:right w:w="108" w:type="dxa"/>
            </w:tcMar>
          </w:tcPr>
          <w:p w14:paraId="6D131D2C" w14:textId="62ACAA41" w:rsidR="79050266" w:rsidRDefault="79050266" w:rsidP="79050266">
            <w:r w:rsidRPr="79050266">
              <w:rPr>
                <w:rFonts w:ascii="Calibri" w:eastAsia="Calibri" w:hAnsi="Calibri" w:cs="Calibri"/>
                <w:sz w:val="22"/>
                <w:szCs w:val="22"/>
              </w:rPr>
              <w:t>Local Advisory Group established.</w:t>
            </w:r>
          </w:p>
          <w:p w14:paraId="379D176C" w14:textId="67FD8CCD" w:rsidR="79050266" w:rsidRDefault="79050266" w:rsidP="79050266">
            <w:r w:rsidRPr="79050266">
              <w:rPr>
                <w:rFonts w:ascii="Calibri" w:eastAsia="Calibri" w:hAnsi="Calibri" w:cs="Calibri"/>
                <w:sz w:val="22"/>
                <w:szCs w:val="22"/>
              </w:rPr>
              <w:t xml:space="preserve"> </w:t>
            </w:r>
          </w:p>
        </w:tc>
        <w:tc>
          <w:tcPr>
            <w:tcW w:w="1583"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15256439" w14:textId="3FFF6F9A" w:rsidR="79050266" w:rsidRDefault="79050266" w:rsidP="79050266">
            <w:r w:rsidRPr="79050266">
              <w:rPr>
                <w:rFonts w:ascii="Calibri" w:eastAsia="Calibri" w:hAnsi="Calibri" w:cs="Calibri"/>
                <w:sz w:val="22"/>
                <w:szCs w:val="22"/>
              </w:rPr>
              <w:t xml:space="preserve"> </w:t>
            </w:r>
          </w:p>
        </w:tc>
        <w:tc>
          <w:tcPr>
            <w:tcW w:w="1596" w:type="dxa"/>
            <w:vMerge/>
            <w:tcBorders>
              <w:left w:val="single" w:sz="8" w:space="0" w:color="000000" w:themeColor="text1"/>
              <w:bottom w:val="single" w:sz="8" w:space="0" w:color="auto"/>
              <w:right w:val="single" w:sz="8" w:space="0" w:color="000000" w:themeColor="text1"/>
            </w:tcBorders>
            <w:tcMar>
              <w:left w:w="108" w:type="dxa"/>
              <w:right w:w="108" w:type="dxa"/>
            </w:tcMar>
          </w:tcPr>
          <w:p w14:paraId="41FC2756" w14:textId="77777777" w:rsidR="00806408" w:rsidRDefault="00806408"/>
        </w:tc>
        <w:tc>
          <w:tcPr>
            <w:tcW w:w="1583" w:type="dxa"/>
            <w:vMerge/>
            <w:tcBorders>
              <w:left w:val="single" w:sz="8" w:space="0" w:color="000000" w:themeColor="text1"/>
              <w:bottom w:val="single" w:sz="8" w:space="0" w:color="auto"/>
              <w:right w:val="single" w:sz="8" w:space="0" w:color="000000" w:themeColor="text1"/>
            </w:tcBorders>
            <w:tcMar>
              <w:left w:w="108" w:type="dxa"/>
              <w:right w:w="108" w:type="dxa"/>
            </w:tcMar>
          </w:tcPr>
          <w:p w14:paraId="4BB6804A" w14:textId="77777777" w:rsidR="00806408" w:rsidRDefault="00806408"/>
        </w:tc>
      </w:tr>
      <w:tr w:rsidR="79050266" w14:paraId="072DA281" w14:textId="77777777" w:rsidTr="79050266">
        <w:trPr>
          <w:trHeight w:val="3000"/>
        </w:trPr>
        <w:tc>
          <w:tcPr>
            <w:tcW w:w="2247" w:type="dxa"/>
            <w:vMerge w:val="restart"/>
            <w:tcBorders>
              <w:top w:val="nil"/>
              <w:left w:val="single" w:sz="8" w:space="0" w:color="auto"/>
              <w:bottom w:val="single" w:sz="8" w:space="0" w:color="auto"/>
              <w:right w:val="single" w:sz="8" w:space="0" w:color="auto"/>
            </w:tcBorders>
            <w:tcMar>
              <w:left w:w="108" w:type="dxa"/>
              <w:right w:w="108" w:type="dxa"/>
            </w:tcMar>
          </w:tcPr>
          <w:p w14:paraId="583A6C3A" w14:textId="08F016A6" w:rsidR="79050266" w:rsidRDefault="79050266" w:rsidP="79050266">
            <w:r w:rsidRPr="79050266">
              <w:rPr>
                <w:rFonts w:ascii="Calibri" w:eastAsia="Calibri" w:hAnsi="Calibri" w:cs="Calibri"/>
                <w:sz w:val="22"/>
                <w:szCs w:val="22"/>
              </w:rPr>
              <w:t>Outcome – Coordinate: to develop and share methods and tools which help members of the public study nature in a mutually beneficial way and which help users build confidence in the integrity and utility of the data they gather.</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13C2D89A" w14:textId="4F7C7D58" w:rsidR="79050266" w:rsidRDefault="79050266" w:rsidP="79050266">
            <w:r w:rsidRPr="79050266">
              <w:rPr>
                <w:rFonts w:ascii="Calibri" w:eastAsia="Calibri" w:hAnsi="Calibri" w:cs="Calibri"/>
                <w:sz w:val="22"/>
                <w:szCs w:val="22"/>
              </w:rPr>
              <w:t xml:space="preserve">Shared interests and priorities between stakeholders identified and action agreed. </w:t>
            </w:r>
          </w:p>
          <w:p w14:paraId="53F00B87" w14:textId="1F07D3BB" w:rsidR="79050266" w:rsidRDefault="79050266" w:rsidP="79050266">
            <w:r w:rsidRPr="79050266">
              <w:rPr>
                <w:rFonts w:ascii="Calibri" w:eastAsia="Calibri" w:hAnsi="Calibri" w:cs="Calibri"/>
                <w:sz w:val="22"/>
                <w:szCs w:val="22"/>
              </w:rPr>
              <w:t xml:space="preserve"> </w:t>
            </w:r>
          </w:p>
          <w:p w14:paraId="66F78E88" w14:textId="3E61579A" w:rsidR="79050266" w:rsidRDefault="79050266" w:rsidP="79050266">
            <w:r w:rsidRPr="79050266">
              <w:rPr>
                <w:rFonts w:ascii="Calibri" w:eastAsia="Calibri" w:hAnsi="Calibri" w:cs="Calibri"/>
                <w:sz w:val="22"/>
                <w:szCs w:val="22"/>
              </w:rPr>
              <w:t>Action plan developed.</w:t>
            </w:r>
          </w:p>
          <w:p w14:paraId="022124B3" w14:textId="3F2D5804" w:rsidR="79050266" w:rsidRDefault="79050266" w:rsidP="79050266">
            <w:r w:rsidRPr="79050266">
              <w:rPr>
                <w:rFonts w:ascii="Calibri" w:eastAsia="Calibri" w:hAnsi="Calibri" w:cs="Calibri"/>
                <w:sz w:val="22"/>
                <w:szCs w:val="22"/>
              </w:rPr>
              <w:t xml:space="preserve"> </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424C5812" w14:textId="04964FF2" w:rsidR="79050266" w:rsidRDefault="79050266" w:rsidP="79050266">
            <w:r w:rsidRPr="79050266">
              <w:rPr>
                <w:rFonts w:ascii="Calibri" w:eastAsia="Calibri" w:hAnsi="Calibri" w:cs="Calibri"/>
                <w:sz w:val="22"/>
                <w:szCs w:val="22"/>
              </w:rPr>
              <w:t>Quarterly</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16DEEECC" w14:textId="4921140D" w:rsidR="79050266" w:rsidRDefault="79050266" w:rsidP="79050266">
            <w:pPr>
              <w:rPr>
                <w:rFonts w:ascii="Calibri" w:eastAsia="Calibri" w:hAnsi="Calibri" w:cs="Calibri"/>
                <w:sz w:val="22"/>
                <w:szCs w:val="22"/>
              </w:rPr>
            </w:pPr>
            <w:r w:rsidRPr="79050266">
              <w:rPr>
                <w:rFonts w:ascii="Calibri" w:eastAsia="Calibri" w:hAnsi="Calibri" w:cs="Calibri"/>
                <w:sz w:val="22"/>
                <w:szCs w:val="22"/>
              </w:rPr>
              <w:t xml:space="preserve"> </w:t>
            </w:r>
            <w:r w:rsidR="4CAB38D9" w:rsidRPr="79050266">
              <w:rPr>
                <w:rFonts w:ascii="Calibri" w:eastAsia="Calibri" w:hAnsi="Calibri" w:cs="Calibri"/>
                <w:sz w:val="22"/>
                <w:szCs w:val="22"/>
              </w:rPr>
              <w:t>31/03/2024</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15CA79B4" w14:textId="5EB75700" w:rsidR="6068FF98" w:rsidRDefault="6068FF98" w:rsidP="79050266">
            <w:r w:rsidRPr="79050266">
              <w:rPr>
                <w:rFonts w:ascii="Calibri" w:eastAsia="Calibri" w:hAnsi="Calibri" w:cs="Calibri"/>
                <w:sz w:val="22"/>
                <w:szCs w:val="22"/>
              </w:rPr>
              <w:t>Quarterly report template</w:t>
            </w:r>
          </w:p>
          <w:p w14:paraId="48199E8E" w14:textId="04FC0E19" w:rsidR="79050266" w:rsidRDefault="79050266" w:rsidP="79050266">
            <w:pPr>
              <w:rPr>
                <w:rFonts w:ascii="Calibri" w:eastAsia="Calibri" w:hAnsi="Calibri" w:cs="Calibri"/>
                <w:sz w:val="22"/>
                <w:szCs w:val="22"/>
              </w:rPr>
            </w:pPr>
          </w:p>
        </w:tc>
      </w:tr>
      <w:tr w:rsidR="79050266" w14:paraId="701A44CE" w14:textId="77777777" w:rsidTr="79050266">
        <w:trPr>
          <w:trHeight w:val="840"/>
        </w:trPr>
        <w:tc>
          <w:tcPr>
            <w:tcW w:w="2247" w:type="dxa"/>
            <w:vMerge/>
            <w:tcBorders>
              <w:left w:val="single" w:sz="0" w:space="0" w:color="auto"/>
              <w:bottom w:val="single" w:sz="0" w:space="0" w:color="auto"/>
              <w:right w:val="single" w:sz="0" w:space="0" w:color="auto"/>
            </w:tcBorders>
            <w:vAlign w:val="center"/>
          </w:tcPr>
          <w:p w14:paraId="723238DB" w14:textId="77777777" w:rsidR="00806408" w:rsidRDefault="00806408"/>
        </w:tc>
        <w:tc>
          <w:tcPr>
            <w:tcW w:w="2350" w:type="dxa"/>
            <w:tcBorders>
              <w:top w:val="single" w:sz="8" w:space="0" w:color="auto"/>
              <w:left w:val="nil"/>
              <w:bottom w:val="single" w:sz="8" w:space="0" w:color="auto"/>
              <w:right w:val="single" w:sz="8" w:space="0" w:color="auto"/>
            </w:tcBorders>
            <w:tcMar>
              <w:left w:w="108" w:type="dxa"/>
              <w:right w:w="108" w:type="dxa"/>
            </w:tcMar>
          </w:tcPr>
          <w:p w14:paraId="23104495" w14:textId="5BC10E93" w:rsidR="79050266" w:rsidRDefault="79050266" w:rsidP="79050266">
            <w:r w:rsidRPr="79050266">
              <w:rPr>
                <w:rFonts w:ascii="Calibri" w:eastAsia="Calibri" w:hAnsi="Calibri" w:cs="Calibri"/>
                <w:sz w:val="22"/>
                <w:szCs w:val="22"/>
              </w:rPr>
              <w:t>Action plan delivered and learning captured</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575BE2ED" w14:textId="419D8DBE" w:rsidR="79050266" w:rsidRDefault="79050266" w:rsidP="79050266">
            <w:r w:rsidRPr="79050266">
              <w:rPr>
                <w:rFonts w:ascii="Calibri" w:eastAsia="Calibri" w:hAnsi="Calibri" w:cs="Calibri"/>
                <w:sz w:val="22"/>
                <w:szCs w:val="22"/>
              </w:rPr>
              <w:t>Quarterly</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75B69CED" w14:textId="75EBC6A2" w:rsidR="79050266" w:rsidRDefault="79050266" w:rsidP="79050266">
            <w:pPr>
              <w:rPr>
                <w:rFonts w:ascii="Calibri" w:eastAsia="Calibri" w:hAnsi="Calibri" w:cs="Calibri"/>
                <w:sz w:val="22"/>
                <w:szCs w:val="22"/>
              </w:rPr>
            </w:pPr>
            <w:r w:rsidRPr="79050266">
              <w:rPr>
                <w:rFonts w:ascii="Calibri" w:eastAsia="Calibri" w:hAnsi="Calibri" w:cs="Calibri"/>
                <w:sz w:val="22"/>
                <w:szCs w:val="22"/>
              </w:rPr>
              <w:t xml:space="preserve"> </w:t>
            </w:r>
            <w:r w:rsidR="472452A3" w:rsidRPr="79050266">
              <w:rPr>
                <w:rFonts w:ascii="Calibri" w:eastAsia="Calibri" w:hAnsi="Calibri" w:cs="Calibri"/>
                <w:sz w:val="22"/>
                <w:szCs w:val="22"/>
              </w:rPr>
              <w:t>31/03/2025</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197B803E" w14:textId="26CCAAD3" w:rsidR="472452A3" w:rsidRDefault="472452A3" w:rsidP="79050266">
            <w:r w:rsidRPr="79050266">
              <w:rPr>
                <w:rFonts w:ascii="Calibri" w:eastAsia="Calibri" w:hAnsi="Calibri" w:cs="Calibri"/>
                <w:sz w:val="22"/>
                <w:szCs w:val="22"/>
              </w:rPr>
              <w:t>Quarterly report template</w:t>
            </w:r>
          </w:p>
        </w:tc>
      </w:tr>
      <w:tr w:rsidR="79050266" w14:paraId="7B159018" w14:textId="77777777" w:rsidTr="79050266">
        <w:trPr>
          <w:trHeight w:val="3555"/>
        </w:trPr>
        <w:tc>
          <w:tcPr>
            <w:tcW w:w="2247" w:type="dxa"/>
            <w:tcBorders>
              <w:top w:val="nil"/>
              <w:left w:val="single" w:sz="8" w:space="0" w:color="auto"/>
              <w:bottom w:val="single" w:sz="8" w:space="0" w:color="auto"/>
              <w:right w:val="single" w:sz="8" w:space="0" w:color="auto"/>
            </w:tcBorders>
            <w:tcMar>
              <w:left w:w="108" w:type="dxa"/>
              <w:right w:w="108" w:type="dxa"/>
            </w:tcMar>
          </w:tcPr>
          <w:p w14:paraId="766D6162" w14:textId="48AFA9E6" w:rsidR="79050266" w:rsidRDefault="79050266" w:rsidP="79050266">
            <w:r w:rsidRPr="79050266">
              <w:rPr>
                <w:rFonts w:ascii="Calibri" w:eastAsia="Calibri" w:hAnsi="Calibri" w:cs="Calibri"/>
                <w:sz w:val="22"/>
                <w:szCs w:val="22"/>
              </w:rPr>
              <w:t>Outcome – Engage: secure the time, skills and media needed to engage communities, attract, enrol, and nurture members of the publi</w:t>
            </w:r>
            <w:r w:rsidR="1D23911A" w:rsidRPr="79050266">
              <w:rPr>
                <w:rFonts w:ascii="Calibri" w:eastAsia="Calibri" w:hAnsi="Calibri" w:cs="Calibri"/>
                <w:sz w:val="22"/>
                <w:szCs w:val="22"/>
              </w:rPr>
              <w:t>c</w:t>
            </w:r>
            <w:r w:rsidRPr="79050266">
              <w:rPr>
                <w:rFonts w:ascii="Calibri" w:eastAsia="Calibri" w:hAnsi="Calibri" w:cs="Calibri"/>
                <w:sz w:val="22"/>
                <w:szCs w:val="22"/>
              </w:rPr>
              <w:t xml:space="preserve"> to proficiently study nature and the environment and benefit from doing so.</w:t>
            </w:r>
          </w:p>
          <w:p w14:paraId="25951E0F" w14:textId="47E70134" w:rsidR="79050266" w:rsidRDefault="79050266" w:rsidP="79050266">
            <w:r w:rsidRPr="79050266">
              <w:rPr>
                <w:rFonts w:ascii="Calibri" w:eastAsia="Calibri" w:hAnsi="Calibri" w:cs="Calibri"/>
                <w:sz w:val="22"/>
                <w:szCs w:val="22"/>
              </w:rPr>
              <w:t xml:space="preserve"> </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55A363BF" w14:textId="6EEFF1CB" w:rsidR="79050266" w:rsidRDefault="79050266" w:rsidP="79050266">
            <w:r w:rsidRPr="79050266">
              <w:rPr>
                <w:rFonts w:ascii="Calibri" w:eastAsia="Calibri" w:hAnsi="Calibri" w:cs="Calibri"/>
                <w:sz w:val="22"/>
                <w:szCs w:val="22"/>
              </w:rPr>
              <w:t>Engagement log complete</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6D8742B4" w14:textId="1902DC22" w:rsidR="79050266" w:rsidRDefault="79050266" w:rsidP="79050266">
            <w:r w:rsidRPr="79050266">
              <w:rPr>
                <w:rFonts w:ascii="Calibri" w:eastAsia="Calibri" w:hAnsi="Calibri" w:cs="Calibri"/>
                <w:sz w:val="22"/>
                <w:szCs w:val="22"/>
              </w:rPr>
              <w:t>Monthly</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74864C9F" w14:textId="3445BA48" w:rsidR="79050266" w:rsidRDefault="79050266" w:rsidP="79050266">
            <w:r w:rsidRPr="79050266">
              <w:rPr>
                <w:rFonts w:ascii="Calibri" w:eastAsia="Calibri" w:hAnsi="Calibri" w:cs="Calibri"/>
                <w:sz w:val="22"/>
                <w:szCs w:val="22"/>
              </w:rPr>
              <w:t>Continuous</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54A07117" w14:textId="03CBFCE9" w:rsidR="243D9163" w:rsidRDefault="243D9163" w:rsidP="79050266">
            <w:r w:rsidRPr="79050266">
              <w:rPr>
                <w:rFonts w:ascii="Calibri" w:eastAsia="Calibri" w:hAnsi="Calibri" w:cs="Calibri"/>
                <w:sz w:val="22"/>
                <w:szCs w:val="22"/>
              </w:rPr>
              <w:t>Quarterly report template</w:t>
            </w:r>
          </w:p>
        </w:tc>
      </w:tr>
      <w:tr w:rsidR="79050266" w14:paraId="02BD0E14" w14:textId="77777777" w:rsidTr="79050266">
        <w:trPr>
          <w:trHeight w:val="255"/>
        </w:trPr>
        <w:tc>
          <w:tcPr>
            <w:tcW w:w="2247" w:type="dxa"/>
            <w:tcBorders>
              <w:top w:val="single" w:sz="8" w:space="0" w:color="auto"/>
              <w:left w:val="single" w:sz="8" w:space="0" w:color="auto"/>
              <w:bottom w:val="single" w:sz="8" w:space="0" w:color="auto"/>
              <w:right w:val="single" w:sz="8" w:space="0" w:color="auto"/>
            </w:tcBorders>
            <w:tcMar>
              <w:left w:w="108" w:type="dxa"/>
              <w:right w:w="108" w:type="dxa"/>
            </w:tcMar>
          </w:tcPr>
          <w:p w14:paraId="24526805" w14:textId="7C84C5AD" w:rsidR="79050266" w:rsidRDefault="79050266" w:rsidP="79050266">
            <w:r w:rsidRPr="79050266">
              <w:rPr>
                <w:rFonts w:ascii="Calibri" w:eastAsia="Calibri" w:hAnsi="Calibri" w:cs="Calibri"/>
                <w:sz w:val="22"/>
                <w:szCs w:val="22"/>
              </w:rPr>
              <w:t>Attendance and contribution to NE facilitated monthly learning and sharing workshops with other pilot delivery partners(hips)</w:t>
            </w:r>
          </w:p>
        </w:tc>
        <w:tc>
          <w:tcPr>
            <w:tcW w:w="2350" w:type="dxa"/>
            <w:tcBorders>
              <w:top w:val="single" w:sz="8" w:space="0" w:color="auto"/>
              <w:left w:val="single" w:sz="8" w:space="0" w:color="auto"/>
              <w:bottom w:val="single" w:sz="8" w:space="0" w:color="auto"/>
              <w:right w:val="single" w:sz="8" w:space="0" w:color="auto"/>
            </w:tcBorders>
            <w:tcMar>
              <w:left w:w="108" w:type="dxa"/>
              <w:right w:w="108" w:type="dxa"/>
            </w:tcMar>
          </w:tcPr>
          <w:p w14:paraId="7C306FF2" w14:textId="2098EBD6" w:rsidR="79050266" w:rsidRDefault="79050266" w:rsidP="79050266">
            <w:r w:rsidRPr="79050266">
              <w:rPr>
                <w:rFonts w:ascii="Calibri" w:eastAsia="Calibri" w:hAnsi="Calibri" w:cs="Calibri"/>
                <w:sz w:val="22"/>
                <w:szCs w:val="22"/>
              </w:rPr>
              <w:t>Meeting minutes</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25721043" w14:textId="451C32B1" w:rsidR="79050266" w:rsidRDefault="79050266" w:rsidP="79050266">
            <w:r w:rsidRPr="79050266">
              <w:rPr>
                <w:rFonts w:ascii="Calibri" w:eastAsia="Calibri" w:hAnsi="Calibri" w:cs="Calibri"/>
                <w:sz w:val="22"/>
                <w:szCs w:val="22"/>
              </w:rPr>
              <w:t xml:space="preserve">Monthly </w:t>
            </w:r>
          </w:p>
        </w:tc>
        <w:tc>
          <w:tcPr>
            <w:tcW w:w="1596" w:type="dxa"/>
            <w:tcBorders>
              <w:top w:val="single" w:sz="8" w:space="0" w:color="auto"/>
              <w:left w:val="single" w:sz="8" w:space="0" w:color="auto"/>
              <w:bottom w:val="single" w:sz="8" w:space="0" w:color="auto"/>
              <w:right w:val="single" w:sz="8" w:space="0" w:color="auto"/>
            </w:tcBorders>
            <w:tcMar>
              <w:left w:w="108" w:type="dxa"/>
              <w:right w:w="108" w:type="dxa"/>
            </w:tcMar>
          </w:tcPr>
          <w:p w14:paraId="4A8BCC2F" w14:textId="245DBFA3" w:rsidR="79050266" w:rsidRDefault="79050266" w:rsidP="79050266">
            <w:r w:rsidRPr="79050266">
              <w:rPr>
                <w:rFonts w:ascii="Calibri" w:eastAsia="Calibri" w:hAnsi="Calibri" w:cs="Calibri"/>
                <w:sz w:val="22"/>
                <w:szCs w:val="22"/>
              </w:rPr>
              <w:t xml:space="preserve">Continuous </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tcPr>
          <w:p w14:paraId="77BFDD35" w14:textId="7B394775" w:rsidR="77EE3D36" w:rsidRDefault="77EE3D36" w:rsidP="79050266">
            <w:r w:rsidRPr="79050266">
              <w:rPr>
                <w:rFonts w:ascii="Calibri" w:eastAsia="Calibri" w:hAnsi="Calibri" w:cs="Calibri"/>
                <w:sz w:val="22"/>
                <w:szCs w:val="22"/>
              </w:rPr>
              <w:t>Quarterly report template</w:t>
            </w:r>
          </w:p>
        </w:tc>
      </w:tr>
    </w:tbl>
    <w:p w14:paraId="727691D2" w14:textId="25835505" w:rsidR="79050266" w:rsidRDefault="79050266" w:rsidP="79050266">
      <w:pPr>
        <w:spacing w:line="257" w:lineRule="auto"/>
        <w:rPr>
          <w:rFonts w:ascii="Calibri" w:eastAsia="Calibri" w:hAnsi="Calibri" w:cs="Calibri"/>
        </w:rPr>
      </w:pPr>
    </w:p>
    <w:p w14:paraId="034D3F05" w14:textId="6B305CA7" w:rsidR="0098342C" w:rsidRPr="00AF68E2" w:rsidRDefault="00AF68E2" w:rsidP="0098342C">
      <w:pPr>
        <w:keepNext/>
        <w:keepLines/>
        <w:autoSpaceDE w:val="0"/>
        <w:autoSpaceDN w:val="0"/>
        <w:adjustRightInd w:val="0"/>
        <w:rPr>
          <w:rFonts w:ascii="Arial" w:hAnsi="Arial" w:cs="Arial"/>
          <w:b/>
          <w:bCs/>
          <w:sz w:val="24"/>
          <w:szCs w:val="24"/>
        </w:rPr>
      </w:pPr>
      <w:r w:rsidRPr="00AF68E2">
        <w:rPr>
          <w:rFonts w:ascii="Arial" w:hAnsi="Arial" w:cs="Arial"/>
          <w:b/>
          <w:bCs/>
          <w:sz w:val="24"/>
          <w:szCs w:val="24"/>
        </w:rPr>
        <w:lastRenderedPageBreak/>
        <w:t>Indicative scale</w:t>
      </w:r>
    </w:p>
    <w:p w14:paraId="39AB45B8" w14:textId="0939CEBB" w:rsidR="00AF68E2" w:rsidRPr="00AF68E2" w:rsidRDefault="00E97368" w:rsidP="0098342C">
      <w:pPr>
        <w:keepNext/>
        <w:keepLines/>
        <w:autoSpaceDE w:val="0"/>
        <w:autoSpaceDN w:val="0"/>
        <w:adjustRightInd w:val="0"/>
        <w:rPr>
          <w:rFonts w:ascii="Arial" w:hAnsi="Arial" w:cs="Arial"/>
          <w:sz w:val="24"/>
          <w:szCs w:val="24"/>
        </w:rPr>
      </w:pPr>
      <w:r w:rsidRPr="79050266">
        <w:rPr>
          <w:rFonts w:ascii="Arial" w:hAnsi="Arial" w:cs="Arial"/>
          <w:sz w:val="24"/>
          <w:szCs w:val="24"/>
        </w:rPr>
        <w:t xml:space="preserve">Resourcing </w:t>
      </w:r>
      <w:r w:rsidR="0023102F" w:rsidRPr="79050266">
        <w:rPr>
          <w:rFonts w:ascii="Arial" w:hAnsi="Arial" w:cs="Arial"/>
          <w:sz w:val="24"/>
          <w:szCs w:val="24"/>
        </w:rPr>
        <w:t xml:space="preserve">should be appropriate for local support need but we anticipate that </w:t>
      </w:r>
      <w:r w:rsidR="0078284A" w:rsidRPr="79050266">
        <w:rPr>
          <w:rFonts w:ascii="Arial" w:hAnsi="Arial" w:cs="Arial"/>
          <w:sz w:val="24"/>
          <w:szCs w:val="24"/>
        </w:rPr>
        <w:t xml:space="preserve">each pilot will support two FTE </w:t>
      </w:r>
      <w:r w:rsidR="003B3CAF" w:rsidRPr="79050266">
        <w:rPr>
          <w:rFonts w:ascii="Arial" w:hAnsi="Arial" w:cs="Arial"/>
          <w:sz w:val="24"/>
          <w:szCs w:val="24"/>
        </w:rPr>
        <w:t xml:space="preserve">and </w:t>
      </w:r>
      <w:r w:rsidR="1212327B" w:rsidRPr="79050266">
        <w:rPr>
          <w:rFonts w:ascii="Arial" w:hAnsi="Arial" w:cs="Arial"/>
          <w:sz w:val="24"/>
          <w:szCs w:val="24"/>
        </w:rPr>
        <w:t xml:space="preserve">additional financial or other resource to </w:t>
      </w:r>
      <w:r w:rsidR="004371DD" w:rsidRPr="79050266">
        <w:rPr>
          <w:rFonts w:ascii="Arial" w:hAnsi="Arial" w:cs="Arial"/>
          <w:sz w:val="24"/>
          <w:szCs w:val="24"/>
        </w:rPr>
        <w:t>support locally identified priorities.</w:t>
      </w:r>
    </w:p>
    <w:p w14:paraId="2B150D98" w14:textId="77777777" w:rsidR="00AF68E2" w:rsidRPr="00AF68E2" w:rsidRDefault="00AF68E2" w:rsidP="0098342C">
      <w:pPr>
        <w:keepNext/>
        <w:keepLines/>
        <w:autoSpaceDE w:val="0"/>
        <w:autoSpaceDN w:val="0"/>
        <w:adjustRightInd w:val="0"/>
        <w:rPr>
          <w:rFonts w:ascii="Arial" w:hAnsi="Arial" w:cs="Arial"/>
          <w:sz w:val="24"/>
          <w:szCs w:val="24"/>
        </w:rPr>
      </w:pPr>
    </w:p>
    <w:p w14:paraId="457753E5" w14:textId="77777777" w:rsidR="0098342C" w:rsidRPr="00AF68E2" w:rsidRDefault="0098342C" w:rsidP="0098342C">
      <w:pPr>
        <w:pStyle w:val="paragraph"/>
        <w:spacing w:before="0" w:beforeAutospacing="0" w:after="0" w:afterAutospacing="0"/>
        <w:textAlignment w:val="baseline"/>
        <w:rPr>
          <w:rFonts w:ascii="Arial" w:hAnsi="Arial" w:cs="Arial"/>
        </w:rPr>
      </w:pPr>
      <w:r w:rsidRPr="00AF68E2">
        <w:rPr>
          <w:rStyle w:val="normaltextrun"/>
          <w:rFonts w:ascii="Arial" w:hAnsi="Arial" w:cs="Arial"/>
          <w:b/>
          <w:bCs/>
          <w:color w:val="000000"/>
        </w:rPr>
        <w:t>Contract Management</w:t>
      </w:r>
      <w:r w:rsidRPr="00AF68E2">
        <w:rPr>
          <w:rStyle w:val="eop"/>
          <w:rFonts w:ascii="Arial" w:hAnsi="Arial" w:cs="Arial"/>
          <w:color w:val="000000"/>
        </w:rPr>
        <w:t> </w:t>
      </w:r>
    </w:p>
    <w:p w14:paraId="0DDA5110" w14:textId="77777777" w:rsidR="0098342C" w:rsidRPr="00AF68E2" w:rsidRDefault="0098342C" w:rsidP="0098342C">
      <w:pPr>
        <w:pStyle w:val="paragraph"/>
        <w:spacing w:before="0" w:beforeAutospacing="0" w:after="0" w:afterAutospacing="0"/>
        <w:textAlignment w:val="baseline"/>
        <w:rPr>
          <w:rFonts w:ascii="Arial" w:hAnsi="Arial" w:cs="Arial"/>
        </w:rPr>
      </w:pPr>
      <w:r w:rsidRPr="00AF68E2">
        <w:rPr>
          <w:rStyle w:val="eop"/>
          <w:rFonts w:ascii="Arial" w:hAnsi="Arial" w:cs="Arial"/>
          <w:color w:val="000000"/>
        </w:rPr>
        <w:t> </w:t>
      </w:r>
    </w:p>
    <w:p w14:paraId="0B648744" w14:textId="791121C7" w:rsidR="0098342C" w:rsidRPr="00AF68E2" w:rsidRDefault="0098342C" w:rsidP="0098342C">
      <w:pPr>
        <w:pStyle w:val="paragraph"/>
        <w:spacing w:before="0" w:beforeAutospacing="0" w:after="0" w:afterAutospacing="0"/>
        <w:rPr>
          <w:rStyle w:val="eop"/>
          <w:rFonts w:ascii="Arial" w:hAnsi="Arial" w:cs="Arial"/>
          <w:color w:val="000000" w:themeColor="text1"/>
        </w:rPr>
      </w:pPr>
      <w:r w:rsidRPr="00AF68E2">
        <w:rPr>
          <w:rStyle w:val="normaltextrun"/>
          <w:rFonts w:ascii="Arial" w:hAnsi="Arial" w:cs="Arial"/>
          <w:color w:val="000000" w:themeColor="text1"/>
        </w:rPr>
        <w:t xml:space="preserve">Natural England will nominate a Project Officer who will manage the project and serve as the principle point of contact from Natural England. They will be responsible for the day-to-day management of this contract and will coordinate regular meetings to review the work and ensure it meets the projects aims and objectives. As outlined </w:t>
      </w:r>
      <w:r w:rsidR="00760867">
        <w:rPr>
          <w:rStyle w:val="normaltextrun"/>
          <w:rFonts w:ascii="Arial" w:hAnsi="Arial" w:cs="Arial"/>
          <w:color w:val="000000" w:themeColor="text1"/>
        </w:rPr>
        <w:t>above</w:t>
      </w:r>
      <w:r w:rsidRPr="00AF68E2">
        <w:rPr>
          <w:rStyle w:val="normaltextrun"/>
          <w:rFonts w:ascii="Arial" w:hAnsi="Arial" w:cs="Arial"/>
          <w:color w:val="000000" w:themeColor="text1"/>
        </w:rPr>
        <w:t>, meetings will be incorporated into the programme of works to discuss progress and facilitate feedback provision. Meetings will be organised by the successful Tenderer.</w:t>
      </w:r>
    </w:p>
    <w:p w14:paraId="2AA5F4E0" w14:textId="72CE09AF" w:rsidR="0098342C" w:rsidRPr="00AF68E2" w:rsidRDefault="0098342C" w:rsidP="0098342C">
      <w:pPr>
        <w:pStyle w:val="paragraph"/>
        <w:spacing w:before="0" w:beforeAutospacing="0" w:after="0" w:afterAutospacing="0"/>
        <w:textAlignment w:val="baseline"/>
        <w:rPr>
          <w:rFonts w:ascii="Arial" w:hAnsi="Arial" w:cs="Arial"/>
        </w:rPr>
      </w:pPr>
    </w:p>
    <w:p w14:paraId="67E0C16F" w14:textId="2AA6F885" w:rsidR="00BA7F3A" w:rsidRDefault="75BA5204" w:rsidP="72096146">
      <w:pPr>
        <w:pStyle w:val="paragraph"/>
        <w:spacing w:before="0" w:beforeAutospacing="0" w:after="0" w:afterAutospacing="0"/>
        <w:rPr>
          <w:rFonts w:ascii="Arial" w:hAnsi="Arial" w:cs="Arial"/>
        </w:rPr>
      </w:pPr>
      <w:r w:rsidRPr="72096146">
        <w:rPr>
          <w:rStyle w:val="normaltextrun"/>
          <w:rFonts w:ascii="Arial" w:hAnsi="Arial" w:cs="Arial"/>
          <w:color w:val="000000" w:themeColor="text1"/>
        </w:rPr>
        <w:t xml:space="preserve">The contractor will be expected to appoint a Project Manager who will act as the principle point of contact and will be responsible for the day-to-day management of the project. The contractor will be required to regularly update the Natural England Project Officer </w:t>
      </w:r>
      <w:r w:rsidR="2F0A37F2" w:rsidRPr="72096146">
        <w:rPr>
          <w:rStyle w:val="normaltextrun"/>
          <w:rFonts w:ascii="Arial" w:hAnsi="Arial" w:cs="Arial"/>
          <w:color w:val="000000" w:themeColor="text1"/>
        </w:rPr>
        <w:t xml:space="preserve">on </w:t>
      </w:r>
      <w:r w:rsidRPr="72096146">
        <w:rPr>
          <w:rStyle w:val="normaltextrun"/>
          <w:rFonts w:ascii="Arial" w:hAnsi="Arial" w:cs="Arial"/>
          <w:color w:val="000000" w:themeColor="text1"/>
        </w:rPr>
        <w:t xml:space="preserve">project progress </w:t>
      </w:r>
      <w:r w:rsidR="2F0A37F2" w:rsidRPr="72096146">
        <w:rPr>
          <w:rStyle w:val="normaltextrun"/>
          <w:rFonts w:ascii="Arial" w:hAnsi="Arial" w:cs="Arial"/>
          <w:color w:val="000000" w:themeColor="text1"/>
        </w:rPr>
        <w:t>through fortnightly</w:t>
      </w:r>
      <w:r w:rsidRPr="72096146">
        <w:rPr>
          <w:rStyle w:val="normaltextrun"/>
          <w:rFonts w:ascii="Arial" w:hAnsi="Arial" w:cs="Arial"/>
          <w:color w:val="000000" w:themeColor="text1"/>
        </w:rPr>
        <w:t xml:space="preserve"> meetings (</w:t>
      </w:r>
      <w:r w:rsidR="23D345F8" w:rsidRPr="72096146">
        <w:rPr>
          <w:rStyle w:val="normaltextrun"/>
          <w:rFonts w:ascii="Arial" w:hAnsi="Arial" w:cs="Arial"/>
          <w:color w:val="000000" w:themeColor="text1"/>
        </w:rPr>
        <w:t>online or face-to-face</w:t>
      </w:r>
      <w:r w:rsidRPr="72096146">
        <w:rPr>
          <w:rStyle w:val="normaltextrun"/>
          <w:rFonts w:ascii="Arial" w:hAnsi="Arial" w:cs="Arial"/>
          <w:color w:val="000000" w:themeColor="text1"/>
        </w:rPr>
        <w:t>) arranged by the contractor, and when there are any significant issues.</w:t>
      </w:r>
      <w:r w:rsidRPr="72096146">
        <w:rPr>
          <w:rStyle w:val="eop"/>
          <w:rFonts w:ascii="Arial" w:hAnsi="Arial" w:cs="Arial"/>
          <w:color w:val="000000" w:themeColor="text1"/>
        </w:rPr>
        <w:t> </w:t>
      </w:r>
    </w:p>
    <w:sectPr w:rsidR="00BA7F3A" w:rsidSect="00BA7F3A">
      <w:pgSz w:w="12240" w:h="15840"/>
      <w:pgMar w:top="99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D4E8" w14:textId="77777777" w:rsidR="00BA7F3A" w:rsidRDefault="00BA7F3A" w:rsidP="00BA7F3A">
      <w:pPr>
        <w:spacing w:after="0" w:line="240" w:lineRule="auto"/>
      </w:pPr>
      <w:r>
        <w:separator/>
      </w:r>
    </w:p>
  </w:endnote>
  <w:endnote w:type="continuationSeparator" w:id="0">
    <w:p w14:paraId="7B371A3D" w14:textId="77777777" w:rsidR="00BA7F3A" w:rsidRDefault="00BA7F3A" w:rsidP="00BA7F3A">
      <w:pPr>
        <w:spacing w:after="0" w:line="240" w:lineRule="auto"/>
      </w:pPr>
      <w:r>
        <w:continuationSeparator/>
      </w:r>
    </w:p>
  </w:endnote>
  <w:endnote w:type="continuationNotice" w:id="1">
    <w:p w14:paraId="06D33340" w14:textId="77777777" w:rsidR="00444735" w:rsidRDefault="00444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D9BB" w14:textId="77777777" w:rsidR="00BA7F3A" w:rsidRDefault="00BA7F3A" w:rsidP="00BA7F3A">
      <w:pPr>
        <w:spacing w:after="0" w:line="240" w:lineRule="auto"/>
      </w:pPr>
      <w:r>
        <w:separator/>
      </w:r>
    </w:p>
  </w:footnote>
  <w:footnote w:type="continuationSeparator" w:id="0">
    <w:p w14:paraId="260CF510" w14:textId="77777777" w:rsidR="00BA7F3A" w:rsidRDefault="00BA7F3A" w:rsidP="00BA7F3A">
      <w:pPr>
        <w:spacing w:after="0" w:line="240" w:lineRule="auto"/>
      </w:pPr>
      <w:r>
        <w:continuationSeparator/>
      </w:r>
    </w:p>
  </w:footnote>
  <w:footnote w:type="continuationNotice" w:id="1">
    <w:p w14:paraId="11D34F22" w14:textId="77777777" w:rsidR="00444735" w:rsidRDefault="004447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C23"/>
    <w:multiLevelType w:val="hybridMultilevel"/>
    <w:tmpl w:val="7DB4CB9E"/>
    <w:lvl w:ilvl="0" w:tplc="F4BA2138">
      <w:start w:val="2"/>
      <w:numFmt w:val="decimal"/>
      <w:lvlText w:val="%1."/>
      <w:lvlJc w:val="left"/>
      <w:pPr>
        <w:ind w:left="360" w:hanging="360"/>
      </w:pPr>
    </w:lvl>
    <w:lvl w:ilvl="1" w:tplc="AF0E2E24">
      <w:start w:val="1"/>
      <w:numFmt w:val="lowerLetter"/>
      <w:lvlText w:val="%2."/>
      <w:lvlJc w:val="left"/>
      <w:pPr>
        <w:ind w:left="1440" w:hanging="360"/>
      </w:pPr>
    </w:lvl>
    <w:lvl w:ilvl="2" w:tplc="869A2AA6">
      <w:start w:val="1"/>
      <w:numFmt w:val="lowerRoman"/>
      <w:lvlText w:val="%3."/>
      <w:lvlJc w:val="right"/>
      <w:pPr>
        <w:ind w:left="2160" w:hanging="180"/>
      </w:pPr>
    </w:lvl>
    <w:lvl w:ilvl="3" w:tplc="87DA579C">
      <w:start w:val="1"/>
      <w:numFmt w:val="decimal"/>
      <w:lvlText w:val="%4."/>
      <w:lvlJc w:val="left"/>
      <w:pPr>
        <w:ind w:left="2880" w:hanging="360"/>
      </w:pPr>
    </w:lvl>
    <w:lvl w:ilvl="4" w:tplc="568A4016">
      <w:start w:val="1"/>
      <w:numFmt w:val="lowerLetter"/>
      <w:lvlText w:val="%5."/>
      <w:lvlJc w:val="left"/>
      <w:pPr>
        <w:ind w:left="3600" w:hanging="360"/>
      </w:pPr>
    </w:lvl>
    <w:lvl w:ilvl="5" w:tplc="E15649F2">
      <w:start w:val="1"/>
      <w:numFmt w:val="lowerRoman"/>
      <w:lvlText w:val="%6."/>
      <w:lvlJc w:val="right"/>
      <w:pPr>
        <w:ind w:left="4320" w:hanging="180"/>
      </w:pPr>
    </w:lvl>
    <w:lvl w:ilvl="6" w:tplc="25EAE312">
      <w:start w:val="1"/>
      <w:numFmt w:val="decimal"/>
      <w:lvlText w:val="%7."/>
      <w:lvlJc w:val="left"/>
      <w:pPr>
        <w:ind w:left="5040" w:hanging="360"/>
      </w:pPr>
    </w:lvl>
    <w:lvl w:ilvl="7" w:tplc="CC3EECE8">
      <w:start w:val="1"/>
      <w:numFmt w:val="lowerLetter"/>
      <w:lvlText w:val="%8."/>
      <w:lvlJc w:val="left"/>
      <w:pPr>
        <w:ind w:left="5760" w:hanging="360"/>
      </w:pPr>
    </w:lvl>
    <w:lvl w:ilvl="8" w:tplc="02D033E0">
      <w:start w:val="1"/>
      <w:numFmt w:val="lowerRoman"/>
      <w:lvlText w:val="%9."/>
      <w:lvlJc w:val="right"/>
      <w:pPr>
        <w:ind w:left="6480" w:hanging="180"/>
      </w:pPr>
    </w:lvl>
  </w:abstractNum>
  <w:abstractNum w:abstractNumId="1" w15:restartNumberingAfterBreak="0">
    <w:nsid w:val="04791A67"/>
    <w:multiLevelType w:val="hybridMultilevel"/>
    <w:tmpl w:val="8A6AAA16"/>
    <w:lvl w:ilvl="0" w:tplc="864C8C7A">
      <w:start w:val="1"/>
      <w:numFmt w:val="bullet"/>
      <w:lvlText w:val=""/>
      <w:lvlJc w:val="left"/>
      <w:pPr>
        <w:ind w:left="720" w:hanging="360"/>
      </w:pPr>
      <w:rPr>
        <w:rFonts w:ascii="Symbol" w:hAnsi="Symbol" w:hint="default"/>
      </w:rPr>
    </w:lvl>
    <w:lvl w:ilvl="1" w:tplc="88F48388">
      <w:start w:val="1"/>
      <w:numFmt w:val="bullet"/>
      <w:lvlText w:val="o"/>
      <w:lvlJc w:val="left"/>
      <w:pPr>
        <w:ind w:left="1440" w:hanging="360"/>
      </w:pPr>
      <w:rPr>
        <w:rFonts w:ascii="Courier New" w:hAnsi="Courier New" w:hint="default"/>
      </w:rPr>
    </w:lvl>
    <w:lvl w:ilvl="2" w:tplc="7F3CA8F4">
      <w:start w:val="1"/>
      <w:numFmt w:val="bullet"/>
      <w:lvlText w:val=""/>
      <w:lvlJc w:val="left"/>
      <w:pPr>
        <w:ind w:left="2160" w:hanging="360"/>
      </w:pPr>
      <w:rPr>
        <w:rFonts w:ascii="Wingdings" w:hAnsi="Wingdings" w:hint="default"/>
      </w:rPr>
    </w:lvl>
    <w:lvl w:ilvl="3" w:tplc="297265BA">
      <w:start w:val="1"/>
      <w:numFmt w:val="bullet"/>
      <w:lvlText w:val=""/>
      <w:lvlJc w:val="left"/>
      <w:pPr>
        <w:ind w:left="2880" w:hanging="360"/>
      </w:pPr>
      <w:rPr>
        <w:rFonts w:ascii="Symbol" w:hAnsi="Symbol" w:hint="default"/>
      </w:rPr>
    </w:lvl>
    <w:lvl w:ilvl="4" w:tplc="EBE40E4A">
      <w:start w:val="1"/>
      <w:numFmt w:val="bullet"/>
      <w:lvlText w:val="o"/>
      <w:lvlJc w:val="left"/>
      <w:pPr>
        <w:ind w:left="3600" w:hanging="360"/>
      </w:pPr>
      <w:rPr>
        <w:rFonts w:ascii="Courier New" w:hAnsi="Courier New" w:hint="default"/>
      </w:rPr>
    </w:lvl>
    <w:lvl w:ilvl="5" w:tplc="A2EA7C8C">
      <w:start w:val="1"/>
      <w:numFmt w:val="bullet"/>
      <w:lvlText w:val=""/>
      <w:lvlJc w:val="left"/>
      <w:pPr>
        <w:ind w:left="4320" w:hanging="360"/>
      </w:pPr>
      <w:rPr>
        <w:rFonts w:ascii="Wingdings" w:hAnsi="Wingdings" w:hint="default"/>
      </w:rPr>
    </w:lvl>
    <w:lvl w:ilvl="6" w:tplc="889E8404">
      <w:start w:val="1"/>
      <w:numFmt w:val="bullet"/>
      <w:lvlText w:val=""/>
      <w:lvlJc w:val="left"/>
      <w:pPr>
        <w:ind w:left="5040" w:hanging="360"/>
      </w:pPr>
      <w:rPr>
        <w:rFonts w:ascii="Symbol" w:hAnsi="Symbol" w:hint="default"/>
      </w:rPr>
    </w:lvl>
    <w:lvl w:ilvl="7" w:tplc="01244512">
      <w:start w:val="1"/>
      <w:numFmt w:val="bullet"/>
      <w:lvlText w:val="o"/>
      <w:lvlJc w:val="left"/>
      <w:pPr>
        <w:ind w:left="5760" w:hanging="360"/>
      </w:pPr>
      <w:rPr>
        <w:rFonts w:ascii="Courier New" w:hAnsi="Courier New" w:hint="default"/>
      </w:rPr>
    </w:lvl>
    <w:lvl w:ilvl="8" w:tplc="2898B9EC">
      <w:start w:val="1"/>
      <w:numFmt w:val="bullet"/>
      <w:lvlText w:val=""/>
      <w:lvlJc w:val="left"/>
      <w:pPr>
        <w:ind w:left="6480" w:hanging="360"/>
      </w:pPr>
      <w:rPr>
        <w:rFonts w:ascii="Wingdings" w:hAnsi="Wingdings" w:hint="default"/>
      </w:rPr>
    </w:lvl>
  </w:abstractNum>
  <w:abstractNum w:abstractNumId="2" w15:restartNumberingAfterBreak="0">
    <w:nsid w:val="0583FD94"/>
    <w:multiLevelType w:val="hybridMultilevel"/>
    <w:tmpl w:val="FFFFFFFF"/>
    <w:lvl w:ilvl="0" w:tplc="D5ACCD24">
      <w:start w:val="1"/>
      <w:numFmt w:val="lowerLetter"/>
      <w:lvlText w:val="%1)"/>
      <w:lvlJc w:val="left"/>
      <w:pPr>
        <w:ind w:left="720" w:hanging="360"/>
      </w:pPr>
    </w:lvl>
    <w:lvl w:ilvl="1" w:tplc="803E4920">
      <w:start w:val="1"/>
      <w:numFmt w:val="lowerLetter"/>
      <w:lvlText w:val="%2."/>
      <w:lvlJc w:val="left"/>
      <w:pPr>
        <w:ind w:left="1440" w:hanging="360"/>
      </w:pPr>
    </w:lvl>
    <w:lvl w:ilvl="2" w:tplc="C162708A">
      <w:start w:val="1"/>
      <w:numFmt w:val="lowerRoman"/>
      <w:lvlText w:val="%3."/>
      <w:lvlJc w:val="right"/>
      <w:pPr>
        <w:ind w:left="2160" w:hanging="180"/>
      </w:pPr>
    </w:lvl>
    <w:lvl w:ilvl="3" w:tplc="D6E82924">
      <w:start w:val="1"/>
      <w:numFmt w:val="decimal"/>
      <w:lvlText w:val="%4."/>
      <w:lvlJc w:val="left"/>
      <w:pPr>
        <w:ind w:left="2880" w:hanging="360"/>
      </w:pPr>
    </w:lvl>
    <w:lvl w:ilvl="4" w:tplc="B484B04E">
      <w:start w:val="1"/>
      <w:numFmt w:val="lowerLetter"/>
      <w:lvlText w:val="%5."/>
      <w:lvlJc w:val="left"/>
      <w:pPr>
        <w:ind w:left="3600" w:hanging="360"/>
      </w:pPr>
    </w:lvl>
    <w:lvl w:ilvl="5" w:tplc="4298561E">
      <w:start w:val="1"/>
      <w:numFmt w:val="lowerRoman"/>
      <w:lvlText w:val="%6."/>
      <w:lvlJc w:val="right"/>
      <w:pPr>
        <w:ind w:left="4320" w:hanging="180"/>
      </w:pPr>
    </w:lvl>
    <w:lvl w:ilvl="6" w:tplc="1D48C75A">
      <w:start w:val="1"/>
      <w:numFmt w:val="decimal"/>
      <w:lvlText w:val="%7."/>
      <w:lvlJc w:val="left"/>
      <w:pPr>
        <w:ind w:left="5040" w:hanging="360"/>
      </w:pPr>
    </w:lvl>
    <w:lvl w:ilvl="7" w:tplc="7ACA045C">
      <w:start w:val="1"/>
      <w:numFmt w:val="lowerLetter"/>
      <w:lvlText w:val="%8."/>
      <w:lvlJc w:val="left"/>
      <w:pPr>
        <w:ind w:left="5760" w:hanging="360"/>
      </w:pPr>
    </w:lvl>
    <w:lvl w:ilvl="8" w:tplc="9474C442">
      <w:start w:val="1"/>
      <w:numFmt w:val="lowerRoman"/>
      <w:lvlText w:val="%9."/>
      <w:lvlJc w:val="right"/>
      <w:pPr>
        <w:ind w:left="6480" w:hanging="180"/>
      </w:pPr>
    </w:lvl>
  </w:abstractNum>
  <w:abstractNum w:abstractNumId="3" w15:restartNumberingAfterBreak="0">
    <w:nsid w:val="0D009610"/>
    <w:multiLevelType w:val="hybridMultilevel"/>
    <w:tmpl w:val="C16CE430"/>
    <w:lvl w:ilvl="0" w:tplc="9F368CE6">
      <w:start w:val="1"/>
      <w:numFmt w:val="decimal"/>
      <w:lvlText w:val="%1."/>
      <w:lvlJc w:val="left"/>
      <w:pPr>
        <w:ind w:left="720" w:hanging="360"/>
      </w:pPr>
    </w:lvl>
    <w:lvl w:ilvl="1" w:tplc="E19CDEE8">
      <w:start w:val="1"/>
      <w:numFmt w:val="lowerLetter"/>
      <w:lvlText w:val="%2."/>
      <w:lvlJc w:val="left"/>
      <w:pPr>
        <w:ind w:left="1440" w:hanging="360"/>
      </w:pPr>
    </w:lvl>
    <w:lvl w:ilvl="2" w:tplc="FE8E5318">
      <w:start w:val="1"/>
      <w:numFmt w:val="lowerRoman"/>
      <w:lvlText w:val="%3."/>
      <w:lvlJc w:val="right"/>
      <w:pPr>
        <w:ind w:left="2160" w:hanging="180"/>
      </w:pPr>
    </w:lvl>
    <w:lvl w:ilvl="3" w:tplc="C50AB44E">
      <w:start w:val="1"/>
      <w:numFmt w:val="decimal"/>
      <w:lvlText w:val="%4."/>
      <w:lvlJc w:val="left"/>
      <w:pPr>
        <w:ind w:left="1070" w:hanging="360"/>
      </w:pPr>
      <w:rPr>
        <w:sz w:val="24"/>
        <w:szCs w:val="24"/>
      </w:rPr>
    </w:lvl>
    <w:lvl w:ilvl="4" w:tplc="AB74EB4E">
      <w:start w:val="1"/>
      <w:numFmt w:val="lowerLetter"/>
      <w:lvlText w:val="%5."/>
      <w:lvlJc w:val="left"/>
      <w:pPr>
        <w:ind w:left="3600" w:hanging="360"/>
      </w:pPr>
    </w:lvl>
    <w:lvl w:ilvl="5" w:tplc="A28EC00A">
      <w:start w:val="1"/>
      <w:numFmt w:val="lowerRoman"/>
      <w:lvlText w:val="%6."/>
      <w:lvlJc w:val="right"/>
      <w:pPr>
        <w:ind w:left="4320" w:hanging="180"/>
      </w:pPr>
    </w:lvl>
    <w:lvl w:ilvl="6" w:tplc="CC3A538C">
      <w:start w:val="1"/>
      <w:numFmt w:val="decimal"/>
      <w:lvlText w:val="%7."/>
      <w:lvlJc w:val="left"/>
      <w:pPr>
        <w:ind w:left="5040" w:hanging="360"/>
      </w:pPr>
    </w:lvl>
    <w:lvl w:ilvl="7" w:tplc="7960E028">
      <w:start w:val="1"/>
      <w:numFmt w:val="lowerLetter"/>
      <w:lvlText w:val="%8."/>
      <w:lvlJc w:val="left"/>
      <w:pPr>
        <w:ind w:left="5760" w:hanging="360"/>
      </w:pPr>
    </w:lvl>
    <w:lvl w:ilvl="8" w:tplc="0C1838B0">
      <w:start w:val="1"/>
      <w:numFmt w:val="lowerRoman"/>
      <w:lvlText w:val="%9."/>
      <w:lvlJc w:val="right"/>
      <w:pPr>
        <w:ind w:left="6480" w:hanging="180"/>
      </w:pPr>
    </w:lvl>
  </w:abstractNum>
  <w:abstractNum w:abstractNumId="4" w15:restartNumberingAfterBreak="0">
    <w:nsid w:val="0D8F7405"/>
    <w:multiLevelType w:val="hybridMultilevel"/>
    <w:tmpl w:val="56BA9C9A"/>
    <w:lvl w:ilvl="0" w:tplc="70700A56">
      <w:start w:val="1"/>
      <w:numFmt w:val="bullet"/>
      <w:lvlText w:val=""/>
      <w:lvlJc w:val="left"/>
      <w:pPr>
        <w:ind w:left="720" w:hanging="360"/>
      </w:pPr>
      <w:rPr>
        <w:rFonts w:ascii="Symbol" w:hAnsi="Symbol" w:hint="default"/>
      </w:rPr>
    </w:lvl>
    <w:lvl w:ilvl="1" w:tplc="CD6E8A68">
      <w:start w:val="1"/>
      <w:numFmt w:val="bullet"/>
      <w:lvlText w:val="o"/>
      <w:lvlJc w:val="left"/>
      <w:pPr>
        <w:ind w:left="1440" w:hanging="360"/>
      </w:pPr>
      <w:rPr>
        <w:rFonts w:ascii="Courier New" w:hAnsi="Courier New" w:hint="default"/>
      </w:rPr>
    </w:lvl>
    <w:lvl w:ilvl="2" w:tplc="20D021E8">
      <w:start w:val="1"/>
      <w:numFmt w:val="bullet"/>
      <w:lvlText w:val=""/>
      <w:lvlJc w:val="left"/>
      <w:pPr>
        <w:ind w:left="2160" w:hanging="360"/>
      </w:pPr>
      <w:rPr>
        <w:rFonts w:ascii="Wingdings" w:hAnsi="Wingdings" w:hint="default"/>
      </w:rPr>
    </w:lvl>
    <w:lvl w:ilvl="3" w:tplc="30D848A8">
      <w:start w:val="1"/>
      <w:numFmt w:val="bullet"/>
      <w:lvlText w:val=""/>
      <w:lvlJc w:val="left"/>
      <w:pPr>
        <w:ind w:left="2880" w:hanging="360"/>
      </w:pPr>
      <w:rPr>
        <w:rFonts w:ascii="Symbol" w:hAnsi="Symbol" w:hint="default"/>
      </w:rPr>
    </w:lvl>
    <w:lvl w:ilvl="4" w:tplc="C57A95C2">
      <w:start w:val="1"/>
      <w:numFmt w:val="bullet"/>
      <w:lvlText w:val="o"/>
      <w:lvlJc w:val="left"/>
      <w:pPr>
        <w:ind w:left="3600" w:hanging="360"/>
      </w:pPr>
      <w:rPr>
        <w:rFonts w:ascii="Courier New" w:hAnsi="Courier New" w:hint="default"/>
      </w:rPr>
    </w:lvl>
    <w:lvl w:ilvl="5" w:tplc="B4F844E0">
      <w:start w:val="1"/>
      <w:numFmt w:val="bullet"/>
      <w:lvlText w:val=""/>
      <w:lvlJc w:val="left"/>
      <w:pPr>
        <w:ind w:left="4320" w:hanging="360"/>
      </w:pPr>
      <w:rPr>
        <w:rFonts w:ascii="Wingdings" w:hAnsi="Wingdings" w:hint="default"/>
      </w:rPr>
    </w:lvl>
    <w:lvl w:ilvl="6" w:tplc="B41C3D0A">
      <w:start w:val="1"/>
      <w:numFmt w:val="bullet"/>
      <w:lvlText w:val=""/>
      <w:lvlJc w:val="left"/>
      <w:pPr>
        <w:ind w:left="5040" w:hanging="360"/>
      </w:pPr>
      <w:rPr>
        <w:rFonts w:ascii="Symbol" w:hAnsi="Symbol" w:hint="default"/>
      </w:rPr>
    </w:lvl>
    <w:lvl w:ilvl="7" w:tplc="2876A1BC">
      <w:start w:val="1"/>
      <w:numFmt w:val="bullet"/>
      <w:lvlText w:val="o"/>
      <w:lvlJc w:val="left"/>
      <w:pPr>
        <w:ind w:left="5760" w:hanging="360"/>
      </w:pPr>
      <w:rPr>
        <w:rFonts w:ascii="Courier New" w:hAnsi="Courier New" w:hint="default"/>
      </w:rPr>
    </w:lvl>
    <w:lvl w:ilvl="8" w:tplc="58D68D38">
      <w:start w:val="1"/>
      <w:numFmt w:val="bullet"/>
      <w:lvlText w:val=""/>
      <w:lvlJc w:val="left"/>
      <w:pPr>
        <w:ind w:left="6480" w:hanging="360"/>
      </w:pPr>
      <w:rPr>
        <w:rFonts w:ascii="Wingdings" w:hAnsi="Wingdings" w:hint="default"/>
      </w:rPr>
    </w:lvl>
  </w:abstractNum>
  <w:abstractNum w:abstractNumId="5" w15:restartNumberingAfterBreak="0">
    <w:nsid w:val="0E883D8F"/>
    <w:multiLevelType w:val="hybridMultilevel"/>
    <w:tmpl w:val="906291FC"/>
    <w:lvl w:ilvl="0" w:tplc="1A06C7AA">
      <w:start w:val="1"/>
      <w:numFmt w:val="bullet"/>
      <w:lvlText w:val=""/>
      <w:lvlJc w:val="left"/>
      <w:pPr>
        <w:ind w:left="720" w:hanging="360"/>
      </w:pPr>
      <w:rPr>
        <w:rFonts w:ascii="Symbol" w:hAnsi="Symbol" w:hint="default"/>
      </w:rPr>
    </w:lvl>
    <w:lvl w:ilvl="1" w:tplc="69F40C96">
      <w:start w:val="1"/>
      <w:numFmt w:val="bullet"/>
      <w:lvlText w:val="o"/>
      <w:lvlJc w:val="left"/>
      <w:pPr>
        <w:ind w:left="1440" w:hanging="360"/>
      </w:pPr>
      <w:rPr>
        <w:rFonts w:ascii="Courier New" w:hAnsi="Courier New" w:hint="default"/>
      </w:rPr>
    </w:lvl>
    <w:lvl w:ilvl="2" w:tplc="3A485F08">
      <w:start w:val="1"/>
      <w:numFmt w:val="bullet"/>
      <w:lvlText w:val=""/>
      <w:lvlJc w:val="left"/>
      <w:pPr>
        <w:ind w:left="2160" w:hanging="360"/>
      </w:pPr>
      <w:rPr>
        <w:rFonts w:ascii="Wingdings" w:hAnsi="Wingdings" w:hint="default"/>
      </w:rPr>
    </w:lvl>
    <w:lvl w:ilvl="3" w:tplc="09F0B23C">
      <w:start w:val="1"/>
      <w:numFmt w:val="bullet"/>
      <w:lvlText w:val=""/>
      <w:lvlJc w:val="left"/>
      <w:pPr>
        <w:ind w:left="2880" w:hanging="360"/>
      </w:pPr>
      <w:rPr>
        <w:rFonts w:ascii="Symbol" w:hAnsi="Symbol" w:hint="default"/>
      </w:rPr>
    </w:lvl>
    <w:lvl w:ilvl="4" w:tplc="184CA088">
      <w:start w:val="1"/>
      <w:numFmt w:val="bullet"/>
      <w:lvlText w:val="o"/>
      <w:lvlJc w:val="left"/>
      <w:pPr>
        <w:ind w:left="3600" w:hanging="360"/>
      </w:pPr>
      <w:rPr>
        <w:rFonts w:ascii="Courier New" w:hAnsi="Courier New" w:hint="default"/>
      </w:rPr>
    </w:lvl>
    <w:lvl w:ilvl="5" w:tplc="E9588B90">
      <w:start w:val="1"/>
      <w:numFmt w:val="bullet"/>
      <w:lvlText w:val=""/>
      <w:lvlJc w:val="left"/>
      <w:pPr>
        <w:ind w:left="4320" w:hanging="360"/>
      </w:pPr>
      <w:rPr>
        <w:rFonts w:ascii="Wingdings" w:hAnsi="Wingdings" w:hint="default"/>
      </w:rPr>
    </w:lvl>
    <w:lvl w:ilvl="6" w:tplc="9412F87C">
      <w:start w:val="1"/>
      <w:numFmt w:val="bullet"/>
      <w:lvlText w:val=""/>
      <w:lvlJc w:val="left"/>
      <w:pPr>
        <w:ind w:left="5040" w:hanging="360"/>
      </w:pPr>
      <w:rPr>
        <w:rFonts w:ascii="Symbol" w:hAnsi="Symbol" w:hint="default"/>
      </w:rPr>
    </w:lvl>
    <w:lvl w:ilvl="7" w:tplc="4686088C">
      <w:start w:val="1"/>
      <w:numFmt w:val="bullet"/>
      <w:lvlText w:val="o"/>
      <w:lvlJc w:val="left"/>
      <w:pPr>
        <w:ind w:left="5760" w:hanging="360"/>
      </w:pPr>
      <w:rPr>
        <w:rFonts w:ascii="Courier New" w:hAnsi="Courier New" w:hint="default"/>
      </w:rPr>
    </w:lvl>
    <w:lvl w:ilvl="8" w:tplc="5EA4336E">
      <w:start w:val="1"/>
      <w:numFmt w:val="bullet"/>
      <w:lvlText w:val=""/>
      <w:lvlJc w:val="left"/>
      <w:pPr>
        <w:ind w:left="6480" w:hanging="360"/>
      </w:pPr>
      <w:rPr>
        <w:rFonts w:ascii="Wingdings" w:hAnsi="Wingdings" w:hint="default"/>
      </w:rPr>
    </w:lvl>
  </w:abstractNum>
  <w:abstractNum w:abstractNumId="6" w15:restartNumberingAfterBreak="0">
    <w:nsid w:val="11075CFA"/>
    <w:multiLevelType w:val="hybridMultilevel"/>
    <w:tmpl w:val="C6A089D6"/>
    <w:lvl w:ilvl="0" w:tplc="58D2E350">
      <w:start w:val="1"/>
      <w:numFmt w:val="bullet"/>
      <w:lvlText w:val=""/>
      <w:lvlJc w:val="left"/>
      <w:pPr>
        <w:ind w:left="720" w:hanging="360"/>
      </w:pPr>
      <w:rPr>
        <w:rFonts w:ascii="Symbol" w:hAnsi="Symbol" w:hint="default"/>
      </w:rPr>
    </w:lvl>
    <w:lvl w:ilvl="1" w:tplc="0EE2534A">
      <w:start w:val="1"/>
      <w:numFmt w:val="bullet"/>
      <w:lvlText w:val="o"/>
      <w:lvlJc w:val="left"/>
      <w:pPr>
        <w:ind w:left="1440" w:hanging="360"/>
      </w:pPr>
      <w:rPr>
        <w:rFonts w:ascii="Courier New" w:hAnsi="Courier New" w:hint="default"/>
      </w:rPr>
    </w:lvl>
    <w:lvl w:ilvl="2" w:tplc="D65E74E6">
      <w:start w:val="1"/>
      <w:numFmt w:val="bullet"/>
      <w:lvlText w:val=""/>
      <w:lvlJc w:val="left"/>
      <w:pPr>
        <w:ind w:left="2160" w:hanging="360"/>
      </w:pPr>
      <w:rPr>
        <w:rFonts w:ascii="Wingdings" w:hAnsi="Wingdings" w:hint="default"/>
      </w:rPr>
    </w:lvl>
    <w:lvl w:ilvl="3" w:tplc="3B80F3D2">
      <w:start w:val="1"/>
      <w:numFmt w:val="bullet"/>
      <w:lvlText w:val=""/>
      <w:lvlJc w:val="left"/>
      <w:pPr>
        <w:ind w:left="2880" w:hanging="360"/>
      </w:pPr>
      <w:rPr>
        <w:rFonts w:ascii="Symbol" w:hAnsi="Symbol" w:hint="default"/>
      </w:rPr>
    </w:lvl>
    <w:lvl w:ilvl="4" w:tplc="5D38BB78">
      <w:start w:val="1"/>
      <w:numFmt w:val="bullet"/>
      <w:lvlText w:val="o"/>
      <w:lvlJc w:val="left"/>
      <w:pPr>
        <w:ind w:left="3600" w:hanging="360"/>
      </w:pPr>
      <w:rPr>
        <w:rFonts w:ascii="Courier New" w:hAnsi="Courier New" w:hint="default"/>
      </w:rPr>
    </w:lvl>
    <w:lvl w:ilvl="5" w:tplc="79508E32">
      <w:start w:val="1"/>
      <w:numFmt w:val="bullet"/>
      <w:lvlText w:val=""/>
      <w:lvlJc w:val="left"/>
      <w:pPr>
        <w:ind w:left="4320" w:hanging="360"/>
      </w:pPr>
      <w:rPr>
        <w:rFonts w:ascii="Wingdings" w:hAnsi="Wingdings" w:hint="default"/>
      </w:rPr>
    </w:lvl>
    <w:lvl w:ilvl="6" w:tplc="BBA05DAA">
      <w:start w:val="1"/>
      <w:numFmt w:val="bullet"/>
      <w:lvlText w:val=""/>
      <w:lvlJc w:val="left"/>
      <w:pPr>
        <w:ind w:left="5040" w:hanging="360"/>
      </w:pPr>
      <w:rPr>
        <w:rFonts w:ascii="Symbol" w:hAnsi="Symbol" w:hint="default"/>
      </w:rPr>
    </w:lvl>
    <w:lvl w:ilvl="7" w:tplc="BD3AD6C4">
      <w:start w:val="1"/>
      <w:numFmt w:val="bullet"/>
      <w:lvlText w:val="o"/>
      <w:lvlJc w:val="left"/>
      <w:pPr>
        <w:ind w:left="5760" w:hanging="360"/>
      </w:pPr>
      <w:rPr>
        <w:rFonts w:ascii="Courier New" w:hAnsi="Courier New" w:hint="default"/>
      </w:rPr>
    </w:lvl>
    <w:lvl w:ilvl="8" w:tplc="C3AA0C76">
      <w:start w:val="1"/>
      <w:numFmt w:val="bullet"/>
      <w:lvlText w:val=""/>
      <w:lvlJc w:val="left"/>
      <w:pPr>
        <w:ind w:left="6480" w:hanging="360"/>
      </w:pPr>
      <w:rPr>
        <w:rFonts w:ascii="Wingdings" w:hAnsi="Wingdings" w:hint="default"/>
      </w:rPr>
    </w:lvl>
  </w:abstractNum>
  <w:abstractNum w:abstractNumId="7" w15:restartNumberingAfterBreak="0">
    <w:nsid w:val="146EFC26"/>
    <w:multiLevelType w:val="hybridMultilevel"/>
    <w:tmpl w:val="0E541C30"/>
    <w:lvl w:ilvl="0" w:tplc="C3320C3E">
      <w:start w:val="1"/>
      <w:numFmt w:val="bullet"/>
      <w:lvlText w:val=""/>
      <w:lvlJc w:val="left"/>
      <w:pPr>
        <w:ind w:left="720" w:hanging="360"/>
      </w:pPr>
      <w:rPr>
        <w:rFonts w:ascii="Symbol" w:hAnsi="Symbol" w:hint="default"/>
      </w:rPr>
    </w:lvl>
    <w:lvl w:ilvl="1" w:tplc="1750BB1C">
      <w:start w:val="1"/>
      <w:numFmt w:val="bullet"/>
      <w:lvlText w:val="o"/>
      <w:lvlJc w:val="left"/>
      <w:pPr>
        <w:ind w:left="1440" w:hanging="360"/>
      </w:pPr>
      <w:rPr>
        <w:rFonts w:ascii="Courier New" w:hAnsi="Courier New" w:hint="default"/>
      </w:rPr>
    </w:lvl>
    <w:lvl w:ilvl="2" w:tplc="BAFE35DA">
      <w:start w:val="1"/>
      <w:numFmt w:val="bullet"/>
      <w:lvlText w:val=""/>
      <w:lvlJc w:val="left"/>
      <w:pPr>
        <w:ind w:left="2160" w:hanging="360"/>
      </w:pPr>
      <w:rPr>
        <w:rFonts w:ascii="Wingdings" w:hAnsi="Wingdings" w:hint="default"/>
      </w:rPr>
    </w:lvl>
    <w:lvl w:ilvl="3" w:tplc="7160D02A">
      <w:start w:val="1"/>
      <w:numFmt w:val="bullet"/>
      <w:lvlText w:val=""/>
      <w:lvlJc w:val="left"/>
      <w:pPr>
        <w:ind w:left="2880" w:hanging="360"/>
      </w:pPr>
      <w:rPr>
        <w:rFonts w:ascii="Symbol" w:hAnsi="Symbol" w:hint="default"/>
      </w:rPr>
    </w:lvl>
    <w:lvl w:ilvl="4" w:tplc="5F2A29CA">
      <w:start w:val="1"/>
      <w:numFmt w:val="bullet"/>
      <w:lvlText w:val="o"/>
      <w:lvlJc w:val="left"/>
      <w:pPr>
        <w:ind w:left="3600" w:hanging="360"/>
      </w:pPr>
      <w:rPr>
        <w:rFonts w:ascii="Courier New" w:hAnsi="Courier New" w:hint="default"/>
      </w:rPr>
    </w:lvl>
    <w:lvl w:ilvl="5" w:tplc="707A68B0">
      <w:start w:val="1"/>
      <w:numFmt w:val="bullet"/>
      <w:lvlText w:val=""/>
      <w:lvlJc w:val="left"/>
      <w:pPr>
        <w:ind w:left="4320" w:hanging="360"/>
      </w:pPr>
      <w:rPr>
        <w:rFonts w:ascii="Wingdings" w:hAnsi="Wingdings" w:hint="default"/>
      </w:rPr>
    </w:lvl>
    <w:lvl w:ilvl="6" w:tplc="895CF78C">
      <w:start w:val="1"/>
      <w:numFmt w:val="bullet"/>
      <w:lvlText w:val=""/>
      <w:lvlJc w:val="left"/>
      <w:pPr>
        <w:ind w:left="5040" w:hanging="360"/>
      </w:pPr>
      <w:rPr>
        <w:rFonts w:ascii="Symbol" w:hAnsi="Symbol" w:hint="default"/>
      </w:rPr>
    </w:lvl>
    <w:lvl w:ilvl="7" w:tplc="813EAC94">
      <w:start w:val="1"/>
      <w:numFmt w:val="bullet"/>
      <w:lvlText w:val="o"/>
      <w:lvlJc w:val="left"/>
      <w:pPr>
        <w:ind w:left="5760" w:hanging="360"/>
      </w:pPr>
      <w:rPr>
        <w:rFonts w:ascii="Courier New" w:hAnsi="Courier New" w:hint="default"/>
      </w:rPr>
    </w:lvl>
    <w:lvl w:ilvl="8" w:tplc="4AC0F4D8">
      <w:start w:val="1"/>
      <w:numFmt w:val="bullet"/>
      <w:lvlText w:val=""/>
      <w:lvlJc w:val="left"/>
      <w:pPr>
        <w:ind w:left="6480" w:hanging="360"/>
      </w:pPr>
      <w:rPr>
        <w:rFonts w:ascii="Wingdings" w:hAnsi="Wingdings" w:hint="default"/>
      </w:rPr>
    </w:lvl>
  </w:abstractNum>
  <w:abstractNum w:abstractNumId="8" w15:restartNumberingAfterBreak="0">
    <w:nsid w:val="197B3648"/>
    <w:multiLevelType w:val="hybridMultilevel"/>
    <w:tmpl w:val="50320990"/>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3ADF5"/>
    <w:multiLevelType w:val="hybridMultilevel"/>
    <w:tmpl w:val="82406BD4"/>
    <w:lvl w:ilvl="0" w:tplc="0C3A79A0">
      <w:start w:val="1"/>
      <w:numFmt w:val="decimal"/>
      <w:lvlText w:val="%1."/>
      <w:lvlJc w:val="left"/>
      <w:pPr>
        <w:ind w:left="720" w:hanging="360"/>
      </w:pPr>
    </w:lvl>
    <w:lvl w:ilvl="1" w:tplc="5D24BDC0">
      <w:start w:val="1"/>
      <w:numFmt w:val="lowerLetter"/>
      <w:lvlText w:val="%2."/>
      <w:lvlJc w:val="left"/>
      <w:pPr>
        <w:ind w:left="1440" w:hanging="360"/>
      </w:pPr>
    </w:lvl>
    <w:lvl w:ilvl="2" w:tplc="069E419E">
      <w:start w:val="1"/>
      <w:numFmt w:val="lowerRoman"/>
      <w:lvlText w:val="%3."/>
      <w:lvlJc w:val="right"/>
      <w:pPr>
        <w:ind w:left="2160" w:hanging="180"/>
      </w:pPr>
    </w:lvl>
    <w:lvl w:ilvl="3" w:tplc="BDDE8990">
      <w:start w:val="1"/>
      <w:numFmt w:val="decimal"/>
      <w:lvlText w:val="%4."/>
      <w:lvlJc w:val="left"/>
      <w:pPr>
        <w:ind w:left="2880" w:hanging="360"/>
      </w:pPr>
    </w:lvl>
    <w:lvl w:ilvl="4" w:tplc="D02CA010">
      <w:start w:val="1"/>
      <w:numFmt w:val="lowerLetter"/>
      <w:lvlText w:val="%5."/>
      <w:lvlJc w:val="left"/>
      <w:pPr>
        <w:ind w:left="3600" w:hanging="360"/>
      </w:pPr>
    </w:lvl>
    <w:lvl w:ilvl="5" w:tplc="23BEA8FE">
      <w:start w:val="1"/>
      <w:numFmt w:val="lowerRoman"/>
      <w:lvlText w:val="%6."/>
      <w:lvlJc w:val="right"/>
      <w:pPr>
        <w:ind w:left="4320" w:hanging="180"/>
      </w:pPr>
    </w:lvl>
    <w:lvl w:ilvl="6" w:tplc="B84EFCA4">
      <w:start w:val="1"/>
      <w:numFmt w:val="decimal"/>
      <w:lvlText w:val="%7."/>
      <w:lvlJc w:val="left"/>
      <w:pPr>
        <w:ind w:left="5040" w:hanging="360"/>
      </w:pPr>
    </w:lvl>
    <w:lvl w:ilvl="7" w:tplc="EABCB1E2">
      <w:start w:val="1"/>
      <w:numFmt w:val="lowerLetter"/>
      <w:lvlText w:val="%8."/>
      <w:lvlJc w:val="left"/>
      <w:pPr>
        <w:ind w:left="5760" w:hanging="360"/>
      </w:pPr>
    </w:lvl>
    <w:lvl w:ilvl="8" w:tplc="A2D2F8CE">
      <w:start w:val="1"/>
      <w:numFmt w:val="lowerRoman"/>
      <w:lvlText w:val="%9."/>
      <w:lvlJc w:val="right"/>
      <w:pPr>
        <w:ind w:left="6480" w:hanging="180"/>
      </w:pPr>
    </w:lvl>
  </w:abstractNum>
  <w:abstractNum w:abstractNumId="10" w15:restartNumberingAfterBreak="0">
    <w:nsid w:val="1CFA3B4A"/>
    <w:multiLevelType w:val="hybridMultilevel"/>
    <w:tmpl w:val="EF761B16"/>
    <w:lvl w:ilvl="0" w:tplc="60005568">
      <w:start w:val="1"/>
      <w:numFmt w:val="decimal"/>
      <w:lvlText w:val="%1."/>
      <w:lvlJc w:val="left"/>
      <w:pPr>
        <w:ind w:left="720" w:hanging="360"/>
      </w:pPr>
    </w:lvl>
    <w:lvl w:ilvl="1" w:tplc="E5A0ABBC">
      <w:start w:val="1"/>
      <w:numFmt w:val="lowerLetter"/>
      <w:lvlText w:val="%2."/>
      <w:lvlJc w:val="left"/>
      <w:pPr>
        <w:ind w:left="1440" w:hanging="360"/>
      </w:pPr>
    </w:lvl>
    <w:lvl w:ilvl="2" w:tplc="F6FA6CD0">
      <w:start w:val="1"/>
      <w:numFmt w:val="lowerRoman"/>
      <w:lvlText w:val="%3."/>
      <w:lvlJc w:val="right"/>
      <w:pPr>
        <w:ind w:left="2160" w:hanging="180"/>
      </w:pPr>
    </w:lvl>
    <w:lvl w:ilvl="3" w:tplc="F8463CFA">
      <w:start w:val="1"/>
      <w:numFmt w:val="decimal"/>
      <w:lvlText w:val="%4."/>
      <w:lvlJc w:val="left"/>
      <w:pPr>
        <w:ind w:left="2880" w:hanging="360"/>
      </w:pPr>
    </w:lvl>
    <w:lvl w:ilvl="4" w:tplc="9CC22E70">
      <w:start w:val="1"/>
      <w:numFmt w:val="lowerLetter"/>
      <w:lvlText w:val="%5."/>
      <w:lvlJc w:val="left"/>
      <w:pPr>
        <w:ind w:left="3600" w:hanging="360"/>
      </w:pPr>
    </w:lvl>
    <w:lvl w:ilvl="5" w:tplc="0E9A861A">
      <w:start w:val="1"/>
      <w:numFmt w:val="lowerRoman"/>
      <w:lvlText w:val="%6."/>
      <w:lvlJc w:val="right"/>
      <w:pPr>
        <w:ind w:left="4320" w:hanging="180"/>
      </w:pPr>
    </w:lvl>
    <w:lvl w:ilvl="6" w:tplc="39E6B9E4">
      <w:start w:val="1"/>
      <w:numFmt w:val="decimal"/>
      <w:lvlText w:val="%7."/>
      <w:lvlJc w:val="left"/>
      <w:pPr>
        <w:ind w:left="5040" w:hanging="360"/>
      </w:pPr>
    </w:lvl>
    <w:lvl w:ilvl="7" w:tplc="1194B6A6">
      <w:start w:val="1"/>
      <w:numFmt w:val="lowerLetter"/>
      <w:lvlText w:val="%8."/>
      <w:lvlJc w:val="left"/>
      <w:pPr>
        <w:ind w:left="5760" w:hanging="360"/>
      </w:pPr>
    </w:lvl>
    <w:lvl w:ilvl="8" w:tplc="B5AAF0B8">
      <w:start w:val="1"/>
      <w:numFmt w:val="lowerRoman"/>
      <w:lvlText w:val="%9."/>
      <w:lvlJc w:val="right"/>
      <w:pPr>
        <w:ind w:left="6480" w:hanging="180"/>
      </w:pPr>
    </w:lvl>
  </w:abstractNum>
  <w:abstractNum w:abstractNumId="11" w15:restartNumberingAfterBreak="0">
    <w:nsid w:val="2D6160FF"/>
    <w:multiLevelType w:val="hybridMultilevel"/>
    <w:tmpl w:val="B120988A"/>
    <w:lvl w:ilvl="0" w:tplc="5388F188">
      <w:start w:val="1"/>
      <w:numFmt w:val="decimal"/>
      <w:lvlText w:val="%1."/>
      <w:lvlJc w:val="left"/>
      <w:pPr>
        <w:ind w:left="360" w:hanging="360"/>
      </w:pPr>
    </w:lvl>
    <w:lvl w:ilvl="1" w:tplc="70DAC4B2">
      <w:start w:val="1"/>
      <w:numFmt w:val="lowerLetter"/>
      <w:lvlText w:val="%2."/>
      <w:lvlJc w:val="left"/>
      <w:pPr>
        <w:ind w:left="1440" w:hanging="360"/>
      </w:pPr>
    </w:lvl>
    <w:lvl w:ilvl="2" w:tplc="5C383E3C">
      <w:start w:val="1"/>
      <w:numFmt w:val="lowerRoman"/>
      <w:lvlText w:val="%3."/>
      <w:lvlJc w:val="right"/>
      <w:pPr>
        <w:ind w:left="2160" w:hanging="180"/>
      </w:pPr>
    </w:lvl>
    <w:lvl w:ilvl="3" w:tplc="FDBE0B82">
      <w:start w:val="1"/>
      <w:numFmt w:val="decimal"/>
      <w:lvlText w:val="%4."/>
      <w:lvlJc w:val="left"/>
      <w:pPr>
        <w:ind w:left="2880" w:hanging="360"/>
      </w:pPr>
    </w:lvl>
    <w:lvl w:ilvl="4" w:tplc="F17245B6">
      <w:start w:val="1"/>
      <w:numFmt w:val="lowerLetter"/>
      <w:lvlText w:val="%5."/>
      <w:lvlJc w:val="left"/>
      <w:pPr>
        <w:ind w:left="3600" w:hanging="360"/>
      </w:pPr>
    </w:lvl>
    <w:lvl w:ilvl="5" w:tplc="D8D03D7E">
      <w:start w:val="1"/>
      <w:numFmt w:val="lowerRoman"/>
      <w:lvlText w:val="%6."/>
      <w:lvlJc w:val="right"/>
      <w:pPr>
        <w:ind w:left="4320" w:hanging="180"/>
      </w:pPr>
    </w:lvl>
    <w:lvl w:ilvl="6" w:tplc="980ED498">
      <w:start w:val="1"/>
      <w:numFmt w:val="decimal"/>
      <w:lvlText w:val="%7."/>
      <w:lvlJc w:val="left"/>
      <w:pPr>
        <w:ind w:left="5040" w:hanging="360"/>
      </w:pPr>
    </w:lvl>
    <w:lvl w:ilvl="7" w:tplc="739C8488">
      <w:start w:val="1"/>
      <w:numFmt w:val="lowerLetter"/>
      <w:lvlText w:val="%8."/>
      <w:lvlJc w:val="left"/>
      <w:pPr>
        <w:ind w:left="5760" w:hanging="360"/>
      </w:pPr>
    </w:lvl>
    <w:lvl w:ilvl="8" w:tplc="D0F62AB0">
      <w:start w:val="1"/>
      <w:numFmt w:val="lowerRoman"/>
      <w:lvlText w:val="%9."/>
      <w:lvlJc w:val="right"/>
      <w:pPr>
        <w:ind w:left="6480" w:hanging="180"/>
      </w:pPr>
    </w:lvl>
  </w:abstractNum>
  <w:abstractNum w:abstractNumId="12" w15:restartNumberingAfterBreak="0">
    <w:nsid w:val="3599C478"/>
    <w:multiLevelType w:val="hybridMultilevel"/>
    <w:tmpl w:val="7BD4F672"/>
    <w:lvl w:ilvl="0" w:tplc="00CE5BE4">
      <w:start w:val="1"/>
      <w:numFmt w:val="bullet"/>
      <w:lvlText w:val="·"/>
      <w:lvlJc w:val="left"/>
      <w:pPr>
        <w:ind w:left="720" w:hanging="360"/>
      </w:pPr>
      <w:rPr>
        <w:rFonts w:ascii="Symbol" w:hAnsi="Symbol" w:hint="default"/>
      </w:rPr>
    </w:lvl>
    <w:lvl w:ilvl="1" w:tplc="D72EBFF2">
      <w:start w:val="1"/>
      <w:numFmt w:val="bullet"/>
      <w:lvlText w:val="o"/>
      <w:lvlJc w:val="left"/>
      <w:pPr>
        <w:ind w:left="1440" w:hanging="360"/>
      </w:pPr>
      <w:rPr>
        <w:rFonts w:ascii="Courier New" w:hAnsi="Courier New" w:hint="default"/>
      </w:rPr>
    </w:lvl>
    <w:lvl w:ilvl="2" w:tplc="4AEA54A8">
      <w:start w:val="1"/>
      <w:numFmt w:val="bullet"/>
      <w:lvlText w:val=""/>
      <w:lvlJc w:val="left"/>
      <w:pPr>
        <w:ind w:left="2160" w:hanging="360"/>
      </w:pPr>
      <w:rPr>
        <w:rFonts w:ascii="Wingdings" w:hAnsi="Wingdings" w:hint="default"/>
      </w:rPr>
    </w:lvl>
    <w:lvl w:ilvl="3" w:tplc="4B6833DE">
      <w:start w:val="1"/>
      <w:numFmt w:val="bullet"/>
      <w:lvlText w:val=""/>
      <w:lvlJc w:val="left"/>
      <w:pPr>
        <w:ind w:left="2880" w:hanging="360"/>
      </w:pPr>
      <w:rPr>
        <w:rFonts w:ascii="Symbol" w:hAnsi="Symbol" w:hint="default"/>
      </w:rPr>
    </w:lvl>
    <w:lvl w:ilvl="4" w:tplc="2B40A490">
      <w:start w:val="1"/>
      <w:numFmt w:val="bullet"/>
      <w:lvlText w:val="o"/>
      <w:lvlJc w:val="left"/>
      <w:pPr>
        <w:ind w:left="3600" w:hanging="360"/>
      </w:pPr>
      <w:rPr>
        <w:rFonts w:ascii="Courier New" w:hAnsi="Courier New" w:hint="default"/>
      </w:rPr>
    </w:lvl>
    <w:lvl w:ilvl="5" w:tplc="DA023508">
      <w:start w:val="1"/>
      <w:numFmt w:val="bullet"/>
      <w:lvlText w:val=""/>
      <w:lvlJc w:val="left"/>
      <w:pPr>
        <w:ind w:left="4320" w:hanging="360"/>
      </w:pPr>
      <w:rPr>
        <w:rFonts w:ascii="Wingdings" w:hAnsi="Wingdings" w:hint="default"/>
      </w:rPr>
    </w:lvl>
    <w:lvl w:ilvl="6" w:tplc="F5683CD2">
      <w:start w:val="1"/>
      <w:numFmt w:val="bullet"/>
      <w:lvlText w:val=""/>
      <w:lvlJc w:val="left"/>
      <w:pPr>
        <w:ind w:left="5040" w:hanging="360"/>
      </w:pPr>
      <w:rPr>
        <w:rFonts w:ascii="Symbol" w:hAnsi="Symbol" w:hint="default"/>
      </w:rPr>
    </w:lvl>
    <w:lvl w:ilvl="7" w:tplc="A1D041AE">
      <w:start w:val="1"/>
      <w:numFmt w:val="bullet"/>
      <w:lvlText w:val="o"/>
      <w:lvlJc w:val="left"/>
      <w:pPr>
        <w:ind w:left="5760" w:hanging="360"/>
      </w:pPr>
      <w:rPr>
        <w:rFonts w:ascii="Courier New" w:hAnsi="Courier New" w:hint="default"/>
      </w:rPr>
    </w:lvl>
    <w:lvl w:ilvl="8" w:tplc="0DACE2AC">
      <w:start w:val="1"/>
      <w:numFmt w:val="bullet"/>
      <w:lvlText w:val=""/>
      <w:lvlJc w:val="left"/>
      <w:pPr>
        <w:ind w:left="6480" w:hanging="360"/>
      </w:pPr>
      <w:rPr>
        <w:rFonts w:ascii="Wingdings" w:hAnsi="Wingdings" w:hint="default"/>
      </w:rPr>
    </w:lvl>
  </w:abstractNum>
  <w:abstractNum w:abstractNumId="13" w15:restartNumberingAfterBreak="0">
    <w:nsid w:val="36E14D15"/>
    <w:multiLevelType w:val="hybridMultilevel"/>
    <w:tmpl w:val="481E3200"/>
    <w:lvl w:ilvl="0" w:tplc="7E5C36EA">
      <w:start w:val="1"/>
      <w:numFmt w:val="bullet"/>
      <w:lvlText w:val=""/>
      <w:lvlJc w:val="left"/>
      <w:pPr>
        <w:ind w:left="720" w:hanging="360"/>
      </w:pPr>
      <w:rPr>
        <w:rFonts w:ascii="Symbol" w:hAnsi="Symbol" w:hint="default"/>
      </w:rPr>
    </w:lvl>
    <w:lvl w:ilvl="1" w:tplc="211EC864">
      <w:start w:val="1"/>
      <w:numFmt w:val="bullet"/>
      <w:lvlText w:val="o"/>
      <w:lvlJc w:val="left"/>
      <w:pPr>
        <w:ind w:left="1440" w:hanging="360"/>
      </w:pPr>
      <w:rPr>
        <w:rFonts w:ascii="Courier New" w:hAnsi="Courier New" w:hint="default"/>
      </w:rPr>
    </w:lvl>
    <w:lvl w:ilvl="2" w:tplc="264E072A">
      <w:start w:val="1"/>
      <w:numFmt w:val="bullet"/>
      <w:lvlText w:val=""/>
      <w:lvlJc w:val="left"/>
      <w:pPr>
        <w:ind w:left="2160" w:hanging="360"/>
      </w:pPr>
      <w:rPr>
        <w:rFonts w:ascii="Wingdings" w:hAnsi="Wingdings" w:hint="default"/>
      </w:rPr>
    </w:lvl>
    <w:lvl w:ilvl="3" w:tplc="50461B6C">
      <w:start w:val="1"/>
      <w:numFmt w:val="bullet"/>
      <w:lvlText w:val=""/>
      <w:lvlJc w:val="left"/>
      <w:pPr>
        <w:ind w:left="2880" w:hanging="360"/>
      </w:pPr>
      <w:rPr>
        <w:rFonts w:ascii="Symbol" w:hAnsi="Symbol" w:hint="default"/>
      </w:rPr>
    </w:lvl>
    <w:lvl w:ilvl="4" w:tplc="4BFED2BA">
      <w:start w:val="1"/>
      <w:numFmt w:val="bullet"/>
      <w:lvlText w:val="o"/>
      <w:lvlJc w:val="left"/>
      <w:pPr>
        <w:ind w:left="3600" w:hanging="360"/>
      </w:pPr>
      <w:rPr>
        <w:rFonts w:ascii="Courier New" w:hAnsi="Courier New" w:hint="default"/>
      </w:rPr>
    </w:lvl>
    <w:lvl w:ilvl="5" w:tplc="B0E82A1E">
      <w:start w:val="1"/>
      <w:numFmt w:val="bullet"/>
      <w:lvlText w:val=""/>
      <w:lvlJc w:val="left"/>
      <w:pPr>
        <w:ind w:left="4320" w:hanging="360"/>
      </w:pPr>
      <w:rPr>
        <w:rFonts w:ascii="Wingdings" w:hAnsi="Wingdings" w:hint="default"/>
      </w:rPr>
    </w:lvl>
    <w:lvl w:ilvl="6" w:tplc="1FA45204">
      <w:start w:val="1"/>
      <w:numFmt w:val="bullet"/>
      <w:lvlText w:val=""/>
      <w:lvlJc w:val="left"/>
      <w:pPr>
        <w:ind w:left="5040" w:hanging="360"/>
      </w:pPr>
      <w:rPr>
        <w:rFonts w:ascii="Symbol" w:hAnsi="Symbol" w:hint="default"/>
      </w:rPr>
    </w:lvl>
    <w:lvl w:ilvl="7" w:tplc="BA305CE8">
      <w:start w:val="1"/>
      <w:numFmt w:val="bullet"/>
      <w:lvlText w:val="o"/>
      <w:lvlJc w:val="left"/>
      <w:pPr>
        <w:ind w:left="5760" w:hanging="360"/>
      </w:pPr>
      <w:rPr>
        <w:rFonts w:ascii="Courier New" w:hAnsi="Courier New" w:hint="default"/>
      </w:rPr>
    </w:lvl>
    <w:lvl w:ilvl="8" w:tplc="97DE9DE0">
      <w:start w:val="1"/>
      <w:numFmt w:val="bullet"/>
      <w:lvlText w:val=""/>
      <w:lvlJc w:val="left"/>
      <w:pPr>
        <w:ind w:left="6480" w:hanging="360"/>
      </w:pPr>
      <w:rPr>
        <w:rFonts w:ascii="Wingdings" w:hAnsi="Wingdings" w:hint="default"/>
      </w:rPr>
    </w:lvl>
  </w:abstractNum>
  <w:abstractNum w:abstractNumId="14" w15:restartNumberingAfterBreak="0">
    <w:nsid w:val="41274C85"/>
    <w:multiLevelType w:val="hybridMultilevel"/>
    <w:tmpl w:val="C0A88F5A"/>
    <w:lvl w:ilvl="0" w:tplc="F03E4024">
      <w:start w:val="1"/>
      <w:numFmt w:val="bullet"/>
      <w:lvlText w:val="·"/>
      <w:lvlJc w:val="left"/>
      <w:pPr>
        <w:ind w:left="720" w:hanging="360"/>
      </w:pPr>
      <w:rPr>
        <w:rFonts w:ascii="Symbol" w:hAnsi="Symbol" w:hint="default"/>
      </w:rPr>
    </w:lvl>
    <w:lvl w:ilvl="1" w:tplc="14B822CC">
      <w:start w:val="1"/>
      <w:numFmt w:val="bullet"/>
      <w:lvlText w:val="o"/>
      <w:lvlJc w:val="left"/>
      <w:pPr>
        <w:ind w:left="1440" w:hanging="360"/>
      </w:pPr>
      <w:rPr>
        <w:rFonts w:ascii="Courier New" w:hAnsi="Courier New" w:hint="default"/>
      </w:rPr>
    </w:lvl>
    <w:lvl w:ilvl="2" w:tplc="2EEEB0DC">
      <w:start w:val="1"/>
      <w:numFmt w:val="bullet"/>
      <w:lvlText w:val=""/>
      <w:lvlJc w:val="left"/>
      <w:pPr>
        <w:ind w:left="2160" w:hanging="360"/>
      </w:pPr>
      <w:rPr>
        <w:rFonts w:ascii="Wingdings" w:hAnsi="Wingdings" w:hint="default"/>
      </w:rPr>
    </w:lvl>
    <w:lvl w:ilvl="3" w:tplc="5F4C5B8E">
      <w:start w:val="1"/>
      <w:numFmt w:val="bullet"/>
      <w:lvlText w:val=""/>
      <w:lvlJc w:val="left"/>
      <w:pPr>
        <w:ind w:left="2880" w:hanging="360"/>
      </w:pPr>
      <w:rPr>
        <w:rFonts w:ascii="Symbol" w:hAnsi="Symbol" w:hint="default"/>
      </w:rPr>
    </w:lvl>
    <w:lvl w:ilvl="4" w:tplc="DA08EEBE">
      <w:start w:val="1"/>
      <w:numFmt w:val="bullet"/>
      <w:lvlText w:val="o"/>
      <w:lvlJc w:val="left"/>
      <w:pPr>
        <w:ind w:left="3600" w:hanging="360"/>
      </w:pPr>
      <w:rPr>
        <w:rFonts w:ascii="Courier New" w:hAnsi="Courier New" w:hint="default"/>
      </w:rPr>
    </w:lvl>
    <w:lvl w:ilvl="5" w:tplc="A1D29BC4">
      <w:start w:val="1"/>
      <w:numFmt w:val="bullet"/>
      <w:lvlText w:val=""/>
      <w:lvlJc w:val="left"/>
      <w:pPr>
        <w:ind w:left="4320" w:hanging="360"/>
      </w:pPr>
      <w:rPr>
        <w:rFonts w:ascii="Wingdings" w:hAnsi="Wingdings" w:hint="default"/>
      </w:rPr>
    </w:lvl>
    <w:lvl w:ilvl="6" w:tplc="5560BB62">
      <w:start w:val="1"/>
      <w:numFmt w:val="bullet"/>
      <w:lvlText w:val=""/>
      <w:lvlJc w:val="left"/>
      <w:pPr>
        <w:ind w:left="5040" w:hanging="360"/>
      </w:pPr>
      <w:rPr>
        <w:rFonts w:ascii="Symbol" w:hAnsi="Symbol" w:hint="default"/>
      </w:rPr>
    </w:lvl>
    <w:lvl w:ilvl="7" w:tplc="1C88D3F0">
      <w:start w:val="1"/>
      <w:numFmt w:val="bullet"/>
      <w:lvlText w:val="o"/>
      <w:lvlJc w:val="left"/>
      <w:pPr>
        <w:ind w:left="5760" w:hanging="360"/>
      </w:pPr>
      <w:rPr>
        <w:rFonts w:ascii="Courier New" w:hAnsi="Courier New" w:hint="default"/>
      </w:rPr>
    </w:lvl>
    <w:lvl w:ilvl="8" w:tplc="395846E8">
      <w:start w:val="1"/>
      <w:numFmt w:val="bullet"/>
      <w:lvlText w:val=""/>
      <w:lvlJc w:val="left"/>
      <w:pPr>
        <w:ind w:left="6480" w:hanging="360"/>
      </w:pPr>
      <w:rPr>
        <w:rFonts w:ascii="Wingdings" w:hAnsi="Wingdings" w:hint="default"/>
      </w:rPr>
    </w:lvl>
  </w:abstractNum>
  <w:abstractNum w:abstractNumId="15" w15:restartNumberingAfterBreak="0">
    <w:nsid w:val="44E01984"/>
    <w:multiLevelType w:val="hybridMultilevel"/>
    <w:tmpl w:val="467A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65DC5"/>
    <w:multiLevelType w:val="hybridMultilevel"/>
    <w:tmpl w:val="213C70A4"/>
    <w:lvl w:ilvl="0" w:tplc="A75CFAE2">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15:restartNumberingAfterBreak="0">
    <w:nsid w:val="481639DB"/>
    <w:multiLevelType w:val="hybridMultilevel"/>
    <w:tmpl w:val="757A5696"/>
    <w:lvl w:ilvl="0" w:tplc="A75CFAE2">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4A9F06C2"/>
    <w:multiLevelType w:val="hybridMultilevel"/>
    <w:tmpl w:val="D7346098"/>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5DE8D"/>
    <w:multiLevelType w:val="hybridMultilevel"/>
    <w:tmpl w:val="CDDC25FE"/>
    <w:lvl w:ilvl="0" w:tplc="C62E87B0">
      <w:start w:val="1"/>
      <w:numFmt w:val="bullet"/>
      <w:lvlText w:val=""/>
      <w:lvlJc w:val="left"/>
      <w:pPr>
        <w:ind w:left="720" w:hanging="360"/>
      </w:pPr>
      <w:rPr>
        <w:rFonts w:ascii="Symbol" w:hAnsi="Symbol" w:hint="default"/>
      </w:rPr>
    </w:lvl>
    <w:lvl w:ilvl="1" w:tplc="E3FA6C44">
      <w:start w:val="1"/>
      <w:numFmt w:val="bullet"/>
      <w:lvlText w:val="o"/>
      <w:lvlJc w:val="left"/>
      <w:pPr>
        <w:ind w:left="1440" w:hanging="360"/>
      </w:pPr>
      <w:rPr>
        <w:rFonts w:ascii="Courier New" w:hAnsi="Courier New" w:hint="default"/>
      </w:rPr>
    </w:lvl>
    <w:lvl w:ilvl="2" w:tplc="0532A67E">
      <w:start w:val="1"/>
      <w:numFmt w:val="bullet"/>
      <w:lvlText w:val=""/>
      <w:lvlJc w:val="left"/>
      <w:pPr>
        <w:ind w:left="2160" w:hanging="360"/>
      </w:pPr>
      <w:rPr>
        <w:rFonts w:ascii="Wingdings" w:hAnsi="Wingdings" w:hint="default"/>
      </w:rPr>
    </w:lvl>
    <w:lvl w:ilvl="3" w:tplc="AD3EB78A">
      <w:start w:val="1"/>
      <w:numFmt w:val="bullet"/>
      <w:lvlText w:val=""/>
      <w:lvlJc w:val="left"/>
      <w:pPr>
        <w:ind w:left="2880" w:hanging="360"/>
      </w:pPr>
      <w:rPr>
        <w:rFonts w:ascii="Symbol" w:hAnsi="Symbol" w:hint="default"/>
      </w:rPr>
    </w:lvl>
    <w:lvl w:ilvl="4" w:tplc="DBBAE79C">
      <w:start w:val="1"/>
      <w:numFmt w:val="bullet"/>
      <w:lvlText w:val="o"/>
      <w:lvlJc w:val="left"/>
      <w:pPr>
        <w:ind w:left="3600" w:hanging="360"/>
      </w:pPr>
      <w:rPr>
        <w:rFonts w:ascii="Courier New" w:hAnsi="Courier New" w:hint="default"/>
      </w:rPr>
    </w:lvl>
    <w:lvl w:ilvl="5" w:tplc="E168DFDE">
      <w:start w:val="1"/>
      <w:numFmt w:val="bullet"/>
      <w:lvlText w:val=""/>
      <w:lvlJc w:val="left"/>
      <w:pPr>
        <w:ind w:left="4320" w:hanging="360"/>
      </w:pPr>
      <w:rPr>
        <w:rFonts w:ascii="Wingdings" w:hAnsi="Wingdings" w:hint="default"/>
      </w:rPr>
    </w:lvl>
    <w:lvl w:ilvl="6" w:tplc="DD768C30">
      <w:start w:val="1"/>
      <w:numFmt w:val="bullet"/>
      <w:lvlText w:val=""/>
      <w:lvlJc w:val="left"/>
      <w:pPr>
        <w:ind w:left="5040" w:hanging="360"/>
      </w:pPr>
      <w:rPr>
        <w:rFonts w:ascii="Symbol" w:hAnsi="Symbol" w:hint="default"/>
      </w:rPr>
    </w:lvl>
    <w:lvl w:ilvl="7" w:tplc="82D469BC">
      <w:start w:val="1"/>
      <w:numFmt w:val="bullet"/>
      <w:lvlText w:val="o"/>
      <w:lvlJc w:val="left"/>
      <w:pPr>
        <w:ind w:left="5760" w:hanging="360"/>
      </w:pPr>
      <w:rPr>
        <w:rFonts w:ascii="Courier New" w:hAnsi="Courier New" w:hint="default"/>
      </w:rPr>
    </w:lvl>
    <w:lvl w:ilvl="8" w:tplc="B8948CA6">
      <w:start w:val="1"/>
      <w:numFmt w:val="bullet"/>
      <w:lvlText w:val=""/>
      <w:lvlJc w:val="left"/>
      <w:pPr>
        <w:ind w:left="6480" w:hanging="360"/>
      </w:pPr>
      <w:rPr>
        <w:rFonts w:ascii="Wingdings" w:hAnsi="Wingdings" w:hint="default"/>
      </w:rPr>
    </w:lvl>
  </w:abstractNum>
  <w:abstractNum w:abstractNumId="20" w15:restartNumberingAfterBreak="0">
    <w:nsid w:val="575AC660"/>
    <w:multiLevelType w:val="hybridMultilevel"/>
    <w:tmpl w:val="326CDC82"/>
    <w:lvl w:ilvl="0" w:tplc="D63C702C">
      <w:start w:val="1"/>
      <w:numFmt w:val="bullet"/>
      <w:lvlText w:val=""/>
      <w:lvlJc w:val="left"/>
      <w:pPr>
        <w:ind w:left="720" w:hanging="360"/>
      </w:pPr>
      <w:rPr>
        <w:rFonts w:ascii="Symbol" w:hAnsi="Symbol" w:hint="default"/>
      </w:rPr>
    </w:lvl>
    <w:lvl w:ilvl="1" w:tplc="A75CFAE2">
      <w:start w:val="1"/>
      <w:numFmt w:val="bullet"/>
      <w:lvlText w:val="o"/>
      <w:lvlJc w:val="left"/>
      <w:pPr>
        <w:ind w:left="1440" w:hanging="360"/>
      </w:pPr>
      <w:rPr>
        <w:rFonts w:ascii="Courier New" w:hAnsi="Courier New" w:hint="default"/>
      </w:rPr>
    </w:lvl>
    <w:lvl w:ilvl="2" w:tplc="75CC8FC4">
      <w:start w:val="1"/>
      <w:numFmt w:val="bullet"/>
      <w:lvlText w:val=""/>
      <w:lvlJc w:val="left"/>
      <w:pPr>
        <w:ind w:left="2160" w:hanging="360"/>
      </w:pPr>
      <w:rPr>
        <w:rFonts w:ascii="Wingdings" w:hAnsi="Wingdings" w:hint="default"/>
      </w:rPr>
    </w:lvl>
    <w:lvl w:ilvl="3" w:tplc="F9FE224C">
      <w:start w:val="1"/>
      <w:numFmt w:val="bullet"/>
      <w:lvlText w:val=""/>
      <w:lvlJc w:val="left"/>
      <w:pPr>
        <w:ind w:left="2880" w:hanging="360"/>
      </w:pPr>
      <w:rPr>
        <w:rFonts w:ascii="Symbol" w:hAnsi="Symbol" w:hint="default"/>
      </w:rPr>
    </w:lvl>
    <w:lvl w:ilvl="4" w:tplc="3F8EB87E">
      <w:start w:val="1"/>
      <w:numFmt w:val="bullet"/>
      <w:lvlText w:val="o"/>
      <w:lvlJc w:val="left"/>
      <w:pPr>
        <w:ind w:left="3600" w:hanging="360"/>
      </w:pPr>
      <w:rPr>
        <w:rFonts w:ascii="Courier New" w:hAnsi="Courier New" w:hint="default"/>
      </w:rPr>
    </w:lvl>
    <w:lvl w:ilvl="5" w:tplc="70608CEE">
      <w:start w:val="1"/>
      <w:numFmt w:val="bullet"/>
      <w:lvlText w:val=""/>
      <w:lvlJc w:val="left"/>
      <w:pPr>
        <w:ind w:left="4320" w:hanging="360"/>
      </w:pPr>
      <w:rPr>
        <w:rFonts w:ascii="Wingdings" w:hAnsi="Wingdings" w:hint="default"/>
      </w:rPr>
    </w:lvl>
    <w:lvl w:ilvl="6" w:tplc="EF7028F2">
      <w:start w:val="1"/>
      <w:numFmt w:val="bullet"/>
      <w:lvlText w:val=""/>
      <w:lvlJc w:val="left"/>
      <w:pPr>
        <w:ind w:left="5040" w:hanging="360"/>
      </w:pPr>
      <w:rPr>
        <w:rFonts w:ascii="Symbol" w:hAnsi="Symbol" w:hint="default"/>
      </w:rPr>
    </w:lvl>
    <w:lvl w:ilvl="7" w:tplc="26200724">
      <w:start w:val="1"/>
      <w:numFmt w:val="bullet"/>
      <w:lvlText w:val="o"/>
      <w:lvlJc w:val="left"/>
      <w:pPr>
        <w:ind w:left="5760" w:hanging="360"/>
      </w:pPr>
      <w:rPr>
        <w:rFonts w:ascii="Courier New" w:hAnsi="Courier New" w:hint="default"/>
      </w:rPr>
    </w:lvl>
    <w:lvl w:ilvl="8" w:tplc="64C4507E">
      <w:start w:val="1"/>
      <w:numFmt w:val="bullet"/>
      <w:lvlText w:val=""/>
      <w:lvlJc w:val="left"/>
      <w:pPr>
        <w:ind w:left="6480" w:hanging="360"/>
      </w:pPr>
      <w:rPr>
        <w:rFonts w:ascii="Wingdings" w:hAnsi="Wingdings" w:hint="default"/>
      </w:rPr>
    </w:lvl>
  </w:abstractNum>
  <w:abstractNum w:abstractNumId="21" w15:restartNumberingAfterBreak="0">
    <w:nsid w:val="592A7C36"/>
    <w:multiLevelType w:val="hybridMultilevel"/>
    <w:tmpl w:val="EFFC5C38"/>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E8726"/>
    <w:multiLevelType w:val="hybridMultilevel"/>
    <w:tmpl w:val="858A799A"/>
    <w:lvl w:ilvl="0" w:tplc="9F225F6A">
      <w:start w:val="1"/>
      <w:numFmt w:val="lowerLetter"/>
      <w:lvlText w:val="%1)"/>
      <w:lvlJc w:val="left"/>
      <w:pPr>
        <w:ind w:left="720" w:hanging="360"/>
      </w:pPr>
    </w:lvl>
    <w:lvl w:ilvl="1" w:tplc="F904A89C">
      <w:start w:val="1"/>
      <w:numFmt w:val="lowerLetter"/>
      <w:lvlText w:val="%2."/>
      <w:lvlJc w:val="left"/>
      <w:pPr>
        <w:ind w:left="1440" w:hanging="360"/>
      </w:pPr>
    </w:lvl>
    <w:lvl w:ilvl="2" w:tplc="10DAD5B8">
      <w:start w:val="1"/>
      <w:numFmt w:val="lowerRoman"/>
      <w:lvlText w:val="%3."/>
      <w:lvlJc w:val="right"/>
      <w:pPr>
        <w:ind w:left="2160" w:hanging="180"/>
      </w:pPr>
    </w:lvl>
    <w:lvl w:ilvl="3" w:tplc="A19C49EA">
      <w:start w:val="1"/>
      <w:numFmt w:val="decimal"/>
      <w:lvlText w:val="%4."/>
      <w:lvlJc w:val="left"/>
      <w:pPr>
        <w:ind w:left="2880" w:hanging="360"/>
      </w:pPr>
    </w:lvl>
    <w:lvl w:ilvl="4" w:tplc="0B648158">
      <w:start w:val="1"/>
      <w:numFmt w:val="lowerLetter"/>
      <w:lvlText w:val="%5."/>
      <w:lvlJc w:val="left"/>
      <w:pPr>
        <w:ind w:left="3600" w:hanging="360"/>
      </w:pPr>
    </w:lvl>
    <w:lvl w:ilvl="5" w:tplc="866E9144">
      <w:start w:val="1"/>
      <w:numFmt w:val="lowerRoman"/>
      <w:lvlText w:val="%6."/>
      <w:lvlJc w:val="right"/>
      <w:pPr>
        <w:ind w:left="4320" w:hanging="180"/>
      </w:pPr>
    </w:lvl>
    <w:lvl w:ilvl="6" w:tplc="7B50529E">
      <w:start w:val="1"/>
      <w:numFmt w:val="decimal"/>
      <w:lvlText w:val="%7."/>
      <w:lvlJc w:val="left"/>
      <w:pPr>
        <w:ind w:left="5040" w:hanging="360"/>
      </w:pPr>
    </w:lvl>
    <w:lvl w:ilvl="7" w:tplc="D390C06C">
      <w:start w:val="1"/>
      <w:numFmt w:val="lowerLetter"/>
      <w:lvlText w:val="%8."/>
      <w:lvlJc w:val="left"/>
      <w:pPr>
        <w:ind w:left="5760" w:hanging="360"/>
      </w:pPr>
    </w:lvl>
    <w:lvl w:ilvl="8" w:tplc="A4C8FCB0">
      <w:start w:val="1"/>
      <w:numFmt w:val="lowerRoman"/>
      <w:lvlText w:val="%9."/>
      <w:lvlJc w:val="right"/>
      <w:pPr>
        <w:ind w:left="6480" w:hanging="180"/>
      </w:pPr>
    </w:lvl>
  </w:abstractNum>
  <w:abstractNum w:abstractNumId="23" w15:restartNumberingAfterBreak="0">
    <w:nsid w:val="59F3144D"/>
    <w:multiLevelType w:val="hybridMultilevel"/>
    <w:tmpl w:val="0B3E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58835"/>
    <w:multiLevelType w:val="hybridMultilevel"/>
    <w:tmpl w:val="598CA37C"/>
    <w:lvl w:ilvl="0" w:tplc="359C3172">
      <w:start w:val="1"/>
      <w:numFmt w:val="bullet"/>
      <w:lvlText w:val="·"/>
      <w:lvlJc w:val="left"/>
      <w:pPr>
        <w:ind w:left="720" w:hanging="360"/>
      </w:pPr>
      <w:rPr>
        <w:rFonts w:ascii="Symbol" w:hAnsi="Symbol" w:hint="default"/>
      </w:rPr>
    </w:lvl>
    <w:lvl w:ilvl="1" w:tplc="328EF872">
      <w:start w:val="1"/>
      <w:numFmt w:val="bullet"/>
      <w:lvlText w:val="o"/>
      <w:lvlJc w:val="left"/>
      <w:pPr>
        <w:ind w:left="1440" w:hanging="360"/>
      </w:pPr>
      <w:rPr>
        <w:rFonts w:ascii="Courier New" w:hAnsi="Courier New" w:hint="default"/>
      </w:rPr>
    </w:lvl>
    <w:lvl w:ilvl="2" w:tplc="E44AAF16">
      <w:start w:val="1"/>
      <w:numFmt w:val="bullet"/>
      <w:lvlText w:val=""/>
      <w:lvlJc w:val="left"/>
      <w:pPr>
        <w:ind w:left="2160" w:hanging="360"/>
      </w:pPr>
      <w:rPr>
        <w:rFonts w:ascii="Wingdings" w:hAnsi="Wingdings" w:hint="default"/>
      </w:rPr>
    </w:lvl>
    <w:lvl w:ilvl="3" w:tplc="71F2CBB6">
      <w:start w:val="1"/>
      <w:numFmt w:val="bullet"/>
      <w:lvlText w:val=""/>
      <w:lvlJc w:val="left"/>
      <w:pPr>
        <w:ind w:left="2880" w:hanging="360"/>
      </w:pPr>
      <w:rPr>
        <w:rFonts w:ascii="Symbol" w:hAnsi="Symbol" w:hint="default"/>
      </w:rPr>
    </w:lvl>
    <w:lvl w:ilvl="4" w:tplc="B6F8B9D0">
      <w:start w:val="1"/>
      <w:numFmt w:val="bullet"/>
      <w:lvlText w:val="o"/>
      <w:lvlJc w:val="left"/>
      <w:pPr>
        <w:ind w:left="3600" w:hanging="360"/>
      </w:pPr>
      <w:rPr>
        <w:rFonts w:ascii="Courier New" w:hAnsi="Courier New" w:hint="default"/>
      </w:rPr>
    </w:lvl>
    <w:lvl w:ilvl="5" w:tplc="F7007762">
      <w:start w:val="1"/>
      <w:numFmt w:val="bullet"/>
      <w:lvlText w:val=""/>
      <w:lvlJc w:val="left"/>
      <w:pPr>
        <w:ind w:left="4320" w:hanging="360"/>
      </w:pPr>
      <w:rPr>
        <w:rFonts w:ascii="Wingdings" w:hAnsi="Wingdings" w:hint="default"/>
      </w:rPr>
    </w:lvl>
    <w:lvl w:ilvl="6" w:tplc="61707EE4">
      <w:start w:val="1"/>
      <w:numFmt w:val="bullet"/>
      <w:lvlText w:val=""/>
      <w:lvlJc w:val="left"/>
      <w:pPr>
        <w:ind w:left="5040" w:hanging="360"/>
      </w:pPr>
      <w:rPr>
        <w:rFonts w:ascii="Symbol" w:hAnsi="Symbol" w:hint="default"/>
      </w:rPr>
    </w:lvl>
    <w:lvl w:ilvl="7" w:tplc="4DC27E3A">
      <w:start w:val="1"/>
      <w:numFmt w:val="bullet"/>
      <w:lvlText w:val="o"/>
      <w:lvlJc w:val="left"/>
      <w:pPr>
        <w:ind w:left="5760" w:hanging="360"/>
      </w:pPr>
      <w:rPr>
        <w:rFonts w:ascii="Courier New" w:hAnsi="Courier New" w:hint="default"/>
      </w:rPr>
    </w:lvl>
    <w:lvl w:ilvl="8" w:tplc="EAAC8134">
      <w:start w:val="1"/>
      <w:numFmt w:val="bullet"/>
      <w:lvlText w:val=""/>
      <w:lvlJc w:val="left"/>
      <w:pPr>
        <w:ind w:left="6480" w:hanging="360"/>
      </w:pPr>
      <w:rPr>
        <w:rFonts w:ascii="Wingdings" w:hAnsi="Wingdings" w:hint="default"/>
      </w:rPr>
    </w:lvl>
  </w:abstractNum>
  <w:abstractNum w:abstractNumId="25" w15:restartNumberingAfterBreak="0">
    <w:nsid w:val="5A972D48"/>
    <w:multiLevelType w:val="hybridMultilevel"/>
    <w:tmpl w:val="DAF6B3C6"/>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B998FC"/>
    <w:multiLevelType w:val="hybridMultilevel"/>
    <w:tmpl w:val="C69832FC"/>
    <w:lvl w:ilvl="0" w:tplc="3BC6A87C">
      <w:start w:val="1"/>
      <w:numFmt w:val="bullet"/>
      <w:lvlText w:val=""/>
      <w:lvlJc w:val="left"/>
      <w:pPr>
        <w:ind w:left="720" w:hanging="360"/>
      </w:pPr>
      <w:rPr>
        <w:rFonts w:ascii="Symbol" w:hAnsi="Symbol" w:hint="default"/>
      </w:rPr>
    </w:lvl>
    <w:lvl w:ilvl="1" w:tplc="47E8F116">
      <w:start w:val="1"/>
      <w:numFmt w:val="bullet"/>
      <w:lvlText w:val="o"/>
      <w:lvlJc w:val="left"/>
      <w:pPr>
        <w:ind w:left="1440" w:hanging="360"/>
      </w:pPr>
      <w:rPr>
        <w:rFonts w:ascii="Courier New" w:hAnsi="Courier New" w:hint="default"/>
      </w:rPr>
    </w:lvl>
    <w:lvl w:ilvl="2" w:tplc="65C22558">
      <w:start w:val="1"/>
      <w:numFmt w:val="bullet"/>
      <w:lvlText w:val=""/>
      <w:lvlJc w:val="left"/>
      <w:pPr>
        <w:ind w:left="2160" w:hanging="360"/>
      </w:pPr>
      <w:rPr>
        <w:rFonts w:ascii="Wingdings" w:hAnsi="Wingdings" w:hint="default"/>
      </w:rPr>
    </w:lvl>
    <w:lvl w:ilvl="3" w:tplc="F6B656E6">
      <w:start w:val="1"/>
      <w:numFmt w:val="bullet"/>
      <w:lvlText w:val=""/>
      <w:lvlJc w:val="left"/>
      <w:pPr>
        <w:ind w:left="2880" w:hanging="360"/>
      </w:pPr>
      <w:rPr>
        <w:rFonts w:ascii="Symbol" w:hAnsi="Symbol" w:hint="default"/>
      </w:rPr>
    </w:lvl>
    <w:lvl w:ilvl="4" w:tplc="30DCBC7C">
      <w:start w:val="1"/>
      <w:numFmt w:val="bullet"/>
      <w:lvlText w:val="o"/>
      <w:lvlJc w:val="left"/>
      <w:pPr>
        <w:ind w:left="3600" w:hanging="360"/>
      </w:pPr>
      <w:rPr>
        <w:rFonts w:ascii="Courier New" w:hAnsi="Courier New" w:hint="default"/>
      </w:rPr>
    </w:lvl>
    <w:lvl w:ilvl="5" w:tplc="688C3292">
      <w:start w:val="1"/>
      <w:numFmt w:val="bullet"/>
      <w:lvlText w:val=""/>
      <w:lvlJc w:val="left"/>
      <w:pPr>
        <w:ind w:left="4320" w:hanging="360"/>
      </w:pPr>
      <w:rPr>
        <w:rFonts w:ascii="Wingdings" w:hAnsi="Wingdings" w:hint="default"/>
      </w:rPr>
    </w:lvl>
    <w:lvl w:ilvl="6" w:tplc="87D8E536">
      <w:start w:val="1"/>
      <w:numFmt w:val="bullet"/>
      <w:lvlText w:val=""/>
      <w:lvlJc w:val="left"/>
      <w:pPr>
        <w:ind w:left="5040" w:hanging="360"/>
      </w:pPr>
      <w:rPr>
        <w:rFonts w:ascii="Symbol" w:hAnsi="Symbol" w:hint="default"/>
      </w:rPr>
    </w:lvl>
    <w:lvl w:ilvl="7" w:tplc="E192203C">
      <w:start w:val="1"/>
      <w:numFmt w:val="bullet"/>
      <w:lvlText w:val="o"/>
      <w:lvlJc w:val="left"/>
      <w:pPr>
        <w:ind w:left="5760" w:hanging="360"/>
      </w:pPr>
      <w:rPr>
        <w:rFonts w:ascii="Courier New" w:hAnsi="Courier New" w:hint="default"/>
      </w:rPr>
    </w:lvl>
    <w:lvl w:ilvl="8" w:tplc="DE12D6BE">
      <w:start w:val="1"/>
      <w:numFmt w:val="bullet"/>
      <w:lvlText w:val=""/>
      <w:lvlJc w:val="left"/>
      <w:pPr>
        <w:ind w:left="6480" w:hanging="360"/>
      </w:pPr>
      <w:rPr>
        <w:rFonts w:ascii="Wingdings" w:hAnsi="Wingdings" w:hint="default"/>
      </w:rPr>
    </w:lvl>
  </w:abstractNum>
  <w:abstractNum w:abstractNumId="27" w15:restartNumberingAfterBreak="0">
    <w:nsid w:val="75430F7D"/>
    <w:multiLevelType w:val="hybridMultilevel"/>
    <w:tmpl w:val="4C9435E2"/>
    <w:lvl w:ilvl="0" w:tplc="90C084BE">
      <w:start w:val="1"/>
      <w:numFmt w:val="bullet"/>
      <w:lvlText w:val=""/>
      <w:lvlJc w:val="left"/>
      <w:pPr>
        <w:ind w:left="720" w:hanging="360"/>
      </w:pPr>
      <w:rPr>
        <w:rFonts w:ascii="Symbol" w:hAnsi="Symbol" w:hint="default"/>
      </w:rPr>
    </w:lvl>
    <w:lvl w:ilvl="1" w:tplc="1032947A">
      <w:start w:val="1"/>
      <w:numFmt w:val="bullet"/>
      <w:lvlText w:val="o"/>
      <w:lvlJc w:val="left"/>
      <w:pPr>
        <w:ind w:left="1440" w:hanging="360"/>
      </w:pPr>
      <w:rPr>
        <w:rFonts w:ascii="Courier New" w:hAnsi="Courier New" w:hint="default"/>
      </w:rPr>
    </w:lvl>
    <w:lvl w:ilvl="2" w:tplc="8F5407EC">
      <w:start w:val="1"/>
      <w:numFmt w:val="bullet"/>
      <w:lvlText w:val=""/>
      <w:lvlJc w:val="left"/>
      <w:pPr>
        <w:ind w:left="2160" w:hanging="360"/>
      </w:pPr>
      <w:rPr>
        <w:rFonts w:ascii="Wingdings" w:hAnsi="Wingdings" w:hint="default"/>
      </w:rPr>
    </w:lvl>
    <w:lvl w:ilvl="3" w:tplc="3E8C087E">
      <w:start w:val="1"/>
      <w:numFmt w:val="bullet"/>
      <w:lvlText w:val=""/>
      <w:lvlJc w:val="left"/>
      <w:pPr>
        <w:ind w:left="2880" w:hanging="360"/>
      </w:pPr>
      <w:rPr>
        <w:rFonts w:ascii="Symbol" w:hAnsi="Symbol" w:hint="default"/>
      </w:rPr>
    </w:lvl>
    <w:lvl w:ilvl="4" w:tplc="40380E7A">
      <w:start w:val="1"/>
      <w:numFmt w:val="bullet"/>
      <w:lvlText w:val="o"/>
      <w:lvlJc w:val="left"/>
      <w:pPr>
        <w:ind w:left="3600" w:hanging="360"/>
      </w:pPr>
      <w:rPr>
        <w:rFonts w:ascii="Courier New" w:hAnsi="Courier New" w:hint="default"/>
      </w:rPr>
    </w:lvl>
    <w:lvl w:ilvl="5" w:tplc="CF7C439A">
      <w:start w:val="1"/>
      <w:numFmt w:val="bullet"/>
      <w:lvlText w:val=""/>
      <w:lvlJc w:val="left"/>
      <w:pPr>
        <w:ind w:left="4320" w:hanging="360"/>
      </w:pPr>
      <w:rPr>
        <w:rFonts w:ascii="Wingdings" w:hAnsi="Wingdings" w:hint="default"/>
      </w:rPr>
    </w:lvl>
    <w:lvl w:ilvl="6" w:tplc="E626E5E6">
      <w:start w:val="1"/>
      <w:numFmt w:val="bullet"/>
      <w:lvlText w:val=""/>
      <w:lvlJc w:val="left"/>
      <w:pPr>
        <w:ind w:left="5040" w:hanging="360"/>
      </w:pPr>
      <w:rPr>
        <w:rFonts w:ascii="Symbol" w:hAnsi="Symbol" w:hint="default"/>
      </w:rPr>
    </w:lvl>
    <w:lvl w:ilvl="7" w:tplc="67F8FBA0">
      <w:start w:val="1"/>
      <w:numFmt w:val="bullet"/>
      <w:lvlText w:val="o"/>
      <w:lvlJc w:val="left"/>
      <w:pPr>
        <w:ind w:left="5760" w:hanging="360"/>
      </w:pPr>
      <w:rPr>
        <w:rFonts w:ascii="Courier New" w:hAnsi="Courier New" w:hint="default"/>
      </w:rPr>
    </w:lvl>
    <w:lvl w:ilvl="8" w:tplc="B9BE4E1E">
      <w:start w:val="1"/>
      <w:numFmt w:val="bullet"/>
      <w:lvlText w:val=""/>
      <w:lvlJc w:val="left"/>
      <w:pPr>
        <w:ind w:left="6480" w:hanging="360"/>
      </w:pPr>
      <w:rPr>
        <w:rFonts w:ascii="Wingdings" w:hAnsi="Wingdings" w:hint="default"/>
      </w:rPr>
    </w:lvl>
  </w:abstractNum>
  <w:abstractNum w:abstractNumId="28" w15:restartNumberingAfterBreak="0">
    <w:nsid w:val="7A3D3AB0"/>
    <w:multiLevelType w:val="hybridMultilevel"/>
    <w:tmpl w:val="896EA614"/>
    <w:lvl w:ilvl="0" w:tplc="A75CFAE2">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80603F"/>
    <w:multiLevelType w:val="hybridMultilevel"/>
    <w:tmpl w:val="55144E7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382ACF"/>
    <w:multiLevelType w:val="hybridMultilevel"/>
    <w:tmpl w:val="08AABF32"/>
    <w:lvl w:ilvl="0" w:tplc="581CC186">
      <w:start w:val="1"/>
      <w:numFmt w:val="bullet"/>
      <w:lvlText w:val=""/>
      <w:lvlJc w:val="left"/>
      <w:pPr>
        <w:ind w:left="720" w:hanging="360"/>
      </w:pPr>
      <w:rPr>
        <w:rFonts w:ascii="Symbol" w:hAnsi="Symbol" w:hint="default"/>
      </w:rPr>
    </w:lvl>
    <w:lvl w:ilvl="1" w:tplc="A44EDF0E">
      <w:start w:val="1"/>
      <w:numFmt w:val="bullet"/>
      <w:lvlText w:val="o"/>
      <w:lvlJc w:val="left"/>
      <w:pPr>
        <w:ind w:left="1440" w:hanging="360"/>
      </w:pPr>
      <w:rPr>
        <w:rFonts w:ascii="Courier New" w:hAnsi="Courier New" w:hint="default"/>
      </w:rPr>
    </w:lvl>
    <w:lvl w:ilvl="2" w:tplc="9A32EB40">
      <w:start w:val="1"/>
      <w:numFmt w:val="bullet"/>
      <w:lvlText w:val=""/>
      <w:lvlJc w:val="left"/>
      <w:pPr>
        <w:ind w:left="2160" w:hanging="360"/>
      </w:pPr>
      <w:rPr>
        <w:rFonts w:ascii="Wingdings" w:hAnsi="Wingdings" w:hint="default"/>
      </w:rPr>
    </w:lvl>
    <w:lvl w:ilvl="3" w:tplc="877664EE">
      <w:start w:val="1"/>
      <w:numFmt w:val="bullet"/>
      <w:lvlText w:val=""/>
      <w:lvlJc w:val="left"/>
      <w:pPr>
        <w:ind w:left="2880" w:hanging="360"/>
      </w:pPr>
      <w:rPr>
        <w:rFonts w:ascii="Symbol" w:hAnsi="Symbol" w:hint="default"/>
      </w:rPr>
    </w:lvl>
    <w:lvl w:ilvl="4" w:tplc="5EC05E4C">
      <w:start w:val="1"/>
      <w:numFmt w:val="bullet"/>
      <w:lvlText w:val="o"/>
      <w:lvlJc w:val="left"/>
      <w:pPr>
        <w:ind w:left="3600" w:hanging="360"/>
      </w:pPr>
      <w:rPr>
        <w:rFonts w:ascii="Courier New" w:hAnsi="Courier New" w:hint="default"/>
      </w:rPr>
    </w:lvl>
    <w:lvl w:ilvl="5" w:tplc="E6527E8C">
      <w:start w:val="1"/>
      <w:numFmt w:val="bullet"/>
      <w:lvlText w:val=""/>
      <w:lvlJc w:val="left"/>
      <w:pPr>
        <w:ind w:left="4320" w:hanging="360"/>
      </w:pPr>
      <w:rPr>
        <w:rFonts w:ascii="Wingdings" w:hAnsi="Wingdings" w:hint="default"/>
      </w:rPr>
    </w:lvl>
    <w:lvl w:ilvl="6" w:tplc="23D278B0">
      <w:start w:val="1"/>
      <w:numFmt w:val="bullet"/>
      <w:lvlText w:val=""/>
      <w:lvlJc w:val="left"/>
      <w:pPr>
        <w:ind w:left="5040" w:hanging="360"/>
      </w:pPr>
      <w:rPr>
        <w:rFonts w:ascii="Symbol" w:hAnsi="Symbol" w:hint="default"/>
      </w:rPr>
    </w:lvl>
    <w:lvl w:ilvl="7" w:tplc="5570377A">
      <w:start w:val="1"/>
      <w:numFmt w:val="bullet"/>
      <w:lvlText w:val="o"/>
      <w:lvlJc w:val="left"/>
      <w:pPr>
        <w:ind w:left="5760" w:hanging="360"/>
      </w:pPr>
      <w:rPr>
        <w:rFonts w:ascii="Courier New" w:hAnsi="Courier New" w:hint="default"/>
      </w:rPr>
    </w:lvl>
    <w:lvl w:ilvl="8" w:tplc="D528FD68">
      <w:start w:val="1"/>
      <w:numFmt w:val="bullet"/>
      <w:lvlText w:val=""/>
      <w:lvlJc w:val="left"/>
      <w:pPr>
        <w:ind w:left="6480" w:hanging="360"/>
      </w:pPr>
      <w:rPr>
        <w:rFonts w:ascii="Wingdings" w:hAnsi="Wingdings" w:hint="default"/>
      </w:rPr>
    </w:lvl>
  </w:abstractNum>
  <w:abstractNum w:abstractNumId="31" w15:restartNumberingAfterBreak="0">
    <w:nsid w:val="7C6911D3"/>
    <w:multiLevelType w:val="hybridMultilevel"/>
    <w:tmpl w:val="E59666E8"/>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47ACC"/>
    <w:multiLevelType w:val="hybridMultilevel"/>
    <w:tmpl w:val="847AA2E8"/>
    <w:lvl w:ilvl="0" w:tplc="A75CFAE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324760">
    <w:abstractNumId w:val="5"/>
  </w:num>
  <w:num w:numId="2" w16cid:durableId="947157905">
    <w:abstractNumId w:val="2"/>
  </w:num>
  <w:num w:numId="3" w16cid:durableId="1585533533">
    <w:abstractNumId w:val="4"/>
  </w:num>
  <w:num w:numId="4" w16cid:durableId="353965352">
    <w:abstractNumId w:val="22"/>
  </w:num>
  <w:num w:numId="5" w16cid:durableId="2048946136">
    <w:abstractNumId w:val="9"/>
  </w:num>
  <w:num w:numId="6" w16cid:durableId="1671517077">
    <w:abstractNumId w:val="10"/>
  </w:num>
  <w:num w:numId="7" w16cid:durableId="1836340214">
    <w:abstractNumId w:val="1"/>
  </w:num>
  <w:num w:numId="8" w16cid:durableId="1540240929">
    <w:abstractNumId w:val="6"/>
  </w:num>
  <w:num w:numId="9" w16cid:durableId="579407930">
    <w:abstractNumId w:val="7"/>
  </w:num>
  <w:num w:numId="10" w16cid:durableId="577909031">
    <w:abstractNumId w:val="24"/>
  </w:num>
  <w:num w:numId="11" w16cid:durableId="253251172">
    <w:abstractNumId w:val="14"/>
  </w:num>
  <w:num w:numId="12" w16cid:durableId="431557555">
    <w:abstractNumId w:val="12"/>
  </w:num>
  <w:num w:numId="13" w16cid:durableId="2034914397">
    <w:abstractNumId w:val="19"/>
  </w:num>
  <w:num w:numId="14" w16cid:durableId="1063334753">
    <w:abstractNumId w:val="13"/>
  </w:num>
  <w:num w:numId="15" w16cid:durableId="1821845622">
    <w:abstractNumId w:val="26"/>
  </w:num>
  <w:num w:numId="16" w16cid:durableId="1243949685">
    <w:abstractNumId w:val="27"/>
  </w:num>
  <w:num w:numId="17" w16cid:durableId="1126209">
    <w:abstractNumId w:val="30"/>
  </w:num>
  <w:num w:numId="18" w16cid:durableId="1086415982">
    <w:abstractNumId w:val="0"/>
  </w:num>
  <w:num w:numId="19" w16cid:durableId="349526616">
    <w:abstractNumId w:val="11"/>
  </w:num>
  <w:num w:numId="20" w16cid:durableId="2041280982">
    <w:abstractNumId w:val="20"/>
  </w:num>
  <w:num w:numId="21" w16cid:durableId="14813802">
    <w:abstractNumId w:val="17"/>
  </w:num>
  <w:num w:numId="22" w16cid:durableId="1143308116">
    <w:abstractNumId w:val="32"/>
  </w:num>
  <w:num w:numId="23" w16cid:durableId="1220283093">
    <w:abstractNumId w:val="16"/>
  </w:num>
  <w:num w:numId="24" w16cid:durableId="375589360">
    <w:abstractNumId w:val="25"/>
  </w:num>
  <w:num w:numId="25" w16cid:durableId="1554658357">
    <w:abstractNumId w:val="8"/>
  </w:num>
  <w:num w:numId="26" w16cid:durableId="643237023">
    <w:abstractNumId w:val="28"/>
  </w:num>
  <w:num w:numId="27" w16cid:durableId="1133791935">
    <w:abstractNumId w:val="21"/>
  </w:num>
  <w:num w:numId="28" w16cid:durableId="535123212">
    <w:abstractNumId w:val="31"/>
  </w:num>
  <w:num w:numId="29" w16cid:durableId="751313039">
    <w:abstractNumId w:val="18"/>
  </w:num>
  <w:num w:numId="30" w16cid:durableId="486479755">
    <w:abstractNumId w:val="3"/>
  </w:num>
  <w:num w:numId="31" w16cid:durableId="1448811639">
    <w:abstractNumId w:val="29"/>
  </w:num>
  <w:num w:numId="32" w16cid:durableId="1144270806">
    <w:abstractNumId w:val="23"/>
  </w:num>
  <w:num w:numId="33" w16cid:durableId="16488259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D1A7"/>
    <w:rsid w:val="000036CD"/>
    <w:rsid w:val="00010891"/>
    <w:rsid w:val="000110C1"/>
    <w:rsid w:val="00020594"/>
    <w:rsid w:val="00027F3F"/>
    <w:rsid w:val="00034562"/>
    <w:rsid w:val="00034E09"/>
    <w:rsid w:val="000435FD"/>
    <w:rsid w:val="00055F0D"/>
    <w:rsid w:val="00062E11"/>
    <w:rsid w:val="00067F39"/>
    <w:rsid w:val="00076F06"/>
    <w:rsid w:val="00080755"/>
    <w:rsid w:val="0008492E"/>
    <w:rsid w:val="00091270"/>
    <w:rsid w:val="000A0B0D"/>
    <w:rsid w:val="000A3B6B"/>
    <w:rsid w:val="000C1B48"/>
    <w:rsid w:val="000C3905"/>
    <w:rsid w:val="000C50C2"/>
    <w:rsid w:val="000C51E0"/>
    <w:rsid w:val="000D1B99"/>
    <w:rsid w:val="000E24BF"/>
    <w:rsid w:val="000E2816"/>
    <w:rsid w:val="000E4457"/>
    <w:rsid w:val="000F633E"/>
    <w:rsid w:val="00102458"/>
    <w:rsid w:val="001033AB"/>
    <w:rsid w:val="00104FC7"/>
    <w:rsid w:val="0011361E"/>
    <w:rsid w:val="00117AEA"/>
    <w:rsid w:val="00130340"/>
    <w:rsid w:val="00130DA6"/>
    <w:rsid w:val="001325BA"/>
    <w:rsid w:val="00132F69"/>
    <w:rsid w:val="00133679"/>
    <w:rsid w:val="00140FE7"/>
    <w:rsid w:val="001451D9"/>
    <w:rsid w:val="00145E63"/>
    <w:rsid w:val="001665EA"/>
    <w:rsid w:val="00172B43"/>
    <w:rsid w:val="00181513"/>
    <w:rsid w:val="0018597F"/>
    <w:rsid w:val="001B18F0"/>
    <w:rsid w:val="001B7628"/>
    <w:rsid w:val="001D4338"/>
    <w:rsid w:val="001E0616"/>
    <w:rsid w:val="001E253B"/>
    <w:rsid w:val="001E55C9"/>
    <w:rsid w:val="0023102F"/>
    <w:rsid w:val="00233956"/>
    <w:rsid w:val="00234E19"/>
    <w:rsid w:val="0023604A"/>
    <w:rsid w:val="00236E60"/>
    <w:rsid w:val="00243434"/>
    <w:rsid w:val="0024630F"/>
    <w:rsid w:val="00250102"/>
    <w:rsid w:val="00251F10"/>
    <w:rsid w:val="0025514E"/>
    <w:rsid w:val="00256A3E"/>
    <w:rsid w:val="002638FC"/>
    <w:rsid w:val="002726DF"/>
    <w:rsid w:val="00275E17"/>
    <w:rsid w:val="00286DCD"/>
    <w:rsid w:val="002934C6"/>
    <w:rsid w:val="002A2BE0"/>
    <w:rsid w:val="002B1D31"/>
    <w:rsid w:val="002B3F81"/>
    <w:rsid w:val="002C1803"/>
    <w:rsid w:val="002C5D7E"/>
    <w:rsid w:val="002D44A4"/>
    <w:rsid w:val="002E27AA"/>
    <w:rsid w:val="002ED1A7"/>
    <w:rsid w:val="00302D4B"/>
    <w:rsid w:val="00310FBD"/>
    <w:rsid w:val="003240B4"/>
    <w:rsid w:val="00325750"/>
    <w:rsid w:val="00330BD7"/>
    <w:rsid w:val="00331B81"/>
    <w:rsid w:val="0034492E"/>
    <w:rsid w:val="0035013D"/>
    <w:rsid w:val="00360D09"/>
    <w:rsid w:val="00361396"/>
    <w:rsid w:val="00361AF7"/>
    <w:rsid w:val="00361C3D"/>
    <w:rsid w:val="003644B1"/>
    <w:rsid w:val="00385851"/>
    <w:rsid w:val="003868CB"/>
    <w:rsid w:val="0038767A"/>
    <w:rsid w:val="00391D3B"/>
    <w:rsid w:val="00393244"/>
    <w:rsid w:val="003A33F9"/>
    <w:rsid w:val="003A6C7A"/>
    <w:rsid w:val="003B1095"/>
    <w:rsid w:val="003B3CAF"/>
    <w:rsid w:val="003B3F0E"/>
    <w:rsid w:val="003C4A0C"/>
    <w:rsid w:val="003D1D36"/>
    <w:rsid w:val="003D1F15"/>
    <w:rsid w:val="003E5DA2"/>
    <w:rsid w:val="00405706"/>
    <w:rsid w:val="00407609"/>
    <w:rsid w:val="004078AB"/>
    <w:rsid w:val="00414D7B"/>
    <w:rsid w:val="004168B4"/>
    <w:rsid w:val="00417EC4"/>
    <w:rsid w:val="0042219A"/>
    <w:rsid w:val="00425F6E"/>
    <w:rsid w:val="00426ADB"/>
    <w:rsid w:val="00430FC7"/>
    <w:rsid w:val="004371DD"/>
    <w:rsid w:val="00441D93"/>
    <w:rsid w:val="0044393E"/>
    <w:rsid w:val="004441D7"/>
    <w:rsid w:val="00444735"/>
    <w:rsid w:val="00451F9D"/>
    <w:rsid w:val="00461B3E"/>
    <w:rsid w:val="00464110"/>
    <w:rsid w:val="00464FF0"/>
    <w:rsid w:val="00465FEE"/>
    <w:rsid w:val="0046713F"/>
    <w:rsid w:val="004757AE"/>
    <w:rsid w:val="00484142"/>
    <w:rsid w:val="004901A1"/>
    <w:rsid w:val="004A3803"/>
    <w:rsid w:val="004A4F8E"/>
    <w:rsid w:val="004C2E21"/>
    <w:rsid w:val="004C779D"/>
    <w:rsid w:val="004E2913"/>
    <w:rsid w:val="004E6C31"/>
    <w:rsid w:val="004F5C7D"/>
    <w:rsid w:val="004F64C2"/>
    <w:rsid w:val="0050254F"/>
    <w:rsid w:val="00506334"/>
    <w:rsid w:val="00514179"/>
    <w:rsid w:val="00515726"/>
    <w:rsid w:val="00520327"/>
    <w:rsid w:val="005257B6"/>
    <w:rsid w:val="0053252B"/>
    <w:rsid w:val="005545FC"/>
    <w:rsid w:val="005569CE"/>
    <w:rsid w:val="00567AD9"/>
    <w:rsid w:val="00576AEE"/>
    <w:rsid w:val="00583A5C"/>
    <w:rsid w:val="00590FEB"/>
    <w:rsid w:val="00595A8E"/>
    <w:rsid w:val="005C0324"/>
    <w:rsid w:val="005C43F7"/>
    <w:rsid w:val="005C507E"/>
    <w:rsid w:val="005F5FB5"/>
    <w:rsid w:val="005FB9C2"/>
    <w:rsid w:val="006012D7"/>
    <w:rsid w:val="00604FF4"/>
    <w:rsid w:val="00613C4A"/>
    <w:rsid w:val="00616235"/>
    <w:rsid w:val="00623152"/>
    <w:rsid w:val="00642B8C"/>
    <w:rsid w:val="00642C27"/>
    <w:rsid w:val="00644D89"/>
    <w:rsid w:val="006461BC"/>
    <w:rsid w:val="00650122"/>
    <w:rsid w:val="00672664"/>
    <w:rsid w:val="00673A86"/>
    <w:rsid w:val="00681AAA"/>
    <w:rsid w:val="00683287"/>
    <w:rsid w:val="0069017C"/>
    <w:rsid w:val="00690BBD"/>
    <w:rsid w:val="006A0892"/>
    <w:rsid w:val="006B0B18"/>
    <w:rsid w:val="006B3547"/>
    <w:rsid w:val="006B4C37"/>
    <w:rsid w:val="006B5124"/>
    <w:rsid w:val="006B6F55"/>
    <w:rsid w:val="006C4D10"/>
    <w:rsid w:val="006D0A03"/>
    <w:rsid w:val="006D280E"/>
    <w:rsid w:val="006E22A3"/>
    <w:rsid w:val="006E34D3"/>
    <w:rsid w:val="006E777E"/>
    <w:rsid w:val="006F4E67"/>
    <w:rsid w:val="006F656F"/>
    <w:rsid w:val="0070057A"/>
    <w:rsid w:val="007030BF"/>
    <w:rsid w:val="00706119"/>
    <w:rsid w:val="007100F5"/>
    <w:rsid w:val="007130BB"/>
    <w:rsid w:val="00721A53"/>
    <w:rsid w:val="00722CF1"/>
    <w:rsid w:val="00723F8D"/>
    <w:rsid w:val="007262A2"/>
    <w:rsid w:val="00726C48"/>
    <w:rsid w:val="00734F2B"/>
    <w:rsid w:val="00736BAE"/>
    <w:rsid w:val="00740B3C"/>
    <w:rsid w:val="007416C2"/>
    <w:rsid w:val="00742886"/>
    <w:rsid w:val="007545B0"/>
    <w:rsid w:val="00760867"/>
    <w:rsid w:val="00761DD3"/>
    <w:rsid w:val="00773F33"/>
    <w:rsid w:val="0078284A"/>
    <w:rsid w:val="00787C14"/>
    <w:rsid w:val="007A1AD4"/>
    <w:rsid w:val="007A33D6"/>
    <w:rsid w:val="007C3DC5"/>
    <w:rsid w:val="007D1A8B"/>
    <w:rsid w:val="007D5480"/>
    <w:rsid w:val="007D6566"/>
    <w:rsid w:val="007E5420"/>
    <w:rsid w:val="007E771B"/>
    <w:rsid w:val="007F1488"/>
    <w:rsid w:val="007F2F84"/>
    <w:rsid w:val="007F41A9"/>
    <w:rsid w:val="00800FDD"/>
    <w:rsid w:val="00803F19"/>
    <w:rsid w:val="008059E9"/>
    <w:rsid w:val="00806408"/>
    <w:rsid w:val="00811CA3"/>
    <w:rsid w:val="008350D4"/>
    <w:rsid w:val="00844C2C"/>
    <w:rsid w:val="00847EBA"/>
    <w:rsid w:val="008537E9"/>
    <w:rsid w:val="00855CDC"/>
    <w:rsid w:val="008661BE"/>
    <w:rsid w:val="00870B7E"/>
    <w:rsid w:val="00874635"/>
    <w:rsid w:val="00875A27"/>
    <w:rsid w:val="00885D7C"/>
    <w:rsid w:val="008872FF"/>
    <w:rsid w:val="0089085F"/>
    <w:rsid w:val="008916CE"/>
    <w:rsid w:val="00897A3B"/>
    <w:rsid w:val="008A0664"/>
    <w:rsid w:val="008A129F"/>
    <w:rsid w:val="008A7404"/>
    <w:rsid w:val="008B4FAD"/>
    <w:rsid w:val="008B53DF"/>
    <w:rsid w:val="008C017F"/>
    <w:rsid w:val="008C76AF"/>
    <w:rsid w:val="008D0C57"/>
    <w:rsid w:val="008E0B6C"/>
    <w:rsid w:val="008E4675"/>
    <w:rsid w:val="008E5D74"/>
    <w:rsid w:val="008F1162"/>
    <w:rsid w:val="008F317A"/>
    <w:rsid w:val="008F4427"/>
    <w:rsid w:val="008F7486"/>
    <w:rsid w:val="00900386"/>
    <w:rsid w:val="00900BA7"/>
    <w:rsid w:val="0090139D"/>
    <w:rsid w:val="00925ED9"/>
    <w:rsid w:val="00933BBF"/>
    <w:rsid w:val="0094065C"/>
    <w:rsid w:val="00946EA9"/>
    <w:rsid w:val="00962D21"/>
    <w:rsid w:val="0098342C"/>
    <w:rsid w:val="00983D1F"/>
    <w:rsid w:val="009971BB"/>
    <w:rsid w:val="009B5910"/>
    <w:rsid w:val="009C5B8E"/>
    <w:rsid w:val="009E5D98"/>
    <w:rsid w:val="00A04192"/>
    <w:rsid w:val="00A11EDB"/>
    <w:rsid w:val="00A12FC8"/>
    <w:rsid w:val="00A13879"/>
    <w:rsid w:val="00A2665A"/>
    <w:rsid w:val="00A4064A"/>
    <w:rsid w:val="00A43A93"/>
    <w:rsid w:val="00A51E84"/>
    <w:rsid w:val="00A6267C"/>
    <w:rsid w:val="00A645B2"/>
    <w:rsid w:val="00A6469F"/>
    <w:rsid w:val="00A66E98"/>
    <w:rsid w:val="00A75CE2"/>
    <w:rsid w:val="00A77472"/>
    <w:rsid w:val="00A865B0"/>
    <w:rsid w:val="00A871A4"/>
    <w:rsid w:val="00AA0F1E"/>
    <w:rsid w:val="00AA22A6"/>
    <w:rsid w:val="00AB1339"/>
    <w:rsid w:val="00AB66EB"/>
    <w:rsid w:val="00AB7E66"/>
    <w:rsid w:val="00AC0061"/>
    <w:rsid w:val="00AC0E84"/>
    <w:rsid w:val="00AC2713"/>
    <w:rsid w:val="00AC71E1"/>
    <w:rsid w:val="00AD0BD0"/>
    <w:rsid w:val="00AD18F2"/>
    <w:rsid w:val="00AD5710"/>
    <w:rsid w:val="00AE7F20"/>
    <w:rsid w:val="00AEF06A"/>
    <w:rsid w:val="00AF1064"/>
    <w:rsid w:val="00AF68E2"/>
    <w:rsid w:val="00B041E5"/>
    <w:rsid w:val="00B07418"/>
    <w:rsid w:val="00B1189E"/>
    <w:rsid w:val="00B17DAC"/>
    <w:rsid w:val="00B220E9"/>
    <w:rsid w:val="00B255F0"/>
    <w:rsid w:val="00B304D2"/>
    <w:rsid w:val="00B53C19"/>
    <w:rsid w:val="00B62401"/>
    <w:rsid w:val="00B62A28"/>
    <w:rsid w:val="00B72992"/>
    <w:rsid w:val="00B76C05"/>
    <w:rsid w:val="00B81900"/>
    <w:rsid w:val="00B83FF0"/>
    <w:rsid w:val="00B868BF"/>
    <w:rsid w:val="00B92D0B"/>
    <w:rsid w:val="00B95638"/>
    <w:rsid w:val="00BA68A8"/>
    <w:rsid w:val="00BA7F3A"/>
    <w:rsid w:val="00BB0FCF"/>
    <w:rsid w:val="00BB52FD"/>
    <w:rsid w:val="00BC039F"/>
    <w:rsid w:val="00BC0F2A"/>
    <w:rsid w:val="00BC3E4D"/>
    <w:rsid w:val="00BE0DA8"/>
    <w:rsid w:val="00BE72E2"/>
    <w:rsid w:val="00BE73C4"/>
    <w:rsid w:val="00BF127E"/>
    <w:rsid w:val="00BF593A"/>
    <w:rsid w:val="00BF60C7"/>
    <w:rsid w:val="00C1130A"/>
    <w:rsid w:val="00C20501"/>
    <w:rsid w:val="00C2066F"/>
    <w:rsid w:val="00C27A3A"/>
    <w:rsid w:val="00C47B57"/>
    <w:rsid w:val="00C55DF0"/>
    <w:rsid w:val="00C61364"/>
    <w:rsid w:val="00C7177A"/>
    <w:rsid w:val="00C72734"/>
    <w:rsid w:val="00C96A11"/>
    <w:rsid w:val="00CB32B2"/>
    <w:rsid w:val="00CB5A75"/>
    <w:rsid w:val="00CD4340"/>
    <w:rsid w:val="00CD6FE1"/>
    <w:rsid w:val="00CE1AB2"/>
    <w:rsid w:val="00CE4916"/>
    <w:rsid w:val="00CE78C0"/>
    <w:rsid w:val="00CF07FC"/>
    <w:rsid w:val="00CF1E4E"/>
    <w:rsid w:val="00CF38CC"/>
    <w:rsid w:val="00CF59DC"/>
    <w:rsid w:val="00D16E46"/>
    <w:rsid w:val="00D17A84"/>
    <w:rsid w:val="00D204B4"/>
    <w:rsid w:val="00D2283E"/>
    <w:rsid w:val="00D228EC"/>
    <w:rsid w:val="00D373F0"/>
    <w:rsid w:val="00D41D3E"/>
    <w:rsid w:val="00D60CF9"/>
    <w:rsid w:val="00D658A8"/>
    <w:rsid w:val="00D6722F"/>
    <w:rsid w:val="00D727ED"/>
    <w:rsid w:val="00D735DC"/>
    <w:rsid w:val="00D73AAE"/>
    <w:rsid w:val="00D777AC"/>
    <w:rsid w:val="00D82F7F"/>
    <w:rsid w:val="00D87BBF"/>
    <w:rsid w:val="00D94747"/>
    <w:rsid w:val="00D95C77"/>
    <w:rsid w:val="00DA0A96"/>
    <w:rsid w:val="00DA1FAB"/>
    <w:rsid w:val="00DC27CB"/>
    <w:rsid w:val="00DC5597"/>
    <w:rsid w:val="00DD28A1"/>
    <w:rsid w:val="00DD5757"/>
    <w:rsid w:val="00DD59CD"/>
    <w:rsid w:val="00DE278B"/>
    <w:rsid w:val="00DF40BB"/>
    <w:rsid w:val="00E00292"/>
    <w:rsid w:val="00E10D2E"/>
    <w:rsid w:val="00E16B0A"/>
    <w:rsid w:val="00E240AD"/>
    <w:rsid w:val="00E26E39"/>
    <w:rsid w:val="00E27CA2"/>
    <w:rsid w:val="00E302C1"/>
    <w:rsid w:val="00E421C3"/>
    <w:rsid w:val="00E475B7"/>
    <w:rsid w:val="00E71DD2"/>
    <w:rsid w:val="00E909F3"/>
    <w:rsid w:val="00E9453C"/>
    <w:rsid w:val="00E97368"/>
    <w:rsid w:val="00EA367D"/>
    <w:rsid w:val="00EA3F36"/>
    <w:rsid w:val="00EB581A"/>
    <w:rsid w:val="00EB62C7"/>
    <w:rsid w:val="00EC100A"/>
    <w:rsid w:val="00EC42D5"/>
    <w:rsid w:val="00EC5F77"/>
    <w:rsid w:val="00ED1769"/>
    <w:rsid w:val="00ED343E"/>
    <w:rsid w:val="00ED5043"/>
    <w:rsid w:val="00ED6CF3"/>
    <w:rsid w:val="00EE1A6B"/>
    <w:rsid w:val="00EF010E"/>
    <w:rsid w:val="00EF0E19"/>
    <w:rsid w:val="00EF49C6"/>
    <w:rsid w:val="00EF7515"/>
    <w:rsid w:val="00F06000"/>
    <w:rsid w:val="00F11C6D"/>
    <w:rsid w:val="00F1272D"/>
    <w:rsid w:val="00F41F78"/>
    <w:rsid w:val="00F42CB2"/>
    <w:rsid w:val="00F4358E"/>
    <w:rsid w:val="00F52EEA"/>
    <w:rsid w:val="00F53819"/>
    <w:rsid w:val="00F53FCD"/>
    <w:rsid w:val="00F65C73"/>
    <w:rsid w:val="00F77CB0"/>
    <w:rsid w:val="00F9048D"/>
    <w:rsid w:val="00F91874"/>
    <w:rsid w:val="00FC164D"/>
    <w:rsid w:val="00FC29B4"/>
    <w:rsid w:val="00FD6D39"/>
    <w:rsid w:val="00FE196E"/>
    <w:rsid w:val="00FE1AA7"/>
    <w:rsid w:val="00FE2091"/>
    <w:rsid w:val="00FE2E5B"/>
    <w:rsid w:val="00FE5196"/>
    <w:rsid w:val="00FF2841"/>
    <w:rsid w:val="00FF2C2F"/>
    <w:rsid w:val="012AE5CC"/>
    <w:rsid w:val="018BB26A"/>
    <w:rsid w:val="01C8572C"/>
    <w:rsid w:val="026ED97D"/>
    <w:rsid w:val="0297125A"/>
    <w:rsid w:val="029BA4E6"/>
    <w:rsid w:val="02BA0E14"/>
    <w:rsid w:val="02E1D16A"/>
    <w:rsid w:val="0329E928"/>
    <w:rsid w:val="03376906"/>
    <w:rsid w:val="0364278D"/>
    <w:rsid w:val="036DBA98"/>
    <w:rsid w:val="036EBF8E"/>
    <w:rsid w:val="040D1513"/>
    <w:rsid w:val="04311C53"/>
    <w:rsid w:val="04768CC5"/>
    <w:rsid w:val="04AE9BFC"/>
    <w:rsid w:val="04D03018"/>
    <w:rsid w:val="0534C5C2"/>
    <w:rsid w:val="0572DFAA"/>
    <w:rsid w:val="057945F1"/>
    <w:rsid w:val="05DE53E8"/>
    <w:rsid w:val="05EF3EF9"/>
    <w:rsid w:val="06015A50"/>
    <w:rsid w:val="06507E2B"/>
    <w:rsid w:val="066C0079"/>
    <w:rsid w:val="07AB617B"/>
    <w:rsid w:val="07C1F9D3"/>
    <w:rsid w:val="07EF605A"/>
    <w:rsid w:val="081E2FEE"/>
    <w:rsid w:val="08304BD4"/>
    <w:rsid w:val="08476890"/>
    <w:rsid w:val="08539772"/>
    <w:rsid w:val="08858E63"/>
    <w:rsid w:val="08BD6198"/>
    <w:rsid w:val="08DF2570"/>
    <w:rsid w:val="08E580CC"/>
    <w:rsid w:val="092BDC69"/>
    <w:rsid w:val="094D2516"/>
    <w:rsid w:val="0989509B"/>
    <w:rsid w:val="09A64E8D"/>
    <w:rsid w:val="09FDA40C"/>
    <w:rsid w:val="0A3CA6CB"/>
    <w:rsid w:val="0B1FA7DC"/>
    <w:rsid w:val="0B358BD8"/>
    <w:rsid w:val="0B71844E"/>
    <w:rsid w:val="0B80A71A"/>
    <w:rsid w:val="0BF5C84E"/>
    <w:rsid w:val="0D6EDBDA"/>
    <w:rsid w:val="0DCFAC6C"/>
    <w:rsid w:val="0DD70389"/>
    <w:rsid w:val="0DD72D7C"/>
    <w:rsid w:val="0E057AE4"/>
    <w:rsid w:val="0E06A0E1"/>
    <w:rsid w:val="0E4B36EA"/>
    <w:rsid w:val="0E61D1B4"/>
    <w:rsid w:val="0E8445EF"/>
    <w:rsid w:val="0EB7885D"/>
    <w:rsid w:val="0EEA81D5"/>
    <w:rsid w:val="0F024323"/>
    <w:rsid w:val="0F09953E"/>
    <w:rsid w:val="0F411015"/>
    <w:rsid w:val="0F476D21"/>
    <w:rsid w:val="0F7821AD"/>
    <w:rsid w:val="0F8B426F"/>
    <w:rsid w:val="10034BC9"/>
    <w:rsid w:val="1044F571"/>
    <w:rsid w:val="10A33D2F"/>
    <w:rsid w:val="10BA2640"/>
    <w:rsid w:val="10E5ADB3"/>
    <w:rsid w:val="10FA03CE"/>
    <w:rsid w:val="1100503C"/>
    <w:rsid w:val="113EA19C"/>
    <w:rsid w:val="1212327B"/>
    <w:rsid w:val="1239E3E5"/>
    <w:rsid w:val="129C209D"/>
    <w:rsid w:val="12F1190A"/>
    <w:rsid w:val="13475FAD"/>
    <w:rsid w:val="138B4E6B"/>
    <w:rsid w:val="13E4A321"/>
    <w:rsid w:val="13ED3B56"/>
    <w:rsid w:val="1405E061"/>
    <w:rsid w:val="140BE0CD"/>
    <w:rsid w:val="1427A378"/>
    <w:rsid w:val="14C98AC3"/>
    <w:rsid w:val="14F9A9B0"/>
    <w:rsid w:val="1549A29C"/>
    <w:rsid w:val="154D4B5A"/>
    <w:rsid w:val="15631376"/>
    <w:rsid w:val="15EEFB1D"/>
    <w:rsid w:val="160553CA"/>
    <w:rsid w:val="165A07CC"/>
    <w:rsid w:val="172B9B3F"/>
    <w:rsid w:val="179904AF"/>
    <w:rsid w:val="17AE3745"/>
    <w:rsid w:val="17CFCA54"/>
    <w:rsid w:val="18108D86"/>
    <w:rsid w:val="18695102"/>
    <w:rsid w:val="187B281B"/>
    <w:rsid w:val="18C53825"/>
    <w:rsid w:val="18EFB7D6"/>
    <w:rsid w:val="19694831"/>
    <w:rsid w:val="198453CA"/>
    <w:rsid w:val="19F95250"/>
    <w:rsid w:val="1A50AEBE"/>
    <w:rsid w:val="1A542DE4"/>
    <w:rsid w:val="1A9C0F19"/>
    <w:rsid w:val="1AC6724D"/>
    <w:rsid w:val="1ACDC0F8"/>
    <w:rsid w:val="1B8A5E9C"/>
    <w:rsid w:val="1BA5ED73"/>
    <w:rsid w:val="1BB7B349"/>
    <w:rsid w:val="1BC0D962"/>
    <w:rsid w:val="1BD21D87"/>
    <w:rsid w:val="1C56640E"/>
    <w:rsid w:val="1C792D4A"/>
    <w:rsid w:val="1CDBF1D4"/>
    <w:rsid w:val="1D23911A"/>
    <w:rsid w:val="1D8B1D44"/>
    <w:rsid w:val="1D906F2A"/>
    <w:rsid w:val="1DE7CCFD"/>
    <w:rsid w:val="1E3393E4"/>
    <w:rsid w:val="1EC4EC7B"/>
    <w:rsid w:val="1F377956"/>
    <w:rsid w:val="1FE6B1E7"/>
    <w:rsid w:val="2005189B"/>
    <w:rsid w:val="201776F1"/>
    <w:rsid w:val="203E27A0"/>
    <w:rsid w:val="203F12E6"/>
    <w:rsid w:val="20A13E1F"/>
    <w:rsid w:val="20C1190F"/>
    <w:rsid w:val="217D2421"/>
    <w:rsid w:val="218DA195"/>
    <w:rsid w:val="218DAB04"/>
    <w:rsid w:val="21C2DEAC"/>
    <w:rsid w:val="21D9F801"/>
    <w:rsid w:val="224BA54A"/>
    <w:rsid w:val="22556091"/>
    <w:rsid w:val="22567954"/>
    <w:rsid w:val="22B7BBF1"/>
    <w:rsid w:val="22F5D79A"/>
    <w:rsid w:val="23297B65"/>
    <w:rsid w:val="2330207C"/>
    <w:rsid w:val="23709DBB"/>
    <w:rsid w:val="23723C74"/>
    <w:rsid w:val="2399F1F3"/>
    <w:rsid w:val="23B4F26F"/>
    <w:rsid w:val="23D345F8"/>
    <w:rsid w:val="243D9163"/>
    <w:rsid w:val="2456024E"/>
    <w:rsid w:val="24A35665"/>
    <w:rsid w:val="24B19DB5"/>
    <w:rsid w:val="24C54BC6"/>
    <w:rsid w:val="24F45FC7"/>
    <w:rsid w:val="251198C3"/>
    <w:rsid w:val="2529A7FF"/>
    <w:rsid w:val="256B4B9E"/>
    <w:rsid w:val="25C2E7B4"/>
    <w:rsid w:val="260A01EE"/>
    <w:rsid w:val="265C4F32"/>
    <w:rsid w:val="26611C27"/>
    <w:rsid w:val="26AD6924"/>
    <w:rsid w:val="26B6CD3F"/>
    <w:rsid w:val="26BCB655"/>
    <w:rsid w:val="26C57860"/>
    <w:rsid w:val="26ECC46A"/>
    <w:rsid w:val="27A4F555"/>
    <w:rsid w:val="27CE7239"/>
    <w:rsid w:val="27E401AA"/>
    <w:rsid w:val="27EC65A5"/>
    <w:rsid w:val="28174F4F"/>
    <w:rsid w:val="286A3F93"/>
    <w:rsid w:val="288C91E9"/>
    <w:rsid w:val="28A4123C"/>
    <w:rsid w:val="28B8CE57"/>
    <w:rsid w:val="29000B66"/>
    <w:rsid w:val="296AEEFF"/>
    <w:rsid w:val="297FC053"/>
    <w:rsid w:val="29A2AB86"/>
    <w:rsid w:val="29B2EA3E"/>
    <w:rsid w:val="29B3E216"/>
    <w:rsid w:val="29EF2121"/>
    <w:rsid w:val="29F3F441"/>
    <w:rsid w:val="2A0A7490"/>
    <w:rsid w:val="2A2258E8"/>
    <w:rsid w:val="2A483043"/>
    <w:rsid w:val="2A795873"/>
    <w:rsid w:val="2A8C7FDC"/>
    <w:rsid w:val="2AF03559"/>
    <w:rsid w:val="2B80E4DF"/>
    <w:rsid w:val="2C1BAC2D"/>
    <w:rsid w:val="2C323930"/>
    <w:rsid w:val="2C379E50"/>
    <w:rsid w:val="2C544616"/>
    <w:rsid w:val="2C550DE9"/>
    <w:rsid w:val="2C5F3E1B"/>
    <w:rsid w:val="2CA556BE"/>
    <w:rsid w:val="2CD19815"/>
    <w:rsid w:val="2CE6216C"/>
    <w:rsid w:val="2D4F8070"/>
    <w:rsid w:val="2D544A97"/>
    <w:rsid w:val="2DB63679"/>
    <w:rsid w:val="2DFEC165"/>
    <w:rsid w:val="2E004C7F"/>
    <w:rsid w:val="2E13875D"/>
    <w:rsid w:val="2E28A1B7"/>
    <w:rsid w:val="2E6DEA09"/>
    <w:rsid w:val="2E849F37"/>
    <w:rsid w:val="2ECB6B49"/>
    <w:rsid w:val="2F007474"/>
    <w:rsid w:val="2F01B717"/>
    <w:rsid w:val="2F0A37F2"/>
    <w:rsid w:val="2F528AF9"/>
    <w:rsid w:val="2F6E941C"/>
    <w:rsid w:val="2FDE4F2D"/>
    <w:rsid w:val="3011ED0A"/>
    <w:rsid w:val="301F55F7"/>
    <w:rsid w:val="304CB121"/>
    <w:rsid w:val="304E188F"/>
    <w:rsid w:val="30673BAA"/>
    <w:rsid w:val="30690F09"/>
    <w:rsid w:val="3086F127"/>
    <w:rsid w:val="30E5E897"/>
    <w:rsid w:val="3116C5F4"/>
    <w:rsid w:val="3118391F"/>
    <w:rsid w:val="312961ED"/>
    <w:rsid w:val="317A1F8E"/>
    <w:rsid w:val="31D8DF56"/>
    <w:rsid w:val="3201C422"/>
    <w:rsid w:val="322D099D"/>
    <w:rsid w:val="328E7ADC"/>
    <w:rsid w:val="329DC317"/>
    <w:rsid w:val="32BBA44D"/>
    <w:rsid w:val="32E1B99F"/>
    <w:rsid w:val="334DB3D3"/>
    <w:rsid w:val="339A58C9"/>
    <w:rsid w:val="34A62604"/>
    <w:rsid w:val="3501D49E"/>
    <w:rsid w:val="35ECE476"/>
    <w:rsid w:val="3692F50E"/>
    <w:rsid w:val="37332ED8"/>
    <w:rsid w:val="374CE1DF"/>
    <w:rsid w:val="3752BE22"/>
    <w:rsid w:val="375802B4"/>
    <w:rsid w:val="3765187F"/>
    <w:rsid w:val="3773927A"/>
    <w:rsid w:val="37931F02"/>
    <w:rsid w:val="38F15E86"/>
    <w:rsid w:val="39012EC2"/>
    <w:rsid w:val="391F259C"/>
    <w:rsid w:val="3935AE69"/>
    <w:rsid w:val="398A43F3"/>
    <w:rsid w:val="39B3CF6A"/>
    <w:rsid w:val="3A7EEA05"/>
    <w:rsid w:val="3A82C846"/>
    <w:rsid w:val="3A861942"/>
    <w:rsid w:val="3A8AB5B3"/>
    <w:rsid w:val="3AEDD782"/>
    <w:rsid w:val="3B1BE222"/>
    <w:rsid w:val="3B5859C1"/>
    <w:rsid w:val="3C0AE16B"/>
    <w:rsid w:val="3C12832B"/>
    <w:rsid w:val="3C19BCF5"/>
    <w:rsid w:val="3C268614"/>
    <w:rsid w:val="3C3FAE71"/>
    <w:rsid w:val="3D393D35"/>
    <w:rsid w:val="3D96F438"/>
    <w:rsid w:val="3DDB7ED2"/>
    <w:rsid w:val="3DF64FB3"/>
    <w:rsid w:val="3E366AB0"/>
    <w:rsid w:val="3E4D7D98"/>
    <w:rsid w:val="3EEB3364"/>
    <w:rsid w:val="3F4F80BE"/>
    <w:rsid w:val="3F959EE9"/>
    <w:rsid w:val="3F985736"/>
    <w:rsid w:val="3FF948AD"/>
    <w:rsid w:val="405D6324"/>
    <w:rsid w:val="40C4FF66"/>
    <w:rsid w:val="40ECA04D"/>
    <w:rsid w:val="411DF492"/>
    <w:rsid w:val="415456FB"/>
    <w:rsid w:val="415D1906"/>
    <w:rsid w:val="4167C4A8"/>
    <w:rsid w:val="41788B1A"/>
    <w:rsid w:val="41DD60C1"/>
    <w:rsid w:val="41FAE556"/>
    <w:rsid w:val="4247FD48"/>
    <w:rsid w:val="426ADDEE"/>
    <w:rsid w:val="427802CA"/>
    <w:rsid w:val="4295C798"/>
    <w:rsid w:val="42FD694E"/>
    <w:rsid w:val="43022ED4"/>
    <w:rsid w:val="433BECFA"/>
    <w:rsid w:val="435015DE"/>
    <w:rsid w:val="43ECD13A"/>
    <w:rsid w:val="43FB6069"/>
    <w:rsid w:val="4418CEF2"/>
    <w:rsid w:val="441C1EC2"/>
    <w:rsid w:val="441E2B22"/>
    <w:rsid w:val="443197F9"/>
    <w:rsid w:val="443BFDFE"/>
    <w:rsid w:val="4464A175"/>
    <w:rsid w:val="44A21536"/>
    <w:rsid w:val="45445B4C"/>
    <w:rsid w:val="45A448C3"/>
    <w:rsid w:val="45D61C8D"/>
    <w:rsid w:val="46205F68"/>
    <w:rsid w:val="4627C81E"/>
    <w:rsid w:val="4652D3DB"/>
    <w:rsid w:val="46B78F55"/>
    <w:rsid w:val="472452A3"/>
    <w:rsid w:val="474BBF71"/>
    <w:rsid w:val="4771ECEE"/>
    <w:rsid w:val="477380BD"/>
    <w:rsid w:val="479BA316"/>
    <w:rsid w:val="47E72116"/>
    <w:rsid w:val="4840F41D"/>
    <w:rsid w:val="48428B6D"/>
    <w:rsid w:val="486B0F57"/>
    <w:rsid w:val="488187B7"/>
    <w:rsid w:val="48910A32"/>
    <w:rsid w:val="489960B7"/>
    <w:rsid w:val="48AD5C75"/>
    <w:rsid w:val="48DC2B4A"/>
    <w:rsid w:val="48F0F629"/>
    <w:rsid w:val="48FDE44D"/>
    <w:rsid w:val="490D76E3"/>
    <w:rsid w:val="4968AC94"/>
    <w:rsid w:val="499C4309"/>
    <w:rsid w:val="4A04FCE3"/>
    <w:rsid w:val="4A659D5B"/>
    <w:rsid w:val="4AA0D97D"/>
    <w:rsid w:val="4AA98DB0"/>
    <w:rsid w:val="4B194440"/>
    <w:rsid w:val="4B6CD3A3"/>
    <w:rsid w:val="4B87D30B"/>
    <w:rsid w:val="4BA2B019"/>
    <w:rsid w:val="4BC10293"/>
    <w:rsid w:val="4C05060B"/>
    <w:rsid w:val="4C435CFA"/>
    <w:rsid w:val="4CAB38D9"/>
    <w:rsid w:val="4CC5DE7F"/>
    <w:rsid w:val="4CC93994"/>
    <w:rsid w:val="4D2761D9"/>
    <w:rsid w:val="4D4ECE00"/>
    <w:rsid w:val="4D52E425"/>
    <w:rsid w:val="4D5A49E6"/>
    <w:rsid w:val="4D663185"/>
    <w:rsid w:val="4D6E0DCB"/>
    <w:rsid w:val="4D8F9D29"/>
    <w:rsid w:val="4DD87A3F"/>
    <w:rsid w:val="4DF15459"/>
    <w:rsid w:val="4E01D7FE"/>
    <w:rsid w:val="4EF0F3D7"/>
    <w:rsid w:val="4F09DE2C"/>
    <w:rsid w:val="4F7A738F"/>
    <w:rsid w:val="4F991244"/>
    <w:rsid w:val="4FD5F2DC"/>
    <w:rsid w:val="4FECB563"/>
    <w:rsid w:val="500919C2"/>
    <w:rsid w:val="50109A46"/>
    <w:rsid w:val="5012EEF1"/>
    <w:rsid w:val="50A1914B"/>
    <w:rsid w:val="50BAF713"/>
    <w:rsid w:val="50BD5902"/>
    <w:rsid w:val="5112D502"/>
    <w:rsid w:val="5163F5AE"/>
    <w:rsid w:val="51845E1F"/>
    <w:rsid w:val="51A1C2B2"/>
    <w:rsid w:val="51BB00DE"/>
    <w:rsid w:val="51C6F07C"/>
    <w:rsid w:val="51DFD503"/>
    <w:rsid w:val="520408C9"/>
    <w:rsid w:val="524E68CB"/>
    <w:rsid w:val="525E3DB8"/>
    <w:rsid w:val="52A8C434"/>
    <w:rsid w:val="52BC8D1B"/>
    <w:rsid w:val="52BF3576"/>
    <w:rsid w:val="52C5A622"/>
    <w:rsid w:val="530C0FC5"/>
    <w:rsid w:val="5353B370"/>
    <w:rsid w:val="53913DBC"/>
    <w:rsid w:val="53D360A3"/>
    <w:rsid w:val="53E07395"/>
    <w:rsid w:val="53E928E6"/>
    <w:rsid w:val="53EAAA84"/>
    <w:rsid w:val="540FDC77"/>
    <w:rsid w:val="548BE549"/>
    <w:rsid w:val="54A2A057"/>
    <w:rsid w:val="54A4995A"/>
    <w:rsid w:val="54F81A52"/>
    <w:rsid w:val="55791FB0"/>
    <w:rsid w:val="55BE2246"/>
    <w:rsid w:val="55EB79AA"/>
    <w:rsid w:val="562571E8"/>
    <w:rsid w:val="565F2A16"/>
    <w:rsid w:val="57033B48"/>
    <w:rsid w:val="5714F011"/>
    <w:rsid w:val="571EA3FF"/>
    <w:rsid w:val="57819BBD"/>
    <w:rsid w:val="57BD6308"/>
    <w:rsid w:val="587D61B3"/>
    <w:rsid w:val="588669E3"/>
    <w:rsid w:val="588920A7"/>
    <w:rsid w:val="5897CEFB"/>
    <w:rsid w:val="58B0C072"/>
    <w:rsid w:val="58DF1E90"/>
    <w:rsid w:val="58F830C2"/>
    <w:rsid w:val="592BCE9F"/>
    <w:rsid w:val="59800715"/>
    <w:rsid w:val="59D38316"/>
    <w:rsid w:val="59E3F4E7"/>
    <w:rsid w:val="5A08DB84"/>
    <w:rsid w:val="5A37D15A"/>
    <w:rsid w:val="5AAAAF24"/>
    <w:rsid w:val="5AC00286"/>
    <w:rsid w:val="5AEDC956"/>
    <w:rsid w:val="5AF79E18"/>
    <w:rsid w:val="5BBDE765"/>
    <w:rsid w:val="5BC0C169"/>
    <w:rsid w:val="5BE86134"/>
    <w:rsid w:val="5C05E728"/>
    <w:rsid w:val="5C28DBC6"/>
    <w:rsid w:val="5C76BA60"/>
    <w:rsid w:val="5CA4FCFE"/>
    <w:rsid w:val="5CB51AF2"/>
    <w:rsid w:val="5D01FE1E"/>
    <w:rsid w:val="5DF7A348"/>
    <w:rsid w:val="5E24E9D7"/>
    <w:rsid w:val="5E97731F"/>
    <w:rsid w:val="5EEB89F8"/>
    <w:rsid w:val="5F10D15F"/>
    <w:rsid w:val="5F497EDA"/>
    <w:rsid w:val="5F8E37C2"/>
    <w:rsid w:val="5F9D2467"/>
    <w:rsid w:val="5FAD2CD1"/>
    <w:rsid w:val="600FAC13"/>
    <w:rsid w:val="602AD876"/>
    <w:rsid w:val="6068FF98"/>
    <w:rsid w:val="60A7D4F9"/>
    <w:rsid w:val="60B48437"/>
    <w:rsid w:val="60D915F1"/>
    <w:rsid w:val="60FD0C46"/>
    <w:rsid w:val="615C8A99"/>
    <w:rsid w:val="617C3968"/>
    <w:rsid w:val="6189D144"/>
    <w:rsid w:val="61BB0382"/>
    <w:rsid w:val="61C6DCA1"/>
    <w:rsid w:val="620B4008"/>
    <w:rsid w:val="626C0D96"/>
    <w:rsid w:val="63176B29"/>
    <w:rsid w:val="632EBCB0"/>
    <w:rsid w:val="637B69C5"/>
    <w:rsid w:val="639F67E3"/>
    <w:rsid w:val="6410B6B3"/>
    <w:rsid w:val="6412742C"/>
    <w:rsid w:val="641CEFFD"/>
    <w:rsid w:val="64D559D1"/>
    <w:rsid w:val="64DBD8E7"/>
    <w:rsid w:val="64DF6D23"/>
    <w:rsid w:val="650BA793"/>
    <w:rsid w:val="65178ED8"/>
    <w:rsid w:val="6581BDC7"/>
    <w:rsid w:val="65A38978"/>
    <w:rsid w:val="65A3AE58"/>
    <w:rsid w:val="65B0E4E6"/>
    <w:rsid w:val="65D30B79"/>
    <w:rsid w:val="66135562"/>
    <w:rsid w:val="66220DFF"/>
    <w:rsid w:val="6656AB55"/>
    <w:rsid w:val="668BB5F1"/>
    <w:rsid w:val="66B59F3C"/>
    <w:rsid w:val="66BB0862"/>
    <w:rsid w:val="67103097"/>
    <w:rsid w:val="674CB547"/>
    <w:rsid w:val="679320C9"/>
    <w:rsid w:val="6799DB28"/>
    <w:rsid w:val="67EC4704"/>
    <w:rsid w:val="67EFFA95"/>
    <w:rsid w:val="686492D6"/>
    <w:rsid w:val="68A74E3C"/>
    <w:rsid w:val="68EE9D40"/>
    <w:rsid w:val="68F2F0D6"/>
    <w:rsid w:val="693E9799"/>
    <w:rsid w:val="695B7638"/>
    <w:rsid w:val="6994CBEF"/>
    <w:rsid w:val="69A0E738"/>
    <w:rsid w:val="69A17ED2"/>
    <w:rsid w:val="69B3E568"/>
    <w:rsid w:val="69FA5409"/>
    <w:rsid w:val="6A36B33A"/>
    <w:rsid w:val="6A673679"/>
    <w:rsid w:val="6A914B61"/>
    <w:rsid w:val="6AD203CC"/>
    <w:rsid w:val="6AE0878B"/>
    <w:rsid w:val="6B008ABA"/>
    <w:rsid w:val="6B135A58"/>
    <w:rsid w:val="6B21B13C"/>
    <w:rsid w:val="6B90D176"/>
    <w:rsid w:val="6BAFA92D"/>
    <w:rsid w:val="6BD2839B"/>
    <w:rsid w:val="6C6ABB28"/>
    <w:rsid w:val="6D4B798E"/>
    <w:rsid w:val="6DDD551A"/>
    <w:rsid w:val="6E006136"/>
    <w:rsid w:val="6E370F30"/>
    <w:rsid w:val="6E4925DA"/>
    <w:rsid w:val="6E9B3C67"/>
    <w:rsid w:val="6F034921"/>
    <w:rsid w:val="6F660365"/>
    <w:rsid w:val="6FCC6C72"/>
    <w:rsid w:val="6FE7362C"/>
    <w:rsid w:val="705342CA"/>
    <w:rsid w:val="7054480E"/>
    <w:rsid w:val="706A79E9"/>
    <w:rsid w:val="70B6A729"/>
    <w:rsid w:val="70D6115E"/>
    <w:rsid w:val="70E6B262"/>
    <w:rsid w:val="71C06269"/>
    <w:rsid w:val="71ED2531"/>
    <w:rsid w:val="71F9228E"/>
    <w:rsid w:val="720125E3"/>
    <w:rsid w:val="72096146"/>
    <w:rsid w:val="720EFF4A"/>
    <w:rsid w:val="7220026A"/>
    <w:rsid w:val="7268E423"/>
    <w:rsid w:val="7271E1BF"/>
    <w:rsid w:val="73005F31"/>
    <w:rsid w:val="73040D34"/>
    <w:rsid w:val="73AA46E8"/>
    <w:rsid w:val="73B39643"/>
    <w:rsid w:val="73C52117"/>
    <w:rsid w:val="7456565F"/>
    <w:rsid w:val="74B23CAB"/>
    <w:rsid w:val="7507CA14"/>
    <w:rsid w:val="750DAE5D"/>
    <w:rsid w:val="75461749"/>
    <w:rsid w:val="75715C54"/>
    <w:rsid w:val="7597C2DA"/>
    <w:rsid w:val="75A084E5"/>
    <w:rsid w:val="75A477B8"/>
    <w:rsid w:val="75ADE053"/>
    <w:rsid w:val="75BA5204"/>
    <w:rsid w:val="75E1F8D5"/>
    <w:rsid w:val="765C462B"/>
    <w:rsid w:val="76A720DE"/>
    <w:rsid w:val="76A97EBE"/>
    <w:rsid w:val="7733933B"/>
    <w:rsid w:val="7742EDC0"/>
    <w:rsid w:val="776A5E82"/>
    <w:rsid w:val="77A2433E"/>
    <w:rsid w:val="77ACF8F5"/>
    <w:rsid w:val="77CF1AE7"/>
    <w:rsid w:val="77D77E57"/>
    <w:rsid w:val="77EE3D36"/>
    <w:rsid w:val="77EF49F5"/>
    <w:rsid w:val="77F43270"/>
    <w:rsid w:val="78074680"/>
    <w:rsid w:val="78100242"/>
    <w:rsid w:val="782F2924"/>
    <w:rsid w:val="7830F48B"/>
    <w:rsid w:val="787DB80B"/>
    <w:rsid w:val="788F43EE"/>
    <w:rsid w:val="78EE40F6"/>
    <w:rsid w:val="79050266"/>
    <w:rsid w:val="790D4A52"/>
    <w:rsid w:val="793B8F7F"/>
    <w:rsid w:val="795BFA75"/>
    <w:rsid w:val="79734EB8"/>
    <w:rsid w:val="79B0D2C2"/>
    <w:rsid w:val="7A19886C"/>
    <w:rsid w:val="7A32B0C9"/>
    <w:rsid w:val="7ABCF887"/>
    <w:rsid w:val="7B0F746C"/>
    <w:rsid w:val="7B2EE704"/>
    <w:rsid w:val="7BB8389E"/>
    <w:rsid w:val="7BFAC183"/>
    <w:rsid w:val="7C07045E"/>
    <w:rsid w:val="7C3EAA6D"/>
    <w:rsid w:val="7C3FC44B"/>
    <w:rsid w:val="7CD272F7"/>
    <w:rsid w:val="7CD7F119"/>
    <w:rsid w:val="7D4CC2C4"/>
    <w:rsid w:val="7D80A199"/>
    <w:rsid w:val="7D9317F3"/>
    <w:rsid w:val="7DAD9FB9"/>
    <w:rsid w:val="7DB7696B"/>
    <w:rsid w:val="7E130A6B"/>
    <w:rsid w:val="7E3A6036"/>
    <w:rsid w:val="7E4F6BD7"/>
    <w:rsid w:val="7E9B6846"/>
    <w:rsid w:val="7EAA14D2"/>
    <w:rsid w:val="7F1A14E4"/>
    <w:rsid w:val="7F396C6A"/>
    <w:rsid w:val="7FAECEB0"/>
    <w:rsid w:val="7FC8B4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56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pPr>
      <w:ind w:left="720"/>
      <w:contextualSpacing/>
    </w:pPr>
  </w:style>
  <w:style w:type="table" w:styleId="TableGrid">
    <w:name w:val="Table Grid"/>
    <w:basedOn w:val="TableNormal"/>
    <w:uiPriority w:val="59"/>
    <w:rsid w:val="002339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98342C"/>
  </w:style>
  <w:style w:type="character" w:customStyle="1" w:styleId="normaltextrun">
    <w:name w:val="normaltextrun"/>
    <w:basedOn w:val="DefaultParagraphFont"/>
    <w:rsid w:val="0098342C"/>
  </w:style>
  <w:style w:type="paragraph" w:customStyle="1" w:styleId="paragraph">
    <w:name w:val="paragraph"/>
    <w:basedOn w:val="Normal"/>
    <w:rsid w:val="009834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8342C"/>
  </w:style>
  <w:style w:type="paragraph" w:styleId="Revision">
    <w:name w:val="Revision"/>
    <w:hidden/>
    <w:uiPriority w:val="99"/>
    <w:semiHidden/>
    <w:rsid w:val="00EF49C6"/>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343E"/>
    <w:rPr>
      <w:b/>
      <w:bCs/>
    </w:rPr>
  </w:style>
  <w:style w:type="character" w:customStyle="1" w:styleId="CommentSubjectChar">
    <w:name w:val="Comment Subject Char"/>
    <w:basedOn w:val="CommentTextChar"/>
    <w:link w:val="CommentSubject"/>
    <w:uiPriority w:val="99"/>
    <w:semiHidden/>
    <w:rsid w:val="00ED343E"/>
    <w:rPr>
      <w:b/>
      <w:bCs/>
      <w:sz w:val="20"/>
      <w:szCs w:val="20"/>
    </w:rPr>
  </w:style>
  <w:style w:type="paragraph" w:styleId="Header">
    <w:name w:val="header"/>
    <w:basedOn w:val="Normal"/>
    <w:link w:val="HeaderChar"/>
    <w:uiPriority w:val="99"/>
    <w:unhideWhenUsed/>
    <w:rsid w:val="00BA7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F3A"/>
  </w:style>
  <w:style w:type="paragraph" w:styleId="Footer">
    <w:name w:val="footer"/>
    <w:basedOn w:val="Normal"/>
    <w:link w:val="FooterChar"/>
    <w:uiPriority w:val="99"/>
    <w:unhideWhenUsed/>
    <w:rsid w:val="00BA7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98222/Natural-England-offices.pdf" TargetMode="External"/><Relationship Id="rId3" Type="http://schemas.openxmlformats.org/officeDocument/2006/relationships/settings" Target="settings.xml"/><Relationship Id="rId7" Type="http://schemas.openxmlformats.org/officeDocument/2006/relationships/hyperlink" Target="https://www.gov.uk/government/organisations/natural-eng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gic.def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3593</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24028</CharactersWithSpaces>
  <SharedDoc>false</SharedDoc>
  <HLinks>
    <vt:vector size="18" baseType="variant">
      <vt:variant>
        <vt:i4>2359342</vt:i4>
      </vt:variant>
      <vt:variant>
        <vt:i4>6</vt:i4>
      </vt:variant>
      <vt:variant>
        <vt:i4>0</vt:i4>
      </vt:variant>
      <vt:variant>
        <vt:i4>5</vt:i4>
      </vt:variant>
      <vt:variant>
        <vt:lpwstr>https://magic.defra.gov.uk/</vt:lpwstr>
      </vt:variant>
      <vt:variant>
        <vt:lpwstr/>
      </vt:variant>
      <vt:variant>
        <vt:i4>1638449</vt:i4>
      </vt:variant>
      <vt:variant>
        <vt:i4>3</vt:i4>
      </vt:variant>
      <vt:variant>
        <vt:i4>0</vt:i4>
      </vt:variant>
      <vt:variant>
        <vt:i4>5</vt:i4>
      </vt:variant>
      <vt:variant>
        <vt:lpwstr>https://assets.publishing.service.gov.uk/government/uploads/system/uploads/attachment_data/file/898222/Natural-England-offices.pdf</vt:lpwstr>
      </vt:variant>
      <vt:variant>
        <vt:lpwstr/>
      </vt:variant>
      <vt:variant>
        <vt:i4>2752612</vt:i4>
      </vt:variant>
      <vt:variant>
        <vt:i4>0</vt:i4>
      </vt:variant>
      <vt:variant>
        <vt:i4>0</vt:i4>
      </vt:variant>
      <vt:variant>
        <vt:i4>5</vt:i4>
      </vt:variant>
      <vt:variant>
        <vt:lpwstr>https://www.gov.uk/government/organisations/natural-england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2023-09-12T09:23:00Z</dcterms:created>
  <dcterms:modified xsi:type="dcterms:W3CDTF">2023-09-12T09:28:00Z</dcterms:modified>
</cp:coreProperties>
</file>