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A241A" w14:textId="77777777" w:rsidR="00E41C1E" w:rsidRPr="00DA72D5" w:rsidRDefault="0089368D" w:rsidP="0089368D">
      <w:pPr>
        <w:pStyle w:val="BodyText"/>
        <w:jc w:val="center"/>
        <w:rPr>
          <w:rFonts w:ascii="Arial" w:hAnsi="Arial" w:cs="Arial"/>
          <w:sz w:val="22"/>
          <w:szCs w:val="22"/>
        </w:rPr>
      </w:pPr>
      <w:bookmarkStart w:id="0" w:name="_top"/>
      <w:bookmarkEnd w:id="0"/>
      <w:r w:rsidRPr="00DA72D5">
        <w:rPr>
          <w:rFonts w:ascii="Arial" w:hAnsi="Arial" w:cs="Arial"/>
          <w:noProof/>
          <w:color w:val="FF0000"/>
          <w:sz w:val="22"/>
          <w:szCs w:val="22"/>
        </w:rPr>
        <w:drawing>
          <wp:inline distT="0" distB="0" distL="0" distR="0" wp14:anchorId="391F922D" wp14:editId="0B378EF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12B7CC18" w14:textId="77777777" w:rsidR="00AA0749" w:rsidRPr="00DA72D5" w:rsidRDefault="00AA0749" w:rsidP="0089368D">
      <w:pPr>
        <w:pStyle w:val="BodyText"/>
        <w:jc w:val="center"/>
        <w:rPr>
          <w:rFonts w:ascii="Arial" w:hAnsi="Arial" w:cs="Arial"/>
          <w:sz w:val="22"/>
          <w:szCs w:val="22"/>
        </w:rPr>
      </w:pPr>
    </w:p>
    <w:p w14:paraId="78891131" w14:textId="47594C3E" w:rsidR="00D1026A" w:rsidRDefault="002524C6" w:rsidP="0089368D">
      <w:pPr>
        <w:jc w:val="center"/>
        <w:rPr>
          <w:rFonts w:ascii="Arial" w:hAnsi="Arial" w:cs="Arial"/>
          <w:b/>
          <w:caps/>
          <w:sz w:val="22"/>
          <w:szCs w:val="22"/>
        </w:rPr>
      </w:pPr>
      <w:r w:rsidRPr="00DA72D5">
        <w:rPr>
          <w:rFonts w:ascii="Arial" w:hAnsi="Arial" w:cs="Arial"/>
          <w:b/>
          <w:caps/>
          <w:sz w:val="22"/>
          <w:szCs w:val="22"/>
        </w:rPr>
        <w:t>Tender</w:t>
      </w:r>
      <w:r w:rsidR="003B6573" w:rsidRPr="00DA72D5">
        <w:rPr>
          <w:rFonts w:ascii="Arial" w:hAnsi="Arial" w:cs="Arial"/>
          <w:b/>
          <w:caps/>
          <w:sz w:val="22"/>
          <w:szCs w:val="22"/>
        </w:rPr>
        <w:t xml:space="preserve"> </w:t>
      </w:r>
      <w:r w:rsidRPr="00DA72D5">
        <w:rPr>
          <w:rFonts w:ascii="Arial" w:hAnsi="Arial" w:cs="Arial"/>
          <w:b/>
          <w:caps/>
          <w:sz w:val="22"/>
          <w:szCs w:val="22"/>
        </w:rPr>
        <w:t>for</w:t>
      </w:r>
      <w:r w:rsidR="003B6573" w:rsidRPr="00DA72D5">
        <w:rPr>
          <w:rFonts w:ascii="Arial" w:hAnsi="Arial" w:cs="Arial"/>
          <w:b/>
          <w:caps/>
          <w:sz w:val="22"/>
          <w:szCs w:val="22"/>
        </w:rPr>
        <w:t xml:space="preserve"> </w:t>
      </w:r>
    </w:p>
    <w:p w14:paraId="47CEC2AF" w14:textId="77777777" w:rsidR="002A2D1D" w:rsidRDefault="002A2D1D" w:rsidP="0089368D">
      <w:pPr>
        <w:jc w:val="center"/>
        <w:rPr>
          <w:rFonts w:ascii="Arial" w:hAnsi="Arial" w:cs="Arial"/>
          <w:b/>
          <w:caps/>
          <w:sz w:val="22"/>
          <w:szCs w:val="22"/>
        </w:rPr>
      </w:pPr>
    </w:p>
    <w:p w14:paraId="2F1EDA10" w14:textId="77777777" w:rsidR="002A2D1D" w:rsidRDefault="005C29D2" w:rsidP="0089368D">
      <w:pPr>
        <w:jc w:val="center"/>
        <w:rPr>
          <w:rFonts w:ascii="Arial" w:hAnsi="Arial" w:cs="Arial"/>
          <w:b/>
          <w:caps/>
          <w:sz w:val="22"/>
          <w:szCs w:val="22"/>
        </w:rPr>
      </w:pPr>
      <w:r>
        <w:rPr>
          <w:rFonts w:ascii="Arial" w:hAnsi="Arial" w:cs="Arial"/>
          <w:b/>
          <w:caps/>
          <w:sz w:val="22"/>
          <w:szCs w:val="22"/>
        </w:rPr>
        <w:t>Stephenson Way</w:t>
      </w:r>
    </w:p>
    <w:p w14:paraId="301D759C" w14:textId="30B41798" w:rsidR="000A4F20" w:rsidRDefault="005C29D2" w:rsidP="0089368D">
      <w:pPr>
        <w:jc w:val="center"/>
        <w:rPr>
          <w:rFonts w:ascii="Arial" w:hAnsi="Arial" w:cs="Arial"/>
          <w:b/>
          <w:caps/>
          <w:sz w:val="22"/>
          <w:szCs w:val="22"/>
        </w:rPr>
      </w:pPr>
      <w:r>
        <w:rPr>
          <w:rFonts w:ascii="Arial" w:hAnsi="Arial" w:cs="Arial"/>
          <w:b/>
          <w:caps/>
          <w:sz w:val="22"/>
          <w:szCs w:val="22"/>
        </w:rPr>
        <w:t>Play Area</w:t>
      </w:r>
    </w:p>
    <w:p w14:paraId="32F46FED" w14:textId="27487875" w:rsidR="0063217A" w:rsidRPr="00DA72D5" w:rsidRDefault="0063217A" w:rsidP="0089368D">
      <w:pPr>
        <w:jc w:val="center"/>
        <w:rPr>
          <w:rFonts w:ascii="Arial" w:hAnsi="Arial" w:cs="Arial"/>
          <w:b/>
          <w:caps/>
          <w:sz w:val="22"/>
          <w:szCs w:val="22"/>
        </w:rPr>
      </w:pPr>
      <w:r>
        <w:rPr>
          <w:rFonts w:ascii="Arial" w:hAnsi="Arial" w:cs="Arial"/>
          <w:b/>
          <w:caps/>
          <w:sz w:val="22"/>
          <w:szCs w:val="22"/>
        </w:rPr>
        <w:t>improvements</w:t>
      </w:r>
    </w:p>
    <w:p w14:paraId="7535A0AF" w14:textId="77777777" w:rsidR="00AA0749" w:rsidRPr="00DA72D5" w:rsidRDefault="00AA0749" w:rsidP="0089368D">
      <w:pPr>
        <w:pStyle w:val="BodyText"/>
        <w:jc w:val="center"/>
        <w:rPr>
          <w:rFonts w:ascii="Arial" w:hAnsi="Arial" w:cs="Arial"/>
          <w:sz w:val="22"/>
          <w:szCs w:val="22"/>
        </w:rPr>
      </w:pPr>
    </w:p>
    <w:p w14:paraId="25625090" w14:textId="77777777" w:rsidR="00C71799" w:rsidRPr="00DA72D5" w:rsidRDefault="000328E1" w:rsidP="0089368D">
      <w:pPr>
        <w:pStyle w:val="Default"/>
        <w:jc w:val="center"/>
        <w:rPr>
          <w:b/>
          <w:bCs/>
          <w:caps/>
          <w:sz w:val="22"/>
          <w:szCs w:val="22"/>
          <w:u w:val="single"/>
          <w:lang w:val="en-GB"/>
        </w:rPr>
      </w:pPr>
      <w:r w:rsidRPr="00DA72D5">
        <w:rPr>
          <w:b/>
          <w:bCs/>
          <w:caps/>
          <w:sz w:val="22"/>
          <w:szCs w:val="22"/>
          <w:u w:val="single"/>
          <w:lang w:val="en-GB"/>
        </w:rPr>
        <w:t>T</w:t>
      </w:r>
      <w:r w:rsidR="00AA0749" w:rsidRPr="00DA72D5">
        <w:rPr>
          <w:b/>
          <w:bCs/>
          <w:caps/>
          <w:sz w:val="22"/>
          <w:szCs w:val="22"/>
          <w:u w:val="single"/>
          <w:lang w:val="en-GB"/>
        </w:rPr>
        <w:t>ender</w:t>
      </w:r>
      <w:r w:rsidR="003B6573" w:rsidRPr="00DA72D5">
        <w:rPr>
          <w:b/>
          <w:bCs/>
          <w:caps/>
          <w:sz w:val="22"/>
          <w:szCs w:val="22"/>
          <w:u w:val="single"/>
          <w:lang w:val="en-GB"/>
        </w:rPr>
        <w:t xml:space="preserve"> </w:t>
      </w:r>
      <w:r w:rsidR="00205943" w:rsidRPr="00DA72D5">
        <w:rPr>
          <w:b/>
          <w:bCs/>
          <w:caps/>
          <w:sz w:val="22"/>
          <w:szCs w:val="22"/>
          <w:u w:val="single"/>
          <w:lang w:val="en-GB"/>
        </w:rPr>
        <w:t>–</w:t>
      </w:r>
      <w:r w:rsidR="003B6573" w:rsidRPr="00DA72D5">
        <w:rPr>
          <w:b/>
          <w:bCs/>
          <w:caps/>
          <w:sz w:val="22"/>
          <w:szCs w:val="22"/>
          <w:u w:val="single"/>
          <w:lang w:val="en-GB"/>
        </w:rPr>
        <w:t xml:space="preserve"> </w:t>
      </w:r>
      <w:r w:rsidR="00BE1CDD" w:rsidRPr="00DA72D5">
        <w:rPr>
          <w:b/>
          <w:bCs/>
          <w:caps/>
          <w:sz w:val="22"/>
          <w:szCs w:val="22"/>
          <w:u w:val="single"/>
          <w:lang w:val="en-GB"/>
        </w:rPr>
        <w:t>Document</w:t>
      </w:r>
      <w:r w:rsidR="003B6573" w:rsidRPr="00DA72D5">
        <w:rPr>
          <w:b/>
          <w:bCs/>
          <w:caps/>
          <w:sz w:val="22"/>
          <w:szCs w:val="22"/>
          <w:u w:val="single"/>
          <w:lang w:val="en-GB"/>
        </w:rPr>
        <w:t xml:space="preserve"> </w:t>
      </w:r>
      <w:r w:rsidR="00A262FE" w:rsidRPr="00DA72D5">
        <w:rPr>
          <w:b/>
          <w:bCs/>
          <w:caps/>
          <w:sz w:val="22"/>
          <w:szCs w:val="22"/>
          <w:u w:val="single"/>
          <w:lang w:val="en-GB"/>
        </w:rPr>
        <w:t>Two</w:t>
      </w:r>
    </w:p>
    <w:p w14:paraId="47B968DF" w14:textId="77777777" w:rsidR="00C71799" w:rsidRPr="00DA72D5" w:rsidRDefault="00C71799" w:rsidP="0089368D">
      <w:pPr>
        <w:pStyle w:val="BodyText"/>
        <w:jc w:val="center"/>
        <w:rPr>
          <w:rFonts w:ascii="Arial" w:hAnsi="Arial" w:cs="Arial"/>
          <w:sz w:val="22"/>
          <w:szCs w:val="22"/>
        </w:rPr>
      </w:pPr>
    </w:p>
    <w:p w14:paraId="2EF91492" w14:textId="77777777" w:rsidR="000328E1" w:rsidRPr="00DA72D5" w:rsidRDefault="00A262FE" w:rsidP="0089368D">
      <w:pPr>
        <w:pStyle w:val="Default"/>
        <w:jc w:val="center"/>
        <w:rPr>
          <w:b/>
          <w:bCs/>
          <w:caps/>
          <w:sz w:val="22"/>
          <w:szCs w:val="22"/>
          <w:u w:val="single"/>
          <w:lang w:val="en-GB"/>
        </w:rPr>
      </w:pPr>
      <w:r w:rsidRPr="00DA72D5">
        <w:rPr>
          <w:b/>
          <w:bCs/>
          <w:caps/>
          <w:sz w:val="22"/>
          <w:szCs w:val="22"/>
          <w:u w:val="single"/>
          <w:lang w:val="en-GB"/>
        </w:rPr>
        <w:t>Specification</w:t>
      </w:r>
    </w:p>
    <w:p w14:paraId="2496EB8C" w14:textId="77777777" w:rsidR="00356B56" w:rsidRPr="00675F93" w:rsidRDefault="00356B56" w:rsidP="0089368D">
      <w:pPr>
        <w:pStyle w:val="BodyText"/>
        <w:rPr>
          <w:rFonts w:ascii="Arial" w:hAnsi="Arial" w:cs="Arial"/>
          <w:b w:val="0"/>
          <w:sz w:val="22"/>
          <w:szCs w:val="22"/>
        </w:rPr>
      </w:pPr>
    </w:p>
    <w:p w14:paraId="4CD730C7" w14:textId="77777777" w:rsidR="00AA0749" w:rsidRPr="00DA72D5" w:rsidRDefault="00AA0749" w:rsidP="0089368D">
      <w:pPr>
        <w:pStyle w:val="BodyText"/>
        <w:rPr>
          <w:rFonts w:ascii="Arial" w:hAnsi="Arial" w:cs="Arial"/>
          <w:sz w:val="22"/>
          <w:szCs w:val="22"/>
        </w:rPr>
        <w:sectPr w:rsidR="00AA0749" w:rsidRPr="00DA72D5"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bookmarkStart w:id="1" w:name="_GoBack"/>
      <w:bookmarkEnd w:id="1"/>
    </w:p>
    <w:p w14:paraId="767710BD" w14:textId="77777777" w:rsidR="0031439A" w:rsidRPr="00DA72D5" w:rsidRDefault="0031439A" w:rsidP="0031439A">
      <w:pPr>
        <w:rPr>
          <w:rFonts w:ascii="Arial" w:hAnsi="Arial" w:cs="Arial"/>
          <w:sz w:val="22"/>
          <w:szCs w:val="22"/>
        </w:rPr>
      </w:pPr>
      <w:bookmarkStart w:id="2" w:name="Contents"/>
      <w:r w:rsidRPr="00DA72D5">
        <w:rPr>
          <w:rFonts w:ascii="Arial" w:hAnsi="Arial" w:cs="Arial"/>
          <w:b/>
          <w:sz w:val="22"/>
          <w:szCs w:val="22"/>
        </w:rPr>
        <w:lastRenderedPageBreak/>
        <w:t>CONTENTS</w:t>
      </w:r>
      <w:bookmarkEnd w:id="2"/>
    </w:p>
    <w:p w14:paraId="50CA29AE" w14:textId="77777777" w:rsidR="00927614" w:rsidRPr="00DA72D5" w:rsidRDefault="00927614" w:rsidP="0031439A">
      <w:pPr>
        <w:rPr>
          <w:rFonts w:ascii="Arial" w:hAnsi="Arial" w:cs="Arial"/>
          <w:sz w:val="22"/>
          <w:szCs w:val="22"/>
        </w:rPr>
      </w:pPr>
    </w:p>
    <w:p w14:paraId="07377930"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Introduction</w:t>
      </w:r>
      <w:r w:rsidRPr="00DA72D5">
        <w:rPr>
          <w:rFonts w:ascii="Arial" w:hAnsi="Arial" w:cs="Arial"/>
          <w:sz w:val="22"/>
          <w:szCs w:val="22"/>
        </w:rPr>
        <w:tab/>
        <w:t xml:space="preserve">Page </w:t>
      </w:r>
    </w:p>
    <w:p w14:paraId="7630E84C"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Background</w:t>
      </w:r>
      <w:r w:rsidRPr="00DA72D5">
        <w:rPr>
          <w:rFonts w:ascii="Arial" w:hAnsi="Arial" w:cs="Arial"/>
          <w:sz w:val="22"/>
          <w:szCs w:val="22"/>
        </w:rPr>
        <w:tab/>
        <w:t xml:space="preserve">Page </w:t>
      </w:r>
    </w:p>
    <w:p w14:paraId="4D4C9ED9"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Scope</w:t>
      </w:r>
      <w:r w:rsidRPr="00DA72D5">
        <w:rPr>
          <w:rFonts w:ascii="Arial" w:hAnsi="Arial" w:cs="Arial"/>
          <w:sz w:val="22"/>
          <w:szCs w:val="22"/>
        </w:rPr>
        <w:tab/>
        <w:t xml:space="preserve">Page </w:t>
      </w:r>
    </w:p>
    <w:p w14:paraId="0F76D2C3"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Service Conditions and Environmental Factors</w:t>
      </w:r>
      <w:r w:rsidRPr="00DA72D5">
        <w:rPr>
          <w:rFonts w:ascii="Arial" w:hAnsi="Arial" w:cs="Arial"/>
          <w:sz w:val="22"/>
          <w:szCs w:val="22"/>
        </w:rPr>
        <w:tab/>
        <w:t xml:space="preserve">Page </w:t>
      </w:r>
    </w:p>
    <w:p w14:paraId="5C8033D7" w14:textId="77777777"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 xml:space="preserve">Business Continuity and Disaster Recovery </w:t>
      </w:r>
      <w:r w:rsidRPr="00DA72D5">
        <w:rPr>
          <w:rFonts w:ascii="Arial" w:hAnsi="Arial" w:cs="Arial"/>
          <w:sz w:val="22"/>
          <w:szCs w:val="22"/>
        </w:rPr>
        <w:tab/>
        <w:t xml:space="preserve">Page </w:t>
      </w:r>
    </w:p>
    <w:p w14:paraId="3D51B75E" w14:textId="77777777"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 xml:space="preserve">Key Staff </w:t>
      </w:r>
      <w:r w:rsidRPr="00DA72D5">
        <w:rPr>
          <w:rFonts w:ascii="Arial" w:hAnsi="Arial" w:cs="Arial"/>
          <w:sz w:val="22"/>
          <w:szCs w:val="22"/>
        </w:rPr>
        <w:tab/>
        <w:t xml:space="preserve">Page </w:t>
      </w:r>
    </w:p>
    <w:p w14:paraId="02F45915"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Statement of Requirements</w:t>
      </w:r>
      <w:r w:rsidRPr="00DA72D5">
        <w:rPr>
          <w:rFonts w:ascii="Arial" w:hAnsi="Arial" w:cs="Arial"/>
          <w:sz w:val="22"/>
          <w:szCs w:val="22"/>
        </w:rPr>
        <w:tab/>
        <w:t xml:space="preserve">Page </w:t>
      </w:r>
    </w:p>
    <w:p w14:paraId="730A3C7D" w14:textId="77777777" w:rsidR="00D7728E" w:rsidRPr="00DA72D5" w:rsidRDefault="00D7728E"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Construction Charter</w:t>
      </w:r>
      <w:r w:rsidRPr="00DA72D5">
        <w:rPr>
          <w:rFonts w:ascii="Arial" w:hAnsi="Arial" w:cs="Arial"/>
          <w:sz w:val="22"/>
          <w:szCs w:val="22"/>
        </w:rPr>
        <w:tab/>
        <w:t xml:space="preserve">Page </w:t>
      </w:r>
    </w:p>
    <w:p w14:paraId="6ABF7AA6"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Quality Requirements</w:t>
      </w:r>
      <w:r w:rsidRPr="00DA72D5">
        <w:rPr>
          <w:rFonts w:ascii="Arial" w:hAnsi="Arial" w:cs="Arial"/>
          <w:sz w:val="22"/>
          <w:szCs w:val="22"/>
        </w:rPr>
        <w:tab/>
        <w:t xml:space="preserve">Page </w:t>
      </w:r>
    </w:p>
    <w:p w14:paraId="4ED13128"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Whole of Life Support</w:t>
      </w:r>
      <w:r w:rsidRPr="00DA72D5">
        <w:rPr>
          <w:rFonts w:ascii="Arial" w:hAnsi="Arial" w:cs="Arial"/>
          <w:sz w:val="22"/>
          <w:szCs w:val="22"/>
        </w:rPr>
        <w:tab/>
        <w:t xml:space="preserve">Page </w:t>
      </w:r>
    </w:p>
    <w:p w14:paraId="4A57B93A"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Security</w:t>
      </w:r>
      <w:r w:rsidRPr="00DA72D5">
        <w:rPr>
          <w:rFonts w:ascii="Arial" w:hAnsi="Arial" w:cs="Arial"/>
          <w:sz w:val="22"/>
          <w:szCs w:val="22"/>
        </w:rPr>
        <w:tab/>
        <w:t xml:space="preserve">Page </w:t>
      </w:r>
    </w:p>
    <w:p w14:paraId="2269BCEA"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Training</w:t>
      </w:r>
      <w:r w:rsidRPr="00DA72D5">
        <w:rPr>
          <w:rFonts w:ascii="Arial" w:hAnsi="Arial" w:cs="Arial"/>
          <w:sz w:val="22"/>
          <w:szCs w:val="22"/>
        </w:rPr>
        <w:tab/>
        <w:t xml:space="preserve">Page </w:t>
      </w:r>
    </w:p>
    <w:p w14:paraId="4D81247D"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Implementation Criteria</w:t>
      </w:r>
      <w:r w:rsidRPr="00DA72D5">
        <w:rPr>
          <w:rFonts w:ascii="Arial" w:hAnsi="Arial" w:cs="Arial"/>
          <w:sz w:val="22"/>
          <w:szCs w:val="22"/>
        </w:rPr>
        <w:tab/>
        <w:t xml:space="preserve">Page </w:t>
      </w:r>
    </w:p>
    <w:p w14:paraId="6E61B430" w14:textId="77777777"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Monitoring Arrangements and Contract Management</w:t>
      </w:r>
      <w:r w:rsidRPr="00DA72D5">
        <w:rPr>
          <w:rFonts w:ascii="Arial" w:hAnsi="Arial" w:cs="Arial"/>
          <w:sz w:val="22"/>
          <w:szCs w:val="22"/>
        </w:rPr>
        <w:tab/>
        <w:t xml:space="preserve">Page </w:t>
      </w:r>
    </w:p>
    <w:p w14:paraId="354A7B0B" w14:textId="77777777"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Critical Service Level Failure</w:t>
      </w:r>
      <w:r w:rsidRPr="00DA72D5">
        <w:rPr>
          <w:rFonts w:ascii="Arial" w:hAnsi="Arial" w:cs="Arial"/>
          <w:sz w:val="22"/>
          <w:szCs w:val="22"/>
        </w:rPr>
        <w:tab/>
        <w:t xml:space="preserve">Page </w:t>
      </w:r>
    </w:p>
    <w:p w14:paraId="055F142A" w14:textId="77777777"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Performance Monitoring and Review</w:t>
      </w:r>
      <w:r w:rsidRPr="00DA72D5">
        <w:rPr>
          <w:rFonts w:ascii="Arial" w:hAnsi="Arial" w:cs="Arial"/>
          <w:sz w:val="22"/>
          <w:szCs w:val="22"/>
        </w:rPr>
        <w:tab/>
        <w:t xml:space="preserve">Page </w:t>
      </w:r>
    </w:p>
    <w:p w14:paraId="2B954775" w14:textId="77777777"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Project Management</w:t>
      </w:r>
      <w:r w:rsidRPr="00DA72D5">
        <w:rPr>
          <w:rFonts w:ascii="Arial" w:hAnsi="Arial" w:cs="Arial"/>
          <w:sz w:val="22"/>
          <w:szCs w:val="22"/>
        </w:rPr>
        <w:tab/>
        <w:t xml:space="preserve">Page </w:t>
      </w:r>
    </w:p>
    <w:p w14:paraId="18E30FD3" w14:textId="77777777"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Risk Management</w:t>
      </w:r>
      <w:r w:rsidRPr="00DA72D5">
        <w:rPr>
          <w:rFonts w:ascii="Arial" w:hAnsi="Arial" w:cs="Arial"/>
          <w:sz w:val="22"/>
          <w:szCs w:val="22"/>
        </w:rPr>
        <w:tab/>
        <w:t xml:space="preserve">Page </w:t>
      </w:r>
    </w:p>
    <w:p w14:paraId="59E2CD98" w14:textId="77777777" w:rsidR="00FE2D86" w:rsidRPr="00DA72D5" w:rsidRDefault="00FE2D86"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Other Relevant Details</w:t>
      </w:r>
      <w:r w:rsidRPr="00DA72D5">
        <w:rPr>
          <w:rFonts w:ascii="Arial" w:hAnsi="Arial" w:cs="Arial"/>
          <w:sz w:val="22"/>
          <w:szCs w:val="22"/>
        </w:rPr>
        <w:tab/>
        <w:t xml:space="preserve">Page </w:t>
      </w:r>
    </w:p>
    <w:p w14:paraId="6CF6260B" w14:textId="77777777" w:rsidR="0099153C" w:rsidRPr="00DA72D5" w:rsidRDefault="00681859"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Corporate Social Responsibility</w:t>
      </w:r>
      <w:r w:rsidRPr="00DA72D5">
        <w:rPr>
          <w:rFonts w:ascii="Arial" w:hAnsi="Arial" w:cs="Arial"/>
          <w:sz w:val="22"/>
          <w:szCs w:val="22"/>
        </w:rPr>
        <w:tab/>
        <w:t>Page</w:t>
      </w:r>
      <w:r w:rsidR="0099153C" w:rsidRPr="00DA72D5">
        <w:rPr>
          <w:rFonts w:ascii="Arial" w:hAnsi="Arial" w:cs="Arial"/>
          <w:sz w:val="22"/>
          <w:szCs w:val="22"/>
        </w:rPr>
        <w:t xml:space="preserve"> </w:t>
      </w:r>
    </w:p>
    <w:p w14:paraId="3A1E6E6E" w14:textId="77777777" w:rsidR="00D2279E" w:rsidRPr="00DA72D5" w:rsidRDefault="00D2279E"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Appendices</w:t>
      </w:r>
      <w:r w:rsidRPr="00DA72D5">
        <w:rPr>
          <w:rFonts w:ascii="Arial" w:hAnsi="Arial" w:cs="Arial"/>
          <w:sz w:val="22"/>
          <w:szCs w:val="22"/>
        </w:rPr>
        <w:tab/>
        <w:t xml:space="preserve">Page </w:t>
      </w:r>
    </w:p>
    <w:p w14:paraId="3C7F444F" w14:textId="77777777" w:rsidR="0099153C" w:rsidRPr="00DA72D5" w:rsidRDefault="0099153C" w:rsidP="0099153C">
      <w:pPr>
        <w:tabs>
          <w:tab w:val="left" w:pos="567"/>
          <w:tab w:val="right" w:leader="dot" w:pos="9072"/>
        </w:tabs>
        <w:spacing w:after="120"/>
        <w:rPr>
          <w:rFonts w:ascii="Arial" w:hAnsi="Arial" w:cs="Arial"/>
          <w:sz w:val="22"/>
          <w:szCs w:val="22"/>
        </w:rPr>
      </w:pPr>
    </w:p>
    <w:p w14:paraId="796C5613" w14:textId="77777777" w:rsidR="007E7023" w:rsidRPr="00DA72D5" w:rsidRDefault="007E7023" w:rsidP="009D0617">
      <w:pPr>
        <w:jc w:val="both"/>
        <w:rPr>
          <w:rFonts w:ascii="Arial" w:hAnsi="Arial" w:cs="Arial"/>
          <w:b/>
          <w:sz w:val="22"/>
          <w:szCs w:val="22"/>
        </w:rPr>
        <w:sectPr w:rsidR="007E7023" w:rsidRPr="00DA72D5" w:rsidSect="00AA0749">
          <w:headerReference w:type="default" r:id="rId12"/>
          <w:footerReference w:type="default" r:id="rId13"/>
          <w:pgSz w:w="11909" w:h="16834" w:code="9"/>
          <w:pgMar w:top="1418" w:right="1418" w:bottom="1418" w:left="1418" w:header="720" w:footer="720" w:gutter="0"/>
          <w:cols w:space="720"/>
          <w:docGrid w:linePitch="326"/>
        </w:sectPr>
      </w:pPr>
    </w:p>
    <w:p w14:paraId="67543948" w14:textId="4BAB8E18" w:rsidR="008A5BD3" w:rsidRPr="00DA72D5" w:rsidRDefault="008A5BD3" w:rsidP="008A5BD3">
      <w:pPr>
        <w:pStyle w:val="ListParagraph"/>
        <w:numPr>
          <w:ilvl w:val="0"/>
          <w:numId w:val="2"/>
        </w:numPr>
        <w:tabs>
          <w:tab w:val="left" w:pos="567"/>
        </w:tabs>
        <w:ind w:left="567" w:hanging="567"/>
        <w:jc w:val="both"/>
        <w:rPr>
          <w:rFonts w:ascii="Arial" w:hAnsi="Arial" w:cs="Arial"/>
          <w:b/>
          <w:caps/>
          <w:sz w:val="22"/>
          <w:szCs w:val="22"/>
        </w:rPr>
      </w:pPr>
      <w:r w:rsidRPr="00DA72D5">
        <w:rPr>
          <w:rFonts w:ascii="Arial" w:hAnsi="Arial" w:cs="Arial"/>
          <w:b/>
          <w:caps/>
          <w:sz w:val="22"/>
          <w:szCs w:val="22"/>
        </w:rPr>
        <w:lastRenderedPageBreak/>
        <w:t>Introduction</w:t>
      </w:r>
    </w:p>
    <w:p w14:paraId="25266BE1" w14:textId="4D470941" w:rsidR="008A5BD3" w:rsidRDefault="008A5BD3" w:rsidP="008A5BD3">
      <w:pPr>
        <w:jc w:val="both"/>
        <w:rPr>
          <w:rFonts w:ascii="Arial" w:hAnsi="Arial" w:cs="Arial"/>
          <w:sz w:val="22"/>
          <w:szCs w:val="22"/>
        </w:rPr>
      </w:pPr>
    </w:p>
    <w:p w14:paraId="44CC9BC1" w14:textId="4BF26B75" w:rsidR="006676F4" w:rsidRDefault="006676F4" w:rsidP="006676F4">
      <w:pPr>
        <w:pStyle w:val="ListParagraph"/>
        <w:numPr>
          <w:ilvl w:val="1"/>
          <w:numId w:val="2"/>
        </w:numPr>
        <w:tabs>
          <w:tab w:val="left" w:pos="567"/>
        </w:tabs>
        <w:ind w:left="567" w:hanging="567"/>
        <w:rPr>
          <w:rFonts w:ascii="Arial" w:hAnsi="Arial" w:cs="Arial"/>
          <w:sz w:val="22"/>
          <w:szCs w:val="22"/>
        </w:rPr>
      </w:pPr>
      <w:r>
        <w:rPr>
          <w:rFonts w:ascii="Arial" w:hAnsi="Arial" w:cs="Arial"/>
          <w:sz w:val="22"/>
          <w:szCs w:val="22"/>
        </w:rPr>
        <w:t>The</w:t>
      </w:r>
      <w:r w:rsidRPr="00CB154B">
        <w:rPr>
          <w:rFonts w:ascii="Arial" w:hAnsi="Arial" w:cs="Arial"/>
          <w:sz w:val="22"/>
          <w:szCs w:val="22"/>
        </w:rPr>
        <w:t xml:space="preserve"> Council has a Play Area Strategy in place to ensure that the current provision of play areas within the Borough is maintained, replaced and evolve</w:t>
      </w:r>
      <w:r>
        <w:rPr>
          <w:rFonts w:ascii="Arial" w:hAnsi="Arial" w:cs="Arial"/>
          <w:sz w:val="22"/>
          <w:szCs w:val="22"/>
        </w:rPr>
        <w:t>d</w:t>
      </w:r>
      <w:r w:rsidRPr="00CB154B">
        <w:rPr>
          <w:rFonts w:ascii="Arial" w:hAnsi="Arial" w:cs="Arial"/>
          <w:sz w:val="22"/>
          <w:szCs w:val="22"/>
        </w:rPr>
        <w:t xml:space="preserve"> in a strategic manner. It also aims to ensure that future developments meet the needs of the growing population.</w:t>
      </w:r>
    </w:p>
    <w:p w14:paraId="09F3C0F5" w14:textId="77777777" w:rsidR="006676F4" w:rsidRPr="00DA72D5" w:rsidRDefault="006676F4" w:rsidP="008A5BD3">
      <w:pPr>
        <w:jc w:val="both"/>
        <w:rPr>
          <w:rFonts w:ascii="Arial" w:hAnsi="Arial" w:cs="Arial"/>
          <w:sz w:val="22"/>
          <w:szCs w:val="22"/>
        </w:rPr>
      </w:pPr>
    </w:p>
    <w:p w14:paraId="4E055FB8" w14:textId="3517E6BD" w:rsidR="008A5BD3" w:rsidRDefault="008A5BD3" w:rsidP="008A5BD3">
      <w:pPr>
        <w:pStyle w:val="ListParagraph"/>
        <w:numPr>
          <w:ilvl w:val="1"/>
          <w:numId w:val="2"/>
        </w:numPr>
        <w:ind w:left="567" w:hanging="567"/>
        <w:rPr>
          <w:rFonts w:ascii="Arial" w:hAnsi="Arial" w:cs="Arial"/>
          <w:sz w:val="22"/>
          <w:szCs w:val="22"/>
        </w:rPr>
      </w:pPr>
      <w:r w:rsidRPr="009207E3">
        <w:rPr>
          <w:rFonts w:ascii="Arial" w:hAnsi="Arial" w:cs="Arial"/>
          <w:sz w:val="22"/>
          <w:szCs w:val="22"/>
        </w:rPr>
        <w:t xml:space="preserve">The Council </w:t>
      </w:r>
      <w:r w:rsidR="008C740C">
        <w:rPr>
          <w:rFonts w:ascii="Arial" w:hAnsi="Arial" w:cs="Arial"/>
          <w:sz w:val="22"/>
          <w:szCs w:val="22"/>
        </w:rPr>
        <w:t xml:space="preserve">has </w:t>
      </w:r>
      <w:r w:rsidR="004B7234">
        <w:rPr>
          <w:rFonts w:ascii="Arial" w:hAnsi="Arial" w:cs="Arial"/>
          <w:sz w:val="22"/>
          <w:szCs w:val="22"/>
        </w:rPr>
        <w:t xml:space="preserve">successfully secured </w:t>
      </w:r>
      <w:r w:rsidR="001A1D42">
        <w:rPr>
          <w:rFonts w:ascii="Arial" w:hAnsi="Arial" w:cs="Arial"/>
          <w:sz w:val="22"/>
          <w:szCs w:val="22"/>
        </w:rPr>
        <w:t xml:space="preserve">£60,000 of </w:t>
      </w:r>
      <w:r w:rsidR="006E0803">
        <w:rPr>
          <w:rFonts w:ascii="Arial" w:hAnsi="Arial" w:cs="Arial"/>
          <w:sz w:val="22"/>
          <w:szCs w:val="22"/>
        </w:rPr>
        <w:t xml:space="preserve">external </w:t>
      </w:r>
      <w:r w:rsidR="003B6E62">
        <w:rPr>
          <w:rFonts w:ascii="Arial" w:hAnsi="Arial" w:cs="Arial"/>
          <w:sz w:val="22"/>
          <w:szCs w:val="22"/>
        </w:rPr>
        <w:t xml:space="preserve">funding </w:t>
      </w:r>
      <w:r w:rsidRPr="009207E3">
        <w:rPr>
          <w:rFonts w:ascii="Arial" w:hAnsi="Arial" w:cs="Arial"/>
          <w:sz w:val="22"/>
          <w:szCs w:val="22"/>
        </w:rPr>
        <w:t>to enhance an established play area at Stephenson Way in Corby</w:t>
      </w:r>
      <w:r w:rsidR="00BC4991">
        <w:rPr>
          <w:rFonts w:ascii="Arial" w:hAnsi="Arial" w:cs="Arial"/>
          <w:sz w:val="22"/>
          <w:szCs w:val="22"/>
        </w:rPr>
        <w:t xml:space="preserve"> </w:t>
      </w:r>
      <w:r w:rsidR="00E15F9B">
        <w:rPr>
          <w:rFonts w:ascii="Arial" w:hAnsi="Arial" w:cs="Arial"/>
          <w:sz w:val="22"/>
          <w:szCs w:val="22"/>
        </w:rPr>
        <w:t xml:space="preserve">and is now </w:t>
      </w:r>
      <w:r w:rsidR="001A1D42" w:rsidRPr="009207E3">
        <w:rPr>
          <w:rFonts w:ascii="Arial" w:hAnsi="Arial" w:cs="Arial"/>
          <w:sz w:val="22"/>
          <w:szCs w:val="22"/>
        </w:rPr>
        <w:t xml:space="preserve">seeking a suitably qualified and experienced </w:t>
      </w:r>
      <w:r w:rsidR="001A1D42">
        <w:rPr>
          <w:rFonts w:ascii="Arial" w:hAnsi="Arial" w:cs="Arial"/>
          <w:sz w:val="22"/>
          <w:szCs w:val="22"/>
        </w:rPr>
        <w:t>Contractor</w:t>
      </w:r>
      <w:r w:rsidR="00E15F9B">
        <w:rPr>
          <w:rFonts w:ascii="Arial" w:hAnsi="Arial" w:cs="Arial"/>
          <w:sz w:val="22"/>
          <w:szCs w:val="22"/>
        </w:rPr>
        <w:t xml:space="preserve"> to undertake the scheme</w:t>
      </w:r>
      <w:r w:rsidR="00E614F5">
        <w:rPr>
          <w:rFonts w:ascii="Arial" w:hAnsi="Arial" w:cs="Arial"/>
          <w:sz w:val="22"/>
          <w:szCs w:val="22"/>
        </w:rPr>
        <w:t>,</w:t>
      </w:r>
      <w:r w:rsidR="0094611D">
        <w:rPr>
          <w:rFonts w:ascii="Arial" w:hAnsi="Arial" w:cs="Arial"/>
          <w:sz w:val="22"/>
          <w:szCs w:val="22"/>
        </w:rPr>
        <w:t xml:space="preserve"> within a tight timescale.</w:t>
      </w:r>
    </w:p>
    <w:p w14:paraId="3F35EC89" w14:textId="77777777" w:rsidR="008A5BD3" w:rsidRPr="009207E3" w:rsidRDefault="008A5BD3" w:rsidP="008A5BD3">
      <w:pPr>
        <w:rPr>
          <w:rFonts w:ascii="Arial" w:hAnsi="Arial" w:cs="Arial"/>
          <w:sz w:val="22"/>
          <w:szCs w:val="22"/>
        </w:rPr>
      </w:pPr>
    </w:p>
    <w:p w14:paraId="12C023AE" w14:textId="77777777" w:rsidR="008A5BD3" w:rsidRPr="00DA72D5" w:rsidRDefault="008A5BD3" w:rsidP="008A5BD3">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Background</w:t>
      </w:r>
    </w:p>
    <w:p w14:paraId="702590DE" w14:textId="77777777" w:rsidR="008A5BD3" w:rsidRPr="00DA72D5" w:rsidRDefault="008A5BD3" w:rsidP="008A5BD3">
      <w:pPr>
        <w:rPr>
          <w:rFonts w:ascii="Arial" w:hAnsi="Arial" w:cs="Arial"/>
          <w:sz w:val="22"/>
          <w:szCs w:val="22"/>
        </w:rPr>
      </w:pPr>
    </w:p>
    <w:p w14:paraId="54D6E978" w14:textId="42C6FF18" w:rsidR="00FE77C4" w:rsidRDefault="008F66E8" w:rsidP="00E46792">
      <w:pPr>
        <w:pStyle w:val="ListParagraph"/>
        <w:numPr>
          <w:ilvl w:val="1"/>
          <w:numId w:val="2"/>
        </w:numPr>
        <w:ind w:left="567" w:hanging="567"/>
        <w:rPr>
          <w:rFonts w:ascii="Arial" w:eastAsiaTheme="minorEastAsia" w:hAnsi="Arial" w:cs="Arial"/>
          <w:sz w:val="22"/>
          <w:szCs w:val="24"/>
        </w:rPr>
      </w:pPr>
      <w:r>
        <w:rPr>
          <w:rFonts w:ascii="Arial" w:eastAsiaTheme="minorEastAsia" w:hAnsi="Arial" w:cs="Arial"/>
          <w:sz w:val="22"/>
          <w:szCs w:val="24"/>
        </w:rPr>
        <w:t xml:space="preserve">An </w:t>
      </w:r>
      <w:r w:rsidR="00972661">
        <w:rPr>
          <w:rFonts w:ascii="Arial" w:eastAsiaTheme="minorEastAsia" w:hAnsi="Arial" w:cs="Arial"/>
          <w:sz w:val="22"/>
          <w:szCs w:val="24"/>
        </w:rPr>
        <w:t xml:space="preserve">established </w:t>
      </w:r>
      <w:r>
        <w:rPr>
          <w:rFonts w:ascii="Arial" w:eastAsiaTheme="minorEastAsia" w:hAnsi="Arial" w:cs="Arial"/>
          <w:sz w:val="22"/>
          <w:szCs w:val="24"/>
        </w:rPr>
        <w:t xml:space="preserve">children’s </w:t>
      </w:r>
      <w:r w:rsidR="00FE77C4" w:rsidRPr="0012173E">
        <w:rPr>
          <w:rFonts w:ascii="Arial" w:eastAsiaTheme="minorEastAsia" w:hAnsi="Arial" w:cs="Arial"/>
          <w:sz w:val="22"/>
          <w:szCs w:val="24"/>
        </w:rPr>
        <w:t xml:space="preserve">play area situated </w:t>
      </w:r>
      <w:r>
        <w:rPr>
          <w:rFonts w:ascii="Arial" w:eastAsiaTheme="minorEastAsia" w:hAnsi="Arial" w:cs="Arial"/>
          <w:sz w:val="22"/>
          <w:szCs w:val="24"/>
        </w:rPr>
        <w:t>o</w:t>
      </w:r>
      <w:r w:rsidR="00FE77C4">
        <w:rPr>
          <w:rFonts w:ascii="Arial" w:eastAsiaTheme="minorEastAsia" w:hAnsi="Arial" w:cs="Arial"/>
          <w:sz w:val="22"/>
          <w:szCs w:val="24"/>
        </w:rPr>
        <w:t xml:space="preserve">n </w:t>
      </w:r>
      <w:r w:rsidR="00FE77C4" w:rsidRPr="0012173E">
        <w:rPr>
          <w:rFonts w:ascii="Arial" w:eastAsiaTheme="minorEastAsia" w:hAnsi="Arial" w:cs="Arial"/>
          <w:sz w:val="22"/>
          <w:szCs w:val="24"/>
        </w:rPr>
        <w:t>Stephenson Way</w:t>
      </w:r>
      <w:r w:rsidR="00FE77C4">
        <w:rPr>
          <w:rFonts w:ascii="Arial" w:eastAsiaTheme="minorEastAsia" w:hAnsi="Arial" w:cs="Arial"/>
          <w:sz w:val="22"/>
          <w:szCs w:val="24"/>
        </w:rPr>
        <w:t xml:space="preserve">, near the </w:t>
      </w:r>
      <w:r>
        <w:rPr>
          <w:rFonts w:ascii="Arial" w:eastAsiaTheme="minorEastAsia" w:hAnsi="Arial" w:cs="Arial"/>
          <w:sz w:val="22"/>
          <w:szCs w:val="24"/>
        </w:rPr>
        <w:t xml:space="preserve">junction with </w:t>
      </w:r>
      <w:r w:rsidR="00FE77C4">
        <w:rPr>
          <w:rFonts w:ascii="Arial" w:eastAsiaTheme="minorEastAsia" w:hAnsi="Arial" w:cs="Arial"/>
          <w:sz w:val="22"/>
          <w:szCs w:val="24"/>
        </w:rPr>
        <w:t xml:space="preserve">Pen Green Lane </w:t>
      </w:r>
      <w:r>
        <w:rPr>
          <w:rFonts w:ascii="Arial" w:eastAsiaTheme="minorEastAsia" w:hAnsi="Arial" w:cs="Arial"/>
          <w:sz w:val="22"/>
          <w:szCs w:val="24"/>
        </w:rPr>
        <w:t>h</w:t>
      </w:r>
      <w:r w:rsidR="00FE77C4" w:rsidRPr="0012173E">
        <w:rPr>
          <w:rFonts w:ascii="Arial" w:eastAsiaTheme="minorEastAsia" w:hAnsi="Arial" w:cs="Arial"/>
          <w:sz w:val="22"/>
          <w:szCs w:val="24"/>
        </w:rPr>
        <w:t xml:space="preserve">as been in existence </w:t>
      </w:r>
      <w:r w:rsidR="00FE77C4">
        <w:rPr>
          <w:rFonts w:ascii="Arial" w:eastAsiaTheme="minorEastAsia" w:hAnsi="Arial" w:cs="Arial"/>
          <w:sz w:val="22"/>
          <w:szCs w:val="24"/>
        </w:rPr>
        <w:t>since the mid</w:t>
      </w:r>
      <w:r>
        <w:rPr>
          <w:rFonts w:ascii="Arial" w:eastAsiaTheme="minorEastAsia" w:hAnsi="Arial" w:cs="Arial"/>
          <w:sz w:val="22"/>
          <w:szCs w:val="24"/>
        </w:rPr>
        <w:t>-</w:t>
      </w:r>
      <w:r w:rsidR="00FE77C4">
        <w:rPr>
          <w:rFonts w:ascii="Arial" w:eastAsiaTheme="minorEastAsia" w:hAnsi="Arial" w:cs="Arial"/>
          <w:sz w:val="22"/>
          <w:szCs w:val="24"/>
        </w:rPr>
        <w:t>1990’s.</w:t>
      </w:r>
      <w:r w:rsidR="00FE77C4" w:rsidRPr="0012173E">
        <w:rPr>
          <w:rFonts w:ascii="Arial" w:eastAsiaTheme="minorEastAsia" w:hAnsi="Arial" w:cs="Arial"/>
          <w:sz w:val="22"/>
          <w:szCs w:val="24"/>
        </w:rPr>
        <w:t xml:space="preserve"> The </w:t>
      </w:r>
      <w:r w:rsidR="00FE77C4">
        <w:rPr>
          <w:rFonts w:ascii="Arial" w:eastAsiaTheme="minorEastAsia" w:hAnsi="Arial" w:cs="Arial"/>
          <w:sz w:val="22"/>
          <w:szCs w:val="24"/>
        </w:rPr>
        <w:t xml:space="preserve">area is traversed by a macadam footpath running roughly east / west, connecting the public footpath to the main climbing frame. This climbing frame and the equipment to the south of this path are </w:t>
      </w:r>
      <w:r w:rsidR="00EF6511">
        <w:rPr>
          <w:rFonts w:ascii="Arial" w:eastAsiaTheme="minorEastAsia" w:hAnsi="Arial" w:cs="Arial"/>
          <w:sz w:val="22"/>
          <w:szCs w:val="24"/>
        </w:rPr>
        <w:t xml:space="preserve">still </w:t>
      </w:r>
      <w:r w:rsidR="00FE77C4">
        <w:rPr>
          <w:rFonts w:ascii="Arial" w:eastAsiaTheme="minorEastAsia" w:hAnsi="Arial" w:cs="Arial"/>
          <w:sz w:val="22"/>
          <w:szCs w:val="24"/>
        </w:rPr>
        <w:t xml:space="preserve">deemed to be </w:t>
      </w:r>
      <w:r w:rsidR="00EF6511">
        <w:rPr>
          <w:rFonts w:ascii="Arial" w:eastAsiaTheme="minorEastAsia" w:hAnsi="Arial" w:cs="Arial"/>
          <w:sz w:val="22"/>
          <w:szCs w:val="24"/>
        </w:rPr>
        <w:t xml:space="preserve">relevant and </w:t>
      </w:r>
      <w:r w:rsidR="00FE77C4">
        <w:rPr>
          <w:rFonts w:ascii="Arial" w:eastAsiaTheme="minorEastAsia" w:hAnsi="Arial" w:cs="Arial"/>
          <w:sz w:val="22"/>
          <w:szCs w:val="24"/>
        </w:rPr>
        <w:t>in a serviceable condition</w:t>
      </w:r>
      <w:r w:rsidR="00EF6511">
        <w:rPr>
          <w:rFonts w:ascii="Arial" w:eastAsiaTheme="minorEastAsia" w:hAnsi="Arial" w:cs="Arial"/>
          <w:sz w:val="22"/>
          <w:szCs w:val="24"/>
        </w:rPr>
        <w:t xml:space="preserve">. They </w:t>
      </w:r>
      <w:r w:rsidR="00FE77C4">
        <w:rPr>
          <w:rFonts w:ascii="Arial" w:eastAsiaTheme="minorEastAsia" w:hAnsi="Arial" w:cs="Arial"/>
          <w:sz w:val="22"/>
          <w:szCs w:val="24"/>
        </w:rPr>
        <w:t xml:space="preserve">are </w:t>
      </w:r>
      <w:r w:rsidR="00EF6511">
        <w:rPr>
          <w:rFonts w:ascii="Arial" w:eastAsiaTheme="minorEastAsia" w:hAnsi="Arial" w:cs="Arial"/>
          <w:sz w:val="22"/>
          <w:szCs w:val="24"/>
        </w:rPr>
        <w:t xml:space="preserve">therefore </w:t>
      </w:r>
      <w:r w:rsidR="00FE77C4">
        <w:rPr>
          <w:rFonts w:ascii="Arial" w:eastAsiaTheme="minorEastAsia" w:hAnsi="Arial" w:cs="Arial"/>
          <w:sz w:val="22"/>
          <w:szCs w:val="24"/>
        </w:rPr>
        <w:t xml:space="preserve">to be retained for </w:t>
      </w:r>
      <w:r w:rsidR="00EF6511">
        <w:rPr>
          <w:rFonts w:ascii="Arial" w:eastAsiaTheme="minorEastAsia" w:hAnsi="Arial" w:cs="Arial"/>
          <w:sz w:val="22"/>
          <w:szCs w:val="24"/>
        </w:rPr>
        <w:t xml:space="preserve">continued </w:t>
      </w:r>
      <w:r w:rsidR="00FE77C4">
        <w:rPr>
          <w:rFonts w:ascii="Arial" w:eastAsiaTheme="minorEastAsia" w:hAnsi="Arial" w:cs="Arial"/>
          <w:sz w:val="22"/>
          <w:szCs w:val="24"/>
        </w:rPr>
        <w:t xml:space="preserve">use. </w:t>
      </w:r>
    </w:p>
    <w:p w14:paraId="54CBD251" w14:textId="77777777" w:rsidR="005E75FC" w:rsidRDefault="005E75FC" w:rsidP="00287DDF">
      <w:pPr>
        <w:pStyle w:val="ListParagraph"/>
        <w:ind w:left="567"/>
        <w:rPr>
          <w:rFonts w:ascii="Arial" w:eastAsiaTheme="minorEastAsia" w:hAnsi="Arial" w:cs="Arial"/>
          <w:sz w:val="22"/>
          <w:szCs w:val="24"/>
        </w:rPr>
      </w:pPr>
    </w:p>
    <w:p w14:paraId="0F963AD4" w14:textId="7AF4D44B" w:rsidR="00FE77C4" w:rsidRDefault="005E75FC" w:rsidP="008A5BD3">
      <w:pPr>
        <w:pStyle w:val="ListParagraph"/>
        <w:numPr>
          <w:ilvl w:val="1"/>
          <w:numId w:val="2"/>
        </w:numPr>
        <w:tabs>
          <w:tab w:val="left" w:pos="567"/>
        </w:tabs>
        <w:ind w:left="567" w:hanging="567"/>
        <w:rPr>
          <w:rFonts w:ascii="Arial" w:hAnsi="Arial" w:cs="Arial"/>
          <w:sz w:val="22"/>
          <w:szCs w:val="22"/>
        </w:rPr>
      </w:pPr>
      <w:r>
        <w:rPr>
          <w:rFonts w:ascii="Arial" w:eastAsiaTheme="minorEastAsia" w:hAnsi="Arial" w:cs="Arial"/>
          <w:sz w:val="22"/>
          <w:szCs w:val="24"/>
        </w:rPr>
        <w:t>However, the equipment</w:t>
      </w:r>
      <w:r w:rsidR="006B24B5">
        <w:rPr>
          <w:rFonts w:ascii="Arial" w:eastAsiaTheme="minorEastAsia" w:hAnsi="Arial" w:cs="Arial"/>
          <w:sz w:val="22"/>
          <w:szCs w:val="24"/>
        </w:rPr>
        <w:t xml:space="preserve">, </w:t>
      </w:r>
      <w:r w:rsidR="00872DFE">
        <w:rPr>
          <w:rFonts w:ascii="Arial" w:eastAsiaTheme="minorEastAsia" w:hAnsi="Arial" w:cs="Arial"/>
          <w:sz w:val="22"/>
          <w:szCs w:val="24"/>
        </w:rPr>
        <w:t xml:space="preserve">play </w:t>
      </w:r>
      <w:r>
        <w:rPr>
          <w:rFonts w:ascii="Arial" w:eastAsiaTheme="minorEastAsia" w:hAnsi="Arial" w:cs="Arial"/>
          <w:sz w:val="22"/>
          <w:szCs w:val="24"/>
        </w:rPr>
        <w:t xml:space="preserve">features </w:t>
      </w:r>
      <w:r w:rsidR="006B24B5">
        <w:rPr>
          <w:rFonts w:ascii="Arial" w:eastAsiaTheme="minorEastAsia" w:hAnsi="Arial" w:cs="Arial"/>
          <w:sz w:val="22"/>
          <w:szCs w:val="24"/>
        </w:rPr>
        <w:t xml:space="preserve">and street furniture </w:t>
      </w:r>
      <w:r>
        <w:rPr>
          <w:rFonts w:ascii="Arial" w:eastAsiaTheme="minorEastAsia" w:hAnsi="Arial" w:cs="Arial"/>
          <w:sz w:val="22"/>
          <w:szCs w:val="24"/>
        </w:rPr>
        <w:t xml:space="preserve">to the north of the path are considered to be outdated and of low amenity </w:t>
      </w:r>
      <w:r w:rsidR="008D0834">
        <w:rPr>
          <w:rFonts w:ascii="Arial" w:eastAsiaTheme="minorEastAsia" w:hAnsi="Arial" w:cs="Arial"/>
          <w:sz w:val="22"/>
          <w:szCs w:val="24"/>
        </w:rPr>
        <w:t>value</w:t>
      </w:r>
      <w:r>
        <w:rPr>
          <w:rFonts w:ascii="Arial" w:eastAsiaTheme="minorEastAsia" w:hAnsi="Arial" w:cs="Arial"/>
          <w:sz w:val="22"/>
          <w:szCs w:val="24"/>
        </w:rPr>
        <w:t>.</w:t>
      </w:r>
    </w:p>
    <w:p w14:paraId="034F4DBF" w14:textId="77777777" w:rsidR="00FE77C4" w:rsidRDefault="00FE77C4" w:rsidP="00287DDF">
      <w:pPr>
        <w:pStyle w:val="ListParagraph"/>
        <w:tabs>
          <w:tab w:val="left" w:pos="567"/>
        </w:tabs>
        <w:ind w:left="567"/>
        <w:rPr>
          <w:rFonts w:ascii="Arial" w:hAnsi="Arial" w:cs="Arial"/>
          <w:sz w:val="22"/>
          <w:szCs w:val="22"/>
        </w:rPr>
      </w:pPr>
    </w:p>
    <w:p w14:paraId="251A8674" w14:textId="442EC4D7" w:rsidR="00F04F50" w:rsidRDefault="00F04F50">
      <w:pPr>
        <w:pStyle w:val="ListParagraph"/>
        <w:numPr>
          <w:ilvl w:val="1"/>
          <w:numId w:val="2"/>
        </w:numPr>
        <w:ind w:left="567" w:hanging="567"/>
        <w:rPr>
          <w:rFonts w:ascii="Arial" w:eastAsiaTheme="minorEastAsia" w:hAnsi="Arial" w:cs="Arial"/>
          <w:sz w:val="22"/>
          <w:szCs w:val="24"/>
        </w:rPr>
      </w:pPr>
      <w:r w:rsidRPr="00287DDF">
        <w:rPr>
          <w:rFonts w:ascii="Arial" w:eastAsiaTheme="minorEastAsia" w:hAnsi="Arial" w:cs="Arial"/>
          <w:sz w:val="22"/>
          <w:szCs w:val="24"/>
        </w:rPr>
        <w:t xml:space="preserve">The Council </w:t>
      </w:r>
      <w:r w:rsidR="00872DFE" w:rsidRPr="00287DDF">
        <w:rPr>
          <w:rFonts w:ascii="Arial" w:eastAsiaTheme="minorEastAsia" w:hAnsi="Arial" w:cs="Arial"/>
          <w:sz w:val="22"/>
          <w:szCs w:val="24"/>
        </w:rPr>
        <w:t xml:space="preserve">therefore </w:t>
      </w:r>
      <w:r w:rsidRPr="00287DDF">
        <w:rPr>
          <w:rFonts w:ascii="Arial" w:eastAsiaTheme="minorEastAsia" w:hAnsi="Arial" w:cs="Arial"/>
          <w:sz w:val="22"/>
          <w:szCs w:val="24"/>
        </w:rPr>
        <w:t>wishes to remov</w:t>
      </w:r>
      <w:r w:rsidR="008B5E36" w:rsidRPr="00287DDF">
        <w:rPr>
          <w:rFonts w:ascii="Arial" w:eastAsiaTheme="minorEastAsia" w:hAnsi="Arial" w:cs="Arial"/>
          <w:sz w:val="22"/>
          <w:szCs w:val="24"/>
        </w:rPr>
        <w:t>e</w:t>
      </w:r>
      <w:r w:rsidRPr="00287DDF">
        <w:rPr>
          <w:rFonts w:ascii="Arial" w:eastAsiaTheme="minorEastAsia" w:hAnsi="Arial" w:cs="Arial"/>
          <w:sz w:val="22"/>
          <w:szCs w:val="24"/>
        </w:rPr>
        <w:t xml:space="preserve"> </w:t>
      </w:r>
      <w:r w:rsidR="003954EC" w:rsidRPr="00287DDF">
        <w:rPr>
          <w:rFonts w:ascii="Arial" w:eastAsiaTheme="minorEastAsia" w:hAnsi="Arial" w:cs="Arial"/>
          <w:sz w:val="22"/>
          <w:szCs w:val="24"/>
        </w:rPr>
        <w:t xml:space="preserve">and dispose </w:t>
      </w:r>
      <w:r w:rsidR="001A47DF" w:rsidRPr="00287DDF">
        <w:rPr>
          <w:rFonts w:ascii="Arial" w:eastAsiaTheme="minorEastAsia" w:hAnsi="Arial" w:cs="Arial"/>
          <w:sz w:val="22"/>
          <w:szCs w:val="24"/>
        </w:rPr>
        <w:t xml:space="preserve">of </w:t>
      </w:r>
      <w:r w:rsidRPr="00287DDF">
        <w:rPr>
          <w:rFonts w:ascii="Arial" w:eastAsiaTheme="minorEastAsia" w:hAnsi="Arial" w:cs="Arial"/>
          <w:sz w:val="22"/>
          <w:szCs w:val="24"/>
        </w:rPr>
        <w:t>th</w:t>
      </w:r>
      <w:r w:rsidR="000E21DB" w:rsidRPr="00287DDF">
        <w:rPr>
          <w:rFonts w:ascii="Arial" w:eastAsiaTheme="minorEastAsia" w:hAnsi="Arial" w:cs="Arial"/>
          <w:sz w:val="22"/>
          <w:szCs w:val="24"/>
        </w:rPr>
        <w:t>is</w:t>
      </w:r>
      <w:r w:rsidRPr="00287DDF">
        <w:rPr>
          <w:rFonts w:ascii="Arial" w:eastAsiaTheme="minorEastAsia" w:hAnsi="Arial" w:cs="Arial"/>
          <w:sz w:val="22"/>
          <w:szCs w:val="24"/>
        </w:rPr>
        <w:t xml:space="preserve"> unwanted equipment</w:t>
      </w:r>
      <w:r w:rsidR="001B7883" w:rsidRPr="00287DDF">
        <w:rPr>
          <w:rFonts w:ascii="Arial" w:eastAsiaTheme="minorEastAsia" w:hAnsi="Arial" w:cs="Arial"/>
          <w:sz w:val="22"/>
          <w:szCs w:val="24"/>
        </w:rPr>
        <w:t xml:space="preserve"> </w:t>
      </w:r>
      <w:r w:rsidR="003E7250">
        <w:rPr>
          <w:rFonts w:ascii="Arial" w:eastAsiaTheme="minorEastAsia" w:hAnsi="Arial" w:cs="Arial"/>
          <w:sz w:val="22"/>
          <w:szCs w:val="24"/>
        </w:rPr>
        <w:t>(</w:t>
      </w:r>
      <w:r w:rsidR="00FD6078" w:rsidRPr="005E073F">
        <w:rPr>
          <w:rFonts w:ascii="Arial" w:eastAsiaTheme="minorEastAsia" w:hAnsi="Arial" w:cs="Arial"/>
          <w:sz w:val="22"/>
          <w:szCs w:val="24"/>
        </w:rPr>
        <w:t xml:space="preserve">and </w:t>
      </w:r>
      <w:r w:rsidR="00872DFE" w:rsidRPr="005E073F">
        <w:rPr>
          <w:rFonts w:ascii="Arial" w:eastAsiaTheme="minorEastAsia" w:hAnsi="Arial" w:cs="Arial"/>
          <w:sz w:val="22"/>
          <w:szCs w:val="24"/>
        </w:rPr>
        <w:t xml:space="preserve">where necessary </w:t>
      </w:r>
      <w:r w:rsidR="0032651C" w:rsidRPr="005E073F">
        <w:rPr>
          <w:rFonts w:ascii="Arial" w:eastAsiaTheme="minorEastAsia" w:hAnsi="Arial" w:cs="Arial"/>
          <w:sz w:val="22"/>
          <w:szCs w:val="24"/>
        </w:rPr>
        <w:t xml:space="preserve">level and </w:t>
      </w:r>
      <w:r w:rsidR="00FD6078" w:rsidRPr="005E073F">
        <w:rPr>
          <w:rFonts w:ascii="Arial" w:eastAsiaTheme="minorEastAsia" w:hAnsi="Arial" w:cs="Arial"/>
          <w:sz w:val="22"/>
          <w:szCs w:val="24"/>
        </w:rPr>
        <w:t>make good the existing</w:t>
      </w:r>
      <w:r w:rsidR="001B7883" w:rsidRPr="005E073F">
        <w:rPr>
          <w:rFonts w:ascii="Arial" w:eastAsiaTheme="minorEastAsia" w:hAnsi="Arial" w:cs="Arial"/>
          <w:sz w:val="22"/>
          <w:szCs w:val="24"/>
        </w:rPr>
        <w:t xml:space="preserve"> </w:t>
      </w:r>
      <w:r w:rsidR="002D0F32">
        <w:rPr>
          <w:rFonts w:ascii="Arial" w:eastAsiaTheme="minorEastAsia" w:hAnsi="Arial" w:cs="Arial"/>
          <w:sz w:val="22"/>
          <w:szCs w:val="24"/>
        </w:rPr>
        <w:t>groun</w:t>
      </w:r>
      <w:r w:rsidR="001F02A6">
        <w:rPr>
          <w:rFonts w:ascii="Arial" w:eastAsiaTheme="minorEastAsia" w:hAnsi="Arial" w:cs="Arial"/>
          <w:sz w:val="22"/>
          <w:szCs w:val="24"/>
        </w:rPr>
        <w:t>d</w:t>
      </w:r>
      <w:r w:rsidR="003E7250">
        <w:rPr>
          <w:rFonts w:ascii="Arial" w:eastAsiaTheme="minorEastAsia" w:hAnsi="Arial" w:cs="Arial"/>
          <w:sz w:val="22"/>
          <w:szCs w:val="24"/>
        </w:rPr>
        <w:t>), b</w:t>
      </w:r>
      <w:r w:rsidR="00FD6078" w:rsidRPr="005E073F">
        <w:rPr>
          <w:rFonts w:ascii="Arial" w:eastAsiaTheme="minorEastAsia" w:hAnsi="Arial" w:cs="Arial"/>
          <w:sz w:val="22"/>
          <w:szCs w:val="24"/>
        </w:rPr>
        <w:t xml:space="preserve">efore installing </w:t>
      </w:r>
      <w:r w:rsidR="0032651C" w:rsidRPr="005E073F">
        <w:rPr>
          <w:rFonts w:ascii="Arial" w:eastAsiaTheme="minorEastAsia" w:hAnsi="Arial" w:cs="Arial"/>
          <w:sz w:val="22"/>
          <w:szCs w:val="24"/>
        </w:rPr>
        <w:t xml:space="preserve">new </w:t>
      </w:r>
      <w:r w:rsidR="000D290F" w:rsidRPr="005E073F">
        <w:rPr>
          <w:rFonts w:ascii="Arial" w:eastAsiaTheme="minorEastAsia" w:hAnsi="Arial" w:cs="Arial"/>
          <w:sz w:val="22"/>
          <w:szCs w:val="24"/>
        </w:rPr>
        <w:t xml:space="preserve">equipment </w:t>
      </w:r>
      <w:r w:rsidR="00BD4F68" w:rsidRPr="005E073F">
        <w:rPr>
          <w:rFonts w:ascii="Arial" w:eastAsiaTheme="minorEastAsia" w:hAnsi="Arial" w:cs="Arial"/>
          <w:sz w:val="22"/>
          <w:szCs w:val="24"/>
        </w:rPr>
        <w:t xml:space="preserve">and street furniture </w:t>
      </w:r>
      <w:r w:rsidR="005672DD" w:rsidRPr="005E073F">
        <w:rPr>
          <w:rFonts w:ascii="Arial" w:eastAsiaTheme="minorEastAsia" w:hAnsi="Arial" w:cs="Arial"/>
          <w:sz w:val="22"/>
          <w:szCs w:val="24"/>
        </w:rPr>
        <w:t>themed on</w:t>
      </w:r>
      <w:r w:rsidRPr="005E073F">
        <w:rPr>
          <w:rFonts w:ascii="Arial" w:eastAsiaTheme="minorEastAsia" w:hAnsi="Arial" w:cs="Arial"/>
          <w:sz w:val="22"/>
          <w:szCs w:val="24"/>
        </w:rPr>
        <w:t xml:space="preserve"> “outer space”</w:t>
      </w:r>
      <w:r w:rsidR="006E6E1F" w:rsidRPr="005E073F">
        <w:rPr>
          <w:rFonts w:ascii="Arial" w:eastAsiaTheme="minorEastAsia" w:hAnsi="Arial" w:cs="Arial"/>
          <w:sz w:val="22"/>
          <w:szCs w:val="24"/>
        </w:rPr>
        <w:t xml:space="preserve">, </w:t>
      </w:r>
      <w:r w:rsidR="00945F4D">
        <w:rPr>
          <w:rFonts w:ascii="Arial" w:eastAsiaTheme="minorEastAsia" w:hAnsi="Arial" w:cs="Arial"/>
          <w:sz w:val="22"/>
          <w:szCs w:val="24"/>
        </w:rPr>
        <w:t>including n</w:t>
      </w:r>
      <w:r w:rsidRPr="005E073F">
        <w:rPr>
          <w:rFonts w:ascii="Arial" w:eastAsiaTheme="minorEastAsia" w:hAnsi="Arial" w:cs="Arial"/>
          <w:sz w:val="22"/>
          <w:szCs w:val="24"/>
        </w:rPr>
        <w:t xml:space="preserve">ew wet-pour safety surfacing. </w:t>
      </w:r>
    </w:p>
    <w:p w14:paraId="019C9429" w14:textId="77777777" w:rsidR="00873ABC" w:rsidRPr="00DE0EE2" w:rsidRDefault="00873ABC" w:rsidP="005E073F">
      <w:pPr>
        <w:rPr>
          <w:rFonts w:ascii="Arial" w:eastAsiaTheme="minorEastAsia" w:hAnsi="Arial" w:cs="Arial"/>
          <w:sz w:val="22"/>
          <w:szCs w:val="24"/>
        </w:rPr>
      </w:pPr>
    </w:p>
    <w:p w14:paraId="758023C2" w14:textId="077A4CC3" w:rsidR="008A5BD3" w:rsidRPr="00CB154B" w:rsidRDefault="008A5BD3" w:rsidP="008A5BD3">
      <w:pPr>
        <w:pStyle w:val="ListParagraph"/>
        <w:numPr>
          <w:ilvl w:val="1"/>
          <w:numId w:val="2"/>
        </w:numPr>
        <w:tabs>
          <w:tab w:val="left" w:pos="567"/>
        </w:tabs>
        <w:ind w:left="567" w:hanging="567"/>
        <w:rPr>
          <w:rFonts w:ascii="Arial" w:hAnsi="Arial" w:cs="Arial"/>
          <w:sz w:val="22"/>
          <w:szCs w:val="22"/>
        </w:rPr>
      </w:pPr>
      <w:r>
        <w:rPr>
          <w:rFonts w:ascii="Arial" w:hAnsi="Arial" w:cs="Arial"/>
          <w:sz w:val="22"/>
          <w:szCs w:val="22"/>
        </w:rPr>
        <w:t xml:space="preserve">The </w:t>
      </w:r>
      <w:r w:rsidRPr="00CB154B">
        <w:rPr>
          <w:rFonts w:ascii="Arial" w:hAnsi="Arial" w:cs="Arial"/>
          <w:sz w:val="22"/>
          <w:szCs w:val="22"/>
        </w:rPr>
        <w:t>Counc</w:t>
      </w:r>
      <w:r>
        <w:rPr>
          <w:rFonts w:ascii="Arial" w:hAnsi="Arial" w:cs="Arial"/>
          <w:sz w:val="22"/>
          <w:szCs w:val="22"/>
        </w:rPr>
        <w:t>il expects to receive bids</w:t>
      </w:r>
      <w:r w:rsidRPr="00CB154B">
        <w:rPr>
          <w:rFonts w:ascii="Arial" w:hAnsi="Arial" w:cs="Arial"/>
          <w:sz w:val="22"/>
          <w:szCs w:val="22"/>
        </w:rPr>
        <w:t xml:space="preserve"> from companies who have the necessary skills and experience to deliver a high quality project that will enhance the play opportunities for</w:t>
      </w:r>
      <w:r w:rsidR="00287DDF">
        <w:rPr>
          <w:rFonts w:ascii="Arial" w:hAnsi="Arial" w:cs="Arial"/>
          <w:sz w:val="22"/>
          <w:szCs w:val="22"/>
        </w:rPr>
        <w:t xml:space="preserve"> children aged 5-12</w:t>
      </w:r>
      <w:r w:rsidRPr="00CB154B">
        <w:rPr>
          <w:rFonts w:ascii="Arial" w:hAnsi="Arial" w:cs="Arial"/>
          <w:sz w:val="22"/>
          <w:szCs w:val="22"/>
        </w:rPr>
        <w:t xml:space="preserve"> providing stimulating and exciting equipment.</w:t>
      </w:r>
    </w:p>
    <w:p w14:paraId="4FE8CD80" w14:textId="77777777" w:rsidR="008A5BD3" w:rsidRPr="00CB154B" w:rsidRDefault="008A5BD3" w:rsidP="008A5BD3">
      <w:pPr>
        <w:tabs>
          <w:tab w:val="left" w:pos="567"/>
        </w:tabs>
        <w:ind w:left="567" w:hanging="567"/>
        <w:rPr>
          <w:rFonts w:ascii="Arial" w:hAnsi="Arial" w:cs="Arial"/>
          <w:sz w:val="22"/>
          <w:szCs w:val="22"/>
        </w:rPr>
      </w:pPr>
    </w:p>
    <w:p w14:paraId="475F34A8" w14:textId="77777777" w:rsidR="008A5BD3" w:rsidRPr="00CB154B" w:rsidRDefault="008A5BD3" w:rsidP="008A5BD3">
      <w:pPr>
        <w:tabs>
          <w:tab w:val="left" w:pos="567"/>
        </w:tabs>
        <w:ind w:left="567" w:hanging="567"/>
        <w:rPr>
          <w:rFonts w:ascii="Arial" w:hAnsi="Arial" w:cs="Arial"/>
          <w:sz w:val="22"/>
          <w:szCs w:val="22"/>
        </w:rPr>
      </w:pPr>
    </w:p>
    <w:p w14:paraId="2A73EA1F" w14:textId="7BB0B577" w:rsidR="008A5BD3" w:rsidRPr="00DA72D5" w:rsidRDefault="008A5BD3" w:rsidP="008A5BD3">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Scope</w:t>
      </w:r>
      <w:r w:rsidR="007B0910">
        <w:rPr>
          <w:rFonts w:ascii="Arial" w:hAnsi="Arial" w:cs="Arial"/>
          <w:b/>
          <w:caps/>
          <w:sz w:val="22"/>
          <w:szCs w:val="22"/>
        </w:rPr>
        <w:t xml:space="preserve"> of Works</w:t>
      </w:r>
    </w:p>
    <w:p w14:paraId="3BE97FFA" w14:textId="77777777" w:rsidR="008A5BD3" w:rsidRDefault="008A5BD3" w:rsidP="008A5BD3">
      <w:pPr>
        <w:rPr>
          <w:rFonts w:ascii="Arial" w:hAnsi="Arial" w:cs="Arial"/>
          <w:sz w:val="22"/>
          <w:szCs w:val="22"/>
        </w:rPr>
      </w:pPr>
    </w:p>
    <w:p w14:paraId="4BA6476A" w14:textId="76449242" w:rsidR="00873ABC" w:rsidRPr="00755877" w:rsidRDefault="00EB2281" w:rsidP="009913ED">
      <w:pPr>
        <w:pStyle w:val="ListParagraph"/>
        <w:numPr>
          <w:ilvl w:val="2"/>
          <w:numId w:val="34"/>
        </w:numPr>
      </w:pPr>
      <w:r w:rsidRPr="005E073F">
        <w:rPr>
          <w:rFonts w:ascii="Arial" w:hAnsi="Arial" w:cs="Arial"/>
          <w:sz w:val="22"/>
          <w:szCs w:val="22"/>
        </w:rPr>
        <w:t xml:space="preserve">The Works shall </w:t>
      </w:r>
      <w:r w:rsidR="00A1390D">
        <w:rPr>
          <w:rFonts w:ascii="Arial" w:hAnsi="Arial" w:cs="Arial"/>
          <w:sz w:val="22"/>
          <w:szCs w:val="22"/>
        </w:rPr>
        <w:t>consist of t</w:t>
      </w:r>
      <w:r w:rsidRPr="005E073F">
        <w:rPr>
          <w:rFonts w:ascii="Arial" w:hAnsi="Arial" w:cs="Arial"/>
          <w:sz w:val="22"/>
          <w:szCs w:val="22"/>
        </w:rPr>
        <w:t>he following -</w:t>
      </w:r>
    </w:p>
    <w:p w14:paraId="04754105" w14:textId="4E8F70FF" w:rsidR="00330DD2" w:rsidRPr="005E073F" w:rsidRDefault="008A5BD3" w:rsidP="005E073F">
      <w:pPr>
        <w:pStyle w:val="ListParagraph"/>
        <w:numPr>
          <w:ilvl w:val="2"/>
          <w:numId w:val="34"/>
        </w:numPr>
        <w:ind w:left="1276" w:hanging="709"/>
        <w:rPr>
          <w:rFonts w:ascii="Arial" w:hAnsi="Arial" w:cs="Arial"/>
          <w:sz w:val="22"/>
          <w:szCs w:val="22"/>
        </w:rPr>
      </w:pPr>
      <w:r w:rsidRPr="005E073F">
        <w:rPr>
          <w:rFonts w:ascii="Arial" w:hAnsi="Arial" w:cs="Arial"/>
          <w:sz w:val="22"/>
          <w:szCs w:val="22"/>
        </w:rPr>
        <w:t xml:space="preserve">Removal </w:t>
      </w:r>
      <w:r w:rsidR="00032C90" w:rsidRPr="005E073F">
        <w:rPr>
          <w:rFonts w:ascii="Arial" w:hAnsi="Arial" w:cs="Arial"/>
          <w:sz w:val="22"/>
          <w:szCs w:val="22"/>
        </w:rPr>
        <w:t>and appropriate dispos</w:t>
      </w:r>
      <w:r w:rsidR="006903C3" w:rsidRPr="005E073F">
        <w:rPr>
          <w:rFonts w:ascii="Arial" w:hAnsi="Arial" w:cs="Arial"/>
          <w:sz w:val="22"/>
          <w:szCs w:val="22"/>
        </w:rPr>
        <w:t>al</w:t>
      </w:r>
      <w:r w:rsidR="00032C90" w:rsidRPr="005E073F">
        <w:rPr>
          <w:rFonts w:ascii="Arial" w:hAnsi="Arial" w:cs="Arial"/>
          <w:sz w:val="22"/>
          <w:szCs w:val="22"/>
        </w:rPr>
        <w:t xml:space="preserve"> off-site </w:t>
      </w:r>
      <w:r w:rsidR="00FB244A" w:rsidRPr="005E073F">
        <w:rPr>
          <w:rFonts w:ascii="Arial" w:hAnsi="Arial" w:cs="Arial"/>
          <w:sz w:val="22"/>
          <w:szCs w:val="22"/>
        </w:rPr>
        <w:t xml:space="preserve">of </w:t>
      </w:r>
      <w:r w:rsidR="00421072" w:rsidRPr="005E073F">
        <w:rPr>
          <w:rFonts w:ascii="Arial" w:hAnsi="Arial" w:cs="Arial"/>
          <w:sz w:val="22"/>
          <w:szCs w:val="22"/>
        </w:rPr>
        <w:t xml:space="preserve">all </w:t>
      </w:r>
      <w:r w:rsidR="003F2256" w:rsidRPr="005E073F">
        <w:rPr>
          <w:rFonts w:ascii="Arial" w:hAnsi="Arial" w:cs="Arial"/>
          <w:sz w:val="22"/>
          <w:szCs w:val="22"/>
        </w:rPr>
        <w:t xml:space="preserve">unwanted </w:t>
      </w:r>
      <w:r w:rsidRPr="005E073F">
        <w:rPr>
          <w:rFonts w:ascii="Arial" w:hAnsi="Arial" w:cs="Arial"/>
          <w:sz w:val="22"/>
          <w:szCs w:val="22"/>
        </w:rPr>
        <w:t xml:space="preserve">equipment and </w:t>
      </w:r>
      <w:r w:rsidR="006903C3" w:rsidRPr="005E073F">
        <w:rPr>
          <w:rFonts w:ascii="Arial" w:hAnsi="Arial" w:cs="Arial"/>
          <w:sz w:val="22"/>
          <w:szCs w:val="22"/>
        </w:rPr>
        <w:t>features</w:t>
      </w:r>
      <w:r w:rsidR="00D77F81" w:rsidRPr="005E073F">
        <w:rPr>
          <w:rFonts w:ascii="Arial" w:hAnsi="Arial" w:cs="Arial"/>
          <w:sz w:val="22"/>
          <w:szCs w:val="22"/>
        </w:rPr>
        <w:t xml:space="preserve"> (</w:t>
      </w:r>
      <w:r w:rsidR="00710314" w:rsidRPr="005E073F">
        <w:rPr>
          <w:rFonts w:ascii="Arial" w:hAnsi="Arial" w:cs="Arial"/>
          <w:sz w:val="22"/>
          <w:szCs w:val="22"/>
        </w:rPr>
        <w:t>including</w:t>
      </w:r>
      <w:r w:rsidR="00421072" w:rsidRPr="005E073F">
        <w:rPr>
          <w:rFonts w:ascii="Arial" w:hAnsi="Arial" w:cs="Arial"/>
          <w:sz w:val="22"/>
          <w:szCs w:val="22"/>
        </w:rPr>
        <w:t xml:space="preserve"> </w:t>
      </w:r>
      <w:r w:rsidR="00710314" w:rsidRPr="005E073F">
        <w:rPr>
          <w:rFonts w:ascii="Arial" w:hAnsi="Arial" w:cs="Arial"/>
          <w:sz w:val="22"/>
          <w:szCs w:val="22"/>
        </w:rPr>
        <w:t>foundation</w:t>
      </w:r>
      <w:r w:rsidR="00D77F81" w:rsidRPr="005E073F">
        <w:rPr>
          <w:rFonts w:ascii="Arial" w:hAnsi="Arial" w:cs="Arial"/>
          <w:sz w:val="22"/>
          <w:szCs w:val="22"/>
        </w:rPr>
        <w:t>s)</w:t>
      </w:r>
      <w:r w:rsidR="00421072" w:rsidRPr="005E073F">
        <w:rPr>
          <w:rFonts w:ascii="Arial" w:hAnsi="Arial" w:cs="Arial"/>
          <w:sz w:val="22"/>
          <w:szCs w:val="22"/>
        </w:rPr>
        <w:t xml:space="preserve"> </w:t>
      </w:r>
      <w:r w:rsidR="00330DD2" w:rsidRPr="005E073F">
        <w:rPr>
          <w:rFonts w:ascii="Arial" w:hAnsi="Arial" w:cs="Arial"/>
          <w:sz w:val="22"/>
          <w:szCs w:val="22"/>
        </w:rPr>
        <w:t>comprising –</w:t>
      </w:r>
    </w:p>
    <w:p w14:paraId="11F3BBA7" w14:textId="3B10D405" w:rsidR="00594227" w:rsidRDefault="00594227" w:rsidP="005E073F">
      <w:pPr>
        <w:pStyle w:val="ListParagraph"/>
        <w:numPr>
          <w:ilvl w:val="3"/>
          <w:numId w:val="2"/>
        </w:numPr>
        <w:ind w:hanging="426"/>
        <w:rPr>
          <w:rFonts w:ascii="Arial" w:hAnsi="Arial" w:cs="Arial"/>
          <w:sz w:val="22"/>
          <w:szCs w:val="22"/>
        </w:rPr>
      </w:pPr>
      <w:r>
        <w:rPr>
          <w:rFonts w:ascii="Arial" w:hAnsi="Arial" w:cs="Arial"/>
          <w:sz w:val="22"/>
          <w:szCs w:val="22"/>
        </w:rPr>
        <w:t>Wooden Bridge</w:t>
      </w:r>
    </w:p>
    <w:p w14:paraId="7A363804" w14:textId="5CA45617" w:rsidR="00594227" w:rsidRDefault="00594227" w:rsidP="005E073F">
      <w:pPr>
        <w:pStyle w:val="ListParagraph"/>
        <w:numPr>
          <w:ilvl w:val="3"/>
          <w:numId w:val="2"/>
        </w:numPr>
        <w:ind w:hanging="426"/>
        <w:rPr>
          <w:rFonts w:ascii="Arial" w:hAnsi="Arial" w:cs="Arial"/>
          <w:sz w:val="22"/>
          <w:szCs w:val="22"/>
        </w:rPr>
      </w:pPr>
      <w:r>
        <w:rPr>
          <w:rFonts w:ascii="Arial" w:hAnsi="Arial" w:cs="Arial"/>
          <w:sz w:val="22"/>
          <w:szCs w:val="22"/>
        </w:rPr>
        <w:t>Boulders</w:t>
      </w:r>
    </w:p>
    <w:p w14:paraId="0DB00CA0" w14:textId="0D210FD3" w:rsidR="00594227" w:rsidRDefault="00594227" w:rsidP="005E073F">
      <w:pPr>
        <w:pStyle w:val="ListParagraph"/>
        <w:numPr>
          <w:ilvl w:val="3"/>
          <w:numId w:val="2"/>
        </w:numPr>
        <w:ind w:hanging="426"/>
        <w:rPr>
          <w:rFonts w:ascii="Arial" w:hAnsi="Arial" w:cs="Arial"/>
          <w:sz w:val="22"/>
          <w:szCs w:val="22"/>
        </w:rPr>
      </w:pPr>
      <w:r>
        <w:rPr>
          <w:rFonts w:ascii="Arial" w:hAnsi="Arial" w:cs="Arial"/>
          <w:sz w:val="22"/>
          <w:szCs w:val="22"/>
        </w:rPr>
        <w:t>Wooden Trai</w:t>
      </w:r>
      <w:r w:rsidR="00F83135">
        <w:rPr>
          <w:rFonts w:ascii="Arial" w:hAnsi="Arial" w:cs="Arial"/>
          <w:sz w:val="22"/>
          <w:szCs w:val="22"/>
        </w:rPr>
        <w:t xml:space="preserve">n </w:t>
      </w:r>
      <w:r>
        <w:rPr>
          <w:rFonts w:ascii="Arial" w:hAnsi="Arial" w:cs="Arial"/>
          <w:sz w:val="22"/>
          <w:szCs w:val="22"/>
        </w:rPr>
        <w:t>x 2</w:t>
      </w:r>
      <w:r w:rsidR="00654295">
        <w:rPr>
          <w:rFonts w:ascii="Arial" w:hAnsi="Arial" w:cs="Arial"/>
          <w:sz w:val="22"/>
          <w:szCs w:val="22"/>
        </w:rPr>
        <w:t xml:space="preserve"> (Engine &amp; Carriage)</w:t>
      </w:r>
    </w:p>
    <w:p w14:paraId="3B8028E2" w14:textId="322DFDB7" w:rsidR="00594227" w:rsidRDefault="00594227" w:rsidP="005E073F">
      <w:pPr>
        <w:pStyle w:val="ListParagraph"/>
        <w:numPr>
          <w:ilvl w:val="3"/>
          <w:numId w:val="2"/>
        </w:numPr>
        <w:ind w:hanging="426"/>
        <w:rPr>
          <w:rFonts w:ascii="Arial" w:hAnsi="Arial" w:cs="Arial"/>
          <w:sz w:val="22"/>
          <w:szCs w:val="22"/>
        </w:rPr>
      </w:pPr>
      <w:r>
        <w:rPr>
          <w:rFonts w:ascii="Arial" w:hAnsi="Arial" w:cs="Arial"/>
          <w:sz w:val="22"/>
          <w:szCs w:val="22"/>
        </w:rPr>
        <w:t>Tunnel</w:t>
      </w:r>
    </w:p>
    <w:p w14:paraId="705703C9" w14:textId="6CF66EFA" w:rsidR="00594227" w:rsidRDefault="00221CC0" w:rsidP="005E073F">
      <w:pPr>
        <w:pStyle w:val="ListParagraph"/>
        <w:numPr>
          <w:ilvl w:val="3"/>
          <w:numId w:val="2"/>
        </w:numPr>
        <w:ind w:hanging="426"/>
        <w:rPr>
          <w:rFonts w:ascii="Arial" w:hAnsi="Arial" w:cs="Arial"/>
          <w:sz w:val="22"/>
          <w:szCs w:val="22"/>
        </w:rPr>
      </w:pPr>
      <w:r>
        <w:rPr>
          <w:rFonts w:ascii="Arial" w:hAnsi="Arial" w:cs="Arial"/>
          <w:sz w:val="22"/>
          <w:szCs w:val="22"/>
        </w:rPr>
        <w:t xml:space="preserve">Red </w:t>
      </w:r>
      <w:r w:rsidR="005701F4">
        <w:rPr>
          <w:rFonts w:ascii="Arial" w:hAnsi="Arial" w:cs="Arial"/>
          <w:sz w:val="22"/>
          <w:szCs w:val="22"/>
        </w:rPr>
        <w:t xml:space="preserve">Spinning </w:t>
      </w:r>
      <w:r>
        <w:rPr>
          <w:rFonts w:ascii="Arial" w:hAnsi="Arial" w:cs="Arial"/>
          <w:sz w:val="22"/>
          <w:szCs w:val="22"/>
        </w:rPr>
        <w:t>Post</w:t>
      </w:r>
    </w:p>
    <w:p w14:paraId="0D857EE7" w14:textId="6E571B71" w:rsidR="00221CC0" w:rsidRDefault="00221CC0" w:rsidP="005E073F">
      <w:pPr>
        <w:pStyle w:val="ListParagraph"/>
        <w:numPr>
          <w:ilvl w:val="3"/>
          <w:numId w:val="2"/>
        </w:numPr>
        <w:ind w:hanging="426"/>
        <w:rPr>
          <w:rFonts w:ascii="Arial" w:hAnsi="Arial" w:cs="Arial"/>
          <w:sz w:val="22"/>
          <w:szCs w:val="22"/>
        </w:rPr>
      </w:pPr>
      <w:r>
        <w:rPr>
          <w:rFonts w:ascii="Arial" w:hAnsi="Arial" w:cs="Arial"/>
          <w:sz w:val="22"/>
          <w:szCs w:val="22"/>
        </w:rPr>
        <w:t>Wooden Sleepers</w:t>
      </w:r>
    </w:p>
    <w:p w14:paraId="1EC4A0CF" w14:textId="681D7101" w:rsidR="00221CC0" w:rsidRDefault="000A4877" w:rsidP="005E073F">
      <w:pPr>
        <w:pStyle w:val="ListParagraph"/>
        <w:numPr>
          <w:ilvl w:val="3"/>
          <w:numId w:val="2"/>
        </w:numPr>
        <w:ind w:hanging="426"/>
        <w:rPr>
          <w:rFonts w:ascii="Arial" w:hAnsi="Arial" w:cs="Arial"/>
          <w:sz w:val="22"/>
          <w:szCs w:val="22"/>
        </w:rPr>
      </w:pPr>
      <w:r>
        <w:rPr>
          <w:rFonts w:ascii="Arial" w:hAnsi="Arial" w:cs="Arial"/>
          <w:sz w:val="22"/>
          <w:szCs w:val="22"/>
        </w:rPr>
        <w:t>Play Area Sign</w:t>
      </w:r>
    </w:p>
    <w:p w14:paraId="1F463B21" w14:textId="56456F1C" w:rsidR="00200D64" w:rsidRDefault="00200D64" w:rsidP="005E073F">
      <w:pPr>
        <w:pStyle w:val="ListParagraph"/>
        <w:numPr>
          <w:ilvl w:val="2"/>
          <w:numId w:val="2"/>
        </w:numPr>
        <w:ind w:left="1276" w:hanging="709"/>
        <w:rPr>
          <w:rFonts w:ascii="Arial" w:hAnsi="Arial" w:cs="Arial"/>
          <w:sz w:val="22"/>
          <w:szCs w:val="22"/>
        </w:rPr>
      </w:pPr>
      <w:r>
        <w:rPr>
          <w:rFonts w:ascii="Arial" w:hAnsi="Arial" w:cs="Arial"/>
          <w:sz w:val="22"/>
          <w:szCs w:val="22"/>
        </w:rPr>
        <w:t xml:space="preserve">Make good </w:t>
      </w:r>
      <w:r w:rsidR="001F4C82">
        <w:rPr>
          <w:rFonts w:ascii="Arial" w:hAnsi="Arial" w:cs="Arial"/>
          <w:sz w:val="22"/>
          <w:szCs w:val="22"/>
        </w:rPr>
        <w:t>resulting ground</w:t>
      </w:r>
      <w:r w:rsidR="0086658C">
        <w:rPr>
          <w:rFonts w:ascii="Arial" w:hAnsi="Arial" w:cs="Arial"/>
          <w:sz w:val="22"/>
          <w:szCs w:val="22"/>
        </w:rPr>
        <w:t>,</w:t>
      </w:r>
      <w:r w:rsidR="001F4C82">
        <w:rPr>
          <w:rFonts w:ascii="Arial" w:hAnsi="Arial" w:cs="Arial"/>
          <w:sz w:val="22"/>
          <w:szCs w:val="22"/>
        </w:rPr>
        <w:t xml:space="preserve"> including fill </w:t>
      </w:r>
      <w:r w:rsidR="00ED6600">
        <w:rPr>
          <w:rFonts w:ascii="Arial" w:hAnsi="Arial" w:cs="Arial"/>
          <w:sz w:val="22"/>
          <w:szCs w:val="22"/>
        </w:rPr>
        <w:t>/</w:t>
      </w:r>
      <w:r w:rsidR="0086658C">
        <w:rPr>
          <w:rFonts w:ascii="Arial" w:hAnsi="Arial" w:cs="Arial"/>
          <w:sz w:val="22"/>
          <w:szCs w:val="22"/>
        </w:rPr>
        <w:t xml:space="preserve"> </w:t>
      </w:r>
      <w:r w:rsidR="00F54E3C">
        <w:rPr>
          <w:rFonts w:ascii="Arial" w:hAnsi="Arial" w:cs="Arial"/>
          <w:sz w:val="22"/>
          <w:szCs w:val="22"/>
        </w:rPr>
        <w:t>consolidate vo</w:t>
      </w:r>
      <w:r w:rsidR="007E2994">
        <w:rPr>
          <w:rFonts w:ascii="Arial" w:hAnsi="Arial" w:cs="Arial"/>
          <w:sz w:val="22"/>
          <w:szCs w:val="22"/>
        </w:rPr>
        <w:t>ids</w:t>
      </w:r>
      <w:r w:rsidR="00E11ACD">
        <w:rPr>
          <w:rFonts w:ascii="Arial" w:hAnsi="Arial" w:cs="Arial"/>
          <w:sz w:val="22"/>
          <w:szCs w:val="22"/>
        </w:rPr>
        <w:t xml:space="preserve"> </w:t>
      </w:r>
      <w:r w:rsidR="00725751">
        <w:rPr>
          <w:rFonts w:ascii="Arial" w:hAnsi="Arial" w:cs="Arial"/>
          <w:sz w:val="22"/>
          <w:szCs w:val="22"/>
        </w:rPr>
        <w:t xml:space="preserve">and </w:t>
      </w:r>
      <w:r w:rsidR="000879FD">
        <w:rPr>
          <w:rFonts w:ascii="Arial" w:hAnsi="Arial" w:cs="Arial"/>
          <w:sz w:val="22"/>
          <w:szCs w:val="22"/>
        </w:rPr>
        <w:t>level</w:t>
      </w:r>
    </w:p>
    <w:p w14:paraId="787CEDCB" w14:textId="6B1FB0A4" w:rsidR="00CC274D" w:rsidRDefault="00CC274D" w:rsidP="005E073F">
      <w:pPr>
        <w:pStyle w:val="ListParagraph"/>
        <w:numPr>
          <w:ilvl w:val="2"/>
          <w:numId w:val="2"/>
        </w:numPr>
        <w:ind w:left="1276" w:hanging="709"/>
        <w:rPr>
          <w:rFonts w:ascii="Arial" w:hAnsi="Arial" w:cs="Arial"/>
          <w:sz w:val="22"/>
          <w:szCs w:val="22"/>
        </w:rPr>
      </w:pPr>
      <w:r>
        <w:rPr>
          <w:rFonts w:ascii="Arial" w:hAnsi="Arial" w:cs="Arial"/>
          <w:sz w:val="22"/>
          <w:szCs w:val="22"/>
        </w:rPr>
        <w:t>Design new area based on an “outer space” theme</w:t>
      </w:r>
      <w:r w:rsidR="000879FD">
        <w:rPr>
          <w:rFonts w:ascii="Arial" w:hAnsi="Arial" w:cs="Arial"/>
          <w:sz w:val="22"/>
          <w:szCs w:val="22"/>
        </w:rPr>
        <w:t xml:space="preserve"> to compliment remaining equipment</w:t>
      </w:r>
    </w:p>
    <w:p w14:paraId="7133F9BB" w14:textId="66E31D4E" w:rsidR="00873ABC" w:rsidRDefault="006504F1" w:rsidP="005E073F">
      <w:pPr>
        <w:pStyle w:val="ListParagraph"/>
        <w:numPr>
          <w:ilvl w:val="2"/>
          <w:numId w:val="2"/>
        </w:numPr>
        <w:ind w:left="1276" w:hanging="709"/>
        <w:rPr>
          <w:rFonts w:ascii="Arial" w:hAnsi="Arial" w:cs="Arial"/>
          <w:sz w:val="22"/>
          <w:szCs w:val="22"/>
        </w:rPr>
      </w:pPr>
      <w:r>
        <w:rPr>
          <w:rFonts w:ascii="Arial" w:hAnsi="Arial" w:cs="Arial"/>
          <w:sz w:val="22"/>
          <w:szCs w:val="22"/>
        </w:rPr>
        <w:t xml:space="preserve">Prepare ground to receive </w:t>
      </w:r>
      <w:r w:rsidR="00E52602">
        <w:rPr>
          <w:rFonts w:ascii="Arial" w:hAnsi="Arial" w:cs="Arial"/>
          <w:sz w:val="22"/>
          <w:szCs w:val="22"/>
        </w:rPr>
        <w:t xml:space="preserve">new </w:t>
      </w:r>
      <w:r w:rsidR="000879FD">
        <w:rPr>
          <w:rFonts w:ascii="Arial" w:hAnsi="Arial" w:cs="Arial"/>
          <w:sz w:val="22"/>
          <w:szCs w:val="22"/>
        </w:rPr>
        <w:t>design</w:t>
      </w:r>
      <w:r w:rsidR="00E52602">
        <w:rPr>
          <w:rFonts w:ascii="Arial" w:hAnsi="Arial" w:cs="Arial"/>
          <w:sz w:val="22"/>
          <w:szCs w:val="22"/>
        </w:rPr>
        <w:t xml:space="preserve">, including site strip, </w:t>
      </w:r>
      <w:r w:rsidR="00761341">
        <w:rPr>
          <w:rFonts w:ascii="Arial" w:hAnsi="Arial" w:cs="Arial"/>
          <w:sz w:val="22"/>
          <w:szCs w:val="22"/>
        </w:rPr>
        <w:t xml:space="preserve">any required </w:t>
      </w:r>
      <w:r w:rsidR="000243B8">
        <w:rPr>
          <w:rFonts w:ascii="Arial" w:hAnsi="Arial" w:cs="Arial"/>
          <w:sz w:val="22"/>
          <w:szCs w:val="22"/>
        </w:rPr>
        <w:t>land-</w:t>
      </w:r>
      <w:r w:rsidR="00761341">
        <w:rPr>
          <w:rFonts w:ascii="Arial" w:hAnsi="Arial" w:cs="Arial"/>
          <w:sz w:val="22"/>
          <w:szCs w:val="22"/>
        </w:rPr>
        <w:t xml:space="preserve">drainage, stabilisation of soft </w:t>
      </w:r>
      <w:r w:rsidR="0014720D">
        <w:rPr>
          <w:rFonts w:ascii="Arial" w:hAnsi="Arial" w:cs="Arial"/>
          <w:sz w:val="22"/>
          <w:szCs w:val="22"/>
        </w:rPr>
        <w:t xml:space="preserve">spots, </w:t>
      </w:r>
      <w:r w:rsidR="000243B8">
        <w:rPr>
          <w:rFonts w:ascii="Arial" w:hAnsi="Arial" w:cs="Arial"/>
          <w:sz w:val="22"/>
          <w:szCs w:val="22"/>
        </w:rPr>
        <w:t xml:space="preserve">concrete edging kerbs, </w:t>
      </w:r>
      <w:r w:rsidR="009674A5">
        <w:rPr>
          <w:rFonts w:ascii="Arial" w:hAnsi="Arial" w:cs="Arial"/>
          <w:sz w:val="22"/>
          <w:szCs w:val="22"/>
        </w:rPr>
        <w:t xml:space="preserve">geotextile membrane and </w:t>
      </w:r>
      <w:r w:rsidR="00F43404">
        <w:rPr>
          <w:rFonts w:ascii="Arial" w:hAnsi="Arial" w:cs="Arial"/>
          <w:sz w:val="22"/>
          <w:szCs w:val="22"/>
        </w:rPr>
        <w:t xml:space="preserve">suitable </w:t>
      </w:r>
      <w:r w:rsidR="009674A5">
        <w:rPr>
          <w:rFonts w:ascii="Arial" w:hAnsi="Arial" w:cs="Arial"/>
          <w:sz w:val="22"/>
          <w:szCs w:val="22"/>
        </w:rPr>
        <w:t>granular sub</w:t>
      </w:r>
      <w:r w:rsidR="009F6490">
        <w:rPr>
          <w:rFonts w:ascii="Arial" w:hAnsi="Arial" w:cs="Arial"/>
          <w:sz w:val="22"/>
          <w:szCs w:val="22"/>
        </w:rPr>
        <w:t>-base</w:t>
      </w:r>
    </w:p>
    <w:p w14:paraId="0DF8371D" w14:textId="23EC051A" w:rsidR="00873ABC" w:rsidRDefault="009F6490" w:rsidP="005E073F">
      <w:pPr>
        <w:pStyle w:val="ListParagraph"/>
        <w:numPr>
          <w:ilvl w:val="2"/>
          <w:numId w:val="2"/>
        </w:numPr>
        <w:ind w:left="1276" w:hanging="709"/>
        <w:rPr>
          <w:rFonts w:ascii="Arial" w:hAnsi="Arial" w:cs="Arial"/>
          <w:sz w:val="22"/>
          <w:szCs w:val="22"/>
        </w:rPr>
      </w:pPr>
      <w:r w:rsidRPr="005E073F">
        <w:rPr>
          <w:rFonts w:ascii="Arial" w:hAnsi="Arial" w:cs="Arial"/>
          <w:sz w:val="22"/>
          <w:szCs w:val="22"/>
        </w:rPr>
        <w:t xml:space="preserve">Supply &amp; install </w:t>
      </w:r>
      <w:r w:rsidR="00EA00A4" w:rsidRPr="005E073F">
        <w:rPr>
          <w:rFonts w:ascii="Arial" w:hAnsi="Arial" w:cs="Arial"/>
          <w:sz w:val="22"/>
          <w:szCs w:val="22"/>
        </w:rPr>
        <w:t xml:space="preserve">new equipment and features </w:t>
      </w:r>
      <w:r w:rsidR="00EB34D9">
        <w:rPr>
          <w:rFonts w:ascii="Arial" w:hAnsi="Arial" w:cs="Arial"/>
          <w:sz w:val="22"/>
          <w:szCs w:val="22"/>
        </w:rPr>
        <w:t xml:space="preserve">in concrete foundations, </w:t>
      </w:r>
      <w:r w:rsidR="00EA00A4" w:rsidRPr="005E073F">
        <w:rPr>
          <w:rFonts w:ascii="Arial" w:hAnsi="Arial" w:cs="Arial"/>
          <w:sz w:val="22"/>
          <w:szCs w:val="22"/>
        </w:rPr>
        <w:t>all as per manufacturer’s recommendations</w:t>
      </w:r>
    </w:p>
    <w:p w14:paraId="4C6B7B3C" w14:textId="656BED51" w:rsidR="00873ABC" w:rsidRPr="005E073F" w:rsidRDefault="00744631" w:rsidP="005E073F">
      <w:pPr>
        <w:pStyle w:val="ListParagraph"/>
        <w:numPr>
          <w:ilvl w:val="2"/>
          <w:numId w:val="2"/>
        </w:numPr>
        <w:ind w:left="1276" w:hanging="709"/>
        <w:rPr>
          <w:rFonts w:ascii="Arial" w:hAnsi="Arial" w:cs="Arial"/>
          <w:sz w:val="22"/>
          <w:szCs w:val="22"/>
        </w:rPr>
      </w:pPr>
      <w:r>
        <w:rPr>
          <w:rFonts w:ascii="Arial" w:hAnsi="Arial" w:cs="Arial"/>
          <w:sz w:val="22"/>
          <w:szCs w:val="22"/>
        </w:rPr>
        <w:lastRenderedPageBreak/>
        <w:t>Supply &amp; l</w:t>
      </w:r>
      <w:r w:rsidR="00397FBD" w:rsidRPr="005E073F">
        <w:rPr>
          <w:rFonts w:ascii="Arial" w:hAnsi="Arial" w:cs="Arial"/>
          <w:sz w:val="22"/>
          <w:szCs w:val="22"/>
        </w:rPr>
        <w:t xml:space="preserve">ay </w:t>
      </w:r>
      <w:r w:rsidR="00F25BF9" w:rsidRPr="005E073F">
        <w:rPr>
          <w:rFonts w:ascii="Arial" w:hAnsi="Arial" w:cs="Arial"/>
          <w:sz w:val="22"/>
          <w:szCs w:val="22"/>
        </w:rPr>
        <w:t xml:space="preserve">quality </w:t>
      </w:r>
      <w:r w:rsidR="00607568" w:rsidRPr="005E073F">
        <w:rPr>
          <w:rFonts w:ascii="Arial" w:hAnsi="Arial" w:cs="Arial"/>
          <w:sz w:val="22"/>
          <w:szCs w:val="22"/>
        </w:rPr>
        <w:t>EPDM wet-pour safety surfacing</w:t>
      </w:r>
      <w:r w:rsidR="00F25BF9" w:rsidRPr="005E073F">
        <w:rPr>
          <w:rFonts w:ascii="Arial" w:hAnsi="Arial" w:cs="Arial"/>
          <w:sz w:val="22"/>
          <w:szCs w:val="22"/>
        </w:rPr>
        <w:t xml:space="preserve"> in colours to suit design</w:t>
      </w:r>
    </w:p>
    <w:p w14:paraId="18CDAAED" w14:textId="68D8BD86" w:rsidR="00873ABC" w:rsidRPr="005E073F" w:rsidRDefault="000F4336" w:rsidP="005E073F">
      <w:pPr>
        <w:pStyle w:val="ListParagraph"/>
        <w:numPr>
          <w:ilvl w:val="2"/>
          <w:numId w:val="2"/>
        </w:numPr>
        <w:ind w:left="1276" w:hanging="709"/>
        <w:rPr>
          <w:rFonts w:ascii="Arial" w:hAnsi="Arial" w:cs="Arial"/>
          <w:sz w:val="22"/>
          <w:szCs w:val="22"/>
        </w:rPr>
      </w:pPr>
      <w:r w:rsidRPr="005E073F">
        <w:rPr>
          <w:rFonts w:ascii="Arial" w:hAnsi="Arial" w:cs="Arial"/>
          <w:sz w:val="22"/>
          <w:szCs w:val="22"/>
        </w:rPr>
        <w:t xml:space="preserve">Supply &amp; install an A0 size sign to be displayed </w:t>
      </w:r>
      <w:r w:rsidR="00FB0FE7">
        <w:rPr>
          <w:rFonts w:ascii="Arial" w:hAnsi="Arial" w:cs="Arial"/>
          <w:sz w:val="22"/>
          <w:szCs w:val="22"/>
        </w:rPr>
        <w:t xml:space="preserve">on the </w:t>
      </w:r>
      <w:r w:rsidRPr="005E073F">
        <w:rPr>
          <w:rFonts w:ascii="Arial" w:hAnsi="Arial" w:cs="Arial"/>
          <w:sz w:val="22"/>
          <w:szCs w:val="22"/>
        </w:rPr>
        <w:t>Park</w:t>
      </w:r>
      <w:r w:rsidR="00691A0E">
        <w:rPr>
          <w:rFonts w:ascii="Arial" w:hAnsi="Arial" w:cs="Arial"/>
          <w:sz w:val="22"/>
          <w:szCs w:val="22"/>
        </w:rPr>
        <w:t xml:space="preserve"> boundary</w:t>
      </w:r>
      <w:r w:rsidRPr="005E073F">
        <w:rPr>
          <w:rFonts w:ascii="Arial" w:hAnsi="Arial" w:cs="Arial"/>
          <w:sz w:val="22"/>
          <w:szCs w:val="22"/>
        </w:rPr>
        <w:t>. This sign is to be metal and mounted on 2 metal posts. The design and content is to be agreed with the Council before installation. An example can be seen in Appendix 1</w:t>
      </w:r>
    </w:p>
    <w:p w14:paraId="60210A52" w14:textId="489AA1F8" w:rsidR="008D2228" w:rsidRDefault="000F4336">
      <w:pPr>
        <w:pStyle w:val="ListParagraph"/>
        <w:numPr>
          <w:ilvl w:val="2"/>
          <w:numId w:val="2"/>
        </w:numPr>
        <w:ind w:left="1276" w:hanging="709"/>
        <w:rPr>
          <w:rFonts w:ascii="Arial" w:hAnsi="Arial" w:cs="Arial"/>
          <w:sz w:val="22"/>
          <w:szCs w:val="22"/>
        </w:rPr>
      </w:pPr>
      <w:r w:rsidRPr="005E073F">
        <w:rPr>
          <w:rFonts w:ascii="Arial" w:hAnsi="Arial" w:cs="Arial"/>
          <w:sz w:val="22"/>
          <w:szCs w:val="22"/>
        </w:rPr>
        <w:t xml:space="preserve">Provide </w:t>
      </w:r>
      <w:r w:rsidR="00C552B3" w:rsidRPr="005E073F">
        <w:rPr>
          <w:rFonts w:ascii="Arial" w:hAnsi="Arial" w:cs="Arial"/>
          <w:sz w:val="22"/>
          <w:szCs w:val="22"/>
        </w:rPr>
        <w:t>a</w:t>
      </w:r>
      <w:r w:rsidR="008A5BD3" w:rsidRPr="005E073F">
        <w:rPr>
          <w:rFonts w:ascii="Arial" w:hAnsi="Arial" w:cs="Arial"/>
          <w:sz w:val="22"/>
          <w:szCs w:val="22"/>
        </w:rPr>
        <w:t>n independent Post Installation Safety Inspection Report</w:t>
      </w:r>
    </w:p>
    <w:p w14:paraId="57BE99C7" w14:textId="795F7F31" w:rsidR="00691A0E" w:rsidRPr="005E073F" w:rsidRDefault="000B16FC" w:rsidP="005E073F">
      <w:pPr>
        <w:pStyle w:val="ListParagraph"/>
        <w:numPr>
          <w:ilvl w:val="2"/>
          <w:numId w:val="2"/>
        </w:numPr>
        <w:ind w:left="1276" w:hanging="709"/>
        <w:rPr>
          <w:rFonts w:ascii="Arial" w:hAnsi="Arial" w:cs="Arial"/>
          <w:sz w:val="22"/>
          <w:szCs w:val="22"/>
        </w:rPr>
      </w:pPr>
      <w:r>
        <w:rPr>
          <w:rFonts w:ascii="Arial" w:hAnsi="Arial" w:cs="Arial"/>
          <w:sz w:val="22"/>
          <w:szCs w:val="22"/>
        </w:rPr>
        <w:t xml:space="preserve">General technical Preambles can be </w:t>
      </w:r>
      <w:r w:rsidR="00755C9C">
        <w:rPr>
          <w:rFonts w:ascii="Arial" w:hAnsi="Arial" w:cs="Arial"/>
          <w:sz w:val="22"/>
          <w:szCs w:val="22"/>
        </w:rPr>
        <w:t>found in Appendix 3</w:t>
      </w:r>
    </w:p>
    <w:p w14:paraId="6040066F" w14:textId="77777777" w:rsidR="00110A87" w:rsidRPr="00E66813" w:rsidRDefault="00110A87" w:rsidP="005E073F">
      <w:pPr>
        <w:pStyle w:val="ListParagraph"/>
        <w:ind w:left="1701"/>
        <w:rPr>
          <w:rFonts w:ascii="Arial" w:hAnsi="Arial" w:cs="Arial"/>
          <w:sz w:val="22"/>
          <w:szCs w:val="22"/>
        </w:rPr>
      </w:pPr>
    </w:p>
    <w:p w14:paraId="0013A707" w14:textId="77777777" w:rsidR="008A5BD3" w:rsidRPr="00DA72D5" w:rsidRDefault="008A5BD3" w:rsidP="008A5BD3">
      <w:pPr>
        <w:rPr>
          <w:rFonts w:ascii="Arial" w:hAnsi="Arial" w:cs="Arial"/>
          <w:sz w:val="22"/>
          <w:szCs w:val="22"/>
        </w:rPr>
      </w:pPr>
    </w:p>
    <w:p w14:paraId="0CFB55D1" w14:textId="2FC150AF" w:rsidR="008A5BD3" w:rsidRDefault="008A5BD3" w:rsidP="008A5BD3">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S</w:t>
      </w:r>
      <w:r w:rsidR="00755C9C">
        <w:rPr>
          <w:rFonts w:ascii="Arial" w:hAnsi="Arial" w:cs="Arial"/>
          <w:b/>
          <w:caps/>
          <w:sz w:val="22"/>
          <w:szCs w:val="22"/>
        </w:rPr>
        <w:t xml:space="preserve">ite constraints </w:t>
      </w:r>
      <w:r w:rsidRPr="00DA72D5">
        <w:rPr>
          <w:rFonts w:ascii="Arial" w:hAnsi="Arial" w:cs="Arial"/>
          <w:b/>
          <w:caps/>
          <w:sz w:val="22"/>
          <w:szCs w:val="22"/>
        </w:rPr>
        <w:t>and Environmental Factors</w:t>
      </w:r>
    </w:p>
    <w:p w14:paraId="2117F517" w14:textId="77777777" w:rsidR="008A5BD3" w:rsidRPr="00010A8F" w:rsidRDefault="008A5BD3" w:rsidP="008A5BD3">
      <w:pPr>
        <w:tabs>
          <w:tab w:val="left" w:pos="567"/>
        </w:tabs>
        <w:rPr>
          <w:rFonts w:ascii="Arial" w:hAnsi="Arial" w:cs="Arial"/>
          <w:caps/>
          <w:sz w:val="22"/>
          <w:szCs w:val="22"/>
        </w:rPr>
      </w:pPr>
    </w:p>
    <w:p w14:paraId="2F224366" w14:textId="35176C04" w:rsidR="008A5BD3" w:rsidRDefault="008A5BD3" w:rsidP="008A5BD3">
      <w:pPr>
        <w:pStyle w:val="ListParagraph"/>
        <w:numPr>
          <w:ilvl w:val="1"/>
          <w:numId w:val="2"/>
        </w:numPr>
        <w:ind w:left="567" w:hanging="567"/>
        <w:rPr>
          <w:rFonts w:ascii="Arial" w:hAnsi="Arial" w:cs="Arial"/>
          <w:sz w:val="22"/>
          <w:szCs w:val="22"/>
        </w:rPr>
      </w:pPr>
      <w:r w:rsidRPr="00010A8F">
        <w:rPr>
          <w:rFonts w:ascii="Arial" w:hAnsi="Arial" w:cs="Arial"/>
          <w:sz w:val="22"/>
          <w:szCs w:val="22"/>
        </w:rPr>
        <w:t>All design plans submitted are expected to have taken into consideration the siting of existing drains and power cables for example and other environmental factors that might prevent the installation process as submitted.</w:t>
      </w:r>
      <w:r w:rsidR="008B372A">
        <w:rPr>
          <w:rFonts w:ascii="Arial" w:hAnsi="Arial" w:cs="Arial"/>
          <w:sz w:val="22"/>
          <w:szCs w:val="22"/>
        </w:rPr>
        <w:t xml:space="preserve"> </w:t>
      </w:r>
    </w:p>
    <w:p w14:paraId="508071BA" w14:textId="77777777" w:rsidR="008A5BD3" w:rsidRPr="00010A8F" w:rsidRDefault="008A5BD3" w:rsidP="008A5BD3">
      <w:pPr>
        <w:ind w:left="567" w:hanging="567"/>
        <w:rPr>
          <w:rFonts w:ascii="Arial" w:hAnsi="Arial" w:cs="Arial"/>
          <w:sz w:val="22"/>
          <w:szCs w:val="22"/>
        </w:rPr>
      </w:pPr>
    </w:p>
    <w:p w14:paraId="6A97C5F5" w14:textId="77777777" w:rsidR="008A5BD3" w:rsidRDefault="008A5BD3" w:rsidP="008A5BD3">
      <w:pPr>
        <w:pStyle w:val="ListParagraph"/>
        <w:numPr>
          <w:ilvl w:val="1"/>
          <w:numId w:val="2"/>
        </w:numPr>
        <w:ind w:left="567" w:hanging="567"/>
        <w:rPr>
          <w:rFonts w:ascii="Arial" w:hAnsi="Arial" w:cs="Arial"/>
          <w:sz w:val="22"/>
          <w:szCs w:val="22"/>
        </w:rPr>
      </w:pPr>
      <w:r w:rsidRPr="00010A8F">
        <w:rPr>
          <w:rFonts w:ascii="Arial" w:hAnsi="Arial" w:cs="Arial"/>
          <w:sz w:val="22"/>
          <w:szCs w:val="22"/>
        </w:rPr>
        <w:t xml:space="preserve">The </w:t>
      </w:r>
      <w:r>
        <w:rPr>
          <w:rFonts w:ascii="Arial" w:hAnsi="Arial" w:cs="Arial"/>
          <w:sz w:val="22"/>
          <w:szCs w:val="22"/>
        </w:rPr>
        <w:t>Supplier</w:t>
      </w:r>
      <w:r w:rsidRPr="00010A8F">
        <w:rPr>
          <w:rFonts w:ascii="Arial" w:hAnsi="Arial" w:cs="Arial"/>
          <w:sz w:val="22"/>
          <w:szCs w:val="22"/>
        </w:rPr>
        <w:t xml:space="preserve"> will comply with all current Health and Safety regulations as laid out in the </w:t>
      </w:r>
      <w:r w:rsidRPr="005E073F">
        <w:rPr>
          <w:rFonts w:ascii="Arial" w:hAnsi="Arial" w:cs="Arial"/>
          <w:sz w:val="22"/>
          <w:szCs w:val="22"/>
        </w:rPr>
        <w:t>Health and Safety at Work Act 1974</w:t>
      </w:r>
      <w:r w:rsidRPr="00010A8F">
        <w:rPr>
          <w:rFonts w:ascii="Arial" w:hAnsi="Arial" w:cs="Arial"/>
          <w:sz w:val="22"/>
          <w:szCs w:val="22"/>
        </w:rPr>
        <w:t>.</w:t>
      </w:r>
    </w:p>
    <w:p w14:paraId="5B923C97" w14:textId="77777777" w:rsidR="008A5BD3" w:rsidRPr="00010A8F" w:rsidRDefault="008A5BD3" w:rsidP="008A5BD3">
      <w:pPr>
        <w:ind w:left="567" w:hanging="567"/>
        <w:rPr>
          <w:rFonts w:ascii="Arial" w:hAnsi="Arial" w:cs="Arial"/>
          <w:sz w:val="22"/>
          <w:szCs w:val="22"/>
        </w:rPr>
      </w:pPr>
    </w:p>
    <w:p w14:paraId="142B5EF9" w14:textId="652B21D5" w:rsidR="008A5BD3" w:rsidRPr="00010A8F" w:rsidRDefault="008A5BD3" w:rsidP="008A5BD3">
      <w:pPr>
        <w:pStyle w:val="ListParagraph"/>
        <w:numPr>
          <w:ilvl w:val="1"/>
          <w:numId w:val="2"/>
        </w:numPr>
        <w:ind w:left="567" w:hanging="567"/>
        <w:rPr>
          <w:rFonts w:ascii="Arial" w:hAnsi="Arial" w:cs="Arial"/>
          <w:sz w:val="22"/>
          <w:szCs w:val="22"/>
        </w:rPr>
      </w:pPr>
      <w:r w:rsidRPr="00010A8F">
        <w:rPr>
          <w:rFonts w:ascii="Arial" w:hAnsi="Arial" w:cs="Arial"/>
          <w:sz w:val="22"/>
          <w:szCs w:val="22"/>
        </w:rPr>
        <w:t xml:space="preserve">All regulations must comply with the guidance as set </w:t>
      </w:r>
      <w:r>
        <w:rPr>
          <w:rFonts w:ascii="Arial" w:hAnsi="Arial" w:cs="Arial"/>
          <w:sz w:val="22"/>
          <w:szCs w:val="22"/>
        </w:rPr>
        <w:t xml:space="preserve">out in the </w:t>
      </w:r>
      <w:r w:rsidR="005E073F">
        <w:rPr>
          <w:rFonts w:ascii="Arial" w:hAnsi="Arial" w:cs="Arial"/>
          <w:sz w:val="22"/>
          <w:szCs w:val="22"/>
        </w:rPr>
        <w:t>Preliminaries and</w:t>
      </w:r>
      <w:r>
        <w:rPr>
          <w:rFonts w:ascii="Arial" w:hAnsi="Arial" w:cs="Arial"/>
          <w:sz w:val="22"/>
          <w:szCs w:val="22"/>
        </w:rPr>
        <w:t xml:space="preserve"> </w:t>
      </w:r>
      <w:r w:rsidR="004344AA">
        <w:rPr>
          <w:rFonts w:ascii="Arial" w:hAnsi="Arial" w:cs="Arial"/>
          <w:sz w:val="22"/>
          <w:szCs w:val="22"/>
        </w:rPr>
        <w:t xml:space="preserve">General </w:t>
      </w:r>
      <w:r w:rsidR="005E073F">
        <w:rPr>
          <w:rFonts w:ascii="Arial" w:hAnsi="Arial" w:cs="Arial"/>
          <w:sz w:val="22"/>
          <w:szCs w:val="22"/>
        </w:rPr>
        <w:t>Conditions.</w:t>
      </w:r>
    </w:p>
    <w:p w14:paraId="4C8E539F" w14:textId="77777777" w:rsidR="00D57D2B" w:rsidRPr="00675F93" w:rsidRDefault="00D57D2B" w:rsidP="005633F2">
      <w:pPr>
        <w:rPr>
          <w:rFonts w:ascii="Arial" w:hAnsi="Arial" w:cs="Arial"/>
          <w:sz w:val="22"/>
          <w:szCs w:val="22"/>
        </w:rPr>
      </w:pPr>
    </w:p>
    <w:p w14:paraId="32F696A8" w14:textId="77777777" w:rsidR="008A5BD3" w:rsidRPr="008A5BD3" w:rsidRDefault="008A5BD3" w:rsidP="008A5BD3">
      <w:pPr>
        <w:rPr>
          <w:rFonts w:ascii="Arial" w:hAnsi="Arial" w:cs="Arial"/>
          <w:caps/>
          <w:sz w:val="22"/>
          <w:szCs w:val="22"/>
        </w:rPr>
      </w:pPr>
    </w:p>
    <w:p w14:paraId="604A6443" w14:textId="2E509A01" w:rsidR="009C6A5D" w:rsidRPr="005E073F" w:rsidRDefault="0038026E" w:rsidP="005E073F">
      <w:pPr>
        <w:pStyle w:val="ListParagraph"/>
        <w:numPr>
          <w:ilvl w:val="0"/>
          <w:numId w:val="2"/>
        </w:numPr>
        <w:ind w:left="567" w:hanging="567"/>
        <w:rPr>
          <w:rFonts w:ascii="Arial" w:hAnsi="Arial" w:cs="Arial"/>
          <w:b/>
          <w:caps/>
          <w:sz w:val="22"/>
          <w:szCs w:val="22"/>
        </w:rPr>
      </w:pPr>
      <w:r w:rsidRPr="00755877">
        <w:rPr>
          <w:rFonts w:ascii="Arial" w:hAnsi="Arial" w:cs="Arial"/>
          <w:b/>
          <w:caps/>
          <w:sz w:val="22"/>
          <w:szCs w:val="22"/>
        </w:rPr>
        <w:t xml:space="preserve"> Employer’s</w:t>
      </w:r>
      <w:r w:rsidR="008A5BD3" w:rsidRPr="00755877">
        <w:rPr>
          <w:rFonts w:ascii="Arial" w:hAnsi="Arial" w:cs="Arial"/>
          <w:b/>
          <w:caps/>
          <w:sz w:val="22"/>
          <w:szCs w:val="22"/>
        </w:rPr>
        <w:t xml:space="preserve"> Requirements</w:t>
      </w:r>
    </w:p>
    <w:p w14:paraId="6AB9869E" w14:textId="77777777" w:rsidR="009C6A5D" w:rsidRDefault="009C6A5D" w:rsidP="005E073F">
      <w:pPr>
        <w:pStyle w:val="ListParagraph"/>
        <w:rPr>
          <w:b/>
        </w:rPr>
      </w:pPr>
    </w:p>
    <w:p w14:paraId="57C1C06A" w14:textId="63AEA0A5" w:rsidR="00810EB3" w:rsidRDefault="009C6A5D" w:rsidP="005E073F">
      <w:pPr>
        <w:pStyle w:val="ListParagraph"/>
        <w:ind w:hanging="720"/>
        <w:rPr>
          <w:b/>
        </w:rPr>
      </w:pPr>
      <w:r w:rsidRPr="005E073F">
        <w:rPr>
          <w:rFonts w:ascii="Arial" w:hAnsi="Arial" w:cs="Arial"/>
          <w:sz w:val="22"/>
          <w:szCs w:val="22"/>
        </w:rPr>
        <w:t>5.1</w:t>
      </w:r>
      <w:r w:rsidR="00FA7BEE" w:rsidRPr="005E073F">
        <w:rPr>
          <w:rFonts w:ascii="Arial" w:hAnsi="Arial" w:cs="Arial"/>
          <w:sz w:val="22"/>
          <w:szCs w:val="22"/>
        </w:rPr>
        <w:tab/>
      </w:r>
      <w:r w:rsidR="00BD5940" w:rsidRPr="005E073F">
        <w:rPr>
          <w:rFonts w:ascii="Arial" w:hAnsi="Arial" w:cs="Arial"/>
          <w:b/>
          <w:bCs/>
          <w:sz w:val="22"/>
          <w:szCs w:val="22"/>
        </w:rPr>
        <w:t xml:space="preserve">The </w:t>
      </w:r>
      <w:r w:rsidR="002E06AC" w:rsidRPr="005E073F">
        <w:rPr>
          <w:rFonts w:ascii="Arial" w:hAnsi="Arial" w:cs="Arial"/>
          <w:b/>
          <w:bCs/>
          <w:sz w:val="22"/>
          <w:szCs w:val="22"/>
        </w:rPr>
        <w:t>Design</w:t>
      </w:r>
      <w:r w:rsidR="002E06AC" w:rsidRPr="005E073F">
        <w:rPr>
          <w:rFonts w:ascii="Arial" w:hAnsi="Arial" w:cs="Arial"/>
          <w:sz w:val="22"/>
          <w:szCs w:val="22"/>
        </w:rPr>
        <w:t xml:space="preserve"> </w:t>
      </w:r>
    </w:p>
    <w:p w14:paraId="01B90EFD" w14:textId="19C076A1" w:rsidR="008A5BD3" w:rsidRPr="005E073F" w:rsidRDefault="00812C7E" w:rsidP="005E073F">
      <w:pPr>
        <w:pStyle w:val="ListParagraph"/>
        <w:rPr>
          <w:rFonts w:ascii="Arial" w:hAnsi="Arial" w:cs="Arial"/>
          <w:sz w:val="22"/>
          <w:szCs w:val="22"/>
        </w:rPr>
      </w:pPr>
      <w:r w:rsidRPr="005E073F">
        <w:rPr>
          <w:rFonts w:ascii="Arial" w:hAnsi="Arial" w:cs="Arial"/>
          <w:sz w:val="22"/>
          <w:szCs w:val="22"/>
        </w:rPr>
        <w:t>T</w:t>
      </w:r>
      <w:r w:rsidR="00283EFB" w:rsidRPr="005E073F">
        <w:rPr>
          <w:rFonts w:ascii="Arial" w:hAnsi="Arial" w:cs="Arial"/>
          <w:sz w:val="22"/>
          <w:szCs w:val="22"/>
        </w:rPr>
        <w:t xml:space="preserve">he </w:t>
      </w:r>
      <w:r w:rsidRPr="005E073F">
        <w:rPr>
          <w:rFonts w:ascii="Arial" w:hAnsi="Arial" w:cs="Arial"/>
          <w:sz w:val="22"/>
          <w:szCs w:val="22"/>
        </w:rPr>
        <w:t>Contractor’s D</w:t>
      </w:r>
      <w:r w:rsidR="00283EFB" w:rsidRPr="005E073F">
        <w:rPr>
          <w:rFonts w:ascii="Arial" w:hAnsi="Arial" w:cs="Arial"/>
          <w:sz w:val="22"/>
          <w:szCs w:val="22"/>
        </w:rPr>
        <w:t xml:space="preserve">esign </w:t>
      </w:r>
      <w:r w:rsidRPr="005E073F">
        <w:rPr>
          <w:rFonts w:ascii="Arial" w:hAnsi="Arial" w:cs="Arial"/>
          <w:sz w:val="22"/>
          <w:szCs w:val="22"/>
        </w:rPr>
        <w:t xml:space="preserve">should consist of the </w:t>
      </w:r>
      <w:r w:rsidR="008F3F76" w:rsidRPr="005E073F">
        <w:rPr>
          <w:rFonts w:ascii="Arial" w:hAnsi="Arial" w:cs="Arial"/>
          <w:sz w:val="22"/>
          <w:szCs w:val="22"/>
        </w:rPr>
        <w:t>following minimum requirements -</w:t>
      </w:r>
    </w:p>
    <w:p w14:paraId="3380A1A1" w14:textId="4BB20B40" w:rsidR="008A5BD3" w:rsidRPr="00810EB3" w:rsidRDefault="008A5BD3" w:rsidP="005E073F">
      <w:pPr>
        <w:pStyle w:val="ListParagraph"/>
        <w:numPr>
          <w:ilvl w:val="7"/>
          <w:numId w:val="24"/>
        </w:numPr>
        <w:ind w:left="1701" w:hanging="425"/>
        <w:rPr>
          <w:rFonts w:ascii="Arial" w:hAnsi="Arial" w:cs="Arial"/>
          <w:sz w:val="22"/>
          <w:szCs w:val="22"/>
        </w:rPr>
      </w:pPr>
      <w:r w:rsidRPr="00755877">
        <w:rPr>
          <w:rFonts w:ascii="Arial" w:hAnsi="Arial" w:cs="Arial"/>
          <w:sz w:val="22"/>
          <w:szCs w:val="22"/>
        </w:rPr>
        <w:t xml:space="preserve">The new play equipment </w:t>
      </w:r>
      <w:r w:rsidRPr="00810EB3">
        <w:rPr>
          <w:rFonts w:ascii="Arial" w:hAnsi="Arial" w:cs="Arial"/>
          <w:sz w:val="22"/>
          <w:szCs w:val="22"/>
        </w:rPr>
        <w:t xml:space="preserve">should appeal to children </w:t>
      </w:r>
      <w:r w:rsidR="00355F92">
        <w:rPr>
          <w:rFonts w:ascii="Arial" w:hAnsi="Arial" w:cs="Arial"/>
          <w:sz w:val="22"/>
          <w:szCs w:val="22"/>
        </w:rPr>
        <w:t xml:space="preserve">aged between 5 &amp; 12 </w:t>
      </w:r>
      <w:r w:rsidR="006900E3">
        <w:rPr>
          <w:rFonts w:ascii="Arial" w:hAnsi="Arial" w:cs="Arial"/>
          <w:sz w:val="22"/>
          <w:szCs w:val="22"/>
        </w:rPr>
        <w:t>years</w:t>
      </w:r>
      <w:r w:rsidRPr="00810EB3">
        <w:rPr>
          <w:rFonts w:ascii="Arial" w:hAnsi="Arial" w:cs="Arial"/>
          <w:sz w:val="22"/>
          <w:szCs w:val="22"/>
        </w:rPr>
        <w:t>;</w:t>
      </w:r>
    </w:p>
    <w:p w14:paraId="68C56D49" w14:textId="08666348" w:rsidR="008A5BD3" w:rsidRPr="00810EB3"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 xml:space="preserve">The theme of the </w:t>
      </w:r>
      <w:r w:rsidR="00F911F0">
        <w:rPr>
          <w:rFonts w:ascii="Arial" w:hAnsi="Arial" w:cs="Arial"/>
          <w:sz w:val="22"/>
          <w:szCs w:val="22"/>
        </w:rPr>
        <w:t xml:space="preserve">new </w:t>
      </w:r>
      <w:r w:rsidRPr="00810EB3">
        <w:rPr>
          <w:rFonts w:ascii="Arial" w:hAnsi="Arial" w:cs="Arial"/>
          <w:sz w:val="22"/>
          <w:szCs w:val="22"/>
        </w:rPr>
        <w:t>play area will be ‘</w:t>
      </w:r>
      <w:r w:rsidR="0047414C" w:rsidRPr="00810EB3">
        <w:rPr>
          <w:rFonts w:ascii="Arial" w:hAnsi="Arial" w:cs="Arial"/>
          <w:sz w:val="22"/>
          <w:szCs w:val="22"/>
        </w:rPr>
        <w:t xml:space="preserve">OUTER </w:t>
      </w:r>
      <w:r w:rsidRPr="00810EB3">
        <w:rPr>
          <w:rFonts w:ascii="Arial" w:hAnsi="Arial" w:cs="Arial"/>
          <w:sz w:val="22"/>
          <w:szCs w:val="22"/>
        </w:rPr>
        <w:t>SPACE’</w:t>
      </w:r>
      <w:r w:rsidR="00B6410B" w:rsidRPr="00810EB3">
        <w:rPr>
          <w:rFonts w:ascii="Arial" w:hAnsi="Arial" w:cs="Arial"/>
          <w:sz w:val="22"/>
          <w:szCs w:val="22"/>
        </w:rPr>
        <w:t xml:space="preserve"> (i.e. moon and stars</w:t>
      </w:r>
      <w:r w:rsidR="00755C9C">
        <w:rPr>
          <w:rFonts w:ascii="Arial" w:hAnsi="Arial" w:cs="Arial"/>
          <w:sz w:val="22"/>
          <w:szCs w:val="22"/>
        </w:rPr>
        <w:t>, etc.</w:t>
      </w:r>
      <w:r w:rsidR="0047414C" w:rsidRPr="00810EB3">
        <w:rPr>
          <w:rFonts w:ascii="Arial" w:hAnsi="Arial" w:cs="Arial"/>
          <w:sz w:val="22"/>
          <w:szCs w:val="22"/>
        </w:rPr>
        <w:t>)</w:t>
      </w:r>
      <w:r w:rsidRPr="00810EB3">
        <w:rPr>
          <w:rFonts w:ascii="Arial" w:hAnsi="Arial" w:cs="Arial"/>
          <w:sz w:val="22"/>
          <w:szCs w:val="22"/>
        </w:rPr>
        <w:t>;</w:t>
      </w:r>
    </w:p>
    <w:p w14:paraId="78FE8B84" w14:textId="447514BD" w:rsidR="008A5BD3" w:rsidRPr="00810EB3"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 xml:space="preserve">The equipment </w:t>
      </w:r>
      <w:r w:rsidR="00ED525D" w:rsidRPr="00810EB3">
        <w:rPr>
          <w:rFonts w:ascii="Arial" w:hAnsi="Arial" w:cs="Arial"/>
          <w:sz w:val="22"/>
          <w:szCs w:val="22"/>
        </w:rPr>
        <w:t xml:space="preserve">should </w:t>
      </w:r>
      <w:r w:rsidRPr="00810EB3">
        <w:rPr>
          <w:rFonts w:ascii="Arial" w:hAnsi="Arial" w:cs="Arial"/>
          <w:sz w:val="22"/>
          <w:szCs w:val="22"/>
        </w:rPr>
        <w:t xml:space="preserve">complement the </w:t>
      </w:r>
      <w:r w:rsidR="003E73EA">
        <w:rPr>
          <w:rFonts w:ascii="Arial" w:hAnsi="Arial" w:cs="Arial"/>
          <w:sz w:val="22"/>
          <w:szCs w:val="22"/>
        </w:rPr>
        <w:t>retained elements of the existing play area</w:t>
      </w:r>
      <w:r w:rsidRPr="00810EB3">
        <w:rPr>
          <w:rFonts w:ascii="Arial" w:hAnsi="Arial" w:cs="Arial"/>
          <w:sz w:val="22"/>
          <w:szCs w:val="22"/>
        </w:rPr>
        <w:t>;</w:t>
      </w:r>
    </w:p>
    <w:p w14:paraId="583B4CC6" w14:textId="5278176D" w:rsidR="008A5BD3" w:rsidRPr="00810EB3"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 xml:space="preserve">The surface used will be </w:t>
      </w:r>
      <w:r w:rsidR="00ED525D" w:rsidRPr="00810EB3">
        <w:rPr>
          <w:rFonts w:ascii="Arial" w:hAnsi="Arial" w:cs="Arial"/>
          <w:sz w:val="22"/>
          <w:szCs w:val="22"/>
        </w:rPr>
        <w:t xml:space="preserve">quality EPDM </w:t>
      </w:r>
      <w:r w:rsidRPr="00810EB3">
        <w:rPr>
          <w:rFonts w:ascii="Arial" w:hAnsi="Arial" w:cs="Arial"/>
          <w:sz w:val="22"/>
          <w:szCs w:val="22"/>
        </w:rPr>
        <w:t>wet-pour</w:t>
      </w:r>
      <w:r w:rsidR="00ED525D" w:rsidRPr="00810EB3">
        <w:rPr>
          <w:rFonts w:ascii="Arial" w:hAnsi="Arial" w:cs="Arial"/>
          <w:sz w:val="22"/>
          <w:szCs w:val="22"/>
        </w:rPr>
        <w:t xml:space="preserve"> safety </w:t>
      </w:r>
      <w:r w:rsidR="00650183" w:rsidRPr="00810EB3">
        <w:rPr>
          <w:rFonts w:ascii="Arial" w:hAnsi="Arial" w:cs="Arial"/>
          <w:sz w:val="22"/>
          <w:szCs w:val="22"/>
        </w:rPr>
        <w:t>surfacing laid to manufacturer’s recommendations</w:t>
      </w:r>
      <w:r w:rsidRPr="00810EB3">
        <w:rPr>
          <w:rFonts w:ascii="Arial" w:hAnsi="Arial" w:cs="Arial"/>
          <w:sz w:val="22"/>
          <w:szCs w:val="22"/>
        </w:rPr>
        <w:t>;</w:t>
      </w:r>
    </w:p>
    <w:p w14:paraId="5EC533F7" w14:textId="52D17325" w:rsidR="008A5BD3" w:rsidRPr="00755877" w:rsidRDefault="008A5BD3" w:rsidP="005E073F">
      <w:pPr>
        <w:pStyle w:val="ListParagraph"/>
        <w:numPr>
          <w:ilvl w:val="7"/>
          <w:numId w:val="24"/>
        </w:numPr>
        <w:ind w:left="1701" w:hanging="425"/>
        <w:rPr>
          <w:rFonts w:ascii="Arial" w:hAnsi="Arial" w:cs="Arial"/>
          <w:sz w:val="22"/>
          <w:szCs w:val="22"/>
        </w:rPr>
      </w:pPr>
      <w:r w:rsidRPr="00755877">
        <w:rPr>
          <w:rFonts w:ascii="Arial" w:hAnsi="Arial" w:cs="Arial"/>
          <w:sz w:val="22"/>
          <w:szCs w:val="22"/>
        </w:rPr>
        <w:t>Any other equipment that can be provided or works deemed suitable by companies that falls within the budget will be considered;</w:t>
      </w:r>
    </w:p>
    <w:p w14:paraId="4E677727" w14:textId="616B66EE" w:rsidR="008A5BD3" w:rsidRPr="00755877"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 xml:space="preserve">All equipment must be placed within the </w:t>
      </w:r>
      <w:r w:rsidR="00F11693">
        <w:rPr>
          <w:rFonts w:ascii="Arial" w:hAnsi="Arial" w:cs="Arial"/>
          <w:sz w:val="22"/>
          <w:szCs w:val="22"/>
        </w:rPr>
        <w:t xml:space="preserve">“footprint” of the existing play area </w:t>
      </w:r>
      <w:r w:rsidRPr="00810EB3">
        <w:rPr>
          <w:rFonts w:ascii="Arial" w:hAnsi="Arial" w:cs="Arial"/>
          <w:sz w:val="22"/>
          <w:szCs w:val="22"/>
        </w:rPr>
        <w:t xml:space="preserve">as </w:t>
      </w:r>
      <w:r w:rsidR="00F11693">
        <w:rPr>
          <w:rFonts w:ascii="Arial" w:hAnsi="Arial" w:cs="Arial"/>
          <w:sz w:val="22"/>
          <w:szCs w:val="22"/>
        </w:rPr>
        <w:t>illustrated i</w:t>
      </w:r>
      <w:r w:rsidRPr="00810EB3">
        <w:rPr>
          <w:rFonts w:ascii="Arial" w:hAnsi="Arial" w:cs="Arial"/>
          <w:sz w:val="22"/>
          <w:szCs w:val="22"/>
        </w:rPr>
        <w:t xml:space="preserve">n </w:t>
      </w:r>
      <w:r w:rsidR="00D30D27" w:rsidRPr="005E073F">
        <w:rPr>
          <w:rFonts w:ascii="Arial" w:hAnsi="Arial" w:cs="Arial"/>
          <w:sz w:val="22"/>
          <w:szCs w:val="22"/>
        </w:rPr>
        <w:t>A</w:t>
      </w:r>
      <w:r w:rsidRPr="005E073F">
        <w:rPr>
          <w:rFonts w:ascii="Arial" w:hAnsi="Arial" w:cs="Arial"/>
          <w:sz w:val="22"/>
          <w:szCs w:val="22"/>
        </w:rPr>
        <w:t>ppendix 2</w:t>
      </w:r>
      <w:r w:rsidR="00F134B0">
        <w:rPr>
          <w:rFonts w:ascii="Arial" w:hAnsi="Arial" w:cs="Arial"/>
          <w:sz w:val="22"/>
          <w:szCs w:val="22"/>
        </w:rPr>
        <w:t xml:space="preserve"> and</w:t>
      </w:r>
      <w:r w:rsidR="00BE322A" w:rsidRPr="00755877">
        <w:rPr>
          <w:rFonts w:ascii="Arial" w:hAnsi="Arial" w:cs="Arial"/>
          <w:sz w:val="22"/>
          <w:szCs w:val="22"/>
        </w:rPr>
        <w:t xml:space="preserve"> must not exceed 4m in height or 200m</w:t>
      </w:r>
      <w:r w:rsidR="00BE322A" w:rsidRPr="005E073F">
        <w:rPr>
          <w:rFonts w:ascii="Arial" w:hAnsi="Arial" w:cs="Arial"/>
          <w:sz w:val="22"/>
          <w:szCs w:val="22"/>
        </w:rPr>
        <w:t>³</w:t>
      </w:r>
      <w:r w:rsidR="00F134B0">
        <w:rPr>
          <w:rFonts w:ascii="Arial" w:hAnsi="Arial" w:cs="Arial"/>
          <w:sz w:val="22"/>
          <w:szCs w:val="22"/>
        </w:rPr>
        <w:t xml:space="preserve"> in volume</w:t>
      </w:r>
      <w:r w:rsidRPr="00755877">
        <w:rPr>
          <w:rFonts w:ascii="Arial" w:hAnsi="Arial" w:cs="Arial"/>
          <w:sz w:val="22"/>
          <w:szCs w:val="22"/>
        </w:rPr>
        <w:t>;</w:t>
      </w:r>
    </w:p>
    <w:p w14:paraId="7252E6A3" w14:textId="77777777" w:rsidR="008A5BD3" w:rsidRPr="00810EB3"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Full details of each piece of equipment, including height, width and what they are constructed of, are to be made clear in Supplier’s responses;</w:t>
      </w:r>
    </w:p>
    <w:p w14:paraId="7166E263" w14:textId="3DD01A86" w:rsidR="008A5BD3" w:rsidRPr="00810EB3"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 xml:space="preserve">Any </w:t>
      </w:r>
      <w:r w:rsidR="0091372F" w:rsidRPr="00810EB3">
        <w:rPr>
          <w:rFonts w:ascii="Arial" w:hAnsi="Arial" w:cs="Arial"/>
          <w:sz w:val="22"/>
          <w:szCs w:val="22"/>
        </w:rPr>
        <w:t xml:space="preserve">outstanding </w:t>
      </w:r>
      <w:r w:rsidRPr="00810EB3">
        <w:rPr>
          <w:rFonts w:ascii="Arial" w:hAnsi="Arial" w:cs="Arial"/>
          <w:sz w:val="22"/>
          <w:szCs w:val="22"/>
        </w:rPr>
        <w:t xml:space="preserve">areas of </w:t>
      </w:r>
      <w:r w:rsidR="00BE322A" w:rsidRPr="00810EB3">
        <w:rPr>
          <w:rFonts w:ascii="Arial" w:hAnsi="Arial" w:cs="Arial"/>
          <w:sz w:val="22"/>
          <w:szCs w:val="22"/>
        </w:rPr>
        <w:t xml:space="preserve">soft </w:t>
      </w:r>
      <w:r w:rsidRPr="00810EB3">
        <w:rPr>
          <w:rFonts w:ascii="Arial" w:hAnsi="Arial" w:cs="Arial"/>
          <w:sz w:val="22"/>
          <w:szCs w:val="22"/>
        </w:rPr>
        <w:t>landscaping</w:t>
      </w:r>
      <w:r w:rsidR="00755C9C">
        <w:rPr>
          <w:rFonts w:ascii="Arial" w:hAnsi="Arial" w:cs="Arial"/>
          <w:sz w:val="22"/>
          <w:szCs w:val="22"/>
        </w:rPr>
        <w:t xml:space="preserve"> are </w:t>
      </w:r>
      <w:r w:rsidRPr="00810EB3">
        <w:rPr>
          <w:rFonts w:ascii="Arial" w:hAnsi="Arial" w:cs="Arial"/>
          <w:sz w:val="22"/>
          <w:szCs w:val="22"/>
        </w:rPr>
        <w:t xml:space="preserve">be </w:t>
      </w:r>
      <w:r w:rsidR="00755C9C">
        <w:rPr>
          <w:rFonts w:ascii="Arial" w:hAnsi="Arial" w:cs="Arial"/>
          <w:sz w:val="22"/>
          <w:szCs w:val="22"/>
        </w:rPr>
        <w:t xml:space="preserve">top soiled and </w:t>
      </w:r>
      <w:r w:rsidRPr="00810EB3">
        <w:rPr>
          <w:rFonts w:ascii="Arial" w:hAnsi="Arial" w:cs="Arial"/>
          <w:sz w:val="22"/>
          <w:szCs w:val="22"/>
        </w:rPr>
        <w:t>turf</w:t>
      </w:r>
      <w:r w:rsidR="0091372F" w:rsidRPr="00810EB3">
        <w:rPr>
          <w:rFonts w:ascii="Arial" w:hAnsi="Arial" w:cs="Arial"/>
          <w:sz w:val="22"/>
          <w:szCs w:val="22"/>
        </w:rPr>
        <w:t xml:space="preserve">ed </w:t>
      </w:r>
      <w:r w:rsidR="00755C9C">
        <w:rPr>
          <w:rFonts w:ascii="Arial" w:hAnsi="Arial" w:cs="Arial"/>
          <w:sz w:val="22"/>
          <w:szCs w:val="22"/>
        </w:rPr>
        <w:t>on completion</w:t>
      </w:r>
      <w:r w:rsidR="0091372F" w:rsidRPr="00810EB3">
        <w:rPr>
          <w:rFonts w:ascii="Arial" w:hAnsi="Arial" w:cs="Arial"/>
          <w:sz w:val="22"/>
          <w:szCs w:val="22"/>
        </w:rPr>
        <w:t>;</w:t>
      </w:r>
    </w:p>
    <w:p w14:paraId="1307F4D1" w14:textId="739648D7" w:rsidR="008A5BD3" w:rsidRDefault="008A5BD3" w:rsidP="005E073F">
      <w:pPr>
        <w:pStyle w:val="ListParagraph"/>
        <w:numPr>
          <w:ilvl w:val="7"/>
          <w:numId w:val="24"/>
        </w:numPr>
        <w:ind w:left="1701" w:hanging="425"/>
        <w:rPr>
          <w:rFonts w:ascii="Arial" w:hAnsi="Arial" w:cs="Arial"/>
          <w:sz w:val="22"/>
          <w:szCs w:val="22"/>
        </w:rPr>
      </w:pPr>
      <w:r w:rsidRPr="00810EB3">
        <w:rPr>
          <w:rFonts w:ascii="Arial" w:hAnsi="Arial" w:cs="Arial"/>
          <w:sz w:val="22"/>
          <w:szCs w:val="22"/>
        </w:rPr>
        <w:t xml:space="preserve">An aftercare programme must be included for </w:t>
      </w:r>
      <w:r w:rsidR="00BE322A" w:rsidRPr="00810EB3">
        <w:rPr>
          <w:rFonts w:ascii="Arial" w:hAnsi="Arial" w:cs="Arial"/>
          <w:sz w:val="22"/>
          <w:szCs w:val="22"/>
        </w:rPr>
        <w:t xml:space="preserve">such </w:t>
      </w:r>
      <w:r w:rsidRPr="00810EB3">
        <w:rPr>
          <w:rFonts w:ascii="Arial" w:hAnsi="Arial" w:cs="Arial"/>
          <w:sz w:val="22"/>
          <w:szCs w:val="22"/>
        </w:rPr>
        <w:t>landscaping until the area has become established;</w:t>
      </w:r>
    </w:p>
    <w:p w14:paraId="4815623D" w14:textId="74F27F9E" w:rsidR="006B03D6" w:rsidRDefault="006B03D6" w:rsidP="005E073F">
      <w:pPr>
        <w:pStyle w:val="ListParagraph"/>
        <w:numPr>
          <w:ilvl w:val="7"/>
          <w:numId w:val="24"/>
        </w:numPr>
        <w:ind w:left="1701" w:hanging="425"/>
        <w:rPr>
          <w:rFonts w:ascii="Arial" w:hAnsi="Arial" w:cs="Arial"/>
          <w:sz w:val="22"/>
          <w:szCs w:val="22"/>
        </w:rPr>
      </w:pPr>
      <w:r>
        <w:rPr>
          <w:rFonts w:ascii="Arial" w:hAnsi="Arial" w:cs="Arial"/>
          <w:sz w:val="22"/>
          <w:szCs w:val="22"/>
        </w:rPr>
        <w:t>Please note that Zip Wires are not to be used in the design of this play area</w:t>
      </w:r>
    </w:p>
    <w:p w14:paraId="376EB7D3" w14:textId="49477E4F" w:rsidR="006B03D6" w:rsidRPr="00810EB3" w:rsidRDefault="006B03D6" w:rsidP="005E073F">
      <w:pPr>
        <w:pStyle w:val="ListParagraph"/>
        <w:numPr>
          <w:ilvl w:val="7"/>
          <w:numId w:val="24"/>
        </w:numPr>
        <w:ind w:left="1701" w:hanging="425"/>
        <w:rPr>
          <w:rFonts w:ascii="Arial" w:hAnsi="Arial" w:cs="Arial"/>
          <w:sz w:val="22"/>
          <w:szCs w:val="22"/>
        </w:rPr>
      </w:pPr>
      <w:r>
        <w:rPr>
          <w:rFonts w:ascii="Arial" w:hAnsi="Arial" w:cs="Arial"/>
          <w:sz w:val="22"/>
          <w:szCs w:val="22"/>
        </w:rPr>
        <w:t>Although timber can be used in the design, all equipment is required to be fully fire retardant and therefore please consider using metal where possible.</w:t>
      </w:r>
    </w:p>
    <w:p w14:paraId="2310F8D3" w14:textId="77777777" w:rsidR="006A58B8" w:rsidRPr="00EB3816" w:rsidRDefault="006A58B8" w:rsidP="005E073F">
      <w:pPr>
        <w:pStyle w:val="ListParagraph"/>
        <w:ind w:left="2520"/>
        <w:rPr>
          <w:rFonts w:ascii="Arial" w:hAnsi="Arial" w:cs="Arial"/>
          <w:sz w:val="22"/>
          <w:szCs w:val="22"/>
        </w:rPr>
      </w:pPr>
    </w:p>
    <w:p w14:paraId="1B295AE8" w14:textId="2E161B52" w:rsidR="008A5BD3" w:rsidRDefault="00873ABC" w:rsidP="005E073F">
      <w:pPr>
        <w:pStyle w:val="ListParagraph"/>
        <w:numPr>
          <w:ilvl w:val="1"/>
          <w:numId w:val="35"/>
        </w:numPr>
        <w:rPr>
          <w:rFonts w:ascii="Arial" w:hAnsi="Arial" w:cs="Arial"/>
          <w:b/>
          <w:sz w:val="22"/>
          <w:szCs w:val="22"/>
        </w:rPr>
      </w:pPr>
      <w:r>
        <w:rPr>
          <w:rFonts w:ascii="Arial" w:hAnsi="Arial" w:cs="Arial"/>
          <w:b/>
          <w:sz w:val="22"/>
          <w:szCs w:val="22"/>
        </w:rPr>
        <w:tab/>
      </w:r>
      <w:r w:rsidR="008A5BD3" w:rsidRPr="0028105B">
        <w:rPr>
          <w:rFonts w:ascii="Arial" w:hAnsi="Arial" w:cs="Arial"/>
          <w:b/>
          <w:sz w:val="22"/>
          <w:szCs w:val="22"/>
        </w:rPr>
        <w:t>Location and Access</w:t>
      </w:r>
    </w:p>
    <w:p w14:paraId="68221BBD" w14:textId="6E19ED7B" w:rsidR="000A4337" w:rsidRPr="00680677" w:rsidRDefault="00D61CE7" w:rsidP="00680677">
      <w:pPr>
        <w:tabs>
          <w:tab w:val="left" w:pos="1701"/>
        </w:tabs>
        <w:ind w:left="1276" w:hanging="709"/>
        <w:rPr>
          <w:rFonts w:ascii="Arial" w:hAnsi="Arial" w:cs="Arial"/>
          <w:b/>
          <w:sz w:val="22"/>
          <w:szCs w:val="22"/>
        </w:rPr>
      </w:pPr>
      <w:r>
        <w:rPr>
          <w:rFonts w:ascii="Arial" w:hAnsi="Arial" w:cs="Arial"/>
          <w:sz w:val="22"/>
          <w:szCs w:val="22"/>
        </w:rPr>
        <w:lastRenderedPageBreak/>
        <w:t>5.</w:t>
      </w:r>
      <w:r w:rsidR="000A4337">
        <w:rPr>
          <w:rFonts w:ascii="Arial" w:hAnsi="Arial" w:cs="Arial"/>
          <w:sz w:val="22"/>
          <w:szCs w:val="22"/>
        </w:rPr>
        <w:t>2.1</w:t>
      </w:r>
      <w:r w:rsidR="000A4337">
        <w:rPr>
          <w:rFonts w:ascii="Arial" w:hAnsi="Arial" w:cs="Arial"/>
          <w:sz w:val="22"/>
          <w:szCs w:val="22"/>
        </w:rPr>
        <w:tab/>
      </w:r>
      <w:r w:rsidR="008A5BD3" w:rsidRPr="00680677">
        <w:rPr>
          <w:rFonts w:ascii="Arial" w:hAnsi="Arial" w:cs="Arial"/>
          <w:sz w:val="22"/>
          <w:szCs w:val="22"/>
        </w:rPr>
        <w:t xml:space="preserve">Please see </w:t>
      </w:r>
      <w:r w:rsidR="00C64926" w:rsidRPr="00680677">
        <w:rPr>
          <w:rFonts w:ascii="Arial" w:hAnsi="Arial" w:cs="Arial"/>
          <w:sz w:val="22"/>
          <w:szCs w:val="22"/>
        </w:rPr>
        <w:t xml:space="preserve">Appendix </w:t>
      </w:r>
      <w:r w:rsidR="008A5BD3" w:rsidRPr="00680677">
        <w:rPr>
          <w:rFonts w:ascii="Arial" w:hAnsi="Arial" w:cs="Arial"/>
          <w:sz w:val="22"/>
          <w:szCs w:val="22"/>
        </w:rPr>
        <w:t>2</w:t>
      </w:r>
      <w:r w:rsidR="00755C9C">
        <w:rPr>
          <w:rFonts w:ascii="Arial" w:hAnsi="Arial" w:cs="Arial"/>
          <w:sz w:val="22"/>
          <w:szCs w:val="22"/>
        </w:rPr>
        <w:t xml:space="preserve">, </w:t>
      </w:r>
      <w:r w:rsidR="008A5BD3" w:rsidRPr="00680677">
        <w:rPr>
          <w:rFonts w:ascii="Arial" w:hAnsi="Arial" w:cs="Arial"/>
          <w:sz w:val="22"/>
          <w:szCs w:val="22"/>
        </w:rPr>
        <w:t xml:space="preserve">which </w:t>
      </w:r>
      <w:r w:rsidR="00411757">
        <w:rPr>
          <w:rFonts w:ascii="Arial" w:hAnsi="Arial" w:cs="Arial"/>
          <w:sz w:val="22"/>
          <w:szCs w:val="22"/>
        </w:rPr>
        <w:t>illustrate</w:t>
      </w:r>
      <w:r w:rsidR="00755C9C">
        <w:rPr>
          <w:rFonts w:ascii="Arial" w:hAnsi="Arial" w:cs="Arial"/>
          <w:sz w:val="22"/>
          <w:szCs w:val="22"/>
        </w:rPr>
        <w:t>s</w:t>
      </w:r>
      <w:r w:rsidR="00411757">
        <w:rPr>
          <w:rFonts w:ascii="Arial" w:hAnsi="Arial" w:cs="Arial"/>
          <w:sz w:val="22"/>
          <w:szCs w:val="22"/>
        </w:rPr>
        <w:t xml:space="preserve"> the play area in question. </w:t>
      </w:r>
      <w:r w:rsidR="008A5BD3" w:rsidRPr="00680677">
        <w:rPr>
          <w:rFonts w:ascii="Arial" w:hAnsi="Arial" w:cs="Arial"/>
          <w:sz w:val="22"/>
          <w:szCs w:val="22"/>
        </w:rPr>
        <w:t>The final position of equipment is to be agreed after the contract has been awarded at the initial project meeting on-site;</w:t>
      </w:r>
    </w:p>
    <w:p w14:paraId="07B3EC63" w14:textId="2D4603EA" w:rsidR="008A5BD3" w:rsidRPr="00680677" w:rsidRDefault="008A5BD3" w:rsidP="00680677">
      <w:pPr>
        <w:pStyle w:val="ListParagraph"/>
        <w:numPr>
          <w:ilvl w:val="2"/>
          <w:numId w:val="36"/>
        </w:numPr>
        <w:tabs>
          <w:tab w:val="left" w:pos="1701"/>
        </w:tabs>
        <w:rPr>
          <w:rFonts w:ascii="Arial" w:hAnsi="Arial" w:cs="Arial"/>
          <w:b/>
          <w:sz w:val="22"/>
          <w:szCs w:val="22"/>
        </w:rPr>
      </w:pPr>
      <w:r w:rsidRPr="00680677">
        <w:rPr>
          <w:rFonts w:ascii="Arial" w:hAnsi="Arial" w:cs="Arial"/>
          <w:sz w:val="22"/>
          <w:szCs w:val="22"/>
        </w:rPr>
        <w:t>Access to the site will be via Stephenson Way;</w:t>
      </w:r>
    </w:p>
    <w:p w14:paraId="7F107856" w14:textId="73B8888F" w:rsidR="000A4337" w:rsidRPr="00680677" w:rsidRDefault="008A5BD3" w:rsidP="00680677">
      <w:pPr>
        <w:pStyle w:val="ListParagraph"/>
        <w:numPr>
          <w:ilvl w:val="2"/>
          <w:numId w:val="36"/>
        </w:numPr>
        <w:rPr>
          <w:rFonts w:ascii="Arial" w:hAnsi="Arial" w:cs="Arial"/>
          <w:b/>
          <w:sz w:val="22"/>
          <w:szCs w:val="22"/>
        </w:rPr>
      </w:pPr>
      <w:r w:rsidRPr="00680677">
        <w:rPr>
          <w:rFonts w:ascii="Arial" w:hAnsi="Arial" w:cs="Arial"/>
          <w:sz w:val="22"/>
          <w:szCs w:val="22"/>
        </w:rPr>
        <w:t>All Suppliers are encouraged to visit the proposed site;</w:t>
      </w:r>
    </w:p>
    <w:p w14:paraId="311BCCAD" w14:textId="77777777" w:rsidR="00BE322A" w:rsidRDefault="00BE322A" w:rsidP="008A5BD3">
      <w:pPr>
        <w:ind w:left="567" w:hanging="567"/>
        <w:rPr>
          <w:rFonts w:ascii="Arial" w:hAnsi="Arial" w:cs="Arial"/>
          <w:sz w:val="22"/>
          <w:szCs w:val="22"/>
        </w:rPr>
      </w:pPr>
    </w:p>
    <w:p w14:paraId="7C498D17" w14:textId="74079D57" w:rsidR="008A5BD3" w:rsidRPr="00680677" w:rsidRDefault="008A5BD3" w:rsidP="00680677">
      <w:pPr>
        <w:pStyle w:val="ListParagraph"/>
        <w:numPr>
          <w:ilvl w:val="1"/>
          <w:numId w:val="36"/>
        </w:numPr>
        <w:ind w:left="567" w:hanging="567"/>
        <w:rPr>
          <w:rFonts w:ascii="Arial" w:hAnsi="Arial" w:cs="Arial"/>
          <w:b/>
          <w:sz w:val="22"/>
          <w:szCs w:val="22"/>
        </w:rPr>
      </w:pPr>
      <w:r w:rsidRPr="00680677">
        <w:rPr>
          <w:rFonts w:ascii="Arial" w:hAnsi="Arial" w:cs="Arial"/>
          <w:b/>
          <w:sz w:val="22"/>
          <w:szCs w:val="22"/>
        </w:rPr>
        <w:t>Planning Permission</w:t>
      </w:r>
    </w:p>
    <w:p w14:paraId="77B8BEDF" w14:textId="4F91004C" w:rsidR="007E29E4" w:rsidRPr="00680677" w:rsidRDefault="007E29E4" w:rsidP="00680677">
      <w:pPr>
        <w:pStyle w:val="ListParagraph"/>
        <w:numPr>
          <w:ilvl w:val="2"/>
          <w:numId w:val="37"/>
        </w:numPr>
        <w:rPr>
          <w:rFonts w:ascii="Arial" w:hAnsi="Arial" w:cs="Arial"/>
          <w:bCs/>
          <w:sz w:val="22"/>
          <w:szCs w:val="22"/>
        </w:rPr>
      </w:pPr>
      <w:r w:rsidRPr="00680677">
        <w:rPr>
          <w:rFonts w:ascii="Arial" w:hAnsi="Arial" w:cs="Arial"/>
          <w:bCs/>
          <w:sz w:val="22"/>
          <w:szCs w:val="22"/>
        </w:rPr>
        <w:t xml:space="preserve">In order for the Works to be </w:t>
      </w:r>
      <w:r w:rsidR="005B249E" w:rsidRPr="00680677">
        <w:rPr>
          <w:rFonts w:ascii="Arial" w:hAnsi="Arial" w:cs="Arial"/>
          <w:bCs/>
          <w:sz w:val="22"/>
          <w:szCs w:val="22"/>
        </w:rPr>
        <w:t xml:space="preserve">undertaken under </w:t>
      </w:r>
      <w:r w:rsidR="00BE322A" w:rsidRPr="00680677">
        <w:rPr>
          <w:rFonts w:ascii="Arial" w:hAnsi="Arial" w:cs="Arial"/>
          <w:bCs/>
          <w:sz w:val="22"/>
          <w:szCs w:val="22"/>
        </w:rPr>
        <w:t xml:space="preserve">local authority </w:t>
      </w:r>
      <w:r w:rsidR="005B249E" w:rsidRPr="00680677">
        <w:rPr>
          <w:rFonts w:ascii="Arial" w:hAnsi="Arial" w:cs="Arial"/>
          <w:bCs/>
          <w:sz w:val="22"/>
          <w:szCs w:val="22"/>
        </w:rPr>
        <w:t>permitted developments rights, no piece of equipment shall exceed 4m in height or 200m³ in volume</w:t>
      </w:r>
      <w:r w:rsidRPr="00680677">
        <w:rPr>
          <w:rFonts w:ascii="Arial" w:hAnsi="Arial" w:cs="Arial"/>
          <w:bCs/>
          <w:sz w:val="22"/>
          <w:szCs w:val="22"/>
        </w:rPr>
        <w:t xml:space="preserve"> </w:t>
      </w:r>
    </w:p>
    <w:p w14:paraId="1EFE5980" w14:textId="77777777" w:rsidR="008A5BD3" w:rsidRPr="00FE68C9" w:rsidRDefault="008A5BD3" w:rsidP="008A5BD3">
      <w:pPr>
        <w:rPr>
          <w:rFonts w:ascii="Arial" w:hAnsi="Arial" w:cs="Arial"/>
          <w:sz w:val="22"/>
          <w:szCs w:val="22"/>
        </w:rPr>
      </w:pPr>
    </w:p>
    <w:p w14:paraId="1EBC4D75" w14:textId="77777777" w:rsidR="008A5BD3" w:rsidRPr="00FE68C9" w:rsidRDefault="008A5BD3" w:rsidP="00680677">
      <w:pPr>
        <w:pStyle w:val="ListParagraph"/>
        <w:numPr>
          <w:ilvl w:val="1"/>
          <w:numId w:val="37"/>
        </w:numPr>
        <w:ind w:left="567" w:hanging="567"/>
        <w:rPr>
          <w:rFonts w:ascii="Arial" w:hAnsi="Arial" w:cs="Arial"/>
          <w:b/>
          <w:sz w:val="22"/>
          <w:szCs w:val="22"/>
        </w:rPr>
      </w:pPr>
      <w:r w:rsidRPr="00FE68C9">
        <w:rPr>
          <w:rFonts w:ascii="Arial" w:hAnsi="Arial" w:cs="Arial"/>
          <w:b/>
          <w:sz w:val="22"/>
          <w:szCs w:val="22"/>
        </w:rPr>
        <w:t>Costed Contract Specification</w:t>
      </w:r>
    </w:p>
    <w:p w14:paraId="38F43FB2" w14:textId="77777777" w:rsidR="008A5BD3" w:rsidRDefault="008A5BD3" w:rsidP="00680677">
      <w:pPr>
        <w:pStyle w:val="ListParagraph"/>
        <w:numPr>
          <w:ilvl w:val="2"/>
          <w:numId w:val="37"/>
        </w:numPr>
        <w:ind w:left="1276" w:hanging="709"/>
        <w:rPr>
          <w:rFonts w:ascii="Arial" w:hAnsi="Arial" w:cs="Arial"/>
          <w:sz w:val="22"/>
          <w:szCs w:val="22"/>
        </w:rPr>
      </w:pPr>
      <w:r w:rsidRPr="00FE68C9">
        <w:rPr>
          <w:rFonts w:ascii="Arial" w:hAnsi="Arial" w:cs="Arial"/>
          <w:sz w:val="22"/>
          <w:szCs w:val="22"/>
        </w:rPr>
        <w:t>Please include a clear breakdown of your costs in your response, which must include, as appropriate, the cost of each aspect of the works and each individual piece of equipment and its installation, plus all other costs associated with completion of the work e.g., hire of equipm</w:t>
      </w:r>
      <w:r>
        <w:rPr>
          <w:rFonts w:ascii="Arial" w:hAnsi="Arial" w:cs="Arial"/>
          <w:sz w:val="22"/>
          <w:szCs w:val="22"/>
        </w:rPr>
        <w:t>ent, plant, skips, fencing, etc.;</w:t>
      </w:r>
    </w:p>
    <w:p w14:paraId="0D3C605E" w14:textId="77777777" w:rsidR="008A5BD3" w:rsidRDefault="008A5BD3" w:rsidP="00680677">
      <w:pPr>
        <w:pStyle w:val="ListParagraph"/>
        <w:numPr>
          <w:ilvl w:val="2"/>
          <w:numId w:val="37"/>
        </w:numPr>
        <w:ind w:left="1276" w:hanging="709"/>
        <w:rPr>
          <w:rFonts w:ascii="Arial" w:hAnsi="Arial" w:cs="Arial"/>
          <w:sz w:val="22"/>
          <w:szCs w:val="22"/>
        </w:rPr>
      </w:pPr>
      <w:r w:rsidRPr="00FE68C9">
        <w:rPr>
          <w:rFonts w:ascii="Arial" w:hAnsi="Arial" w:cs="Arial"/>
          <w:sz w:val="22"/>
          <w:szCs w:val="22"/>
        </w:rPr>
        <w:t xml:space="preserve">The </w:t>
      </w:r>
      <w:r>
        <w:rPr>
          <w:rFonts w:ascii="Arial" w:hAnsi="Arial" w:cs="Arial"/>
          <w:sz w:val="22"/>
          <w:szCs w:val="22"/>
        </w:rPr>
        <w:t>Supplier</w:t>
      </w:r>
      <w:r w:rsidRPr="00FE68C9">
        <w:rPr>
          <w:rFonts w:ascii="Arial" w:hAnsi="Arial" w:cs="Arial"/>
          <w:sz w:val="22"/>
          <w:szCs w:val="22"/>
        </w:rPr>
        <w:t xml:space="preserve"> will be responsible for the disposal of topsoil, grass, mud, stones and any other waste materials created by the installation of the new play area</w:t>
      </w:r>
      <w:r>
        <w:rPr>
          <w:rFonts w:ascii="Arial" w:hAnsi="Arial" w:cs="Arial"/>
          <w:sz w:val="22"/>
          <w:szCs w:val="22"/>
        </w:rPr>
        <w:t>;</w:t>
      </w:r>
    </w:p>
    <w:p w14:paraId="60499B50" w14:textId="77777777" w:rsidR="008A5BD3" w:rsidRPr="00FE68C9" w:rsidRDefault="008A5BD3" w:rsidP="00680677">
      <w:pPr>
        <w:pStyle w:val="ListParagraph"/>
        <w:numPr>
          <w:ilvl w:val="2"/>
          <w:numId w:val="37"/>
        </w:numPr>
        <w:ind w:left="1276" w:hanging="709"/>
        <w:rPr>
          <w:rFonts w:ascii="Arial" w:hAnsi="Arial" w:cs="Arial"/>
          <w:sz w:val="22"/>
          <w:szCs w:val="22"/>
        </w:rPr>
      </w:pPr>
      <w:r w:rsidRPr="00FE68C9">
        <w:rPr>
          <w:rFonts w:ascii="Arial" w:hAnsi="Arial" w:cs="Arial"/>
          <w:sz w:val="22"/>
          <w:szCs w:val="22"/>
        </w:rPr>
        <w:t xml:space="preserve">The </w:t>
      </w:r>
      <w:r>
        <w:rPr>
          <w:rFonts w:ascii="Arial" w:hAnsi="Arial" w:cs="Arial"/>
          <w:sz w:val="22"/>
          <w:szCs w:val="22"/>
        </w:rPr>
        <w:t>Supplier</w:t>
      </w:r>
      <w:r w:rsidRPr="00FE68C9">
        <w:rPr>
          <w:rFonts w:ascii="Arial" w:hAnsi="Arial" w:cs="Arial"/>
          <w:sz w:val="22"/>
          <w:szCs w:val="22"/>
        </w:rPr>
        <w:t xml:space="preserve"> will also make good any surfaces damaged in accessing the site and leave the site as found.</w:t>
      </w:r>
    </w:p>
    <w:p w14:paraId="02D82981" w14:textId="77777777" w:rsidR="008A5BD3" w:rsidRPr="00072D29" w:rsidRDefault="008A5BD3" w:rsidP="008A5BD3">
      <w:pPr>
        <w:pStyle w:val="ListParagraph"/>
        <w:ind w:left="567" w:hanging="567"/>
        <w:rPr>
          <w:rFonts w:ascii="Arial" w:hAnsi="Arial" w:cs="Arial"/>
          <w:sz w:val="22"/>
          <w:szCs w:val="22"/>
        </w:rPr>
      </w:pPr>
    </w:p>
    <w:p w14:paraId="39BCDA62" w14:textId="77777777" w:rsidR="008A5BD3" w:rsidRPr="00FE68C9" w:rsidRDefault="008A5BD3" w:rsidP="00680677">
      <w:pPr>
        <w:pStyle w:val="ListParagraph"/>
        <w:numPr>
          <w:ilvl w:val="1"/>
          <w:numId w:val="37"/>
        </w:numPr>
        <w:ind w:left="567" w:hanging="567"/>
        <w:rPr>
          <w:rFonts w:ascii="Arial" w:hAnsi="Arial" w:cs="Arial"/>
          <w:b/>
          <w:sz w:val="22"/>
          <w:szCs w:val="22"/>
        </w:rPr>
      </w:pPr>
      <w:r w:rsidRPr="00FE68C9">
        <w:rPr>
          <w:rFonts w:ascii="Arial" w:hAnsi="Arial" w:cs="Arial"/>
          <w:b/>
          <w:sz w:val="22"/>
          <w:szCs w:val="22"/>
        </w:rPr>
        <w:t>Design Drawings</w:t>
      </w:r>
    </w:p>
    <w:p w14:paraId="1D12B500" w14:textId="77777777" w:rsidR="008A5BD3" w:rsidRPr="00FE68C9" w:rsidRDefault="008A5BD3" w:rsidP="00680677">
      <w:pPr>
        <w:pStyle w:val="ListParagraph"/>
        <w:numPr>
          <w:ilvl w:val="2"/>
          <w:numId w:val="37"/>
        </w:numPr>
        <w:ind w:left="1276" w:hanging="709"/>
        <w:rPr>
          <w:rFonts w:ascii="Arial" w:hAnsi="Arial" w:cs="Arial"/>
          <w:sz w:val="22"/>
          <w:szCs w:val="22"/>
        </w:rPr>
      </w:pPr>
      <w:r w:rsidRPr="00FE68C9">
        <w:rPr>
          <w:rFonts w:ascii="Arial" w:hAnsi="Arial" w:cs="Arial"/>
          <w:sz w:val="22"/>
          <w:szCs w:val="22"/>
        </w:rPr>
        <w:t xml:space="preserve">Submitted designs </w:t>
      </w:r>
      <w:r w:rsidRPr="00F70D1A">
        <w:rPr>
          <w:rFonts w:ascii="Arial" w:hAnsi="Arial" w:cs="Arial"/>
          <w:b/>
          <w:caps/>
          <w:sz w:val="22"/>
          <w:szCs w:val="22"/>
          <w:u w:val="single"/>
        </w:rPr>
        <w:t>must not</w:t>
      </w:r>
      <w:r w:rsidRPr="00FE68C9">
        <w:rPr>
          <w:rFonts w:ascii="Arial" w:hAnsi="Arial" w:cs="Arial"/>
          <w:sz w:val="22"/>
          <w:szCs w:val="22"/>
        </w:rPr>
        <w:t xml:space="preserve"> include company, or identifiable logos, so as not to influence anyone in the scoring process</w:t>
      </w:r>
      <w:r>
        <w:rPr>
          <w:rFonts w:ascii="Arial" w:hAnsi="Arial" w:cs="Arial"/>
          <w:sz w:val="22"/>
          <w:szCs w:val="22"/>
        </w:rPr>
        <w:t>;</w:t>
      </w:r>
    </w:p>
    <w:p w14:paraId="71B691D8" w14:textId="77777777" w:rsidR="008A5BD3" w:rsidRDefault="008A5BD3" w:rsidP="00680677">
      <w:pPr>
        <w:pStyle w:val="ListParagraph"/>
        <w:numPr>
          <w:ilvl w:val="2"/>
          <w:numId w:val="37"/>
        </w:numPr>
        <w:ind w:left="1276" w:hanging="709"/>
        <w:rPr>
          <w:rFonts w:ascii="Arial" w:hAnsi="Arial" w:cs="Arial"/>
          <w:sz w:val="22"/>
          <w:szCs w:val="22"/>
        </w:rPr>
      </w:pPr>
      <w:r w:rsidRPr="002D027B">
        <w:rPr>
          <w:rFonts w:ascii="Arial" w:hAnsi="Arial" w:cs="Arial"/>
          <w:sz w:val="22"/>
          <w:szCs w:val="22"/>
        </w:rPr>
        <w:t xml:space="preserve">All designs must be a maximum of A0 size (841mm x 1189mm or 33.1in x 46.8 in) and by submitting a response for evaluation, </w:t>
      </w:r>
      <w:r>
        <w:rPr>
          <w:rFonts w:ascii="Arial" w:hAnsi="Arial" w:cs="Arial"/>
          <w:sz w:val="22"/>
          <w:szCs w:val="22"/>
        </w:rPr>
        <w:t>Suppliers</w:t>
      </w:r>
      <w:r w:rsidRPr="002D027B">
        <w:rPr>
          <w:rFonts w:ascii="Arial" w:hAnsi="Arial" w:cs="Arial"/>
          <w:sz w:val="22"/>
          <w:szCs w:val="22"/>
        </w:rPr>
        <w:t xml:space="preserve"> accept other </w:t>
      </w:r>
      <w:r>
        <w:rPr>
          <w:rFonts w:ascii="Arial" w:hAnsi="Arial" w:cs="Arial"/>
          <w:sz w:val="22"/>
          <w:szCs w:val="22"/>
        </w:rPr>
        <w:t>Suppliers</w:t>
      </w:r>
      <w:r w:rsidRPr="002D027B">
        <w:rPr>
          <w:rFonts w:ascii="Arial" w:hAnsi="Arial" w:cs="Arial"/>
          <w:sz w:val="22"/>
          <w:szCs w:val="22"/>
        </w:rPr>
        <w:t xml:space="preserve"> may provide a design up to A0 size for evaluation by the Evaluation Panel and during the public consultation.</w:t>
      </w:r>
    </w:p>
    <w:p w14:paraId="04060B4D" w14:textId="77777777" w:rsidR="008A5BD3" w:rsidRPr="00F70D1A" w:rsidRDefault="008A5BD3" w:rsidP="008A5BD3">
      <w:pPr>
        <w:rPr>
          <w:rFonts w:ascii="Arial" w:hAnsi="Arial" w:cs="Arial"/>
          <w:sz w:val="22"/>
          <w:szCs w:val="22"/>
        </w:rPr>
      </w:pPr>
    </w:p>
    <w:p w14:paraId="76EC37F3" w14:textId="77777777" w:rsidR="008A5BD3" w:rsidRPr="002D027B" w:rsidRDefault="008A5BD3" w:rsidP="00680677">
      <w:pPr>
        <w:pStyle w:val="ListParagraph"/>
        <w:numPr>
          <w:ilvl w:val="1"/>
          <w:numId w:val="37"/>
        </w:numPr>
        <w:ind w:left="567" w:hanging="567"/>
        <w:rPr>
          <w:rFonts w:ascii="Arial" w:hAnsi="Arial" w:cs="Arial"/>
          <w:b/>
          <w:sz w:val="22"/>
          <w:szCs w:val="22"/>
        </w:rPr>
      </w:pPr>
      <w:r w:rsidRPr="002D027B">
        <w:rPr>
          <w:rFonts w:ascii="Arial" w:hAnsi="Arial" w:cs="Arial"/>
          <w:b/>
          <w:sz w:val="22"/>
          <w:szCs w:val="22"/>
        </w:rPr>
        <w:t>Time</w:t>
      </w:r>
    </w:p>
    <w:p w14:paraId="5F2B6135" w14:textId="7FF0CB9A" w:rsidR="008A5BD3" w:rsidRDefault="008A5BD3" w:rsidP="00680677">
      <w:pPr>
        <w:pStyle w:val="ListParagraph"/>
        <w:numPr>
          <w:ilvl w:val="2"/>
          <w:numId w:val="37"/>
        </w:numPr>
        <w:ind w:left="1276" w:hanging="709"/>
        <w:rPr>
          <w:rFonts w:ascii="Arial" w:hAnsi="Arial" w:cs="Arial"/>
          <w:sz w:val="22"/>
          <w:szCs w:val="22"/>
        </w:rPr>
      </w:pPr>
      <w:r w:rsidRPr="005D08B4">
        <w:rPr>
          <w:rFonts w:ascii="Arial" w:hAnsi="Arial" w:cs="Arial"/>
          <w:sz w:val="22"/>
          <w:szCs w:val="22"/>
        </w:rPr>
        <w:t xml:space="preserve">The intended date for works to start on-site will be as soon as </w:t>
      </w:r>
      <w:r w:rsidR="00D25DB4">
        <w:rPr>
          <w:rFonts w:ascii="Arial" w:hAnsi="Arial" w:cs="Arial"/>
          <w:sz w:val="22"/>
          <w:szCs w:val="22"/>
        </w:rPr>
        <w:t xml:space="preserve">the </w:t>
      </w:r>
      <w:r w:rsidR="00DE427D">
        <w:rPr>
          <w:rFonts w:ascii="Arial" w:hAnsi="Arial" w:cs="Arial"/>
          <w:sz w:val="22"/>
          <w:szCs w:val="22"/>
        </w:rPr>
        <w:t>Contract has been executed by both parties and dated</w:t>
      </w:r>
      <w:r>
        <w:rPr>
          <w:rFonts w:ascii="Arial" w:hAnsi="Arial" w:cs="Arial"/>
          <w:sz w:val="22"/>
          <w:szCs w:val="22"/>
        </w:rPr>
        <w:t>;</w:t>
      </w:r>
    </w:p>
    <w:p w14:paraId="1E3D18E1" w14:textId="535C1715" w:rsidR="008A5BD3" w:rsidRPr="005A308E" w:rsidRDefault="008A5BD3" w:rsidP="00680677">
      <w:pPr>
        <w:pStyle w:val="ListParagraph"/>
        <w:numPr>
          <w:ilvl w:val="2"/>
          <w:numId w:val="37"/>
        </w:numPr>
        <w:ind w:left="1276" w:hanging="709"/>
        <w:rPr>
          <w:rFonts w:ascii="Arial" w:hAnsi="Arial" w:cs="Arial"/>
          <w:sz w:val="22"/>
          <w:szCs w:val="22"/>
        </w:rPr>
      </w:pPr>
      <w:r w:rsidRPr="005D08B4">
        <w:rPr>
          <w:rFonts w:ascii="Arial" w:hAnsi="Arial" w:cs="Arial"/>
          <w:sz w:val="22"/>
          <w:szCs w:val="22"/>
        </w:rPr>
        <w:t xml:space="preserve">The installation works must be completed by no later than </w:t>
      </w:r>
      <w:r w:rsidR="005A308E" w:rsidRPr="005A308E">
        <w:rPr>
          <w:rFonts w:ascii="Arial" w:hAnsi="Arial" w:cs="Arial"/>
          <w:sz w:val="22"/>
          <w:szCs w:val="22"/>
        </w:rPr>
        <w:t>one month after the contract has been signed.</w:t>
      </w:r>
      <w:r w:rsidRPr="005A308E">
        <w:rPr>
          <w:rFonts w:ascii="Arial" w:hAnsi="Arial" w:cs="Arial"/>
          <w:sz w:val="22"/>
          <w:szCs w:val="22"/>
        </w:rPr>
        <w:t>;</w:t>
      </w:r>
    </w:p>
    <w:p w14:paraId="28F0356C" w14:textId="77777777" w:rsidR="008A5BD3" w:rsidRPr="005D08B4" w:rsidRDefault="008A5BD3" w:rsidP="00680677">
      <w:pPr>
        <w:pStyle w:val="ListParagraph"/>
        <w:numPr>
          <w:ilvl w:val="2"/>
          <w:numId w:val="37"/>
        </w:numPr>
        <w:ind w:left="1276" w:hanging="709"/>
        <w:rPr>
          <w:rFonts w:ascii="Arial" w:hAnsi="Arial" w:cs="Arial"/>
          <w:sz w:val="22"/>
          <w:szCs w:val="22"/>
        </w:rPr>
      </w:pPr>
      <w:r w:rsidRPr="005D08B4">
        <w:rPr>
          <w:rFonts w:ascii="Arial" w:hAnsi="Arial" w:cs="Arial"/>
          <w:sz w:val="22"/>
          <w:szCs w:val="22"/>
        </w:rPr>
        <w:t>Installation may be subject to weather permitting and this should be consider</w:t>
      </w:r>
      <w:r>
        <w:rPr>
          <w:rFonts w:ascii="Arial" w:hAnsi="Arial" w:cs="Arial"/>
          <w:sz w:val="22"/>
          <w:szCs w:val="22"/>
        </w:rPr>
        <w:t>ed in any project plan provided;</w:t>
      </w:r>
    </w:p>
    <w:p w14:paraId="223E473A" w14:textId="77777777" w:rsidR="008A5BD3" w:rsidRDefault="008A5BD3" w:rsidP="00680677">
      <w:pPr>
        <w:pStyle w:val="ListParagraph"/>
        <w:numPr>
          <w:ilvl w:val="2"/>
          <w:numId w:val="37"/>
        </w:numPr>
        <w:tabs>
          <w:tab w:val="left" w:pos="1985"/>
        </w:tabs>
        <w:ind w:left="1276" w:hanging="709"/>
        <w:rPr>
          <w:rFonts w:ascii="Arial" w:hAnsi="Arial" w:cs="Arial"/>
          <w:sz w:val="22"/>
          <w:szCs w:val="22"/>
        </w:rPr>
      </w:pPr>
      <w:r w:rsidRPr="002D027B">
        <w:rPr>
          <w:rFonts w:ascii="Arial" w:hAnsi="Arial" w:cs="Arial"/>
          <w:sz w:val="22"/>
          <w:szCs w:val="22"/>
        </w:rPr>
        <w:t xml:space="preserve">The Council are also aware that a given period of time may be necessary to allow for any play equipment that forms part of the </w:t>
      </w:r>
      <w:r>
        <w:rPr>
          <w:rFonts w:ascii="Arial" w:hAnsi="Arial" w:cs="Arial"/>
          <w:sz w:val="22"/>
          <w:szCs w:val="22"/>
        </w:rPr>
        <w:t>Supplier’s</w:t>
      </w:r>
      <w:r w:rsidRPr="002D027B">
        <w:rPr>
          <w:rFonts w:ascii="Arial" w:hAnsi="Arial" w:cs="Arial"/>
          <w:sz w:val="22"/>
          <w:szCs w:val="22"/>
        </w:rPr>
        <w:t xml:space="preserve"> proposal to be made and/or shipped</w:t>
      </w:r>
      <w:r>
        <w:rPr>
          <w:rFonts w:ascii="Arial" w:hAnsi="Arial" w:cs="Arial"/>
          <w:sz w:val="22"/>
          <w:szCs w:val="22"/>
        </w:rPr>
        <w:t>,</w:t>
      </w:r>
      <w:r w:rsidRPr="002D027B">
        <w:rPr>
          <w:rFonts w:ascii="Arial" w:hAnsi="Arial" w:cs="Arial"/>
          <w:sz w:val="22"/>
          <w:szCs w:val="22"/>
        </w:rPr>
        <w:t xml:space="preserve"> to fulfil the contract. </w:t>
      </w:r>
      <w:r>
        <w:rPr>
          <w:rFonts w:ascii="Arial" w:hAnsi="Arial" w:cs="Arial"/>
          <w:sz w:val="22"/>
          <w:szCs w:val="22"/>
        </w:rPr>
        <w:t>Suppliers</w:t>
      </w:r>
      <w:r w:rsidRPr="002D027B">
        <w:rPr>
          <w:rFonts w:ascii="Arial" w:hAnsi="Arial" w:cs="Arial"/>
          <w:sz w:val="22"/>
          <w:szCs w:val="22"/>
        </w:rPr>
        <w:t xml:space="preserve"> must ensure that they take into account such production and delivery timescales to achieve t</w:t>
      </w:r>
      <w:r>
        <w:rPr>
          <w:rFonts w:ascii="Arial" w:hAnsi="Arial" w:cs="Arial"/>
          <w:sz w:val="22"/>
          <w:szCs w:val="22"/>
        </w:rPr>
        <w:t>he installation dates provided; and</w:t>
      </w:r>
    </w:p>
    <w:p w14:paraId="4A3F517D" w14:textId="77777777" w:rsidR="008A5BD3" w:rsidRPr="002D027B" w:rsidRDefault="008A5BD3" w:rsidP="00680677">
      <w:pPr>
        <w:pStyle w:val="ListParagraph"/>
        <w:numPr>
          <w:ilvl w:val="2"/>
          <w:numId w:val="37"/>
        </w:numPr>
        <w:tabs>
          <w:tab w:val="left" w:pos="1985"/>
        </w:tabs>
        <w:ind w:left="1276" w:hanging="709"/>
        <w:rPr>
          <w:rFonts w:ascii="Arial" w:hAnsi="Arial" w:cs="Arial"/>
          <w:sz w:val="22"/>
          <w:szCs w:val="22"/>
        </w:rPr>
      </w:pPr>
      <w:r>
        <w:rPr>
          <w:rFonts w:ascii="Arial" w:hAnsi="Arial" w:cs="Arial"/>
          <w:sz w:val="22"/>
          <w:szCs w:val="22"/>
        </w:rPr>
        <w:t>Suppliers</w:t>
      </w:r>
      <w:r w:rsidRPr="002D027B">
        <w:rPr>
          <w:rFonts w:ascii="Arial" w:hAnsi="Arial" w:cs="Arial"/>
          <w:sz w:val="22"/>
          <w:szCs w:val="22"/>
        </w:rPr>
        <w:t xml:space="preserve"> must make clear all such delivery timescales in their </w:t>
      </w:r>
      <w:r>
        <w:rPr>
          <w:rFonts w:ascii="Arial" w:hAnsi="Arial" w:cs="Arial"/>
          <w:sz w:val="22"/>
          <w:szCs w:val="22"/>
        </w:rPr>
        <w:t>Project Plan</w:t>
      </w:r>
      <w:r w:rsidRPr="002D027B">
        <w:rPr>
          <w:rFonts w:ascii="Arial" w:hAnsi="Arial" w:cs="Arial"/>
          <w:sz w:val="22"/>
          <w:szCs w:val="22"/>
        </w:rPr>
        <w:t>.</w:t>
      </w:r>
    </w:p>
    <w:p w14:paraId="7A2604F2" w14:textId="77777777" w:rsidR="008A5BD3" w:rsidRPr="00072D29" w:rsidRDefault="008A5BD3" w:rsidP="008A5BD3">
      <w:pPr>
        <w:pStyle w:val="ListParagraph"/>
        <w:ind w:left="567" w:hanging="567"/>
        <w:rPr>
          <w:rFonts w:ascii="Arial" w:hAnsi="Arial" w:cs="Arial"/>
          <w:sz w:val="22"/>
          <w:szCs w:val="22"/>
        </w:rPr>
      </w:pPr>
    </w:p>
    <w:p w14:paraId="1F989E45" w14:textId="77777777" w:rsidR="008A5BD3" w:rsidRPr="009978BD" w:rsidRDefault="008A5BD3" w:rsidP="00680677">
      <w:pPr>
        <w:pStyle w:val="ListParagraph"/>
        <w:numPr>
          <w:ilvl w:val="1"/>
          <w:numId w:val="37"/>
        </w:numPr>
        <w:tabs>
          <w:tab w:val="left" w:pos="142"/>
        </w:tabs>
        <w:ind w:left="567" w:hanging="567"/>
        <w:rPr>
          <w:rFonts w:ascii="Arial" w:hAnsi="Arial" w:cs="Arial"/>
          <w:b/>
          <w:sz w:val="22"/>
          <w:szCs w:val="22"/>
        </w:rPr>
      </w:pPr>
      <w:r w:rsidRPr="009978BD">
        <w:rPr>
          <w:rFonts w:ascii="Arial" w:hAnsi="Arial" w:cs="Arial"/>
          <w:b/>
          <w:sz w:val="22"/>
          <w:szCs w:val="22"/>
        </w:rPr>
        <w:t>Noise Control</w:t>
      </w:r>
    </w:p>
    <w:p w14:paraId="3CFC7557" w14:textId="77777777" w:rsidR="008A5BD3" w:rsidRDefault="008A5BD3" w:rsidP="00680677">
      <w:pPr>
        <w:pStyle w:val="ListParagraph"/>
        <w:numPr>
          <w:ilvl w:val="2"/>
          <w:numId w:val="37"/>
        </w:numPr>
        <w:ind w:left="1276" w:hanging="709"/>
        <w:rPr>
          <w:rFonts w:ascii="Arial" w:hAnsi="Arial" w:cs="Arial"/>
          <w:sz w:val="22"/>
          <w:szCs w:val="22"/>
        </w:rPr>
      </w:pPr>
      <w:r w:rsidRPr="002D027B">
        <w:rPr>
          <w:rFonts w:ascii="Arial" w:hAnsi="Arial" w:cs="Arial"/>
          <w:sz w:val="22"/>
          <w:szCs w:val="22"/>
        </w:rPr>
        <w:t xml:space="preserve">The area where the park will be located </w:t>
      </w:r>
      <w:r>
        <w:rPr>
          <w:rFonts w:ascii="Arial" w:hAnsi="Arial" w:cs="Arial"/>
          <w:sz w:val="22"/>
          <w:szCs w:val="22"/>
        </w:rPr>
        <w:t>is open to the public every day;</w:t>
      </w:r>
    </w:p>
    <w:p w14:paraId="3C2E4DE4" w14:textId="77777777" w:rsidR="008A5BD3" w:rsidRPr="005D08B4" w:rsidRDefault="008A5BD3" w:rsidP="00680677">
      <w:pPr>
        <w:pStyle w:val="ListParagraph"/>
        <w:numPr>
          <w:ilvl w:val="2"/>
          <w:numId w:val="37"/>
        </w:numPr>
        <w:ind w:left="1276" w:hanging="709"/>
        <w:rPr>
          <w:rFonts w:ascii="Arial" w:hAnsi="Arial" w:cs="Arial"/>
          <w:sz w:val="22"/>
          <w:szCs w:val="22"/>
        </w:rPr>
      </w:pPr>
      <w:r w:rsidRPr="005D08B4">
        <w:rPr>
          <w:rFonts w:ascii="Arial" w:hAnsi="Arial" w:cs="Arial"/>
          <w:sz w:val="22"/>
          <w:szCs w:val="22"/>
        </w:rPr>
        <w:t>Restrictions are in pla</w:t>
      </w:r>
      <w:r>
        <w:rPr>
          <w:rFonts w:ascii="Arial" w:hAnsi="Arial" w:cs="Arial"/>
          <w:sz w:val="22"/>
          <w:szCs w:val="22"/>
        </w:rPr>
        <w:t>ce for the use of the following:</w:t>
      </w:r>
    </w:p>
    <w:p w14:paraId="576F0203" w14:textId="77777777" w:rsidR="008A5BD3" w:rsidRPr="002D027B" w:rsidRDefault="008A5BD3" w:rsidP="00680677">
      <w:pPr>
        <w:pStyle w:val="ListParagraph"/>
        <w:numPr>
          <w:ilvl w:val="7"/>
          <w:numId w:val="28"/>
        </w:numPr>
        <w:ind w:left="2268" w:hanging="567"/>
        <w:rPr>
          <w:rFonts w:ascii="Arial" w:hAnsi="Arial" w:cs="Arial"/>
          <w:sz w:val="22"/>
          <w:szCs w:val="22"/>
        </w:rPr>
      </w:pPr>
      <w:r w:rsidRPr="002D027B">
        <w:rPr>
          <w:rFonts w:ascii="Arial" w:hAnsi="Arial" w:cs="Arial"/>
          <w:sz w:val="22"/>
          <w:szCs w:val="22"/>
        </w:rPr>
        <w:t>Pneumatic drills and other noisy appli</w:t>
      </w:r>
      <w:r>
        <w:rPr>
          <w:rFonts w:ascii="Arial" w:hAnsi="Arial" w:cs="Arial"/>
          <w:sz w:val="22"/>
          <w:szCs w:val="22"/>
        </w:rPr>
        <w:t>ances are not permitted without consent during the hours of:</w:t>
      </w:r>
    </w:p>
    <w:p w14:paraId="58AD134A" w14:textId="77777777" w:rsidR="008A5BD3" w:rsidRDefault="008A5BD3" w:rsidP="00680677">
      <w:pPr>
        <w:pStyle w:val="ListParagraph"/>
        <w:numPr>
          <w:ilvl w:val="8"/>
          <w:numId w:val="28"/>
        </w:numPr>
        <w:ind w:left="2268" w:hanging="567"/>
        <w:rPr>
          <w:rFonts w:ascii="Arial" w:hAnsi="Arial" w:cs="Arial"/>
          <w:sz w:val="22"/>
          <w:szCs w:val="22"/>
        </w:rPr>
      </w:pPr>
      <w:r w:rsidRPr="005D08B4">
        <w:rPr>
          <w:rFonts w:ascii="Arial" w:hAnsi="Arial" w:cs="Arial"/>
          <w:sz w:val="22"/>
          <w:szCs w:val="22"/>
        </w:rPr>
        <w:t>Monday – Friday 6pm – 8am</w:t>
      </w:r>
      <w:r>
        <w:rPr>
          <w:rFonts w:ascii="Arial" w:hAnsi="Arial" w:cs="Arial"/>
          <w:sz w:val="22"/>
          <w:szCs w:val="22"/>
        </w:rPr>
        <w:t>;</w:t>
      </w:r>
    </w:p>
    <w:p w14:paraId="02C9F4CC" w14:textId="77777777" w:rsidR="008A5BD3" w:rsidRDefault="008A5BD3" w:rsidP="00680677">
      <w:pPr>
        <w:pStyle w:val="ListParagraph"/>
        <w:numPr>
          <w:ilvl w:val="8"/>
          <w:numId w:val="28"/>
        </w:numPr>
        <w:ind w:left="2410" w:hanging="709"/>
        <w:rPr>
          <w:rFonts w:ascii="Arial" w:hAnsi="Arial" w:cs="Arial"/>
          <w:sz w:val="22"/>
          <w:szCs w:val="22"/>
        </w:rPr>
      </w:pPr>
      <w:r w:rsidRPr="005D08B4">
        <w:rPr>
          <w:rFonts w:ascii="Arial" w:hAnsi="Arial" w:cs="Arial"/>
          <w:sz w:val="22"/>
          <w:szCs w:val="22"/>
        </w:rPr>
        <w:t>Saturday: 1pm to midnight</w:t>
      </w:r>
      <w:r>
        <w:rPr>
          <w:rFonts w:ascii="Arial" w:hAnsi="Arial" w:cs="Arial"/>
          <w:sz w:val="22"/>
          <w:szCs w:val="22"/>
        </w:rPr>
        <w:t>; and</w:t>
      </w:r>
    </w:p>
    <w:p w14:paraId="18C0F3B4" w14:textId="77777777" w:rsidR="008A5BD3" w:rsidRPr="005D08B4" w:rsidRDefault="008A5BD3" w:rsidP="00680677">
      <w:pPr>
        <w:pStyle w:val="ListParagraph"/>
        <w:numPr>
          <w:ilvl w:val="8"/>
          <w:numId w:val="28"/>
        </w:numPr>
        <w:ind w:left="2410" w:hanging="709"/>
        <w:rPr>
          <w:rFonts w:ascii="Arial" w:hAnsi="Arial" w:cs="Arial"/>
          <w:sz w:val="22"/>
          <w:szCs w:val="22"/>
        </w:rPr>
      </w:pPr>
      <w:r w:rsidRPr="005D08B4">
        <w:rPr>
          <w:rFonts w:ascii="Arial" w:hAnsi="Arial" w:cs="Arial"/>
          <w:sz w:val="22"/>
          <w:szCs w:val="22"/>
        </w:rPr>
        <w:t>Sunday &amp; Bank Holidays: Prohibited</w:t>
      </w:r>
      <w:r>
        <w:rPr>
          <w:rFonts w:ascii="Arial" w:hAnsi="Arial" w:cs="Arial"/>
          <w:sz w:val="22"/>
          <w:szCs w:val="22"/>
        </w:rPr>
        <w:t>.</w:t>
      </w:r>
    </w:p>
    <w:p w14:paraId="3D51FFB5" w14:textId="77777777" w:rsidR="008A5BD3" w:rsidRPr="00072D29" w:rsidRDefault="008A5BD3" w:rsidP="008A5BD3">
      <w:pPr>
        <w:pStyle w:val="ListParagraph"/>
        <w:ind w:left="567" w:hanging="567"/>
        <w:rPr>
          <w:rFonts w:ascii="Arial" w:hAnsi="Arial" w:cs="Arial"/>
          <w:sz w:val="22"/>
          <w:szCs w:val="22"/>
        </w:rPr>
      </w:pPr>
    </w:p>
    <w:p w14:paraId="0DCB9FE5" w14:textId="77777777" w:rsidR="008A5BD3" w:rsidRDefault="008A5BD3" w:rsidP="00680677">
      <w:pPr>
        <w:pStyle w:val="ListParagraph"/>
        <w:numPr>
          <w:ilvl w:val="1"/>
          <w:numId w:val="37"/>
        </w:numPr>
        <w:ind w:left="567" w:hanging="567"/>
        <w:rPr>
          <w:rFonts w:ascii="Arial" w:hAnsi="Arial" w:cs="Arial"/>
          <w:b/>
          <w:sz w:val="22"/>
          <w:szCs w:val="22"/>
        </w:rPr>
      </w:pPr>
      <w:r w:rsidRPr="003B3D17">
        <w:rPr>
          <w:rFonts w:ascii="Arial" w:hAnsi="Arial" w:cs="Arial"/>
          <w:b/>
          <w:sz w:val="22"/>
          <w:szCs w:val="22"/>
        </w:rPr>
        <w:t>Decision</w:t>
      </w:r>
    </w:p>
    <w:p w14:paraId="57C1BF33" w14:textId="77777777" w:rsidR="008A5BD3" w:rsidRPr="005D08B4" w:rsidRDefault="008A5BD3" w:rsidP="00680677">
      <w:pPr>
        <w:pStyle w:val="ListParagraph"/>
        <w:numPr>
          <w:ilvl w:val="2"/>
          <w:numId w:val="37"/>
        </w:numPr>
        <w:ind w:left="1701" w:hanging="1134"/>
        <w:rPr>
          <w:rFonts w:ascii="Arial" w:hAnsi="Arial" w:cs="Arial"/>
          <w:b/>
          <w:sz w:val="22"/>
          <w:szCs w:val="22"/>
        </w:rPr>
      </w:pPr>
      <w:r w:rsidRPr="00C61F3E">
        <w:rPr>
          <w:rFonts w:ascii="Arial" w:hAnsi="Arial" w:cs="Arial"/>
          <w:sz w:val="22"/>
          <w:szCs w:val="22"/>
        </w:rPr>
        <w:lastRenderedPageBreak/>
        <w:t>All designs submitted will be shown to a closed consultation group (children at a local school), so that their valued input can be taken into consideration.</w:t>
      </w:r>
    </w:p>
    <w:p w14:paraId="3ED0EB68" w14:textId="77777777" w:rsidR="008A5BD3" w:rsidRPr="005D08B4" w:rsidRDefault="008A5BD3" w:rsidP="00680677">
      <w:pPr>
        <w:pStyle w:val="ListParagraph"/>
        <w:numPr>
          <w:ilvl w:val="2"/>
          <w:numId w:val="37"/>
        </w:numPr>
        <w:ind w:left="1701" w:hanging="1134"/>
        <w:rPr>
          <w:rFonts w:ascii="Arial" w:hAnsi="Arial" w:cs="Arial"/>
          <w:b/>
          <w:sz w:val="22"/>
          <w:szCs w:val="22"/>
        </w:rPr>
      </w:pPr>
      <w:r w:rsidRPr="00C61F3E">
        <w:rPr>
          <w:rFonts w:ascii="Arial" w:hAnsi="Arial" w:cs="Arial"/>
          <w:sz w:val="22"/>
          <w:szCs w:val="22"/>
        </w:rPr>
        <w:t>The consultation process will be undertaken by</w:t>
      </w:r>
      <w:r>
        <w:rPr>
          <w:rFonts w:ascii="Arial" w:hAnsi="Arial" w:cs="Arial"/>
          <w:sz w:val="22"/>
          <w:szCs w:val="22"/>
        </w:rPr>
        <w:t>:</w:t>
      </w:r>
    </w:p>
    <w:p w14:paraId="6FE3D37D" w14:textId="77777777" w:rsidR="008A5BD3" w:rsidRPr="005D08B4" w:rsidRDefault="008A5BD3" w:rsidP="008A5BD3">
      <w:pPr>
        <w:pStyle w:val="ListParagraph"/>
        <w:numPr>
          <w:ilvl w:val="7"/>
          <w:numId w:val="29"/>
        </w:numPr>
        <w:ind w:left="2268" w:hanging="567"/>
        <w:rPr>
          <w:rFonts w:ascii="Arial" w:hAnsi="Arial" w:cs="Arial"/>
          <w:b/>
          <w:sz w:val="22"/>
          <w:szCs w:val="22"/>
        </w:rPr>
      </w:pPr>
      <w:r w:rsidRPr="00C61F3E">
        <w:rPr>
          <w:rFonts w:ascii="Arial" w:hAnsi="Arial" w:cs="Arial"/>
          <w:sz w:val="22"/>
          <w:szCs w:val="22"/>
        </w:rPr>
        <w:t>each child being giv</w:t>
      </w:r>
      <w:r>
        <w:rPr>
          <w:rFonts w:ascii="Arial" w:hAnsi="Arial" w:cs="Arial"/>
          <w:sz w:val="22"/>
          <w:szCs w:val="22"/>
        </w:rPr>
        <w:t>en a pre-signed, numbered form;</w:t>
      </w:r>
    </w:p>
    <w:p w14:paraId="12355308" w14:textId="77777777" w:rsidR="008A5BD3" w:rsidRPr="005D08B4" w:rsidRDefault="00B6410B" w:rsidP="008A5BD3">
      <w:pPr>
        <w:pStyle w:val="ListParagraph"/>
        <w:numPr>
          <w:ilvl w:val="7"/>
          <w:numId w:val="29"/>
        </w:numPr>
        <w:ind w:left="2268" w:hanging="567"/>
        <w:rPr>
          <w:rFonts w:ascii="Arial" w:hAnsi="Arial" w:cs="Arial"/>
          <w:b/>
          <w:sz w:val="22"/>
          <w:szCs w:val="22"/>
        </w:rPr>
      </w:pPr>
      <w:r>
        <w:rPr>
          <w:rFonts w:ascii="Arial" w:hAnsi="Arial" w:cs="Arial"/>
          <w:sz w:val="22"/>
          <w:szCs w:val="22"/>
        </w:rPr>
        <w:t>each child</w:t>
      </w:r>
      <w:r w:rsidR="008A5BD3" w:rsidRPr="00C61F3E">
        <w:rPr>
          <w:rFonts w:ascii="Arial" w:hAnsi="Arial" w:cs="Arial"/>
          <w:sz w:val="22"/>
          <w:szCs w:val="22"/>
        </w:rPr>
        <w:t xml:space="preserve"> will </w:t>
      </w:r>
      <w:r>
        <w:rPr>
          <w:rFonts w:ascii="Arial" w:hAnsi="Arial" w:cs="Arial"/>
          <w:sz w:val="22"/>
          <w:szCs w:val="22"/>
        </w:rPr>
        <w:t xml:space="preserve">be required to </w:t>
      </w:r>
      <w:r w:rsidR="008A5BD3" w:rsidRPr="00C61F3E">
        <w:rPr>
          <w:rFonts w:ascii="Arial" w:hAnsi="Arial" w:cs="Arial"/>
          <w:sz w:val="22"/>
          <w:szCs w:val="22"/>
        </w:rPr>
        <w:t>write their name on the form and indicate, by way of ticking, their preferred choice an</w:t>
      </w:r>
      <w:r w:rsidR="008A5BD3">
        <w:rPr>
          <w:rFonts w:ascii="Arial" w:hAnsi="Arial" w:cs="Arial"/>
          <w:sz w:val="22"/>
          <w:szCs w:val="22"/>
        </w:rPr>
        <w:t>d returning it to a sealed box; and</w:t>
      </w:r>
    </w:p>
    <w:p w14:paraId="22BF0DAF" w14:textId="77777777" w:rsidR="008A5BD3" w:rsidRPr="00C61F3E" w:rsidRDefault="008A5BD3" w:rsidP="008A5BD3">
      <w:pPr>
        <w:pStyle w:val="ListParagraph"/>
        <w:numPr>
          <w:ilvl w:val="7"/>
          <w:numId w:val="29"/>
        </w:numPr>
        <w:ind w:left="2268" w:hanging="567"/>
        <w:rPr>
          <w:rFonts w:ascii="Arial" w:hAnsi="Arial" w:cs="Arial"/>
          <w:b/>
          <w:sz w:val="22"/>
          <w:szCs w:val="22"/>
        </w:rPr>
      </w:pPr>
      <w:r w:rsidRPr="00C61F3E">
        <w:rPr>
          <w:rFonts w:ascii="Arial" w:hAnsi="Arial" w:cs="Arial"/>
          <w:sz w:val="22"/>
          <w:szCs w:val="22"/>
        </w:rPr>
        <w:t>This box will then be opened in front of senior Corby Borough Council Officials for counting and verification.</w:t>
      </w:r>
    </w:p>
    <w:p w14:paraId="167CB9C2" w14:textId="77777777" w:rsidR="008A5BD3" w:rsidRPr="005D08B4" w:rsidRDefault="008A5BD3" w:rsidP="00680677">
      <w:pPr>
        <w:pStyle w:val="ListParagraph"/>
        <w:numPr>
          <w:ilvl w:val="2"/>
          <w:numId w:val="37"/>
        </w:numPr>
        <w:rPr>
          <w:rFonts w:ascii="Arial" w:hAnsi="Arial" w:cs="Arial"/>
          <w:sz w:val="22"/>
          <w:szCs w:val="22"/>
        </w:rPr>
      </w:pPr>
      <w:r w:rsidRPr="00C61F3E">
        <w:rPr>
          <w:rFonts w:ascii="Arial" w:hAnsi="Arial" w:cs="Arial"/>
          <w:sz w:val="22"/>
          <w:szCs w:val="22"/>
        </w:rPr>
        <w:t>This consultation process at the school will be monitored by at least 2 Council staff members at all ti</w:t>
      </w:r>
      <w:r>
        <w:rPr>
          <w:rFonts w:ascii="Arial" w:hAnsi="Arial" w:cs="Arial"/>
          <w:sz w:val="22"/>
          <w:szCs w:val="22"/>
        </w:rPr>
        <w:t>mes and</w:t>
      </w:r>
      <w:r w:rsidRPr="00C61F3E">
        <w:rPr>
          <w:rFonts w:ascii="Arial" w:hAnsi="Arial" w:cs="Arial"/>
          <w:sz w:val="22"/>
          <w:szCs w:val="22"/>
        </w:rPr>
        <w:t xml:space="preserve"> </w:t>
      </w:r>
      <w:r>
        <w:rPr>
          <w:rFonts w:ascii="Arial" w:hAnsi="Arial" w:cs="Arial"/>
          <w:sz w:val="22"/>
          <w:szCs w:val="22"/>
        </w:rPr>
        <w:t>t</w:t>
      </w:r>
      <w:r w:rsidRPr="00C61F3E">
        <w:rPr>
          <w:rFonts w:ascii="Arial" w:hAnsi="Arial" w:cs="Arial"/>
          <w:sz w:val="22"/>
          <w:szCs w:val="22"/>
        </w:rPr>
        <w:t>he designs will be viewed by the children over a fixed period</w:t>
      </w:r>
      <w:r>
        <w:rPr>
          <w:rFonts w:ascii="Arial" w:hAnsi="Arial" w:cs="Arial"/>
          <w:sz w:val="22"/>
          <w:szCs w:val="22"/>
        </w:rPr>
        <w:t>; and</w:t>
      </w:r>
    </w:p>
    <w:p w14:paraId="49EF1062" w14:textId="77777777" w:rsidR="008A5BD3" w:rsidRPr="00C61F3E" w:rsidRDefault="008A5BD3" w:rsidP="00680677">
      <w:pPr>
        <w:pStyle w:val="ListParagraph"/>
        <w:numPr>
          <w:ilvl w:val="2"/>
          <w:numId w:val="37"/>
        </w:numPr>
        <w:ind w:left="1701" w:hanging="1134"/>
        <w:rPr>
          <w:rFonts w:ascii="Arial" w:hAnsi="Arial" w:cs="Arial"/>
          <w:b/>
          <w:sz w:val="22"/>
          <w:szCs w:val="22"/>
        </w:rPr>
      </w:pPr>
      <w:r w:rsidRPr="00C61F3E">
        <w:rPr>
          <w:rFonts w:ascii="Arial" w:hAnsi="Arial" w:cs="Arial"/>
          <w:sz w:val="22"/>
          <w:szCs w:val="22"/>
        </w:rPr>
        <w:t>The views of the consultation participants will be recorded and added to the other scores, using</w:t>
      </w:r>
      <w:r>
        <w:rPr>
          <w:rFonts w:ascii="Arial" w:hAnsi="Arial" w:cs="Arial"/>
          <w:sz w:val="22"/>
          <w:szCs w:val="22"/>
        </w:rPr>
        <w:t xml:space="preserve"> the methodology defined in the Instructions to Bidders document.</w:t>
      </w:r>
    </w:p>
    <w:p w14:paraId="73544F53" w14:textId="43B520DB" w:rsidR="008A5BD3" w:rsidRDefault="008A5BD3" w:rsidP="008A5BD3">
      <w:pPr>
        <w:rPr>
          <w:rFonts w:ascii="Arial" w:hAnsi="Arial" w:cs="Arial"/>
          <w:b/>
          <w:caps/>
          <w:sz w:val="22"/>
          <w:szCs w:val="22"/>
        </w:rPr>
      </w:pPr>
    </w:p>
    <w:p w14:paraId="16BA51FF" w14:textId="77777777" w:rsidR="00F134B0" w:rsidRPr="008A5BD3" w:rsidRDefault="00F134B0" w:rsidP="008A5BD3">
      <w:pPr>
        <w:rPr>
          <w:rFonts w:ascii="Arial" w:hAnsi="Arial" w:cs="Arial"/>
          <w:b/>
          <w:caps/>
          <w:sz w:val="22"/>
          <w:szCs w:val="22"/>
        </w:rPr>
      </w:pPr>
    </w:p>
    <w:p w14:paraId="04740730" w14:textId="77777777" w:rsidR="001D7608" w:rsidRPr="008A5BD3" w:rsidRDefault="001D7608" w:rsidP="00CE3B08">
      <w:pPr>
        <w:pStyle w:val="ListParagraph"/>
        <w:numPr>
          <w:ilvl w:val="0"/>
          <w:numId w:val="2"/>
        </w:numPr>
        <w:tabs>
          <w:tab w:val="left" w:pos="567"/>
        </w:tabs>
        <w:ind w:left="567" w:hanging="567"/>
        <w:rPr>
          <w:rFonts w:ascii="Arial" w:hAnsi="Arial" w:cs="Arial"/>
          <w:b/>
          <w:caps/>
          <w:sz w:val="22"/>
          <w:szCs w:val="22"/>
        </w:rPr>
      </w:pPr>
      <w:r w:rsidRPr="008A5BD3">
        <w:rPr>
          <w:rFonts w:ascii="Arial" w:hAnsi="Arial" w:cs="Arial"/>
          <w:b/>
          <w:caps/>
          <w:sz w:val="22"/>
          <w:szCs w:val="22"/>
        </w:rPr>
        <w:t>Construction Charter</w:t>
      </w:r>
    </w:p>
    <w:p w14:paraId="72445C6E" w14:textId="77777777" w:rsidR="001D7608" w:rsidRPr="008A5BD3" w:rsidRDefault="001D7608" w:rsidP="001D7608">
      <w:pPr>
        <w:rPr>
          <w:rFonts w:ascii="Arial" w:hAnsi="Arial" w:cs="Arial"/>
          <w:sz w:val="22"/>
          <w:szCs w:val="22"/>
        </w:rPr>
      </w:pPr>
    </w:p>
    <w:p w14:paraId="439AD74E" w14:textId="53BFC50F" w:rsidR="001D7608" w:rsidRPr="008A5BD3" w:rsidRDefault="001D7608" w:rsidP="001D7608">
      <w:pPr>
        <w:pStyle w:val="ListParagraph"/>
        <w:numPr>
          <w:ilvl w:val="1"/>
          <w:numId w:val="2"/>
        </w:numPr>
        <w:tabs>
          <w:tab w:val="left" w:pos="567"/>
        </w:tabs>
        <w:ind w:left="567" w:hanging="567"/>
        <w:rPr>
          <w:rFonts w:ascii="Arial" w:hAnsi="Arial" w:cs="Arial"/>
          <w:sz w:val="22"/>
          <w:szCs w:val="22"/>
        </w:rPr>
      </w:pPr>
      <w:r w:rsidRPr="008A5BD3">
        <w:rPr>
          <w:rFonts w:ascii="Arial" w:hAnsi="Arial" w:cs="Arial"/>
          <w:sz w:val="22"/>
          <w:szCs w:val="22"/>
        </w:rPr>
        <w:t>Corby Borough Council signed up to the Construction Charter on Monday, 12</w:t>
      </w:r>
      <w:r w:rsidRPr="008A5BD3">
        <w:rPr>
          <w:rFonts w:ascii="Arial" w:hAnsi="Arial" w:cs="Arial"/>
          <w:sz w:val="22"/>
          <w:szCs w:val="22"/>
          <w:vertAlign w:val="superscript"/>
        </w:rPr>
        <w:t>th</w:t>
      </w:r>
      <w:r w:rsidRPr="008A5BD3">
        <w:rPr>
          <w:rFonts w:ascii="Arial" w:hAnsi="Arial" w:cs="Arial"/>
          <w:sz w:val="22"/>
          <w:szCs w:val="22"/>
        </w:rPr>
        <w:t xml:space="preserve"> November 2018 and adopted</w:t>
      </w:r>
      <w:r w:rsidR="008A49AE" w:rsidRPr="008A5BD3">
        <w:rPr>
          <w:rFonts w:ascii="Arial" w:hAnsi="Arial" w:cs="Arial"/>
          <w:sz w:val="22"/>
          <w:szCs w:val="22"/>
        </w:rPr>
        <w:t>,</w:t>
      </w:r>
      <w:r w:rsidRPr="008A5BD3">
        <w:rPr>
          <w:rFonts w:ascii="Arial" w:hAnsi="Arial" w:cs="Arial"/>
          <w:sz w:val="22"/>
          <w:szCs w:val="22"/>
        </w:rPr>
        <w:t xml:space="preserve"> in full</w:t>
      </w:r>
      <w:r w:rsidR="008A49AE" w:rsidRPr="008A5BD3">
        <w:rPr>
          <w:rFonts w:ascii="Arial" w:hAnsi="Arial" w:cs="Arial"/>
          <w:sz w:val="22"/>
          <w:szCs w:val="22"/>
        </w:rPr>
        <w:t>,</w:t>
      </w:r>
      <w:r w:rsidRPr="008A5BD3">
        <w:rPr>
          <w:rFonts w:ascii="Arial" w:hAnsi="Arial" w:cs="Arial"/>
          <w:sz w:val="22"/>
          <w:szCs w:val="22"/>
        </w:rPr>
        <w:t xml:space="preserve"> the provisions of the Charter and </w:t>
      </w:r>
      <w:r w:rsidR="00822A1D" w:rsidRPr="008A5BD3">
        <w:rPr>
          <w:rFonts w:ascii="Arial" w:hAnsi="Arial" w:cs="Arial"/>
          <w:sz w:val="22"/>
          <w:szCs w:val="22"/>
        </w:rPr>
        <w:t>publicly</w:t>
      </w:r>
      <w:r w:rsidRPr="008A5BD3">
        <w:rPr>
          <w:rFonts w:ascii="Arial" w:hAnsi="Arial" w:cs="Arial"/>
          <w:sz w:val="22"/>
          <w:szCs w:val="22"/>
        </w:rPr>
        <w:t xml:space="preserve"> affirmed our commitment to work with Unite and other appropriate trade unions to ensure the provisions of the Charter are applied in all construction projects we are involved with.</w:t>
      </w:r>
    </w:p>
    <w:p w14:paraId="2642A22E" w14:textId="77777777" w:rsidR="001D7608" w:rsidRPr="008A5BD3" w:rsidRDefault="001D7608" w:rsidP="001D7608">
      <w:pPr>
        <w:rPr>
          <w:rFonts w:ascii="Arial" w:hAnsi="Arial" w:cs="Arial"/>
          <w:sz w:val="22"/>
          <w:szCs w:val="22"/>
        </w:rPr>
      </w:pPr>
    </w:p>
    <w:p w14:paraId="65548631" w14:textId="77777777" w:rsidR="001D7608" w:rsidRPr="008A5BD3" w:rsidRDefault="001D7608" w:rsidP="001D7608">
      <w:pPr>
        <w:pStyle w:val="ListParagraph"/>
        <w:numPr>
          <w:ilvl w:val="1"/>
          <w:numId w:val="2"/>
        </w:numPr>
        <w:tabs>
          <w:tab w:val="left" w:pos="567"/>
        </w:tabs>
        <w:ind w:left="567" w:hanging="567"/>
        <w:rPr>
          <w:rFonts w:ascii="Arial" w:hAnsi="Arial" w:cs="Arial"/>
          <w:sz w:val="22"/>
          <w:szCs w:val="22"/>
        </w:rPr>
      </w:pPr>
      <w:r w:rsidRPr="008A5BD3">
        <w:rPr>
          <w:rFonts w:ascii="Arial" w:hAnsi="Arial" w:cs="Arial"/>
          <w:sz w:val="22"/>
          <w:szCs w:val="22"/>
        </w:rPr>
        <w:t>The Charter states that the Council, as a responsible client, enter into this agreement and commit to working with the appropriate trade unions, in order to achieve the highest standards in respect of; direct employment status, Health &amp; Safety, standard of work, apprenticeship training and the implementation of appropriate nationally agreed terms and conditions of employment.</w:t>
      </w:r>
    </w:p>
    <w:p w14:paraId="76ACEA94" w14:textId="77777777" w:rsidR="008A49AE" w:rsidRPr="008A5BD3" w:rsidRDefault="008A49AE" w:rsidP="008A49AE">
      <w:pPr>
        <w:rPr>
          <w:rFonts w:ascii="Arial" w:hAnsi="Arial" w:cs="Arial"/>
          <w:sz w:val="22"/>
          <w:szCs w:val="22"/>
        </w:rPr>
      </w:pPr>
    </w:p>
    <w:p w14:paraId="62B0155E" w14:textId="77777777" w:rsidR="008A49AE" w:rsidRPr="008A5BD3" w:rsidRDefault="008A49AE" w:rsidP="001D7608">
      <w:pPr>
        <w:pStyle w:val="ListParagraph"/>
        <w:numPr>
          <w:ilvl w:val="1"/>
          <w:numId w:val="2"/>
        </w:numPr>
        <w:tabs>
          <w:tab w:val="left" w:pos="567"/>
        </w:tabs>
        <w:ind w:left="567" w:hanging="567"/>
        <w:rPr>
          <w:rFonts w:ascii="Arial" w:hAnsi="Arial" w:cs="Arial"/>
          <w:sz w:val="22"/>
          <w:szCs w:val="22"/>
        </w:rPr>
      </w:pPr>
      <w:r w:rsidRPr="008A5BD3">
        <w:rPr>
          <w:rFonts w:ascii="Arial" w:hAnsi="Arial" w:cs="Arial"/>
          <w:sz w:val="22"/>
          <w:szCs w:val="22"/>
        </w:rPr>
        <w:t xml:space="preserve">In order to be considered for this project, the successful bidder(s) must agree to adhere to the provisions of the Charter, which can be accessed by </w:t>
      </w:r>
      <w:r w:rsidRPr="008A5BD3">
        <w:rPr>
          <w:rFonts w:ascii="Arial" w:hAnsi="Arial" w:cs="Arial"/>
          <w:b/>
          <w:sz w:val="22"/>
          <w:szCs w:val="22"/>
          <w:highlight w:val="yellow"/>
        </w:rPr>
        <w:t>double clicking on the link below</w:t>
      </w:r>
      <w:r w:rsidRPr="008A5BD3">
        <w:rPr>
          <w:rFonts w:ascii="Arial" w:hAnsi="Arial" w:cs="Arial"/>
          <w:sz w:val="22"/>
          <w:szCs w:val="22"/>
        </w:rPr>
        <w:t>.</w:t>
      </w:r>
    </w:p>
    <w:p w14:paraId="18309CAE" w14:textId="4CB05861" w:rsidR="001D7608" w:rsidRPr="008A5BD3" w:rsidRDefault="000A6D0E" w:rsidP="008A49AE">
      <w:pPr>
        <w:rPr>
          <w:rFonts w:ascii="Arial" w:hAnsi="Arial" w:cs="Arial"/>
          <w:sz w:val="22"/>
          <w:szCs w:val="22"/>
        </w:rPr>
      </w:pPr>
      <w:r w:rsidRPr="008A5BD3">
        <w:rPr>
          <w:rFonts w:ascii="Arial" w:hAnsi="Arial" w:cs="Arial"/>
          <w:sz w:val="22"/>
          <w:szCs w:val="22"/>
        </w:rPr>
        <w:object w:dxaOrig="1155" w:dyaOrig="747" w14:anchorId="6D733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pt" o:ole="">
            <v:imagedata r:id="rId14" o:title=""/>
          </v:shape>
          <o:OLEObject Type="Embed" ProgID="AcroExch.Document.DC" ShapeID="_x0000_i1025" DrawAspect="Icon" ObjectID="_1632812377" r:id="rId15"/>
        </w:object>
      </w:r>
    </w:p>
    <w:p w14:paraId="1BF77769" w14:textId="77777777" w:rsidR="001D7608" w:rsidRPr="008A5BD3" w:rsidRDefault="001D7608" w:rsidP="001D7608">
      <w:pPr>
        <w:rPr>
          <w:rFonts w:ascii="Arial" w:hAnsi="Arial" w:cs="Arial"/>
          <w:sz w:val="22"/>
          <w:szCs w:val="22"/>
        </w:rPr>
      </w:pPr>
    </w:p>
    <w:p w14:paraId="7FACB375" w14:textId="77777777"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Quality</w:t>
      </w:r>
      <w:r w:rsidR="003B6573" w:rsidRPr="00DA72D5">
        <w:rPr>
          <w:rFonts w:ascii="Arial" w:hAnsi="Arial" w:cs="Arial"/>
          <w:b/>
          <w:caps/>
          <w:sz w:val="22"/>
          <w:szCs w:val="22"/>
        </w:rPr>
        <w:t xml:space="preserve"> </w:t>
      </w:r>
      <w:r w:rsidRPr="00DA72D5">
        <w:rPr>
          <w:rFonts w:ascii="Arial" w:hAnsi="Arial" w:cs="Arial"/>
          <w:b/>
          <w:caps/>
          <w:sz w:val="22"/>
          <w:szCs w:val="22"/>
        </w:rPr>
        <w:t>Requirements</w:t>
      </w:r>
    </w:p>
    <w:p w14:paraId="1F6D982D" w14:textId="77777777" w:rsidR="005633F2" w:rsidRDefault="005633F2" w:rsidP="005633F2">
      <w:pPr>
        <w:rPr>
          <w:rFonts w:ascii="Arial" w:hAnsi="Arial" w:cs="Arial"/>
          <w:sz w:val="22"/>
          <w:szCs w:val="22"/>
        </w:rPr>
      </w:pPr>
    </w:p>
    <w:p w14:paraId="4A73B5D0" w14:textId="77777777" w:rsidR="00FE19A7" w:rsidRPr="00FE19A7" w:rsidRDefault="00FE19A7" w:rsidP="00B6410B">
      <w:pPr>
        <w:pStyle w:val="ListParagraph"/>
        <w:numPr>
          <w:ilvl w:val="1"/>
          <w:numId w:val="2"/>
        </w:numPr>
        <w:ind w:left="567" w:hanging="567"/>
        <w:rPr>
          <w:rFonts w:ascii="Arial" w:hAnsi="Arial" w:cs="Arial"/>
          <w:sz w:val="22"/>
          <w:szCs w:val="22"/>
        </w:rPr>
      </w:pPr>
      <w:r w:rsidRPr="00FE19A7">
        <w:rPr>
          <w:rFonts w:ascii="Arial" w:hAnsi="Arial" w:cs="Arial"/>
          <w:sz w:val="22"/>
          <w:szCs w:val="22"/>
        </w:rPr>
        <w:t>The finished Project must conform to current BSEN (British Standard European Norm) 1176 and BSEN 1177.</w:t>
      </w:r>
    </w:p>
    <w:p w14:paraId="5412C0A2" w14:textId="77777777" w:rsidR="00FE19A7" w:rsidRPr="00FE19A7" w:rsidRDefault="00FE19A7" w:rsidP="00B6410B">
      <w:pPr>
        <w:pStyle w:val="ListParagraph"/>
        <w:ind w:left="567" w:hanging="567"/>
        <w:rPr>
          <w:rFonts w:ascii="Arial" w:hAnsi="Arial" w:cs="Arial"/>
          <w:sz w:val="22"/>
          <w:szCs w:val="22"/>
        </w:rPr>
      </w:pPr>
    </w:p>
    <w:p w14:paraId="6E74D90C" w14:textId="77777777" w:rsidR="007237D5" w:rsidRPr="007237D5" w:rsidRDefault="00FE19A7" w:rsidP="00B6410B">
      <w:pPr>
        <w:pStyle w:val="ListParagraph"/>
        <w:numPr>
          <w:ilvl w:val="1"/>
          <w:numId w:val="2"/>
        </w:numPr>
        <w:ind w:left="567" w:hanging="567"/>
        <w:rPr>
          <w:rFonts w:ascii="Arial" w:hAnsi="Arial" w:cs="Arial"/>
          <w:sz w:val="22"/>
          <w:szCs w:val="22"/>
        </w:rPr>
      </w:pPr>
      <w:r w:rsidRPr="00FE19A7">
        <w:rPr>
          <w:rFonts w:ascii="Arial" w:hAnsi="Arial" w:cs="Arial"/>
          <w:sz w:val="22"/>
          <w:szCs w:val="22"/>
        </w:rPr>
        <w:t xml:space="preserve">The </w:t>
      </w:r>
      <w:r w:rsidR="00B6410B">
        <w:rPr>
          <w:rFonts w:ascii="Arial" w:hAnsi="Arial" w:cs="Arial"/>
          <w:sz w:val="22"/>
          <w:szCs w:val="22"/>
        </w:rPr>
        <w:t>Supplier</w:t>
      </w:r>
      <w:r w:rsidRPr="00FE19A7">
        <w:rPr>
          <w:rFonts w:ascii="Arial" w:hAnsi="Arial" w:cs="Arial"/>
          <w:sz w:val="22"/>
          <w:szCs w:val="22"/>
        </w:rPr>
        <w:t xml:space="preserve"> must ensure an independent RoSPA (The Royal Society for the Prevention of Accidents) report is provided at the end of the project, prior to final sign-off and handover.</w:t>
      </w:r>
    </w:p>
    <w:p w14:paraId="13B7852B" w14:textId="17693A2D" w:rsidR="007237D5" w:rsidRDefault="007237D5" w:rsidP="005633F2">
      <w:pPr>
        <w:rPr>
          <w:rFonts w:ascii="Arial" w:hAnsi="Arial" w:cs="Arial"/>
          <w:sz w:val="22"/>
          <w:szCs w:val="22"/>
        </w:rPr>
      </w:pPr>
    </w:p>
    <w:p w14:paraId="3AE99BA7" w14:textId="2F051E33" w:rsidR="000A6D0E" w:rsidRDefault="000A6D0E" w:rsidP="005633F2">
      <w:pPr>
        <w:rPr>
          <w:rFonts w:ascii="Arial" w:hAnsi="Arial" w:cs="Arial"/>
          <w:sz w:val="22"/>
          <w:szCs w:val="22"/>
        </w:rPr>
      </w:pPr>
    </w:p>
    <w:p w14:paraId="72645DC5" w14:textId="0F6E4734" w:rsidR="000A6D0E" w:rsidRDefault="000A6D0E" w:rsidP="005633F2">
      <w:pPr>
        <w:rPr>
          <w:rFonts w:ascii="Arial" w:hAnsi="Arial" w:cs="Arial"/>
          <w:sz w:val="22"/>
          <w:szCs w:val="22"/>
        </w:rPr>
      </w:pPr>
    </w:p>
    <w:p w14:paraId="14AE5A74" w14:textId="7FD0CF55" w:rsidR="000A6D0E" w:rsidRDefault="000A6D0E" w:rsidP="005633F2">
      <w:pPr>
        <w:rPr>
          <w:rFonts w:ascii="Arial" w:hAnsi="Arial" w:cs="Arial"/>
          <w:sz w:val="22"/>
          <w:szCs w:val="22"/>
        </w:rPr>
      </w:pPr>
    </w:p>
    <w:p w14:paraId="40205317" w14:textId="173891A8" w:rsidR="00FE19A7" w:rsidRPr="00FE19A7" w:rsidRDefault="002F5259" w:rsidP="00FE19A7">
      <w:pPr>
        <w:pStyle w:val="ListParagraph"/>
        <w:numPr>
          <w:ilvl w:val="0"/>
          <w:numId w:val="2"/>
        </w:numPr>
        <w:tabs>
          <w:tab w:val="left" w:pos="567"/>
        </w:tabs>
        <w:ind w:left="567" w:hanging="567"/>
        <w:rPr>
          <w:rFonts w:ascii="Arial" w:hAnsi="Arial" w:cs="Arial"/>
          <w:b/>
          <w:caps/>
          <w:sz w:val="22"/>
          <w:szCs w:val="22"/>
        </w:rPr>
      </w:pPr>
      <w:r>
        <w:rPr>
          <w:rFonts w:ascii="Arial" w:hAnsi="Arial" w:cs="Arial"/>
          <w:b/>
          <w:caps/>
          <w:sz w:val="22"/>
          <w:szCs w:val="22"/>
        </w:rPr>
        <w:t>Post</w:t>
      </w:r>
      <w:r w:rsidR="005B0C93">
        <w:rPr>
          <w:rFonts w:ascii="Arial" w:hAnsi="Arial" w:cs="Arial"/>
          <w:b/>
          <w:caps/>
          <w:sz w:val="22"/>
          <w:szCs w:val="22"/>
        </w:rPr>
        <w:t>-Completion</w:t>
      </w:r>
    </w:p>
    <w:p w14:paraId="3320614A" w14:textId="77777777" w:rsidR="005633F2" w:rsidRPr="00B6410B" w:rsidRDefault="005633F2" w:rsidP="005633F2">
      <w:pPr>
        <w:rPr>
          <w:rFonts w:ascii="Arial" w:hAnsi="Arial" w:cs="Arial"/>
          <w:sz w:val="22"/>
          <w:szCs w:val="22"/>
        </w:rPr>
      </w:pPr>
    </w:p>
    <w:p w14:paraId="7C4115BE" w14:textId="21DF33CA" w:rsidR="00B6410B" w:rsidRDefault="00FE19A7" w:rsidP="00B6410B">
      <w:pPr>
        <w:pStyle w:val="ListParagraph"/>
        <w:numPr>
          <w:ilvl w:val="1"/>
          <w:numId w:val="2"/>
        </w:numPr>
        <w:ind w:left="567" w:hanging="567"/>
        <w:rPr>
          <w:rFonts w:ascii="Arial" w:hAnsi="Arial" w:cs="Arial"/>
          <w:sz w:val="22"/>
          <w:szCs w:val="22"/>
        </w:rPr>
      </w:pPr>
      <w:r w:rsidRPr="00B6410B">
        <w:rPr>
          <w:rFonts w:ascii="Arial" w:hAnsi="Arial" w:cs="Arial"/>
          <w:sz w:val="22"/>
          <w:szCs w:val="22"/>
        </w:rPr>
        <w:t>The Council will assume responsibility for annual and weekly maintenance checks once the independent safety inspection report has been undertaken and supplied at the end of the project</w:t>
      </w:r>
      <w:r w:rsidR="003377AD">
        <w:rPr>
          <w:rFonts w:ascii="Arial" w:hAnsi="Arial" w:cs="Arial"/>
          <w:sz w:val="22"/>
          <w:szCs w:val="22"/>
        </w:rPr>
        <w:t xml:space="preserve"> and the Contract has been certified a Practically Complete</w:t>
      </w:r>
    </w:p>
    <w:p w14:paraId="67EC0D43" w14:textId="77777777" w:rsidR="00B6410B" w:rsidRPr="00B6410B" w:rsidRDefault="00B6410B" w:rsidP="00B6410B">
      <w:pPr>
        <w:ind w:left="567" w:hanging="567"/>
        <w:rPr>
          <w:rFonts w:ascii="Arial" w:hAnsi="Arial" w:cs="Arial"/>
          <w:sz w:val="22"/>
          <w:szCs w:val="22"/>
        </w:rPr>
      </w:pPr>
    </w:p>
    <w:p w14:paraId="65C5AB43" w14:textId="77777777" w:rsidR="00FE19A7" w:rsidRPr="00B6410B" w:rsidRDefault="00FE19A7" w:rsidP="00B6410B">
      <w:pPr>
        <w:pStyle w:val="ListParagraph"/>
        <w:numPr>
          <w:ilvl w:val="1"/>
          <w:numId w:val="2"/>
        </w:numPr>
        <w:ind w:left="567" w:hanging="567"/>
        <w:rPr>
          <w:rFonts w:ascii="Arial" w:hAnsi="Arial" w:cs="Arial"/>
          <w:sz w:val="22"/>
          <w:szCs w:val="22"/>
        </w:rPr>
      </w:pPr>
      <w:r w:rsidRPr="00B6410B">
        <w:rPr>
          <w:rFonts w:ascii="Arial" w:hAnsi="Arial" w:cs="Arial"/>
          <w:sz w:val="22"/>
          <w:szCs w:val="22"/>
        </w:rPr>
        <w:t>As a part of the quotation process, Bidders are asked to supply a copy of all warranties as appropriate</w:t>
      </w:r>
    </w:p>
    <w:p w14:paraId="6B482711" w14:textId="77777777" w:rsidR="00B6410B" w:rsidRPr="00B6410B" w:rsidRDefault="00B6410B" w:rsidP="00B6410B">
      <w:pPr>
        <w:rPr>
          <w:rFonts w:ascii="Arial" w:hAnsi="Arial" w:cs="Arial"/>
          <w:sz w:val="22"/>
          <w:szCs w:val="22"/>
        </w:rPr>
      </w:pPr>
    </w:p>
    <w:p w14:paraId="242B727A" w14:textId="7427F24C" w:rsidR="00DC15FC" w:rsidRPr="009913ED" w:rsidRDefault="005B0C93" w:rsidP="000B6BDD">
      <w:pPr>
        <w:pStyle w:val="ListParagraph"/>
        <w:numPr>
          <w:ilvl w:val="1"/>
          <w:numId w:val="2"/>
        </w:numPr>
        <w:ind w:left="567" w:hanging="567"/>
        <w:rPr>
          <w:rFonts w:ascii="Arial" w:hAnsi="Arial" w:cs="Arial"/>
          <w:iCs/>
          <w:sz w:val="22"/>
          <w:szCs w:val="22"/>
        </w:rPr>
      </w:pPr>
      <w:r w:rsidRPr="00680677">
        <w:rPr>
          <w:rFonts w:ascii="Arial" w:hAnsi="Arial" w:cs="Arial"/>
          <w:iCs/>
          <w:sz w:val="22"/>
          <w:szCs w:val="22"/>
        </w:rPr>
        <w:t>The Contrac</w:t>
      </w:r>
      <w:r w:rsidR="00DF4239" w:rsidRPr="00F86DC7">
        <w:rPr>
          <w:rFonts w:ascii="Arial" w:hAnsi="Arial" w:cs="Arial"/>
          <w:iCs/>
          <w:sz w:val="22"/>
          <w:szCs w:val="22"/>
        </w:rPr>
        <w:t xml:space="preserve">t </w:t>
      </w:r>
      <w:r w:rsidRPr="00680677">
        <w:rPr>
          <w:rFonts w:ascii="Arial" w:hAnsi="Arial" w:cs="Arial"/>
          <w:iCs/>
          <w:sz w:val="22"/>
          <w:szCs w:val="22"/>
        </w:rPr>
        <w:t>include</w:t>
      </w:r>
      <w:r w:rsidR="00DF4239" w:rsidRPr="00F86DC7">
        <w:rPr>
          <w:rFonts w:ascii="Arial" w:hAnsi="Arial" w:cs="Arial"/>
          <w:iCs/>
          <w:sz w:val="22"/>
          <w:szCs w:val="22"/>
        </w:rPr>
        <w:t>s</w:t>
      </w:r>
      <w:r w:rsidRPr="00680677">
        <w:rPr>
          <w:rFonts w:ascii="Arial" w:hAnsi="Arial" w:cs="Arial"/>
          <w:iCs/>
          <w:sz w:val="22"/>
          <w:szCs w:val="22"/>
        </w:rPr>
        <w:t xml:space="preserve"> a 12 months Defects Period</w:t>
      </w:r>
      <w:r w:rsidR="00DF4239" w:rsidRPr="00F86DC7">
        <w:rPr>
          <w:rFonts w:ascii="Arial" w:hAnsi="Arial" w:cs="Arial"/>
          <w:iCs/>
          <w:sz w:val="22"/>
          <w:szCs w:val="22"/>
        </w:rPr>
        <w:t xml:space="preserve"> and Suppliers will be scored on the </w:t>
      </w:r>
      <w:r w:rsidR="001C71E1" w:rsidRPr="00F86DC7">
        <w:rPr>
          <w:rFonts w:ascii="Arial" w:hAnsi="Arial" w:cs="Arial"/>
          <w:iCs/>
          <w:sz w:val="22"/>
          <w:szCs w:val="22"/>
        </w:rPr>
        <w:t>aftercare service they offer</w:t>
      </w:r>
      <w:r w:rsidR="00F86DC7" w:rsidRPr="00F86DC7">
        <w:rPr>
          <w:rFonts w:ascii="Arial" w:hAnsi="Arial" w:cs="Arial"/>
          <w:iCs/>
          <w:sz w:val="22"/>
          <w:szCs w:val="22"/>
        </w:rPr>
        <w:t xml:space="preserve">. </w:t>
      </w:r>
    </w:p>
    <w:p w14:paraId="61A3F79C" w14:textId="77777777" w:rsidR="00F86DC7" w:rsidRPr="009913ED" w:rsidRDefault="00F86DC7" w:rsidP="00680677">
      <w:pPr>
        <w:rPr>
          <w:rFonts w:ascii="Arial" w:hAnsi="Arial" w:cs="Arial"/>
          <w:iCs/>
          <w:sz w:val="22"/>
          <w:szCs w:val="22"/>
        </w:rPr>
      </w:pPr>
    </w:p>
    <w:p w14:paraId="6833BECB" w14:textId="4B4EF30F" w:rsidR="00DC15FC" w:rsidRPr="00680677" w:rsidRDefault="00E301D5">
      <w:pPr>
        <w:pStyle w:val="ListParagraph"/>
        <w:numPr>
          <w:ilvl w:val="1"/>
          <w:numId w:val="2"/>
        </w:numPr>
        <w:ind w:left="567" w:hanging="567"/>
        <w:rPr>
          <w:rFonts w:ascii="Arial" w:hAnsi="Arial" w:cs="Arial"/>
          <w:iCs/>
          <w:sz w:val="22"/>
          <w:szCs w:val="22"/>
        </w:rPr>
      </w:pPr>
      <w:r w:rsidRPr="00680677">
        <w:rPr>
          <w:rFonts w:ascii="Arial" w:hAnsi="Arial" w:cs="Arial"/>
          <w:iCs/>
          <w:sz w:val="22"/>
          <w:szCs w:val="22"/>
        </w:rPr>
        <w:t>The Contractor shall also be liable for any latent defects for a period of six years.</w:t>
      </w:r>
    </w:p>
    <w:p w14:paraId="56CA23B1" w14:textId="77777777" w:rsidR="005633F2" w:rsidRPr="00DA72D5" w:rsidRDefault="005633F2" w:rsidP="005633F2">
      <w:pPr>
        <w:rPr>
          <w:rFonts w:ascii="Arial" w:hAnsi="Arial" w:cs="Arial"/>
          <w:sz w:val="22"/>
          <w:szCs w:val="22"/>
        </w:rPr>
      </w:pPr>
    </w:p>
    <w:p w14:paraId="23C82C7F" w14:textId="77777777"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Security</w:t>
      </w:r>
    </w:p>
    <w:p w14:paraId="515FCCE4" w14:textId="77777777" w:rsidR="005633F2" w:rsidRPr="00FE19A7" w:rsidRDefault="005633F2" w:rsidP="005633F2">
      <w:pPr>
        <w:rPr>
          <w:rFonts w:ascii="Arial" w:hAnsi="Arial" w:cs="Arial"/>
          <w:sz w:val="22"/>
          <w:szCs w:val="22"/>
        </w:rPr>
      </w:pPr>
    </w:p>
    <w:p w14:paraId="63442EFA" w14:textId="77777777" w:rsidR="00FE19A7" w:rsidRPr="009913ED" w:rsidRDefault="00FE19A7" w:rsidP="00FE19A7">
      <w:pPr>
        <w:pStyle w:val="ListParagraph"/>
        <w:numPr>
          <w:ilvl w:val="1"/>
          <w:numId w:val="2"/>
        </w:numPr>
        <w:ind w:left="567" w:hanging="567"/>
        <w:rPr>
          <w:rFonts w:ascii="Arial" w:hAnsi="Arial" w:cs="Arial"/>
          <w:sz w:val="22"/>
          <w:szCs w:val="22"/>
        </w:rPr>
      </w:pPr>
      <w:r w:rsidRPr="00FE19A7">
        <w:rPr>
          <w:rFonts w:ascii="Arial" w:hAnsi="Arial" w:cs="Arial"/>
          <w:sz w:val="22"/>
          <w:szCs w:val="22"/>
        </w:rPr>
        <w:t>All site security including equipment, fencing, machinery etc</w:t>
      </w:r>
      <w:r w:rsidR="00B6410B">
        <w:rPr>
          <w:rFonts w:ascii="Arial" w:hAnsi="Arial" w:cs="Arial"/>
          <w:sz w:val="22"/>
          <w:szCs w:val="22"/>
        </w:rPr>
        <w:t>.</w:t>
      </w:r>
      <w:r w:rsidRPr="00FE19A7">
        <w:rPr>
          <w:rFonts w:ascii="Arial" w:hAnsi="Arial" w:cs="Arial"/>
          <w:sz w:val="22"/>
          <w:szCs w:val="22"/>
        </w:rPr>
        <w:t xml:space="preserve"> is the responsibility of the </w:t>
      </w:r>
      <w:r w:rsidR="00B6410B">
        <w:rPr>
          <w:rFonts w:ascii="Arial" w:hAnsi="Arial" w:cs="Arial"/>
          <w:sz w:val="22"/>
          <w:szCs w:val="22"/>
        </w:rPr>
        <w:t>Supplier</w:t>
      </w:r>
      <w:r w:rsidRPr="00FE19A7">
        <w:rPr>
          <w:rFonts w:ascii="Arial" w:hAnsi="Arial" w:cs="Arial"/>
          <w:sz w:val="22"/>
          <w:szCs w:val="22"/>
        </w:rPr>
        <w:t>, until an official handover has been concluded</w:t>
      </w:r>
    </w:p>
    <w:p w14:paraId="1DB0B01E" w14:textId="77777777" w:rsidR="005633F2" w:rsidRPr="00675F93" w:rsidRDefault="005633F2" w:rsidP="005633F2">
      <w:pPr>
        <w:rPr>
          <w:rFonts w:ascii="Arial" w:hAnsi="Arial" w:cs="Arial"/>
          <w:sz w:val="22"/>
          <w:szCs w:val="22"/>
        </w:rPr>
      </w:pPr>
    </w:p>
    <w:p w14:paraId="1E6141C6" w14:textId="2F83BDAD" w:rsidR="003C7231" w:rsidRPr="003C7231" w:rsidRDefault="005633F2" w:rsidP="003C7231">
      <w:pPr>
        <w:pStyle w:val="ListParagraph"/>
        <w:numPr>
          <w:ilvl w:val="0"/>
          <w:numId w:val="2"/>
        </w:numPr>
        <w:tabs>
          <w:tab w:val="left" w:pos="567"/>
        </w:tabs>
        <w:ind w:left="567" w:hanging="567"/>
        <w:rPr>
          <w:rFonts w:ascii="Arial" w:hAnsi="Arial" w:cs="Arial"/>
          <w:b/>
          <w:caps/>
          <w:sz w:val="22"/>
          <w:szCs w:val="22"/>
        </w:rPr>
      </w:pPr>
      <w:r w:rsidRPr="00675F93">
        <w:rPr>
          <w:rFonts w:ascii="Arial" w:hAnsi="Arial" w:cs="Arial"/>
          <w:b/>
          <w:caps/>
          <w:sz w:val="22"/>
          <w:szCs w:val="22"/>
        </w:rPr>
        <w:t>Implementation</w:t>
      </w:r>
      <w:r w:rsidR="003B6573" w:rsidRPr="00675F93">
        <w:rPr>
          <w:rFonts w:ascii="Arial" w:hAnsi="Arial" w:cs="Arial"/>
          <w:b/>
          <w:caps/>
          <w:sz w:val="22"/>
          <w:szCs w:val="22"/>
        </w:rPr>
        <w:t xml:space="preserve"> </w:t>
      </w:r>
    </w:p>
    <w:p w14:paraId="14250F5E" w14:textId="77777777" w:rsidR="005633F2" w:rsidRPr="00675F93" w:rsidRDefault="005633F2" w:rsidP="005633F2">
      <w:pPr>
        <w:rPr>
          <w:rFonts w:ascii="Arial" w:hAnsi="Arial" w:cs="Arial"/>
          <w:sz w:val="22"/>
          <w:szCs w:val="22"/>
        </w:rPr>
      </w:pPr>
    </w:p>
    <w:p w14:paraId="400292C5" w14:textId="138FED14" w:rsidR="00402878" w:rsidRDefault="00402878" w:rsidP="00CE3B08">
      <w:pPr>
        <w:pStyle w:val="ListParagraph"/>
        <w:numPr>
          <w:ilvl w:val="1"/>
          <w:numId w:val="2"/>
        </w:numPr>
        <w:ind w:left="567" w:hanging="567"/>
        <w:rPr>
          <w:rFonts w:ascii="Arial" w:hAnsi="Arial" w:cs="Arial"/>
          <w:iCs/>
          <w:sz w:val="22"/>
          <w:szCs w:val="22"/>
        </w:rPr>
      </w:pPr>
      <w:r>
        <w:rPr>
          <w:rFonts w:ascii="Arial" w:hAnsi="Arial" w:cs="Arial"/>
          <w:iCs/>
          <w:sz w:val="22"/>
          <w:szCs w:val="22"/>
        </w:rPr>
        <w:t>Following Contract Award the Council will convene a Pre-Contract Meeting with the successful Bidder to finalise the Contractual Arrangements</w:t>
      </w:r>
      <w:r w:rsidR="00AB7B2A">
        <w:rPr>
          <w:rFonts w:ascii="Arial" w:hAnsi="Arial" w:cs="Arial"/>
          <w:iCs/>
          <w:sz w:val="22"/>
          <w:szCs w:val="22"/>
        </w:rPr>
        <w:t>.</w:t>
      </w:r>
    </w:p>
    <w:p w14:paraId="5C590FC7" w14:textId="77777777" w:rsidR="00402878" w:rsidRDefault="00402878" w:rsidP="00680677">
      <w:pPr>
        <w:pStyle w:val="ListParagraph"/>
        <w:ind w:left="567"/>
        <w:rPr>
          <w:rFonts w:ascii="Arial" w:hAnsi="Arial" w:cs="Arial"/>
          <w:iCs/>
          <w:sz w:val="22"/>
          <w:szCs w:val="22"/>
        </w:rPr>
      </w:pPr>
    </w:p>
    <w:p w14:paraId="743E6003" w14:textId="4657060D" w:rsidR="00402878" w:rsidRDefault="0042564D" w:rsidP="00CE3B08">
      <w:pPr>
        <w:pStyle w:val="ListParagraph"/>
        <w:numPr>
          <w:ilvl w:val="1"/>
          <w:numId w:val="2"/>
        </w:numPr>
        <w:ind w:left="567" w:hanging="567"/>
        <w:rPr>
          <w:rFonts w:ascii="Arial" w:hAnsi="Arial" w:cs="Arial"/>
          <w:iCs/>
          <w:sz w:val="22"/>
          <w:szCs w:val="22"/>
        </w:rPr>
      </w:pPr>
      <w:r>
        <w:rPr>
          <w:rFonts w:ascii="Arial" w:hAnsi="Arial" w:cs="Arial"/>
          <w:iCs/>
          <w:sz w:val="22"/>
          <w:szCs w:val="22"/>
        </w:rPr>
        <w:t xml:space="preserve">The Council shall also </w:t>
      </w:r>
      <w:r w:rsidR="00402878">
        <w:rPr>
          <w:rFonts w:ascii="Arial" w:hAnsi="Arial" w:cs="Arial"/>
          <w:iCs/>
          <w:sz w:val="22"/>
          <w:szCs w:val="22"/>
        </w:rPr>
        <w:t xml:space="preserve">shall convene a Pre-Start Meeting </w:t>
      </w:r>
      <w:r w:rsidR="009441FD">
        <w:rPr>
          <w:rFonts w:ascii="Arial" w:hAnsi="Arial" w:cs="Arial"/>
          <w:iCs/>
          <w:sz w:val="22"/>
          <w:szCs w:val="22"/>
        </w:rPr>
        <w:t>prior to commencement on</w:t>
      </w:r>
      <w:r w:rsidR="00AB7B2A">
        <w:rPr>
          <w:rFonts w:ascii="Arial" w:hAnsi="Arial" w:cs="Arial"/>
          <w:iCs/>
          <w:sz w:val="22"/>
          <w:szCs w:val="22"/>
        </w:rPr>
        <w:t xml:space="preserve">site </w:t>
      </w:r>
      <w:r w:rsidR="00402878">
        <w:rPr>
          <w:rFonts w:ascii="Arial" w:hAnsi="Arial" w:cs="Arial"/>
          <w:iCs/>
          <w:sz w:val="22"/>
          <w:szCs w:val="22"/>
        </w:rPr>
        <w:t>to finalise logistical arrangements</w:t>
      </w:r>
      <w:r w:rsidR="00AB7B2A">
        <w:rPr>
          <w:rFonts w:ascii="Arial" w:hAnsi="Arial" w:cs="Arial"/>
          <w:iCs/>
          <w:sz w:val="22"/>
          <w:szCs w:val="22"/>
        </w:rPr>
        <w:t>.</w:t>
      </w:r>
    </w:p>
    <w:p w14:paraId="17F643C9" w14:textId="77777777" w:rsidR="00402878" w:rsidRPr="00680677" w:rsidRDefault="00402878" w:rsidP="00680677">
      <w:pPr>
        <w:pStyle w:val="ListParagraph"/>
        <w:rPr>
          <w:rFonts w:ascii="Arial" w:hAnsi="Arial" w:cs="Arial"/>
          <w:iCs/>
          <w:sz w:val="22"/>
          <w:szCs w:val="22"/>
        </w:rPr>
      </w:pPr>
    </w:p>
    <w:p w14:paraId="155FB623" w14:textId="2BB90696" w:rsidR="008E5B3A" w:rsidRPr="00680677" w:rsidRDefault="008E5B3A" w:rsidP="00CE3B08">
      <w:pPr>
        <w:pStyle w:val="ListParagraph"/>
        <w:numPr>
          <w:ilvl w:val="1"/>
          <w:numId w:val="2"/>
        </w:numPr>
        <w:ind w:left="567" w:hanging="567"/>
        <w:rPr>
          <w:rFonts w:ascii="Arial" w:hAnsi="Arial" w:cs="Arial"/>
          <w:iCs/>
          <w:sz w:val="22"/>
          <w:szCs w:val="22"/>
        </w:rPr>
      </w:pPr>
      <w:r w:rsidRPr="00680677">
        <w:rPr>
          <w:rFonts w:ascii="Arial" w:hAnsi="Arial" w:cs="Arial"/>
          <w:iCs/>
          <w:sz w:val="22"/>
          <w:szCs w:val="22"/>
        </w:rPr>
        <w:t>The successful Contractor shall provide a minimum of one week’s notice of their intention to start onsite.</w:t>
      </w:r>
    </w:p>
    <w:p w14:paraId="75A121AF" w14:textId="77777777" w:rsidR="008E5B3A" w:rsidRPr="009913ED" w:rsidRDefault="008E5B3A" w:rsidP="00680677">
      <w:pPr>
        <w:pStyle w:val="ListParagraph"/>
        <w:ind w:left="567"/>
        <w:rPr>
          <w:rFonts w:ascii="Arial" w:hAnsi="Arial" w:cs="Arial"/>
          <w:i/>
          <w:sz w:val="22"/>
          <w:szCs w:val="22"/>
        </w:rPr>
      </w:pPr>
    </w:p>
    <w:p w14:paraId="6CCB32BB" w14:textId="20B1013E" w:rsidR="003C7231" w:rsidRPr="009913ED" w:rsidRDefault="003C7231" w:rsidP="00CE3B08">
      <w:pPr>
        <w:pStyle w:val="ListParagraph"/>
        <w:numPr>
          <w:ilvl w:val="1"/>
          <w:numId w:val="2"/>
        </w:numPr>
        <w:ind w:left="567" w:hanging="567"/>
        <w:rPr>
          <w:rFonts w:ascii="Arial" w:hAnsi="Arial" w:cs="Arial"/>
          <w:i/>
          <w:sz w:val="22"/>
          <w:szCs w:val="22"/>
        </w:rPr>
      </w:pPr>
      <w:r w:rsidRPr="003C7231">
        <w:rPr>
          <w:rFonts w:ascii="Arial" w:hAnsi="Arial" w:cs="Arial"/>
          <w:sz w:val="22"/>
          <w:szCs w:val="22"/>
        </w:rPr>
        <w:t>The Project should be comple</w:t>
      </w:r>
      <w:r w:rsidRPr="00B6410B">
        <w:rPr>
          <w:rFonts w:ascii="Arial" w:hAnsi="Arial" w:cs="Arial"/>
          <w:sz w:val="22"/>
          <w:szCs w:val="22"/>
        </w:rPr>
        <w:t xml:space="preserve">ted </w:t>
      </w:r>
      <w:r w:rsidR="005A308E">
        <w:rPr>
          <w:rFonts w:ascii="Arial" w:hAnsi="Arial" w:cs="Arial"/>
          <w:sz w:val="22"/>
          <w:szCs w:val="22"/>
        </w:rPr>
        <w:t xml:space="preserve">within one month unless </w:t>
      </w:r>
      <w:r w:rsidRPr="003C7231">
        <w:rPr>
          <w:rFonts w:ascii="Arial" w:hAnsi="Arial" w:cs="Arial"/>
          <w:sz w:val="22"/>
          <w:szCs w:val="22"/>
        </w:rPr>
        <w:t xml:space="preserve">an alternative date is agreed by both </w:t>
      </w:r>
      <w:r w:rsidR="00B6410B">
        <w:rPr>
          <w:rFonts w:ascii="Arial" w:hAnsi="Arial" w:cs="Arial"/>
          <w:sz w:val="22"/>
          <w:szCs w:val="22"/>
        </w:rPr>
        <w:t>P</w:t>
      </w:r>
      <w:r w:rsidRPr="003C7231">
        <w:rPr>
          <w:rFonts w:ascii="Arial" w:hAnsi="Arial" w:cs="Arial"/>
          <w:sz w:val="22"/>
          <w:szCs w:val="22"/>
        </w:rPr>
        <w:t>arties</w:t>
      </w:r>
      <w:r w:rsidR="00B6410B">
        <w:rPr>
          <w:rFonts w:ascii="Arial" w:hAnsi="Arial" w:cs="Arial"/>
          <w:sz w:val="22"/>
          <w:szCs w:val="22"/>
        </w:rPr>
        <w:t>.</w:t>
      </w:r>
    </w:p>
    <w:p w14:paraId="4A6628DE" w14:textId="77777777" w:rsidR="003C7231" w:rsidRPr="009913ED" w:rsidRDefault="003C7231" w:rsidP="003C7231">
      <w:pPr>
        <w:pStyle w:val="ListParagraph"/>
        <w:ind w:left="567"/>
        <w:rPr>
          <w:rFonts w:ascii="Arial" w:hAnsi="Arial" w:cs="Arial"/>
          <w:i/>
          <w:sz w:val="22"/>
          <w:szCs w:val="22"/>
        </w:rPr>
      </w:pPr>
    </w:p>
    <w:p w14:paraId="4C3AAD15" w14:textId="059F1C01" w:rsidR="00B721D9" w:rsidRPr="00680677" w:rsidRDefault="00FD4B6D" w:rsidP="003C7231">
      <w:pPr>
        <w:pStyle w:val="ListParagraph"/>
        <w:numPr>
          <w:ilvl w:val="1"/>
          <w:numId w:val="2"/>
        </w:numPr>
        <w:ind w:left="567" w:hanging="567"/>
        <w:rPr>
          <w:rFonts w:ascii="Arial" w:hAnsi="Arial" w:cs="Arial"/>
          <w:iCs/>
          <w:sz w:val="22"/>
          <w:szCs w:val="22"/>
        </w:rPr>
      </w:pPr>
      <w:r w:rsidRPr="00680677">
        <w:rPr>
          <w:rFonts w:ascii="Arial" w:hAnsi="Arial" w:cs="Arial"/>
          <w:iCs/>
          <w:sz w:val="22"/>
          <w:szCs w:val="22"/>
        </w:rPr>
        <w:t xml:space="preserve">Prior to commencement, the successful Contractor shall submit </w:t>
      </w:r>
      <w:r w:rsidR="000E5F5B" w:rsidRPr="00680677">
        <w:rPr>
          <w:rFonts w:ascii="Arial" w:hAnsi="Arial" w:cs="Arial"/>
          <w:iCs/>
          <w:sz w:val="22"/>
          <w:szCs w:val="22"/>
        </w:rPr>
        <w:t>an appropriately detailed Construction Management / Health &amp; Safety Plan</w:t>
      </w:r>
      <w:r w:rsidR="00526785" w:rsidRPr="00680677">
        <w:rPr>
          <w:rFonts w:ascii="Arial" w:hAnsi="Arial" w:cs="Arial"/>
          <w:iCs/>
          <w:sz w:val="22"/>
          <w:szCs w:val="22"/>
        </w:rPr>
        <w:t xml:space="preserve"> for the Works. </w:t>
      </w:r>
    </w:p>
    <w:p w14:paraId="020ECFB5" w14:textId="77777777" w:rsidR="00B721D9" w:rsidRPr="009913ED" w:rsidRDefault="00B721D9" w:rsidP="00675F93">
      <w:pPr>
        <w:pStyle w:val="ListParagraph"/>
        <w:ind w:left="567" w:hanging="567"/>
        <w:rPr>
          <w:rFonts w:ascii="Arial" w:hAnsi="Arial" w:cs="Arial"/>
          <w:sz w:val="22"/>
          <w:szCs w:val="22"/>
        </w:rPr>
      </w:pPr>
    </w:p>
    <w:p w14:paraId="0FB5E830" w14:textId="0AD2A1CE" w:rsidR="007B7D38" w:rsidRPr="00680677" w:rsidRDefault="0064652A" w:rsidP="00680677">
      <w:pPr>
        <w:pStyle w:val="ListParagraph"/>
        <w:numPr>
          <w:ilvl w:val="1"/>
          <w:numId w:val="2"/>
        </w:numPr>
        <w:ind w:left="567" w:hanging="567"/>
        <w:rPr>
          <w:rFonts w:ascii="Arial" w:hAnsi="Arial" w:cs="Arial"/>
          <w:sz w:val="22"/>
          <w:szCs w:val="22"/>
        </w:rPr>
      </w:pPr>
      <w:r w:rsidRPr="00680677">
        <w:rPr>
          <w:rFonts w:ascii="Arial" w:hAnsi="Arial" w:cs="Arial"/>
          <w:sz w:val="22"/>
          <w:szCs w:val="22"/>
        </w:rPr>
        <w:t>T</w:t>
      </w:r>
      <w:r w:rsidR="007B7D38" w:rsidRPr="00680677">
        <w:rPr>
          <w:rFonts w:ascii="Arial" w:hAnsi="Arial" w:cs="Arial"/>
          <w:sz w:val="22"/>
          <w:szCs w:val="22"/>
        </w:rPr>
        <w:t xml:space="preserve">he </w:t>
      </w:r>
      <w:r w:rsidR="007A21CD" w:rsidRPr="00680677">
        <w:rPr>
          <w:rFonts w:ascii="Arial" w:hAnsi="Arial" w:cs="Arial"/>
          <w:sz w:val="22"/>
          <w:szCs w:val="22"/>
        </w:rPr>
        <w:t xml:space="preserve">Contractor </w:t>
      </w:r>
      <w:r w:rsidR="007B7D38" w:rsidRPr="00680677">
        <w:rPr>
          <w:rFonts w:ascii="Arial" w:hAnsi="Arial" w:cs="Arial"/>
          <w:sz w:val="22"/>
          <w:szCs w:val="22"/>
        </w:rPr>
        <w:t>shall</w:t>
      </w:r>
      <w:r w:rsidR="007A21CD" w:rsidRPr="00680677">
        <w:rPr>
          <w:rFonts w:ascii="Arial" w:hAnsi="Arial" w:cs="Arial"/>
          <w:sz w:val="22"/>
          <w:szCs w:val="22"/>
        </w:rPr>
        <w:t xml:space="preserve"> </w:t>
      </w:r>
      <w:r w:rsidR="007B7D38" w:rsidRPr="00680677">
        <w:rPr>
          <w:rFonts w:ascii="Arial" w:hAnsi="Arial" w:cs="Arial"/>
          <w:sz w:val="22"/>
          <w:szCs w:val="22"/>
        </w:rPr>
        <w:t xml:space="preserve">appoint a Representative who shall be responsible for the management of the </w:t>
      </w:r>
      <w:r w:rsidR="007A21CD" w:rsidRPr="00680677">
        <w:rPr>
          <w:rFonts w:ascii="Arial" w:hAnsi="Arial" w:cs="Arial"/>
          <w:sz w:val="22"/>
          <w:szCs w:val="22"/>
        </w:rPr>
        <w:t>Works</w:t>
      </w:r>
      <w:r w:rsidR="00B31A65" w:rsidRPr="00680677">
        <w:rPr>
          <w:rFonts w:ascii="Arial" w:hAnsi="Arial" w:cs="Arial"/>
          <w:sz w:val="22"/>
          <w:szCs w:val="22"/>
        </w:rPr>
        <w:t xml:space="preserve">, </w:t>
      </w:r>
      <w:r w:rsidR="007B7D38" w:rsidRPr="00680677">
        <w:rPr>
          <w:rFonts w:ascii="Arial" w:hAnsi="Arial" w:cs="Arial"/>
          <w:sz w:val="22"/>
          <w:szCs w:val="22"/>
        </w:rPr>
        <w:t xml:space="preserve">to ensure </w:t>
      </w:r>
      <w:r w:rsidR="00B31A65" w:rsidRPr="00680677">
        <w:rPr>
          <w:rFonts w:ascii="Arial" w:hAnsi="Arial" w:cs="Arial"/>
          <w:sz w:val="22"/>
          <w:szCs w:val="22"/>
        </w:rPr>
        <w:t xml:space="preserve">they are </w:t>
      </w:r>
      <w:r w:rsidR="007B7D38" w:rsidRPr="00680677">
        <w:rPr>
          <w:rFonts w:ascii="Arial" w:hAnsi="Arial" w:cs="Arial"/>
          <w:sz w:val="22"/>
          <w:szCs w:val="22"/>
        </w:rPr>
        <w:t>planned and resourced adequately</w:t>
      </w:r>
      <w:r w:rsidR="00B31A65" w:rsidRPr="00680677">
        <w:rPr>
          <w:rFonts w:ascii="Arial" w:hAnsi="Arial" w:cs="Arial"/>
          <w:sz w:val="22"/>
          <w:szCs w:val="22"/>
        </w:rPr>
        <w:t xml:space="preserve"> </w:t>
      </w:r>
      <w:r w:rsidR="007B7D38" w:rsidRPr="00680677">
        <w:rPr>
          <w:rFonts w:ascii="Arial" w:hAnsi="Arial" w:cs="Arial"/>
          <w:sz w:val="22"/>
          <w:szCs w:val="22"/>
        </w:rPr>
        <w:t>and who will act as a point of contact for the Council;</w:t>
      </w:r>
    </w:p>
    <w:p w14:paraId="58232D88" w14:textId="77777777" w:rsidR="005633F2" w:rsidRPr="00DA72D5" w:rsidRDefault="005633F2" w:rsidP="005633F2">
      <w:pPr>
        <w:rPr>
          <w:rFonts w:ascii="Arial" w:hAnsi="Arial" w:cs="Arial"/>
          <w:sz w:val="22"/>
          <w:szCs w:val="22"/>
        </w:rPr>
      </w:pPr>
    </w:p>
    <w:p w14:paraId="5896A494" w14:textId="77777777" w:rsidR="00735199"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Monitoring</w:t>
      </w:r>
      <w:r w:rsidR="003B6573" w:rsidRPr="00DA72D5">
        <w:rPr>
          <w:rFonts w:ascii="Arial" w:hAnsi="Arial" w:cs="Arial"/>
          <w:b/>
          <w:caps/>
          <w:sz w:val="22"/>
          <w:szCs w:val="22"/>
        </w:rPr>
        <w:t xml:space="preserve"> </w:t>
      </w:r>
      <w:r w:rsidRPr="00DA72D5">
        <w:rPr>
          <w:rFonts w:ascii="Arial" w:hAnsi="Arial" w:cs="Arial"/>
          <w:b/>
          <w:caps/>
          <w:sz w:val="22"/>
          <w:szCs w:val="22"/>
        </w:rPr>
        <w:t>Arrangements</w:t>
      </w:r>
      <w:bookmarkStart w:id="3" w:name="ITT"/>
      <w:r w:rsidR="003B6573" w:rsidRPr="00DA72D5">
        <w:rPr>
          <w:rFonts w:ascii="Arial" w:hAnsi="Arial" w:cs="Arial"/>
          <w:b/>
          <w:caps/>
          <w:sz w:val="22"/>
          <w:szCs w:val="22"/>
        </w:rPr>
        <w:t xml:space="preserve"> </w:t>
      </w:r>
      <w:r w:rsidR="00986CD2" w:rsidRPr="00DA72D5">
        <w:rPr>
          <w:rFonts w:ascii="Arial" w:hAnsi="Arial" w:cs="Arial"/>
          <w:b/>
          <w:caps/>
          <w:sz w:val="22"/>
          <w:szCs w:val="22"/>
        </w:rPr>
        <w:t>and</w:t>
      </w:r>
      <w:r w:rsidR="003B6573" w:rsidRPr="00DA72D5">
        <w:rPr>
          <w:rFonts w:ascii="Arial" w:hAnsi="Arial" w:cs="Arial"/>
          <w:b/>
          <w:caps/>
          <w:sz w:val="22"/>
          <w:szCs w:val="22"/>
        </w:rPr>
        <w:t xml:space="preserve"> </w:t>
      </w:r>
      <w:r w:rsidR="00986CD2" w:rsidRPr="00DA72D5">
        <w:rPr>
          <w:rFonts w:ascii="Arial" w:hAnsi="Arial" w:cs="Arial"/>
          <w:b/>
          <w:caps/>
          <w:sz w:val="22"/>
          <w:szCs w:val="22"/>
        </w:rPr>
        <w:t>Contract</w:t>
      </w:r>
      <w:r w:rsidR="003B6573" w:rsidRPr="00DA72D5">
        <w:rPr>
          <w:rFonts w:ascii="Arial" w:hAnsi="Arial" w:cs="Arial"/>
          <w:b/>
          <w:caps/>
          <w:sz w:val="22"/>
          <w:szCs w:val="22"/>
        </w:rPr>
        <w:t xml:space="preserve"> </w:t>
      </w:r>
      <w:r w:rsidR="00986CD2" w:rsidRPr="00DA72D5">
        <w:rPr>
          <w:rFonts w:ascii="Arial" w:hAnsi="Arial" w:cs="Arial"/>
          <w:b/>
          <w:caps/>
          <w:sz w:val="22"/>
          <w:szCs w:val="22"/>
        </w:rPr>
        <w:t>management</w:t>
      </w:r>
    </w:p>
    <w:p w14:paraId="2634AA5E" w14:textId="77777777" w:rsidR="00735199" w:rsidRPr="00675F93" w:rsidRDefault="00735199" w:rsidP="00735199">
      <w:pPr>
        <w:rPr>
          <w:rFonts w:ascii="Arial" w:hAnsi="Arial" w:cs="Arial"/>
          <w:sz w:val="22"/>
          <w:szCs w:val="22"/>
        </w:rPr>
      </w:pPr>
    </w:p>
    <w:p w14:paraId="4D78A181" w14:textId="15400CD2" w:rsidR="003C7231" w:rsidRPr="009913ED" w:rsidRDefault="003C7231" w:rsidP="00CE3B08">
      <w:pPr>
        <w:pStyle w:val="ListParagraph"/>
        <w:numPr>
          <w:ilvl w:val="1"/>
          <w:numId w:val="2"/>
        </w:numPr>
        <w:ind w:left="567" w:hanging="567"/>
        <w:rPr>
          <w:rFonts w:ascii="Arial" w:hAnsi="Arial" w:cs="Arial"/>
          <w:i/>
          <w:sz w:val="22"/>
          <w:szCs w:val="22"/>
        </w:rPr>
      </w:pPr>
      <w:r w:rsidRPr="003C7231">
        <w:rPr>
          <w:rFonts w:ascii="Arial" w:hAnsi="Arial" w:cs="Arial"/>
          <w:sz w:val="22"/>
          <w:szCs w:val="22"/>
        </w:rPr>
        <w:t xml:space="preserve">A </w:t>
      </w:r>
      <w:r w:rsidR="001C59C7">
        <w:rPr>
          <w:rFonts w:ascii="Arial" w:hAnsi="Arial" w:cs="Arial"/>
          <w:sz w:val="22"/>
          <w:szCs w:val="22"/>
        </w:rPr>
        <w:t>Contract Administrator / C</w:t>
      </w:r>
      <w:r w:rsidRPr="003C7231">
        <w:rPr>
          <w:rFonts w:ascii="Arial" w:hAnsi="Arial" w:cs="Arial"/>
          <w:sz w:val="22"/>
          <w:szCs w:val="22"/>
        </w:rPr>
        <w:t xml:space="preserve">lerk of Works will be appointed by </w:t>
      </w:r>
      <w:r w:rsidR="00B6410B">
        <w:rPr>
          <w:rFonts w:ascii="Arial" w:hAnsi="Arial" w:cs="Arial"/>
          <w:sz w:val="22"/>
          <w:szCs w:val="22"/>
        </w:rPr>
        <w:t xml:space="preserve">the </w:t>
      </w:r>
      <w:r w:rsidRPr="003C7231">
        <w:rPr>
          <w:rFonts w:ascii="Arial" w:hAnsi="Arial" w:cs="Arial"/>
          <w:sz w:val="22"/>
          <w:szCs w:val="22"/>
        </w:rPr>
        <w:t>Council</w:t>
      </w:r>
      <w:r w:rsidR="00B6410B">
        <w:rPr>
          <w:rFonts w:ascii="Arial" w:hAnsi="Arial" w:cs="Arial"/>
          <w:sz w:val="22"/>
          <w:szCs w:val="22"/>
        </w:rPr>
        <w:t xml:space="preserve">, who will </w:t>
      </w:r>
      <w:r w:rsidR="001C59C7">
        <w:rPr>
          <w:rFonts w:ascii="Arial" w:hAnsi="Arial" w:cs="Arial"/>
          <w:sz w:val="22"/>
          <w:szCs w:val="22"/>
        </w:rPr>
        <w:t>manage the da</w:t>
      </w:r>
      <w:r w:rsidR="0017366A">
        <w:rPr>
          <w:rFonts w:ascii="Arial" w:hAnsi="Arial" w:cs="Arial"/>
          <w:sz w:val="22"/>
          <w:szCs w:val="22"/>
        </w:rPr>
        <w:t>y to day administration of the Contrac</w:t>
      </w:r>
      <w:r w:rsidR="00EA5EF6">
        <w:rPr>
          <w:rFonts w:ascii="Arial" w:hAnsi="Arial" w:cs="Arial"/>
          <w:sz w:val="22"/>
          <w:szCs w:val="22"/>
        </w:rPr>
        <w:t xml:space="preserve">t and </w:t>
      </w:r>
      <w:r w:rsidRPr="003C7231">
        <w:rPr>
          <w:rFonts w:ascii="Arial" w:hAnsi="Arial" w:cs="Arial"/>
          <w:sz w:val="22"/>
          <w:szCs w:val="22"/>
        </w:rPr>
        <w:t>oversee the installation process</w:t>
      </w:r>
      <w:r w:rsidR="00857CF1">
        <w:rPr>
          <w:rFonts w:ascii="Arial" w:hAnsi="Arial" w:cs="Arial"/>
          <w:sz w:val="22"/>
          <w:szCs w:val="22"/>
        </w:rPr>
        <w:t xml:space="preserve"> in complia</w:t>
      </w:r>
      <w:r w:rsidR="005C7ED0">
        <w:rPr>
          <w:rFonts w:ascii="Arial" w:hAnsi="Arial" w:cs="Arial"/>
          <w:sz w:val="22"/>
          <w:szCs w:val="22"/>
        </w:rPr>
        <w:t xml:space="preserve">nce </w:t>
      </w:r>
      <w:r w:rsidR="00857CF1">
        <w:rPr>
          <w:rFonts w:ascii="Arial" w:hAnsi="Arial" w:cs="Arial"/>
          <w:sz w:val="22"/>
          <w:szCs w:val="22"/>
        </w:rPr>
        <w:t xml:space="preserve">with </w:t>
      </w:r>
      <w:r w:rsidR="00EA5EF6">
        <w:rPr>
          <w:rFonts w:ascii="Arial" w:hAnsi="Arial" w:cs="Arial"/>
          <w:sz w:val="22"/>
          <w:szCs w:val="22"/>
        </w:rPr>
        <w:t>th</w:t>
      </w:r>
      <w:r w:rsidR="00237789">
        <w:rPr>
          <w:rFonts w:ascii="Arial" w:hAnsi="Arial" w:cs="Arial"/>
          <w:sz w:val="22"/>
          <w:szCs w:val="22"/>
        </w:rPr>
        <w:t xml:space="preserve">is Specification and the </w:t>
      </w:r>
      <w:r w:rsidR="00EA5EF6">
        <w:rPr>
          <w:rFonts w:ascii="Arial" w:hAnsi="Arial" w:cs="Arial"/>
          <w:sz w:val="22"/>
          <w:szCs w:val="22"/>
        </w:rPr>
        <w:t xml:space="preserve">terms of the Contract, as detailed within the Preliminaries and </w:t>
      </w:r>
      <w:r w:rsidR="004962E9">
        <w:rPr>
          <w:rFonts w:ascii="Arial" w:hAnsi="Arial" w:cs="Arial"/>
          <w:sz w:val="22"/>
          <w:szCs w:val="22"/>
        </w:rPr>
        <w:t>G</w:t>
      </w:r>
      <w:r w:rsidR="00402878">
        <w:rPr>
          <w:rFonts w:ascii="Arial" w:hAnsi="Arial" w:cs="Arial"/>
          <w:sz w:val="22"/>
          <w:szCs w:val="22"/>
        </w:rPr>
        <w:t xml:space="preserve">eneral </w:t>
      </w:r>
      <w:r w:rsidRPr="003C7231">
        <w:rPr>
          <w:rFonts w:ascii="Arial" w:hAnsi="Arial" w:cs="Arial"/>
          <w:sz w:val="22"/>
          <w:szCs w:val="22"/>
        </w:rPr>
        <w:t>Condition</w:t>
      </w:r>
      <w:r w:rsidR="004962E9">
        <w:rPr>
          <w:rFonts w:ascii="Arial" w:hAnsi="Arial" w:cs="Arial"/>
          <w:sz w:val="22"/>
          <w:szCs w:val="22"/>
        </w:rPr>
        <w:t>s</w:t>
      </w:r>
      <w:r w:rsidR="00B6410B">
        <w:rPr>
          <w:rFonts w:ascii="Arial" w:hAnsi="Arial" w:cs="Arial"/>
          <w:sz w:val="22"/>
          <w:szCs w:val="22"/>
        </w:rPr>
        <w:t>.</w:t>
      </w:r>
    </w:p>
    <w:p w14:paraId="27D8A509" w14:textId="77777777" w:rsidR="00B6410B" w:rsidRPr="00B6410B" w:rsidRDefault="00B6410B" w:rsidP="00B6410B">
      <w:pPr>
        <w:rPr>
          <w:rFonts w:ascii="Arial" w:hAnsi="Arial" w:cs="Arial"/>
          <w:sz w:val="22"/>
          <w:szCs w:val="22"/>
        </w:rPr>
      </w:pPr>
    </w:p>
    <w:p w14:paraId="3D401593" w14:textId="2218A003" w:rsidR="00735199" w:rsidRDefault="00BD1663" w:rsidP="00CE3B08">
      <w:pPr>
        <w:pStyle w:val="ListParagraph"/>
        <w:numPr>
          <w:ilvl w:val="1"/>
          <w:numId w:val="2"/>
        </w:numPr>
        <w:ind w:left="567" w:hanging="567"/>
        <w:rPr>
          <w:rFonts w:ascii="Arial" w:hAnsi="Arial" w:cs="Arial"/>
          <w:iCs/>
          <w:sz w:val="22"/>
          <w:szCs w:val="22"/>
        </w:rPr>
      </w:pPr>
      <w:r w:rsidRPr="00680677">
        <w:rPr>
          <w:rFonts w:ascii="Arial" w:hAnsi="Arial" w:cs="Arial"/>
          <w:iCs/>
          <w:sz w:val="22"/>
          <w:szCs w:val="22"/>
        </w:rPr>
        <w:t xml:space="preserve">The Contractor’s Representative will be required to attend </w:t>
      </w:r>
      <w:r w:rsidR="00EC30C6" w:rsidRPr="00680677">
        <w:rPr>
          <w:rFonts w:ascii="Arial" w:hAnsi="Arial" w:cs="Arial"/>
          <w:iCs/>
          <w:sz w:val="22"/>
          <w:szCs w:val="22"/>
        </w:rPr>
        <w:t xml:space="preserve">regular </w:t>
      </w:r>
      <w:r w:rsidRPr="00680677">
        <w:rPr>
          <w:rFonts w:ascii="Arial" w:hAnsi="Arial" w:cs="Arial"/>
          <w:iCs/>
          <w:sz w:val="22"/>
          <w:szCs w:val="22"/>
        </w:rPr>
        <w:t>Progress Meetings</w:t>
      </w:r>
      <w:r w:rsidR="00FE1533" w:rsidRPr="00680677">
        <w:rPr>
          <w:rFonts w:ascii="Arial" w:hAnsi="Arial" w:cs="Arial"/>
          <w:iCs/>
          <w:sz w:val="22"/>
          <w:szCs w:val="22"/>
        </w:rPr>
        <w:t xml:space="preserve"> chaired by the Contract Administrator</w:t>
      </w:r>
      <w:r w:rsidR="003208D8">
        <w:rPr>
          <w:rFonts w:ascii="Arial" w:hAnsi="Arial" w:cs="Arial"/>
          <w:iCs/>
          <w:sz w:val="22"/>
          <w:szCs w:val="22"/>
        </w:rPr>
        <w:t xml:space="preserve"> (</w:t>
      </w:r>
      <w:r w:rsidR="00A63464" w:rsidRPr="00680677">
        <w:rPr>
          <w:rFonts w:ascii="Arial" w:hAnsi="Arial" w:cs="Arial"/>
          <w:iCs/>
          <w:sz w:val="22"/>
          <w:szCs w:val="22"/>
        </w:rPr>
        <w:t xml:space="preserve">the frequency of which shall be determined at the </w:t>
      </w:r>
      <w:r w:rsidR="0042564D" w:rsidRPr="00680677">
        <w:rPr>
          <w:rFonts w:ascii="Arial" w:hAnsi="Arial" w:cs="Arial"/>
          <w:iCs/>
          <w:sz w:val="22"/>
          <w:szCs w:val="22"/>
        </w:rPr>
        <w:t>Pre-Contract Meeting</w:t>
      </w:r>
      <w:r w:rsidR="003208D8">
        <w:rPr>
          <w:rFonts w:ascii="Arial" w:hAnsi="Arial" w:cs="Arial"/>
          <w:iCs/>
          <w:sz w:val="22"/>
          <w:szCs w:val="22"/>
        </w:rPr>
        <w:t>), where they will pr</w:t>
      </w:r>
      <w:r w:rsidR="00EC30C6" w:rsidRPr="00680677">
        <w:rPr>
          <w:rFonts w:ascii="Arial" w:hAnsi="Arial" w:cs="Arial"/>
          <w:iCs/>
          <w:sz w:val="22"/>
          <w:szCs w:val="22"/>
        </w:rPr>
        <w:t xml:space="preserve">esent a </w:t>
      </w:r>
      <w:r w:rsidR="00AB3572" w:rsidRPr="00680677">
        <w:rPr>
          <w:rFonts w:ascii="Arial" w:hAnsi="Arial" w:cs="Arial"/>
          <w:iCs/>
          <w:sz w:val="22"/>
          <w:szCs w:val="22"/>
        </w:rPr>
        <w:t>Progress Report.</w:t>
      </w:r>
    </w:p>
    <w:p w14:paraId="57B52566" w14:textId="77777777" w:rsidR="004E174C" w:rsidRPr="00680677" w:rsidRDefault="004E174C" w:rsidP="00680677">
      <w:pPr>
        <w:pStyle w:val="ListParagraph"/>
        <w:rPr>
          <w:rFonts w:ascii="Arial" w:hAnsi="Arial" w:cs="Arial"/>
          <w:iCs/>
          <w:sz w:val="22"/>
          <w:szCs w:val="22"/>
        </w:rPr>
      </w:pPr>
    </w:p>
    <w:p w14:paraId="5F3A394D" w14:textId="7ADF92FE" w:rsidR="004E174C" w:rsidRPr="00680677" w:rsidRDefault="004E174C" w:rsidP="00CE3B08">
      <w:pPr>
        <w:pStyle w:val="ListParagraph"/>
        <w:numPr>
          <w:ilvl w:val="1"/>
          <w:numId w:val="2"/>
        </w:numPr>
        <w:ind w:left="567" w:hanging="567"/>
        <w:rPr>
          <w:rFonts w:ascii="Arial" w:hAnsi="Arial" w:cs="Arial"/>
          <w:iCs/>
          <w:sz w:val="22"/>
          <w:szCs w:val="22"/>
        </w:rPr>
      </w:pPr>
      <w:r>
        <w:rPr>
          <w:rFonts w:ascii="Arial" w:hAnsi="Arial" w:cs="Arial"/>
          <w:iCs/>
          <w:sz w:val="22"/>
          <w:szCs w:val="22"/>
        </w:rPr>
        <w:t xml:space="preserve">The Contact Administrator shall prepare an </w:t>
      </w:r>
      <w:r w:rsidR="00797349">
        <w:rPr>
          <w:rFonts w:ascii="Arial" w:hAnsi="Arial" w:cs="Arial"/>
          <w:iCs/>
          <w:sz w:val="22"/>
          <w:szCs w:val="22"/>
        </w:rPr>
        <w:t>A</w:t>
      </w:r>
      <w:r>
        <w:rPr>
          <w:rFonts w:ascii="Arial" w:hAnsi="Arial" w:cs="Arial"/>
          <w:iCs/>
          <w:sz w:val="22"/>
          <w:szCs w:val="22"/>
        </w:rPr>
        <w:t xml:space="preserve">genda for such meetings and circulate </w:t>
      </w:r>
      <w:r w:rsidR="00797349">
        <w:rPr>
          <w:rFonts w:ascii="Arial" w:hAnsi="Arial" w:cs="Arial"/>
          <w:iCs/>
          <w:sz w:val="22"/>
          <w:szCs w:val="22"/>
        </w:rPr>
        <w:t>agreed the Minutes.</w:t>
      </w:r>
      <w:r>
        <w:rPr>
          <w:rFonts w:ascii="Arial" w:hAnsi="Arial" w:cs="Arial"/>
          <w:iCs/>
          <w:sz w:val="22"/>
          <w:szCs w:val="22"/>
        </w:rPr>
        <w:t xml:space="preserve"> </w:t>
      </w:r>
    </w:p>
    <w:p w14:paraId="75FC02A0" w14:textId="77777777" w:rsidR="00D73208" w:rsidRDefault="00D73208" w:rsidP="00CE3B08">
      <w:pPr>
        <w:pStyle w:val="ListParagraph"/>
        <w:numPr>
          <w:ilvl w:val="0"/>
          <w:numId w:val="2"/>
        </w:numPr>
        <w:ind w:left="567" w:hanging="567"/>
        <w:rPr>
          <w:rFonts w:ascii="Arial" w:hAnsi="Arial" w:cs="Arial"/>
          <w:b/>
          <w:caps/>
          <w:sz w:val="22"/>
          <w:szCs w:val="22"/>
        </w:rPr>
      </w:pPr>
      <w:r w:rsidRPr="008A5BD3">
        <w:rPr>
          <w:rFonts w:ascii="Arial" w:hAnsi="Arial" w:cs="Arial"/>
          <w:b/>
          <w:caps/>
          <w:sz w:val="22"/>
          <w:szCs w:val="22"/>
        </w:rPr>
        <w:t>Risk Management</w:t>
      </w:r>
    </w:p>
    <w:p w14:paraId="5C58029C" w14:textId="77777777" w:rsidR="009913ED" w:rsidRPr="008A5BD3" w:rsidRDefault="009913ED" w:rsidP="00CE3B08">
      <w:pPr>
        <w:pStyle w:val="ListParagraph"/>
        <w:numPr>
          <w:ilvl w:val="0"/>
          <w:numId w:val="2"/>
        </w:numPr>
        <w:ind w:left="567" w:hanging="567"/>
        <w:rPr>
          <w:rFonts w:ascii="Arial" w:hAnsi="Arial" w:cs="Arial"/>
          <w:b/>
          <w:caps/>
          <w:sz w:val="22"/>
          <w:szCs w:val="22"/>
        </w:rPr>
      </w:pPr>
    </w:p>
    <w:p w14:paraId="5FFDA1F8" w14:textId="77777777" w:rsidR="00D73208" w:rsidRPr="008A5BD3" w:rsidRDefault="00D73208" w:rsidP="00D73208">
      <w:pPr>
        <w:ind w:left="567" w:hanging="567"/>
        <w:rPr>
          <w:rFonts w:ascii="Arial" w:hAnsi="Arial" w:cs="Arial"/>
          <w:sz w:val="22"/>
          <w:szCs w:val="22"/>
        </w:rPr>
      </w:pPr>
    </w:p>
    <w:p w14:paraId="203B8C06" w14:textId="77777777" w:rsidR="00D73208" w:rsidRPr="008A5BD3" w:rsidRDefault="008915CB" w:rsidP="00675F93">
      <w:pPr>
        <w:pStyle w:val="ListParagraph"/>
        <w:numPr>
          <w:ilvl w:val="1"/>
          <w:numId w:val="2"/>
        </w:numPr>
        <w:ind w:left="567" w:hanging="567"/>
        <w:rPr>
          <w:rFonts w:ascii="Arial" w:hAnsi="Arial" w:cs="Arial"/>
          <w:sz w:val="22"/>
          <w:szCs w:val="22"/>
        </w:rPr>
      </w:pPr>
      <w:r w:rsidRPr="008A5BD3">
        <w:rPr>
          <w:rFonts w:ascii="Arial" w:hAnsi="Arial" w:cs="Arial"/>
          <w:sz w:val="22"/>
          <w:szCs w:val="22"/>
        </w:rPr>
        <w:t>The Supplier and the Council</w:t>
      </w:r>
      <w:r w:rsidR="00D73208" w:rsidRPr="008A5BD3">
        <w:rPr>
          <w:rFonts w:ascii="Arial" w:hAnsi="Arial" w:cs="Arial"/>
          <w:sz w:val="22"/>
          <w:szCs w:val="22"/>
        </w:rPr>
        <w:t xml:space="preserve"> shall pro-actively manage risks attributed to them under the terms of this Contract.</w:t>
      </w:r>
    </w:p>
    <w:p w14:paraId="27778F5C" w14:textId="77777777" w:rsidR="003872C8" w:rsidRPr="008A5BD3" w:rsidRDefault="003872C8" w:rsidP="00675F93">
      <w:pPr>
        <w:pStyle w:val="ListParagraph"/>
        <w:ind w:left="567" w:hanging="567"/>
        <w:rPr>
          <w:rFonts w:ascii="Arial" w:hAnsi="Arial" w:cs="Arial"/>
          <w:sz w:val="22"/>
          <w:szCs w:val="22"/>
        </w:rPr>
      </w:pPr>
    </w:p>
    <w:p w14:paraId="30C37358" w14:textId="77777777" w:rsidR="00D73208" w:rsidRPr="008A5BD3" w:rsidRDefault="00D73208" w:rsidP="00675F93">
      <w:pPr>
        <w:pStyle w:val="ListParagraph"/>
        <w:numPr>
          <w:ilvl w:val="1"/>
          <w:numId w:val="2"/>
        </w:numPr>
        <w:ind w:left="567" w:hanging="567"/>
        <w:rPr>
          <w:rFonts w:ascii="Arial" w:hAnsi="Arial" w:cs="Arial"/>
          <w:sz w:val="22"/>
          <w:szCs w:val="22"/>
        </w:rPr>
      </w:pPr>
      <w:r w:rsidRPr="008A5BD3">
        <w:rPr>
          <w:rFonts w:ascii="Arial" w:hAnsi="Arial" w:cs="Arial"/>
          <w:sz w:val="22"/>
          <w:szCs w:val="22"/>
        </w:rPr>
        <w:t>The Supplier shall develop, operate, maintain and amend, as agreed with the Council, processes for:</w:t>
      </w:r>
    </w:p>
    <w:p w14:paraId="552CD647" w14:textId="77777777" w:rsidR="00D73208" w:rsidRPr="008A5BD3" w:rsidRDefault="00D73208" w:rsidP="00CE3B08">
      <w:pPr>
        <w:pStyle w:val="ListParagraph"/>
        <w:numPr>
          <w:ilvl w:val="2"/>
          <w:numId w:val="2"/>
        </w:numPr>
        <w:ind w:left="1701" w:hanging="1134"/>
        <w:rPr>
          <w:rFonts w:ascii="Arial" w:hAnsi="Arial" w:cs="Arial"/>
          <w:sz w:val="22"/>
          <w:szCs w:val="22"/>
        </w:rPr>
      </w:pPr>
      <w:r w:rsidRPr="008A5BD3">
        <w:rPr>
          <w:rFonts w:ascii="Arial" w:hAnsi="Arial" w:cs="Arial"/>
          <w:sz w:val="22"/>
          <w:szCs w:val="22"/>
        </w:rPr>
        <w:t>the identification and management of risks;</w:t>
      </w:r>
    </w:p>
    <w:p w14:paraId="34253D6E" w14:textId="77777777" w:rsidR="00D73208" w:rsidRPr="008A5BD3" w:rsidRDefault="00D73208" w:rsidP="00CE3B08">
      <w:pPr>
        <w:pStyle w:val="ListParagraph"/>
        <w:numPr>
          <w:ilvl w:val="2"/>
          <w:numId w:val="2"/>
        </w:numPr>
        <w:ind w:left="1701" w:hanging="1134"/>
        <w:rPr>
          <w:rFonts w:ascii="Arial" w:hAnsi="Arial" w:cs="Arial"/>
          <w:sz w:val="22"/>
          <w:szCs w:val="22"/>
        </w:rPr>
      </w:pPr>
      <w:r w:rsidRPr="008A5BD3">
        <w:rPr>
          <w:rFonts w:ascii="Arial" w:hAnsi="Arial" w:cs="Arial"/>
          <w:sz w:val="22"/>
          <w:szCs w:val="22"/>
        </w:rPr>
        <w:t>the identification and management of issues; and</w:t>
      </w:r>
    </w:p>
    <w:p w14:paraId="13B2846C" w14:textId="77777777" w:rsidR="00D73208" w:rsidRPr="008A5BD3" w:rsidRDefault="00D73208" w:rsidP="00CE3B08">
      <w:pPr>
        <w:pStyle w:val="ListParagraph"/>
        <w:numPr>
          <w:ilvl w:val="2"/>
          <w:numId w:val="2"/>
        </w:numPr>
        <w:ind w:left="1701" w:hanging="1134"/>
        <w:rPr>
          <w:rFonts w:ascii="Arial" w:hAnsi="Arial" w:cs="Arial"/>
          <w:sz w:val="22"/>
          <w:szCs w:val="22"/>
        </w:rPr>
      </w:pPr>
      <w:r w:rsidRPr="008A5BD3">
        <w:rPr>
          <w:rFonts w:ascii="Arial" w:hAnsi="Arial" w:cs="Arial"/>
          <w:sz w:val="22"/>
          <w:szCs w:val="22"/>
        </w:rPr>
        <w:t>monitoring and controlling project plans.</w:t>
      </w:r>
    </w:p>
    <w:p w14:paraId="428EE672" w14:textId="77777777" w:rsidR="00D73208" w:rsidRPr="008A5BD3" w:rsidRDefault="00D73208" w:rsidP="00D73208">
      <w:pPr>
        <w:ind w:left="1701" w:hanging="1134"/>
        <w:rPr>
          <w:rFonts w:ascii="Arial" w:hAnsi="Arial" w:cs="Arial"/>
          <w:sz w:val="22"/>
          <w:szCs w:val="22"/>
        </w:rPr>
      </w:pPr>
    </w:p>
    <w:p w14:paraId="6F5167CF" w14:textId="6960F487" w:rsidR="00D73208" w:rsidRPr="008A5BD3" w:rsidRDefault="00D73208" w:rsidP="00CE3B08">
      <w:pPr>
        <w:pStyle w:val="ListParagraph"/>
        <w:numPr>
          <w:ilvl w:val="1"/>
          <w:numId w:val="2"/>
        </w:numPr>
        <w:ind w:left="567" w:hanging="567"/>
        <w:rPr>
          <w:rFonts w:ascii="Arial" w:hAnsi="Arial" w:cs="Arial"/>
          <w:sz w:val="22"/>
          <w:szCs w:val="22"/>
        </w:rPr>
      </w:pPr>
      <w:r w:rsidRPr="008A5BD3">
        <w:rPr>
          <w:rFonts w:ascii="Arial" w:hAnsi="Arial" w:cs="Arial"/>
          <w:sz w:val="22"/>
          <w:szCs w:val="22"/>
        </w:rPr>
        <w:t xml:space="preserve">The Supplier will maintain a risk register of the risks relating to the </w:t>
      </w:r>
      <w:r w:rsidR="00C02A74">
        <w:rPr>
          <w:rFonts w:ascii="Arial" w:hAnsi="Arial" w:cs="Arial"/>
          <w:sz w:val="22"/>
          <w:szCs w:val="22"/>
        </w:rPr>
        <w:t>Works</w:t>
      </w:r>
      <w:r w:rsidR="008915CB" w:rsidRPr="008A5BD3">
        <w:rPr>
          <w:rFonts w:ascii="Arial" w:hAnsi="Arial" w:cs="Arial"/>
          <w:sz w:val="22"/>
          <w:szCs w:val="22"/>
        </w:rPr>
        <w:t>,</w:t>
      </w:r>
      <w:r w:rsidRPr="008A5BD3">
        <w:rPr>
          <w:rFonts w:ascii="Arial" w:hAnsi="Arial" w:cs="Arial"/>
          <w:sz w:val="22"/>
          <w:szCs w:val="22"/>
        </w:rPr>
        <w:t xml:space="preserve"> which the Council and the Supplier have identified.</w:t>
      </w:r>
    </w:p>
    <w:p w14:paraId="21085EA5" w14:textId="77777777" w:rsidR="00D73208" w:rsidRPr="008A5BD3" w:rsidRDefault="00D73208" w:rsidP="00D73208">
      <w:pPr>
        <w:ind w:left="567" w:hanging="567"/>
        <w:rPr>
          <w:rFonts w:ascii="Arial" w:hAnsi="Arial" w:cs="Arial"/>
          <w:sz w:val="22"/>
          <w:szCs w:val="22"/>
        </w:rPr>
      </w:pPr>
    </w:p>
    <w:p w14:paraId="5923AFE4" w14:textId="77777777" w:rsidR="006E0EA1" w:rsidRPr="008A5BD3" w:rsidRDefault="00D2279E" w:rsidP="008A5BD3">
      <w:pPr>
        <w:pStyle w:val="ListParagraph"/>
        <w:numPr>
          <w:ilvl w:val="0"/>
          <w:numId w:val="2"/>
        </w:numPr>
        <w:ind w:left="567" w:hanging="567"/>
        <w:rPr>
          <w:rFonts w:ascii="Arial" w:hAnsi="Arial" w:cs="Arial"/>
          <w:sz w:val="22"/>
          <w:szCs w:val="22"/>
        </w:rPr>
      </w:pPr>
      <w:r w:rsidRPr="00675F93">
        <w:rPr>
          <w:rFonts w:ascii="Arial" w:hAnsi="Arial" w:cs="Arial"/>
          <w:b/>
          <w:caps/>
          <w:sz w:val="22"/>
          <w:szCs w:val="22"/>
        </w:rPr>
        <w:t>O</w:t>
      </w:r>
      <w:r w:rsidRPr="00DA72D5">
        <w:rPr>
          <w:rFonts w:ascii="Arial" w:hAnsi="Arial" w:cs="Arial"/>
          <w:b/>
          <w:caps/>
          <w:sz w:val="22"/>
          <w:szCs w:val="22"/>
        </w:rPr>
        <w:t>th</w:t>
      </w:r>
      <w:r w:rsidRPr="008A5BD3">
        <w:rPr>
          <w:rFonts w:ascii="Arial" w:hAnsi="Arial" w:cs="Arial"/>
          <w:b/>
          <w:caps/>
          <w:sz w:val="22"/>
          <w:szCs w:val="22"/>
        </w:rPr>
        <w:t>er Relevant Details</w:t>
      </w:r>
    </w:p>
    <w:p w14:paraId="491F9066" w14:textId="77777777" w:rsidR="008A5BD3" w:rsidRPr="008A5BD3" w:rsidRDefault="008A5BD3" w:rsidP="008A5BD3">
      <w:pPr>
        <w:rPr>
          <w:rFonts w:ascii="Arial" w:hAnsi="Arial" w:cs="Arial"/>
          <w:sz w:val="22"/>
          <w:szCs w:val="22"/>
        </w:rPr>
      </w:pPr>
    </w:p>
    <w:p w14:paraId="5AF37956" w14:textId="77777777" w:rsidR="00D2279E" w:rsidRPr="008A5BD3" w:rsidRDefault="00D2279E" w:rsidP="00D2279E">
      <w:pPr>
        <w:pStyle w:val="ListParagraph"/>
        <w:numPr>
          <w:ilvl w:val="1"/>
          <w:numId w:val="2"/>
        </w:numPr>
        <w:ind w:left="567" w:hanging="567"/>
        <w:rPr>
          <w:rFonts w:ascii="Arial" w:hAnsi="Arial" w:cs="Arial"/>
          <w:sz w:val="22"/>
          <w:szCs w:val="22"/>
        </w:rPr>
      </w:pPr>
      <w:r w:rsidRPr="008A5BD3">
        <w:rPr>
          <w:rFonts w:ascii="Arial" w:hAnsi="Arial" w:cs="Arial"/>
          <w:sz w:val="22"/>
          <w:szCs w:val="22"/>
        </w:rPr>
        <w:t xml:space="preserve">In order for Suppliers to ensure their tender submissions reflect as accurately as possible the Council’s specification and requirements, the Council strongly recommends that Suppliers undertake a site visit in order for each Supplier to satisfy itself so far as is possible that its proposed tendered price to be submitted in its bid is correct, realistic and sustainable. </w:t>
      </w:r>
      <w:r w:rsidR="008A5BD3" w:rsidRPr="008A5BD3">
        <w:rPr>
          <w:rFonts w:ascii="Arial" w:hAnsi="Arial" w:cs="Arial"/>
          <w:sz w:val="22"/>
          <w:szCs w:val="22"/>
        </w:rPr>
        <w:t>S</w:t>
      </w:r>
      <w:r w:rsidRPr="008A5BD3">
        <w:rPr>
          <w:rFonts w:ascii="Arial" w:hAnsi="Arial" w:cs="Arial"/>
          <w:sz w:val="22"/>
          <w:szCs w:val="22"/>
        </w:rPr>
        <w:t xml:space="preserve">ite visits may be </w:t>
      </w:r>
      <w:r w:rsidR="008A5BD3" w:rsidRPr="008A5BD3">
        <w:rPr>
          <w:rFonts w:ascii="Arial" w:hAnsi="Arial" w:cs="Arial"/>
          <w:sz w:val="22"/>
          <w:szCs w:val="22"/>
        </w:rPr>
        <w:t>undertaken at the Supplier’s convenience, as the Play Area is a publicly accessible site.</w:t>
      </w:r>
    </w:p>
    <w:p w14:paraId="4982C1BE" w14:textId="77777777" w:rsidR="00D2279E" w:rsidRPr="008A5BD3" w:rsidRDefault="00D2279E" w:rsidP="00D2279E">
      <w:pPr>
        <w:rPr>
          <w:rFonts w:ascii="Arial" w:hAnsi="Arial" w:cs="Arial"/>
          <w:sz w:val="22"/>
          <w:szCs w:val="22"/>
        </w:rPr>
      </w:pPr>
    </w:p>
    <w:p w14:paraId="384F6646" w14:textId="77777777" w:rsidR="00D2279E" w:rsidRPr="008A5BD3" w:rsidRDefault="00D2279E" w:rsidP="00D2279E">
      <w:pPr>
        <w:pStyle w:val="ListParagraph"/>
        <w:numPr>
          <w:ilvl w:val="1"/>
          <w:numId w:val="2"/>
        </w:numPr>
        <w:ind w:left="567" w:hanging="567"/>
        <w:rPr>
          <w:rFonts w:ascii="Arial" w:hAnsi="Arial" w:cs="Arial"/>
          <w:sz w:val="22"/>
          <w:szCs w:val="22"/>
        </w:rPr>
      </w:pPr>
      <w:r w:rsidRPr="008A5BD3">
        <w:rPr>
          <w:rFonts w:ascii="Arial" w:hAnsi="Arial" w:cs="Arial"/>
          <w:sz w:val="22"/>
          <w:szCs w:val="22"/>
        </w:rPr>
        <w:t xml:space="preserve">Site visits will not be scored or evaluated, but the </w:t>
      </w:r>
      <w:r w:rsidR="008A5BD3" w:rsidRPr="008A5BD3">
        <w:rPr>
          <w:rFonts w:ascii="Arial" w:hAnsi="Arial" w:cs="Arial"/>
          <w:sz w:val="22"/>
          <w:szCs w:val="22"/>
        </w:rPr>
        <w:t>C</w:t>
      </w:r>
      <w:r w:rsidRPr="008A5BD3">
        <w:rPr>
          <w:rFonts w:ascii="Arial" w:hAnsi="Arial" w:cs="Arial"/>
          <w:sz w:val="22"/>
          <w:szCs w:val="22"/>
        </w:rPr>
        <w:t>ouncil makes available this opportunity to Suppliers in accordance with the principles of openness, fairness, transparency and non-discrimination so as to enable each Supplier so far as is reasonable to submit its most competitive bid.</w:t>
      </w:r>
    </w:p>
    <w:p w14:paraId="59135382" w14:textId="77777777" w:rsidR="00D2279E" w:rsidRPr="008A5BD3" w:rsidRDefault="00D2279E" w:rsidP="00D2279E">
      <w:pPr>
        <w:rPr>
          <w:rFonts w:ascii="Arial" w:hAnsi="Arial" w:cs="Arial"/>
          <w:sz w:val="22"/>
          <w:szCs w:val="22"/>
        </w:rPr>
      </w:pPr>
    </w:p>
    <w:p w14:paraId="55779863" w14:textId="77777777" w:rsidR="00D2279E" w:rsidRPr="00680677" w:rsidRDefault="00D2279E" w:rsidP="00D2279E">
      <w:pPr>
        <w:pStyle w:val="ListParagraph"/>
        <w:numPr>
          <w:ilvl w:val="1"/>
          <w:numId w:val="2"/>
        </w:numPr>
        <w:ind w:left="567" w:hanging="567"/>
        <w:rPr>
          <w:rFonts w:ascii="Arial" w:hAnsi="Arial" w:cs="Arial"/>
          <w:b/>
          <w:sz w:val="22"/>
          <w:szCs w:val="22"/>
        </w:rPr>
      </w:pPr>
      <w:r w:rsidRPr="00680677">
        <w:rPr>
          <w:rFonts w:ascii="Arial" w:hAnsi="Arial" w:cs="Arial"/>
          <w:b/>
          <w:sz w:val="22"/>
          <w:szCs w:val="22"/>
        </w:rPr>
        <w:t>For the avoidance of doubt please be aware that following award of contract should the successful Supplier subsequently find that its proposed solution is not accurate and sustainable then the successful Supplier will be not be permitted to amend their pricing bid so as to request any further monies associated with the full provision of this service.</w:t>
      </w:r>
    </w:p>
    <w:p w14:paraId="681DF8F6" w14:textId="77777777" w:rsidR="00D2279E" w:rsidRPr="008A5BD3" w:rsidRDefault="00D2279E" w:rsidP="00735199">
      <w:pPr>
        <w:rPr>
          <w:rFonts w:ascii="Arial" w:hAnsi="Arial" w:cs="Arial"/>
          <w:sz w:val="22"/>
          <w:szCs w:val="22"/>
        </w:rPr>
      </w:pPr>
    </w:p>
    <w:p w14:paraId="60E4DDE4" w14:textId="77777777" w:rsidR="008E6E0C" w:rsidRPr="00DA72D5" w:rsidRDefault="008E6E0C" w:rsidP="008E6E0C">
      <w:pPr>
        <w:pStyle w:val="ListParagraph"/>
        <w:numPr>
          <w:ilvl w:val="0"/>
          <w:numId w:val="2"/>
        </w:numPr>
        <w:ind w:left="567" w:hanging="567"/>
        <w:rPr>
          <w:rFonts w:ascii="Arial" w:hAnsi="Arial" w:cs="Arial"/>
          <w:b/>
          <w:caps/>
          <w:sz w:val="22"/>
          <w:szCs w:val="22"/>
        </w:rPr>
      </w:pPr>
      <w:r w:rsidRPr="008A5BD3">
        <w:rPr>
          <w:rFonts w:ascii="Arial" w:hAnsi="Arial" w:cs="Arial"/>
          <w:b/>
          <w:caps/>
          <w:sz w:val="22"/>
          <w:szCs w:val="22"/>
        </w:rPr>
        <w:t>Corpor</w:t>
      </w:r>
      <w:r w:rsidRPr="00DA72D5">
        <w:rPr>
          <w:rFonts w:ascii="Arial" w:hAnsi="Arial" w:cs="Arial"/>
          <w:b/>
          <w:caps/>
          <w:sz w:val="22"/>
          <w:szCs w:val="22"/>
        </w:rPr>
        <w:t>ate Social Responsibility</w:t>
      </w:r>
    </w:p>
    <w:p w14:paraId="47215C94" w14:textId="77777777" w:rsidR="008E6E0C" w:rsidRPr="00DA72D5" w:rsidRDefault="008E6E0C" w:rsidP="008E6E0C">
      <w:pPr>
        <w:rPr>
          <w:rFonts w:ascii="Arial" w:hAnsi="Arial" w:cs="Arial"/>
          <w:sz w:val="22"/>
          <w:szCs w:val="22"/>
        </w:rPr>
      </w:pPr>
    </w:p>
    <w:p w14:paraId="65E9710E" w14:textId="77777777"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Requirements</w:t>
      </w:r>
    </w:p>
    <w:p w14:paraId="47A31761"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In September 2017, HM Government published a Supplier Code of Conduct setting out the standards and behaviours expected of </w:t>
      </w:r>
      <w:r w:rsidR="0024474A" w:rsidRPr="00DA72D5">
        <w:rPr>
          <w:rFonts w:ascii="Arial" w:hAnsi="Arial" w:cs="Arial"/>
          <w:sz w:val="22"/>
          <w:szCs w:val="22"/>
        </w:rPr>
        <w:t>S</w:t>
      </w:r>
      <w:r w:rsidRPr="00DA72D5">
        <w:rPr>
          <w:rFonts w:ascii="Arial" w:hAnsi="Arial" w:cs="Arial"/>
          <w:sz w:val="22"/>
          <w:szCs w:val="22"/>
        </w:rPr>
        <w:t>uppliers who work with government. (</w:t>
      </w:r>
      <w:hyperlink r:id="rId16" w:history="1">
        <w:r w:rsidRPr="00DA72D5">
          <w:rPr>
            <w:rStyle w:val="Hyperlink"/>
            <w:rFonts w:ascii="Arial" w:hAnsi="Arial" w:cs="Arial"/>
            <w:sz w:val="22"/>
            <w:szCs w:val="22"/>
          </w:rPr>
          <w:t>https://www.gov.uk/government/uploads/system/uploads/attachment_data/fi le/646497/2017-09- 13_Official_Sensitive_Supplier_Code_of_Conduct_September_2017.pdf</w:t>
        </w:r>
      </w:hyperlink>
      <w:r w:rsidRPr="00DA72D5">
        <w:rPr>
          <w:rFonts w:ascii="Arial" w:hAnsi="Arial" w:cs="Arial"/>
          <w:sz w:val="22"/>
          <w:szCs w:val="22"/>
        </w:rPr>
        <w:t>)</w:t>
      </w:r>
    </w:p>
    <w:p w14:paraId="56C4B04A"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The Council expects its </w:t>
      </w:r>
      <w:r w:rsidR="0024474A" w:rsidRPr="00DA72D5">
        <w:rPr>
          <w:rFonts w:ascii="Arial" w:hAnsi="Arial" w:cs="Arial"/>
          <w:sz w:val="22"/>
          <w:szCs w:val="22"/>
        </w:rPr>
        <w:t>S</w:t>
      </w:r>
      <w:r w:rsidRPr="00DA72D5">
        <w:rPr>
          <w:rFonts w:ascii="Arial" w:hAnsi="Arial" w:cs="Arial"/>
          <w:sz w:val="22"/>
          <w:szCs w:val="22"/>
        </w:rPr>
        <w:t xml:space="preserve">uppliers and </w:t>
      </w:r>
      <w:r w:rsidR="0024474A" w:rsidRPr="00DA72D5">
        <w:rPr>
          <w:rFonts w:ascii="Arial" w:hAnsi="Arial" w:cs="Arial"/>
          <w:sz w:val="22"/>
          <w:szCs w:val="22"/>
        </w:rPr>
        <w:t>S</w:t>
      </w:r>
      <w:r w:rsidRPr="00DA72D5">
        <w:rPr>
          <w:rFonts w:ascii="Arial" w:hAnsi="Arial" w:cs="Arial"/>
          <w:sz w:val="22"/>
          <w:szCs w:val="22"/>
        </w:rPr>
        <w:t>ub</w:t>
      </w:r>
      <w:r w:rsidR="0024474A" w:rsidRPr="00DA72D5">
        <w:rPr>
          <w:rFonts w:ascii="Arial" w:hAnsi="Arial" w:cs="Arial"/>
          <w:sz w:val="22"/>
          <w:szCs w:val="22"/>
        </w:rPr>
        <w:t>-C</w:t>
      </w:r>
      <w:r w:rsidRPr="00DA72D5">
        <w:rPr>
          <w:rFonts w:ascii="Arial" w:hAnsi="Arial" w:cs="Arial"/>
          <w:sz w:val="22"/>
          <w:szCs w:val="22"/>
        </w:rPr>
        <w:t xml:space="preserve">ontractors to meet the standards set out in that Code. In addition, the Council expects its </w:t>
      </w:r>
      <w:r w:rsidR="0024474A" w:rsidRPr="00DA72D5">
        <w:rPr>
          <w:rFonts w:ascii="Arial" w:hAnsi="Arial" w:cs="Arial"/>
          <w:sz w:val="22"/>
          <w:szCs w:val="22"/>
        </w:rPr>
        <w:t>S</w:t>
      </w:r>
      <w:r w:rsidRPr="00DA72D5">
        <w:rPr>
          <w:rFonts w:ascii="Arial" w:hAnsi="Arial" w:cs="Arial"/>
          <w:sz w:val="22"/>
          <w:szCs w:val="22"/>
        </w:rPr>
        <w:t xml:space="preserve">uppliers and </w:t>
      </w:r>
      <w:r w:rsidR="0024474A" w:rsidRPr="00DA72D5">
        <w:rPr>
          <w:rFonts w:ascii="Arial" w:hAnsi="Arial" w:cs="Arial"/>
          <w:sz w:val="22"/>
          <w:szCs w:val="22"/>
        </w:rPr>
        <w:t>S</w:t>
      </w:r>
      <w:r w:rsidRPr="00DA72D5">
        <w:rPr>
          <w:rFonts w:ascii="Arial" w:hAnsi="Arial" w:cs="Arial"/>
          <w:sz w:val="22"/>
          <w:szCs w:val="22"/>
        </w:rPr>
        <w:t>ub</w:t>
      </w:r>
      <w:r w:rsidR="0024474A" w:rsidRPr="00DA72D5">
        <w:rPr>
          <w:rFonts w:ascii="Arial" w:hAnsi="Arial" w:cs="Arial"/>
          <w:sz w:val="22"/>
          <w:szCs w:val="22"/>
        </w:rPr>
        <w:t>-C</w:t>
      </w:r>
      <w:r w:rsidRPr="00DA72D5">
        <w:rPr>
          <w:rFonts w:ascii="Arial" w:hAnsi="Arial" w:cs="Arial"/>
          <w:sz w:val="22"/>
          <w:szCs w:val="22"/>
        </w:rPr>
        <w:t>ontractors to comply with the standards set out in this Section.</w:t>
      </w:r>
    </w:p>
    <w:p w14:paraId="52ABEEBC"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 acknowledges that the Council may have additional requirements in relation to corporate social responsibility. The Council expects that the Supplier and its Sub</w:t>
      </w:r>
      <w:r w:rsidR="0024474A" w:rsidRPr="00DA72D5">
        <w:rPr>
          <w:rFonts w:ascii="Arial" w:hAnsi="Arial" w:cs="Arial"/>
          <w:sz w:val="22"/>
          <w:szCs w:val="22"/>
        </w:rPr>
        <w:t>-C</w:t>
      </w:r>
      <w:r w:rsidRPr="00DA72D5">
        <w:rPr>
          <w:rFonts w:ascii="Arial" w:hAnsi="Arial" w:cs="Arial"/>
          <w:sz w:val="22"/>
          <w:szCs w:val="22"/>
        </w:rPr>
        <w:t>ontractors will comply with such corporate social responsibility requirements as the Council may notify to the Supplier from time to time.</w:t>
      </w:r>
    </w:p>
    <w:p w14:paraId="28F272B2" w14:textId="77777777" w:rsidR="008E6E0C" w:rsidRPr="00DA72D5" w:rsidRDefault="008E6E0C" w:rsidP="008E6E0C">
      <w:pPr>
        <w:ind w:left="567" w:hanging="567"/>
        <w:rPr>
          <w:rFonts w:ascii="Arial" w:hAnsi="Arial" w:cs="Arial"/>
          <w:sz w:val="22"/>
          <w:szCs w:val="22"/>
        </w:rPr>
      </w:pPr>
    </w:p>
    <w:p w14:paraId="7826ECAE" w14:textId="77777777"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Equality and Accessibility</w:t>
      </w:r>
    </w:p>
    <w:p w14:paraId="0852BD22"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In addition to legal obligations, the Supplier shall support the Council in fulfilling its Public Sector Equality duty under S149 of the Equality Act 2010 </w:t>
      </w:r>
      <w:r w:rsidRPr="00DA72D5">
        <w:rPr>
          <w:rFonts w:ascii="Arial" w:hAnsi="Arial" w:cs="Arial"/>
          <w:sz w:val="22"/>
          <w:szCs w:val="22"/>
        </w:rPr>
        <w:lastRenderedPageBreak/>
        <w:t>by ensuring that it fulfils its obligations under each Contract in a way that seeks to:</w:t>
      </w:r>
    </w:p>
    <w:p w14:paraId="692E86CF" w14:textId="77777777" w:rsidR="008E6E0C" w:rsidRPr="00DA72D5" w:rsidRDefault="008E6E0C" w:rsidP="008E6E0C">
      <w:pPr>
        <w:pStyle w:val="ListParagraph"/>
        <w:numPr>
          <w:ilvl w:val="0"/>
          <w:numId w:val="16"/>
        </w:numPr>
        <w:ind w:left="2268" w:hanging="567"/>
        <w:rPr>
          <w:rFonts w:ascii="Arial" w:hAnsi="Arial" w:cs="Arial"/>
          <w:sz w:val="22"/>
          <w:szCs w:val="22"/>
        </w:rPr>
      </w:pPr>
      <w:r w:rsidRPr="00DA72D5">
        <w:rPr>
          <w:rFonts w:ascii="Arial" w:hAnsi="Arial" w:cs="Arial"/>
          <w:sz w:val="22"/>
          <w:szCs w:val="22"/>
        </w:rPr>
        <w:t>eliminate discrimination, harassment or victimisation of any kind; and</w:t>
      </w:r>
    </w:p>
    <w:p w14:paraId="38F69BA6" w14:textId="77777777" w:rsidR="008E6E0C" w:rsidRPr="00DA72D5" w:rsidRDefault="008E6E0C" w:rsidP="008E6E0C">
      <w:pPr>
        <w:pStyle w:val="ListParagraph"/>
        <w:numPr>
          <w:ilvl w:val="0"/>
          <w:numId w:val="16"/>
        </w:numPr>
        <w:ind w:left="2268" w:hanging="567"/>
        <w:rPr>
          <w:rFonts w:ascii="Arial" w:hAnsi="Arial" w:cs="Arial"/>
          <w:sz w:val="22"/>
          <w:szCs w:val="22"/>
        </w:rPr>
      </w:pPr>
      <w:r w:rsidRPr="00DA72D5">
        <w:rPr>
          <w:rFonts w:ascii="Arial" w:hAnsi="Arial" w:cs="Arial"/>
          <w:sz w:val="22"/>
          <w:szCs w:val="22"/>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7BE1116" w14:textId="77777777" w:rsidR="008E6E0C" w:rsidRPr="00DA72D5" w:rsidRDefault="008E6E0C" w:rsidP="008E6E0C">
      <w:pPr>
        <w:ind w:left="567" w:hanging="567"/>
        <w:rPr>
          <w:rFonts w:ascii="Arial" w:hAnsi="Arial" w:cs="Arial"/>
          <w:sz w:val="22"/>
          <w:szCs w:val="22"/>
        </w:rPr>
      </w:pPr>
    </w:p>
    <w:p w14:paraId="01A25469" w14:textId="77777777"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Modern Slavery, Child Labour and Inhumane Treatment</w:t>
      </w:r>
    </w:p>
    <w:p w14:paraId="4B8CE456"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Modern Slavery Helpline - means the mechanism for reporting suspicion, seeking help or advice and information on the subject of modern slavery available online at </w:t>
      </w:r>
      <w:hyperlink r:id="rId17" w:history="1">
        <w:r w:rsidRPr="00DA72D5">
          <w:rPr>
            <w:rStyle w:val="Hyperlink"/>
            <w:rFonts w:ascii="Arial" w:hAnsi="Arial" w:cs="Arial"/>
            <w:sz w:val="22"/>
            <w:szCs w:val="22"/>
          </w:rPr>
          <w:t>https://www.modernslaveryhelpline.org/report</w:t>
        </w:r>
      </w:hyperlink>
      <w:r w:rsidRPr="00DA72D5">
        <w:rPr>
          <w:rFonts w:ascii="Arial" w:hAnsi="Arial" w:cs="Arial"/>
          <w:sz w:val="22"/>
          <w:szCs w:val="22"/>
        </w:rPr>
        <w:t xml:space="preserve"> or by telephone on 08000 121 700.</w:t>
      </w:r>
    </w:p>
    <w:p w14:paraId="772086D0"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w:t>
      </w:r>
    </w:p>
    <w:p w14:paraId="35E0E17C"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use, nor allow its Sub</w:t>
      </w:r>
      <w:r w:rsidR="0024474A" w:rsidRPr="00DA72D5">
        <w:rPr>
          <w:rFonts w:ascii="Arial" w:hAnsi="Arial" w:cs="Arial"/>
          <w:sz w:val="22"/>
          <w:szCs w:val="22"/>
        </w:rPr>
        <w:t>-C</w:t>
      </w:r>
      <w:r w:rsidRPr="00DA72D5">
        <w:rPr>
          <w:rFonts w:ascii="Arial" w:hAnsi="Arial" w:cs="Arial"/>
          <w:sz w:val="22"/>
          <w:szCs w:val="22"/>
        </w:rPr>
        <w:t>ontractors to use forced, bonded or involuntary prison labour;</w:t>
      </w:r>
    </w:p>
    <w:p w14:paraId="0F3718B5"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require any Supplier Staff or Sub</w:t>
      </w:r>
      <w:r w:rsidR="0024474A" w:rsidRPr="00DA72D5">
        <w:rPr>
          <w:rFonts w:ascii="Arial" w:hAnsi="Arial" w:cs="Arial"/>
          <w:sz w:val="22"/>
          <w:szCs w:val="22"/>
        </w:rPr>
        <w:t>-C</w:t>
      </w:r>
      <w:r w:rsidRPr="00DA72D5">
        <w:rPr>
          <w:rFonts w:ascii="Arial" w:hAnsi="Arial" w:cs="Arial"/>
          <w:sz w:val="22"/>
          <w:szCs w:val="22"/>
        </w:rPr>
        <w:t>ontractor Staff to lodge deposits or identify papers with the Employer and shall be free to leave their employer after reasonable notice;</w:t>
      </w:r>
    </w:p>
    <w:p w14:paraId="4FBB963E"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warrants and represents that it has not been convicted of any slavery or human tracking off</w:t>
      </w:r>
      <w:r w:rsidR="0024474A" w:rsidRPr="00DA72D5">
        <w:rPr>
          <w:rFonts w:ascii="Arial" w:hAnsi="Arial" w:cs="Arial"/>
          <w:sz w:val="22"/>
          <w:szCs w:val="22"/>
        </w:rPr>
        <w:t>enses anywhere around the world;</w:t>
      </w:r>
    </w:p>
    <w:p w14:paraId="6A7FB518"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warrants that to the best of its knowledge it is not currently under investigation, inquiry or enforcement proceedings in relation to any allegation of slavery or human tracking off</w:t>
      </w:r>
      <w:r w:rsidR="0024474A" w:rsidRPr="00DA72D5">
        <w:rPr>
          <w:rFonts w:ascii="Arial" w:hAnsi="Arial" w:cs="Arial"/>
          <w:sz w:val="22"/>
          <w:szCs w:val="22"/>
        </w:rPr>
        <w:t>enses anywhere around the world;</w:t>
      </w:r>
    </w:p>
    <w:p w14:paraId="40533B20"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make reasonable enquires to ensure that its officers, employees and Sub</w:t>
      </w:r>
      <w:r w:rsidR="0024474A" w:rsidRPr="00DA72D5">
        <w:rPr>
          <w:rFonts w:ascii="Arial" w:hAnsi="Arial" w:cs="Arial"/>
          <w:sz w:val="22"/>
          <w:szCs w:val="22"/>
        </w:rPr>
        <w:t>-C</w:t>
      </w:r>
      <w:r w:rsidRPr="00DA72D5">
        <w:rPr>
          <w:rFonts w:ascii="Arial" w:hAnsi="Arial" w:cs="Arial"/>
          <w:sz w:val="22"/>
          <w:szCs w:val="22"/>
        </w:rPr>
        <w:t>ontractors have not been convicted of slavery or human tracking offenses anywhere around the world</w:t>
      </w:r>
      <w:r w:rsidR="0024474A" w:rsidRPr="00DA72D5">
        <w:rPr>
          <w:rFonts w:ascii="Arial" w:hAnsi="Arial" w:cs="Arial"/>
          <w:sz w:val="22"/>
          <w:szCs w:val="22"/>
        </w:rPr>
        <w:t>;</w:t>
      </w:r>
    </w:p>
    <w:p w14:paraId="5410198F"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 xml:space="preserve">shall have and maintain throughout the term of </w:t>
      </w:r>
      <w:r w:rsidR="0024474A" w:rsidRPr="00DA72D5">
        <w:rPr>
          <w:rFonts w:ascii="Arial" w:hAnsi="Arial" w:cs="Arial"/>
          <w:sz w:val="22"/>
          <w:szCs w:val="22"/>
        </w:rPr>
        <w:t>any</w:t>
      </w:r>
      <w:r w:rsidRPr="00DA72D5">
        <w:rPr>
          <w:rFonts w:ascii="Arial" w:hAnsi="Arial" w:cs="Arial"/>
          <w:sz w:val="22"/>
          <w:szCs w:val="22"/>
        </w:rPr>
        <w:t xml:space="preserve"> </w:t>
      </w:r>
      <w:r w:rsidR="0024474A" w:rsidRPr="00DA72D5">
        <w:rPr>
          <w:rFonts w:ascii="Arial" w:hAnsi="Arial" w:cs="Arial"/>
          <w:sz w:val="22"/>
          <w:szCs w:val="22"/>
        </w:rPr>
        <w:t xml:space="preserve">of its </w:t>
      </w:r>
      <w:r w:rsidRPr="00DA72D5">
        <w:rPr>
          <w:rFonts w:ascii="Arial" w:hAnsi="Arial" w:cs="Arial"/>
          <w:sz w:val="22"/>
          <w:szCs w:val="22"/>
        </w:rPr>
        <w:t>Contract</w:t>
      </w:r>
      <w:r w:rsidR="0024474A" w:rsidRPr="00DA72D5">
        <w:rPr>
          <w:rFonts w:ascii="Arial" w:hAnsi="Arial" w:cs="Arial"/>
          <w:sz w:val="22"/>
          <w:szCs w:val="22"/>
        </w:rPr>
        <w:t xml:space="preserve">s, </w:t>
      </w:r>
      <w:r w:rsidRPr="00DA72D5">
        <w:rPr>
          <w:rFonts w:ascii="Arial" w:hAnsi="Arial" w:cs="Arial"/>
          <w:sz w:val="22"/>
          <w:szCs w:val="22"/>
        </w:rPr>
        <w:t xml:space="preserve">its own policies and procedures to ensure its compliance with the Modern Slavery Act and include in its contracts with its </w:t>
      </w:r>
      <w:r w:rsidR="0024474A" w:rsidRPr="00DA72D5">
        <w:rPr>
          <w:rFonts w:ascii="Arial" w:hAnsi="Arial" w:cs="Arial"/>
          <w:sz w:val="22"/>
          <w:szCs w:val="22"/>
        </w:rPr>
        <w:t>S</w:t>
      </w:r>
      <w:r w:rsidRPr="00DA72D5">
        <w:rPr>
          <w:rFonts w:ascii="Arial" w:hAnsi="Arial" w:cs="Arial"/>
          <w:sz w:val="22"/>
          <w:szCs w:val="22"/>
        </w:rPr>
        <w:t>ub</w:t>
      </w:r>
      <w:r w:rsidR="0024474A" w:rsidRPr="00DA72D5">
        <w:rPr>
          <w:rFonts w:ascii="Arial" w:hAnsi="Arial" w:cs="Arial"/>
          <w:sz w:val="22"/>
          <w:szCs w:val="22"/>
        </w:rPr>
        <w:t>-C</w:t>
      </w:r>
      <w:r w:rsidRPr="00DA72D5">
        <w:rPr>
          <w:rFonts w:ascii="Arial" w:hAnsi="Arial" w:cs="Arial"/>
          <w:sz w:val="22"/>
          <w:szCs w:val="22"/>
        </w:rPr>
        <w:t>ontractors anti-slavery and human trafficking provisions;</w:t>
      </w:r>
    </w:p>
    <w:p w14:paraId="08B1621D"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 xml:space="preserve">shall implement due diligence procedures to ensure that there is no slavery or human trafficking in any part of its supply chain performing obligations under </w:t>
      </w:r>
      <w:r w:rsidR="0024474A" w:rsidRPr="00DA72D5">
        <w:rPr>
          <w:rFonts w:ascii="Arial" w:hAnsi="Arial" w:cs="Arial"/>
          <w:sz w:val="22"/>
          <w:szCs w:val="22"/>
        </w:rPr>
        <w:t>any of its Contract</w:t>
      </w:r>
      <w:r w:rsidRPr="00DA72D5">
        <w:rPr>
          <w:rFonts w:ascii="Arial" w:hAnsi="Arial" w:cs="Arial"/>
          <w:sz w:val="22"/>
          <w:szCs w:val="22"/>
        </w:rPr>
        <w:t>;</w:t>
      </w:r>
    </w:p>
    <w:p w14:paraId="180D99E0"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prepare and deliver to the Council</w:t>
      </w:r>
      <w:r w:rsidR="0024474A" w:rsidRPr="00DA72D5">
        <w:rPr>
          <w:rFonts w:ascii="Arial" w:hAnsi="Arial" w:cs="Arial"/>
          <w:sz w:val="22"/>
          <w:szCs w:val="22"/>
        </w:rPr>
        <w:t>, upon request</w:t>
      </w:r>
      <w:r w:rsidRPr="00DA72D5">
        <w:rPr>
          <w:rFonts w:ascii="Arial" w:hAnsi="Arial" w:cs="Arial"/>
          <w:sz w:val="22"/>
          <w:szCs w:val="22"/>
        </w:rPr>
        <w:t>, a slavery and human trafficking report</w:t>
      </w:r>
      <w:r w:rsidR="0024474A" w:rsidRPr="00DA72D5">
        <w:rPr>
          <w:rFonts w:ascii="Arial" w:hAnsi="Arial" w:cs="Arial"/>
          <w:sz w:val="22"/>
          <w:szCs w:val="22"/>
        </w:rPr>
        <w:t>,</w:t>
      </w:r>
      <w:r w:rsidRPr="00DA72D5">
        <w:rPr>
          <w:rFonts w:ascii="Arial" w:hAnsi="Arial" w:cs="Arial"/>
          <w:sz w:val="22"/>
          <w:szCs w:val="22"/>
        </w:rPr>
        <w:t xml:space="preserve"> setting out the steps it has taken to ensure that slavery and human trafficking is not taking place in any of its supply chains or in any part of its business with an annual certification of compliance;</w:t>
      </w:r>
    </w:p>
    <w:p w14:paraId="5CD4E7B6"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use, nor allow its employees or Sub</w:t>
      </w:r>
      <w:r w:rsidR="0024474A" w:rsidRPr="00DA72D5">
        <w:rPr>
          <w:rFonts w:ascii="Arial" w:hAnsi="Arial" w:cs="Arial"/>
          <w:sz w:val="22"/>
          <w:szCs w:val="22"/>
        </w:rPr>
        <w:t>-C</w:t>
      </w:r>
      <w:r w:rsidRPr="00DA72D5">
        <w:rPr>
          <w:rFonts w:ascii="Arial" w:hAnsi="Arial" w:cs="Arial"/>
          <w:sz w:val="22"/>
          <w:szCs w:val="22"/>
        </w:rPr>
        <w:t>ontractors to use physical abuse or discipline, the threat of physical abuse, sexual or other harassment and verbal abuse or other forms of intimidation of its employees or Sub</w:t>
      </w:r>
      <w:r w:rsidR="0024474A" w:rsidRPr="00DA72D5">
        <w:rPr>
          <w:rFonts w:ascii="Arial" w:hAnsi="Arial" w:cs="Arial"/>
          <w:sz w:val="22"/>
          <w:szCs w:val="22"/>
        </w:rPr>
        <w:t>-C</w:t>
      </w:r>
      <w:r w:rsidRPr="00DA72D5">
        <w:rPr>
          <w:rFonts w:ascii="Arial" w:hAnsi="Arial" w:cs="Arial"/>
          <w:sz w:val="22"/>
          <w:szCs w:val="22"/>
        </w:rPr>
        <w:t>ontractors;</w:t>
      </w:r>
    </w:p>
    <w:p w14:paraId="6ECA19F0"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use or allow child or slave labour to be used by its Sub</w:t>
      </w:r>
      <w:r w:rsidR="0024474A" w:rsidRPr="00DA72D5">
        <w:rPr>
          <w:rFonts w:ascii="Arial" w:hAnsi="Arial" w:cs="Arial"/>
          <w:sz w:val="22"/>
          <w:szCs w:val="22"/>
        </w:rPr>
        <w:t>-C</w:t>
      </w:r>
      <w:r w:rsidRPr="00DA72D5">
        <w:rPr>
          <w:rFonts w:ascii="Arial" w:hAnsi="Arial" w:cs="Arial"/>
          <w:sz w:val="22"/>
          <w:szCs w:val="22"/>
        </w:rPr>
        <w:t>ontractors;</w:t>
      </w:r>
    </w:p>
    <w:p w14:paraId="5A5210CF" w14:textId="77777777"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report the discovery or suspicion of any slavery or trafficking by it or its Sub</w:t>
      </w:r>
      <w:r w:rsidR="0024474A" w:rsidRPr="00DA72D5">
        <w:rPr>
          <w:rFonts w:ascii="Arial" w:hAnsi="Arial" w:cs="Arial"/>
          <w:sz w:val="22"/>
          <w:szCs w:val="22"/>
        </w:rPr>
        <w:t>-C</w:t>
      </w:r>
      <w:r w:rsidRPr="00DA72D5">
        <w:rPr>
          <w:rFonts w:ascii="Arial" w:hAnsi="Arial" w:cs="Arial"/>
          <w:sz w:val="22"/>
          <w:szCs w:val="22"/>
        </w:rPr>
        <w:t>ontractors to the Council and Modern Slavery Helpline.</w:t>
      </w:r>
    </w:p>
    <w:p w14:paraId="195BC286" w14:textId="77777777" w:rsidR="008E6E0C" w:rsidRPr="00DA72D5" w:rsidRDefault="008E6E0C" w:rsidP="008E6E0C">
      <w:pPr>
        <w:ind w:left="567" w:hanging="567"/>
        <w:rPr>
          <w:rFonts w:ascii="Arial" w:hAnsi="Arial" w:cs="Arial"/>
          <w:sz w:val="22"/>
          <w:szCs w:val="22"/>
        </w:rPr>
      </w:pPr>
    </w:p>
    <w:p w14:paraId="704242AD" w14:textId="77777777"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Income Security</w:t>
      </w:r>
    </w:p>
    <w:p w14:paraId="3904E94C" w14:textId="77777777"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 shall:</w:t>
      </w:r>
    </w:p>
    <w:p w14:paraId="0C76EB98" w14:textId="77777777"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lastRenderedPageBreak/>
        <w:t>ensure that that all wages and benefits paid for a standard working week meet, at a minimum, national legal standards in the country of employment;</w:t>
      </w:r>
    </w:p>
    <w:p w14:paraId="4938D7AC" w14:textId="77777777"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ensure that all Supplier Staff are provided with written and understandable Information about their employment conditions in respect to wages before they enter employment and about the particulars of their wages for the pay period concerned each time that they are paid;</w:t>
      </w:r>
    </w:p>
    <w:p w14:paraId="24B6B6D4" w14:textId="77777777"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1090B896" w14:textId="77777777"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not make deductions from wages:</w:t>
      </w:r>
    </w:p>
    <w:p w14:paraId="1B06169B" w14:textId="77777777" w:rsidR="008E6E0C" w:rsidRPr="00DA72D5" w:rsidRDefault="008E6E0C" w:rsidP="001B5D26">
      <w:pPr>
        <w:pStyle w:val="ListParagraph"/>
        <w:numPr>
          <w:ilvl w:val="1"/>
          <w:numId w:val="20"/>
        </w:numPr>
        <w:ind w:left="2835" w:hanging="567"/>
        <w:rPr>
          <w:rFonts w:ascii="Arial" w:hAnsi="Arial" w:cs="Arial"/>
          <w:sz w:val="22"/>
          <w:szCs w:val="22"/>
        </w:rPr>
      </w:pPr>
      <w:r w:rsidRPr="00DA72D5">
        <w:rPr>
          <w:rFonts w:ascii="Arial" w:hAnsi="Arial" w:cs="Arial"/>
          <w:sz w:val="22"/>
          <w:szCs w:val="22"/>
        </w:rPr>
        <w:t>as a disciplinary measure</w:t>
      </w:r>
      <w:r w:rsidR="0024474A" w:rsidRPr="00DA72D5">
        <w:rPr>
          <w:rFonts w:ascii="Arial" w:hAnsi="Arial" w:cs="Arial"/>
          <w:sz w:val="22"/>
          <w:szCs w:val="22"/>
        </w:rPr>
        <w:t>;</w:t>
      </w:r>
    </w:p>
    <w:p w14:paraId="539DF00E" w14:textId="77777777" w:rsidR="008E6E0C" w:rsidRPr="00DA72D5" w:rsidRDefault="008E6E0C" w:rsidP="001B5D26">
      <w:pPr>
        <w:pStyle w:val="ListParagraph"/>
        <w:numPr>
          <w:ilvl w:val="1"/>
          <w:numId w:val="20"/>
        </w:numPr>
        <w:ind w:left="2835" w:hanging="567"/>
        <w:rPr>
          <w:rFonts w:ascii="Arial" w:hAnsi="Arial" w:cs="Arial"/>
          <w:sz w:val="22"/>
          <w:szCs w:val="22"/>
        </w:rPr>
      </w:pPr>
      <w:r w:rsidRPr="00DA72D5">
        <w:rPr>
          <w:rFonts w:ascii="Arial" w:hAnsi="Arial" w:cs="Arial"/>
          <w:sz w:val="22"/>
          <w:szCs w:val="22"/>
        </w:rPr>
        <w:t>except where permitted by law; or</w:t>
      </w:r>
    </w:p>
    <w:p w14:paraId="6D0F2851" w14:textId="77777777" w:rsidR="008E6E0C" w:rsidRPr="00DA72D5" w:rsidRDefault="008E6E0C" w:rsidP="001B5D26">
      <w:pPr>
        <w:pStyle w:val="ListParagraph"/>
        <w:numPr>
          <w:ilvl w:val="1"/>
          <w:numId w:val="20"/>
        </w:numPr>
        <w:ind w:left="2835" w:hanging="567"/>
        <w:rPr>
          <w:rFonts w:ascii="Arial" w:hAnsi="Arial" w:cs="Arial"/>
          <w:sz w:val="22"/>
          <w:szCs w:val="22"/>
        </w:rPr>
      </w:pPr>
      <w:r w:rsidRPr="00DA72D5">
        <w:rPr>
          <w:rFonts w:ascii="Arial" w:hAnsi="Arial" w:cs="Arial"/>
          <w:sz w:val="22"/>
          <w:szCs w:val="22"/>
        </w:rPr>
        <w:t>without expressed per</w:t>
      </w:r>
      <w:r w:rsidR="0024474A" w:rsidRPr="00DA72D5">
        <w:rPr>
          <w:rFonts w:ascii="Arial" w:hAnsi="Arial" w:cs="Arial"/>
          <w:sz w:val="22"/>
          <w:szCs w:val="22"/>
        </w:rPr>
        <w:t>mission of the worker concerned.</w:t>
      </w:r>
    </w:p>
    <w:p w14:paraId="798AA674" w14:textId="77777777" w:rsidR="001B5D26" w:rsidRPr="00DA72D5" w:rsidRDefault="008E6E0C" w:rsidP="001B5D26">
      <w:pPr>
        <w:pStyle w:val="ListParagraph"/>
        <w:numPr>
          <w:ilvl w:val="0"/>
          <w:numId w:val="18"/>
        </w:numPr>
        <w:ind w:left="2268" w:hanging="567"/>
        <w:rPr>
          <w:rFonts w:ascii="Arial" w:hAnsi="Arial" w:cs="Arial"/>
          <w:sz w:val="22"/>
          <w:szCs w:val="22"/>
        </w:rPr>
      </w:pPr>
      <w:r w:rsidRPr="00DA72D5">
        <w:rPr>
          <w:rFonts w:ascii="Arial" w:hAnsi="Arial" w:cs="Arial"/>
          <w:sz w:val="22"/>
          <w:szCs w:val="22"/>
        </w:rPr>
        <w:t>record all disciplinary measures taken against Supplier Staff; and</w:t>
      </w:r>
    </w:p>
    <w:p w14:paraId="5720BA3B" w14:textId="77777777" w:rsidR="008E6E0C" w:rsidRPr="00DA72D5" w:rsidRDefault="008E6E0C" w:rsidP="001B5D26">
      <w:pPr>
        <w:pStyle w:val="ListParagraph"/>
        <w:numPr>
          <w:ilvl w:val="0"/>
          <w:numId w:val="18"/>
        </w:numPr>
        <w:ind w:left="2268" w:hanging="567"/>
        <w:rPr>
          <w:rFonts w:ascii="Arial" w:hAnsi="Arial" w:cs="Arial"/>
          <w:sz w:val="22"/>
          <w:szCs w:val="22"/>
        </w:rPr>
      </w:pPr>
      <w:r w:rsidRPr="00DA72D5">
        <w:rPr>
          <w:rFonts w:ascii="Arial" w:hAnsi="Arial" w:cs="Arial"/>
          <w:sz w:val="22"/>
          <w:szCs w:val="22"/>
        </w:rPr>
        <w:t>ensure that Supplier Staff are engaged under a recognised employment relationship established through national law and practice.</w:t>
      </w:r>
    </w:p>
    <w:p w14:paraId="1D9560A6" w14:textId="77777777" w:rsidR="008E6E0C" w:rsidRPr="00DA72D5" w:rsidRDefault="008E6E0C" w:rsidP="008E6E0C">
      <w:pPr>
        <w:ind w:left="567" w:hanging="567"/>
        <w:rPr>
          <w:rFonts w:ascii="Arial" w:hAnsi="Arial" w:cs="Arial"/>
          <w:sz w:val="22"/>
          <w:szCs w:val="22"/>
        </w:rPr>
      </w:pPr>
    </w:p>
    <w:p w14:paraId="06A97369" w14:textId="77777777" w:rsidR="008E6E0C" w:rsidRPr="00DA72D5" w:rsidRDefault="008E6E0C" w:rsidP="001B5D26">
      <w:pPr>
        <w:pStyle w:val="ListParagraph"/>
        <w:numPr>
          <w:ilvl w:val="1"/>
          <w:numId w:val="2"/>
        </w:numPr>
        <w:ind w:left="567" w:hanging="567"/>
        <w:rPr>
          <w:rFonts w:ascii="Arial" w:hAnsi="Arial" w:cs="Arial"/>
          <w:sz w:val="22"/>
          <w:szCs w:val="22"/>
        </w:rPr>
      </w:pPr>
      <w:r w:rsidRPr="00DA72D5">
        <w:rPr>
          <w:rFonts w:ascii="Arial" w:hAnsi="Arial" w:cs="Arial"/>
          <w:sz w:val="22"/>
          <w:szCs w:val="22"/>
        </w:rPr>
        <w:t>Working Hours</w:t>
      </w:r>
    </w:p>
    <w:p w14:paraId="2DBD31FA" w14:textId="77777777" w:rsidR="001B5D26"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 shall:</w:t>
      </w:r>
    </w:p>
    <w:p w14:paraId="4E330B74" w14:textId="77777777" w:rsidR="00635776" w:rsidRPr="00DA72D5" w:rsidRDefault="008E6E0C" w:rsidP="00635776">
      <w:pPr>
        <w:pStyle w:val="ListParagraph"/>
        <w:numPr>
          <w:ilvl w:val="0"/>
          <w:numId w:val="21"/>
        </w:numPr>
        <w:ind w:left="2268" w:hanging="567"/>
        <w:rPr>
          <w:rFonts w:ascii="Arial" w:hAnsi="Arial" w:cs="Arial"/>
          <w:sz w:val="22"/>
          <w:szCs w:val="22"/>
        </w:rPr>
      </w:pPr>
      <w:r w:rsidRPr="00DA72D5">
        <w:rPr>
          <w:rFonts w:ascii="Arial" w:hAnsi="Arial" w:cs="Arial"/>
          <w:sz w:val="22"/>
          <w:szCs w:val="22"/>
        </w:rPr>
        <w:t>ensure that the working hours of Supplier Staff comply with national laws, and any collective agreements;</w:t>
      </w:r>
    </w:p>
    <w:p w14:paraId="174B2D7F" w14:textId="77777777" w:rsidR="00635776" w:rsidRPr="00DA72D5" w:rsidRDefault="008E6E0C" w:rsidP="00635776">
      <w:pPr>
        <w:pStyle w:val="ListParagraph"/>
        <w:numPr>
          <w:ilvl w:val="0"/>
          <w:numId w:val="21"/>
        </w:numPr>
        <w:ind w:left="2268" w:hanging="567"/>
        <w:rPr>
          <w:rFonts w:ascii="Arial" w:hAnsi="Arial" w:cs="Arial"/>
          <w:sz w:val="22"/>
          <w:szCs w:val="22"/>
        </w:rPr>
      </w:pPr>
      <w:r w:rsidRPr="00DA72D5">
        <w:rPr>
          <w:rFonts w:ascii="Arial" w:hAnsi="Arial" w:cs="Arial"/>
          <w:sz w:val="22"/>
          <w:szCs w:val="22"/>
        </w:rPr>
        <w:t>that the working hours of Supplier Staff, excluding overtime, shall be defined by contract, and shall not exceed 48 hours per week unless the individual has agreed in writing;</w:t>
      </w:r>
    </w:p>
    <w:p w14:paraId="3A1D1823" w14:textId="77777777" w:rsidR="008E6E0C" w:rsidRPr="00DA72D5" w:rsidRDefault="008E6E0C" w:rsidP="00635776">
      <w:pPr>
        <w:pStyle w:val="ListParagraph"/>
        <w:numPr>
          <w:ilvl w:val="0"/>
          <w:numId w:val="21"/>
        </w:numPr>
        <w:ind w:left="2268" w:hanging="567"/>
        <w:rPr>
          <w:rFonts w:ascii="Arial" w:hAnsi="Arial" w:cs="Arial"/>
          <w:sz w:val="22"/>
          <w:szCs w:val="22"/>
        </w:rPr>
      </w:pPr>
      <w:r w:rsidRPr="00DA72D5">
        <w:rPr>
          <w:rFonts w:ascii="Arial" w:hAnsi="Arial" w:cs="Arial"/>
          <w:sz w:val="22"/>
          <w:szCs w:val="22"/>
        </w:rPr>
        <w:t>ensure that use of overtime used responsibly, taking into account:</w:t>
      </w:r>
    </w:p>
    <w:p w14:paraId="0933B6A2" w14:textId="77777777" w:rsidR="008E6E0C" w:rsidRPr="00DA72D5" w:rsidRDefault="008E6E0C" w:rsidP="00635776">
      <w:pPr>
        <w:pStyle w:val="ListParagraph"/>
        <w:numPr>
          <w:ilvl w:val="0"/>
          <w:numId w:val="22"/>
        </w:numPr>
        <w:ind w:left="2835" w:hanging="567"/>
        <w:rPr>
          <w:rFonts w:ascii="Arial" w:hAnsi="Arial" w:cs="Arial"/>
          <w:sz w:val="22"/>
          <w:szCs w:val="22"/>
        </w:rPr>
      </w:pPr>
      <w:r w:rsidRPr="00DA72D5">
        <w:rPr>
          <w:rFonts w:ascii="Arial" w:hAnsi="Arial" w:cs="Arial"/>
          <w:sz w:val="22"/>
          <w:szCs w:val="22"/>
        </w:rPr>
        <w:t>the extent;</w:t>
      </w:r>
    </w:p>
    <w:p w14:paraId="1FF21602" w14:textId="77777777" w:rsidR="008E6E0C" w:rsidRPr="00DA72D5" w:rsidRDefault="008E6E0C" w:rsidP="00635776">
      <w:pPr>
        <w:pStyle w:val="ListParagraph"/>
        <w:numPr>
          <w:ilvl w:val="0"/>
          <w:numId w:val="22"/>
        </w:numPr>
        <w:ind w:left="2835" w:hanging="567"/>
        <w:rPr>
          <w:rFonts w:ascii="Arial" w:hAnsi="Arial" w:cs="Arial"/>
          <w:sz w:val="22"/>
          <w:szCs w:val="22"/>
        </w:rPr>
      </w:pPr>
      <w:r w:rsidRPr="00DA72D5">
        <w:rPr>
          <w:rFonts w:ascii="Arial" w:hAnsi="Arial" w:cs="Arial"/>
          <w:sz w:val="22"/>
          <w:szCs w:val="22"/>
        </w:rPr>
        <w:t>frequency; and</w:t>
      </w:r>
    </w:p>
    <w:p w14:paraId="25430433" w14:textId="77777777" w:rsidR="008E6E0C" w:rsidRPr="00DA72D5" w:rsidRDefault="008E6E0C" w:rsidP="00635776">
      <w:pPr>
        <w:pStyle w:val="ListParagraph"/>
        <w:numPr>
          <w:ilvl w:val="0"/>
          <w:numId w:val="22"/>
        </w:numPr>
        <w:ind w:left="2835" w:hanging="567"/>
        <w:rPr>
          <w:rFonts w:ascii="Arial" w:hAnsi="Arial" w:cs="Arial"/>
          <w:sz w:val="22"/>
          <w:szCs w:val="22"/>
        </w:rPr>
      </w:pPr>
      <w:r w:rsidRPr="00DA72D5">
        <w:rPr>
          <w:rFonts w:ascii="Arial" w:hAnsi="Arial" w:cs="Arial"/>
          <w:sz w:val="22"/>
          <w:szCs w:val="22"/>
        </w:rPr>
        <w:t>hours worked; by individuals and b</w:t>
      </w:r>
      <w:r w:rsidR="00AA0A56" w:rsidRPr="00DA72D5">
        <w:rPr>
          <w:rFonts w:ascii="Arial" w:hAnsi="Arial" w:cs="Arial"/>
          <w:sz w:val="22"/>
          <w:szCs w:val="22"/>
        </w:rPr>
        <w:t>y the Supplier Staff as a whole.</w:t>
      </w:r>
    </w:p>
    <w:p w14:paraId="1704D838" w14:textId="77777777" w:rsidR="00635776"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total hours worked in any seven day period shall not exceed 60 hours, except where covered by Paragraph 5.3 below.</w:t>
      </w:r>
    </w:p>
    <w:p w14:paraId="2FE79EF5" w14:textId="77777777" w:rsidR="008E6E0C"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Working hours may exceed 60 hours in any seven day period only in exceptional circumstances where all of the following are met:</w:t>
      </w:r>
    </w:p>
    <w:p w14:paraId="63C9E2D6" w14:textId="77777777" w:rsidR="008E6E0C" w:rsidRPr="00DA72D5" w:rsidRDefault="008E6E0C" w:rsidP="00635776">
      <w:pPr>
        <w:pStyle w:val="ListParagraph"/>
        <w:numPr>
          <w:ilvl w:val="0"/>
          <w:numId w:val="23"/>
        </w:numPr>
        <w:ind w:left="2268" w:hanging="567"/>
        <w:rPr>
          <w:rFonts w:ascii="Arial" w:hAnsi="Arial" w:cs="Arial"/>
          <w:sz w:val="22"/>
          <w:szCs w:val="22"/>
        </w:rPr>
      </w:pPr>
      <w:r w:rsidRPr="00DA72D5">
        <w:rPr>
          <w:rFonts w:ascii="Arial" w:hAnsi="Arial" w:cs="Arial"/>
          <w:sz w:val="22"/>
          <w:szCs w:val="22"/>
        </w:rPr>
        <w:t>this is allowed by national law;</w:t>
      </w:r>
    </w:p>
    <w:p w14:paraId="531010AB" w14:textId="77777777" w:rsidR="008E6E0C" w:rsidRPr="00DA72D5" w:rsidRDefault="008E6E0C" w:rsidP="00635776">
      <w:pPr>
        <w:pStyle w:val="ListParagraph"/>
        <w:numPr>
          <w:ilvl w:val="0"/>
          <w:numId w:val="23"/>
        </w:numPr>
        <w:ind w:left="2268" w:hanging="567"/>
        <w:rPr>
          <w:rFonts w:ascii="Arial" w:hAnsi="Arial" w:cs="Arial"/>
          <w:sz w:val="22"/>
          <w:szCs w:val="22"/>
        </w:rPr>
      </w:pPr>
      <w:r w:rsidRPr="00DA72D5">
        <w:rPr>
          <w:rFonts w:ascii="Arial" w:hAnsi="Arial" w:cs="Arial"/>
          <w:sz w:val="22"/>
          <w:szCs w:val="22"/>
        </w:rPr>
        <w:t>this is allowed by a collective agreement freely negotiated with a workers’ organisation representing a significant portion of the workforce; appropriate safeguards are taken to protect the workers’ health and safety; and</w:t>
      </w:r>
    </w:p>
    <w:p w14:paraId="2A5C63AA" w14:textId="77777777" w:rsidR="008E6E0C" w:rsidRPr="00DA72D5" w:rsidRDefault="008E6E0C" w:rsidP="00635776">
      <w:pPr>
        <w:pStyle w:val="ListParagraph"/>
        <w:numPr>
          <w:ilvl w:val="0"/>
          <w:numId w:val="23"/>
        </w:numPr>
        <w:ind w:left="2268" w:hanging="567"/>
        <w:rPr>
          <w:rFonts w:ascii="Arial" w:hAnsi="Arial" w:cs="Arial"/>
          <w:sz w:val="22"/>
          <w:szCs w:val="22"/>
        </w:rPr>
      </w:pPr>
      <w:r w:rsidRPr="00DA72D5">
        <w:rPr>
          <w:rFonts w:ascii="Arial" w:hAnsi="Arial" w:cs="Arial"/>
          <w:sz w:val="22"/>
          <w:szCs w:val="22"/>
        </w:rPr>
        <w:t>the employer can demonstrate that exceptional circumstances apply such as unexpected production peaks, accidents or emergencies.</w:t>
      </w:r>
    </w:p>
    <w:p w14:paraId="356827AE" w14:textId="77777777" w:rsidR="008E6E0C"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All Supplier Staff shall be provided with at least one (1) day off in every seven (7) day period or, where allowed by national law, two (2) days off in every fourteen (14) day period.</w:t>
      </w:r>
    </w:p>
    <w:p w14:paraId="77C71D84" w14:textId="77777777" w:rsidR="008E6E0C" w:rsidRPr="00DA72D5" w:rsidRDefault="008E6E0C" w:rsidP="008E6E0C">
      <w:pPr>
        <w:ind w:left="567" w:hanging="567"/>
        <w:rPr>
          <w:rFonts w:ascii="Arial" w:hAnsi="Arial" w:cs="Arial"/>
          <w:sz w:val="22"/>
          <w:szCs w:val="22"/>
        </w:rPr>
      </w:pPr>
    </w:p>
    <w:p w14:paraId="2CC452F5" w14:textId="77777777" w:rsidR="008E6E0C" w:rsidRPr="00DA72D5" w:rsidRDefault="008E6E0C" w:rsidP="00635776">
      <w:pPr>
        <w:pStyle w:val="ListParagraph"/>
        <w:numPr>
          <w:ilvl w:val="1"/>
          <w:numId w:val="2"/>
        </w:numPr>
        <w:ind w:left="567" w:hanging="567"/>
        <w:rPr>
          <w:rFonts w:ascii="Arial" w:hAnsi="Arial" w:cs="Arial"/>
          <w:sz w:val="22"/>
          <w:szCs w:val="22"/>
        </w:rPr>
      </w:pPr>
      <w:r w:rsidRPr="00DA72D5">
        <w:rPr>
          <w:rFonts w:ascii="Arial" w:hAnsi="Arial" w:cs="Arial"/>
          <w:sz w:val="22"/>
          <w:szCs w:val="22"/>
        </w:rPr>
        <w:t>Sustainability</w:t>
      </w:r>
    </w:p>
    <w:p w14:paraId="02AF3A2E" w14:textId="77777777" w:rsidR="005921B6" w:rsidRPr="00DA72D5" w:rsidRDefault="008E6E0C" w:rsidP="0099153C">
      <w:pPr>
        <w:pStyle w:val="ListParagraph"/>
        <w:numPr>
          <w:ilvl w:val="2"/>
          <w:numId w:val="2"/>
        </w:numPr>
        <w:ind w:left="1701" w:hanging="1134"/>
        <w:rPr>
          <w:rStyle w:val="Hyperlink"/>
          <w:rFonts w:ascii="Arial" w:hAnsi="Arial" w:cs="Arial"/>
          <w:sz w:val="22"/>
          <w:szCs w:val="22"/>
          <w:u w:val="none"/>
        </w:rPr>
      </w:pPr>
      <w:r w:rsidRPr="00DA72D5">
        <w:rPr>
          <w:rFonts w:ascii="Arial" w:hAnsi="Arial" w:cs="Arial"/>
          <w:sz w:val="22"/>
          <w:szCs w:val="22"/>
        </w:rPr>
        <w:t xml:space="preserve">The </w:t>
      </w:r>
      <w:r w:rsidR="00887883" w:rsidRPr="00DA72D5">
        <w:rPr>
          <w:rFonts w:ascii="Arial" w:hAnsi="Arial" w:cs="Arial"/>
          <w:sz w:val="22"/>
          <w:szCs w:val="22"/>
        </w:rPr>
        <w:t>S</w:t>
      </w:r>
      <w:r w:rsidRPr="00DA72D5">
        <w:rPr>
          <w:rFonts w:ascii="Arial" w:hAnsi="Arial" w:cs="Arial"/>
          <w:sz w:val="22"/>
          <w:szCs w:val="22"/>
        </w:rPr>
        <w:t>upplier shall meet the applica</w:t>
      </w:r>
      <w:r w:rsidR="00887883" w:rsidRPr="00DA72D5">
        <w:rPr>
          <w:rFonts w:ascii="Arial" w:hAnsi="Arial" w:cs="Arial"/>
          <w:sz w:val="22"/>
          <w:szCs w:val="22"/>
        </w:rPr>
        <w:t xml:space="preserve">ble Government Buying Standards, </w:t>
      </w:r>
      <w:r w:rsidRPr="00DA72D5">
        <w:rPr>
          <w:rFonts w:ascii="Arial" w:hAnsi="Arial" w:cs="Arial"/>
          <w:sz w:val="22"/>
          <w:szCs w:val="22"/>
        </w:rPr>
        <w:t xml:space="preserve">which can be found online at: </w:t>
      </w:r>
      <w:hyperlink r:id="rId18" w:history="1">
        <w:r w:rsidRPr="00DA72D5">
          <w:rPr>
            <w:rStyle w:val="Hyperlink"/>
            <w:rFonts w:ascii="Arial" w:hAnsi="Arial" w:cs="Arial"/>
            <w:sz w:val="22"/>
            <w:szCs w:val="22"/>
          </w:rPr>
          <w:t>https://www.gov.uk/government/collections/sustainable-procurement-thegovernment-buying-standards-gbs</w:t>
        </w:r>
      </w:hyperlink>
      <w:bookmarkEnd w:id="3"/>
    </w:p>
    <w:p w14:paraId="17579A88" w14:textId="77777777" w:rsidR="00D2279E" w:rsidRPr="00DA72D5" w:rsidRDefault="00D2279E" w:rsidP="00D2279E">
      <w:pPr>
        <w:rPr>
          <w:rFonts w:ascii="Arial" w:hAnsi="Arial" w:cs="Arial"/>
          <w:sz w:val="22"/>
          <w:szCs w:val="22"/>
        </w:rPr>
      </w:pPr>
    </w:p>
    <w:p w14:paraId="16D00025" w14:textId="77777777" w:rsidR="00D2279E" w:rsidRPr="00DA72D5" w:rsidRDefault="00D2279E" w:rsidP="00D2279E">
      <w:pPr>
        <w:pStyle w:val="ListParagraph"/>
        <w:numPr>
          <w:ilvl w:val="0"/>
          <w:numId w:val="2"/>
        </w:numPr>
        <w:ind w:left="567" w:hanging="567"/>
        <w:rPr>
          <w:rFonts w:ascii="Arial" w:hAnsi="Arial" w:cs="Arial"/>
          <w:b/>
          <w:caps/>
          <w:sz w:val="22"/>
          <w:szCs w:val="22"/>
        </w:rPr>
      </w:pPr>
      <w:r w:rsidRPr="00DA72D5">
        <w:rPr>
          <w:rFonts w:ascii="Arial" w:hAnsi="Arial" w:cs="Arial"/>
          <w:b/>
          <w:caps/>
          <w:sz w:val="22"/>
          <w:szCs w:val="22"/>
        </w:rPr>
        <w:t>Appendices</w:t>
      </w:r>
    </w:p>
    <w:p w14:paraId="44A2406A" w14:textId="77777777" w:rsidR="00D2279E" w:rsidRPr="008A5BD3" w:rsidRDefault="00D2279E" w:rsidP="00D2279E">
      <w:pPr>
        <w:rPr>
          <w:rFonts w:ascii="Arial" w:hAnsi="Arial" w:cs="Arial"/>
          <w:sz w:val="22"/>
          <w:szCs w:val="22"/>
        </w:rPr>
      </w:pPr>
    </w:p>
    <w:p w14:paraId="1F8E0C75" w14:textId="77777777" w:rsidR="00D2279E" w:rsidRPr="008A5BD3" w:rsidRDefault="00FE2D86" w:rsidP="00FE2D86">
      <w:pPr>
        <w:pStyle w:val="ListParagraph"/>
        <w:numPr>
          <w:ilvl w:val="1"/>
          <w:numId w:val="2"/>
        </w:numPr>
        <w:ind w:left="567" w:hanging="567"/>
        <w:rPr>
          <w:rFonts w:ascii="Arial" w:hAnsi="Arial" w:cs="Arial"/>
          <w:sz w:val="22"/>
          <w:szCs w:val="22"/>
        </w:rPr>
      </w:pPr>
      <w:r w:rsidRPr="008A5BD3">
        <w:rPr>
          <w:rFonts w:ascii="Arial" w:hAnsi="Arial" w:cs="Arial"/>
          <w:sz w:val="22"/>
          <w:szCs w:val="22"/>
        </w:rPr>
        <w:t xml:space="preserve">To open the embedded appendices, </w:t>
      </w:r>
      <w:r w:rsidRPr="00B762B4">
        <w:rPr>
          <w:rFonts w:ascii="Arial" w:hAnsi="Arial" w:cs="Arial"/>
          <w:b/>
          <w:sz w:val="22"/>
          <w:szCs w:val="22"/>
        </w:rPr>
        <w:t>double click on the document icon</w:t>
      </w:r>
      <w:r w:rsidRPr="008A5BD3">
        <w:rPr>
          <w:rFonts w:ascii="Arial" w:hAnsi="Arial" w:cs="Arial"/>
          <w:sz w:val="22"/>
          <w:szCs w:val="22"/>
        </w:rPr>
        <w:t>.</w:t>
      </w:r>
    </w:p>
    <w:p w14:paraId="2780B833" w14:textId="77777777" w:rsidR="00FE2D86" w:rsidRPr="008A5BD3" w:rsidRDefault="00FE2D86" w:rsidP="00FE2D86">
      <w:pPr>
        <w:rPr>
          <w:rFonts w:ascii="Arial" w:hAnsi="Arial" w:cs="Arial"/>
          <w:sz w:val="22"/>
          <w:szCs w:val="22"/>
        </w:rPr>
      </w:pPr>
    </w:p>
    <w:p w14:paraId="10275240" w14:textId="77777777" w:rsidR="00FE2D86" w:rsidRPr="008A5BD3" w:rsidRDefault="00FE2D86" w:rsidP="008A5BD3">
      <w:pPr>
        <w:pStyle w:val="ListParagraph"/>
        <w:numPr>
          <w:ilvl w:val="2"/>
          <w:numId w:val="2"/>
        </w:numPr>
        <w:ind w:left="1701" w:hanging="1134"/>
        <w:rPr>
          <w:rFonts w:ascii="Arial" w:hAnsi="Arial" w:cs="Arial"/>
          <w:sz w:val="22"/>
          <w:szCs w:val="22"/>
        </w:rPr>
      </w:pPr>
      <w:r w:rsidRPr="008A5BD3">
        <w:rPr>
          <w:rFonts w:ascii="Arial" w:hAnsi="Arial" w:cs="Arial"/>
          <w:sz w:val="22"/>
          <w:szCs w:val="22"/>
        </w:rPr>
        <w:t xml:space="preserve">Appendix 1 – </w:t>
      </w:r>
      <w:r w:rsidR="008A5BD3" w:rsidRPr="008A5BD3">
        <w:rPr>
          <w:rFonts w:ascii="Arial" w:hAnsi="Arial" w:cs="Arial"/>
          <w:sz w:val="22"/>
          <w:szCs w:val="22"/>
        </w:rPr>
        <w:t>Example Play Area Sign</w:t>
      </w:r>
    </w:p>
    <w:p w14:paraId="4F8B0CEF" w14:textId="47424A09" w:rsidR="00FE2D86" w:rsidRPr="008A5BD3" w:rsidRDefault="007B2045" w:rsidP="00FE2D86">
      <w:pPr>
        <w:pStyle w:val="ListParagraph"/>
        <w:ind w:left="1701"/>
        <w:rPr>
          <w:rFonts w:ascii="Arial" w:hAnsi="Arial" w:cs="Arial"/>
          <w:i/>
          <w:sz w:val="22"/>
          <w:szCs w:val="22"/>
        </w:rPr>
      </w:pPr>
      <w:r>
        <w:rPr>
          <w:rFonts w:ascii="Arial" w:hAnsi="Arial" w:cs="Arial"/>
          <w:i/>
          <w:sz w:val="22"/>
          <w:szCs w:val="22"/>
        </w:rPr>
        <w:object w:dxaOrig="1155" w:dyaOrig="747" w14:anchorId="77D27EF4">
          <v:shape id="_x0000_i1026" type="#_x0000_t75" style="width:57.75pt;height:36pt" o:ole="">
            <v:imagedata r:id="rId19" o:title=""/>
          </v:shape>
          <o:OLEObject Type="Embed" ProgID="AcroExch.Document.DC" ShapeID="_x0000_i1026" DrawAspect="Icon" ObjectID="_1632812378" r:id="rId20"/>
        </w:object>
      </w:r>
    </w:p>
    <w:p w14:paraId="247C02B2" w14:textId="77777777" w:rsidR="00FE2D86" w:rsidRPr="008A5BD3" w:rsidRDefault="00FE2D86" w:rsidP="00675F93">
      <w:pPr>
        <w:rPr>
          <w:rFonts w:ascii="Arial" w:hAnsi="Arial" w:cs="Arial"/>
          <w:sz w:val="22"/>
          <w:szCs w:val="22"/>
        </w:rPr>
      </w:pPr>
    </w:p>
    <w:p w14:paraId="616C3832" w14:textId="108F6974" w:rsidR="008B61AB" w:rsidRPr="00680677" w:rsidRDefault="00FE2D86" w:rsidP="008013EE">
      <w:pPr>
        <w:pStyle w:val="ListParagraph"/>
        <w:numPr>
          <w:ilvl w:val="2"/>
          <w:numId w:val="2"/>
        </w:numPr>
        <w:ind w:left="1701" w:hanging="1134"/>
        <w:rPr>
          <w:rFonts w:ascii="Arial" w:hAnsi="Arial" w:cs="Arial"/>
          <w:sz w:val="22"/>
          <w:szCs w:val="22"/>
        </w:rPr>
      </w:pPr>
      <w:r w:rsidRPr="008A5BD3">
        <w:rPr>
          <w:rFonts w:ascii="Arial" w:hAnsi="Arial" w:cs="Arial"/>
          <w:sz w:val="22"/>
          <w:szCs w:val="22"/>
        </w:rPr>
        <w:t xml:space="preserve">Appendix 2 – </w:t>
      </w:r>
      <w:r w:rsidR="008A5BD3" w:rsidRPr="008A5BD3">
        <w:rPr>
          <w:rFonts w:ascii="Arial" w:hAnsi="Arial" w:cs="Arial"/>
          <w:sz w:val="22"/>
          <w:szCs w:val="22"/>
        </w:rPr>
        <w:t>Stephenson Way Play Area Location Photographs</w:t>
      </w:r>
    </w:p>
    <w:p w14:paraId="02635E26" w14:textId="252EC6FC" w:rsidR="00FE2D86" w:rsidRDefault="005A308E" w:rsidP="008A5BD3">
      <w:pPr>
        <w:pStyle w:val="ListParagraph"/>
        <w:ind w:left="1701"/>
        <w:rPr>
          <w:rFonts w:ascii="Arial" w:hAnsi="Arial" w:cs="Arial"/>
          <w:i/>
          <w:sz w:val="22"/>
          <w:szCs w:val="22"/>
        </w:rPr>
      </w:pPr>
      <w:r>
        <w:rPr>
          <w:rFonts w:ascii="Arial" w:hAnsi="Arial" w:cs="Arial"/>
          <w:i/>
          <w:sz w:val="22"/>
          <w:szCs w:val="22"/>
        </w:rPr>
        <w:object w:dxaOrig="1155" w:dyaOrig="747" w14:anchorId="615D5EEF">
          <v:shape id="_x0000_i1027" type="#_x0000_t75" style="width:57.75pt;height:36pt" o:ole="">
            <v:imagedata r:id="rId21" o:title=""/>
          </v:shape>
          <o:OLEObject Type="Embed" ProgID="AcroExch.Document.DC" ShapeID="_x0000_i1027" DrawAspect="Icon" ObjectID="_1632812379" r:id="rId22"/>
        </w:object>
      </w:r>
    </w:p>
    <w:p w14:paraId="71754080" w14:textId="549D7640" w:rsidR="008013EE" w:rsidRPr="00423EC6" w:rsidRDefault="008013EE" w:rsidP="00680677">
      <w:pPr>
        <w:pStyle w:val="ListParagraph"/>
        <w:numPr>
          <w:ilvl w:val="2"/>
          <w:numId w:val="2"/>
        </w:numPr>
        <w:ind w:left="1701" w:hanging="1134"/>
        <w:rPr>
          <w:rFonts w:ascii="Arial" w:hAnsi="Arial" w:cs="Arial"/>
          <w:sz w:val="22"/>
          <w:szCs w:val="22"/>
        </w:rPr>
      </w:pPr>
      <w:r w:rsidRPr="008A5BD3">
        <w:rPr>
          <w:rFonts w:ascii="Arial" w:hAnsi="Arial" w:cs="Arial"/>
          <w:sz w:val="22"/>
          <w:szCs w:val="22"/>
        </w:rPr>
        <w:t xml:space="preserve">Appendix </w:t>
      </w:r>
      <w:r>
        <w:rPr>
          <w:rFonts w:ascii="Arial" w:hAnsi="Arial" w:cs="Arial"/>
          <w:sz w:val="22"/>
          <w:szCs w:val="22"/>
        </w:rPr>
        <w:t>3</w:t>
      </w:r>
      <w:r w:rsidRPr="008A5BD3">
        <w:rPr>
          <w:rFonts w:ascii="Arial" w:hAnsi="Arial" w:cs="Arial"/>
          <w:sz w:val="22"/>
          <w:szCs w:val="22"/>
        </w:rPr>
        <w:t xml:space="preserve"> – Stephenson Way Play Area </w:t>
      </w:r>
      <w:r>
        <w:rPr>
          <w:rFonts w:ascii="Arial" w:hAnsi="Arial" w:cs="Arial"/>
          <w:sz w:val="22"/>
          <w:szCs w:val="22"/>
        </w:rPr>
        <w:t>Preambles</w:t>
      </w:r>
    </w:p>
    <w:p w14:paraId="0E947C67" w14:textId="398CC6BF" w:rsidR="008013EE" w:rsidRPr="008A5BD3" w:rsidRDefault="005A308E" w:rsidP="008A5BD3">
      <w:pPr>
        <w:pStyle w:val="ListParagraph"/>
        <w:ind w:left="1701"/>
        <w:rPr>
          <w:rFonts w:ascii="Arial" w:hAnsi="Arial" w:cs="Arial"/>
          <w:i/>
          <w:sz w:val="22"/>
          <w:szCs w:val="22"/>
        </w:rPr>
      </w:pPr>
      <w:r>
        <w:rPr>
          <w:rFonts w:ascii="Arial" w:hAnsi="Arial" w:cs="Arial"/>
          <w:i/>
          <w:sz w:val="22"/>
          <w:szCs w:val="22"/>
        </w:rPr>
        <w:object w:dxaOrig="2040" w:dyaOrig="1339" w14:anchorId="2B92A099">
          <v:shape id="_x0000_i1028" type="#_x0000_t75" style="width:102pt;height:67.5pt" o:ole="">
            <v:imagedata r:id="rId23" o:title=""/>
          </v:shape>
          <o:OLEObject Type="Embed" ProgID="AcroExch.Document.DC" ShapeID="_x0000_i1028" DrawAspect="Icon" ObjectID="_1632812380" r:id="rId24"/>
        </w:object>
      </w:r>
    </w:p>
    <w:sectPr w:rsidR="008013EE" w:rsidRPr="008A5BD3" w:rsidSect="00AA0749">
      <w:headerReference w:type="even" r:id="rId25"/>
      <w:footerReference w:type="even" r:id="rId26"/>
      <w:pgSz w:w="11909" w:h="16834" w:code="9"/>
      <w:pgMar w:top="1418" w:right="1418" w:bottom="1418" w:left="1418"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53576" w16cid:durableId="212BB4B3"/>
  <w16cid:commentId w16cid:paraId="7C4A57A9" w16cid:durableId="212BC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00FE9" w14:textId="77777777" w:rsidR="00287DDF" w:rsidRDefault="00287DDF">
      <w:r>
        <w:separator/>
      </w:r>
    </w:p>
  </w:endnote>
  <w:endnote w:type="continuationSeparator" w:id="0">
    <w:p w14:paraId="54EEEC95" w14:textId="77777777" w:rsidR="00287DDF" w:rsidRDefault="0028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B852" w14:textId="77777777" w:rsidR="00287DDF" w:rsidRDefault="00287DD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EF3AF" w14:textId="77777777" w:rsidR="00287DDF" w:rsidRDefault="00287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14:paraId="4E9C94B0" w14:textId="589E484B" w:rsidR="00287DDF" w:rsidRPr="00A262FE" w:rsidRDefault="00287DDF"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2C5C55">
              <w:rPr>
                <w:rFonts w:ascii="Arial" w:hAnsi="Arial" w:cs="Arial"/>
                <w:b/>
                <w:noProof/>
              </w:rPr>
              <w:t>11</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14:paraId="4F6A62E3" w14:textId="77777777" w:rsidR="00287DDF" w:rsidRPr="00CE3B08" w:rsidRDefault="00287DDF" w:rsidP="00DC26C7">
            <w:pPr>
              <w:pStyle w:val="Footer"/>
              <w:pBdr>
                <w:top w:val="single" w:sz="4" w:space="1" w:color="auto"/>
              </w:pBdr>
              <w:jc w:val="right"/>
              <w:rPr>
                <w:rFonts w:ascii="Arial" w:hAnsi="Arial" w:cs="Arial"/>
                <w:sz w:val="22"/>
                <w:szCs w:val="22"/>
              </w:rPr>
            </w:pPr>
            <w:r w:rsidRPr="00CE3B08">
              <w:rPr>
                <w:rFonts w:ascii="Arial" w:hAnsi="Arial" w:cs="Arial"/>
                <w:sz w:val="22"/>
                <w:szCs w:val="22"/>
              </w:rPr>
              <w:t xml:space="preserve">Corby Borough Council Specification | Page </w:t>
            </w:r>
            <w:r w:rsidRPr="00CE3B08">
              <w:rPr>
                <w:rFonts w:ascii="Arial" w:hAnsi="Arial" w:cs="Arial"/>
                <w:b/>
                <w:sz w:val="22"/>
                <w:szCs w:val="22"/>
              </w:rPr>
              <w:fldChar w:fldCharType="begin"/>
            </w:r>
            <w:r w:rsidRPr="00CE3B08">
              <w:rPr>
                <w:rFonts w:ascii="Arial" w:hAnsi="Arial" w:cs="Arial"/>
                <w:b/>
                <w:sz w:val="22"/>
                <w:szCs w:val="22"/>
              </w:rPr>
              <w:instrText xml:space="preserve"> PAGE </w:instrText>
            </w:r>
            <w:r w:rsidRPr="00CE3B08">
              <w:rPr>
                <w:rFonts w:ascii="Arial" w:hAnsi="Arial" w:cs="Arial"/>
                <w:b/>
                <w:sz w:val="22"/>
                <w:szCs w:val="22"/>
              </w:rPr>
              <w:fldChar w:fldCharType="separate"/>
            </w:r>
            <w:r w:rsidR="002C5C55">
              <w:rPr>
                <w:rFonts w:ascii="Arial" w:hAnsi="Arial" w:cs="Arial"/>
                <w:b/>
                <w:noProof/>
                <w:sz w:val="22"/>
                <w:szCs w:val="22"/>
              </w:rPr>
              <w:t>2</w:t>
            </w:r>
            <w:r w:rsidRPr="00CE3B08">
              <w:rPr>
                <w:rFonts w:ascii="Arial" w:hAnsi="Arial" w:cs="Arial"/>
                <w:b/>
                <w:sz w:val="22"/>
                <w:szCs w:val="22"/>
              </w:rPr>
              <w:fldChar w:fldCharType="end"/>
            </w:r>
            <w:r w:rsidRPr="00CE3B08">
              <w:rPr>
                <w:rFonts w:ascii="Arial" w:hAnsi="Arial" w:cs="Arial"/>
                <w:sz w:val="22"/>
                <w:szCs w:val="22"/>
              </w:rPr>
              <w:t xml:space="preserve"> of </w:t>
            </w:r>
            <w:r w:rsidRPr="00CE3B08">
              <w:rPr>
                <w:rFonts w:ascii="Arial" w:hAnsi="Arial" w:cs="Arial"/>
                <w:b/>
                <w:sz w:val="22"/>
                <w:szCs w:val="22"/>
              </w:rPr>
              <w:fldChar w:fldCharType="begin"/>
            </w:r>
            <w:r w:rsidRPr="00CE3B08">
              <w:rPr>
                <w:rFonts w:ascii="Arial" w:hAnsi="Arial" w:cs="Arial"/>
                <w:b/>
                <w:sz w:val="22"/>
                <w:szCs w:val="22"/>
              </w:rPr>
              <w:instrText xml:space="preserve"> NUMPAGES  </w:instrText>
            </w:r>
            <w:r w:rsidRPr="00CE3B08">
              <w:rPr>
                <w:rFonts w:ascii="Arial" w:hAnsi="Arial" w:cs="Arial"/>
                <w:b/>
                <w:sz w:val="22"/>
                <w:szCs w:val="22"/>
              </w:rPr>
              <w:fldChar w:fldCharType="separate"/>
            </w:r>
            <w:r w:rsidR="002C5C55">
              <w:rPr>
                <w:rFonts w:ascii="Arial" w:hAnsi="Arial" w:cs="Arial"/>
                <w:b/>
                <w:noProof/>
                <w:sz w:val="22"/>
                <w:szCs w:val="22"/>
              </w:rPr>
              <w:t>11</w:t>
            </w:r>
            <w:r w:rsidRPr="00CE3B08">
              <w:rPr>
                <w:rFonts w:ascii="Arial" w:hAnsi="Arial" w:cs="Arial"/>
                <w:b/>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F42F" w14:textId="77777777" w:rsidR="00287DDF" w:rsidRPr="00DB3FF7" w:rsidRDefault="00287DDF"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38DA" w14:textId="77777777" w:rsidR="00287DDF" w:rsidRDefault="00287DDF">
      <w:r>
        <w:separator/>
      </w:r>
    </w:p>
  </w:footnote>
  <w:footnote w:type="continuationSeparator" w:id="0">
    <w:p w14:paraId="2D13770C" w14:textId="77777777" w:rsidR="00287DDF" w:rsidRDefault="00287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522DF" w14:textId="77777777" w:rsidR="00287DDF" w:rsidRPr="007E7023" w:rsidRDefault="00287DDF"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14:paraId="6967B853" w14:textId="77777777" w:rsidR="00287DDF" w:rsidRDefault="00287DDF"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14:paraId="4B1736F9" w14:textId="77777777" w:rsidR="00287DDF" w:rsidRDefault="00287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D063" w14:textId="539BF300" w:rsidR="00287DDF" w:rsidRPr="005C29D2" w:rsidRDefault="00287DDF" w:rsidP="007E7023">
    <w:pPr>
      <w:pStyle w:val="Header"/>
      <w:jc w:val="center"/>
      <w:rPr>
        <w:rFonts w:ascii="Arial" w:hAnsi="Arial" w:cs="Arial"/>
        <w:b/>
        <w:bCs/>
        <w:caps/>
        <w:sz w:val="22"/>
        <w:szCs w:val="22"/>
      </w:rPr>
    </w:pPr>
    <w:r w:rsidRPr="005C29D2">
      <w:rPr>
        <w:rFonts w:ascii="Arial" w:hAnsi="Arial" w:cs="Arial"/>
        <w:b/>
        <w:bCs/>
        <w:caps/>
        <w:sz w:val="22"/>
        <w:szCs w:val="22"/>
      </w:rPr>
      <w:t>Stephenson Way Play Area</w:t>
    </w:r>
    <w:r>
      <w:rPr>
        <w:rFonts w:ascii="Arial" w:hAnsi="Arial" w:cs="Arial"/>
        <w:b/>
        <w:bCs/>
        <w:caps/>
        <w:sz w:val="22"/>
        <w:szCs w:val="22"/>
      </w:rPr>
      <w:t xml:space="preserve"> improvements</w:t>
    </w:r>
  </w:p>
  <w:p w14:paraId="273A22F5" w14:textId="77777777" w:rsidR="00287DDF" w:rsidRDefault="00287DDF" w:rsidP="007E7023">
    <w:pPr>
      <w:pStyle w:val="Header"/>
      <w:pBdr>
        <w:bottom w:val="single" w:sz="8" w:space="1" w:color="auto"/>
      </w:pBdr>
      <w:jc w:val="center"/>
      <w:rPr>
        <w:rFonts w:ascii="Arial" w:hAnsi="Arial" w:cs="Arial"/>
        <w:b/>
        <w:bCs/>
        <w:caps/>
        <w:sz w:val="22"/>
        <w:szCs w:val="22"/>
      </w:rPr>
    </w:pPr>
    <w:r w:rsidRPr="005C29D2">
      <w:rPr>
        <w:rFonts w:ascii="Arial" w:hAnsi="Arial" w:cs="Arial"/>
        <w:b/>
        <w:bCs/>
        <w:caps/>
        <w:sz w:val="22"/>
        <w:szCs w:val="22"/>
      </w:rPr>
      <w:t>Corby B</w:t>
    </w:r>
    <w:r w:rsidRPr="00B539B4">
      <w:rPr>
        <w:rFonts w:ascii="Arial" w:hAnsi="Arial" w:cs="Arial"/>
        <w:b/>
        <w:bCs/>
        <w:caps/>
        <w:sz w:val="22"/>
        <w:szCs w:val="22"/>
      </w:rPr>
      <w:t xml:space="preserve">orough Council </w:t>
    </w:r>
    <w:r>
      <w:rPr>
        <w:rFonts w:ascii="Arial" w:hAnsi="Arial" w:cs="Arial"/>
        <w:b/>
        <w:bCs/>
        <w:caps/>
        <w:sz w:val="22"/>
        <w:szCs w:val="22"/>
      </w:rPr>
      <w:t>Specification</w:t>
    </w:r>
  </w:p>
  <w:p w14:paraId="7C5BE54B" w14:textId="77777777" w:rsidR="00287DDF" w:rsidRPr="001553D7" w:rsidRDefault="00287DDF" w:rsidP="007E7023">
    <w:pPr>
      <w:pStyle w:val="Header"/>
      <w:pBdr>
        <w:bottom w:val="single" w:sz="8" w:space="1" w:color="auto"/>
      </w:pBdr>
      <w:jc w:val="center"/>
      <w:rPr>
        <w:rFonts w:ascii="Arial" w:hAnsi="Arial" w:cs="Arial"/>
        <w:bCs/>
        <w:caps/>
        <w:sz w:val="22"/>
        <w:szCs w:val="22"/>
      </w:rPr>
    </w:pPr>
  </w:p>
  <w:p w14:paraId="6C787BB5" w14:textId="77777777" w:rsidR="00287DDF" w:rsidRPr="001553D7" w:rsidRDefault="00287DDF" w:rsidP="007E7023">
    <w:pPr>
      <w:pStyle w:val="Header"/>
      <w:jc w:val="center"/>
      <w:rPr>
        <w:rFonts w:ascii="Arial" w:hAnsi="Arial" w:cs="Arial"/>
        <w:bCs/>
        <w:cap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211C9" w14:textId="77777777" w:rsidR="00287DDF" w:rsidRPr="006B6BC6" w:rsidRDefault="00287DDF"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F72D8"/>
    <w:multiLevelType w:val="multilevel"/>
    <w:tmpl w:val="43546B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51165"/>
    <w:multiLevelType w:val="multilevel"/>
    <w:tmpl w:val="39FCC69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194775D8"/>
    <w:multiLevelType w:val="multilevel"/>
    <w:tmpl w:val="69A68CA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2548E"/>
    <w:multiLevelType w:val="multilevel"/>
    <w:tmpl w:val="2322297C"/>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D97F96"/>
    <w:multiLevelType w:val="multilevel"/>
    <w:tmpl w:val="A68A8BF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4AA14AF1"/>
    <w:multiLevelType w:val="multilevel"/>
    <w:tmpl w:val="79181D04"/>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C521F"/>
    <w:multiLevelType w:val="multilevel"/>
    <w:tmpl w:val="C7A6B3C4"/>
    <w:lvl w:ilvl="0">
      <w:start w:val="7"/>
      <w:numFmt w:val="decimal"/>
      <w:lvlText w:val="%1."/>
      <w:lvlJc w:val="left"/>
      <w:pPr>
        <w:ind w:left="540" w:hanging="540"/>
      </w:pPr>
      <w:rPr>
        <w:rFonts w:hint="default"/>
      </w:rPr>
    </w:lvl>
    <w:lvl w:ilvl="1">
      <w:start w:val="3"/>
      <w:numFmt w:val="decimal"/>
      <w:lvlText w:val="%1.%2."/>
      <w:lvlJc w:val="left"/>
      <w:pPr>
        <w:ind w:left="862" w:hanging="720"/>
      </w:pPr>
      <w:rPr>
        <w:rFonts w:hint="default"/>
        <w:b w:val="0"/>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22" w15:restartNumberingAfterBreak="0">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DF4683"/>
    <w:multiLevelType w:val="multilevel"/>
    <w:tmpl w:val="21BCB420"/>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30"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011D1"/>
    <w:multiLevelType w:val="multilevel"/>
    <w:tmpl w:val="424CD058"/>
    <w:lvl w:ilvl="0">
      <w:start w:val="5"/>
      <w:numFmt w:val="decimal"/>
      <w:lvlText w:val="%1"/>
      <w:lvlJc w:val="left"/>
      <w:pPr>
        <w:ind w:left="480" w:hanging="480"/>
      </w:pPr>
      <w:rPr>
        <w:rFonts w:hint="default"/>
        <w:b w:val="0"/>
      </w:rPr>
    </w:lvl>
    <w:lvl w:ilvl="1">
      <w:start w:val="2"/>
      <w:numFmt w:val="decimal"/>
      <w:lvlText w:val="%1.%2"/>
      <w:lvlJc w:val="left"/>
      <w:pPr>
        <w:ind w:left="763" w:hanging="480"/>
      </w:pPr>
      <w:rPr>
        <w:rFonts w:hint="default"/>
        <w:b w:val="0"/>
      </w:rPr>
    </w:lvl>
    <w:lvl w:ilvl="2">
      <w:start w:val="2"/>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2" w15:restartNumberingAfterBreak="0">
    <w:nsid w:val="78A820A8"/>
    <w:multiLevelType w:val="multilevel"/>
    <w:tmpl w:val="F22E8E70"/>
    <w:lvl w:ilvl="0">
      <w:start w:val="3"/>
      <w:numFmt w:val="decimal"/>
      <w:lvlText w:val="%1"/>
      <w:lvlJc w:val="left"/>
      <w:pPr>
        <w:ind w:left="660" w:hanging="660"/>
      </w:pPr>
      <w:rPr>
        <w:rFonts w:ascii="Times New Roman" w:hAnsi="Times New Roman" w:cs="Times New Roman" w:hint="default"/>
        <w:sz w:val="24"/>
      </w:rPr>
    </w:lvl>
    <w:lvl w:ilvl="1">
      <w:start w:val="1"/>
      <w:numFmt w:val="decimal"/>
      <w:lvlText w:val="%1.%2"/>
      <w:lvlJc w:val="left"/>
      <w:pPr>
        <w:ind w:left="980" w:hanging="660"/>
      </w:pPr>
      <w:rPr>
        <w:rFonts w:ascii="Times New Roman" w:hAnsi="Times New Roman" w:cs="Times New Roman" w:hint="default"/>
        <w:sz w:val="24"/>
      </w:rPr>
    </w:lvl>
    <w:lvl w:ilvl="2">
      <w:start w:val="9"/>
      <w:numFmt w:val="decimal"/>
      <w:lvlText w:val="%1.%2.%3"/>
      <w:lvlJc w:val="left"/>
      <w:pPr>
        <w:ind w:left="1360" w:hanging="720"/>
      </w:pPr>
      <w:rPr>
        <w:rFonts w:ascii="Times New Roman" w:hAnsi="Times New Roman" w:cs="Times New Roman" w:hint="default"/>
        <w:sz w:val="24"/>
      </w:rPr>
    </w:lvl>
    <w:lvl w:ilvl="3">
      <w:start w:val="2"/>
      <w:numFmt w:val="decimal"/>
      <w:lvlText w:val="%1.%2.%3.%4"/>
      <w:lvlJc w:val="left"/>
      <w:pPr>
        <w:ind w:left="1680" w:hanging="720"/>
      </w:pPr>
      <w:rPr>
        <w:rFonts w:ascii="Times New Roman" w:hAnsi="Times New Roman" w:cs="Times New Roman" w:hint="default"/>
        <w:sz w:val="24"/>
      </w:rPr>
    </w:lvl>
    <w:lvl w:ilvl="4">
      <w:start w:val="1"/>
      <w:numFmt w:val="decimal"/>
      <w:lvlText w:val="%1.%2.%3.%4.%5"/>
      <w:lvlJc w:val="left"/>
      <w:pPr>
        <w:ind w:left="2360" w:hanging="1080"/>
      </w:pPr>
      <w:rPr>
        <w:rFonts w:ascii="Times New Roman" w:hAnsi="Times New Roman" w:cs="Times New Roman" w:hint="default"/>
        <w:sz w:val="24"/>
      </w:rPr>
    </w:lvl>
    <w:lvl w:ilvl="5">
      <w:start w:val="1"/>
      <w:numFmt w:val="decimal"/>
      <w:lvlText w:val="%1.%2.%3.%4.%5.%6"/>
      <w:lvlJc w:val="left"/>
      <w:pPr>
        <w:ind w:left="2680" w:hanging="1080"/>
      </w:pPr>
      <w:rPr>
        <w:rFonts w:ascii="Times New Roman" w:hAnsi="Times New Roman" w:cs="Times New Roman" w:hint="default"/>
        <w:sz w:val="24"/>
      </w:rPr>
    </w:lvl>
    <w:lvl w:ilvl="6">
      <w:start w:val="1"/>
      <w:numFmt w:val="decimal"/>
      <w:lvlText w:val="%1.%2.%3.%4.%5.%6.%7"/>
      <w:lvlJc w:val="left"/>
      <w:pPr>
        <w:ind w:left="3360" w:hanging="1440"/>
      </w:pPr>
      <w:rPr>
        <w:rFonts w:ascii="Times New Roman" w:hAnsi="Times New Roman" w:cs="Times New Roman" w:hint="default"/>
        <w:sz w:val="24"/>
      </w:rPr>
    </w:lvl>
    <w:lvl w:ilvl="7">
      <w:start w:val="1"/>
      <w:numFmt w:val="decimal"/>
      <w:lvlText w:val="%1.%2.%3.%4.%5.%6.%7.%8"/>
      <w:lvlJc w:val="left"/>
      <w:pPr>
        <w:ind w:left="3680" w:hanging="1440"/>
      </w:pPr>
      <w:rPr>
        <w:rFonts w:ascii="Times New Roman" w:hAnsi="Times New Roman" w:cs="Times New Roman" w:hint="default"/>
        <w:sz w:val="24"/>
      </w:rPr>
    </w:lvl>
    <w:lvl w:ilvl="8">
      <w:start w:val="1"/>
      <w:numFmt w:val="decimal"/>
      <w:lvlText w:val="%1.%2.%3.%4.%5.%6.%7.%8.%9"/>
      <w:lvlJc w:val="left"/>
      <w:pPr>
        <w:ind w:left="4360" w:hanging="1800"/>
      </w:pPr>
      <w:rPr>
        <w:rFonts w:ascii="Times New Roman" w:hAnsi="Times New Roman" w:cs="Times New Roman" w:hint="default"/>
        <w:sz w:val="24"/>
      </w:rPr>
    </w:lvl>
  </w:abstractNum>
  <w:abstractNum w:abstractNumId="33"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145"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CB32531"/>
    <w:multiLevelType w:val="multilevel"/>
    <w:tmpl w:val="46AC9ED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3"/>
  </w:num>
  <w:num w:numId="3">
    <w:abstractNumId w:val="5"/>
  </w:num>
  <w:num w:numId="4">
    <w:abstractNumId w:val="20"/>
  </w:num>
  <w:num w:numId="5">
    <w:abstractNumId w:val="10"/>
  </w:num>
  <w:num w:numId="6">
    <w:abstractNumId w:val="22"/>
  </w:num>
  <w:num w:numId="7">
    <w:abstractNumId w:val="13"/>
  </w:num>
  <w:num w:numId="8">
    <w:abstractNumId w:val="16"/>
  </w:num>
  <w:num w:numId="9">
    <w:abstractNumId w:val="14"/>
  </w:num>
  <w:num w:numId="10">
    <w:abstractNumId w:val="12"/>
  </w:num>
  <w:num w:numId="11">
    <w:abstractNumId w:val="28"/>
  </w:num>
  <w:num w:numId="12">
    <w:abstractNumId w:val="0"/>
  </w:num>
  <w:num w:numId="13">
    <w:abstractNumId w:val="25"/>
  </w:num>
  <w:num w:numId="14">
    <w:abstractNumId w:val="26"/>
  </w:num>
  <w:num w:numId="15">
    <w:abstractNumId w:val="6"/>
  </w:num>
  <w:num w:numId="16">
    <w:abstractNumId w:val="1"/>
  </w:num>
  <w:num w:numId="17">
    <w:abstractNumId w:val="4"/>
  </w:num>
  <w:num w:numId="18">
    <w:abstractNumId w:val="27"/>
  </w:num>
  <w:num w:numId="19">
    <w:abstractNumId w:val="19"/>
  </w:num>
  <w:num w:numId="20">
    <w:abstractNumId w:val="17"/>
  </w:num>
  <w:num w:numId="21">
    <w:abstractNumId w:val="23"/>
  </w:num>
  <w:num w:numId="22">
    <w:abstractNumId w:val="9"/>
  </w:num>
  <w:num w:numId="23">
    <w:abstractNumId w:val="1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1"/>
  </w:num>
  <w:num w:numId="27">
    <w:abstractNumId w:val="15"/>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34"/>
  </w:num>
  <w:num w:numId="31">
    <w:abstractNumId w:val="32"/>
  </w:num>
  <w:num w:numId="32">
    <w:abstractNumId w:val="18"/>
  </w:num>
  <w:num w:numId="33">
    <w:abstractNumId w:val="2"/>
  </w:num>
  <w:num w:numId="34">
    <w:abstractNumId w:val="7"/>
  </w:num>
  <w:num w:numId="35">
    <w:abstractNumId w:val="8"/>
  </w:num>
  <w:num w:numId="36">
    <w:abstractNumId w:val="31"/>
  </w:num>
  <w:num w:numId="3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D2"/>
    <w:rsid w:val="0000425A"/>
    <w:rsid w:val="000114D9"/>
    <w:rsid w:val="0001151A"/>
    <w:rsid w:val="000211E1"/>
    <w:rsid w:val="000218A3"/>
    <w:rsid w:val="000227A9"/>
    <w:rsid w:val="000243B8"/>
    <w:rsid w:val="00025568"/>
    <w:rsid w:val="00026B0A"/>
    <w:rsid w:val="000328E1"/>
    <w:rsid w:val="00032C90"/>
    <w:rsid w:val="000419C5"/>
    <w:rsid w:val="000438CC"/>
    <w:rsid w:val="00057B08"/>
    <w:rsid w:val="00063702"/>
    <w:rsid w:val="0007029B"/>
    <w:rsid w:val="00072A85"/>
    <w:rsid w:val="00076DBE"/>
    <w:rsid w:val="000779BD"/>
    <w:rsid w:val="00083A03"/>
    <w:rsid w:val="00083EBF"/>
    <w:rsid w:val="00085067"/>
    <w:rsid w:val="000879FD"/>
    <w:rsid w:val="00090C2A"/>
    <w:rsid w:val="00094355"/>
    <w:rsid w:val="00097269"/>
    <w:rsid w:val="000A03F4"/>
    <w:rsid w:val="000A0F5A"/>
    <w:rsid w:val="000A144D"/>
    <w:rsid w:val="000A21D0"/>
    <w:rsid w:val="000A415B"/>
    <w:rsid w:val="000A4337"/>
    <w:rsid w:val="000A4877"/>
    <w:rsid w:val="000A4F20"/>
    <w:rsid w:val="000A6D0E"/>
    <w:rsid w:val="000B16FC"/>
    <w:rsid w:val="000B6BDD"/>
    <w:rsid w:val="000C4E4B"/>
    <w:rsid w:val="000D00B3"/>
    <w:rsid w:val="000D216F"/>
    <w:rsid w:val="000D290F"/>
    <w:rsid w:val="000D5DD3"/>
    <w:rsid w:val="000E1960"/>
    <w:rsid w:val="000E21DB"/>
    <w:rsid w:val="000E36A3"/>
    <w:rsid w:val="000E5508"/>
    <w:rsid w:val="000E5F5B"/>
    <w:rsid w:val="000E747C"/>
    <w:rsid w:val="000F13B1"/>
    <w:rsid w:val="000F24E5"/>
    <w:rsid w:val="000F3F91"/>
    <w:rsid w:val="000F4336"/>
    <w:rsid w:val="000F4AE3"/>
    <w:rsid w:val="000F7261"/>
    <w:rsid w:val="00101957"/>
    <w:rsid w:val="00102450"/>
    <w:rsid w:val="00110A87"/>
    <w:rsid w:val="0011287D"/>
    <w:rsid w:val="00114022"/>
    <w:rsid w:val="00116F18"/>
    <w:rsid w:val="00117C59"/>
    <w:rsid w:val="001328FD"/>
    <w:rsid w:val="00133C94"/>
    <w:rsid w:val="001378C8"/>
    <w:rsid w:val="0014024F"/>
    <w:rsid w:val="001428AE"/>
    <w:rsid w:val="00144A6D"/>
    <w:rsid w:val="0014720D"/>
    <w:rsid w:val="00152AB3"/>
    <w:rsid w:val="00153810"/>
    <w:rsid w:val="001551B3"/>
    <w:rsid w:val="001553D7"/>
    <w:rsid w:val="00161956"/>
    <w:rsid w:val="001648FE"/>
    <w:rsid w:val="001656C8"/>
    <w:rsid w:val="00171C5F"/>
    <w:rsid w:val="0017366A"/>
    <w:rsid w:val="00174F1D"/>
    <w:rsid w:val="00177A09"/>
    <w:rsid w:val="00180A98"/>
    <w:rsid w:val="00182C14"/>
    <w:rsid w:val="00191CAB"/>
    <w:rsid w:val="001936CA"/>
    <w:rsid w:val="00194795"/>
    <w:rsid w:val="00194C0A"/>
    <w:rsid w:val="001A0E09"/>
    <w:rsid w:val="001A1D42"/>
    <w:rsid w:val="001A468D"/>
    <w:rsid w:val="001A47DF"/>
    <w:rsid w:val="001A744C"/>
    <w:rsid w:val="001B0003"/>
    <w:rsid w:val="001B023B"/>
    <w:rsid w:val="001B5D26"/>
    <w:rsid w:val="001B7883"/>
    <w:rsid w:val="001C59C7"/>
    <w:rsid w:val="001C71E1"/>
    <w:rsid w:val="001D1E2D"/>
    <w:rsid w:val="001D2535"/>
    <w:rsid w:val="001D3609"/>
    <w:rsid w:val="001D7608"/>
    <w:rsid w:val="001D7F1B"/>
    <w:rsid w:val="001E05DD"/>
    <w:rsid w:val="001E0B86"/>
    <w:rsid w:val="001E0DD9"/>
    <w:rsid w:val="001E3849"/>
    <w:rsid w:val="001F02A6"/>
    <w:rsid w:val="001F18AD"/>
    <w:rsid w:val="001F4C82"/>
    <w:rsid w:val="001F5064"/>
    <w:rsid w:val="001F51C5"/>
    <w:rsid w:val="00200D64"/>
    <w:rsid w:val="00202869"/>
    <w:rsid w:val="002042B0"/>
    <w:rsid w:val="00205943"/>
    <w:rsid w:val="002072A7"/>
    <w:rsid w:val="00211DC5"/>
    <w:rsid w:val="0021260C"/>
    <w:rsid w:val="002134BF"/>
    <w:rsid w:val="00213F22"/>
    <w:rsid w:val="00213F4E"/>
    <w:rsid w:val="00221CC0"/>
    <w:rsid w:val="00234028"/>
    <w:rsid w:val="00237789"/>
    <w:rsid w:val="0024474A"/>
    <w:rsid w:val="002524C6"/>
    <w:rsid w:val="00253E14"/>
    <w:rsid w:val="00253F67"/>
    <w:rsid w:val="00256863"/>
    <w:rsid w:val="002619E4"/>
    <w:rsid w:val="00262544"/>
    <w:rsid w:val="0026656C"/>
    <w:rsid w:val="0027387A"/>
    <w:rsid w:val="00274369"/>
    <w:rsid w:val="00281A09"/>
    <w:rsid w:val="00283EFB"/>
    <w:rsid w:val="00284ECA"/>
    <w:rsid w:val="00285D27"/>
    <w:rsid w:val="00287DDF"/>
    <w:rsid w:val="0029134B"/>
    <w:rsid w:val="00292186"/>
    <w:rsid w:val="00294A33"/>
    <w:rsid w:val="002A2D1D"/>
    <w:rsid w:val="002B13DC"/>
    <w:rsid w:val="002C2C29"/>
    <w:rsid w:val="002C5C55"/>
    <w:rsid w:val="002D0B80"/>
    <w:rsid w:val="002D0F32"/>
    <w:rsid w:val="002D1814"/>
    <w:rsid w:val="002D643F"/>
    <w:rsid w:val="002E06AC"/>
    <w:rsid w:val="002E1CA5"/>
    <w:rsid w:val="002E5FC0"/>
    <w:rsid w:val="002F0679"/>
    <w:rsid w:val="002F0D82"/>
    <w:rsid w:val="002F32BF"/>
    <w:rsid w:val="002F5259"/>
    <w:rsid w:val="00303BBF"/>
    <w:rsid w:val="00304D0B"/>
    <w:rsid w:val="0031439A"/>
    <w:rsid w:val="003147FA"/>
    <w:rsid w:val="00316AE9"/>
    <w:rsid w:val="003208D8"/>
    <w:rsid w:val="00321F6D"/>
    <w:rsid w:val="00322DAB"/>
    <w:rsid w:val="0032428B"/>
    <w:rsid w:val="00325477"/>
    <w:rsid w:val="0032651C"/>
    <w:rsid w:val="00327589"/>
    <w:rsid w:val="0033086A"/>
    <w:rsid w:val="00330DD2"/>
    <w:rsid w:val="00332BCC"/>
    <w:rsid w:val="00335352"/>
    <w:rsid w:val="003377AD"/>
    <w:rsid w:val="00345709"/>
    <w:rsid w:val="00346980"/>
    <w:rsid w:val="003508BA"/>
    <w:rsid w:val="00352136"/>
    <w:rsid w:val="00355F92"/>
    <w:rsid w:val="00356B56"/>
    <w:rsid w:val="00360F70"/>
    <w:rsid w:val="00362112"/>
    <w:rsid w:val="00367804"/>
    <w:rsid w:val="003724AC"/>
    <w:rsid w:val="003726ED"/>
    <w:rsid w:val="00375899"/>
    <w:rsid w:val="0038026E"/>
    <w:rsid w:val="00383AEE"/>
    <w:rsid w:val="003872C8"/>
    <w:rsid w:val="003946E0"/>
    <w:rsid w:val="003954EC"/>
    <w:rsid w:val="00397FBD"/>
    <w:rsid w:val="003A019A"/>
    <w:rsid w:val="003A2213"/>
    <w:rsid w:val="003A3215"/>
    <w:rsid w:val="003A3E50"/>
    <w:rsid w:val="003A5E6D"/>
    <w:rsid w:val="003B1431"/>
    <w:rsid w:val="003B51DC"/>
    <w:rsid w:val="003B6573"/>
    <w:rsid w:val="003B6E62"/>
    <w:rsid w:val="003B7FC5"/>
    <w:rsid w:val="003C07CC"/>
    <w:rsid w:val="003C0D2D"/>
    <w:rsid w:val="003C7231"/>
    <w:rsid w:val="003C751A"/>
    <w:rsid w:val="003D7119"/>
    <w:rsid w:val="003E22E8"/>
    <w:rsid w:val="003E3FA7"/>
    <w:rsid w:val="003E7250"/>
    <w:rsid w:val="003E73EA"/>
    <w:rsid w:val="003F0DDD"/>
    <w:rsid w:val="003F0EFC"/>
    <w:rsid w:val="003F2256"/>
    <w:rsid w:val="003F56D7"/>
    <w:rsid w:val="00402878"/>
    <w:rsid w:val="004041A0"/>
    <w:rsid w:val="00405CF1"/>
    <w:rsid w:val="00411757"/>
    <w:rsid w:val="00413C68"/>
    <w:rsid w:val="00414E74"/>
    <w:rsid w:val="0041538C"/>
    <w:rsid w:val="004159B5"/>
    <w:rsid w:val="00417FB6"/>
    <w:rsid w:val="00420937"/>
    <w:rsid w:val="00421072"/>
    <w:rsid w:val="00423A66"/>
    <w:rsid w:val="0042564D"/>
    <w:rsid w:val="004344AA"/>
    <w:rsid w:val="00437240"/>
    <w:rsid w:val="00441341"/>
    <w:rsid w:val="00441C62"/>
    <w:rsid w:val="00455FD1"/>
    <w:rsid w:val="0046240D"/>
    <w:rsid w:val="004624E2"/>
    <w:rsid w:val="0046468A"/>
    <w:rsid w:val="00465B85"/>
    <w:rsid w:val="0047346E"/>
    <w:rsid w:val="0047414C"/>
    <w:rsid w:val="00474525"/>
    <w:rsid w:val="00474AFC"/>
    <w:rsid w:val="0048101D"/>
    <w:rsid w:val="00486BF4"/>
    <w:rsid w:val="0049023C"/>
    <w:rsid w:val="004904E5"/>
    <w:rsid w:val="004962E9"/>
    <w:rsid w:val="004A1C50"/>
    <w:rsid w:val="004A38F8"/>
    <w:rsid w:val="004B0870"/>
    <w:rsid w:val="004B3738"/>
    <w:rsid w:val="004B3D91"/>
    <w:rsid w:val="004B659A"/>
    <w:rsid w:val="004B7183"/>
    <w:rsid w:val="004B7234"/>
    <w:rsid w:val="004C0A41"/>
    <w:rsid w:val="004C11A9"/>
    <w:rsid w:val="004C1A34"/>
    <w:rsid w:val="004D1803"/>
    <w:rsid w:val="004D5197"/>
    <w:rsid w:val="004D5EB6"/>
    <w:rsid w:val="004E174C"/>
    <w:rsid w:val="004E7F97"/>
    <w:rsid w:val="004F0ACC"/>
    <w:rsid w:val="004F4AC9"/>
    <w:rsid w:val="004F4BD9"/>
    <w:rsid w:val="00500F3E"/>
    <w:rsid w:val="00506A4E"/>
    <w:rsid w:val="005100B3"/>
    <w:rsid w:val="00523AAB"/>
    <w:rsid w:val="00526785"/>
    <w:rsid w:val="0053099E"/>
    <w:rsid w:val="00533A52"/>
    <w:rsid w:val="00543841"/>
    <w:rsid w:val="0054555B"/>
    <w:rsid w:val="0055664D"/>
    <w:rsid w:val="00556FA5"/>
    <w:rsid w:val="005633F2"/>
    <w:rsid w:val="00563B33"/>
    <w:rsid w:val="00565AFF"/>
    <w:rsid w:val="005672DD"/>
    <w:rsid w:val="005701F4"/>
    <w:rsid w:val="00570A3A"/>
    <w:rsid w:val="00572953"/>
    <w:rsid w:val="00572EDE"/>
    <w:rsid w:val="00573FF1"/>
    <w:rsid w:val="0057776D"/>
    <w:rsid w:val="00587306"/>
    <w:rsid w:val="005921B6"/>
    <w:rsid w:val="00594227"/>
    <w:rsid w:val="005A0CA4"/>
    <w:rsid w:val="005A1333"/>
    <w:rsid w:val="005A308E"/>
    <w:rsid w:val="005B0C93"/>
    <w:rsid w:val="005B118B"/>
    <w:rsid w:val="005B249E"/>
    <w:rsid w:val="005B5C72"/>
    <w:rsid w:val="005C0619"/>
    <w:rsid w:val="005C29D2"/>
    <w:rsid w:val="005C5EEA"/>
    <w:rsid w:val="005C6F75"/>
    <w:rsid w:val="005C7ED0"/>
    <w:rsid w:val="005C7FCF"/>
    <w:rsid w:val="005D00C6"/>
    <w:rsid w:val="005D2B46"/>
    <w:rsid w:val="005D2F1E"/>
    <w:rsid w:val="005D5161"/>
    <w:rsid w:val="005E0575"/>
    <w:rsid w:val="005E073F"/>
    <w:rsid w:val="005E1A87"/>
    <w:rsid w:val="005E39EE"/>
    <w:rsid w:val="005E3FED"/>
    <w:rsid w:val="005E75FC"/>
    <w:rsid w:val="005F2A4E"/>
    <w:rsid w:val="005F3CE0"/>
    <w:rsid w:val="005F410F"/>
    <w:rsid w:val="005F54C6"/>
    <w:rsid w:val="00601A28"/>
    <w:rsid w:val="0060235D"/>
    <w:rsid w:val="0060659A"/>
    <w:rsid w:val="00607568"/>
    <w:rsid w:val="00612191"/>
    <w:rsid w:val="0061721B"/>
    <w:rsid w:val="00620765"/>
    <w:rsid w:val="00620A33"/>
    <w:rsid w:val="00623A9E"/>
    <w:rsid w:val="006254D5"/>
    <w:rsid w:val="00631590"/>
    <w:rsid w:val="0063217A"/>
    <w:rsid w:val="00635776"/>
    <w:rsid w:val="006405A6"/>
    <w:rsid w:val="0064652A"/>
    <w:rsid w:val="00650183"/>
    <w:rsid w:val="006504F1"/>
    <w:rsid w:val="006505FF"/>
    <w:rsid w:val="00654295"/>
    <w:rsid w:val="0065459D"/>
    <w:rsid w:val="00664166"/>
    <w:rsid w:val="00664C00"/>
    <w:rsid w:val="006676F4"/>
    <w:rsid w:val="0067052F"/>
    <w:rsid w:val="0067089A"/>
    <w:rsid w:val="00673DB0"/>
    <w:rsid w:val="00675F93"/>
    <w:rsid w:val="006775BD"/>
    <w:rsid w:val="00680677"/>
    <w:rsid w:val="00681859"/>
    <w:rsid w:val="00683A65"/>
    <w:rsid w:val="006864B5"/>
    <w:rsid w:val="006900E3"/>
    <w:rsid w:val="006903C3"/>
    <w:rsid w:val="00691A0E"/>
    <w:rsid w:val="00691A5D"/>
    <w:rsid w:val="00692709"/>
    <w:rsid w:val="0069455A"/>
    <w:rsid w:val="0069718C"/>
    <w:rsid w:val="006A0607"/>
    <w:rsid w:val="006A3ED5"/>
    <w:rsid w:val="006A487A"/>
    <w:rsid w:val="006A58B8"/>
    <w:rsid w:val="006A6F49"/>
    <w:rsid w:val="006B03D6"/>
    <w:rsid w:val="006B0EEA"/>
    <w:rsid w:val="006B24B5"/>
    <w:rsid w:val="006B403E"/>
    <w:rsid w:val="006B5FFE"/>
    <w:rsid w:val="006C1416"/>
    <w:rsid w:val="006E0803"/>
    <w:rsid w:val="006E0EA1"/>
    <w:rsid w:val="006E6E1F"/>
    <w:rsid w:val="006F0D2C"/>
    <w:rsid w:val="006F1A39"/>
    <w:rsid w:val="007062F4"/>
    <w:rsid w:val="00710314"/>
    <w:rsid w:val="0071132B"/>
    <w:rsid w:val="00714A06"/>
    <w:rsid w:val="00715735"/>
    <w:rsid w:val="00721EE2"/>
    <w:rsid w:val="007237D5"/>
    <w:rsid w:val="00724578"/>
    <w:rsid w:val="00725751"/>
    <w:rsid w:val="00726205"/>
    <w:rsid w:val="00727415"/>
    <w:rsid w:val="00730B66"/>
    <w:rsid w:val="00732694"/>
    <w:rsid w:val="00735199"/>
    <w:rsid w:val="007359B5"/>
    <w:rsid w:val="007411B8"/>
    <w:rsid w:val="00744631"/>
    <w:rsid w:val="00745E14"/>
    <w:rsid w:val="00755877"/>
    <w:rsid w:val="00755C9C"/>
    <w:rsid w:val="0075783A"/>
    <w:rsid w:val="00760FE8"/>
    <w:rsid w:val="00761341"/>
    <w:rsid w:val="00763054"/>
    <w:rsid w:val="007639E1"/>
    <w:rsid w:val="00765A12"/>
    <w:rsid w:val="00771128"/>
    <w:rsid w:val="0077309D"/>
    <w:rsid w:val="00774F9E"/>
    <w:rsid w:val="00775B1D"/>
    <w:rsid w:val="007773AE"/>
    <w:rsid w:val="0077786A"/>
    <w:rsid w:val="007817DA"/>
    <w:rsid w:val="00786778"/>
    <w:rsid w:val="00787878"/>
    <w:rsid w:val="00787ABA"/>
    <w:rsid w:val="00794EC5"/>
    <w:rsid w:val="00797349"/>
    <w:rsid w:val="007A0C65"/>
    <w:rsid w:val="007A21CD"/>
    <w:rsid w:val="007A2E87"/>
    <w:rsid w:val="007A3511"/>
    <w:rsid w:val="007A4E01"/>
    <w:rsid w:val="007A4E0E"/>
    <w:rsid w:val="007A6DD4"/>
    <w:rsid w:val="007B0910"/>
    <w:rsid w:val="007B1A1A"/>
    <w:rsid w:val="007B2045"/>
    <w:rsid w:val="007B22C8"/>
    <w:rsid w:val="007B4473"/>
    <w:rsid w:val="007B76F5"/>
    <w:rsid w:val="007B7D38"/>
    <w:rsid w:val="007C0E57"/>
    <w:rsid w:val="007C31A0"/>
    <w:rsid w:val="007C36C7"/>
    <w:rsid w:val="007C421F"/>
    <w:rsid w:val="007C5036"/>
    <w:rsid w:val="007D109C"/>
    <w:rsid w:val="007D2660"/>
    <w:rsid w:val="007E0651"/>
    <w:rsid w:val="007E2994"/>
    <w:rsid w:val="007E29E4"/>
    <w:rsid w:val="007E3232"/>
    <w:rsid w:val="007E6A30"/>
    <w:rsid w:val="007E7023"/>
    <w:rsid w:val="008013EE"/>
    <w:rsid w:val="00801FA3"/>
    <w:rsid w:val="00810EB3"/>
    <w:rsid w:val="008113DB"/>
    <w:rsid w:val="008124AB"/>
    <w:rsid w:val="00812C7E"/>
    <w:rsid w:val="008130CD"/>
    <w:rsid w:val="00814486"/>
    <w:rsid w:val="008154A9"/>
    <w:rsid w:val="00815D09"/>
    <w:rsid w:val="00822A1D"/>
    <w:rsid w:val="008255D9"/>
    <w:rsid w:val="00826696"/>
    <w:rsid w:val="008268CD"/>
    <w:rsid w:val="00827246"/>
    <w:rsid w:val="00834F50"/>
    <w:rsid w:val="00842BE1"/>
    <w:rsid w:val="00843E3F"/>
    <w:rsid w:val="008445F0"/>
    <w:rsid w:val="00845463"/>
    <w:rsid w:val="00846C91"/>
    <w:rsid w:val="00853455"/>
    <w:rsid w:val="00855193"/>
    <w:rsid w:val="00857CF1"/>
    <w:rsid w:val="00861AF4"/>
    <w:rsid w:val="008662F6"/>
    <w:rsid w:val="0086658C"/>
    <w:rsid w:val="0087070E"/>
    <w:rsid w:val="008723F2"/>
    <w:rsid w:val="00872DFE"/>
    <w:rsid w:val="00873ABC"/>
    <w:rsid w:val="00874D0E"/>
    <w:rsid w:val="008806E8"/>
    <w:rsid w:val="00881809"/>
    <w:rsid w:val="008818D4"/>
    <w:rsid w:val="00883A29"/>
    <w:rsid w:val="00886F30"/>
    <w:rsid w:val="00887883"/>
    <w:rsid w:val="008915CB"/>
    <w:rsid w:val="0089368D"/>
    <w:rsid w:val="008A4382"/>
    <w:rsid w:val="008A49AE"/>
    <w:rsid w:val="008A5BD3"/>
    <w:rsid w:val="008A7659"/>
    <w:rsid w:val="008B3135"/>
    <w:rsid w:val="008B372A"/>
    <w:rsid w:val="008B4E99"/>
    <w:rsid w:val="008B5E36"/>
    <w:rsid w:val="008B61AB"/>
    <w:rsid w:val="008C0B77"/>
    <w:rsid w:val="008C6105"/>
    <w:rsid w:val="008C6B72"/>
    <w:rsid w:val="008C740C"/>
    <w:rsid w:val="008D0834"/>
    <w:rsid w:val="008D2228"/>
    <w:rsid w:val="008D384D"/>
    <w:rsid w:val="008D4ED0"/>
    <w:rsid w:val="008E09F8"/>
    <w:rsid w:val="008E5B3A"/>
    <w:rsid w:val="008E6E0C"/>
    <w:rsid w:val="008F3F76"/>
    <w:rsid w:val="008F5437"/>
    <w:rsid w:val="008F61B1"/>
    <w:rsid w:val="008F6399"/>
    <w:rsid w:val="008F66E8"/>
    <w:rsid w:val="008F6C75"/>
    <w:rsid w:val="00901F5E"/>
    <w:rsid w:val="0090552D"/>
    <w:rsid w:val="0090750D"/>
    <w:rsid w:val="00907BB3"/>
    <w:rsid w:val="00907D18"/>
    <w:rsid w:val="0091171C"/>
    <w:rsid w:val="00912336"/>
    <w:rsid w:val="00912370"/>
    <w:rsid w:val="0091372F"/>
    <w:rsid w:val="00927614"/>
    <w:rsid w:val="009277F0"/>
    <w:rsid w:val="00932AD1"/>
    <w:rsid w:val="00933B08"/>
    <w:rsid w:val="00933E5C"/>
    <w:rsid w:val="0093763C"/>
    <w:rsid w:val="009410FA"/>
    <w:rsid w:val="00943C51"/>
    <w:rsid w:val="009441FD"/>
    <w:rsid w:val="00944617"/>
    <w:rsid w:val="00945F4D"/>
    <w:rsid w:val="0094611D"/>
    <w:rsid w:val="009560C8"/>
    <w:rsid w:val="009565D7"/>
    <w:rsid w:val="0096148F"/>
    <w:rsid w:val="00961DC7"/>
    <w:rsid w:val="009622D1"/>
    <w:rsid w:val="009649DE"/>
    <w:rsid w:val="00965510"/>
    <w:rsid w:val="00966D29"/>
    <w:rsid w:val="009674A5"/>
    <w:rsid w:val="00972661"/>
    <w:rsid w:val="00974EAE"/>
    <w:rsid w:val="00975912"/>
    <w:rsid w:val="00980A7B"/>
    <w:rsid w:val="00981B86"/>
    <w:rsid w:val="0098549C"/>
    <w:rsid w:val="00985F66"/>
    <w:rsid w:val="00986CD2"/>
    <w:rsid w:val="0098731C"/>
    <w:rsid w:val="009906DE"/>
    <w:rsid w:val="009913ED"/>
    <w:rsid w:val="0099153C"/>
    <w:rsid w:val="00992F1F"/>
    <w:rsid w:val="0099377C"/>
    <w:rsid w:val="00993C35"/>
    <w:rsid w:val="00993D4A"/>
    <w:rsid w:val="009B008D"/>
    <w:rsid w:val="009B36FC"/>
    <w:rsid w:val="009C6A5D"/>
    <w:rsid w:val="009D0617"/>
    <w:rsid w:val="009D3BA2"/>
    <w:rsid w:val="009D4258"/>
    <w:rsid w:val="009D51C3"/>
    <w:rsid w:val="009D62CE"/>
    <w:rsid w:val="009E7227"/>
    <w:rsid w:val="009F2152"/>
    <w:rsid w:val="009F2DF9"/>
    <w:rsid w:val="009F3BF5"/>
    <w:rsid w:val="009F43C0"/>
    <w:rsid w:val="009F6490"/>
    <w:rsid w:val="00A060F0"/>
    <w:rsid w:val="00A06AB0"/>
    <w:rsid w:val="00A07118"/>
    <w:rsid w:val="00A1390D"/>
    <w:rsid w:val="00A14E24"/>
    <w:rsid w:val="00A262FE"/>
    <w:rsid w:val="00A27544"/>
    <w:rsid w:val="00A32C7D"/>
    <w:rsid w:val="00A3529D"/>
    <w:rsid w:val="00A42999"/>
    <w:rsid w:val="00A43469"/>
    <w:rsid w:val="00A46D99"/>
    <w:rsid w:val="00A47463"/>
    <w:rsid w:val="00A51951"/>
    <w:rsid w:val="00A52ED4"/>
    <w:rsid w:val="00A62FBD"/>
    <w:rsid w:val="00A63464"/>
    <w:rsid w:val="00A636C6"/>
    <w:rsid w:val="00A77A85"/>
    <w:rsid w:val="00A81DD5"/>
    <w:rsid w:val="00A85942"/>
    <w:rsid w:val="00A86229"/>
    <w:rsid w:val="00A90289"/>
    <w:rsid w:val="00A97349"/>
    <w:rsid w:val="00AA0749"/>
    <w:rsid w:val="00AA096E"/>
    <w:rsid w:val="00AA0A56"/>
    <w:rsid w:val="00AB3572"/>
    <w:rsid w:val="00AB7B2A"/>
    <w:rsid w:val="00AC0153"/>
    <w:rsid w:val="00AC115B"/>
    <w:rsid w:val="00AC52BF"/>
    <w:rsid w:val="00AC797C"/>
    <w:rsid w:val="00AD1609"/>
    <w:rsid w:val="00AD3959"/>
    <w:rsid w:val="00AD7F74"/>
    <w:rsid w:val="00AE001F"/>
    <w:rsid w:val="00AF0C41"/>
    <w:rsid w:val="00AF2BD5"/>
    <w:rsid w:val="00AF61C3"/>
    <w:rsid w:val="00AF7CC5"/>
    <w:rsid w:val="00B011C6"/>
    <w:rsid w:val="00B0177C"/>
    <w:rsid w:val="00B01A37"/>
    <w:rsid w:val="00B07F2B"/>
    <w:rsid w:val="00B16315"/>
    <w:rsid w:val="00B31A65"/>
    <w:rsid w:val="00B32133"/>
    <w:rsid w:val="00B35276"/>
    <w:rsid w:val="00B37363"/>
    <w:rsid w:val="00B414A7"/>
    <w:rsid w:val="00B42801"/>
    <w:rsid w:val="00B51B6E"/>
    <w:rsid w:val="00B6379C"/>
    <w:rsid w:val="00B63B3B"/>
    <w:rsid w:val="00B6410B"/>
    <w:rsid w:val="00B673B9"/>
    <w:rsid w:val="00B7057D"/>
    <w:rsid w:val="00B721D9"/>
    <w:rsid w:val="00B733EB"/>
    <w:rsid w:val="00B73E6E"/>
    <w:rsid w:val="00B762B4"/>
    <w:rsid w:val="00B802BC"/>
    <w:rsid w:val="00B81AFC"/>
    <w:rsid w:val="00B82EB3"/>
    <w:rsid w:val="00B84771"/>
    <w:rsid w:val="00B859FB"/>
    <w:rsid w:val="00B9216D"/>
    <w:rsid w:val="00B925B5"/>
    <w:rsid w:val="00BA3503"/>
    <w:rsid w:val="00BB08A9"/>
    <w:rsid w:val="00BC20DB"/>
    <w:rsid w:val="00BC2529"/>
    <w:rsid w:val="00BC4991"/>
    <w:rsid w:val="00BC4D81"/>
    <w:rsid w:val="00BC5B74"/>
    <w:rsid w:val="00BC61AD"/>
    <w:rsid w:val="00BD1663"/>
    <w:rsid w:val="00BD2AC4"/>
    <w:rsid w:val="00BD4F68"/>
    <w:rsid w:val="00BD5231"/>
    <w:rsid w:val="00BD5940"/>
    <w:rsid w:val="00BD72AC"/>
    <w:rsid w:val="00BE1CDD"/>
    <w:rsid w:val="00BE322A"/>
    <w:rsid w:val="00BE6FAB"/>
    <w:rsid w:val="00BE7AA9"/>
    <w:rsid w:val="00BF006E"/>
    <w:rsid w:val="00BF04EC"/>
    <w:rsid w:val="00BF4035"/>
    <w:rsid w:val="00BF5E15"/>
    <w:rsid w:val="00BF63EB"/>
    <w:rsid w:val="00BF6E33"/>
    <w:rsid w:val="00C007F5"/>
    <w:rsid w:val="00C02A74"/>
    <w:rsid w:val="00C05AD1"/>
    <w:rsid w:val="00C0614B"/>
    <w:rsid w:val="00C06B2C"/>
    <w:rsid w:val="00C1506A"/>
    <w:rsid w:val="00C166D0"/>
    <w:rsid w:val="00C16AF2"/>
    <w:rsid w:val="00C17418"/>
    <w:rsid w:val="00C22F63"/>
    <w:rsid w:val="00C26024"/>
    <w:rsid w:val="00C37029"/>
    <w:rsid w:val="00C3742E"/>
    <w:rsid w:val="00C407C2"/>
    <w:rsid w:val="00C448A2"/>
    <w:rsid w:val="00C46AE8"/>
    <w:rsid w:val="00C54C00"/>
    <w:rsid w:val="00C552B3"/>
    <w:rsid w:val="00C57206"/>
    <w:rsid w:val="00C64926"/>
    <w:rsid w:val="00C66053"/>
    <w:rsid w:val="00C71799"/>
    <w:rsid w:val="00C90D84"/>
    <w:rsid w:val="00C94D24"/>
    <w:rsid w:val="00C9593D"/>
    <w:rsid w:val="00CB5F18"/>
    <w:rsid w:val="00CB6269"/>
    <w:rsid w:val="00CB6E2A"/>
    <w:rsid w:val="00CB6E86"/>
    <w:rsid w:val="00CC15CA"/>
    <w:rsid w:val="00CC274D"/>
    <w:rsid w:val="00CD154B"/>
    <w:rsid w:val="00CD186F"/>
    <w:rsid w:val="00CD4207"/>
    <w:rsid w:val="00CE038C"/>
    <w:rsid w:val="00CE29A9"/>
    <w:rsid w:val="00CE2DF4"/>
    <w:rsid w:val="00CE3B08"/>
    <w:rsid w:val="00CE4855"/>
    <w:rsid w:val="00CE5105"/>
    <w:rsid w:val="00CE71C3"/>
    <w:rsid w:val="00CF0330"/>
    <w:rsid w:val="00CF469B"/>
    <w:rsid w:val="00CF613E"/>
    <w:rsid w:val="00D00FA2"/>
    <w:rsid w:val="00D1026A"/>
    <w:rsid w:val="00D104C7"/>
    <w:rsid w:val="00D10A77"/>
    <w:rsid w:val="00D12022"/>
    <w:rsid w:val="00D15769"/>
    <w:rsid w:val="00D2279E"/>
    <w:rsid w:val="00D2404A"/>
    <w:rsid w:val="00D24D0F"/>
    <w:rsid w:val="00D25CC6"/>
    <w:rsid w:val="00D25DB4"/>
    <w:rsid w:val="00D277CD"/>
    <w:rsid w:val="00D30D27"/>
    <w:rsid w:val="00D37A18"/>
    <w:rsid w:val="00D417B6"/>
    <w:rsid w:val="00D43DA4"/>
    <w:rsid w:val="00D44A4C"/>
    <w:rsid w:val="00D45558"/>
    <w:rsid w:val="00D4795B"/>
    <w:rsid w:val="00D47EB9"/>
    <w:rsid w:val="00D555AC"/>
    <w:rsid w:val="00D57C85"/>
    <w:rsid w:val="00D57D2B"/>
    <w:rsid w:val="00D61CE7"/>
    <w:rsid w:val="00D61D16"/>
    <w:rsid w:val="00D66032"/>
    <w:rsid w:val="00D73208"/>
    <w:rsid w:val="00D7728E"/>
    <w:rsid w:val="00D77F81"/>
    <w:rsid w:val="00D82950"/>
    <w:rsid w:val="00D87DB6"/>
    <w:rsid w:val="00D93000"/>
    <w:rsid w:val="00D95A5D"/>
    <w:rsid w:val="00DA72D5"/>
    <w:rsid w:val="00DB203A"/>
    <w:rsid w:val="00DB49EA"/>
    <w:rsid w:val="00DC15FC"/>
    <w:rsid w:val="00DC26C7"/>
    <w:rsid w:val="00DC4D89"/>
    <w:rsid w:val="00DC739A"/>
    <w:rsid w:val="00DD1A5D"/>
    <w:rsid w:val="00DD3299"/>
    <w:rsid w:val="00DD7044"/>
    <w:rsid w:val="00DE0EE2"/>
    <w:rsid w:val="00DE427D"/>
    <w:rsid w:val="00DE5AA5"/>
    <w:rsid w:val="00DE7772"/>
    <w:rsid w:val="00DF0A42"/>
    <w:rsid w:val="00DF0A48"/>
    <w:rsid w:val="00DF14F4"/>
    <w:rsid w:val="00DF1531"/>
    <w:rsid w:val="00DF19F5"/>
    <w:rsid w:val="00DF4239"/>
    <w:rsid w:val="00DF75AC"/>
    <w:rsid w:val="00DF7AD7"/>
    <w:rsid w:val="00E1059F"/>
    <w:rsid w:val="00E11ACD"/>
    <w:rsid w:val="00E15F9B"/>
    <w:rsid w:val="00E20720"/>
    <w:rsid w:val="00E257E6"/>
    <w:rsid w:val="00E301D5"/>
    <w:rsid w:val="00E31AC6"/>
    <w:rsid w:val="00E34063"/>
    <w:rsid w:val="00E41C1E"/>
    <w:rsid w:val="00E456E5"/>
    <w:rsid w:val="00E46792"/>
    <w:rsid w:val="00E52602"/>
    <w:rsid w:val="00E55F66"/>
    <w:rsid w:val="00E60FE4"/>
    <w:rsid w:val="00E614F5"/>
    <w:rsid w:val="00E6258D"/>
    <w:rsid w:val="00E6410A"/>
    <w:rsid w:val="00E6519F"/>
    <w:rsid w:val="00E654A1"/>
    <w:rsid w:val="00E66053"/>
    <w:rsid w:val="00E66813"/>
    <w:rsid w:val="00E705DF"/>
    <w:rsid w:val="00E740BB"/>
    <w:rsid w:val="00E75A71"/>
    <w:rsid w:val="00E76BBE"/>
    <w:rsid w:val="00E97FE2"/>
    <w:rsid w:val="00EA00A4"/>
    <w:rsid w:val="00EA5D87"/>
    <w:rsid w:val="00EA5EF6"/>
    <w:rsid w:val="00EA7D9A"/>
    <w:rsid w:val="00EB02AA"/>
    <w:rsid w:val="00EB102D"/>
    <w:rsid w:val="00EB2281"/>
    <w:rsid w:val="00EB34D9"/>
    <w:rsid w:val="00EC291C"/>
    <w:rsid w:val="00EC30C6"/>
    <w:rsid w:val="00ED2C19"/>
    <w:rsid w:val="00ED4C2C"/>
    <w:rsid w:val="00ED525D"/>
    <w:rsid w:val="00ED6600"/>
    <w:rsid w:val="00ED7AD3"/>
    <w:rsid w:val="00EE61A5"/>
    <w:rsid w:val="00EF1CA8"/>
    <w:rsid w:val="00EF24A8"/>
    <w:rsid w:val="00EF3AD3"/>
    <w:rsid w:val="00EF6470"/>
    <w:rsid w:val="00EF6511"/>
    <w:rsid w:val="00F04F50"/>
    <w:rsid w:val="00F07E89"/>
    <w:rsid w:val="00F11693"/>
    <w:rsid w:val="00F134B0"/>
    <w:rsid w:val="00F134D0"/>
    <w:rsid w:val="00F2412A"/>
    <w:rsid w:val="00F25BF9"/>
    <w:rsid w:val="00F32699"/>
    <w:rsid w:val="00F43404"/>
    <w:rsid w:val="00F52A79"/>
    <w:rsid w:val="00F52FB9"/>
    <w:rsid w:val="00F54D76"/>
    <w:rsid w:val="00F54E3C"/>
    <w:rsid w:val="00F55CB9"/>
    <w:rsid w:val="00F56AF4"/>
    <w:rsid w:val="00F6128C"/>
    <w:rsid w:val="00F61368"/>
    <w:rsid w:val="00F63DF2"/>
    <w:rsid w:val="00F66835"/>
    <w:rsid w:val="00F70581"/>
    <w:rsid w:val="00F720D5"/>
    <w:rsid w:val="00F729C2"/>
    <w:rsid w:val="00F73ECE"/>
    <w:rsid w:val="00F83135"/>
    <w:rsid w:val="00F8406C"/>
    <w:rsid w:val="00F84CC5"/>
    <w:rsid w:val="00F86DC7"/>
    <w:rsid w:val="00F86E09"/>
    <w:rsid w:val="00F87EAC"/>
    <w:rsid w:val="00F911F0"/>
    <w:rsid w:val="00F96979"/>
    <w:rsid w:val="00FA444F"/>
    <w:rsid w:val="00FA7BEE"/>
    <w:rsid w:val="00FB0FE7"/>
    <w:rsid w:val="00FB244A"/>
    <w:rsid w:val="00FB5168"/>
    <w:rsid w:val="00FB7EC1"/>
    <w:rsid w:val="00FC2188"/>
    <w:rsid w:val="00FC21DB"/>
    <w:rsid w:val="00FC3456"/>
    <w:rsid w:val="00FC68A2"/>
    <w:rsid w:val="00FC6AD4"/>
    <w:rsid w:val="00FD0723"/>
    <w:rsid w:val="00FD470A"/>
    <w:rsid w:val="00FD4B6D"/>
    <w:rsid w:val="00FD6078"/>
    <w:rsid w:val="00FD677C"/>
    <w:rsid w:val="00FE1533"/>
    <w:rsid w:val="00FE19A7"/>
    <w:rsid w:val="00FE2D86"/>
    <w:rsid w:val="00FE77C4"/>
    <w:rsid w:val="00FF0DDE"/>
    <w:rsid w:val="00FF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70530E4"/>
  <w15:docId w15:val="{5B520D5A-BCFB-4581-9654-5DDB5BC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648676154">
      <w:bodyDiv w:val="1"/>
      <w:marLeft w:val="0"/>
      <w:marRight w:val="0"/>
      <w:marTop w:val="0"/>
      <w:marBottom w:val="0"/>
      <w:divBdr>
        <w:top w:val="none" w:sz="0" w:space="0" w:color="auto"/>
        <w:left w:val="none" w:sz="0" w:space="0" w:color="auto"/>
        <w:bottom w:val="none" w:sz="0" w:space="0" w:color="auto"/>
        <w:right w:val="none" w:sz="0" w:space="0" w:color="auto"/>
      </w:divBdr>
    </w:div>
    <w:div w:id="712538323">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13318433">
      <w:bodyDiv w:val="1"/>
      <w:marLeft w:val="0"/>
      <w:marRight w:val="0"/>
      <w:marTop w:val="0"/>
      <w:marBottom w:val="0"/>
      <w:divBdr>
        <w:top w:val="none" w:sz="0" w:space="0" w:color="auto"/>
        <w:left w:val="none" w:sz="0" w:space="0" w:color="auto"/>
        <w:bottom w:val="none" w:sz="0" w:space="0" w:color="auto"/>
        <w:right w:val="none" w:sz="0" w:space="0" w:color="auto"/>
      </w:divBdr>
    </w:div>
    <w:div w:id="1032027326">
      <w:bodyDiv w:val="1"/>
      <w:marLeft w:val="0"/>
      <w:marRight w:val="0"/>
      <w:marTop w:val="0"/>
      <w:marBottom w:val="0"/>
      <w:divBdr>
        <w:top w:val="none" w:sz="0" w:space="0" w:color="auto"/>
        <w:left w:val="none" w:sz="0" w:space="0" w:color="auto"/>
        <w:bottom w:val="none" w:sz="0" w:space="0" w:color="auto"/>
        <w:right w:val="none" w:sz="0" w:space="0" w:color="auto"/>
      </w:divBdr>
    </w:div>
    <w:div w:id="1092896799">
      <w:bodyDiv w:val="1"/>
      <w:marLeft w:val="0"/>
      <w:marRight w:val="0"/>
      <w:marTop w:val="0"/>
      <w:marBottom w:val="0"/>
      <w:divBdr>
        <w:top w:val="none" w:sz="0" w:space="0" w:color="auto"/>
        <w:left w:val="none" w:sz="0" w:space="0" w:color="auto"/>
        <w:bottom w:val="none" w:sz="0" w:space="0" w:color="auto"/>
        <w:right w:val="none" w:sz="0" w:space="0" w:color="auto"/>
      </w:divBdr>
    </w:div>
    <w:div w:id="1104111315">
      <w:bodyDiv w:val="1"/>
      <w:marLeft w:val="0"/>
      <w:marRight w:val="0"/>
      <w:marTop w:val="0"/>
      <w:marBottom w:val="0"/>
      <w:divBdr>
        <w:top w:val="none" w:sz="0" w:space="0" w:color="auto"/>
        <w:left w:val="none" w:sz="0" w:space="0" w:color="auto"/>
        <w:bottom w:val="none" w:sz="0" w:space="0" w:color="auto"/>
        <w:right w:val="none" w:sz="0" w:space="0" w:color="auto"/>
      </w:divBdr>
    </w:div>
    <w:div w:id="1152716773">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1625572305">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odernslaveryhelpline.org/repor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uploads/system/uploads/attachment_data/fi%20le/646497/2017-09-%2013_Official_Sensitive_Supplier_Code_of_Conduct_September_2017.pdf"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oleObject" Target="embeddings/oleObject3.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F0F27-B64F-4887-B585-65C1BE8F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Template>
  <TotalTime>63</TotalTime>
  <Pages>11</Pages>
  <Words>3368</Words>
  <Characters>17753</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21079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subject/>
  <dc:creator>Chris Everett</dc:creator>
  <cp:keywords/>
  <dc:description/>
  <cp:lastModifiedBy>Gerald Dennis</cp:lastModifiedBy>
  <cp:revision>6</cp:revision>
  <cp:lastPrinted>2019-10-17T09:13:00Z</cp:lastPrinted>
  <dcterms:created xsi:type="dcterms:W3CDTF">2019-10-07T12:27:00Z</dcterms:created>
  <dcterms:modified xsi:type="dcterms:W3CDTF">2019-10-17T09:13:00Z</dcterms:modified>
</cp:coreProperties>
</file>