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72" w:rsidRDefault="00187828">
      <w:r w:rsidRPr="002473EA">
        <w:rPr>
          <w:rFonts w:cs="Arial"/>
        </w:rPr>
        <w:t>The Metropolitan Police Service (MPS)/Authority</w:t>
      </w:r>
      <w:r w:rsidR="00E96C43">
        <w:rPr>
          <w:rFonts w:cs="Arial"/>
        </w:rPr>
        <w:t xml:space="preserve"> would like to alert suppliers to</w:t>
      </w:r>
      <w:r w:rsidRPr="002473EA">
        <w:rPr>
          <w:rFonts w:cs="Arial"/>
        </w:rPr>
        <w:t xml:space="preserve"> a potential</w:t>
      </w:r>
      <w:r>
        <w:rPr>
          <w:rFonts w:cs="Arial"/>
        </w:rPr>
        <w:t xml:space="preserve"> </w:t>
      </w:r>
      <w:r w:rsidRPr="002473EA">
        <w:rPr>
          <w:rFonts w:cs="Arial"/>
        </w:rPr>
        <w:t>opportun</w:t>
      </w:r>
      <w:r>
        <w:rPr>
          <w:rFonts w:cs="Arial"/>
        </w:rPr>
        <w:t xml:space="preserve">ity </w:t>
      </w:r>
      <w:r w:rsidR="00E96C43">
        <w:rPr>
          <w:rFonts w:cs="Arial"/>
        </w:rPr>
        <w:t>to assist with the</w:t>
      </w:r>
      <w:r>
        <w:rPr>
          <w:rFonts w:cs="Arial"/>
        </w:rPr>
        <w:t xml:space="preserve"> fulfil</w:t>
      </w:r>
      <w:r w:rsidR="00E96C43">
        <w:rPr>
          <w:rFonts w:cs="Arial"/>
        </w:rPr>
        <w:t>ment of merchandise sales</w:t>
      </w:r>
      <w:r>
        <w:rPr>
          <w:rFonts w:cs="Arial"/>
        </w:rPr>
        <w:t xml:space="preserve"> via an online store. </w:t>
      </w:r>
    </w:p>
    <w:p w:rsidR="00204972" w:rsidRDefault="00187828">
      <w:r>
        <w:t>The MPS</w:t>
      </w:r>
      <w:r w:rsidR="00204972">
        <w:t xml:space="preserve"> is currently utilising </w:t>
      </w:r>
      <w:proofErr w:type="spellStart"/>
      <w:proofErr w:type="gramStart"/>
      <w:r w:rsidR="00204972">
        <w:t>it’s</w:t>
      </w:r>
      <w:proofErr w:type="spellEnd"/>
      <w:proofErr w:type="gramEnd"/>
      <w:r w:rsidR="00204972">
        <w:t xml:space="preserve"> brand assets (such as logos and insignia) to create a range of products for sale both internally and to the general public</w:t>
      </w:r>
      <w:r>
        <w:t xml:space="preserve"> on the online ‘New Scotland Yard Shop’</w:t>
      </w:r>
      <w:r w:rsidR="00204972">
        <w:t xml:space="preserve">. </w:t>
      </w:r>
    </w:p>
    <w:p w:rsidR="00E96C43" w:rsidRDefault="002B242B">
      <w:r>
        <w:t>The</w:t>
      </w:r>
      <w:r w:rsidR="00E96C43">
        <w:t xml:space="preserve"> store currently processes an average of 74</w:t>
      </w:r>
      <w:r>
        <w:t xml:space="preserve"> orders per month</w:t>
      </w:r>
      <w:r w:rsidR="00E96C43">
        <w:t xml:space="preserve"> online averaging approximately £28 per order (this does not include staff purchases paid via invoice). The majority of sales are of</w:t>
      </w:r>
      <w:r>
        <w:t xml:space="preserve"> low priced small goods such as badges and mugs. </w:t>
      </w:r>
      <w:r w:rsidR="00E96C43">
        <w:t>We are looking to improve and expand, and hopefully see a significant increase in revenue.</w:t>
      </w:r>
    </w:p>
    <w:p w:rsidR="002B242B" w:rsidRDefault="00187828">
      <w:r>
        <w:lastRenderedPageBreak/>
        <w:t xml:space="preserve">We will </w:t>
      </w:r>
      <w:r w:rsidR="00E96C43">
        <w:t>require a supplier who has potential to</w:t>
      </w:r>
      <w:r>
        <w:t xml:space="preserve"> design a new website, warehouse the goods and fulfil all customer orders directly.</w:t>
      </w:r>
    </w:p>
    <w:p w:rsidR="00187828" w:rsidRDefault="00187828">
      <w:pPr>
        <w:rPr>
          <w:rFonts w:cstheme="minorHAnsi"/>
        </w:rPr>
      </w:pPr>
      <w:r>
        <w:t>We currently sell approximately 20 permanent items, with some additional limited ed</w:t>
      </w:r>
      <w:r w:rsidR="00E96C43">
        <w:t xml:space="preserve">ition </w:t>
      </w:r>
      <w:r>
        <w:t xml:space="preserve">products. Our intention is expand the current offering so we are looking for a supplier who can ideally assist </w:t>
      </w:r>
      <w:r w:rsidRPr="00E96C43">
        <w:rPr>
          <w:rFonts w:cstheme="minorHAnsi"/>
        </w:rPr>
        <w:t>with the development of innovative new ideas, either directly or through partner companies.</w:t>
      </w:r>
    </w:p>
    <w:p w:rsidR="00E96C43" w:rsidRDefault="00E96C43" w:rsidP="00E96C43">
      <w:r>
        <w:t>Requirements are likely to include:</w:t>
      </w:r>
    </w:p>
    <w:p w:rsidR="00E96C43" w:rsidRDefault="00E96C43" w:rsidP="00E96C43">
      <w:pPr>
        <w:pStyle w:val="ListParagraph"/>
        <w:numPr>
          <w:ilvl w:val="0"/>
          <w:numId w:val="1"/>
        </w:numPr>
      </w:pPr>
      <w:r>
        <w:t>A professional standard of web design to produce a high quality public facing online store. Fulfilment may also be required for a simultaneous Amazon/eBay store.</w:t>
      </w:r>
    </w:p>
    <w:p w:rsidR="00E96C43" w:rsidRDefault="00E96C43" w:rsidP="00E96C43">
      <w:pPr>
        <w:pStyle w:val="ListParagraph"/>
      </w:pPr>
    </w:p>
    <w:p w:rsidR="00E96C43" w:rsidRDefault="00E96C43" w:rsidP="00E96C43">
      <w:pPr>
        <w:pStyle w:val="ListParagraph"/>
        <w:numPr>
          <w:ilvl w:val="0"/>
          <w:numId w:val="1"/>
        </w:numPr>
      </w:pPr>
      <w:r>
        <w:lastRenderedPageBreak/>
        <w:t xml:space="preserve">Warehousing of approximately 5 pallets of goods initially, with potential for growth as we expand the product range. </w:t>
      </w:r>
    </w:p>
    <w:p w:rsidR="00E96C43" w:rsidRDefault="00E96C43" w:rsidP="00E96C43">
      <w:pPr>
        <w:pStyle w:val="ListParagraph"/>
      </w:pPr>
    </w:p>
    <w:p w:rsidR="00E96C43" w:rsidRDefault="00E96C43" w:rsidP="00E96C43">
      <w:pPr>
        <w:pStyle w:val="ListParagraph"/>
        <w:numPr>
          <w:ilvl w:val="0"/>
          <w:numId w:val="1"/>
        </w:numPr>
      </w:pPr>
      <w:r>
        <w:t xml:space="preserve">Fulfilment of sales both from the public facing online store, and for internal staff purchases (possibly paying via invoice). </w:t>
      </w:r>
    </w:p>
    <w:p w:rsidR="00E96C43" w:rsidRDefault="00E96C43" w:rsidP="00E96C43">
      <w:pPr>
        <w:pStyle w:val="ListParagraph"/>
      </w:pPr>
    </w:p>
    <w:p w:rsidR="00E96C43" w:rsidRDefault="00E96C43" w:rsidP="00E96C43">
      <w:pPr>
        <w:pStyle w:val="ListParagraph"/>
        <w:numPr>
          <w:ilvl w:val="0"/>
          <w:numId w:val="1"/>
        </w:numPr>
      </w:pPr>
      <w:r>
        <w:t xml:space="preserve">Additional assistance in other areas such as marketing, product development, or use of eco-friendly materials would be a bonus. </w:t>
      </w:r>
    </w:p>
    <w:p w:rsidR="002B242B" w:rsidRDefault="00187828" w:rsidP="00187828">
      <w:pPr>
        <w:pStyle w:val="EYBodytextwithparaspace"/>
        <w:spacing w:after="120"/>
        <w:jc w:val="both"/>
        <w:rPr>
          <w:rFonts w:asciiTheme="minorHAnsi" w:hAnsiTheme="minorHAnsi" w:cstheme="minorHAnsi"/>
          <w:sz w:val="22"/>
          <w:szCs w:val="22"/>
        </w:rPr>
      </w:pPr>
      <w:r w:rsidRPr="00E96C43">
        <w:rPr>
          <w:rFonts w:asciiTheme="minorHAnsi" w:hAnsiTheme="minorHAnsi" w:cstheme="minorHAnsi"/>
          <w:sz w:val="22"/>
          <w:szCs w:val="22"/>
        </w:rPr>
        <w:t>The MPS would</w:t>
      </w:r>
      <w:r w:rsidR="00E96C43" w:rsidRPr="00E96C43">
        <w:rPr>
          <w:rFonts w:asciiTheme="minorHAnsi" w:hAnsiTheme="minorHAnsi" w:cstheme="minorHAnsi"/>
          <w:sz w:val="22"/>
          <w:szCs w:val="22"/>
        </w:rPr>
        <w:t xml:space="preserve"> like</w:t>
      </w:r>
      <w:r w:rsidRPr="00E96C43">
        <w:rPr>
          <w:rFonts w:asciiTheme="minorHAnsi" w:hAnsiTheme="minorHAnsi" w:cstheme="minorHAnsi"/>
          <w:sz w:val="22"/>
          <w:szCs w:val="22"/>
        </w:rPr>
        <w:t xml:space="preserve"> to use this notice to let providers know that we are interested in hearing from them about their experiences in this area, and how their expertise could be applied to drive sales of MPS products. We are keen to know more about market standards, typical pricing structures and suppliers’ capabilities. </w:t>
      </w:r>
      <w:r w:rsidR="002B242B" w:rsidRPr="00E96C43">
        <w:rPr>
          <w:rFonts w:asciiTheme="minorHAnsi" w:hAnsiTheme="minorHAnsi" w:cstheme="minorHAnsi"/>
          <w:sz w:val="22"/>
          <w:szCs w:val="22"/>
        </w:rPr>
        <w:t xml:space="preserve">We are looking to </w:t>
      </w:r>
      <w:r w:rsidR="002B242B" w:rsidRPr="00E96C43">
        <w:rPr>
          <w:rFonts w:asciiTheme="minorHAnsi" w:hAnsiTheme="minorHAnsi" w:cstheme="minorHAnsi"/>
          <w:sz w:val="22"/>
          <w:szCs w:val="22"/>
        </w:rPr>
        <w:lastRenderedPageBreak/>
        <w:t>speak to suppli</w:t>
      </w:r>
      <w:r w:rsidRPr="00E96C43">
        <w:rPr>
          <w:rFonts w:asciiTheme="minorHAnsi" w:hAnsiTheme="minorHAnsi" w:cstheme="minorHAnsi"/>
          <w:sz w:val="22"/>
          <w:szCs w:val="22"/>
        </w:rPr>
        <w:t>ers with a flexible approach who can help us shape the future of the MPS merchandise operation.</w:t>
      </w:r>
      <w:r w:rsidR="002B242B" w:rsidRPr="00E96C43">
        <w:rPr>
          <w:rFonts w:asciiTheme="minorHAnsi" w:hAnsiTheme="minorHAnsi" w:cstheme="minorHAnsi"/>
          <w:sz w:val="22"/>
          <w:szCs w:val="22"/>
        </w:rPr>
        <w:t xml:space="preserve"> </w:t>
      </w:r>
      <w:r w:rsidR="00A14955" w:rsidRPr="00E96C43">
        <w:rPr>
          <w:rFonts w:asciiTheme="minorHAnsi" w:hAnsiTheme="minorHAnsi" w:cstheme="minorHAnsi"/>
          <w:sz w:val="22"/>
          <w:szCs w:val="22"/>
        </w:rPr>
        <w:t>We would be especially interested to hear from any London based companies.</w:t>
      </w:r>
    </w:p>
    <w:p w:rsidR="00590349" w:rsidRDefault="00590349" w:rsidP="00187828">
      <w:pPr>
        <w:pStyle w:val="EYBodytextwithparaspace"/>
        <w:spacing w:after="120"/>
        <w:jc w:val="both"/>
        <w:rPr>
          <w:rFonts w:asciiTheme="minorHAnsi" w:hAnsiTheme="minorHAnsi" w:cstheme="minorHAnsi"/>
          <w:sz w:val="22"/>
          <w:szCs w:val="22"/>
        </w:rPr>
      </w:pPr>
      <w:r>
        <w:rPr>
          <w:rFonts w:asciiTheme="minorHAnsi" w:hAnsiTheme="minorHAnsi" w:cstheme="minorHAnsi"/>
          <w:sz w:val="22"/>
          <w:szCs w:val="22"/>
        </w:rPr>
        <w:t>The MPS will be holding a supplier engagement event on Wednesday 10</w:t>
      </w:r>
      <w:r w:rsidRPr="00590349">
        <w:rPr>
          <w:rFonts w:asciiTheme="minorHAnsi" w:hAnsiTheme="minorHAnsi" w:cstheme="minorHAnsi"/>
          <w:sz w:val="22"/>
          <w:szCs w:val="22"/>
          <w:vertAlign w:val="superscript"/>
        </w:rPr>
        <w:t>th</w:t>
      </w:r>
      <w:r>
        <w:rPr>
          <w:rFonts w:asciiTheme="minorHAnsi" w:hAnsiTheme="minorHAnsi" w:cstheme="minorHAnsi"/>
          <w:sz w:val="22"/>
          <w:szCs w:val="22"/>
        </w:rPr>
        <w:t xml:space="preserve"> November. More details will be available via the chat function on COUPA. </w:t>
      </w:r>
    </w:p>
    <w:p w:rsidR="00590349" w:rsidRPr="00590349" w:rsidRDefault="00590349" w:rsidP="00590349">
      <w:pPr>
        <w:pStyle w:val="EYBodytextwithparaspace"/>
        <w:spacing w:after="120"/>
        <w:jc w:val="both"/>
        <w:rPr>
          <w:rFonts w:asciiTheme="minorHAnsi" w:hAnsiTheme="minorHAnsi" w:cstheme="minorHAnsi"/>
          <w:sz w:val="22"/>
          <w:szCs w:val="22"/>
        </w:rPr>
      </w:pPr>
      <w:r w:rsidRPr="00590349">
        <w:rPr>
          <w:rFonts w:asciiTheme="minorHAnsi" w:hAnsiTheme="minorHAnsi" w:cstheme="minorHAnsi"/>
          <w:sz w:val="22"/>
          <w:szCs w:val="22"/>
        </w:rPr>
        <w:t xml:space="preserve">Suppliers wishing to participate in this early market engagement exercise and view </w:t>
      </w:r>
      <w:proofErr w:type="gramStart"/>
      <w:r w:rsidRPr="00590349">
        <w:rPr>
          <w:rFonts w:asciiTheme="minorHAnsi" w:hAnsiTheme="minorHAnsi" w:cstheme="minorHAnsi"/>
          <w:sz w:val="22"/>
          <w:szCs w:val="22"/>
        </w:rPr>
        <w:t>all/any associated</w:t>
      </w:r>
      <w:proofErr w:type="gramEnd"/>
      <w:r w:rsidRPr="00590349">
        <w:rPr>
          <w:rFonts w:asciiTheme="minorHAnsi" w:hAnsiTheme="minorHAnsi" w:cstheme="minorHAnsi"/>
          <w:sz w:val="22"/>
          <w:szCs w:val="22"/>
        </w:rPr>
        <w:t xml:space="preserve"> documents are invited to register their interest via the following link</w:t>
      </w:r>
      <w:bookmarkStart w:id="0" w:name="_GoBack"/>
      <w:bookmarkEnd w:id="0"/>
    </w:p>
    <w:p w:rsidR="00590349" w:rsidRPr="00590349" w:rsidRDefault="00590349" w:rsidP="00590349">
      <w:pPr>
        <w:pStyle w:val="EYBodytextwithparaspace"/>
        <w:spacing w:after="120"/>
        <w:jc w:val="both"/>
        <w:rPr>
          <w:rFonts w:asciiTheme="minorHAnsi" w:hAnsiTheme="minorHAnsi" w:cstheme="minorHAnsi"/>
          <w:sz w:val="22"/>
          <w:szCs w:val="22"/>
        </w:rPr>
      </w:pPr>
      <w:hyperlink r:id="rId5" w:tgtFrame="_blank" w:history="1">
        <w:r w:rsidRPr="00590349">
          <w:rPr>
            <w:rFonts w:asciiTheme="minorHAnsi" w:hAnsiTheme="minorHAnsi" w:cstheme="minorHAnsi"/>
            <w:sz w:val="22"/>
            <w:szCs w:val="22"/>
          </w:rPr>
          <w:t>https://supplier.coupahost.com/quotes/public_events?customer=metpolice</w:t>
        </w:r>
      </w:hyperlink>
    </w:p>
    <w:p w:rsidR="00590349" w:rsidRPr="00590349" w:rsidRDefault="00590349" w:rsidP="00590349">
      <w:pPr>
        <w:pStyle w:val="EYBodytextwithparaspace"/>
        <w:spacing w:after="120"/>
        <w:jc w:val="both"/>
        <w:rPr>
          <w:rFonts w:asciiTheme="minorHAnsi" w:hAnsiTheme="minorHAnsi" w:cstheme="minorHAnsi"/>
          <w:sz w:val="22"/>
          <w:szCs w:val="22"/>
        </w:rPr>
      </w:pPr>
      <w:r w:rsidRPr="00590349">
        <w:rPr>
          <w:rFonts w:asciiTheme="minorHAnsi" w:hAnsiTheme="minorHAnsi" w:cstheme="minorHAnsi"/>
          <w:sz w:val="22"/>
          <w:szCs w:val="22"/>
        </w:rPr>
        <w:t>(</w:t>
      </w:r>
      <w:proofErr w:type="gramStart"/>
      <w:r w:rsidRPr="00590349">
        <w:rPr>
          <w:rFonts w:asciiTheme="minorHAnsi" w:hAnsiTheme="minorHAnsi" w:cstheme="minorHAnsi"/>
          <w:sz w:val="22"/>
          <w:szCs w:val="22"/>
        </w:rPr>
        <w:t>please</w:t>
      </w:r>
      <w:proofErr w:type="gramEnd"/>
      <w:r w:rsidRPr="00590349">
        <w:rPr>
          <w:rFonts w:asciiTheme="minorHAnsi" w:hAnsiTheme="minorHAnsi" w:cstheme="minorHAnsi"/>
          <w:sz w:val="22"/>
          <w:szCs w:val="22"/>
        </w:rPr>
        <w:t xml:space="preserve"> copy and paste the link into your internet browser)</w:t>
      </w:r>
    </w:p>
    <w:p w:rsidR="00590349" w:rsidRPr="00590349" w:rsidRDefault="00590349" w:rsidP="00590349">
      <w:pPr>
        <w:pStyle w:val="EYBodytextwithparaspace"/>
        <w:spacing w:after="120"/>
        <w:jc w:val="both"/>
        <w:rPr>
          <w:rFonts w:asciiTheme="minorHAnsi" w:hAnsiTheme="minorHAnsi" w:cstheme="minorHAnsi"/>
          <w:sz w:val="22"/>
          <w:szCs w:val="22"/>
        </w:rPr>
      </w:pPr>
      <w:r w:rsidRPr="00590349">
        <w:rPr>
          <w:rFonts w:asciiTheme="minorHAnsi" w:hAnsiTheme="minorHAnsi" w:cstheme="minorHAnsi"/>
          <w:sz w:val="22"/>
          <w:szCs w:val="22"/>
        </w:rPr>
        <w:t xml:space="preserve">The PIN engagement </w:t>
      </w:r>
      <w:proofErr w:type="gramStart"/>
      <w:r w:rsidRPr="00590349">
        <w:rPr>
          <w:rFonts w:asciiTheme="minorHAnsi" w:hAnsiTheme="minorHAnsi" w:cstheme="minorHAnsi"/>
          <w:sz w:val="22"/>
          <w:szCs w:val="22"/>
        </w:rPr>
        <w:t>will be hosted</w:t>
      </w:r>
      <w:proofErr w:type="gramEnd"/>
      <w:r w:rsidRPr="00590349">
        <w:rPr>
          <w:rFonts w:asciiTheme="minorHAnsi" w:hAnsiTheme="minorHAnsi" w:cstheme="minorHAnsi"/>
          <w:sz w:val="22"/>
          <w:szCs w:val="22"/>
        </w:rPr>
        <w:t xml:space="preserve"> on the </w:t>
      </w:r>
      <w:proofErr w:type="spellStart"/>
      <w:r w:rsidRPr="00590349">
        <w:rPr>
          <w:rFonts w:asciiTheme="minorHAnsi" w:hAnsiTheme="minorHAnsi" w:cstheme="minorHAnsi"/>
          <w:sz w:val="22"/>
          <w:szCs w:val="22"/>
        </w:rPr>
        <w:t>eTendering</w:t>
      </w:r>
      <w:proofErr w:type="spellEnd"/>
      <w:r w:rsidRPr="00590349">
        <w:rPr>
          <w:rFonts w:asciiTheme="minorHAnsi" w:hAnsiTheme="minorHAnsi" w:cstheme="minorHAnsi"/>
          <w:sz w:val="22"/>
          <w:szCs w:val="22"/>
        </w:rPr>
        <w:t xml:space="preserve"> platform, </w:t>
      </w:r>
      <w:proofErr w:type="spellStart"/>
      <w:r>
        <w:rPr>
          <w:rFonts w:asciiTheme="minorHAnsi" w:hAnsiTheme="minorHAnsi" w:cstheme="minorHAnsi"/>
          <w:sz w:val="22"/>
          <w:szCs w:val="22"/>
        </w:rPr>
        <w:t>Coupa</w:t>
      </w:r>
      <w:proofErr w:type="spellEnd"/>
      <w:r>
        <w:rPr>
          <w:rFonts w:asciiTheme="minorHAnsi" w:hAnsiTheme="minorHAnsi" w:cstheme="minorHAnsi"/>
          <w:sz w:val="22"/>
          <w:szCs w:val="22"/>
        </w:rPr>
        <w:t>. The event reference is 360</w:t>
      </w:r>
      <w:r w:rsidRPr="00590349">
        <w:rPr>
          <w:rFonts w:asciiTheme="minorHAnsi" w:hAnsiTheme="minorHAnsi" w:cstheme="minorHAnsi"/>
          <w:sz w:val="22"/>
          <w:szCs w:val="22"/>
        </w:rPr>
        <w:t>.</w:t>
      </w:r>
    </w:p>
    <w:p w:rsidR="00590349" w:rsidRPr="00590349" w:rsidRDefault="00590349" w:rsidP="00590349">
      <w:pPr>
        <w:pStyle w:val="EYBodytextwithparaspace"/>
        <w:spacing w:after="120"/>
        <w:jc w:val="both"/>
        <w:rPr>
          <w:rFonts w:asciiTheme="minorHAnsi" w:hAnsiTheme="minorHAnsi" w:cstheme="minorHAnsi"/>
          <w:sz w:val="22"/>
          <w:szCs w:val="22"/>
        </w:rPr>
      </w:pPr>
      <w:r w:rsidRPr="00590349">
        <w:rPr>
          <w:rFonts w:asciiTheme="minorHAnsi" w:hAnsiTheme="minorHAnsi" w:cstheme="minorHAnsi"/>
          <w:sz w:val="22"/>
          <w:szCs w:val="22"/>
        </w:rPr>
        <w:t>Please se</w:t>
      </w:r>
      <w:r>
        <w:rPr>
          <w:rFonts w:asciiTheme="minorHAnsi" w:hAnsiTheme="minorHAnsi" w:cstheme="minorHAnsi"/>
          <w:sz w:val="22"/>
          <w:szCs w:val="22"/>
        </w:rPr>
        <w:t>arch for the event reference (360</w:t>
      </w:r>
      <w:r w:rsidRPr="00590349">
        <w:rPr>
          <w:rFonts w:asciiTheme="minorHAnsi" w:hAnsiTheme="minorHAnsi" w:cstheme="minorHAnsi"/>
          <w:sz w:val="22"/>
          <w:szCs w:val="22"/>
        </w:rPr>
        <w:t>) to ensure you express interest in the correct event (the PIN).</w:t>
      </w:r>
    </w:p>
    <w:p w:rsidR="00590349" w:rsidRDefault="00590349" w:rsidP="00187828">
      <w:pPr>
        <w:pStyle w:val="EYBodytextwithparaspace"/>
        <w:spacing w:after="120"/>
        <w:jc w:val="both"/>
        <w:rPr>
          <w:rFonts w:asciiTheme="minorHAnsi" w:hAnsiTheme="minorHAnsi" w:cstheme="minorHAnsi"/>
          <w:sz w:val="22"/>
          <w:szCs w:val="22"/>
        </w:rPr>
      </w:pPr>
    </w:p>
    <w:p w:rsidR="00590349" w:rsidRPr="00E96C43" w:rsidRDefault="00590349" w:rsidP="00187828">
      <w:pPr>
        <w:pStyle w:val="EYBodytextwithparaspace"/>
        <w:spacing w:after="120"/>
        <w:jc w:val="both"/>
        <w:rPr>
          <w:rFonts w:asciiTheme="minorHAnsi" w:hAnsiTheme="minorHAnsi" w:cstheme="minorHAnsi"/>
          <w:sz w:val="22"/>
          <w:szCs w:val="22"/>
        </w:rPr>
      </w:pPr>
    </w:p>
    <w:p w:rsidR="002458C9" w:rsidRDefault="002458C9" w:rsidP="00E96C43">
      <w:r>
        <w:t xml:space="preserve"> </w:t>
      </w:r>
    </w:p>
    <w:sectPr w:rsidR="00245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02254"/>
    <w:multiLevelType w:val="hybridMultilevel"/>
    <w:tmpl w:val="758040C0"/>
    <w:lvl w:ilvl="0" w:tplc="E6A608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69"/>
    <w:rsid w:val="00187828"/>
    <w:rsid w:val="001F49F8"/>
    <w:rsid w:val="00204972"/>
    <w:rsid w:val="002458C9"/>
    <w:rsid w:val="002B242B"/>
    <w:rsid w:val="00590349"/>
    <w:rsid w:val="00975769"/>
    <w:rsid w:val="00A14955"/>
    <w:rsid w:val="00DE0974"/>
    <w:rsid w:val="00E9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5476"/>
  <w15:chartTrackingRefBased/>
  <w15:docId w15:val="{68999F02-960B-41AD-86B3-9849EBCB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972"/>
    <w:pPr>
      <w:ind w:left="720"/>
      <w:contextualSpacing/>
    </w:pPr>
  </w:style>
  <w:style w:type="paragraph" w:customStyle="1" w:styleId="EYBodytextwithparaspace">
    <w:name w:val="EY Body text (with para space)"/>
    <w:basedOn w:val="Normal"/>
    <w:link w:val="EYBodytextwithparaspaceChar"/>
    <w:uiPriority w:val="99"/>
    <w:rsid w:val="00187828"/>
    <w:pPr>
      <w:suppressAutoHyphens/>
      <w:spacing w:after="240" w:line="240" w:lineRule="auto"/>
    </w:pPr>
    <w:rPr>
      <w:rFonts w:ascii="Arial" w:eastAsia="Times New Roman" w:hAnsi="Arial" w:cs="Times New Roman"/>
      <w:kern w:val="12"/>
      <w:sz w:val="20"/>
      <w:szCs w:val="24"/>
    </w:rPr>
  </w:style>
  <w:style w:type="character" w:customStyle="1" w:styleId="EYBodytextwithparaspaceChar">
    <w:name w:val="EY Body text (with para space) Char"/>
    <w:link w:val="EYBodytextwithparaspace"/>
    <w:uiPriority w:val="99"/>
    <w:locked/>
    <w:rsid w:val="00187828"/>
    <w:rPr>
      <w:rFonts w:ascii="Arial" w:eastAsia="Times New Roman" w:hAnsi="Arial" w:cs="Times New Roman"/>
      <w:kern w:val="12"/>
      <w:sz w:val="20"/>
      <w:szCs w:val="24"/>
    </w:rPr>
  </w:style>
  <w:style w:type="paragraph" w:styleId="NormalWeb">
    <w:name w:val="Normal (Web)"/>
    <w:basedOn w:val="Normal"/>
    <w:uiPriority w:val="99"/>
    <w:semiHidden/>
    <w:unhideWhenUsed/>
    <w:rsid w:val="005903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90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96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lier.coupahost.com/quotes/public_events?customer=metpol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Wooders Laura - HQ Commercial Services</dc:creator>
  <cp:keywords/>
  <dc:description/>
  <cp:lastModifiedBy>Friend Rob - HQ Commercial Services</cp:lastModifiedBy>
  <cp:revision>2</cp:revision>
  <dcterms:created xsi:type="dcterms:W3CDTF">2021-10-27T13:16:00Z</dcterms:created>
  <dcterms:modified xsi:type="dcterms:W3CDTF">2021-10-27T13:16:00Z</dcterms:modified>
</cp:coreProperties>
</file>