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F3347" w14:textId="77777777" w:rsidR="00E7457A" w:rsidRDefault="00E7457A">
      <w:pPr>
        <w:widowControl w:val="0"/>
        <w:pBdr>
          <w:top w:val="nil"/>
          <w:left w:val="nil"/>
          <w:bottom w:val="nil"/>
          <w:right w:val="nil"/>
          <w:between w:val="nil"/>
        </w:pBdr>
        <w:spacing w:line="276" w:lineRule="auto"/>
      </w:pPr>
    </w:p>
    <w:p w14:paraId="14EF1D96" w14:textId="77777777" w:rsidR="00E7457A" w:rsidRDefault="000C4993">
      <w:pPr>
        <w:spacing w:after="200" w:line="276" w:lineRule="auto"/>
        <w:rPr>
          <w:rFonts w:ascii="Arial" w:eastAsia="Arial" w:hAnsi="Arial" w:cs="Arial"/>
          <w:b/>
          <w:color w:val="003D69"/>
          <w:sz w:val="56"/>
          <w:szCs w:val="56"/>
        </w:rPr>
      </w:pPr>
      <w:r>
        <w:rPr>
          <w:rFonts w:ascii="Arial" w:eastAsia="Arial" w:hAnsi="Arial" w:cs="Arial"/>
          <w:b/>
          <w:noProof/>
          <w:sz w:val="22"/>
          <w:szCs w:val="22"/>
        </w:rPr>
        <w:drawing>
          <wp:anchor distT="0" distB="0" distL="114300" distR="114300" simplePos="0" relativeHeight="251658240" behindDoc="0" locked="0" layoutInCell="1" hidden="0" allowOverlap="1" wp14:anchorId="23248978" wp14:editId="4BBA8FB8">
            <wp:simplePos x="0" y="0"/>
            <wp:positionH relativeFrom="margin">
              <wp:posOffset>5276850</wp:posOffset>
            </wp:positionH>
            <wp:positionV relativeFrom="margin">
              <wp:posOffset>-335911</wp:posOffset>
            </wp:positionV>
            <wp:extent cx="1395730" cy="480060"/>
            <wp:effectExtent l="0" t="0" r="0" b="0"/>
            <wp:wrapSquare wrapText="bothSides" distT="0" distB="0" distL="114300" distR="11430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b="44737"/>
                    <a:stretch>
                      <a:fillRect/>
                    </a:stretch>
                  </pic:blipFill>
                  <pic:spPr>
                    <a:xfrm>
                      <a:off x="0" y="0"/>
                      <a:ext cx="1395730" cy="480060"/>
                    </a:xfrm>
                    <a:prstGeom prst="rect">
                      <a:avLst/>
                    </a:prstGeom>
                    <a:ln/>
                  </pic:spPr>
                </pic:pic>
              </a:graphicData>
            </a:graphic>
          </wp:anchor>
        </w:drawing>
      </w:r>
      <w:r>
        <w:rPr>
          <w:rFonts w:ascii="Arial" w:eastAsia="Arial" w:hAnsi="Arial" w:cs="Arial"/>
          <w:b/>
          <w:color w:val="003D69"/>
          <w:sz w:val="56"/>
          <w:szCs w:val="56"/>
        </w:rPr>
        <w:t xml:space="preserve">Invitation to Quote </w:t>
      </w:r>
    </w:p>
    <w:p w14:paraId="344EC175" w14:textId="77777777" w:rsidR="00E7457A" w:rsidRDefault="00E7457A">
      <w:pPr>
        <w:spacing w:before="64"/>
        <w:ind w:left="113"/>
        <w:rPr>
          <w:rFonts w:ascii="Arial" w:eastAsia="Arial" w:hAnsi="Arial" w:cs="Arial"/>
          <w:b/>
          <w:color w:val="003D69"/>
          <w:sz w:val="56"/>
          <w:szCs w:val="56"/>
        </w:rPr>
      </w:pPr>
    </w:p>
    <w:p w14:paraId="4C6087A9" w14:textId="77777777" w:rsidR="00E7457A" w:rsidRDefault="000C4993">
      <w:pPr>
        <w:spacing w:before="64"/>
        <w:ind w:left="113"/>
        <w:rPr>
          <w:rFonts w:ascii="Arial" w:eastAsia="Arial" w:hAnsi="Arial" w:cs="Arial"/>
          <w:b/>
          <w:color w:val="003D69"/>
          <w:sz w:val="56"/>
          <w:szCs w:val="56"/>
        </w:rPr>
      </w:pPr>
      <w:r>
        <w:rPr>
          <w:rFonts w:ascii="Arial" w:eastAsia="Arial" w:hAnsi="Arial" w:cs="Arial"/>
          <w:b/>
          <w:color w:val="003D69"/>
          <w:sz w:val="56"/>
          <w:szCs w:val="56"/>
        </w:rPr>
        <w:t>Instructions &amp; Requirements Document</w:t>
      </w:r>
    </w:p>
    <w:p w14:paraId="2E413649" w14:textId="77777777" w:rsidR="00E7457A" w:rsidRDefault="00E7457A">
      <w:pPr>
        <w:spacing w:before="64"/>
        <w:ind w:left="113"/>
        <w:rPr>
          <w:rFonts w:ascii="Arial" w:eastAsia="Arial" w:hAnsi="Arial" w:cs="Arial"/>
          <w:b/>
          <w:color w:val="003D69"/>
          <w:sz w:val="56"/>
          <w:szCs w:val="56"/>
        </w:rPr>
      </w:pPr>
    </w:p>
    <w:p w14:paraId="16CC6AD6" w14:textId="4E850269" w:rsidR="00E7457A" w:rsidRDefault="000C4993">
      <w:pPr>
        <w:spacing w:line="620" w:lineRule="auto"/>
        <w:ind w:left="113"/>
        <w:rPr>
          <w:rFonts w:ascii="Arial" w:eastAsia="Arial" w:hAnsi="Arial" w:cs="Arial"/>
          <w:b/>
          <w:color w:val="003D69"/>
          <w:sz w:val="36"/>
          <w:szCs w:val="36"/>
        </w:rPr>
      </w:pPr>
      <w:r>
        <w:rPr>
          <w:rFonts w:ascii="Arial" w:eastAsia="Arial" w:hAnsi="Arial" w:cs="Arial"/>
          <w:b/>
          <w:color w:val="003D69"/>
          <w:sz w:val="36"/>
          <w:szCs w:val="36"/>
        </w:rPr>
        <w:t xml:space="preserve">NHS England </w:t>
      </w:r>
    </w:p>
    <w:p w14:paraId="3B2B3ED4" w14:textId="77777777" w:rsidR="00E7457A" w:rsidRDefault="00E7457A">
      <w:pPr>
        <w:spacing w:before="64"/>
        <w:ind w:left="113"/>
        <w:rPr>
          <w:rFonts w:ascii="Arial" w:eastAsia="Arial" w:hAnsi="Arial" w:cs="Arial"/>
          <w:b/>
          <w:color w:val="003D69"/>
          <w:sz w:val="56"/>
          <w:szCs w:val="56"/>
        </w:rPr>
      </w:pPr>
    </w:p>
    <w:p w14:paraId="05160F81" w14:textId="77777777" w:rsidR="00E7457A" w:rsidRDefault="000C4993">
      <w:pPr>
        <w:pStyle w:val="Heading1"/>
        <w:keepNext w:val="0"/>
        <w:keepLines w:val="0"/>
        <w:spacing w:before="0" w:after="240" w:line="360" w:lineRule="auto"/>
        <w:jc w:val="center"/>
        <w:rPr>
          <w:rFonts w:ascii="Arial" w:eastAsia="Arial" w:hAnsi="Arial" w:cs="Arial"/>
          <w:sz w:val="22"/>
          <w:szCs w:val="22"/>
        </w:rPr>
      </w:pPr>
      <w:bookmarkStart w:id="0" w:name="_heading=h.x3ylscu4b6yq" w:colFirst="0" w:colLast="0"/>
      <w:bookmarkEnd w:id="0"/>
      <w:r>
        <w:rPr>
          <w:rFonts w:ascii="Arial" w:eastAsia="Arial" w:hAnsi="Arial" w:cs="Arial"/>
          <w:color w:val="005EB8"/>
          <w:sz w:val="66"/>
          <w:szCs w:val="66"/>
        </w:rPr>
        <w:t>Public and Patient Involvement and Engagement planning for Commercial Principles for NHS Data Access</w:t>
      </w:r>
    </w:p>
    <w:p w14:paraId="3A5D7C17" w14:textId="77777777" w:rsidR="00E7457A" w:rsidRDefault="00E7457A">
      <w:pPr>
        <w:jc w:val="center"/>
        <w:rPr>
          <w:rFonts w:ascii="Arial" w:eastAsia="Arial" w:hAnsi="Arial" w:cs="Arial"/>
          <w:b/>
          <w:sz w:val="22"/>
          <w:szCs w:val="22"/>
        </w:rPr>
      </w:pPr>
    </w:p>
    <w:p w14:paraId="2F6E48FC" w14:textId="77777777" w:rsidR="00E7457A" w:rsidRDefault="00E7457A">
      <w:pPr>
        <w:jc w:val="center"/>
        <w:rPr>
          <w:rFonts w:ascii="Arial" w:eastAsia="Arial" w:hAnsi="Arial" w:cs="Arial"/>
          <w:b/>
          <w:sz w:val="22"/>
          <w:szCs w:val="22"/>
        </w:rPr>
      </w:pPr>
    </w:p>
    <w:p w14:paraId="34F2C217" w14:textId="77777777" w:rsidR="00E7457A" w:rsidRDefault="00E7457A">
      <w:pPr>
        <w:jc w:val="center"/>
        <w:rPr>
          <w:rFonts w:ascii="Arial" w:eastAsia="Arial" w:hAnsi="Arial" w:cs="Arial"/>
          <w:b/>
          <w:sz w:val="22"/>
          <w:szCs w:val="22"/>
        </w:rPr>
      </w:pPr>
    </w:p>
    <w:p w14:paraId="600CBE53" w14:textId="77777777" w:rsidR="00E7457A" w:rsidRDefault="00E7457A">
      <w:pPr>
        <w:jc w:val="center"/>
        <w:rPr>
          <w:rFonts w:ascii="Arial" w:eastAsia="Arial" w:hAnsi="Arial" w:cs="Arial"/>
          <w:b/>
          <w:sz w:val="22"/>
          <w:szCs w:val="22"/>
        </w:rPr>
      </w:pPr>
    </w:p>
    <w:p w14:paraId="63EE6B6A" w14:textId="77777777" w:rsidR="00E7457A" w:rsidRDefault="00E7457A">
      <w:pPr>
        <w:jc w:val="center"/>
        <w:rPr>
          <w:rFonts w:ascii="Arial" w:eastAsia="Arial" w:hAnsi="Arial" w:cs="Arial"/>
          <w:b/>
          <w:sz w:val="22"/>
          <w:szCs w:val="22"/>
        </w:rPr>
      </w:pPr>
    </w:p>
    <w:p w14:paraId="4C9BA59D" w14:textId="0B2236A2" w:rsidR="00E7457A" w:rsidRDefault="000C4993">
      <w:pPr>
        <w:jc w:val="center"/>
        <w:rPr>
          <w:rFonts w:ascii="Arial" w:eastAsia="Arial" w:hAnsi="Arial" w:cs="Arial"/>
          <w:sz w:val="22"/>
          <w:szCs w:val="22"/>
        </w:rPr>
      </w:pPr>
      <w:r>
        <w:rPr>
          <w:rFonts w:ascii="Arial" w:eastAsia="Arial" w:hAnsi="Arial" w:cs="Arial"/>
          <w:b/>
          <w:sz w:val="22"/>
          <w:szCs w:val="22"/>
        </w:rPr>
        <w:t xml:space="preserve">Document owner: </w:t>
      </w:r>
      <w:r>
        <w:rPr>
          <w:rFonts w:ascii="Arial" w:eastAsia="Arial" w:hAnsi="Arial" w:cs="Arial"/>
          <w:sz w:val="22"/>
          <w:szCs w:val="22"/>
        </w:rPr>
        <w:t xml:space="preserve">Data for R&amp;D Team, Transformation Directorate, NHS England </w:t>
      </w:r>
    </w:p>
    <w:p w14:paraId="0A2D454A" w14:textId="77777777" w:rsidR="00E7457A" w:rsidRDefault="00E7457A">
      <w:pPr>
        <w:rPr>
          <w:rFonts w:ascii="Arial" w:eastAsia="Arial" w:hAnsi="Arial" w:cs="Arial"/>
          <w:i/>
        </w:rPr>
      </w:pPr>
    </w:p>
    <w:p w14:paraId="05C7E5C7" w14:textId="77777777" w:rsidR="00E7457A" w:rsidRDefault="000C4993">
      <w:pPr>
        <w:jc w:val="center"/>
        <w:rPr>
          <w:rFonts w:ascii="Arial" w:eastAsia="Arial" w:hAnsi="Arial" w:cs="Arial"/>
          <w:i/>
        </w:rPr>
      </w:pPr>
      <w:r>
        <w:rPr>
          <w:rFonts w:ascii="Arial" w:eastAsia="Arial" w:hAnsi="Arial" w:cs="Arial"/>
          <w:i/>
          <w:color w:val="8080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Pr>
          <w:rFonts w:ascii="Arial" w:eastAsia="Arial" w:hAnsi="Arial" w:cs="Arial"/>
          <w:i/>
        </w:rPr>
        <w:t>.</w:t>
      </w:r>
      <w:r>
        <w:br w:type="page"/>
      </w:r>
    </w:p>
    <w:p w14:paraId="60C6B81E" w14:textId="77777777" w:rsidR="00E7457A" w:rsidRDefault="000C4993">
      <w:pPr>
        <w:rPr>
          <w:rFonts w:ascii="Arial" w:eastAsia="Arial" w:hAnsi="Arial" w:cs="Arial"/>
          <w:i/>
        </w:rPr>
      </w:pPr>
      <w:r>
        <w:rPr>
          <w:rFonts w:ascii="Arial" w:eastAsia="Arial" w:hAnsi="Arial" w:cs="Arial"/>
          <w:b/>
          <w:color w:val="1F497D"/>
          <w:sz w:val="36"/>
          <w:szCs w:val="36"/>
        </w:rPr>
        <w:lastRenderedPageBreak/>
        <w:t>Document History</w:t>
      </w:r>
    </w:p>
    <w:p w14:paraId="429232E9" w14:textId="77777777" w:rsidR="00E7457A" w:rsidRDefault="00E7457A">
      <w:pPr>
        <w:rPr>
          <w:rFonts w:ascii="Arial" w:eastAsia="Arial" w:hAnsi="Arial" w:cs="Arial"/>
          <w:b/>
          <w:sz w:val="22"/>
          <w:szCs w:val="22"/>
        </w:rPr>
      </w:pPr>
    </w:p>
    <w:tbl>
      <w:tblPr>
        <w:tblStyle w:val="afff5"/>
        <w:tblW w:w="10656" w:type="dxa"/>
        <w:tblInd w:w="-6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023"/>
        <w:gridCol w:w="995"/>
        <w:gridCol w:w="1526"/>
        <w:gridCol w:w="4820"/>
        <w:gridCol w:w="2292"/>
      </w:tblGrid>
      <w:tr w:rsidR="00E7457A" w14:paraId="59D6BF96" w14:textId="77777777" w:rsidTr="00E74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7DB7F094" w14:textId="77777777" w:rsidR="00E7457A" w:rsidRDefault="000C4993">
            <w:pPr>
              <w:jc w:val="center"/>
              <w:rPr>
                <w:rFonts w:ascii="Arial" w:eastAsia="Arial" w:hAnsi="Arial" w:cs="Arial"/>
                <w:sz w:val="22"/>
                <w:szCs w:val="22"/>
              </w:rPr>
            </w:pPr>
            <w:r>
              <w:rPr>
                <w:rFonts w:ascii="Arial" w:eastAsia="Arial" w:hAnsi="Arial" w:cs="Arial"/>
                <w:sz w:val="22"/>
                <w:szCs w:val="22"/>
              </w:rPr>
              <w:t>Version</w:t>
            </w:r>
          </w:p>
        </w:tc>
        <w:tc>
          <w:tcPr>
            <w:tcW w:w="995" w:type="dxa"/>
          </w:tcPr>
          <w:p w14:paraId="1495591A" w14:textId="77777777" w:rsidR="00E7457A" w:rsidRDefault="000C499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4087ED52" w14:textId="77777777" w:rsidR="00E7457A" w:rsidRDefault="000C499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9A84971" w14:textId="77777777" w:rsidR="00E7457A" w:rsidRDefault="000C499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0816480D" w14:textId="77777777" w:rsidR="00E7457A" w:rsidRDefault="000C499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E7457A" w14:paraId="7D073D1B" w14:textId="77777777" w:rsidTr="00E74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E80C56C" w14:textId="77777777" w:rsidR="00E7457A" w:rsidRDefault="000C4993">
            <w:pPr>
              <w:jc w:val="center"/>
              <w:rPr>
                <w:rFonts w:ascii="Arial" w:eastAsia="Arial" w:hAnsi="Arial" w:cs="Arial"/>
              </w:rPr>
            </w:pPr>
            <w:r>
              <w:rPr>
                <w:rFonts w:ascii="Arial" w:eastAsia="Arial" w:hAnsi="Arial" w:cs="Arial"/>
              </w:rPr>
              <w:t>1.0</w:t>
            </w:r>
          </w:p>
        </w:tc>
        <w:tc>
          <w:tcPr>
            <w:tcW w:w="995" w:type="dxa"/>
          </w:tcPr>
          <w:p w14:paraId="4D22713D" w14:textId="77777777" w:rsidR="00E7457A" w:rsidRDefault="000C4993">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26/06/22</w:t>
            </w:r>
          </w:p>
        </w:tc>
        <w:tc>
          <w:tcPr>
            <w:tcW w:w="1526" w:type="dxa"/>
          </w:tcPr>
          <w:p w14:paraId="3D5F030F" w14:textId="77777777" w:rsidR="00E7457A" w:rsidRDefault="000C499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Draft 1.0</w:t>
            </w:r>
          </w:p>
        </w:tc>
        <w:tc>
          <w:tcPr>
            <w:tcW w:w="4820" w:type="dxa"/>
          </w:tcPr>
          <w:p w14:paraId="01051E62" w14:textId="77777777" w:rsidR="00E7457A" w:rsidRDefault="000C499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First draft</w:t>
            </w:r>
          </w:p>
        </w:tc>
        <w:tc>
          <w:tcPr>
            <w:tcW w:w="2292" w:type="dxa"/>
          </w:tcPr>
          <w:p w14:paraId="3C6B5777" w14:textId="77777777" w:rsidR="00E7457A" w:rsidRDefault="000C499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Ben Moody</w:t>
            </w:r>
          </w:p>
        </w:tc>
      </w:tr>
      <w:tr w:rsidR="00E7457A" w14:paraId="22F888A4" w14:textId="77777777" w:rsidTr="00E745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C0280D" w14:textId="77777777" w:rsidR="00E7457A" w:rsidRDefault="000C4993">
            <w:pPr>
              <w:jc w:val="center"/>
              <w:rPr>
                <w:rFonts w:ascii="Arial" w:eastAsia="Arial" w:hAnsi="Arial" w:cs="Arial"/>
              </w:rPr>
            </w:pPr>
            <w:r>
              <w:rPr>
                <w:rFonts w:ascii="Arial" w:eastAsia="Arial" w:hAnsi="Arial" w:cs="Arial"/>
              </w:rPr>
              <w:t>2.0</w:t>
            </w:r>
          </w:p>
        </w:tc>
        <w:tc>
          <w:tcPr>
            <w:tcW w:w="995" w:type="dxa"/>
          </w:tcPr>
          <w:p w14:paraId="7BCD3C48" w14:textId="77777777" w:rsidR="00E7457A" w:rsidRDefault="000C4993">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05/07/22</w:t>
            </w:r>
          </w:p>
        </w:tc>
        <w:tc>
          <w:tcPr>
            <w:tcW w:w="1526" w:type="dxa"/>
          </w:tcPr>
          <w:p w14:paraId="0B8E93E4" w14:textId="77777777" w:rsidR="00E7457A" w:rsidRDefault="000C4993">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Draft 2.0</w:t>
            </w:r>
          </w:p>
        </w:tc>
        <w:tc>
          <w:tcPr>
            <w:tcW w:w="4820" w:type="dxa"/>
          </w:tcPr>
          <w:p w14:paraId="77CC3D82" w14:textId="77777777" w:rsidR="00E7457A" w:rsidRDefault="000C4993">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Tailored to Commercial Principles</w:t>
            </w:r>
          </w:p>
        </w:tc>
        <w:tc>
          <w:tcPr>
            <w:tcW w:w="2292" w:type="dxa"/>
          </w:tcPr>
          <w:p w14:paraId="7160A074" w14:textId="77777777" w:rsidR="00E7457A" w:rsidRDefault="000C4993">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 xml:space="preserve">Rebecca </w:t>
            </w:r>
            <w:proofErr w:type="spellStart"/>
            <w:r>
              <w:rPr>
                <w:rFonts w:ascii="Arial" w:eastAsia="Arial" w:hAnsi="Arial" w:cs="Arial"/>
              </w:rPr>
              <w:t>Cosgriff</w:t>
            </w:r>
            <w:proofErr w:type="spellEnd"/>
          </w:p>
        </w:tc>
      </w:tr>
      <w:tr w:rsidR="00E7457A" w14:paraId="02EC92B9" w14:textId="77777777" w:rsidTr="00E74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339EB0DA" w14:textId="77777777" w:rsidR="00E7457A" w:rsidRDefault="000C4993">
            <w:pPr>
              <w:jc w:val="center"/>
              <w:rPr>
                <w:rFonts w:ascii="Arial" w:eastAsia="Arial" w:hAnsi="Arial" w:cs="Arial"/>
              </w:rPr>
            </w:pPr>
            <w:r>
              <w:rPr>
                <w:rFonts w:ascii="Arial" w:eastAsia="Arial" w:hAnsi="Arial" w:cs="Arial"/>
              </w:rPr>
              <w:t>3.0</w:t>
            </w:r>
          </w:p>
        </w:tc>
        <w:tc>
          <w:tcPr>
            <w:tcW w:w="995" w:type="dxa"/>
            <w:vAlign w:val="center"/>
          </w:tcPr>
          <w:p w14:paraId="69F37AA7" w14:textId="77777777" w:rsidR="00E7457A" w:rsidRDefault="000C499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18/08/22</w:t>
            </w:r>
          </w:p>
        </w:tc>
        <w:tc>
          <w:tcPr>
            <w:tcW w:w="1526" w:type="dxa"/>
            <w:vAlign w:val="center"/>
          </w:tcPr>
          <w:p w14:paraId="3CB5423E" w14:textId="77777777" w:rsidR="00E7457A" w:rsidRDefault="000C499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Draft 3.0 </w:t>
            </w:r>
          </w:p>
        </w:tc>
        <w:tc>
          <w:tcPr>
            <w:tcW w:w="4820" w:type="dxa"/>
            <w:vAlign w:val="center"/>
          </w:tcPr>
          <w:p w14:paraId="10BB1BBE" w14:textId="6F87C6EF" w:rsidR="00E7457A" w:rsidRDefault="000C499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Tailore</w:t>
            </w:r>
            <w:r w:rsidR="00237412">
              <w:rPr>
                <w:rFonts w:ascii="Arial" w:eastAsia="Arial" w:hAnsi="Arial" w:cs="Arial"/>
              </w:rPr>
              <w:t>d</w:t>
            </w:r>
            <w:r>
              <w:rPr>
                <w:rFonts w:ascii="Arial" w:eastAsia="Arial" w:hAnsi="Arial" w:cs="Arial"/>
              </w:rPr>
              <w:t xml:space="preserve"> in relation to Commercial team feedback</w:t>
            </w:r>
          </w:p>
        </w:tc>
        <w:tc>
          <w:tcPr>
            <w:tcW w:w="2292" w:type="dxa"/>
            <w:vAlign w:val="center"/>
          </w:tcPr>
          <w:p w14:paraId="75240BFB" w14:textId="77777777" w:rsidR="00E7457A" w:rsidRDefault="000C499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Ben Moody</w:t>
            </w:r>
          </w:p>
        </w:tc>
      </w:tr>
    </w:tbl>
    <w:p w14:paraId="57BC2AFB" w14:textId="77777777" w:rsidR="00E7457A" w:rsidRDefault="000C4993">
      <w:pPr>
        <w:spacing w:after="200" w:line="276" w:lineRule="auto"/>
        <w:rPr>
          <w:rFonts w:ascii="Arial" w:eastAsia="Arial" w:hAnsi="Arial" w:cs="Arial"/>
          <w:b/>
          <w:color w:val="1F497D"/>
          <w:sz w:val="36"/>
          <w:szCs w:val="36"/>
        </w:rPr>
        <w:sectPr w:rsidR="00E7457A">
          <w:footerReference w:type="default" r:id="rId9"/>
          <w:pgSz w:w="11906" w:h="16838"/>
          <w:pgMar w:top="709" w:right="1440" w:bottom="851" w:left="1134" w:header="709" w:footer="80" w:gutter="0"/>
          <w:pgNumType w:start="0"/>
          <w:cols w:space="720"/>
          <w:titlePg/>
        </w:sectPr>
      </w:pPr>
      <w:r>
        <w:br w:type="page"/>
      </w:r>
    </w:p>
    <w:p w14:paraId="68C9D245" w14:textId="77777777" w:rsidR="00E7457A" w:rsidRDefault="000C4993">
      <w:pPr>
        <w:pStyle w:val="Heading1"/>
        <w:numPr>
          <w:ilvl w:val="0"/>
          <w:numId w:val="5"/>
        </w:numPr>
        <w:rPr>
          <w:rFonts w:ascii="Arial" w:eastAsia="Arial" w:hAnsi="Arial" w:cs="Arial"/>
          <w:color w:val="366091"/>
          <w:sz w:val="22"/>
          <w:szCs w:val="22"/>
        </w:rPr>
      </w:pPr>
      <w:bookmarkStart w:id="1" w:name="_heading=h.gjdgxs" w:colFirst="0" w:colLast="0"/>
      <w:bookmarkEnd w:id="1"/>
      <w:r>
        <w:rPr>
          <w:rFonts w:ascii="Arial" w:eastAsia="Arial" w:hAnsi="Arial" w:cs="Arial"/>
          <w:color w:val="366091"/>
          <w:sz w:val="22"/>
          <w:szCs w:val="22"/>
        </w:rPr>
        <w:lastRenderedPageBreak/>
        <w:t>Purpose</w:t>
      </w:r>
    </w:p>
    <w:p w14:paraId="2194A145" w14:textId="77777777" w:rsidR="00E7457A" w:rsidRDefault="000C4993">
      <w:pPr>
        <w:spacing w:before="280" w:after="360"/>
        <w:ind w:left="720"/>
        <w:rPr>
          <w:rFonts w:ascii="Arial" w:eastAsia="Arial" w:hAnsi="Arial" w:cs="Arial"/>
          <w:color w:val="366091"/>
          <w:sz w:val="22"/>
          <w:szCs w:val="22"/>
        </w:rPr>
      </w:pPr>
      <w:r>
        <w:rPr>
          <w:rFonts w:ascii="Arial" w:eastAsia="Arial" w:hAnsi="Arial" w:cs="Arial"/>
          <w:color w:val="366091"/>
          <w:sz w:val="22"/>
          <w:szCs w:val="22"/>
        </w:rPr>
        <w:t xml:space="preserve">This document sets out the process for obtaining quotations for Goods and Services </w:t>
      </w:r>
      <w:r>
        <w:rPr>
          <w:rFonts w:ascii="Arial" w:eastAsia="Arial" w:hAnsi="Arial" w:cs="Arial"/>
          <w:b/>
          <w:color w:val="366091"/>
          <w:sz w:val="22"/>
          <w:szCs w:val="22"/>
        </w:rPr>
        <w:t>up to £80k</w:t>
      </w:r>
      <w:r>
        <w:rPr>
          <w:rFonts w:ascii="Arial" w:eastAsia="Arial" w:hAnsi="Arial" w:cs="Arial"/>
          <w:color w:val="366091"/>
          <w:sz w:val="22"/>
          <w:szCs w:val="22"/>
        </w:rPr>
        <w:t xml:space="preserve">. </w:t>
      </w:r>
    </w:p>
    <w:p w14:paraId="5DFBA5BD" w14:textId="77777777" w:rsidR="00E7457A" w:rsidRDefault="000C4993">
      <w:pPr>
        <w:pStyle w:val="Heading1"/>
        <w:numPr>
          <w:ilvl w:val="0"/>
          <w:numId w:val="5"/>
        </w:numPr>
        <w:rPr>
          <w:rFonts w:ascii="Arial" w:eastAsia="Arial" w:hAnsi="Arial" w:cs="Arial"/>
          <w:color w:val="366091"/>
          <w:sz w:val="22"/>
          <w:szCs w:val="22"/>
        </w:rPr>
      </w:pPr>
      <w:r>
        <w:rPr>
          <w:rFonts w:ascii="Arial" w:eastAsia="Arial" w:hAnsi="Arial" w:cs="Arial"/>
          <w:color w:val="366091"/>
          <w:sz w:val="22"/>
          <w:szCs w:val="22"/>
        </w:rPr>
        <w:t>Introduction</w:t>
      </w:r>
    </w:p>
    <w:p w14:paraId="1A121D0D" w14:textId="77777777" w:rsidR="00E7457A" w:rsidRDefault="00E7457A">
      <w:pPr>
        <w:rPr>
          <w:rFonts w:ascii="Arial" w:eastAsia="Arial" w:hAnsi="Arial" w:cs="Arial"/>
          <w:color w:val="366091"/>
          <w:sz w:val="22"/>
          <w:szCs w:val="22"/>
        </w:rPr>
      </w:pPr>
    </w:p>
    <w:p w14:paraId="43F149F3" w14:textId="55B0EF8A"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This Invitation to Quote (ITQ) has been prepared by NHS England and (the ‘Authority’). The Authority is looking for a Supplier for the provision of Public and Patient Involvement and Engagement services. The maximum available funds are £80k, plus VAT.</w:t>
      </w:r>
    </w:p>
    <w:p w14:paraId="7FE2635C" w14:textId="77777777" w:rsidR="00592290" w:rsidRPr="00592290" w:rsidRDefault="00592290" w:rsidP="00592290">
      <w:pPr>
        <w:rPr>
          <w:rFonts w:eastAsia="Arial"/>
        </w:rPr>
      </w:pPr>
    </w:p>
    <w:p w14:paraId="1AAEBB08" w14:textId="75F867BF"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 xml:space="preserve">This is a </w:t>
      </w:r>
      <w:proofErr w:type="spellStart"/>
      <w:r>
        <w:rPr>
          <w:rFonts w:ascii="Arial" w:eastAsia="Arial" w:hAnsi="Arial" w:cs="Arial"/>
          <w:color w:val="366091"/>
          <w:sz w:val="22"/>
          <w:szCs w:val="22"/>
        </w:rPr>
        <w:t>programme</w:t>
      </w:r>
      <w:proofErr w:type="spellEnd"/>
      <w:r>
        <w:rPr>
          <w:rFonts w:ascii="Arial" w:eastAsia="Arial" w:hAnsi="Arial" w:cs="Arial"/>
          <w:color w:val="366091"/>
          <w:sz w:val="22"/>
          <w:szCs w:val="22"/>
        </w:rPr>
        <w:t xml:space="preserve"> of work to be completed by </w:t>
      </w:r>
      <w:r w:rsidR="00592290">
        <w:rPr>
          <w:rFonts w:ascii="Arial" w:eastAsia="Arial" w:hAnsi="Arial" w:cs="Arial"/>
          <w:color w:val="366091"/>
          <w:sz w:val="22"/>
          <w:szCs w:val="22"/>
        </w:rPr>
        <w:t>28th</w:t>
      </w:r>
      <w:r>
        <w:rPr>
          <w:rFonts w:ascii="Arial" w:eastAsia="Arial" w:hAnsi="Arial" w:cs="Arial"/>
          <w:color w:val="366091"/>
          <w:sz w:val="22"/>
          <w:szCs w:val="22"/>
        </w:rPr>
        <w:t xml:space="preserve"> </w:t>
      </w:r>
      <w:r w:rsidR="00592290">
        <w:rPr>
          <w:rFonts w:ascii="Arial" w:eastAsia="Arial" w:hAnsi="Arial" w:cs="Arial"/>
          <w:color w:val="366091"/>
          <w:sz w:val="22"/>
          <w:szCs w:val="22"/>
        </w:rPr>
        <w:t>February</w:t>
      </w:r>
      <w:r>
        <w:rPr>
          <w:rFonts w:ascii="Arial" w:eastAsia="Arial" w:hAnsi="Arial" w:cs="Arial"/>
          <w:color w:val="366091"/>
          <w:sz w:val="22"/>
          <w:szCs w:val="22"/>
        </w:rPr>
        <w:t xml:space="preserve"> 202</w:t>
      </w:r>
      <w:r w:rsidR="00592290">
        <w:rPr>
          <w:rFonts w:ascii="Arial" w:eastAsia="Arial" w:hAnsi="Arial" w:cs="Arial"/>
          <w:color w:val="366091"/>
          <w:sz w:val="22"/>
          <w:szCs w:val="22"/>
        </w:rPr>
        <w:t>3</w:t>
      </w:r>
      <w:r>
        <w:rPr>
          <w:rFonts w:ascii="Arial" w:eastAsia="Arial" w:hAnsi="Arial" w:cs="Arial"/>
          <w:color w:val="366091"/>
          <w:sz w:val="22"/>
          <w:szCs w:val="22"/>
        </w:rPr>
        <w:t>. A full description of the requirement is found in section 2.</w:t>
      </w:r>
    </w:p>
    <w:p w14:paraId="3C49EDE2" w14:textId="77777777" w:rsidR="00E7457A" w:rsidRDefault="00E7457A">
      <w:pPr>
        <w:pStyle w:val="Heading6"/>
        <w:ind w:left="720"/>
        <w:rPr>
          <w:rFonts w:ascii="Arial" w:eastAsia="Arial" w:hAnsi="Arial" w:cs="Arial"/>
          <w:color w:val="366091"/>
          <w:sz w:val="22"/>
          <w:szCs w:val="22"/>
        </w:rPr>
      </w:pPr>
    </w:p>
    <w:p w14:paraId="7B37D7FB" w14:textId="77777777"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This procurement exercise is being carried out as an Invitation to Quote.</w:t>
      </w:r>
    </w:p>
    <w:p w14:paraId="2865B311" w14:textId="77777777"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 xml:space="preserve">The Authority has taken reasonable care to ensure that the information provided is accurate in all material respects. However, the Bidders attention is drawn to the fact that no representation, warranty or undertaking is given by The Authority in respect of the information provided in respect of this transaction and/or any related transaction.  </w:t>
      </w:r>
    </w:p>
    <w:p w14:paraId="609368D1" w14:textId="77777777" w:rsidR="00E7457A" w:rsidRDefault="00E7457A">
      <w:pPr>
        <w:rPr>
          <w:rFonts w:ascii="Arial" w:eastAsia="Arial" w:hAnsi="Arial" w:cs="Arial"/>
          <w:color w:val="366091"/>
          <w:sz w:val="22"/>
          <w:szCs w:val="22"/>
        </w:rPr>
      </w:pPr>
    </w:p>
    <w:p w14:paraId="12290B5F" w14:textId="77777777"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4BA5EF23" w14:textId="77777777" w:rsidR="00E7457A" w:rsidRDefault="00E7457A">
      <w:pPr>
        <w:rPr>
          <w:rFonts w:ascii="Arial" w:eastAsia="Arial" w:hAnsi="Arial" w:cs="Arial"/>
          <w:color w:val="366091"/>
          <w:sz w:val="22"/>
          <w:szCs w:val="22"/>
        </w:rPr>
      </w:pPr>
    </w:p>
    <w:p w14:paraId="37D3F153" w14:textId="77777777"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No warranties or opinions as to the accuracy of any information provided in this ITQ Pack shall be given at any stage by The Authority.</w:t>
      </w:r>
    </w:p>
    <w:p w14:paraId="58DDCE4C" w14:textId="77777777" w:rsidR="00E7457A" w:rsidRDefault="00E7457A">
      <w:pPr>
        <w:rPr>
          <w:rFonts w:ascii="Arial" w:eastAsia="Arial" w:hAnsi="Arial" w:cs="Arial"/>
          <w:color w:val="366091"/>
          <w:sz w:val="22"/>
          <w:szCs w:val="22"/>
        </w:rPr>
      </w:pPr>
    </w:p>
    <w:p w14:paraId="50402EF2" w14:textId="77777777"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 xml:space="preserve">Any person considering </w:t>
      </w:r>
      <w:proofErr w:type="gramStart"/>
      <w:r>
        <w:rPr>
          <w:rFonts w:ascii="Arial" w:eastAsia="Arial" w:hAnsi="Arial" w:cs="Arial"/>
          <w:color w:val="366091"/>
          <w:sz w:val="22"/>
          <w:szCs w:val="22"/>
        </w:rPr>
        <w:t>making a decision</w:t>
      </w:r>
      <w:proofErr w:type="gramEnd"/>
      <w:r>
        <w:rPr>
          <w:rFonts w:ascii="Arial" w:eastAsia="Arial" w:hAnsi="Arial" w:cs="Arial"/>
          <w:color w:val="366091"/>
          <w:sz w:val="22"/>
          <w:szCs w:val="22"/>
        </w:rPr>
        <w:t xml:space="preserve"> to enter into contractual relationships with The Authority or any other person on the basis of the information provided should make their own investigations and form their own opinion of The Authority.  The attention of Bidders is drawn to the fact that, by issuing this ITQ, The Authority is in no way committed to awarding any contract and that all costs incurred by Bidder in relation to any stage of the Tender process are for the account of the relevant Bidder only.</w:t>
      </w:r>
    </w:p>
    <w:p w14:paraId="4955E4FD" w14:textId="77777777" w:rsidR="00E7457A" w:rsidRDefault="00E7457A">
      <w:pPr>
        <w:rPr>
          <w:rFonts w:ascii="Arial" w:eastAsia="Arial" w:hAnsi="Arial" w:cs="Arial"/>
          <w:color w:val="366091"/>
          <w:sz w:val="22"/>
          <w:szCs w:val="22"/>
        </w:rPr>
      </w:pPr>
    </w:p>
    <w:p w14:paraId="7F3E8709" w14:textId="77777777"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 xml:space="preserve">In accordance with The Authority’s internal financial instructions and general principles applicable to public procurement, The Authority seeks best value for money in terms of the Contract reached with the successful Bidder. </w:t>
      </w:r>
    </w:p>
    <w:p w14:paraId="1CCF6F44" w14:textId="77777777" w:rsidR="00E7457A" w:rsidRDefault="00E7457A">
      <w:pPr>
        <w:rPr>
          <w:rFonts w:ascii="Arial" w:eastAsia="Arial" w:hAnsi="Arial" w:cs="Arial"/>
          <w:color w:val="366091"/>
          <w:sz w:val="22"/>
          <w:szCs w:val="22"/>
        </w:rPr>
      </w:pPr>
    </w:p>
    <w:p w14:paraId="5CEC3514" w14:textId="77777777" w:rsidR="00E7457A" w:rsidRDefault="000C4993">
      <w:pPr>
        <w:pStyle w:val="Heading6"/>
        <w:ind w:left="720"/>
        <w:rPr>
          <w:rFonts w:ascii="Arial" w:eastAsia="Arial" w:hAnsi="Arial" w:cs="Arial"/>
          <w:color w:val="366091"/>
          <w:sz w:val="22"/>
          <w:szCs w:val="22"/>
        </w:rPr>
      </w:pPr>
      <w:r>
        <w:rPr>
          <w:rFonts w:ascii="Arial" w:eastAsia="Arial" w:hAnsi="Arial" w:cs="Arial"/>
          <w:color w:val="366091"/>
          <w:sz w:val="22"/>
          <w:szCs w:val="22"/>
        </w:rPr>
        <w:t xml:space="preserve">The Authority has </w:t>
      </w:r>
      <w:proofErr w:type="spellStart"/>
      <w:r>
        <w:rPr>
          <w:rFonts w:ascii="Arial" w:eastAsia="Arial" w:hAnsi="Arial" w:cs="Arial"/>
          <w:color w:val="366091"/>
          <w:sz w:val="22"/>
          <w:szCs w:val="22"/>
        </w:rPr>
        <w:t>endeavoured</w:t>
      </w:r>
      <w:proofErr w:type="spellEnd"/>
      <w:r>
        <w:rPr>
          <w:rFonts w:ascii="Arial" w:eastAsia="Arial" w:hAnsi="Arial" w:cs="Arial"/>
          <w:color w:val="366091"/>
          <w:sz w:val="22"/>
          <w:szCs w:val="22"/>
        </w:rPr>
        <w:t xml:space="preserve">, therefore, to express as clearly as possible in this ITQ the terms on which it would propose to contract with the successful Bidder and in particular the obligations, risks and liabilities which it expects to become the responsibility of the successful Bidder. </w:t>
      </w:r>
    </w:p>
    <w:p w14:paraId="6CBD3500" w14:textId="77777777" w:rsidR="00E7457A" w:rsidRDefault="00E7457A">
      <w:pPr>
        <w:pBdr>
          <w:top w:val="nil"/>
          <w:left w:val="nil"/>
          <w:bottom w:val="nil"/>
          <w:right w:val="nil"/>
          <w:between w:val="nil"/>
        </w:pBdr>
        <w:ind w:firstLine="720"/>
        <w:rPr>
          <w:rFonts w:ascii="Arial" w:eastAsia="Arial" w:hAnsi="Arial" w:cs="Arial"/>
          <w:color w:val="366091"/>
          <w:sz w:val="22"/>
          <w:szCs w:val="22"/>
        </w:rPr>
      </w:pPr>
    </w:p>
    <w:p w14:paraId="31A7410E" w14:textId="77777777" w:rsidR="00E7457A" w:rsidRDefault="00E7457A">
      <w:pPr>
        <w:pBdr>
          <w:top w:val="nil"/>
          <w:left w:val="nil"/>
          <w:bottom w:val="nil"/>
          <w:right w:val="nil"/>
          <w:between w:val="nil"/>
        </w:pBdr>
        <w:ind w:left="1800"/>
        <w:rPr>
          <w:rFonts w:ascii="Arial" w:eastAsia="Arial" w:hAnsi="Arial" w:cs="Arial"/>
          <w:color w:val="366091"/>
          <w:sz w:val="22"/>
          <w:szCs w:val="22"/>
        </w:rPr>
      </w:pPr>
    </w:p>
    <w:p w14:paraId="787779E5" w14:textId="77777777" w:rsidR="00E7457A" w:rsidRDefault="00E7457A">
      <w:pPr>
        <w:pBdr>
          <w:top w:val="nil"/>
          <w:left w:val="nil"/>
          <w:bottom w:val="nil"/>
          <w:right w:val="nil"/>
          <w:between w:val="nil"/>
        </w:pBdr>
        <w:ind w:left="1800"/>
        <w:rPr>
          <w:rFonts w:ascii="Arial" w:eastAsia="Arial" w:hAnsi="Arial" w:cs="Arial"/>
          <w:color w:val="366091"/>
          <w:sz w:val="22"/>
          <w:szCs w:val="22"/>
        </w:rPr>
      </w:pPr>
    </w:p>
    <w:p w14:paraId="1A8C2ECB"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0EEBEB1B"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0BA7179F"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2441D3B4"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0C6368ED"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5CBCF8FA"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58A88774"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546157EA"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35767FA1"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1E0B123E"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29C78454"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662C6002" w14:textId="77777777" w:rsidR="000C4993" w:rsidRDefault="000C4993">
      <w:pPr>
        <w:pBdr>
          <w:top w:val="nil"/>
          <w:left w:val="nil"/>
          <w:bottom w:val="nil"/>
          <w:right w:val="nil"/>
          <w:between w:val="nil"/>
        </w:pBdr>
        <w:ind w:left="1800"/>
        <w:rPr>
          <w:rFonts w:ascii="Arial" w:eastAsia="Arial" w:hAnsi="Arial" w:cs="Arial"/>
          <w:color w:val="366091"/>
          <w:sz w:val="22"/>
          <w:szCs w:val="22"/>
        </w:rPr>
      </w:pPr>
    </w:p>
    <w:p w14:paraId="4F6C103B" w14:textId="77777777" w:rsidR="00E7457A" w:rsidRDefault="000C4993">
      <w:pPr>
        <w:numPr>
          <w:ilvl w:val="0"/>
          <w:numId w:val="5"/>
        </w:numPr>
        <w:pBdr>
          <w:top w:val="nil"/>
          <w:left w:val="nil"/>
          <w:bottom w:val="nil"/>
          <w:right w:val="nil"/>
          <w:between w:val="nil"/>
        </w:pBdr>
        <w:rPr>
          <w:rFonts w:ascii="Arial" w:eastAsia="Arial" w:hAnsi="Arial" w:cs="Arial"/>
          <w:color w:val="366091"/>
          <w:sz w:val="22"/>
          <w:szCs w:val="22"/>
        </w:rPr>
      </w:pPr>
      <w:r>
        <w:rPr>
          <w:rFonts w:ascii="Arial" w:eastAsia="Arial" w:hAnsi="Arial" w:cs="Arial"/>
          <w:b/>
          <w:color w:val="366091"/>
          <w:sz w:val="22"/>
          <w:szCs w:val="22"/>
        </w:rPr>
        <w:t>Instructions</w:t>
      </w:r>
    </w:p>
    <w:p w14:paraId="7FB789A9" w14:textId="77777777" w:rsidR="00E7457A" w:rsidRDefault="00E7457A">
      <w:pPr>
        <w:pBdr>
          <w:top w:val="nil"/>
          <w:left w:val="nil"/>
          <w:bottom w:val="nil"/>
          <w:right w:val="nil"/>
          <w:between w:val="nil"/>
        </w:pBdr>
        <w:ind w:left="720"/>
        <w:rPr>
          <w:rFonts w:ascii="Arial" w:eastAsia="Arial" w:hAnsi="Arial" w:cs="Arial"/>
          <w:b/>
          <w:color w:val="366091"/>
          <w:sz w:val="22"/>
          <w:szCs w:val="22"/>
        </w:rPr>
      </w:pPr>
    </w:p>
    <w:p w14:paraId="3F291D9E" w14:textId="77777777" w:rsidR="00E7457A" w:rsidRDefault="000C4993">
      <w:pPr>
        <w:ind w:firstLine="720"/>
        <w:rPr>
          <w:rFonts w:ascii="Arial" w:eastAsia="Arial" w:hAnsi="Arial" w:cs="Arial"/>
          <w:b/>
          <w:color w:val="366091"/>
          <w:sz w:val="22"/>
          <w:szCs w:val="22"/>
        </w:rPr>
      </w:pPr>
      <w:r>
        <w:rPr>
          <w:rFonts w:ascii="Arial" w:eastAsia="Arial" w:hAnsi="Arial" w:cs="Arial"/>
          <w:b/>
          <w:color w:val="366091"/>
          <w:sz w:val="22"/>
          <w:szCs w:val="22"/>
        </w:rPr>
        <w:t>3.1 Project Team Details and Contract Lead</w:t>
      </w:r>
    </w:p>
    <w:p w14:paraId="27620EBE" w14:textId="77777777" w:rsidR="00E7457A" w:rsidRDefault="00E7457A">
      <w:pPr>
        <w:rPr>
          <w:rFonts w:ascii="Arial" w:eastAsia="Arial" w:hAnsi="Arial" w:cs="Arial"/>
          <w:color w:val="366091"/>
          <w:sz w:val="22"/>
          <w:szCs w:val="22"/>
        </w:rPr>
      </w:pPr>
    </w:p>
    <w:tbl>
      <w:tblPr>
        <w:tblStyle w:val="afff6"/>
        <w:tblW w:w="9033" w:type="dxa"/>
        <w:tblInd w:w="694" w:type="dxa"/>
        <w:tblBorders>
          <w:top w:val="single" w:sz="4" w:space="0" w:color="1F497D"/>
          <w:left w:val="single" w:sz="4" w:space="0" w:color="1F497D"/>
          <w:bottom w:val="single" w:sz="4" w:space="0" w:color="1F497D"/>
          <w:right w:val="single" w:sz="4" w:space="0" w:color="1F497D"/>
          <w:insideH w:val="single" w:sz="4" w:space="0" w:color="95B3D7"/>
          <w:insideV w:val="single" w:sz="4" w:space="0" w:color="1F497D"/>
        </w:tblBorders>
        <w:tblLayout w:type="fixed"/>
        <w:tblLook w:val="0400" w:firstRow="0" w:lastRow="0" w:firstColumn="0" w:lastColumn="0" w:noHBand="0" w:noVBand="1"/>
      </w:tblPr>
      <w:tblGrid>
        <w:gridCol w:w="3544"/>
        <w:gridCol w:w="5489"/>
      </w:tblGrid>
      <w:tr w:rsidR="00E7457A" w14:paraId="3417F0D0" w14:textId="77777777">
        <w:tc>
          <w:tcPr>
            <w:tcW w:w="3544" w:type="dxa"/>
          </w:tcPr>
          <w:p w14:paraId="77DC486A" w14:textId="77777777" w:rsidR="00E7457A" w:rsidRDefault="000C4993">
            <w:pPr>
              <w:rPr>
                <w:rFonts w:ascii="Arial" w:eastAsia="Arial" w:hAnsi="Arial" w:cs="Arial"/>
                <w:sz w:val="22"/>
                <w:szCs w:val="22"/>
              </w:rPr>
            </w:pPr>
            <w:r>
              <w:rPr>
                <w:rFonts w:ascii="Arial" w:eastAsia="Arial" w:hAnsi="Arial" w:cs="Arial"/>
                <w:sz w:val="22"/>
                <w:szCs w:val="22"/>
              </w:rPr>
              <w:t>Name of Team</w:t>
            </w:r>
          </w:p>
        </w:tc>
        <w:tc>
          <w:tcPr>
            <w:tcW w:w="5489" w:type="dxa"/>
          </w:tcPr>
          <w:p w14:paraId="58D30FF4" w14:textId="77777777" w:rsidR="00E7457A" w:rsidRDefault="000C4993">
            <w:pPr>
              <w:rPr>
                <w:rFonts w:ascii="Arial" w:eastAsia="Arial" w:hAnsi="Arial" w:cs="Arial"/>
                <w:sz w:val="22"/>
                <w:szCs w:val="22"/>
              </w:rPr>
            </w:pPr>
            <w:r>
              <w:rPr>
                <w:rFonts w:ascii="Arial" w:eastAsia="Arial" w:hAnsi="Arial" w:cs="Arial"/>
                <w:sz w:val="22"/>
                <w:szCs w:val="22"/>
              </w:rPr>
              <w:t xml:space="preserve">NHSE Centre for Improving Data Collaboration </w:t>
            </w:r>
          </w:p>
        </w:tc>
      </w:tr>
      <w:tr w:rsidR="00E7457A" w14:paraId="22F67B51" w14:textId="77777777">
        <w:tc>
          <w:tcPr>
            <w:tcW w:w="3544" w:type="dxa"/>
          </w:tcPr>
          <w:p w14:paraId="157E27FE" w14:textId="77777777" w:rsidR="00E7457A" w:rsidRDefault="000C4993">
            <w:pPr>
              <w:rPr>
                <w:rFonts w:ascii="Arial" w:eastAsia="Arial" w:hAnsi="Arial" w:cs="Arial"/>
                <w:sz w:val="22"/>
                <w:szCs w:val="22"/>
              </w:rPr>
            </w:pPr>
            <w:r>
              <w:rPr>
                <w:rFonts w:ascii="Arial" w:eastAsia="Arial" w:hAnsi="Arial" w:cs="Arial"/>
                <w:sz w:val="22"/>
                <w:szCs w:val="22"/>
              </w:rPr>
              <w:t>Name and Title of Contract Lead</w:t>
            </w:r>
          </w:p>
        </w:tc>
        <w:tc>
          <w:tcPr>
            <w:tcW w:w="5489" w:type="dxa"/>
          </w:tcPr>
          <w:p w14:paraId="23D0F93E" w14:textId="77777777" w:rsidR="00E7457A" w:rsidRDefault="000C4993">
            <w:pPr>
              <w:rPr>
                <w:rFonts w:ascii="Arial" w:eastAsia="Arial" w:hAnsi="Arial" w:cs="Arial"/>
                <w:sz w:val="22"/>
                <w:szCs w:val="22"/>
              </w:rPr>
            </w:pPr>
            <w:r>
              <w:rPr>
                <w:rFonts w:ascii="Arial" w:eastAsia="Arial" w:hAnsi="Arial" w:cs="Arial"/>
                <w:sz w:val="22"/>
                <w:szCs w:val="22"/>
              </w:rPr>
              <w:t>Ben Moody, Commercial Delivery Lead</w:t>
            </w:r>
          </w:p>
        </w:tc>
      </w:tr>
    </w:tbl>
    <w:p w14:paraId="64E5AA51" w14:textId="77777777" w:rsidR="00E7457A" w:rsidRDefault="00E7457A">
      <w:pPr>
        <w:rPr>
          <w:rFonts w:ascii="Arial" w:eastAsia="Arial" w:hAnsi="Arial" w:cs="Arial"/>
          <w:color w:val="366091"/>
          <w:sz w:val="22"/>
          <w:szCs w:val="22"/>
        </w:rPr>
      </w:pPr>
    </w:p>
    <w:p w14:paraId="59C3C1BC" w14:textId="77777777" w:rsidR="00E7457A" w:rsidRDefault="000C4993">
      <w:pPr>
        <w:ind w:firstLine="720"/>
        <w:rPr>
          <w:rFonts w:ascii="Arial" w:eastAsia="Arial" w:hAnsi="Arial" w:cs="Arial"/>
          <w:b/>
          <w:color w:val="366091"/>
          <w:sz w:val="22"/>
          <w:szCs w:val="22"/>
        </w:rPr>
      </w:pPr>
      <w:r>
        <w:rPr>
          <w:rFonts w:ascii="Arial" w:eastAsia="Arial" w:hAnsi="Arial" w:cs="Arial"/>
          <w:b/>
          <w:color w:val="366091"/>
          <w:sz w:val="22"/>
          <w:szCs w:val="22"/>
        </w:rPr>
        <w:t>3.2 Timeline</w:t>
      </w:r>
    </w:p>
    <w:p w14:paraId="45EC411B" w14:textId="77777777" w:rsidR="00E7457A" w:rsidRDefault="00E7457A">
      <w:pPr>
        <w:rPr>
          <w:rFonts w:ascii="Arial" w:eastAsia="Arial" w:hAnsi="Arial" w:cs="Arial"/>
          <w:color w:val="366091"/>
          <w:sz w:val="22"/>
          <w:szCs w:val="22"/>
        </w:rPr>
      </w:pPr>
    </w:p>
    <w:tbl>
      <w:tblPr>
        <w:tblStyle w:val="afff7"/>
        <w:tblW w:w="9043" w:type="dxa"/>
        <w:tblInd w:w="70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103"/>
        <w:gridCol w:w="3940"/>
      </w:tblGrid>
      <w:tr w:rsidR="00E7457A" w14:paraId="70539463" w14:textId="77777777">
        <w:tc>
          <w:tcPr>
            <w:tcW w:w="5103" w:type="dxa"/>
            <w:shd w:val="clear" w:color="auto" w:fill="0070C0"/>
          </w:tcPr>
          <w:p w14:paraId="138A93A9" w14:textId="77777777" w:rsidR="00E7457A" w:rsidRDefault="000C4993">
            <w:pPr>
              <w:rPr>
                <w:rFonts w:ascii="Arial" w:eastAsia="Arial" w:hAnsi="Arial" w:cs="Arial"/>
                <w:b/>
                <w:color w:val="FFFFFF"/>
                <w:sz w:val="22"/>
                <w:szCs w:val="22"/>
              </w:rPr>
            </w:pPr>
            <w:r>
              <w:rPr>
                <w:rFonts w:ascii="Arial" w:eastAsia="Arial" w:hAnsi="Arial" w:cs="Arial"/>
                <w:b/>
                <w:color w:val="FFFFFF"/>
                <w:sz w:val="22"/>
                <w:szCs w:val="22"/>
              </w:rPr>
              <w:t>Item</w:t>
            </w:r>
          </w:p>
        </w:tc>
        <w:tc>
          <w:tcPr>
            <w:tcW w:w="3940" w:type="dxa"/>
            <w:shd w:val="clear" w:color="auto" w:fill="0070C0"/>
          </w:tcPr>
          <w:p w14:paraId="464F6E9F" w14:textId="77777777" w:rsidR="00E7457A" w:rsidRDefault="000C4993">
            <w:pPr>
              <w:rPr>
                <w:rFonts w:ascii="Arial" w:eastAsia="Arial" w:hAnsi="Arial" w:cs="Arial"/>
                <w:b/>
                <w:color w:val="FFFFFF"/>
                <w:sz w:val="22"/>
                <w:szCs w:val="22"/>
              </w:rPr>
            </w:pPr>
            <w:r>
              <w:rPr>
                <w:rFonts w:ascii="Arial" w:eastAsia="Arial" w:hAnsi="Arial" w:cs="Arial"/>
                <w:b/>
                <w:color w:val="FFFFFF"/>
                <w:sz w:val="22"/>
                <w:szCs w:val="22"/>
              </w:rPr>
              <w:t>Date</w:t>
            </w:r>
          </w:p>
        </w:tc>
      </w:tr>
      <w:tr w:rsidR="00E7457A" w14:paraId="520D0451" w14:textId="77777777">
        <w:trPr>
          <w:trHeight w:val="255"/>
        </w:trPr>
        <w:tc>
          <w:tcPr>
            <w:tcW w:w="5103" w:type="dxa"/>
          </w:tcPr>
          <w:p w14:paraId="517096DF" w14:textId="77777777" w:rsidR="00E7457A" w:rsidRDefault="000C4993">
            <w:pPr>
              <w:rPr>
                <w:rFonts w:ascii="Arial" w:eastAsia="Arial" w:hAnsi="Arial" w:cs="Arial"/>
                <w:sz w:val="22"/>
                <w:szCs w:val="22"/>
              </w:rPr>
            </w:pPr>
            <w:r>
              <w:rPr>
                <w:rFonts w:ascii="Arial" w:eastAsia="Arial" w:hAnsi="Arial" w:cs="Arial"/>
                <w:sz w:val="22"/>
                <w:szCs w:val="22"/>
              </w:rPr>
              <w:t>ITQ Release Date &amp; Issue on Contract Finder*</w:t>
            </w:r>
          </w:p>
        </w:tc>
        <w:tc>
          <w:tcPr>
            <w:tcW w:w="3940" w:type="dxa"/>
          </w:tcPr>
          <w:p w14:paraId="6758BB0E" w14:textId="1E322DA4" w:rsidR="00E7457A" w:rsidRDefault="00A955CD">
            <w:pPr>
              <w:rPr>
                <w:rFonts w:ascii="Arial" w:eastAsia="Arial" w:hAnsi="Arial" w:cs="Arial"/>
                <w:sz w:val="22"/>
                <w:szCs w:val="22"/>
              </w:rPr>
            </w:pPr>
            <w:r>
              <w:rPr>
                <w:rFonts w:ascii="Arial" w:eastAsia="Arial" w:hAnsi="Arial" w:cs="Arial"/>
                <w:sz w:val="22"/>
                <w:szCs w:val="22"/>
              </w:rPr>
              <w:t>0</w:t>
            </w:r>
            <w:r w:rsidR="002E3451">
              <w:rPr>
                <w:rFonts w:ascii="Arial" w:eastAsia="Arial" w:hAnsi="Arial" w:cs="Arial"/>
                <w:sz w:val="22"/>
                <w:szCs w:val="22"/>
              </w:rPr>
              <w:t>8</w:t>
            </w:r>
            <w:r w:rsidR="000C4993">
              <w:rPr>
                <w:rFonts w:ascii="Arial" w:eastAsia="Arial" w:hAnsi="Arial" w:cs="Arial"/>
                <w:sz w:val="22"/>
                <w:szCs w:val="22"/>
              </w:rPr>
              <w:t>/0</w:t>
            </w:r>
            <w:r>
              <w:rPr>
                <w:rFonts w:ascii="Arial" w:eastAsia="Arial" w:hAnsi="Arial" w:cs="Arial"/>
                <w:sz w:val="22"/>
                <w:szCs w:val="22"/>
              </w:rPr>
              <w:t>9</w:t>
            </w:r>
            <w:r w:rsidR="005F781B">
              <w:rPr>
                <w:rFonts w:ascii="Arial" w:eastAsia="Arial" w:hAnsi="Arial" w:cs="Arial"/>
                <w:sz w:val="22"/>
                <w:szCs w:val="22"/>
              </w:rPr>
              <w:t>/</w:t>
            </w:r>
            <w:r w:rsidR="000C4993">
              <w:rPr>
                <w:rFonts w:ascii="Arial" w:eastAsia="Arial" w:hAnsi="Arial" w:cs="Arial"/>
                <w:sz w:val="22"/>
                <w:szCs w:val="22"/>
              </w:rPr>
              <w:t>2022</w:t>
            </w:r>
          </w:p>
        </w:tc>
      </w:tr>
      <w:tr w:rsidR="00E7457A" w14:paraId="3D199A4D" w14:textId="77777777">
        <w:tc>
          <w:tcPr>
            <w:tcW w:w="5103" w:type="dxa"/>
          </w:tcPr>
          <w:p w14:paraId="586B7768" w14:textId="77777777" w:rsidR="00E7457A" w:rsidRDefault="000C4993">
            <w:pPr>
              <w:rPr>
                <w:rFonts w:ascii="Arial" w:eastAsia="Arial" w:hAnsi="Arial" w:cs="Arial"/>
                <w:sz w:val="22"/>
                <w:szCs w:val="22"/>
              </w:rPr>
            </w:pPr>
            <w:r>
              <w:rPr>
                <w:rFonts w:ascii="Arial" w:eastAsia="Arial" w:hAnsi="Arial" w:cs="Arial"/>
                <w:sz w:val="22"/>
                <w:szCs w:val="22"/>
              </w:rPr>
              <w:t>ITQ Clarification Deadline</w:t>
            </w:r>
          </w:p>
        </w:tc>
        <w:tc>
          <w:tcPr>
            <w:tcW w:w="3940" w:type="dxa"/>
          </w:tcPr>
          <w:p w14:paraId="2DD0C4C6" w14:textId="0078BC6A" w:rsidR="00E7457A" w:rsidRDefault="002E3451">
            <w:pPr>
              <w:rPr>
                <w:rFonts w:ascii="Arial" w:eastAsia="Arial" w:hAnsi="Arial" w:cs="Arial"/>
                <w:sz w:val="22"/>
                <w:szCs w:val="22"/>
              </w:rPr>
            </w:pPr>
            <w:sdt>
              <w:sdtPr>
                <w:tag w:val="goog_rdk_0"/>
                <w:id w:val="1170295994"/>
              </w:sdtPr>
              <w:sdtEndPr/>
              <w:sdtContent/>
            </w:sdt>
            <w:r w:rsidR="00237412">
              <w:rPr>
                <w:rFonts w:ascii="Arial" w:eastAsia="Arial" w:hAnsi="Arial" w:cs="Arial"/>
                <w:sz w:val="22"/>
                <w:szCs w:val="22"/>
              </w:rPr>
              <w:t>21</w:t>
            </w:r>
            <w:r w:rsidR="000C4993">
              <w:rPr>
                <w:rFonts w:ascii="Arial" w:eastAsia="Arial" w:hAnsi="Arial" w:cs="Arial"/>
                <w:sz w:val="22"/>
                <w:szCs w:val="22"/>
              </w:rPr>
              <w:t>/0</w:t>
            </w:r>
            <w:r w:rsidR="00A955CD">
              <w:rPr>
                <w:rFonts w:ascii="Arial" w:eastAsia="Arial" w:hAnsi="Arial" w:cs="Arial"/>
                <w:sz w:val="22"/>
                <w:szCs w:val="22"/>
              </w:rPr>
              <w:t>9</w:t>
            </w:r>
            <w:r w:rsidR="000C4993">
              <w:rPr>
                <w:rFonts w:ascii="Arial" w:eastAsia="Arial" w:hAnsi="Arial" w:cs="Arial"/>
                <w:sz w:val="22"/>
                <w:szCs w:val="22"/>
              </w:rPr>
              <w:t>/2022</w:t>
            </w:r>
          </w:p>
        </w:tc>
      </w:tr>
      <w:tr w:rsidR="00E7457A" w14:paraId="10FB2F4A" w14:textId="77777777">
        <w:tc>
          <w:tcPr>
            <w:tcW w:w="5103" w:type="dxa"/>
          </w:tcPr>
          <w:p w14:paraId="1A41428F" w14:textId="77777777" w:rsidR="00E7457A" w:rsidRDefault="000C4993">
            <w:pPr>
              <w:rPr>
                <w:rFonts w:ascii="Arial" w:eastAsia="Arial" w:hAnsi="Arial" w:cs="Arial"/>
                <w:sz w:val="22"/>
                <w:szCs w:val="22"/>
              </w:rPr>
            </w:pPr>
            <w:r>
              <w:rPr>
                <w:rFonts w:ascii="Arial" w:eastAsia="Arial" w:hAnsi="Arial" w:cs="Arial"/>
                <w:sz w:val="22"/>
                <w:szCs w:val="22"/>
              </w:rPr>
              <w:t>ITQ Closing Date</w:t>
            </w:r>
          </w:p>
        </w:tc>
        <w:tc>
          <w:tcPr>
            <w:tcW w:w="3940" w:type="dxa"/>
          </w:tcPr>
          <w:p w14:paraId="54A31F78" w14:textId="751CD6D1" w:rsidR="00E7457A" w:rsidRDefault="002E3451">
            <w:pPr>
              <w:rPr>
                <w:rFonts w:ascii="Arial" w:eastAsia="Arial" w:hAnsi="Arial" w:cs="Arial"/>
                <w:sz w:val="22"/>
                <w:szCs w:val="22"/>
              </w:rPr>
            </w:pPr>
            <w:sdt>
              <w:sdtPr>
                <w:tag w:val="goog_rdk_1"/>
                <w:id w:val="-2141794301"/>
              </w:sdtPr>
              <w:sdtEndPr/>
              <w:sdtContent/>
            </w:sdt>
            <w:r w:rsidR="005F781B">
              <w:rPr>
                <w:rFonts w:ascii="Arial" w:eastAsia="Arial" w:hAnsi="Arial" w:cs="Arial"/>
                <w:sz w:val="22"/>
                <w:szCs w:val="22"/>
              </w:rPr>
              <w:t>2</w:t>
            </w:r>
            <w:r w:rsidR="00237412">
              <w:rPr>
                <w:rFonts w:ascii="Arial" w:eastAsia="Arial" w:hAnsi="Arial" w:cs="Arial"/>
                <w:sz w:val="22"/>
                <w:szCs w:val="22"/>
              </w:rPr>
              <w:t>6</w:t>
            </w:r>
            <w:r w:rsidR="000C4993">
              <w:rPr>
                <w:rFonts w:ascii="Arial" w:eastAsia="Arial" w:hAnsi="Arial" w:cs="Arial"/>
                <w:sz w:val="22"/>
                <w:szCs w:val="22"/>
              </w:rPr>
              <w:t>/0</w:t>
            </w:r>
            <w:r w:rsidR="00A955CD">
              <w:rPr>
                <w:rFonts w:ascii="Arial" w:eastAsia="Arial" w:hAnsi="Arial" w:cs="Arial"/>
                <w:sz w:val="22"/>
                <w:szCs w:val="22"/>
              </w:rPr>
              <w:t>9</w:t>
            </w:r>
            <w:r w:rsidR="000C4993">
              <w:rPr>
                <w:rFonts w:ascii="Arial" w:eastAsia="Arial" w:hAnsi="Arial" w:cs="Arial"/>
                <w:sz w:val="22"/>
                <w:szCs w:val="22"/>
              </w:rPr>
              <w:t xml:space="preserve">/2022 </w:t>
            </w:r>
            <w:r w:rsidR="00A955CD">
              <w:rPr>
                <w:rFonts w:ascii="Arial" w:eastAsia="Arial" w:hAnsi="Arial" w:cs="Arial"/>
                <w:sz w:val="22"/>
                <w:szCs w:val="22"/>
              </w:rPr>
              <w:t>12</w:t>
            </w:r>
            <w:r w:rsidR="000C4993">
              <w:rPr>
                <w:rFonts w:ascii="Arial" w:eastAsia="Arial" w:hAnsi="Arial" w:cs="Arial"/>
                <w:sz w:val="22"/>
                <w:szCs w:val="22"/>
              </w:rPr>
              <w:t>:</w:t>
            </w:r>
            <w:r w:rsidR="00A955CD">
              <w:rPr>
                <w:rFonts w:ascii="Arial" w:eastAsia="Arial" w:hAnsi="Arial" w:cs="Arial"/>
                <w:sz w:val="22"/>
                <w:szCs w:val="22"/>
              </w:rPr>
              <w:t>00</w:t>
            </w:r>
            <w:r w:rsidR="000C4993">
              <w:rPr>
                <w:rFonts w:ascii="Arial" w:eastAsia="Arial" w:hAnsi="Arial" w:cs="Arial"/>
                <w:sz w:val="22"/>
                <w:szCs w:val="22"/>
              </w:rPr>
              <w:t>pm</w:t>
            </w:r>
          </w:p>
        </w:tc>
      </w:tr>
      <w:tr w:rsidR="00A955CD" w14:paraId="5A5D2103" w14:textId="77777777">
        <w:tc>
          <w:tcPr>
            <w:tcW w:w="5103" w:type="dxa"/>
          </w:tcPr>
          <w:p w14:paraId="121D89D5" w14:textId="2CB0660C" w:rsidR="00A955CD" w:rsidRDefault="00A955CD">
            <w:pPr>
              <w:rPr>
                <w:rFonts w:ascii="Arial" w:eastAsia="Arial" w:hAnsi="Arial" w:cs="Arial"/>
                <w:sz w:val="22"/>
                <w:szCs w:val="22"/>
              </w:rPr>
            </w:pPr>
            <w:r>
              <w:rPr>
                <w:rFonts w:ascii="Arial" w:eastAsia="Arial" w:hAnsi="Arial" w:cs="Arial"/>
                <w:sz w:val="22"/>
                <w:szCs w:val="22"/>
              </w:rPr>
              <w:t xml:space="preserve">Evaluation </w:t>
            </w:r>
          </w:p>
        </w:tc>
        <w:tc>
          <w:tcPr>
            <w:tcW w:w="3940" w:type="dxa"/>
          </w:tcPr>
          <w:p w14:paraId="123D7278" w14:textId="742F1852" w:rsidR="00A955CD" w:rsidRDefault="005F781B">
            <w:r>
              <w:rPr>
                <w:rFonts w:ascii="Arial" w:eastAsia="Arial" w:hAnsi="Arial" w:cs="Arial"/>
                <w:sz w:val="22"/>
                <w:szCs w:val="22"/>
              </w:rPr>
              <w:t>2</w:t>
            </w:r>
            <w:r w:rsidR="00237412">
              <w:rPr>
                <w:rFonts w:ascii="Arial" w:eastAsia="Arial" w:hAnsi="Arial" w:cs="Arial"/>
                <w:sz w:val="22"/>
                <w:szCs w:val="22"/>
              </w:rPr>
              <w:t>6</w:t>
            </w:r>
            <w:r w:rsidR="00A955CD" w:rsidRPr="00A955CD">
              <w:rPr>
                <w:rFonts w:ascii="Arial" w:eastAsia="Arial" w:hAnsi="Arial" w:cs="Arial"/>
                <w:sz w:val="22"/>
                <w:szCs w:val="22"/>
              </w:rPr>
              <w:t>/</w:t>
            </w:r>
            <w:r>
              <w:rPr>
                <w:rFonts w:ascii="Arial" w:eastAsia="Arial" w:hAnsi="Arial" w:cs="Arial"/>
                <w:sz w:val="22"/>
                <w:szCs w:val="22"/>
              </w:rPr>
              <w:t>09</w:t>
            </w:r>
            <w:r w:rsidR="00A955CD" w:rsidRPr="00A955CD">
              <w:rPr>
                <w:rFonts w:ascii="Arial" w:eastAsia="Arial" w:hAnsi="Arial" w:cs="Arial"/>
                <w:sz w:val="22"/>
                <w:szCs w:val="22"/>
              </w:rPr>
              <w:t xml:space="preserve">/2022 – </w:t>
            </w:r>
            <w:r>
              <w:rPr>
                <w:rFonts w:ascii="Arial" w:eastAsia="Arial" w:hAnsi="Arial" w:cs="Arial"/>
                <w:sz w:val="22"/>
                <w:szCs w:val="22"/>
              </w:rPr>
              <w:t>30</w:t>
            </w:r>
            <w:r w:rsidR="00A955CD" w:rsidRPr="00A955CD">
              <w:rPr>
                <w:rFonts w:ascii="Arial" w:eastAsia="Arial" w:hAnsi="Arial" w:cs="Arial"/>
                <w:sz w:val="22"/>
                <w:szCs w:val="22"/>
              </w:rPr>
              <w:t>/</w:t>
            </w:r>
            <w:r>
              <w:rPr>
                <w:rFonts w:ascii="Arial" w:eastAsia="Arial" w:hAnsi="Arial" w:cs="Arial"/>
                <w:sz w:val="22"/>
                <w:szCs w:val="22"/>
              </w:rPr>
              <w:t>09</w:t>
            </w:r>
            <w:r w:rsidR="00A955CD" w:rsidRPr="00A955CD">
              <w:rPr>
                <w:rFonts w:ascii="Arial" w:eastAsia="Arial" w:hAnsi="Arial" w:cs="Arial"/>
                <w:sz w:val="22"/>
                <w:szCs w:val="22"/>
              </w:rPr>
              <w:t>/2022</w:t>
            </w:r>
          </w:p>
        </w:tc>
      </w:tr>
      <w:tr w:rsidR="00E7457A" w14:paraId="1B93FB9D" w14:textId="77777777">
        <w:tc>
          <w:tcPr>
            <w:tcW w:w="5103" w:type="dxa"/>
          </w:tcPr>
          <w:p w14:paraId="0F51E48E" w14:textId="6BB397E7" w:rsidR="00E7457A" w:rsidRDefault="005F781B">
            <w:pPr>
              <w:rPr>
                <w:rFonts w:ascii="Arial" w:eastAsia="Arial" w:hAnsi="Arial" w:cs="Arial"/>
                <w:sz w:val="22"/>
                <w:szCs w:val="22"/>
              </w:rPr>
            </w:pPr>
            <w:r>
              <w:rPr>
                <w:rFonts w:ascii="Arial" w:eastAsia="Arial" w:hAnsi="Arial" w:cs="Arial"/>
                <w:sz w:val="22"/>
                <w:szCs w:val="22"/>
              </w:rPr>
              <w:t>Approval to award from CSP</w:t>
            </w:r>
          </w:p>
        </w:tc>
        <w:tc>
          <w:tcPr>
            <w:tcW w:w="3940" w:type="dxa"/>
          </w:tcPr>
          <w:p w14:paraId="53B9D7AD" w14:textId="109577A5" w:rsidR="00E7457A" w:rsidRDefault="002E3451">
            <w:pPr>
              <w:rPr>
                <w:rFonts w:ascii="Arial" w:eastAsia="Arial" w:hAnsi="Arial" w:cs="Arial"/>
                <w:sz w:val="22"/>
                <w:szCs w:val="22"/>
              </w:rPr>
            </w:pPr>
            <w:sdt>
              <w:sdtPr>
                <w:tag w:val="goog_rdk_2"/>
                <w:id w:val="-1906526935"/>
              </w:sdtPr>
              <w:sdtEndPr/>
              <w:sdtContent/>
            </w:sdt>
            <w:r w:rsidR="005F781B">
              <w:rPr>
                <w:rFonts w:ascii="Arial" w:eastAsia="Arial" w:hAnsi="Arial" w:cs="Arial"/>
                <w:sz w:val="22"/>
                <w:szCs w:val="22"/>
              </w:rPr>
              <w:t>06</w:t>
            </w:r>
            <w:r w:rsidR="000C4993">
              <w:rPr>
                <w:rFonts w:ascii="Arial" w:eastAsia="Arial" w:hAnsi="Arial" w:cs="Arial"/>
                <w:sz w:val="22"/>
                <w:szCs w:val="22"/>
              </w:rPr>
              <w:t>/</w:t>
            </w:r>
            <w:r w:rsidR="00A955CD">
              <w:rPr>
                <w:rFonts w:ascii="Arial" w:eastAsia="Arial" w:hAnsi="Arial" w:cs="Arial"/>
                <w:sz w:val="22"/>
                <w:szCs w:val="22"/>
              </w:rPr>
              <w:t>10</w:t>
            </w:r>
            <w:r w:rsidR="000C4993">
              <w:rPr>
                <w:rFonts w:ascii="Arial" w:eastAsia="Arial" w:hAnsi="Arial" w:cs="Arial"/>
                <w:sz w:val="22"/>
                <w:szCs w:val="22"/>
              </w:rPr>
              <w:t>/2022</w:t>
            </w:r>
          </w:p>
        </w:tc>
      </w:tr>
      <w:tr w:rsidR="00E7457A" w14:paraId="21968A32" w14:textId="77777777">
        <w:tc>
          <w:tcPr>
            <w:tcW w:w="5103" w:type="dxa"/>
          </w:tcPr>
          <w:p w14:paraId="172881DE" w14:textId="77777777" w:rsidR="00E7457A" w:rsidRDefault="000C4993">
            <w:pPr>
              <w:rPr>
                <w:rFonts w:ascii="Arial" w:eastAsia="Arial" w:hAnsi="Arial" w:cs="Arial"/>
                <w:sz w:val="22"/>
                <w:szCs w:val="22"/>
              </w:rPr>
            </w:pPr>
            <w:r>
              <w:rPr>
                <w:rFonts w:ascii="Arial" w:eastAsia="Arial" w:hAnsi="Arial" w:cs="Arial"/>
                <w:sz w:val="22"/>
                <w:szCs w:val="22"/>
              </w:rPr>
              <w:t>Estimated Contract Commencement Date</w:t>
            </w:r>
          </w:p>
        </w:tc>
        <w:tc>
          <w:tcPr>
            <w:tcW w:w="3940" w:type="dxa"/>
          </w:tcPr>
          <w:p w14:paraId="080ACE3C" w14:textId="03EDFEF3" w:rsidR="00E7457A" w:rsidRDefault="002E3451">
            <w:pPr>
              <w:rPr>
                <w:rFonts w:ascii="Arial" w:eastAsia="Arial" w:hAnsi="Arial" w:cs="Arial"/>
                <w:sz w:val="22"/>
                <w:szCs w:val="22"/>
              </w:rPr>
            </w:pPr>
            <w:sdt>
              <w:sdtPr>
                <w:tag w:val="goog_rdk_3"/>
                <w:id w:val="966163635"/>
              </w:sdtPr>
              <w:sdtEndPr/>
              <w:sdtContent/>
            </w:sdt>
            <w:r w:rsidR="005F781B">
              <w:rPr>
                <w:rFonts w:ascii="Arial" w:eastAsia="Arial" w:hAnsi="Arial" w:cs="Arial"/>
                <w:sz w:val="22"/>
                <w:szCs w:val="22"/>
              </w:rPr>
              <w:t>15</w:t>
            </w:r>
            <w:r w:rsidR="000C4993">
              <w:rPr>
                <w:rFonts w:ascii="Arial" w:eastAsia="Arial" w:hAnsi="Arial" w:cs="Arial"/>
                <w:sz w:val="22"/>
                <w:szCs w:val="22"/>
              </w:rPr>
              <w:t>/</w:t>
            </w:r>
            <w:r w:rsidR="00A955CD">
              <w:rPr>
                <w:rFonts w:ascii="Arial" w:eastAsia="Arial" w:hAnsi="Arial" w:cs="Arial"/>
                <w:sz w:val="22"/>
                <w:szCs w:val="22"/>
              </w:rPr>
              <w:t>1</w:t>
            </w:r>
            <w:r w:rsidR="005F781B">
              <w:rPr>
                <w:rFonts w:ascii="Arial" w:eastAsia="Arial" w:hAnsi="Arial" w:cs="Arial"/>
                <w:sz w:val="22"/>
                <w:szCs w:val="22"/>
              </w:rPr>
              <w:t>0</w:t>
            </w:r>
            <w:r w:rsidR="000C4993">
              <w:rPr>
                <w:rFonts w:ascii="Arial" w:eastAsia="Arial" w:hAnsi="Arial" w:cs="Arial"/>
                <w:sz w:val="22"/>
                <w:szCs w:val="22"/>
              </w:rPr>
              <w:t>/2022</w:t>
            </w:r>
          </w:p>
        </w:tc>
      </w:tr>
    </w:tbl>
    <w:p w14:paraId="11BA7FE9" w14:textId="77777777" w:rsidR="005F781B" w:rsidRDefault="005F781B">
      <w:pPr>
        <w:ind w:firstLine="720"/>
        <w:rPr>
          <w:rFonts w:ascii="Arial" w:eastAsia="Arial" w:hAnsi="Arial" w:cs="Arial"/>
          <w:color w:val="366091"/>
          <w:sz w:val="22"/>
          <w:szCs w:val="22"/>
        </w:rPr>
      </w:pPr>
    </w:p>
    <w:p w14:paraId="2740750F" w14:textId="5C5A5D4F" w:rsidR="00E7457A" w:rsidRDefault="000C4993">
      <w:pPr>
        <w:ind w:firstLine="720"/>
        <w:rPr>
          <w:rFonts w:ascii="Arial" w:eastAsia="Arial" w:hAnsi="Arial" w:cs="Arial"/>
          <w:b/>
          <w:color w:val="366091"/>
          <w:sz w:val="22"/>
          <w:szCs w:val="22"/>
        </w:rPr>
      </w:pPr>
      <w:r>
        <w:rPr>
          <w:rFonts w:ascii="Arial" w:eastAsia="Arial" w:hAnsi="Arial" w:cs="Arial"/>
          <w:color w:val="366091"/>
          <w:sz w:val="22"/>
          <w:szCs w:val="22"/>
        </w:rPr>
        <w:t>The timeline is indicative and may be subject to change.</w:t>
      </w:r>
      <w:r>
        <w:rPr>
          <w:rFonts w:ascii="Arial" w:eastAsia="Arial" w:hAnsi="Arial" w:cs="Arial"/>
          <w:b/>
          <w:color w:val="366091"/>
          <w:sz w:val="22"/>
          <w:szCs w:val="22"/>
        </w:rPr>
        <w:t xml:space="preserve"> </w:t>
      </w:r>
    </w:p>
    <w:p w14:paraId="6ED79291" w14:textId="77777777" w:rsidR="00E7457A" w:rsidRDefault="00E7457A">
      <w:pPr>
        <w:rPr>
          <w:rFonts w:ascii="Arial" w:eastAsia="Arial" w:hAnsi="Arial" w:cs="Arial"/>
          <w:b/>
          <w:color w:val="366091"/>
          <w:sz w:val="22"/>
          <w:szCs w:val="22"/>
        </w:rPr>
      </w:pPr>
    </w:p>
    <w:p w14:paraId="5F1EC7E0" w14:textId="77777777" w:rsidR="00E7457A" w:rsidRDefault="000C4993">
      <w:pPr>
        <w:ind w:firstLine="720"/>
        <w:rPr>
          <w:rFonts w:ascii="Arial" w:eastAsia="Arial" w:hAnsi="Arial" w:cs="Arial"/>
          <w:b/>
          <w:color w:val="366091"/>
          <w:sz w:val="22"/>
          <w:szCs w:val="22"/>
        </w:rPr>
      </w:pPr>
      <w:r>
        <w:rPr>
          <w:rFonts w:ascii="Arial" w:eastAsia="Arial" w:hAnsi="Arial" w:cs="Arial"/>
          <w:b/>
          <w:color w:val="366091"/>
          <w:sz w:val="22"/>
          <w:szCs w:val="22"/>
        </w:rPr>
        <w:t>3.3 Supplier Clarification Question Process</w:t>
      </w:r>
    </w:p>
    <w:p w14:paraId="3AE6B850" w14:textId="77777777" w:rsidR="00E7457A" w:rsidRDefault="00E7457A">
      <w:pPr>
        <w:rPr>
          <w:rFonts w:ascii="Arial" w:eastAsia="Arial" w:hAnsi="Arial" w:cs="Arial"/>
          <w:color w:val="366091"/>
          <w:sz w:val="22"/>
          <w:szCs w:val="22"/>
        </w:rPr>
      </w:pPr>
    </w:p>
    <w:p w14:paraId="4039AA08" w14:textId="5D7B179F" w:rsidR="00E7457A" w:rsidRDefault="000C4993">
      <w:pPr>
        <w:ind w:left="720"/>
        <w:rPr>
          <w:rFonts w:ascii="Arial" w:eastAsia="Arial" w:hAnsi="Arial" w:cs="Arial"/>
          <w:color w:val="366091"/>
          <w:sz w:val="22"/>
          <w:szCs w:val="22"/>
        </w:rPr>
      </w:pPr>
      <w:r>
        <w:rPr>
          <w:rFonts w:ascii="Arial" w:eastAsia="Arial" w:hAnsi="Arial" w:cs="Arial"/>
          <w:color w:val="366091"/>
          <w:sz w:val="22"/>
          <w:szCs w:val="22"/>
        </w:rPr>
        <w:t xml:space="preserve">All clarification questions relating to this ITQ </w:t>
      </w:r>
      <w:r>
        <w:rPr>
          <w:rFonts w:ascii="Arial" w:eastAsia="Arial" w:hAnsi="Arial" w:cs="Arial"/>
          <w:color w:val="366091"/>
          <w:sz w:val="22"/>
          <w:szCs w:val="22"/>
          <w:u w:val="single"/>
        </w:rPr>
        <w:t>must</w:t>
      </w:r>
      <w:r>
        <w:rPr>
          <w:rFonts w:ascii="Arial" w:eastAsia="Arial" w:hAnsi="Arial" w:cs="Arial"/>
          <w:color w:val="366091"/>
          <w:sz w:val="22"/>
          <w:szCs w:val="22"/>
        </w:rPr>
        <w:t xml:space="preserve"> be submitted via the procurement portal route (</w:t>
      </w:r>
      <w:r w:rsidR="00592290">
        <w:rPr>
          <w:rFonts w:ascii="Arial" w:eastAsia="Arial" w:hAnsi="Arial" w:cs="Arial"/>
          <w:color w:val="366091"/>
          <w:sz w:val="22"/>
          <w:szCs w:val="22"/>
        </w:rPr>
        <w:t xml:space="preserve">Health Family Joint Commercial </w:t>
      </w:r>
      <w:proofErr w:type="spellStart"/>
      <w:r w:rsidR="00592290">
        <w:rPr>
          <w:rFonts w:ascii="Arial" w:eastAsia="Arial" w:hAnsi="Arial" w:cs="Arial"/>
          <w:color w:val="366091"/>
          <w:sz w:val="22"/>
          <w:szCs w:val="22"/>
        </w:rPr>
        <w:t>Sustem</w:t>
      </w:r>
      <w:proofErr w:type="spellEnd"/>
      <w:r>
        <w:rPr>
          <w:rFonts w:ascii="Arial" w:eastAsia="Arial" w:hAnsi="Arial" w:cs="Arial"/>
          <w:color w:val="366091"/>
          <w:sz w:val="22"/>
          <w:szCs w:val="22"/>
        </w:rPr>
        <w:t xml:space="preserve">). Clarification questions received after this time will not be responded to. All Clarification questions will be responded to within 2 working days of the date received. </w:t>
      </w:r>
    </w:p>
    <w:p w14:paraId="7F3CCDFE" w14:textId="77777777" w:rsidR="00E7457A" w:rsidRDefault="000C4993">
      <w:pPr>
        <w:rPr>
          <w:rFonts w:ascii="Arial" w:eastAsia="Arial" w:hAnsi="Arial" w:cs="Arial"/>
          <w:color w:val="366091"/>
          <w:sz w:val="22"/>
          <w:szCs w:val="22"/>
        </w:rPr>
      </w:pPr>
      <w:r>
        <w:rPr>
          <w:rFonts w:ascii="Arial" w:eastAsia="Arial" w:hAnsi="Arial" w:cs="Arial"/>
          <w:color w:val="366091"/>
          <w:sz w:val="22"/>
          <w:szCs w:val="22"/>
        </w:rPr>
        <w:tab/>
        <w:t xml:space="preserve"> </w:t>
      </w:r>
    </w:p>
    <w:p w14:paraId="5AB7885A" w14:textId="77777777" w:rsidR="00E7457A" w:rsidRDefault="000C4993">
      <w:pPr>
        <w:ind w:firstLine="720"/>
        <w:rPr>
          <w:rFonts w:ascii="Arial" w:eastAsia="Arial" w:hAnsi="Arial" w:cs="Arial"/>
          <w:color w:val="366091"/>
          <w:sz w:val="22"/>
          <w:szCs w:val="22"/>
        </w:rPr>
      </w:pPr>
      <w:r>
        <w:rPr>
          <w:rFonts w:ascii="Arial" w:eastAsia="Arial" w:hAnsi="Arial" w:cs="Arial"/>
          <w:color w:val="366091"/>
          <w:sz w:val="22"/>
          <w:szCs w:val="22"/>
        </w:rPr>
        <w:t>All clarification questions received via other routes will not be reviewed and responded to.</w:t>
      </w:r>
    </w:p>
    <w:p w14:paraId="4DF6C0EE" w14:textId="77777777" w:rsidR="00E7457A" w:rsidRDefault="00E7457A">
      <w:pPr>
        <w:rPr>
          <w:rFonts w:ascii="Arial" w:eastAsia="Arial" w:hAnsi="Arial" w:cs="Arial"/>
          <w:color w:val="366091"/>
          <w:sz w:val="22"/>
          <w:szCs w:val="22"/>
        </w:rPr>
      </w:pPr>
    </w:p>
    <w:p w14:paraId="0E545B4E" w14:textId="77777777" w:rsidR="00E7457A" w:rsidRDefault="000C4993">
      <w:pPr>
        <w:ind w:left="720"/>
        <w:rPr>
          <w:rFonts w:ascii="Arial" w:eastAsia="Arial" w:hAnsi="Arial" w:cs="Arial"/>
          <w:color w:val="366091"/>
          <w:sz w:val="22"/>
          <w:szCs w:val="22"/>
        </w:rPr>
      </w:pPr>
      <w:r>
        <w:rPr>
          <w:rFonts w:ascii="Arial" w:eastAsia="Arial" w:hAnsi="Arial" w:cs="Arial"/>
          <w:b/>
          <w:color w:val="366091"/>
          <w:sz w:val="22"/>
          <w:szCs w:val="22"/>
        </w:rPr>
        <w:t>Please Note: -</w:t>
      </w:r>
      <w:r>
        <w:rPr>
          <w:rFonts w:ascii="Arial" w:eastAsia="Arial" w:hAnsi="Arial" w:cs="Arial"/>
          <w:color w:val="366091"/>
          <w:sz w:val="22"/>
          <w:szCs w:val="22"/>
        </w:rPr>
        <w:t xml:space="preserve"> To ensure an open and fair process is followed, all bidders will receive a copy of the question(s) and answer(s). </w:t>
      </w:r>
    </w:p>
    <w:p w14:paraId="553F87F1" w14:textId="77777777" w:rsidR="00E7457A" w:rsidRDefault="00E7457A">
      <w:pPr>
        <w:rPr>
          <w:rFonts w:ascii="Arial" w:eastAsia="Arial" w:hAnsi="Arial" w:cs="Arial"/>
          <w:color w:val="366091"/>
          <w:sz w:val="22"/>
          <w:szCs w:val="22"/>
        </w:rPr>
      </w:pPr>
    </w:p>
    <w:p w14:paraId="014F02C5" w14:textId="77777777" w:rsidR="00E7457A" w:rsidRDefault="000C4993">
      <w:pPr>
        <w:ind w:firstLine="720"/>
        <w:rPr>
          <w:rFonts w:ascii="Arial" w:eastAsia="Arial" w:hAnsi="Arial" w:cs="Arial"/>
          <w:color w:val="366091"/>
          <w:sz w:val="22"/>
          <w:szCs w:val="22"/>
        </w:rPr>
      </w:pPr>
      <w:r>
        <w:rPr>
          <w:rFonts w:ascii="Arial" w:eastAsia="Arial" w:hAnsi="Arial" w:cs="Arial"/>
          <w:b/>
          <w:color w:val="366091"/>
          <w:sz w:val="22"/>
          <w:szCs w:val="22"/>
        </w:rPr>
        <w:t>3.4 Evaluation Criteria</w:t>
      </w:r>
    </w:p>
    <w:p w14:paraId="4F29E75A" w14:textId="77777777" w:rsidR="00E7457A" w:rsidRDefault="00E7457A">
      <w:pPr>
        <w:jc w:val="both"/>
        <w:rPr>
          <w:rFonts w:ascii="Arial" w:eastAsia="Arial" w:hAnsi="Arial" w:cs="Arial"/>
          <w:color w:val="366091"/>
          <w:sz w:val="22"/>
          <w:szCs w:val="22"/>
        </w:rPr>
      </w:pPr>
    </w:p>
    <w:p w14:paraId="159D52D9" w14:textId="77777777" w:rsidR="00E7457A" w:rsidRDefault="000C4993">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4F800408" w14:textId="77777777" w:rsidR="00E7457A" w:rsidRDefault="00E7457A">
      <w:pPr>
        <w:jc w:val="both"/>
        <w:rPr>
          <w:rFonts w:ascii="Arial" w:eastAsia="Arial" w:hAnsi="Arial" w:cs="Arial"/>
          <w:color w:val="366091"/>
          <w:sz w:val="22"/>
          <w:szCs w:val="22"/>
        </w:rPr>
      </w:pPr>
    </w:p>
    <w:p w14:paraId="7D277F65" w14:textId="77777777" w:rsidR="00E7457A" w:rsidRDefault="000C4993">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reserves the right to accept or reject all or any part of the quotation if you have failed to provide the information requested in this quotation or you have submitted any modification or any qualification to the terms and conditions of contract. </w:t>
      </w:r>
    </w:p>
    <w:p w14:paraId="6F4F3362" w14:textId="77777777" w:rsidR="00E7457A" w:rsidRDefault="00E7457A">
      <w:pPr>
        <w:jc w:val="both"/>
        <w:rPr>
          <w:rFonts w:ascii="Arial" w:eastAsia="Arial" w:hAnsi="Arial" w:cs="Arial"/>
          <w:color w:val="366091"/>
          <w:sz w:val="22"/>
          <w:szCs w:val="22"/>
        </w:rPr>
      </w:pPr>
    </w:p>
    <w:p w14:paraId="4C7333CE" w14:textId="77777777" w:rsidR="00E7457A" w:rsidRDefault="000C4993">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7A9753C1" w14:textId="77777777" w:rsidR="00E7457A" w:rsidRDefault="00E7457A">
      <w:pPr>
        <w:jc w:val="both"/>
        <w:rPr>
          <w:rFonts w:ascii="Arial" w:eastAsia="Arial" w:hAnsi="Arial" w:cs="Arial"/>
          <w:color w:val="366091"/>
          <w:sz w:val="22"/>
          <w:szCs w:val="22"/>
        </w:rPr>
      </w:pPr>
    </w:p>
    <w:p w14:paraId="1A74FEDD" w14:textId="77777777" w:rsidR="00E7457A" w:rsidRDefault="000C4993">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15621F8E" w14:textId="77777777" w:rsidR="00E7457A" w:rsidRDefault="00E7457A">
      <w:pPr>
        <w:jc w:val="both"/>
        <w:rPr>
          <w:rFonts w:ascii="Arial" w:eastAsia="Arial" w:hAnsi="Arial" w:cs="Arial"/>
          <w:color w:val="366091"/>
          <w:sz w:val="22"/>
          <w:szCs w:val="22"/>
        </w:rPr>
      </w:pPr>
    </w:p>
    <w:p w14:paraId="7061580F" w14:textId="77777777" w:rsidR="00E7457A" w:rsidRDefault="00E7457A">
      <w:pPr>
        <w:jc w:val="both"/>
        <w:rPr>
          <w:rFonts w:ascii="Arial" w:eastAsia="Arial" w:hAnsi="Arial" w:cs="Arial"/>
          <w:color w:val="366091"/>
          <w:sz w:val="22"/>
          <w:szCs w:val="22"/>
        </w:rPr>
      </w:pPr>
    </w:p>
    <w:p w14:paraId="617C309B" w14:textId="5CDB4598" w:rsidR="00E7457A" w:rsidRDefault="000C4993">
      <w:pPr>
        <w:ind w:firstLine="720"/>
        <w:jc w:val="both"/>
        <w:rPr>
          <w:rFonts w:ascii="Arial" w:eastAsia="Arial" w:hAnsi="Arial" w:cs="Arial"/>
          <w:color w:val="366091"/>
          <w:sz w:val="22"/>
          <w:szCs w:val="22"/>
        </w:rPr>
      </w:pPr>
      <w:r>
        <w:rPr>
          <w:rFonts w:ascii="Arial" w:eastAsia="Arial" w:hAnsi="Arial" w:cs="Arial"/>
          <w:color w:val="366091"/>
          <w:sz w:val="22"/>
          <w:szCs w:val="22"/>
        </w:rPr>
        <w:t xml:space="preserve">Quotes will be evaluated on the following Quality and Costs </w:t>
      </w:r>
      <w:proofErr w:type="gramStart"/>
      <w:r>
        <w:rPr>
          <w:rFonts w:ascii="Arial" w:eastAsia="Arial" w:hAnsi="Arial" w:cs="Arial"/>
          <w:color w:val="366091"/>
          <w:sz w:val="22"/>
          <w:szCs w:val="22"/>
        </w:rPr>
        <w:t>basis;</w:t>
      </w:r>
      <w:proofErr w:type="gramEnd"/>
    </w:p>
    <w:p w14:paraId="6309CDDB" w14:textId="77777777" w:rsidR="005F781B" w:rsidRDefault="005F781B">
      <w:pPr>
        <w:ind w:firstLine="720"/>
        <w:jc w:val="both"/>
        <w:rPr>
          <w:rFonts w:ascii="Arial" w:eastAsia="Arial" w:hAnsi="Arial" w:cs="Arial"/>
          <w:color w:val="366091"/>
          <w:sz w:val="22"/>
          <w:szCs w:val="22"/>
        </w:rPr>
      </w:pPr>
    </w:p>
    <w:tbl>
      <w:tblPr>
        <w:tblStyle w:val="afff8"/>
        <w:tblW w:w="9027"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47"/>
        <w:gridCol w:w="4480"/>
      </w:tblGrid>
      <w:tr w:rsidR="00E7457A" w14:paraId="33FAC0B2" w14:textId="77777777">
        <w:trPr>
          <w:trHeight w:val="342"/>
        </w:trPr>
        <w:tc>
          <w:tcPr>
            <w:tcW w:w="4547" w:type="dxa"/>
            <w:shd w:val="clear" w:color="auto" w:fill="0070C0"/>
          </w:tcPr>
          <w:p w14:paraId="74619F92" w14:textId="77777777" w:rsidR="00E7457A" w:rsidRDefault="000C4993">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Section</w:t>
            </w:r>
          </w:p>
        </w:tc>
        <w:tc>
          <w:tcPr>
            <w:tcW w:w="4480" w:type="dxa"/>
            <w:shd w:val="clear" w:color="auto" w:fill="0070C0"/>
          </w:tcPr>
          <w:p w14:paraId="60338824" w14:textId="77777777" w:rsidR="00E7457A" w:rsidRDefault="000C4993">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Weighting (%)</w:t>
            </w:r>
          </w:p>
        </w:tc>
      </w:tr>
      <w:tr w:rsidR="00E7457A" w14:paraId="2C20887E" w14:textId="77777777">
        <w:tc>
          <w:tcPr>
            <w:tcW w:w="4547" w:type="dxa"/>
          </w:tcPr>
          <w:p w14:paraId="35BF2A8E" w14:textId="77777777" w:rsidR="00E7457A" w:rsidRDefault="000C4993">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Technical/Quality</w:t>
            </w:r>
          </w:p>
          <w:p w14:paraId="01D064C7" w14:textId="77777777" w:rsidR="00E7457A" w:rsidRDefault="00E7457A">
            <w:pPr>
              <w:pBdr>
                <w:top w:val="nil"/>
                <w:left w:val="nil"/>
                <w:bottom w:val="nil"/>
                <w:right w:val="nil"/>
                <w:between w:val="nil"/>
              </w:pBdr>
              <w:spacing w:after="200" w:line="276" w:lineRule="auto"/>
              <w:rPr>
                <w:rFonts w:ascii="Arial" w:eastAsia="Arial" w:hAnsi="Arial" w:cs="Arial"/>
                <w:sz w:val="22"/>
                <w:szCs w:val="22"/>
              </w:rPr>
            </w:pPr>
          </w:p>
        </w:tc>
        <w:tc>
          <w:tcPr>
            <w:tcW w:w="4480" w:type="dxa"/>
          </w:tcPr>
          <w:p w14:paraId="32B6DBF1" w14:textId="77777777" w:rsidR="00E7457A" w:rsidRDefault="000C4993">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60</w:t>
            </w:r>
          </w:p>
        </w:tc>
      </w:tr>
      <w:tr w:rsidR="00E7457A" w14:paraId="2B03BDAA" w14:textId="77777777">
        <w:tc>
          <w:tcPr>
            <w:tcW w:w="4547" w:type="dxa"/>
          </w:tcPr>
          <w:p w14:paraId="77210F61"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lastRenderedPageBreak/>
              <w:t>Sustainability and Social Value</w:t>
            </w:r>
          </w:p>
        </w:tc>
        <w:tc>
          <w:tcPr>
            <w:tcW w:w="4480" w:type="dxa"/>
          </w:tcPr>
          <w:p w14:paraId="4A57F2A0" w14:textId="77777777" w:rsidR="00E7457A" w:rsidRDefault="000C4993">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tc>
      </w:tr>
      <w:tr w:rsidR="00E7457A" w14:paraId="330CA89D" w14:textId="77777777">
        <w:tc>
          <w:tcPr>
            <w:tcW w:w="4547" w:type="dxa"/>
          </w:tcPr>
          <w:p w14:paraId="498FFEEB" w14:textId="77777777" w:rsidR="00E7457A" w:rsidRDefault="000C4993">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Commercial</w:t>
            </w:r>
          </w:p>
        </w:tc>
        <w:tc>
          <w:tcPr>
            <w:tcW w:w="4480" w:type="dxa"/>
          </w:tcPr>
          <w:p w14:paraId="3433673F" w14:textId="77777777" w:rsidR="00E7457A" w:rsidRDefault="000C4993">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30</w:t>
            </w:r>
          </w:p>
        </w:tc>
      </w:tr>
    </w:tbl>
    <w:p w14:paraId="07AD68E1" w14:textId="77777777" w:rsidR="00E7457A" w:rsidRDefault="00E7457A">
      <w:pPr>
        <w:jc w:val="both"/>
        <w:rPr>
          <w:rFonts w:ascii="Arial" w:eastAsia="Arial" w:hAnsi="Arial" w:cs="Arial"/>
          <w:color w:val="366091"/>
          <w:sz w:val="22"/>
          <w:szCs w:val="22"/>
        </w:rPr>
      </w:pPr>
    </w:p>
    <w:p w14:paraId="229D2B0D" w14:textId="587145DB" w:rsidR="00E7457A" w:rsidRDefault="000C4993">
      <w:pPr>
        <w:ind w:left="720"/>
        <w:jc w:val="both"/>
        <w:rPr>
          <w:rFonts w:ascii="Arial" w:eastAsia="Arial" w:hAnsi="Arial" w:cs="Arial"/>
          <w:color w:val="366091"/>
          <w:sz w:val="22"/>
          <w:szCs w:val="22"/>
        </w:rPr>
      </w:pPr>
      <w:r>
        <w:rPr>
          <w:rFonts w:ascii="Arial" w:eastAsia="Arial" w:hAnsi="Arial" w:cs="Arial"/>
          <w:color w:val="366091"/>
          <w:sz w:val="22"/>
          <w:szCs w:val="22"/>
        </w:rPr>
        <w:t xml:space="preserve">A weighted scoring system will be applied to the response, the sub-criteria weightings are set out in the </w:t>
      </w:r>
      <w:r w:rsidR="00592290">
        <w:rPr>
          <w:rFonts w:ascii="Arial" w:eastAsia="Arial" w:hAnsi="Arial" w:cs="Arial"/>
          <w:color w:val="366091"/>
          <w:sz w:val="22"/>
          <w:szCs w:val="22"/>
        </w:rPr>
        <w:t>Health Family Joint Commercial System</w:t>
      </w:r>
      <w:r>
        <w:rPr>
          <w:rFonts w:ascii="Arial" w:eastAsia="Arial" w:hAnsi="Arial" w:cs="Arial"/>
          <w:color w:val="366091"/>
          <w:sz w:val="22"/>
          <w:szCs w:val="22"/>
        </w:rPr>
        <w:t xml:space="preserve"> portal. </w:t>
      </w:r>
    </w:p>
    <w:p w14:paraId="028944C1" w14:textId="77777777" w:rsidR="00E7457A" w:rsidRDefault="00E7457A">
      <w:pPr>
        <w:ind w:left="720"/>
        <w:jc w:val="both"/>
        <w:rPr>
          <w:rFonts w:ascii="Arial" w:eastAsia="Arial" w:hAnsi="Arial" w:cs="Arial"/>
          <w:color w:val="366091"/>
          <w:sz w:val="22"/>
          <w:szCs w:val="22"/>
        </w:rPr>
      </w:pPr>
    </w:p>
    <w:p w14:paraId="671F47F9" w14:textId="77777777" w:rsidR="00E7457A" w:rsidRDefault="00E7457A">
      <w:pPr>
        <w:jc w:val="both"/>
        <w:rPr>
          <w:rFonts w:ascii="Arial" w:eastAsia="Arial" w:hAnsi="Arial" w:cs="Arial"/>
          <w:color w:val="366091"/>
          <w:sz w:val="22"/>
          <w:szCs w:val="22"/>
        </w:rPr>
      </w:pPr>
    </w:p>
    <w:p w14:paraId="36190D93" w14:textId="77777777" w:rsidR="00E7457A" w:rsidRDefault="000C4993">
      <w:pPr>
        <w:ind w:firstLine="720"/>
        <w:jc w:val="both"/>
        <w:rPr>
          <w:rFonts w:ascii="Arial" w:eastAsia="Arial" w:hAnsi="Arial" w:cs="Arial"/>
          <w:b/>
          <w:color w:val="366091"/>
          <w:sz w:val="22"/>
          <w:szCs w:val="22"/>
        </w:rPr>
      </w:pPr>
      <w:r>
        <w:rPr>
          <w:rFonts w:ascii="Arial" w:eastAsia="Arial" w:hAnsi="Arial" w:cs="Arial"/>
          <w:b/>
          <w:color w:val="366091"/>
          <w:sz w:val="22"/>
          <w:szCs w:val="22"/>
        </w:rPr>
        <w:t xml:space="preserve">3.5 Scoring </w:t>
      </w:r>
    </w:p>
    <w:p w14:paraId="7A2AA361" w14:textId="77777777" w:rsidR="00E7457A" w:rsidRDefault="00E7457A">
      <w:pPr>
        <w:jc w:val="both"/>
        <w:rPr>
          <w:rFonts w:ascii="Arial" w:eastAsia="Arial" w:hAnsi="Arial" w:cs="Arial"/>
          <w:b/>
          <w:color w:val="366091"/>
          <w:sz w:val="22"/>
          <w:szCs w:val="22"/>
        </w:rPr>
      </w:pPr>
    </w:p>
    <w:p w14:paraId="50CABE6B" w14:textId="77777777" w:rsidR="00E7457A" w:rsidRDefault="000C4993">
      <w:pPr>
        <w:ind w:firstLine="720"/>
        <w:jc w:val="both"/>
        <w:rPr>
          <w:rFonts w:ascii="Arial" w:eastAsia="Arial" w:hAnsi="Arial" w:cs="Arial"/>
          <w:b/>
          <w:color w:val="366091"/>
          <w:sz w:val="22"/>
          <w:szCs w:val="22"/>
        </w:rPr>
      </w:pPr>
      <w:r>
        <w:rPr>
          <w:rFonts w:ascii="Arial" w:eastAsia="Arial" w:hAnsi="Arial" w:cs="Arial"/>
          <w:b/>
          <w:color w:val="366091"/>
          <w:sz w:val="22"/>
          <w:szCs w:val="22"/>
        </w:rPr>
        <w:t>Bidder information</w:t>
      </w:r>
    </w:p>
    <w:p w14:paraId="0CF7E438" w14:textId="77777777" w:rsidR="00E7457A" w:rsidRDefault="00E7457A">
      <w:pPr>
        <w:ind w:firstLine="720"/>
        <w:jc w:val="both"/>
        <w:rPr>
          <w:rFonts w:ascii="Arial" w:eastAsia="Arial" w:hAnsi="Arial" w:cs="Arial"/>
          <w:color w:val="366091"/>
          <w:sz w:val="22"/>
          <w:szCs w:val="22"/>
        </w:rPr>
      </w:pPr>
    </w:p>
    <w:p w14:paraId="1CFAE78D" w14:textId="77777777" w:rsidR="00E7457A" w:rsidRDefault="000C4993">
      <w:pPr>
        <w:ind w:firstLine="720"/>
        <w:jc w:val="both"/>
        <w:rPr>
          <w:rFonts w:ascii="Arial" w:eastAsia="Arial" w:hAnsi="Arial" w:cs="Arial"/>
          <w:color w:val="366091"/>
          <w:sz w:val="22"/>
          <w:szCs w:val="22"/>
        </w:rPr>
      </w:pPr>
      <w:r>
        <w:rPr>
          <w:rFonts w:ascii="Arial" w:eastAsia="Arial" w:hAnsi="Arial" w:cs="Arial"/>
          <w:color w:val="366091"/>
          <w:sz w:val="22"/>
          <w:szCs w:val="22"/>
        </w:rPr>
        <w:t>The ‘Bidders Detail’ will be ‘For Information Only’ and not scored.</w:t>
      </w:r>
    </w:p>
    <w:p w14:paraId="6091D055" w14:textId="77777777" w:rsidR="00E7457A" w:rsidRDefault="00E7457A">
      <w:pPr>
        <w:jc w:val="both"/>
        <w:rPr>
          <w:rFonts w:ascii="Arial" w:eastAsia="Arial" w:hAnsi="Arial" w:cs="Arial"/>
          <w:color w:val="366091"/>
          <w:sz w:val="22"/>
          <w:szCs w:val="22"/>
        </w:rPr>
      </w:pPr>
    </w:p>
    <w:p w14:paraId="54F22AFD" w14:textId="77777777" w:rsidR="00E7457A" w:rsidRDefault="000C4993">
      <w:pPr>
        <w:ind w:firstLine="720"/>
        <w:jc w:val="both"/>
        <w:rPr>
          <w:rFonts w:ascii="Arial" w:eastAsia="Arial" w:hAnsi="Arial" w:cs="Arial"/>
          <w:b/>
          <w:color w:val="366091"/>
          <w:sz w:val="22"/>
          <w:szCs w:val="22"/>
        </w:rPr>
      </w:pPr>
      <w:r>
        <w:rPr>
          <w:rFonts w:ascii="Arial" w:eastAsia="Arial" w:hAnsi="Arial" w:cs="Arial"/>
          <w:color w:val="366091"/>
          <w:sz w:val="22"/>
          <w:szCs w:val="22"/>
        </w:rPr>
        <w:t>The ‘Further Bidder Information’, will be given either a ‘Pass/Fail’ for each section.</w:t>
      </w:r>
    </w:p>
    <w:p w14:paraId="69680B24" w14:textId="77777777" w:rsidR="00E7457A" w:rsidRDefault="00E7457A">
      <w:pPr>
        <w:ind w:firstLine="720"/>
        <w:jc w:val="both"/>
        <w:rPr>
          <w:rFonts w:ascii="Arial" w:eastAsia="Arial" w:hAnsi="Arial" w:cs="Arial"/>
          <w:b/>
          <w:color w:val="366091"/>
          <w:sz w:val="22"/>
          <w:szCs w:val="22"/>
        </w:rPr>
      </w:pPr>
    </w:p>
    <w:p w14:paraId="57805F1C" w14:textId="77777777" w:rsidR="00E7457A" w:rsidRDefault="000C4993">
      <w:pPr>
        <w:ind w:firstLine="720"/>
        <w:jc w:val="both"/>
        <w:rPr>
          <w:rFonts w:ascii="Arial" w:eastAsia="Arial" w:hAnsi="Arial" w:cs="Arial"/>
          <w:b/>
          <w:color w:val="366091"/>
          <w:sz w:val="22"/>
          <w:szCs w:val="22"/>
        </w:rPr>
      </w:pPr>
      <w:r>
        <w:rPr>
          <w:rFonts w:ascii="Arial" w:eastAsia="Arial" w:hAnsi="Arial" w:cs="Arial"/>
          <w:b/>
          <w:color w:val="366091"/>
          <w:sz w:val="22"/>
          <w:szCs w:val="22"/>
        </w:rPr>
        <w:t>3.6 Quality</w:t>
      </w:r>
    </w:p>
    <w:p w14:paraId="72CD98C0" w14:textId="77777777" w:rsidR="00E7457A" w:rsidRDefault="000C4993">
      <w:pPr>
        <w:jc w:val="both"/>
        <w:rPr>
          <w:rFonts w:ascii="Arial" w:eastAsia="Arial" w:hAnsi="Arial" w:cs="Arial"/>
          <w:color w:val="366091"/>
          <w:sz w:val="22"/>
          <w:szCs w:val="22"/>
        </w:rPr>
      </w:pPr>
      <w:r>
        <w:rPr>
          <w:rFonts w:ascii="Arial" w:eastAsia="Arial" w:hAnsi="Arial" w:cs="Arial"/>
          <w:color w:val="366091"/>
          <w:sz w:val="22"/>
          <w:szCs w:val="22"/>
        </w:rPr>
        <w:tab/>
      </w:r>
    </w:p>
    <w:p w14:paraId="5469E6F3" w14:textId="77777777" w:rsidR="00E7457A" w:rsidRDefault="000C4993">
      <w:pPr>
        <w:ind w:left="720"/>
        <w:jc w:val="both"/>
        <w:rPr>
          <w:rFonts w:ascii="Arial" w:eastAsia="Arial" w:hAnsi="Arial" w:cs="Arial"/>
          <w:color w:val="366091"/>
          <w:sz w:val="22"/>
          <w:szCs w:val="22"/>
        </w:rPr>
      </w:pPr>
      <w:r>
        <w:rPr>
          <w:rFonts w:ascii="Arial" w:eastAsia="Arial" w:hAnsi="Arial" w:cs="Arial"/>
          <w:color w:val="366091"/>
          <w:sz w:val="22"/>
          <w:szCs w:val="22"/>
        </w:rPr>
        <w:t>The Authorities evaluation system is based on the familiar “weighted scoring approach”, in which the officer scores responses to the quality questions according to a pre-agreed scoring system 0-4 (see table below). The scores for the sections are then added together to give a total quality score for the quotation response.</w:t>
      </w:r>
    </w:p>
    <w:p w14:paraId="7DCDD303" w14:textId="77777777" w:rsidR="00E7457A" w:rsidRDefault="00E7457A">
      <w:pPr>
        <w:rPr>
          <w:rFonts w:ascii="Arial" w:eastAsia="Arial" w:hAnsi="Arial" w:cs="Arial"/>
          <w:color w:val="366091"/>
          <w:sz w:val="22"/>
          <w:szCs w:val="22"/>
        </w:rPr>
      </w:pPr>
    </w:p>
    <w:tbl>
      <w:tblPr>
        <w:tblStyle w:val="afff9"/>
        <w:tblW w:w="9639" w:type="dxa"/>
        <w:tblInd w:w="69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559"/>
        <w:gridCol w:w="8080"/>
      </w:tblGrid>
      <w:tr w:rsidR="00E7457A" w14:paraId="55AD485C" w14:textId="77777777">
        <w:trPr>
          <w:trHeight w:val="427"/>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tcPr>
          <w:p w14:paraId="5C251904" w14:textId="77777777" w:rsidR="00E7457A" w:rsidRDefault="000C4993">
            <w:pPr>
              <w:spacing w:before="200" w:after="60" w:line="276" w:lineRule="auto"/>
              <w:jc w:val="center"/>
              <w:rPr>
                <w:rFonts w:ascii="Arial" w:eastAsia="Arial" w:hAnsi="Arial" w:cs="Arial"/>
                <w:b/>
                <w:color w:val="FFFFFF"/>
                <w:sz w:val="22"/>
                <w:szCs w:val="22"/>
              </w:rPr>
            </w:pPr>
            <w:r>
              <w:rPr>
                <w:rFonts w:ascii="Arial" w:eastAsia="Arial" w:hAnsi="Arial" w:cs="Arial"/>
                <w:b/>
                <w:color w:val="FFFFFF"/>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tcPr>
          <w:p w14:paraId="163DA345" w14:textId="77777777" w:rsidR="00E7457A" w:rsidRDefault="000C4993">
            <w:pPr>
              <w:spacing w:before="200" w:after="60" w:line="276" w:lineRule="auto"/>
              <w:ind w:left="851"/>
              <w:jc w:val="center"/>
              <w:rPr>
                <w:rFonts w:ascii="Arial" w:eastAsia="Arial" w:hAnsi="Arial" w:cs="Arial"/>
                <w:b/>
                <w:color w:val="FFFFFF"/>
                <w:sz w:val="22"/>
                <w:szCs w:val="22"/>
              </w:rPr>
            </w:pPr>
            <w:r>
              <w:rPr>
                <w:rFonts w:ascii="Arial" w:eastAsia="Arial" w:hAnsi="Arial" w:cs="Arial"/>
                <w:b/>
                <w:color w:val="FFFFFF"/>
                <w:sz w:val="22"/>
                <w:szCs w:val="22"/>
              </w:rPr>
              <w:t>Interpretation</w:t>
            </w:r>
          </w:p>
        </w:tc>
      </w:tr>
      <w:tr w:rsidR="00E7457A" w14:paraId="22324CC2"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73BDD765"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4</w:t>
            </w:r>
          </w:p>
          <w:p w14:paraId="54FD460F"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13759DC5" w14:textId="77777777" w:rsidR="00E7457A" w:rsidRDefault="000C4993">
            <w:pPr>
              <w:ind w:left="164" w:right="142" w:hanging="10"/>
              <w:rPr>
                <w:rFonts w:ascii="Arial" w:eastAsia="Arial" w:hAnsi="Arial" w:cs="Arial"/>
                <w:sz w:val="22"/>
                <w:szCs w:val="22"/>
              </w:rPr>
            </w:pPr>
            <w:r>
              <w:rPr>
                <w:rFonts w:ascii="Arial" w:eastAsia="Arial" w:hAnsi="Arial" w:cs="Arial"/>
                <w:sz w:val="22"/>
                <w:szCs w:val="22"/>
              </w:rPr>
              <w:t xml:space="preserve">The Tenderer’s response provides full confidence that the Tenderer understands and can deliver the Requirements well and addresses </w:t>
            </w:r>
            <w:proofErr w:type="gramStart"/>
            <w:r>
              <w:rPr>
                <w:rFonts w:ascii="Arial" w:eastAsia="Arial" w:hAnsi="Arial" w:cs="Arial"/>
                <w:sz w:val="22"/>
                <w:szCs w:val="22"/>
              </w:rPr>
              <w:t>all of</w:t>
            </w:r>
            <w:proofErr w:type="gramEnd"/>
            <w:r>
              <w:rPr>
                <w:rFonts w:ascii="Arial" w:eastAsia="Arial" w:hAnsi="Arial" w:cs="Arial"/>
                <w:sz w:val="22"/>
                <w:szCs w:val="22"/>
              </w:rPr>
              <w:t xml:space="preserve"> the requirements set out in the question.  </w:t>
            </w:r>
          </w:p>
        </w:tc>
      </w:tr>
      <w:tr w:rsidR="00E7457A" w14:paraId="46A6F472"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7EB77F2C"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3</w:t>
            </w:r>
          </w:p>
          <w:p w14:paraId="6096ACE0"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F72EAD0" w14:textId="77777777" w:rsidR="00E7457A" w:rsidRDefault="000C4993">
            <w:pPr>
              <w:ind w:left="164" w:right="142" w:hanging="10"/>
              <w:rPr>
                <w:rFonts w:ascii="Arial" w:eastAsia="Arial" w:hAnsi="Arial" w:cs="Arial"/>
                <w:sz w:val="22"/>
                <w:szCs w:val="22"/>
              </w:rPr>
            </w:pPr>
            <w:r>
              <w:rPr>
                <w:rFonts w:ascii="Arial" w:eastAsia="Arial" w:hAnsi="Arial" w:cs="Arial"/>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E7457A" w14:paraId="3E16F26F"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DFC8CD0"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2</w:t>
            </w:r>
          </w:p>
          <w:p w14:paraId="2CB2C169"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60B2954F" w14:textId="77777777" w:rsidR="00E7457A" w:rsidRDefault="000C4993">
            <w:pPr>
              <w:ind w:left="164" w:right="142" w:hanging="10"/>
              <w:rPr>
                <w:rFonts w:ascii="Arial" w:eastAsia="Arial" w:hAnsi="Arial" w:cs="Arial"/>
                <w:sz w:val="22"/>
                <w:szCs w:val="22"/>
              </w:rPr>
            </w:pPr>
            <w:r>
              <w:rPr>
                <w:rFonts w:ascii="Arial" w:eastAsia="Arial" w:hAnsi="Arial" w:cs="Arial"/>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E7457A" w14:paraId="4355395A"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115F5409"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1</w:t>
            </w:r>
          </w:p>
          <w:p w14:paraId="11278A3B"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34EEAC50" w14:textId="77777777" w:rsidR="00E7457A" w:rsidRDefault="000C4993">
            <w:pPr>
              <w:ind w:left="164" w:right="142" w:hanging="10"/>
              <w:rPr>
                <w:rFonts w:ascii="Arial" w:eastAsia="Arial" w:hAnsi="Arial" w:cs="Arial"/>
                <w:sz w:val="22"/>
                <w:szCs w:val="22"/>
              </w:rPr>
            </w:pPr>
            <w:r>
              <w:rPr>
                <w:rFonts w:ascii="Arial" w:eastAsia="Arial" w:hAnsi="Arial" w:cs="Arial"/>
                <w:sz w:val="22"/>
                <w:szCs w:val="22"/>
              </w:rPr>
              <w:t xml:space="preserve">There are weaknesses (or inconsistency) in the Tenderer’s understanding of the services and/or Tenderer's response fails to address some or </w:t>
            </w:r>
            <w:proofErr w:type="gramStart"/>
            <w:r>
              <w:rPr>
                <w:rFonts w:ascii="Arial" w:eastAsia="Arial" w:hAnsi="Arial" w:cs="Arial"/>
                <w:sz w:val="22"/>
                <w:szCs w:val="22"/>
              </w:rPr>
              <w:t>all of</w:t>
            </w:r>
            <w:proofErr w:type="gramEnd"/>
            <w:r>
              <w:rPr>
                <w:rFonts w:ascii="Arial" w:eastAsia="Arial" w:hAnsi="Arial" w:cs="Arial"/>
                <w:sz w:val="22"/>
                <w:szCs w:val="22"/>
              </w:rPr>
              <w:t xml:space="preserve"> the requirements set out in the question.</w:t>
            </w:r>
          </w:p>
        </w:tc>
      </w:tr>
      <w:tr w:rsidR="00E7457A" w14:paraId="11790D77" w14:textId="77777777">
        <w:trPr>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378605B1"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0</w:t>
            </w:r>
          </w:p>
          <w:p w14:paraId="2B952288" w14:textId="77777777" w:rsidR="00E7457A" w:rsidRDefault="000C4993">
            <w:pPr>
              <w:ind w:left="141"/>
              <w:jc w:val="center"/>
              <w:rPr>
                <w:rFonts w:ascii="Arial" w:eastAsia="Arial" w:hAnsi="Arial" w:cs="Arial"/>
                <w:sz w:val="22"/>
                <w:szCs w:val="22"/>
              </w:rPr>
            </w:pPr>
            <w:r>
              <w:rPr>
                <w:rFonts w:ascii="Arial" w:eastAsia="Arial" w:hAnsi="Arial" w:cs="Arial"/>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135A7CF9" w14:textId="77777777" w:rsidR="00E7457A" w:rsidRDefault="000C4993">
            <w:pPr>
              <w:ind w:left="164" w:hanging="10"/>
              <w:rPr>
                <w:rFonts w:ascii="Arial" w:eastAsia="Arial" w:hAnsi="Arial" w:cs="Arial"/>
                <w:sz w:val="22"/>
                <w:szCs w:val="22"/>
              </w:rPr>
            </w:pPr>
            <w:r>
              <w:rPr>
                <w:rFonts w:ascii="Arial" w:eastAsia="Arial" w:hAnsi="Arial" w:cs="Arial"/>
                <w:sz w:val="22"/>
                <w:szCs w:val="22"/>
              </w:rPr>
              <w:t>No response and/or information provided is deemed inadequate to merit a score.</w:t>
            </w:r>
          </w:p>
        </w:tc>
      </w:tr>
    </w:tbl>
    <w:p w14:paraId="6C0639C3" w14:textId="77777777" w:rsidR="00E7457A" w:rsidRDefault="00E7457A">
      <w:pPr>
        <w:rPr>
          <w:rFonts w:ascii="Arial" w:eastAsia="Arial" w:hAnsi="Arial" w:cs="Arial"/>
          <w:color w:val="366091"/>
          <w:sz w:val="22"/>
          <w:szCs w:val="22"/>
        </w:rPr>
      </w:pPr>
    </w:p>
    <w:p w14:paraId="2B23EC94" w14:textId="77777777" w:rsidR="00E7457A" w:rsidRDefault="00E7457A">
      <w:pPr>
        <w:rPr>
          <w:rFonts w:ascii="Arial" w:eastAsia="Arial" w:hAnsi="Arial" w:cs="Arial"/>
          <w:color w:val="366091"/>
          <w:sz w:val="22"/>
          <w:szCs w:val="22"/>
        </w:rPr>
      </w:pPr>
    </w:p>
    <w:p w14:paraId="1C37B6A5" w14:textId="77777777" w:rsidR="00E7457A" w:rsidRDefault="000C4993">
      <w:pPr>
        <w:ind w:firstLine="720"/>
        <w:rPr>
          <w:rFonts w:ascii="Arial" w:eastAsia="Arial" w:hAnsi="Arial" w:cs="Arial"/>
          <w:b/>
          <w:color w:val="366091"/>
          <w:sz w:val="22"/>
          <w:szCs w:val="22"/>
        </w:rPr>
      </w:pPr>
      <w:r>
        <w:rPr>
          <w:rFonts w:ascii="Arial" w:eastAsia="Arial" w:hAnsi="Arial" w:cs="Arial"/>
          <w:b/>
          <w:color w:val="366091"/>
          <w:sz w:val="22"/>
          <w:szCs w:val="22"/>
        </w:rPr>
        <w:t>3.7 Scoring Cost</w:t>
      </w:r>
    </w:p>
    <w:p w14:paraId="2066995B" w14:textId="77777777" w:rsidR="00E7457A" w:rsidRDefault="00E7457A">
      <w:pPr>
        <w:rPr>
          <w:rFonts w:ascii="Arial" w:eastAsia="Arial" w:hAnsi="Arial" w:cs="Arial"/>
          <w:color w:val="366091"/>
          <w:sz w:val="22"/>
          <w:szCs w:val="22"/>
        </w:rPr>
      </w:pPr>
    </w:p>
    <w:p w14:paraId="1B16017E" w14:textId="77777777" w:rsidR="00E7457A" w:rsidRDefault="000C4993">
      <w:pPr>
        <w:spacing w:after="120"/>
        <w:ind w:firstLine="709"/>
        <w:jc w:val="both"/>
        <w:rPr>
          <w:rFonts w:ascii="Arial" w:eastAsia="Arial" w:hAnsi="Arial" w:cs="Arial"/>
          <w:color w:val="366091"/>
          <w:sz w:val="22"/>
          <w:szCs w:val="22"/>
        </w:rPr>
      </w:pPr>
      <w:r>
        <w:rPr>
          <w:rFonts w:ascii="Arial" w:eastAsia="Arial" w:hAnsi="Arial" w:cs="Arial"/>
          <w:color w:val="366091"/>
          <w:sz w:val="22"/>
          <w:szCs w:val="22"/>
        </w:rPr>
        <w:t>The financial weighted score is calculated by using the following formula:</w:t>
      </w:r>
    </w:p>
    <w:p w14:paraId="3643F28D" w14:textId="77777777" w:rsidR="00E7457A" w:rsidRDefault="000C4993">
      <w:pPr>
        <w:ind w:left="709"/>
        <w:jc w:val="both"/>
        <w:rPr>
          <w:rFonts w:ascii="Arial" w:eastAsia="Arial" w:hAnsi="Arial" w:cs="Arial"/>
          <w:color w:val="366091"/>
          <w:sz w:val="22"/>
          <w:szCs w:val="22"/>
        </w:rPr>
      </w:pPr>
      <w:r>
        <w:rPr>
          <w:rFonts w:ascii="Arial" w:eastAsia="Arial" w:hAnsi="Arial" w:cs="Arial"/>
          <w:color w:val="366091"/>
          <w:sz w:val="22"/>
          <w:szCs w:val="22"/>
        </w:rPr>
        <w:t>Tenderers Price Weighted Score =    Lowest Total Cost offered</w:t>
      </w:r>
      <w:r>
        <w:rPr>
          <w:rFonts w:ascii="Arial" w:eastAsia="Arial" w:hAnsi="Arial" w:cs="Arial"/>
          <w:color w:val="366091"/>
          <w:sz w:val="22"/>
          <w:szCs w:val="22"/>
        </w:rPr>
        <w:tab/>
        <w:t xml:space="preserve"> </w:t>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t xml:space="preserve">     </w:t>
      </w:r>
      <w:r>
        <w:rPr>
          <w:rFonts w:ascii="Arial" w:eastAsia="Arial" w:hAnsi="Arial" w:cs="Arial"/>
          <w:color w:val="366091"/>
          <w:sz w:val="22"/>
          <w:szCs w:val="22"/>
        </w:rPr>
        <w:tab/>
        <w:t>Tenderer Total Cost</w:t>
      </w:r>
    </w:p>
    <w:p w14:paraId="67BCD267" w14:textId="77777777" w:rsidR="00E7457A" w:rsidRDefault="000C4993">
      <w:pPr>
        <w:ind w:left="851"/>
        <w:rPr>
          <w:rFonts w:ascii="Arial" w:eastAsia="Arial" w:hAnsi="Arial" w:cs="Arial"/>
          <w:sz w:val="22"/>
          <w:szCs w:val="22"/>
          <w:u w:val="single"/>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color w:val="366091"/>
          <w:sz w:val="22"/>
          <w:szCs w:val="22"/>
          <w:u w:val="single"/>
        </w:rPr>
        <w:t xml:space="preserve">  30(% weighting)</w:t>
      </w:r>
    </w:p>
    <w:p w14:paraId="51E0A8B0" w14:textId="77777777" w:rsidR="00E7457A" w:rsidRDefault="00E7457A">
      <w:pPr>
        <w:rPr>
          <w:rFonts w:ascii="Arial" w:eastAsia="Arial" w:hAnsi="Arial" w:cs="Arial"/>
          <w:color w:val="366091"/>
          <w:sz w:val="22"/>
          <w:szCs w:val="22"/>
        </w:rPr>
      </w:pPr>
    </w:p>
    <w:p w14:paraId="32B437AA" w14:textId="77777777" w:rsidR="00E7457A" w:rsidRDefault="00E7457A">
      <w:pPr>
        <w:ind w:left="720"/>
        <w:rPr>
          <w:rFonts w:ascii="Arial" w:eastAsia="Arial" w:hAnsi="Arial" w:cs="Arial"/>
          <w:color w:val="366091"/>
          <w:sz w:val="22"/>
          <w:szCs w:val="22"/>
        </w:rPr>
      </w:pPr>
    </w:p>
    <w:p w14:paraId="46C8326C" w14:textId="77777777" w:rsidR="00E7457A" w:rsidRDefault="000C4993">
      <w:pPr>
        <w:ind w:left="851" w:hanging="130"/>
        <w:jc w:val="both"/>
        <w:rPr>
          <w:rFonts w:ascii="Arial" w:eastAsia="Arial" w:hAnsi="Arial" w:cs="Arial"/>
          <w:color w:val="366091"/>
          <w:sz w:val="22"/>
          <w:szCs w:val="22"/>
        </w:rPr>
      </w:pPr>
      <w:r>
        <w:rPr>
          <w:rFonts w:ascii="Arial" w:eastAsia="Arial" w:hAnsi="Arial" w:cs="Arial"/>
          <w:color w:val="366091"/>
          <w:sz w:val="22"/>
          <w:szCs w:val="22"/>
        </w:rPr>
        <w:t>(Lowest Total Cost divided by Tender Total Cost multiplied by 30)</w:t>
      </w:r>
    </w:p>
    <w:p w14:paraId="094345E2" w14:textId="77777777" w:rsidR="00E7457A" w:rsidRDefault="00E7457A">
      <w:pPr>
        <w:ind w:left="851" w:hanging="720"/>
        <w:jc w:val="both"/>
        <w:rPr>
          <w:rFonts w:ascii="Arial" w:eastAsia="Arial" w:hAnsi="Arial" w:cs="Arial"/>
          <w:color w:val="366091"/>
          <w:sz w:val="22"/>
          <w:szCs w:val="22"/>
        </w:rPr>
      </w:pPr>
    </w:p>
    <w:p w14:paraId="74DCB11C" w14:textId="77777777" w:rsidR="00E7457A" w:rsidRDefault="000C4993">
      <w:pPr>
        <w:ind w:left="720"/>
        <w:rPr>
          <w:rFonts w:ascii="Arial" w:eastAsia="Arial" w:hAnsi="Arial" w:cs="Arial"/>
          <w:sz w:val="22"/>
          <w:szCs w:val="22"/>
        </w:rPr>
      </w:pPr>
      <w:r>
        <w:rPr>
          <w:rFonts w:ascii="Arial" w:eastAsia="Arial" w:hAnsi="Arial" w:cs="Arial"/>
          <w:color w:val="366091"/>
          <w:sz w:val="22"/>
          <w:szCs w:val="22"/>
        </w:rPr>
        <w:t>The financial score will be calculated to two decimals places</w:t>
      </w:r>
      <w:r>
        <w:rPr>
          <w:rFonts w:ascii="Arial" w:eastAsia="Arial" w:hAnsi="Arial" w:cs="Arial"/>
          <w:sz w:val="22"/>
          <w:szCs w:val="22"/>
        </w:rPr>
        <w:t>.</w:t>
      </w:r>
    </w:p>
    <w:p w14:paraId="51838059" w14:textId="77777777" w:rsidR="00E7457A" w:rsidRDefault="00E7457A">
      <w:pPr>
        <w:ind w:left="720"/>
        <w:rPr>
          <w:rFonts w:ascii="Arial" w:eastAsia="Arial" w:hAnsi="Arial" w:cs="Arial"/>
          <w:color w:val="366091"/>
          <w:sz w:val="22"/>
          <w:szCs w:val="22"/>
        </w:rPr>
      </w:pPr>
    </w:p>
    <w:p w14:paraId="3CDFB5DE" w14:textId="77777777" w:rsidR="00E7457A" w:rsidRDefault="000C4993">
      <w:pPr>
        <w:ind w:left="720"/>
        <w:rPr>
          <w:rFonts w:ascii="Arial" w:eastAsia="Arial" w:hAnsi="Arial" w:cs="Arial"/>
          <w:color w:val="366091"/>
          <w:sz w:val="22"/>
          <w:szCs w:val="22"/>
        </w:rPr>
      </w:pPr>
      <w:proofErr w:type="gramStart"/>
      <w:r>
        <w:rPr>
          <w:rFonts w:ascii="Arial" w:eastAsia="Arial" w:hAnsi="Arial" w:cs="Arial"/>
          <w:color w:val="366091"/>
          <w:sz w:val="22"/>
          <w:szCs w:val="22"/>
        </w:rPr>
        <w:lastRenderedPageBreak/>
        <w:t>Therefore</w:t>
      </w:r>
      <w:proofErr w:type="gramEnd"/>
      <w:r>
        <w:rPr>
          <w:rFonts w:ascii="Arial" w:eastAsia="Arial" w:hAnsi="Arial" w:cs="Arial"/>
          <w:color w:val="366091"/>
          <w:sz w:val="22"/>
          <w:szCs w:val="22"/>
        </w:rPr>
        <w:t xml:space="preserve"> the bidder who submits the lowest compliant bid (based on the pricing model created for evaluation purposes) will receive the full 30% available.</w:t>
      </w:r>
    </w:p>
    <w:p w14:paraId="6D50CFD3" w14:textId="77777777" w:rsidR="00E7457A" w:rsidRDefault="00E7457A">
      <w:pPr>
        <w:ind w:left="720"/>
        <w:rPr>
          <w:rFonts w:ascii="Arial" w:eastAsia="Arial" w:hAnsi="Arial" w:cs="Arial"/>
          <w:color w:val="366091"/>
          <w:sz w:val="22"/>
          <w:szCs w:val="22"/>
        </w:rPr>
      </w:pPr>
    </w:p>
    <w:p w14:paraId="5041CB1C" w14:textId="10FAEB94" w:rsidR="00E7457A" w:rsidRDefault="00E7457A">
      <w:pPr>
        <w:ind w:left="720"/>
        <w:rPr>
          <w:rFonts w:ascii="Arial" w:eastAsia="Arial" w:hAnsi="Arial" w:cs="Arial"/>
          <w:color w:val="366091"/>
          <w:sz w:val="22"/>
          <w:szCs w:val="22"/>
        </w:rPr>
      </w:pPr>
    </w:p>
    <w:p w14:paraId="052C3FCC" w14:textId="0D981CFA" w:rsidR="00AD0AD6" w:rsidRDefault="00AD0AD6">
      <w:pPr>
        <w:ind w:left="720"/>
        <w:rPr>
          <w:rFonts w:ascii="Arial" w:eastAsia="Arial" w:hAnsi="Arial" w:cs="Arial"/>
          <w:color w:val="366091"/>
          <w:sz w:val="22"/>
          <w:szCs w:val="22"/>
        </w:rPr>
      </w:pPr>
    </w:p>
    <w:p w14:paraId="1F9C4836" w14:textId="498B0B98" w:rsidR="00AD0AD6" w:rsidRDefault="00AD0AD6">
      <w:pPr>
        <w:ind w:left="720"/>
        <w:rPr>
          <w:rFonts w:ascii="Arial" w:eastAsia="Arial" w:hAnsi="Arial" w:cs="Arial"/>
          <w:color w:val="366091"/>
          <w:sz w:val="22"/>
          <w:szCs w:val="22"/>
        </w:rPr>
      </w:pPr>
    </w:p>
    <w:p w14:paraId="7648A719" w14:textId="5C3F64F7" w:rsidR="00AD0AD6" w:rsidRDefault="00AD0AD6">
      <w:pPr>
        <w:ind w:left="720"/>
        <w:rPr>
          <w:rFonts w:ascii="Arial" w:eastAsia="Arial" w:hAnsi="Arial" w:cs="Arial"/>
          <w:color w:val="366091"/>
          <w:sz w:val="22"/>
          <w:szCs w:val="22"/>
        </w:rPr>
      </w:pPr>
    </w:p>
    <w:p w14:paraId="07112D61" w14:textId="390686F4" w:rsidR="00AD0AD6" w:rsidRDefault="00AD0AD6">
      <w:pPr>
        <w:ind w:left="720"/>
        <w:rPr>
          <w:rFonts w:ascii="Arial" w:eastAsia="Arial" w:hAnsi="Arial" w:cs="Arial"/>
          <w:color w:val="366091"/>
          <w:sz w:val="22"/>
          <w:szCs w:val="22"/>
        </w:rPr>
      </w:pPr>
    </w:p>
    <w:p w14:paraId="4A7418A1" w14:textId="62E1B818" w:rsidR="00AD0AD6" w:rsidRDefault="00AD0AD6">
      <w:pPr>
        <w:ind w:left="720"/>
        <w:rPr>
          <w:rFonts w:ascii="Arial" w:eastAsia="Arial" w:hAnsi="Arial" w:cs="Arial"/>
          <w:color w:val="366091"/>
          <w:sz w:val="22"/>
          <w:szCs w:val="22"/>
        </w:rPr>
      </w:pPr>
    </w:p>
    <w:p w14:paraId="0860683C" w14:textId="758B6E68" w:rsidR="00AD0AD6" w:rsidRDefault="00AD0AD6">
      <w:pPr>
        <w:ind w:left="720"/>
        <w:rPr>
          <w:rFonts w:ascii="Arial" w:eastAsia="Arial" w:hAnsi="Arial" w:cs="Arial"/>
          <w:color w:val="366091"/>
          <w:sz w:val="22"/>
          <w:szCs w:val="22"/>
        </w:rPr>
      </w:pPr>
    </w:p>
    <w:p w14:paraId="011776DC" w14:textId="7C3778C3" w:rsidR="00AD0AD6" w:rsidRDefault="00AD0AD6">
      <w:pPr>
        <w:ind w:left="720"/>
        <w:rPr>
          <w:rFonts w:ascii="Arial" w:eastAsia="Arial" w:hAnsi="Arial" w:cs="Arial"/>
          <w:color w:val="366091"/>
          <w:sz w:val="22"/>
          <w:szCs w:val="22"/>
        </w:rPr>
      </w:pPr>
    </w:p>
    <w:p w14:paraId="7720BC6F" w14:textId="3DE9F3C6" w:rsidR="00AD0AD6" w:rsidRDefault="00AD0AD6">
      <w:pPr>
        <w:ind w:left="720"/>
        <w:rPr>
          <w:rFonts w:ascii="Arial" w:eastAsia="Arial" w:hAnsi="Arial" w:cs="Arial"/>
          <w:color w:val="366091"/>
          <w:sz w:val="22"/>
          <w:szCs w:val="22"/>
        </w:rPr>
      </w:pPr>
    </w:p>
    <w:p w14:paraId="5339B9BC" w14:textId="68975416" w:rsidR="00AD0AD6" w:rsidRDefault="00AD0AD6">
      <w:pPr>
        <w:ind w:left="720"/>
        <w:rPr>
          <w:rFonts w:ascii="Arial" w:eastAsia="Arial" w:hAnsi="Arial" w:cs="Arial"/>
          <w:color w:val="366091"/>
          <w:sz w:val="22"/>
          <w:szCs w:val="22"/>
        </w:rPr>
      </w:pPr>
    </w:p>
    <w:p w14:paraId="1081B453" w14:textId="5AEF8FF2" w:rsidR="00AD0AD6" w:rsidRDefault="00AD0AD6">
      <w:pPr>
        <w:ind w:left="720"/>
        <w:rPr>
          <w:rFonts w:ascii="Arial" w:eastAsia="Arial" w:hAnsi="Arial" w:cs="Arial"/>
          <w:color w:val="366091"/>
          <w:sz w:val="22"/>
          <w:szCs w:val="22"/>
        </w:rPr>
      </w:pPr>
    </w:p>
    <w:p w14:paraId="33720ECE" w14:textId="39AED126" w:rsidR="00AD0AD6" w:rsidRDefault="00AD0AD6">
      <w:pPr>
        <w:ind w:left="720"/>
        <w:rPr>
          <w:rFonts w:ascii="Arial" w:eastAsia="Arial" w:hAnsi="Arial" w:cs="Arial"/>
          <w:color w:val="366091"/>
          <w:sz w:val="22"/>
          <w:szCs w:val="22"/>
        </w:rPr>
      </w:pPr>
    </w:p>
    <w:p w14:paraId="029A7041" w14:textId="79D13218" w:rsidR="00AD0AD6" w:rsidRDefault="00AD0AD6">
      <w:pPr>
        <w:ind w:left="720"/>
        <w:rPr>
          <w:rFonts w:ascii="Arial" w:eastAsia="Arial" w:hAnsi="Arial" w:cs="Arial"/>
          <w:color w:val="366091"/>
          <w:sz w:val="22"/>
          <w:szCs w:val="22"/>
        </w:rPr>
      </w:pPr>
    </w:p>
    <w:p w14:paraId="697BC3AC" w14:textId="4C0E7F1E" w:rsidR="00AD0AD6" w:rsidRDefault="00AD0AD6">
      <w:pPr>
        <w:ind w:left="720"/>
        <w:rPr>
          <w:rFonts w:ascii="Arial" w:eastAsia="Arial" w:hAnsi="Arial" w:cs="Arial"/>
          <w:color w:val="366091"/>
          <w:sz w:val="22"/>
          <w:szCs w:val="22"/>
        </w:rPr>
      </w:pPr>
    </w:p>
    <w:p w14:paraId="632F6F5F" w14:textId="2DD088AC" w:rsidR="00AD0AD6" w:rsidRDefault="00AD0AD6">
      <w:pPr>
        <w:ind w:left="720"/>
        <w:rPr>
          <w:rFonts w:ascii="Arial" w:eastAsia="Arial" w:hAnsi="Arial" w:cs="Arial"/>
          <w:color w:val="366091"/>
          <w:sz w:val="22"/>
          <w:szCs w:val="22"/>
        </w:rPr>
      </w:pPr>
    </w:p>
    <w:p w14:paraId="3417FD4F" w14:textId="175D9CD7" w:rsidR="00AD0AD6" w:rsidRDefault="00AD0AD6">
      <w:pPr>
        <w:ind w:left="720"/>
        <w:rPr>
          <w:rFonts w:ascii="Arial" w:eastAsia="Arial" w:hAnsi="Arial" w:cs="Arial"/>
          <w:color w:val="366091"/>
          <w:sz w:val="22"/>
          <w:szCs w:val="22"/>
        </w:rPr>
      </w:pPr>
    </w:p>
    <w:p w14:paraId="7D568F1C" w14:textId="7CBD2F69" w:rsidR="00AD0AD6" w:rsidRDefault="00AD0AD6">
      <w:pPr>
        <w:ind w:left="720"/>
        <w:rPr>
          <w:rFonts w:ascii="Arial" w:eastAsia="Arial" w:hAnsi="Arial" w:cs="Arial"/>
          <w:color w:val="366091"/>
          <w:sz w:val="22"/>
          <w:szCs w:val="22"/>
        </w:rPr>
      </w:pPr>
    </w:p>
    <w:p w14:paraId="00D0D44C" w14:textId="666D128B" w:rsidR="00AD0AD6" w:rsidRDefault="00AD0AD6">
      <w:pPr>
        <w:ind w:left="720"/>
        <w:rPr>
          <w:rFonts w:ascii="Arial" w:eastAsia="Arial" w:hAnsi="Arial" w:cs="Arial"/>
          <w:color w:val="366091"/>
          <w:sz w:val="22"/>
          <w:szCs w:val="22"/>
        </w:rPr>
      </w:pPr>
    </w:p>
    <w:p w14:paraId="016D3B6A" w14:textId="568CF313" w:rsidR="00AD0AD6" w:rsidRDefault="00AD0AD6">
      <w:pPr>
        <w:ind w:left="720"/>
        <w:rPr>
          <w:rFonts w:ascii="Arial" w:eastAsia="Arial" w:hAnsi="Arial" w:cs="Arial"/>
          <w:color w:val="366091"/>
          <w:sz w:val="22"/>
          <w:szCs w:val="22"/>
        </w:rPr>
      </w:pPr>
    </w:p>
    <w:p w14:paraId="78560820" w14:textId="1782B255" w:rsidR="00AD0AD6" w:rsidRDefault="00AD0AD6">
      <w:pPr>
        <w:ind w:left="720"/>
        <w:rPr>
          <w:rFonts w:ascii="Arial" w:eastAsia="Arial" w:hAnsi="Arial" w:cs="Arial"/>
          <w:color w:val="366091"/>
          <w:sz w:val="22"/>
          <w:szCs w:val="22"/>
        </w:rPr>
      </w:pPr>
    </w:p>
    <w:p w14:paraId="0C00205A" w14:textId="7BE5DC62" w:rsidR="00AD0AD6" w:rsidRDefault="00AD0AD6">
      <w:pPr>
        <w:ind w:left="720"/>
        <w:rPr>
          <w:rFonts w:ascii="Arial" w:eastAsia="Arial" w:hAnsi="Arial" w:cs="Arial"/>
          <w:color w:val="366091"/>
          <w:sz w:val="22"/>
          <w:szCs w:val="22"/>
        </w:rPr>
      </w:pPr>
    </w:p>
    <w:p w14:paraId="3C448494" w14:textId="2B9EE7AD" w:rsidR="00AD0AD6" w:rsidRDefault="00AD0AD6">
      <w:pPr>
        <w:ind w:left="720"/>
        <w:rPr>
          <w:rFonts w:ascii="Arial" w:eastAsia="Arial" w:hAnsi="Arial" w:cs="Arial"/>
          <w:color w:val="366091"/>
          <w:sz w:val="22"/>
          <w:szCs w:val="22"/>
        </w:rPr>
      </w:pPr>
    </w:p>
    <w:p w14:paraId="0A2A9D62" w14:textId="1FE481A9" w:rsidR="00AD0AD6" w:rsidRDefault="00AD0AD6">
      <w:pPr>
        <w:ind w:left="720"/>
        <w:rPr>
          <w:rFonts w:ascii="Arial" w:eastAsia="Arial" w:hAnsi="Arial" w:cs="Arial"/>
          <w:color w:val="366091"/>
          <w:sz w:val="22"/>
          <w:szCs w:val="22"/>
        </w:rPr>
      </w:pPr>
    </w:p>
    <w:p w14:paraId="1C4EE7B2" w14:textId="1A1B4D17" w:rsidR="00AD0AD6" w:rsidRDefault="00AD0AD6">
      <w:pPr>
        <w:ind w:left="720"/>
        <w:rPr>
          <w:rFonts w:ascii="Arial" w:eastAsia="Arial" w:hAnsi="Arial" w:cs="Arial"/>
          <w:color w:val="366091"/>
          <w:sz w:val="22"/>
          <w:szCs w:val="22"/>
        </w:rPr>
      </w:pPr>
    </w:p>
    <w:p w14:paraId="24693264" w14:textId="72BEE14B" w:rsidR="00AD0AD6" w:rsidRDefault="00AD0AD6">
      <w:pPr>
        <w:ind w:left="720"/>
        <w:rPr>
          <w:rFonts w:ascii="Arial" w:eastAsia="Arial" w:hAnsi="Arial" w:cs="Arial"/>
          <w:color w:val="366091"/>
          <w:sz w:val="22"/>
          <w:szCs w:val="22"/>
        </w:rPr>
      </w:pPr>
    </w:p>
    <w:p w14:paraId="1FD5F894" w14:textId="6EAE02D4" w:rsidR="00AD0AD6" w:rsidRDefault="00AD0AD6">
      <w:pPr>
        <w:ind w:left="720"/>
        <w:rPr>
          <w:rFonts w:ascii="Arial" w:eastAsia="Arial" w:hAnsi="Arial" w:cs="Arial"/>
          <w:color w:val="366091"/>
          <w:sz w:val="22"/>
          <w:szCs w:val="22"/>
        </w:rPr>
      </w:pPr>
    </w:p>
    <w:p w14:paraId="24AF80A5" w14:textId="7BE6F6B4" w:rsidR="00AD0AD6" w:rsidRDefault="00AD0AD6">
      <w:pPr>
        <w:ind w:left="720"/>
        <w:rPr>
          <w:rFonts w:ascii="Arial" w:eastAsia="Arial" w:hAnsi="Arial" w:cs="Arial"/>
          <w:color w:val="366091"/>
          <w:sz w:val="22"/>
          <w:szCs w:val="22"/>
        </w:rPr>
      </w:pPr>
    </w:p>
    <w:p w14:paraId="66936381" w14:textId="3F5D3F7A" w:rsidR="00AD0AD6" w:rsidRDefault="00AD0AD6">
      <w:pPr>
        <w:ind w:left="720"/>
        <w:rPr>
          <w:rFonts w:ascii="Arial" w:eastAsia="Arial" w:hAnsi="Arial" w:cs="Arial"/>
          <w:color w:val="366091"/>
          <w:sz w:val="22"/>
          <w:szCs w:val="22"/>
        </w:rPr>
      </w:pPr>
    </w:p>
    <w:p w14:paraId="77590F92" w14:textId="2EB75597" w:rsidR="00AD0AD6" w:rsidRDefault="00AD0AD6">
      <w:pPr>
        <w:ind w:left="720"/>
        <w:rPr>
          <w:rFonts w:ascii="Arial" w:eastAsia="Arial" w:hAnsi="Arial" w:cs="Arial"/>
          <w:color w:val="366091"/>
          <w:sz w:val="22"/>
          <w:szCs w:val="22"/>
        </w:rPr>
      </w:pPr>
    </w:p>
    <w:p w14:paraId="4A5B5DF1" w14:textId="2E2FC975" w:rsidR="00AD0AD6" w:rsidRDefault="00AD0AD6">
      <w:pPr>
        <w:ind w:left="720"/>
        <w:rPr>
          <w:rFonts w:ascii="Arial" w:eastAsia="Arial" w:hAnsi="Arial" w:cs="Arial"/>
          <w:color w:val="366091"/>
          <w:sz w:val="22"/>
          <w:szCs w:val="22"/>
        </w:rPr>
      </w:pPr>
    </w:p>
    <w:p w14:paraId="7A505E59" w14:textId="78407C28" w:rsidR="00AD0AD6" w:rsidRDefault="00AD0AD6">
      <w:pPr>
        <w:ind w:left="720"/>
        <w:rPr>
          <w:rFonts w:ascii="Arial" w:eastAsia="Arial" w:hAnsi="Arial" w:cs="Arial"/>
          <w:color w:val="366091"/>
          <w:sz w:val="22"/>
          <w:szCs w:val="22"/>
        </w:rPr>
      </w:pPr>
    </w:p>
    <w:p w14:paraId="5CE8063D" w14:textId="4C4427CE" w:rsidR="00AD0AD6" w:rsidRDefault="00AD0AD6">
      <w:pPr>
        <w:ind w:left="720"/>
        <w:rPr>
          <w:rFonts w:ascii="Arial" w:eastAsia="Arial" w:hAnsi="Arial" w:cs="Arial"/>
          <w:color w:val="366091"/>
          <w:sz w:val="22"/>
          <w:szCs w:val="22"/>
        </w:rPr>
      </w:pPr>
    </w:p>
    <w:p w14:paraId="6DB7D4E9" w14:textId="406FEEFF" w:rsidR="00AD0AD6" w:rsidRDefault="00AD0AD6">
      <w:pPr>
        <w:ind w:left="720"/>
        <w:rPr>
          <w:rFonts w:ascii="Arial" w:eastAsia="Arial" w:hAnsi="Arial" w:cs="Arial"/>
          <w:color w:val="366091"/>
          <w:sz w:val="22"/>
          <w:szCs w:val="22"/>
        </w:rPr>
      </w:pPr>
    </w:p>
    <w:p w14:paraId="21308C53" w14:textId="5E83FDE7" w:rsidR="00AD0AD6" w:rsidRDefault="00AD0AD6">
      <w:pPr>
        <w:ind w:left="720"/>
        <w:rPr>
          <w:rFonts w:ascii="Arial" w:eastAsia="Arial" w:hAnsi="Arial" w:cs="Arial"/>
          <w:color w:val="366091"/>
          <w:sz w:val="22"/>
          <w:szCs w:val="22"/>
        </w:rPr>
      </w:pPr>
    </w:p>
    <w:p w14:paraId="08B07823" w14:textId="74FD9BCC" w:rsidR="00AD0AD6" w:rsidRDefault="00AD0AD6">
      <w:pPr>
        <w:ind w:left="720"/>
        <w:rPr>
          <w:rFonts w:ascii="Arial" w:eastAsia="Arial" w:hAnsi="Arial" w:cs="Arial"/>
          <w:color w:val="366091"/>
          <w:sz w:val="22"/>
          <w:szCs w:val="22"/>
        </w:rPr>
      </w:pPr>
    </w:p>
    <w:p w14:paraId="404ECD15" w14:textId="2A1E6EBB" w:rsidR="00AD0AD6" w:rsidRDefault="00AD0AD6">
      <w:pPr>
        <w:ind w:left="720"/>
        <w:rPr>
          <w:rFonts w:ascii="Arial" w:eastAsia="Arial" w:hAnsi="Arial" w:cs="Arial"/>
          <w:color w:val="366091"/>
          <w:sz w:val="22"/>
          <w:szCs w:val="22"/>
        </w:rPr>
      </w:pPr>
    </w:p>
    <w:p w14:paraId="6C8AB613" w14:textId="2077F54F" w:rsidR="00AD0AD6" w:rsidRDefault="00AD0AD6">
      <w:pPr>
        <w:ind w:left="720"/>
        <w:rPr>
          <w:rFonts w:ascii="Arial" w:eastAsia="Arial" w:hAnsi="Arial" w:cs="Arial"/>
          <w:color w:val="366091"/>
          <w:sz w:val="22"/>
          <w:szCs w:val="22"/>
        </w:rPr>
      </w:pPr>
    </w:p>
    <w:p w14:paraId="350A9BA9" w14:textId="73027291" w:rsidR="00AD0AD6" w:rsidRDefault="00AD0AD6">
      <w:pPr>
        <w:ind w:left="720"/>
        <w:rPr>
          <w:rFonts w:ascii="Arial" w:eastAsia="Arial" w:hAnsi="Arial" w:cs="Arial"/>
          <w:color w:val="366091"/>
          <w:sz w:val="22"/>
          <w:szCs w:val="22"/>
        </w:rPr>
      </w:pPr>
    </w:p>
    <w:p w14:paraId="3FF20C27" w14:textId="43C9082A" w:rsidR="00AD0AD6" w:rsidRDefault="00AD0AD6">
      <w:pPr>
        <w:ind w:left="720"/>
        <w:rPr>
          <w:rFonts w:ascii="Arial" w:eastAsia="Arial" w:hAnsi="Arial" w:cs="Arial"/>
          <w:color w:val="366091"/>
          <w:sz w:val="22"/>
          <w:szCs w:val="22"/>
        </w:rPr>
      </w:pPr>
    </w:p>
    <w:p w14:paraId="124AFE7D" w14:textId="6211C2F8" w:rsidR="00AD0AD6" w:rsidRDefault="00AD0AD6">
      <w:pPr>
        <w:ind w:left="720"/>
        <w:rPr>
          <w:rFonts w:ascii="Arial" w:eastAsia="Arial" w:hAnsi="Arial" w:cs="Arial"/>
          <w:color w:val="366091"/>
          <w:sz w:val="22"/>
          <w:szCs w:val="22"/>
        </w:rPr>
      </w:pPr>
    </w:p>
    <w:p w14:paraId="5E71A1D2" w14:textId="4859ED8C" w:rsidR="00AD0AD6" w:rsidRDefault="00AD0AD6">
      <w:pPr>
        <w:ind w:left="720"/>
        <w:rPr>
          <w:rFonts w:ascii="Arial" w:eastAsia="Arial" w:hAnsi="Arial" w:cs="Arial"/>
          <w:color w:val="366091"/>
          <w:sz w:val="22"/>
          <w:szCs w:val="22"/>
        </w:rPr>
      </w:pPr>
    </w:p>
    <w:p w14:paraId="3CFB0228" w14:textId="048E7A66" w:rsidR="00AD0AD6" w:rsidRDefault="00AD0AD6">
      <w:pPr>
        <w:ind w:left="720"/>
        <w:rPr>
          <w:rFonts w:ascii="Arial" w:eastAsia="Arial" w:hAnsi="Arial" w:cs="Arial"/>
          <w:color w:val="366091"/>
          <w:sz w:val="22"/>
          <w:szCs w:val="22"/>
        </w:rPr>
      </w:pPr>
    </w:p>
    <w:p w14:paraId="68FA4191" w14:textId="63B23F73" w:rsidR="00AD0AD6" w:rsidRDefault="00AD0AD6">
      <w:pPr>
        <w:ind w:left="720"/>
        <w:rPr>
          <w:rFonts w:ascii="Arial" w:eastAsia="Arial" w:hAnsi="Arial" w:cs="Arial"/>
          <w:color w:val="366091"/>
          <w:sz w:val="22"/>
          <w:szCs w:val="22"/>
        </w:rPr>
      </w:pPr>
    </w:p>
    <w:p w14:paraId="48390E92" w14:textId="4FF0D12D" w:rsidR="00AD0AD6" w:rsidRDefault="00AD0AD6">
      <w:pPr>
        <w:ind w:left="720"/>
        <w:rPr>
          <w:rFonts w:ascii="Arial" w:eastAsia="Arial" w:hAnsi="Arial" w:cs="Arial"/>
          <w:color w:val="366091"/>
          <w:sz w:val="22"/>
          <w:szCs w:val="22"/>
        </w:rPr>
      </w:pPr>
    </w:p>
    <w:p w14:paraId="649598E4" w14:textId="5A175218" w:rsidR="00AD0AD6" w:rsidRDefault="00AD0AD6">
      <w:pPr>
        <w:ind w:left="720"/>
        <w:rPr>
          <w:rFonts w:ascii="Arial" w:eastAsia="Arial" w:hAnsi="Arial" w:cs="Arial"/>
          <w:color w:val="366091"/>
          <w:sz w:val="22"/>
          <w:szCs w:val="22"/>
        </w:rPr>
      </w:pPr>
    </w:p>
    <w:p w14:paraId="4BB558CE" w14:textId="071CBADE" w:rsidR="00AD0AD6" w:rsidRDefault="00AD0AD6">
      <w:pPr>
        <w:ind w:left="720"/>
        <w:rPr>
          <w:rFonts w:ascii="Arial" w:eastAsia="Arial" w:hAnsi="Arial" w:cs="Arial"/>
          <w:color w:val="366091"/>
          <w:sz w:val="22"/>
          <w:szCs w:val="22"/>
        </w:rPr>
      </w:pPr>
    </w:p>
    <w:p w14:paraId="74399CEE" w14:textId="61463ED6" w:rsidR="00AD0AD6" w:rsidRDefault="00AD0AD6">
      <w:pPr>
        <w:ind w:left="720"/>
        <w:rPr>
          <w:rFonts w:ascii="Arial" w:eastAsia="Arial" w:hAnsi="Arial" w:cs="Arial"/>
          <w:color w:val="366091"/>
          <w:sz w:val="22"/>
          <w:szCs w:val="22"/>
        </w:rPr>
      </w:pPr>
    </w:p>
    <w:p w14:paraId="5EE572A1" w14:textId="236B70FE" w:rsidR="00AD0AD6" w:rsidRDefault="00AD0AD6">
      <w:pPr>
        <w:ind w:left="720"/>
        <w:rPr>
          <w:rFonts w:ascii="Arial" w:eastAsia="Arial" w:hAnsi="Arial" w:cs="Arial"/>
          <w:color w:val="366091"/>
          <w:sz w:val="22"/>
          <w:szCs w:val="22"/>
        </w:rPr>
      </w:pPr>
    </w:p>
    <w:p w14:paraId="6BDA8654" w14:textId="39603E5A" w:rsidR="00AD0AD6" w:rsidRDefault="00AD0AD6">
      <w:pPr>
        <w:ind w:left="720"/>
        <w:rPr>
          <w:rFonts w:ascii="Arial" w:eastAsia="Arial" w:hAnsi="Arial" w:cs="Arial"/>
          <w:color w:val="366091"/>
          <w:sz w:val="22"/>
          <w:szCs w:val="22"/>
        </w:rPr>
      </w:pPr>
    </w:p>
    <w:p w14:paraId="3C44C3A9" w14:textId="3512F061" w:rsidR="00AD0AD6" w:rsidRDefault="00AD0AD6">
      <w:pPr>
        <w:ind w:left="720"/>
        <w:rPr>
          <w:rFonts w:ascii="Arial" w:eastAsia="Arial" w:hAnsi="Arial" w:cs="Arial"/>
          <w:color w:val="366091"/>
          <w:sz w:val="22"/>
          <w:szCs w:val="22"/>
        </w:rPr>
      </w:pPr>
    </w:p>
    <w:p w14:paraId="329C85BE" w14:textId="39C38EF5" w:rsidR="00AD0AD6" w:rsidRDefault="00AD0AD6">
      <w:pPr>
        <w:ind w:left="720"/>
        <w:rPr>
          <w:rFonts w:ascii="Arial" w:eastAsia="Arial" w:hAnsi="Arial" w:cs="Arial"/>
          <w:color w:val="366091"/>
          <w:sz w:val="22"/>
          <w:szCs w:val="22"/>
        </w:rPr>
      </w:pPr>
    </w:p>
    <w:p w14:paraId="1E502B0B" w14:textId="048FF6E7" w:rsidR="00AD0AD6" w:rsidRDefault="00AD0AD6">
      <w:pPr>
        <w:ind w:left="720"/>
        <w:rPr>
          <w:rFonts w:ascii="Arial" w:eastAsia="Arial" w:hAnsi="Arial" w:cs="Arial"/>
          <w:color w:val="366091"/>
          <w:sz w:val="22"/>
          <w:szCs w:val="22"/>
        </w:rPr>
      </w:pPr>
    </w:p>
    <w:p w14:paraId="21FFAE59" w14:textId="68D0492C" w:rsidR="00AD0AD6" w:rsidRDefault="00AD0AD6">
      <w:pPr>
        <w:ind w:left="720"/>
        <w:rPr>
          <w:rFonts w:ascii="Arial" w:eastAsia="Arial" w:hAnsi="Arial" w:cs="Arial"/>
          <w:color w:val="366091"/>
          <w:sz w:val="22"/>
          <w:szCs w:val="22"/>
        </w:rPr>
      </w:pPr>
    </w:p>
    <w:p w14:paraId="199409B5" w14:textId="5F452DBC" w:rsidR="00AD0AD6" w:rsidRDefault="00AD0AD6">
      <w:pPr>
        <w:ind w:left="720"/>
        <w:rPr>
          <w:rFonts w:ascii="Arial" w:eastAsia="Arial" w:hAnsi="Arial" w:cs="Arial"/>
          <w:color w:val="366091"/>
          <w:sz w:val="22"/>
          <w:szCs w:val="22"/>
        </w:rPr>
      </w:pPr>
    </w:p>
    <w:p w14:paraId="7BF85BFC" w14:textId="01EDD8D3" w:rsidR="00AD0AD6" w:rsidRDefault="00AD0AD6">
      <w:pPr>
        <w:ind w:left="720"/>
        <w:rPr>
          <w:rFonts w:ascii="Arial" w:eastAsia="Arial" w:hAnsi="Arial" w:cs="Arial"/>
          <w:color w:val="366091"/>
          <w:sz w:val="22"/>
          <w:szCs w:val="22"/>
        </w:rPr>
      </w:pPr>
    </w:p>
    <w:p w14:paraId="20211D40" w14:textId="77777777" w:rsidR="00AD0AD6" w:rsidRDefault="00AD0AD6">
      <w:pPr>
        <w:ind w:left="720"/>
        <w:rPr>
          <w:rFonts w:ascii="Arial" w:eastAsia="Arial" w:hAnsi="Arial" w:cs="Arial"/>
          <w:color w:val="366091"/>
          <w:sz w:val="22"/>
          <w:szCs w:val="22"/>
        </w:rPr>
      </w:pPr>
    </w:p>
    <w:p w14:paraId="0719DBF3" w14:textId="77777777" w:rsidR="00E7457A" w:rsidRDefault="000C4993">
      <w:pPr>
        <w:pStyle w:val="Heading1"/>
        <w:numPr>
          <w:ilvl w:val="0"/>
          <w:numId w:val="5"/>
        </w:numPr>
        <w:rPr>
          <w:rFonts w:ascii="Arial" w:eastAsia="Arial" w:hAnsi="Arial" w:cs="Arial"/>
          <w:color w:val="366091"/>
          <w:sz w:val="22"/>
          <w:szCs w:val="22"/>
        </w:rPr>
      </w:pPr>
      <w:r>
        <w:rPr>
          <w:rFonts w:ascii="Arial" w:eastAsia="Arial" w:hAnsi="Arial" w:cs="Arial"/>
          <w:color w:val="366091"/>
          <w:sz w:val="22"/>
          <w:szCs w:val="22"/>
        </w:rPr>
        <w:lastRenderedPageBreak/>
        <w:t xml:space="preserve">The Requirement </w:t>
      </w:r>
    </w:p>
    <w:p w14:paraId="0617A68A" w14:textId="77777777" w:rsidR="00E7457A" w:rsidRDefault="00E7457A">
      <w:pPr>
        <w:spacing w:after="200" w:line="276" w:lineRule="auto"/>
        <w:ind w:left="720"/>
        <w:rPr>
          <w:rFonts w:ascii="Arial" w:eastAsia="Arial" w:hAnsi="Arial" w:cs="Arial"/>
          <w:color w:val="366091"/>
          <w:sz w:val="22"/>
          <w:szCs w:val="22"/>
        </w:rPr>
      </w:pPr>
    </w:p>
    <w:p w14:paraId="545CA485" w14:textId="77777777" w:rsidR="00E7457A" w:rsidRDefault="000C4993">
      <w:pPr>
        <w:spacing w:after="200" w:line="276" w:lineRule="auto"/>
        <w:ind w:left="720"/>
        <w:rPr>
          <w:rFonts w:ascii="Arial" w:eastAsia="Arial" w:hAnsi="Arial" w:cs="Arial"/>
          <w:i/>
          <w:color w:val="366091"/>
          <w:sz w:val="22"/>
          <w:szCs w:val="22"/>
        </w:rPr>
      </w:pPr>
      <w:r>
        <w:rPr>
          <w:rFonts w:ascii="Arial" w:eastAsia="Arial" w:hAnsi="Arial" w:cs="Arial"/>
          <w:color w:val="366091"/>
          <w:sz w:val="22"/>
          <w:szCs w:val="22"/>
        </w:rPr>
        <w:t>The Requirement is detailed below which provides background to the project/business need, the standards or specification required alongside the essential supplier skills and the objectives of the requirement.</w:t>
      </w:r>
    </w:p>
    <w:p w14:paraId="0120587D" w14:textId="77777777" w:rsidR="00E7457A" w:rsidRDefault="000C4993">
      <w:pPr>
        <w:ind w:firstLine="720"/>
        <w:rPr>
          <w:rFonts w:ascii="Arial" w:eastAsia="Arial" w:hAnsi="Arial" w:cs="Arial"/>
          <w:b/>
          <w:color w:val="366091"/>
          <w:sz w:val="22"/>
          <w:szCs w:val="22"/>
        </w:rPr>
      </w:pPr>
      <w:r>
        <w:rPr>
          <w:rFonts w:ascii="Arial" w:eastAsia="Arial" w:hAnsi="Arial" w:cs="Arial"/>
          <w:b/>
          <w:color w:val="366091"/>
          <w:sz w:val="22"/>
          <w:szCs w:val="22"/>
        </w:rPr>
        <w:t>4.1 Background Information:</w:t>
      </w:r>
    </w:p>
    <w:p w14:paraId="50EF628A" w14:textId="77777777" w:rsidR="00E7457A" w:rsidRDefault="00E7457A">
      <w:pPr>
        <w:rPr>
          <w:rFonts w:ascii="Arial" w:eastAsia="Arial" w:hAnsi="Arial" w:cs="Arial"/>
          <w:b/>
          <w:color w:val="366091"/>
          <w:sz w:val="22"/>
          <w:szCs w:val="22"/>
        </w:rPr>
      </w:pPr>
    </w:p>
    <w:tbl>
      <w:tblPr>
        <w:tblStyle w:val="afffa"/>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E7457A" w14:paraId="1FAFC88C" w14:textId="77777777">
        <w:tc>
          <w:tcPr>
            <w:tcW w:w="9033" w:type="dxa"/>
            <w:shd w:val="clear" w:color="auto" w:fill="F2F2F2"/>
          </w:tcPr>
          <w:p w14:paraId="0AA42BA4" w14:textId="77777777" w:rsidR="00E7457A" w:rsidRDefault="000C4993">
            <w:pPr>
              <w:numPr>
                <w:ilvl w:val="0"/>
                <w:numId w:val="4"/>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NHS health data is integral to delivery of </w:t>
            </w:r>
            <w:proofErr w:type="gramStart"/>
            <w:r>
              <w:rPr>
                <w:rFonts w:ascii="Arial" w:eastAsia="Arial" w:hAnsi="Arial" w:cs="Arial"/>
                <w:color w:val="1F497D"/>
                <w:sz w:val="22"/>
                <w:szCs w:val="22"/>
              </w:rPr>
              <w:t>high quality</w:t>
            </w:r>
            <w:proofErr w:type="gramEnd"/>
            <w:r>
              <w:rPr>
                <w:rFonts w:ascii="Arial" w:eastAsia="Arial" w:hAnsi="Arial" w:cs="Arial"/>
                <w:color w:val="1F497D"/>
                <w:sz w:val="22"/>
                <w:szCs w:val="22"/>
              </w:rPr>
              <w:t xml:space="preserve"> patient care. Use of data for research and innovation holds significant potential benefits for patients, the NHS, researchers, and industry. Our ambitions to </w:t>
            </w:r>
            <w:proofErr w:type="spellStart"/>
            <w:r>
              <w:rPr>
                <w:rFonts w:ascii="Arial" w:eastAsia="Arial" w:hAnsi="Arial" w:cs="Arial"/>
                <w:color w:val="1F497D"/>
                <w:sz w:val="22"/>
                <w:szCs w:val="22"/>
              </w:rPr>
              <w:t>maximise</w:t>
            </w:r>
            <w:proofErr w:type="spellEnd"/>
            <w:r>
              <w:rPr>
                <w:rFonts w:ascii="Arial" w:eastAsia="Arial" w:hAnsi="Arial" w:cs="Arial"/>
                <w:color w:val="1F497D"/>
                <w:sz w:val="22"/>
                <w:szCs w:val="22"/>
              </w:rPr>
              <w:t xml:space="preserve"> potential benefits of health data and maintaining the highest standards of trust and transparency, are set out in the</w:t>
            </w:r>
            <w:hyperlink r:id="rId10">
              <w:r>
                <w:rPr>
                  <w:rFonts w:ascii="Arial" w:eastAsia="Arial" w:hAnsi="Arial" w:cs="Arial"/>
                  <w:color w:val="1155CC"/>
                  <w:sz w:val="22"/>
                  <w:szCs w:val="22"/>
                  <w:u w:val="single"/>
                </w:rPr>
                <w:t xml:space="preserve"> </w:t>
              </w:r>
            </w:hyperlink>
            <w:hyperlink r:id="rId11">
              <w:r>
                <w:rPr>
                  <w:rFonts w:ascii="Arial" w:eastAsia="Arial" w:hAnsi="Arial" w:cs="Arial"/>
                  <w:color w:val="1155CC"/>
                  <w:sz w:val="22"/>
                  <w:szCs w:val="22"/>
                  <w:u w:val="single"/>
                </w:rPr>
                <w:t>Data Saves Lives</w:t>
              </w:r>
            </w:hyperlink>
            <w:r>
              <w:rPr>
                <w:rFonts w:ascii="Arial" w:eastAsia="Arial" w:hAnsi="Arial" w:cs="Arial"/>
                <w:color w:val="1F497D"/>
                <w:sz w:val="22"/>
                <w:szCs w:val="22"/>
              </w:rPr>
              <w:t xml:space="preserve"> strategy and </w:t>
            </w:r>
            <w:hyperlink r:id="rId12">
              <w:r>
                <w:rPr>
                  <w:rFonts w:ascii="Arial" w:eastAsia="Arial" w:hAnsi="Arial" w:cs="Arial"/>
                  <w:color w:val="1155CC"/>
                  <w:sz w:val="22"/>
                  <w:szCs w:val="22"/>
                  <w:u w:val="single"/>
                </w:rPr>
                <w:t>Life Sciences Vision</w:t>
              </w:r>
            </w:hyperlink>
            <w:r>
              <w:rPr>
                <w:rFonts w:ascii="Arial" w:eastAsia="Arial" w:hAnsi="Arial" w:cs="Arial"/>
                <w:color w:val="1F497D"/>
                <w:sz w:val="22"/>
                <w:szCs w:val="22"/>
              </w:rPr>
              <w:t xml:space="preserve">. </w:t>
            </w:r>
          </w:p>
          <w:p w14:paraId="572AF9E9" w14:textId="77777777" w:rsidR="00E7457A" w:rsidRDefault="000C4993">
            <w:pPr>
              <w:numPr>
                <w:ilvl w:val="0"/>
                <w:numId w:val="4"/>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Our </w:t>
            </w:r>
            <w:hyperlink r:id="rId13">
              <w:r>
                <w:rPr>
                  <w:rFonts w:ascii="Arial" w:eastAsia="Arial" w:hAnsi="Arial" w:cs="Arial"/>
                  <w:color w:val="1155CC"/>
                  <w:sz w:val="22"/>
                  <w:szCs w:val="22"/>
                  <w:u w:val="single"/>
                </w:rPr>
                <w:t xml:space="preserve">ambitious 3-year </w:t>
              </w:r>
              <w:proofErr w:type="spellStart"/>
              <w:r>
                <w:rPr>
                  <w:rFonts w:ascii="Arial" w:eastAsia="Arial" w:hAnsi="Arial" w:cs="Arial"/>
                  <w:color w:val="1155CC"/>
                  <w:sz w:val="22"/>
                  <w:szCs w:val="22"/>
                  <w:u w:val="single"/>
                </w:rPr>
                <w:t>programme</w:t>
              </w:r>
              <w:proofErr w:type="spellEnd"/>
            </w:hyperlink>
            <w:r>
              <w:rPr>
                <w:rFonts w:ascii="Arial" w:eastAsia="Arial" w:hAnsi="Arial" w:cs="Arial"/>
                <w:color w:val="1F497D"/>
                <w:sz w:val="22"/>
                <w:szCs w:val="22"/>
              </w:rPr>
              <w:t xml:space="preserve"> commenced in April 2022. It will deliver an interoperable network of Secure Data Environments enabling approved researchers to securely access NHS data, and support higher volumes of priority clinical trials to take place with diverse participants (Find, Recruit, and Follow-up).</w:t>
            </w:r>
          </w:p>
          <w:p w14:paraId="26C2367D" w14:textId="77777777" w:rsidR="00E7457A" w:rsidRDefault="000C4993">
            <w:pPr>
              <w:numPr>
                <w:ilvl w:val="0"/>
                <w:numId w:val="4"/>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A key enabler of the </w:t>
            </w:r>
            <w:proofErr w:type="spellStart"/>
            <w:r>
              <w:rPr>
                <w:rFonts w:ascii="Arial" w:eastAsia="Arial" w:hAnsi="Arial" w:cs="Arial"/>
                <w:color w:val="1F497D"/>
                <w:sz w:val="22"/>
                <w:szCs w:val="22"/>
              </w:rPr>
              <w:t>programme</w:t>
            </w:r>
            <w:proofErr w:type="spellEnd"/>
            <w:r>
              <w:rPr>
                <w:rFonts w:ascii="Arial" w:eastAsia="Arial" w:hAnsi="Arial" w:cs="Arial"/>
                <w:color w:val="1F497D"/>
                <w:sz w:val="22"/>
                <w:szCs w:val="22"/>
              </w:rPr>
              <w:t xml:space="preserve"> is developing Commercial Principles </w:t>
            </w:r>
            <w:proofErr w:type="gramStart"/>
            <w:r>
              <w:rPr>
                <w:rFonts w:ascii="Arial" w:eastAsia="Arial" w:hAnsi="Arial" w:cs="Arial"/>
                <w:color w:val="1F497D"/>
                <w:sz w:val="22"/>
                <w:szCs w:val="22"/>
              </w:rPr>
              <w:t>that  ensure</w:t>
            </w:r>
            <w:proofErr w:type="gramEnd"/>
            <w:r>
              <w:rPr>
                <w:rFonts w:ascii="Arial" w:eastAsia="Arial" w:hAnsi="Arial" w:cs="Arial"/>
                <w:color w:val="1F497D"/>
                <w:sz w:val="22"/>
                <w:szCs w:val="22"/>
              </w:rPr>
              <w:t xml:space="preserve"> a fair return for the NHS for access to health information, to </w:t>
            </w:r>
            <w:proofErr w:type="spellStart"/>
            <w:r>
              <w:rPr>
                <w:rFonts w:ascii="Arial" w:eastAsia="Arial" w:hAnsi="Arial" w:cs="Arial"/>
                <w:color w:val="1F497D"/>
                <w:sz w:val="22"/>
                <w:szCs w:val="22"/>
              </w:rPr>
              <w:t>maximise</w:t>
            </w:r>
            <w:proofErr w:type="spellEnd"/>
            <w:r>
              <w:rPr>
                <w:rFonts w:ascii="Arial" w:eastAsia="Arial" w:hAnsi="Arial" w:cs="Arial"/>
                <w:color w:val="1F497D"/>
                <w:sz w:val="22"/>
                <w:szCs w:val="22"/>
              </w:rPr>
              <w:t xml:space="preserve"> benefit to patients and the public and bring income back into the NHS.</w:t>
            </w:r>
          </w:p>
          <w:p w14:paraId="03B120E5" w14:textId="77777777" w:rsidR="00E7457A" w:rsidRDefault="000C4993">
            <w:pPr>
              <w:numPr>
                <w:ilvl w:val="0"/>
                <w:numId w:val="4"/>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There is a substantial body of recent work in this area, including an </w:t>
            </w:r>
            <w:hyperlink r:id="rId14">
              <w:r>
                <w:rPr>
                  <w:rFonts w:ascii="Arial" w:eastAsia="Arial" w:hAnsi="Arial" w:cs="Arial"/>
                  <w:color w:val="1155CC"/>
                  <w:sz w:val="22"/>
                  <w:szCs w:val="22"/>
                  <w:u w:val="single"/>
                </w:rPr>
                <w:t>EY report</w:t>
              </w:r>
            </w:hyperlink>
            <w:r>
              <w:rPr>
                <w:rFonts w:ascii="Arial" w:eastAsia="Arial" w:hAnsi="Arial" w:cs="Arial"/>
                <w:color w:val="1F497D"/>
                <w:sz w:val="22"/>
                <w:szCs w:val="22"/>
              </w:rPr>
              <w:t xml:space="preserve"> on </w:t>
            </w:r>
            <w:proofErr w:type="spellStart"/>
            <w:r>
              <w:rPr>
                <w:rFonts w:ascii="Arial" w:eastAsia="Arial" w:hAnsi="Arial" w:cs="Arial"/>
                <w:color w:val="1F497D"/>
                <w:sz w:val="22"/>
                <w:szCs w:val="22"/>
              </w:rPr>
              <w:t>realising</w:t>
            </w:r>
            <w:proofErr w:type="spellEnd"/>
            <w:r>
              <w:rPr>
                <w:rFonts w:ascii="Arial" w:eastAsia="Arial" w:hAnsi="Arial" w:cs="Arial"/>
                <w:color w:val="1F497D"/>
                <w:sz w:val="22"/>
                <w:szCs w:val="22"/>
              </w:rPr>
              <w:t xml:space="preserve"> the value of health data; a </w:t>
            </w:r>
            <w:hyperlink r:id="rId15">
              <w:r>
                <w:rPr>
                  <w:rFonts w:ascii="Arial" w:eastAsia="Arial" w:hAnsi="Arial" w:cs="Arial"/>
                  <w:color w:val="1155CC"/>
                  <w:sz w:val="22"/>
                  <w:szCs w:val="22"/>
                  <w:u w:val="single"/>
                </w:rPr>
                <w:t>report by Imperial</w:t>
              </w:r>
            </w:hyperlink>
            <w:r>
              <w:rPr>
                <w:rFonts w:ascii="Arial" w:eastAsia="Arial" w:hAnsi="Arial" w:cs="Arial"/>
                <w:color w:val="1F497D"/>
                <w:sz w:val="22"/>
                <w:szCs w:val="22"/>
              </w:rPr>
              <w:t xml:space="preserve"> covering public opinion and value sharing models; and a </w:t>
            </w:r>
            <w:hyperlink r:id="rId16">
              <w:r>
                <w:rPr>
                  <w:rFonts w:ascii="Arial" w:eastAsia="Arial" w:hAnsi="Arial" w:cs="Arial"/>
                  <w:color w:val="1155CC"/>
                  <w:sz w:val="22"/>
                  <w:szCs w:val="22"/>
                  <w:u w:val="single"/>
                </w:rPr>
                <w:t>report by Reform</w:t>
              </w:r>
            </w:hyperlink>
            <w:r>
              <w:rPr>
                <w:rFonts w:ascii="Arial" w:eastAsia="Arial" w:hAnsi="Arial" w:cs="Arial"/>
                <w:color w:val="1F497D"/>
                <w:sz w:val="22"/>
                <w:szCs w:val="22"/>
              </w:rPr>
              <w:t xml:space="preserve"> on ‘the value exchange’. There are also good practice principles and examples in the work of  </w:t>
            </w:r>
            <w:hyperlink r:id="rId17">
              <w:r>
                <w:rPr>
                  <w:rFonts w:ascii="Arial" w:eastAsia="Arial" w:hAnsi="Arial" w:cs="Arial"/>
                  <w:color w:val="1155CC"/>
                  <w:sz w:val="22"/>
                  <w:szCs w:val="22"/>
                  <w:u w:val="single"/>
                </w:rPr>
                <w:t>Understanding Patient Data</w:t>
              </w:r>
            </w:hyperlink>
            <w:r>
              <w:rPr>
                <w:rFonts w:ascii="Arial" w:eastAsia="Arial" w:hAnsi="Arial" w:cs="Arial"/>
                <w:color w:val="1F497D"/>
                <w:sz w:val="22"/>
                <w:szCs w:val="22"/>
              </w:rPr>
              <w:t xml:space="preserve"> and the </w:t>
            </w:r>
            <w:hyperlink r:id="rId18">
              <w:r>
                <w:rPr>
                  <w:rFonts w:ascii="Arial" w:eastAsia="Arial" w:hAnsi="Arial" w:cs="Arial"/>
                  <w:color w:val="1155CC"/>
                  <w:sz w:val="22"/>
                  <w:szCs w:val="22"/>
                  <w:u w:val="single"/>
                </w:rPr>
                <w:t>One London Public Deliberation</w:t>
              </w:r>
            </w:hyperlink>
            <w:r>
              <w:rPr>
                <w:rFonts w:ascii="Arial" w:eastAsia="Arial" w:hAnsi="Arial" w:cs="Arial"/>
                <w:color w:val="1F497D"/>
                <w:sz w:val="22"/>
                <w:szCs w:val="22"/>
              </w:rPr>
              <w:t xml:space="preserve">. </w:t>
            </w:r>
          </w:p>
          <w:p w14:paraId="3D47AF9B" w14:textId="77777777" w:rsidR="00E7457A" w:rsidRDefault="000C4993">
            <w:pPr>
              <w:numPr>
                <w:ilvl w:val="0"/>
                <w:numId w:val="4"/>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However, issues relating to the sharing of patient data remain a difficult and controversial subject, often generating negative media headlines. This work needs to be handled sensitively, engendering rather than endangering public trust. </w:t>
            </w:r>
          </w:p>
          <w:p w14:paraId="0228B2EA" w14:textId="77777777" w:rsidR="00E7457A" w:rsidRDefault="000C4993">
            <w:pPr>
              <w:numPr>
                <w:ilvl w:val="0"/>
                <w:numId w:val="4"/>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We need to communicate our commercial principles as a draft approach to deliver benefits for the NHS, patients and the public. The principles focus on how the NHS should calculate charges for accessing data and will be outlined in detail to the supplier. </w:t>
            </w:r>
          </w:p>
          <w:p w14:paraId="6E647A2B" w14:textId="77777777" w:rsidR="00E7457A" w:rsidRDefault="000C4993">
            <w:pPr>
              <w:numPr>
                <w:ilvl w:val="0"/>
                <w:numId w:val="4"/>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This approach needs testing for its acceptability to the public, giving the ability to shape our work. Commercial principles are available to be tested with the public for their clarity, suitability and acceptability. The results from this engagement work will inform development of the principles as well as the manner with which they are communicated. </w:t>
            </w:r>
          </w:p>
        </w:tc>
      </w:tr>
    </w:tbl>
    <w:p w14:paraId="35AD7641" w14:textId="77777777" w:rsidR="00E7457A" w:rsidRDefault="00E7457A">
      <w:pPr>
        <w:rPr>
          <w:rFonts w:ascii="Arial" w:eastAsia="Arial" w:hAnsi="Arial" w:cs="Arial"/>
          <w:b/>
          <w:color w:val="366091"/>
          <w:sz w:val="22"/>
          <w:szCs w:val="22"/>
        </w:rPr>
      </w:pPr>
    </w:p>
    <w:p w14:paraId="5A9E7BD2" w14:textId="77777777" w:rsidR="000C4993" w:rsidRDefault="000C4993">
      <w:pPr>
        <w:rPr>
          <w:rFonts w:ascii="Arial" w:eastAsia="Arial" w:hAnsi="Arial" w:cs="Arial"/>
          <w:b/>
          <w:color w:val="366091"/>
          <w:sz w:val="22"/>
          <w:szCs w:val="22"/>
        </w:rPr>
      </w:pPr>
    </w:p>
    <w:p w14:paraId="0D0109D3" w14:textId="77777777" w:rsidR="00E7457A" w:rsidRDefault="00E7457A">
      <w:pPr>
        <w:ind w:firstLine="720"/>
        <w:rPr>
          <w:rFonts w:ascii="Arial" w:eastAsia="Arial" w:hAnsi="Arial" w:cs="Arial"/>
          <w:b/>
          <w:color w:val="366091"/>
          <w:sz w:val="22"/>
          <w:szCs w:val="22"/>
        </w:rPr>
      </w:pPr>
    </w:p>
    <w:p w14:paraId="7BE291A8" w14:textId="77777777" w:rsidR="00E7457A" w:rsidRDefault="000C4993">
      <w:pPr>
        <w:ind w:firstLine="720"/>
        <w:rPr>
          <w:rFonts w:ascii="Arial" w:eastAsia="Arial" w:hAnsi="Arial" w:cs="Arial"/>
          <w:b/>
          <w:color w:val="366091"/>
          <w:sz w:val="22"/>
          <w:szCs w:val="22"/>
        </w:rPr>
      </w:pPr>
      <w:r>
        <w:rPr>
          <w:rFonts w:ascii="Arial" w:eastAsia="Arial" w:hAnsi="Arial" w:cs="Arial"/>
          <w:b/>
          <w:color w:val="366091"/>
          <w:sz w:val="22"/>
          <w:szCs w:val="22"/>
        </w:rPr>
        <w:lastRenderedPageBreak/>
        <w:t>4.2 Standards and Service Specification:</w:t>
      </w:r>
    </w:p>
    <w:p w14:paraId="3DFAC81A" w14:textId="77777777" w:rsidR="00E7457A" w:rsidRDefault="00E7457A">
      <w:pPr>
        <w:rPr>
          <w:rFonts w:ascii="Arial" w:eastAsia="Arial" w:hAnsi="Arial" w:cs="Arial"/>
          <w:b/>
          <w:color w:val="366091"/>
          <w:sz w:val="22"/>
          <w:szCs w:val="22"/>
        </w:rPr>
      </w:pPr>
    </w:p>
    <w:tbl>
      <w:tblPr>
        <w:tblStyle w:val="afffb"/>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E7457A" w14:paraId="1C71F10A" w14:textId="77777777">
        <w:tc>
          <w:tcPr>
            <w:tcW w:w="9033" w:type="dxa"/>
            <w:shd w:val="clear" w:color="auto" w:fill="F2F2F2"/>
          </w:tcPr>
          <w:p w14:paraId="58DB60D7" w14:textId="77777777" w:rsidR="00E7457A" w:rsidRDefault="000C4993">
            <w:p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NHSE is seeking to commission Patient and Public Engagement support for the Centre for Improvin</w:t>
            </w:r>
            <w:r>
              <w:rPr>
                <w:rFonts w:ascii="Arial" w:eastAsia="Arial" w:hAnsi="Arial" w:cs="Arial"/>
                <w:sz w:val="22"/>
                <w:szCs w:val="22"/>
              </w:rPr>
              <w:t>g Da</w:t>
            </w:r>
            <w:r>
              <w:rPr>
                <w:rFonts w:ascii="Arial" w:eastAsia="Arial" w:hAnsi="Arial" w:cs="Arial"/>
                <w:color w:val="1F497D"/>
                <w:sz w:val="22"/>
                <w:szCs w:val="22"/>
              </w:rPr>
              <w:t xml:space="preserve">ta Collaboration, to test commercial principles to be applied for approved researchers securely accessing NHS data for research purposes within Secure Data Environments, in line with the Data Saves Lives Strategy. </w:t>
            </w:r>
          </w:p>
          <w:p w14:paraId="731EF850" w14:textId="77777777" w:rsidR="00E7457A" w:rsidRDefault="000C4993">
            <w:p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Rather than be prescriptive, we would like experts in public engagement to outline how they will test our hypotheses in this complex and sensitive area. Methods could include: </w:t>
            </w:r>
          </w:p>
          <w:p w14:paraId="0628F799" w14:textId="77777777" w:rsidR="00E7457A" w:rsidRDefault="000C4993">
            <w:pPr>
              <w:numPr>
                <w:ilvl w:val="1"/>
                <w:numId w:val="6"/>
              </w:numPr>
              <w:spacing w:after="160" w:line="360" w:lineRule="auto"/>
              <w:jc w:val="both"/>
              <w:rPr>
                <w:rFonts w:ascii="Arial" w:eastAsia="Arial" w:hAnsi="Arial" w:cs="Arial"/>
                <w:sz w:val="22"/>
                <w:szCs w:val="22"/>
              </w:rPr>
            </w:pPr>
            <w:r>
              <w:rPr>
                <w:rFonts w:ascii="Arial" w:eastAsia="Arial" w:hAnsi="Arial" w:cs="Arial"/>
                <w:sz w:val="22"/>
                <w:szCs w:val="22"/>
              </w:rPr>
              <w:t>Survey</w:t>
            </w:r>
          </w:p>
          <w:p w14:paraId="6CAF56A9" w14:textId="77777777" w:rsidR="00E7457A" w:rsidRDefault="000C4993">
            <w:pPr>
              <w:numPr>
                <w:ilvl w:val="1"/>
                <w:numId w:val="6"/>
              </w:numPr>
              <w:spacing w:after="160" w:line="360" w:lineRule="auto"/>
              <w:jc w:val="both"/>
              <w:rPr>
                <w:rFonts w:ascii="Arial" w:eastAsia="Arial" w:hAnsi="Arial" w:cs="Arial"/>
                <w:sz w:val="22"/>
                <w:szCs w:val="22"/>
              </w:rPr>
            </w:pPr>
            <w:r>
              <w:rPr>
                <w:rFonts w:ascii="Arial" w:eastAsia="Arial" w:hAnsi="Arial" w:cs="Arial"/>
                <w:sz w:val="22"/>
                <w:szCs w:val="22"/>
              </w:rPr>
              <w:t>Focus groups</w:t>
            </w:r>
          </w:p>
          <w:p w14:paraId="1D9C866F" w14:textId="77777777" w:rsidR="00E7457A" w:rsidRDefault="000C4993">
            <w:pPr>
              <w:numPr>
                <w:ilvl w:val="1"/>
                <w:numId w:val="6"/>
              </w:numPr>
              <w:spacing w:after="160" w:line="360" w:lineRule="auto"/>
              <w:jc w:val="both"/>
              <w:rPr>
                <w:rFonts w:ascii="Arial" w:eastAsia="Arial" w:hAnsi="Arial" w:cs="Arial"/>
                <w:sz w:val="22"/>
                <w:szCs w:val="22"/>
              </w:rPr>
            </w:pPr>
            <w:r>
              <w:rPr>
                <w:rFonts w:ascii="Arial" w:eastAsia="Arial" w:hAnsi="Arial" w:cs="Arial"/>
                <w:sz w:val="22"/>
                <w:szCs w:val="22"/>
              </w:rPr>
              <w:t xml:space="preserve">Public deliberation </w:t>
            </w:r>
          </w:p>
          <w:p w14:paraId="18DE1FAD" w14:textId="77777777" w:rsidR="00E7457A" w:rsidRDefault="000C4993">
            <w:pPr>
              <w:numPr>
                <w:ilvl w:val="1"/>
                <w:numId w:val="6"/>
              </w:numPr>
              <w:spacing w:after="160" w:line="360" w:lineRule="auto"/>
              <w:jc w:val="both"/>
              <w:rPr>
                <w:rFonts w:ascii="Arial" w:eastAsia="Arial" w:hAnsi="Arial" w:cs="Arial"/>
                <w:sz w:val="22"/>
                <w:szCs w:val="22"/>
              </w:rPr>
            </w:pPr>
            <w:r>
              <w:rPr>
                <w:rFonts w:ascii="Arial" w:eastAsia="Arial" w:hAnsi="Arial" w:cs="Arial"/>
                <w:color w:val="1F497D"/>
                <w:sz w:val="22"/>
                <w:szCs w:val="22"/>
              </w:rPr>
              <w:t xml:space="preserve">We expect the proposed team to work closely with the </w:t>
            </w:r>
            <w:proofErr w:type="spellStart"/>
            <w:r>
              <w:rPr>
                <w:rFonts w:ascii="Arial" w:eastAsia="Arial" w:hAnsi="Arial" w:cs="Arial"/>
                <w:color w:val="1F497D"/>
                <w:sz w:val="22"/>
                <w:szCs w:val="22"/>
              </w:rPr>
              <w:t>Programme</w:t>
            </w:r>
            <w:proofErr w:type="spellEnd"/>
            <w:r>
              <w:rPr>
                <w:rFonts w:ascii="Arial" w:eastAsia="Arial" w:hAnsi="Arial" w:cs="Arial"/>
                <w:color w:val="1F497D"/>
                <w:sz w:val="22"/>
                <w:szCs w:val="22"/>
              </w:rPr>
              <w:t xml:space="preserve"> team in an agile way to ensure alignment and maintain pace. </w:t>
            </w:r>
          </w:p>
        </w:tc>
      </w:tr>
    </w:tbl>
    <w:p w14:paraId="5A38C128" w14:textId="77777777" w:rsidR="00E7457A" w:rsidRDefault="00E7457A">
      <w:pPr>
        <w:rPr>
          <w:rFonts w:ascii="Arial" w:eastAsia="Arial" w:hAnsi="Arial" w:cs="Arial"/>
          <w:color w:val="366091"/>
          <w:sz w:val="22"/>
          <w:szCs w:val="22"/>
        </w:rPr>
      </w:pPr>
    </w:p>
    <w:p w14:paraId="4E570208" w14:textId="77777777" w:rsidR="00E7457A" w:rsidRDefault="000C4993">
      <w:pPr>
        <w:ind w:firstLine="720"/>
        <w:rPr>
          <w:rFonts w:ascii="Arial" w:eastAsia="Arial" w:hAnsi="Arial" w:cs="Arial"/>
          <w:b/>
          <w:color w:val="366091"/>
          <w:sz w:val="22"/>
          <w:szCs w:val="22"/>
        </w:rPr>
      </w:pPr>
      <w:r>
        <w:rPr>
          <w:rFonts w:ascii="Arial" w:eastAsia="Arial" w:hAnsi="Arial" w:cs="Arial"/>
          <w:b/>
          <w:color w:val="366091"/>
          <w:sz w:val="22"/>
          <w:szCs w:val="22"/>
        </w:rPr>
        <w:t>4.3 Essential Skills Deliverables:</w:t>
      </w:r>
    </w:p>
    <w:p w14:paraId="7AF5D953" w14:textId="77777777" w:rsidR="00E7457A" w:rsidRDefault="00E7457A">
      <w:pPr>
        <w:rPr>
          <w:rFonts w:ascii="Arial" w:eastAsia="Arial" w:hAnsi="Arial" w:cs="Arial"/>
          <w:b/>
          <w:color w:val="366091"/>
          <w:sz w:val="22"/>
          <w:szCs w:val="22"/>
        </w:rPr>
      </w:pPr>
    </w:p>
    <w:tbl>
      <w:tblPr>
        <w:tblStyle w:val="afffc"/>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E7457A" w14:paraId="359FC75C" w14:textId="77777777">
        <w:tc>
          <w:tcPr>
            <w:tcW w:w="9033" w:type="dxa"/>
            <w:shd w:val="clear" w:color="auto" w:fill="F2F2F2"/>
          </w:tcPr>
          <w:p w14:paraId="449F3EFC" w14:textId="77777777" w:rsidR="00E7457A" w:rsidRDefault="000C4993">
            <w:pPr>
              <w:rPr>
                <w:rFonts w:ascii="Arial" w:eastAsia="Arial" w:hAnsi="Arial" w:cs="Arial"/>
                <w:color w:val="1F497D"/>
                <w:sz w:val="22"/>
                <w:szCs w:val="22"/>
              </w:rPr>
            </w:pPr>
            <w:r>
              <w:rPr>
                <w:rFonts w:ascii="Arial" w:eastAsia="Arial" w:hAnsi="Arial" w:cs="Arial"/>
                <w:color w:val="1F497D"/>
                <w:sz w:val="22"/>
                <w:szCs w:val="22"/>
              </w:rPr>
              <w:t>Expertise and experience in:</w:t>
            </w:r>
          </w:p>
          <w:p w14:paraId="2C4030E0" w14:textId="77777777" w:rsidR="00E7457A" w:rsidRDefault="000C4993">
            <w:pPr>
              <w:numPr>
                <w:ilvl w:val="0"/>
                <w:numId w:val="2"/>
              </w:numPr>
              <w:rPr>
                <w:rFonts w:ascii="Arial" w:eastAsia="Arial" w:hAnsi="Arial" w:cs="Arial"/>
                <w:sz w:val="22"/>
                <w:szCs w:val="22"/>
              </w:rPr>
            </w:pPr>
            <w:r>
              <w:rPr>
                <w:rFonts w:ascii="Arial" w:eastAsia="Arial" w:hAnsi="Arial" w:cs="Arial"/>
                <w:sz w:val="22"/>
                <w:szCs w:val="22"/>
              </w:rPr>
              <w:t xml:space="preserve">Market research, </w:t>
            </w:r>
            <w:proofErr w:type="spellStart"/>
            <w:r>
              <w:rPr>
                <w:rFonts w:ascii="Arial" w:eastAsia="Arial" w:hAnsi="Arial" w:cs="Arial"/>
                <w:sz w:val="22"/>
                <w:szCs w:val="22"/>
              </w:rPr>
              <w:t>behavioural</w:t>
            </w:r>
            <w:proofErr w:type="spellEnd"/>
            <w:r>
              <w:rPr>
                <w:rFonts w:ascii="Arial" w:eastAsia="Arial" w:hAnsi="Arial" w:cs="Arial"/>
                <w:sz w:val="22"/>
                <w:szCs w:val="22"/>
              </w:rPr>
              <w:t xml:space="preserve"> science, reaching underserved populations with research, and Patient and Public Engagement and Involvement for health data NHS and/or government projects.</w:t>
            </w:r>
          </w:p>
        </w:tc>
      </w:tr>
    </w:tbl>
    <w:p w14:paraId="4DAFE0EC" w14:textId="77777777" w:rsidR="00E7457A" w:rsidRDefault="000C4993">
      <w:pPr>
        <w:spacing w:before="320" w:after="200" w:line="276" w:lineRule="auto"/>
        <w:ind w:firstLine="720"/>
        <w:rPr>
          <w:rFonts w:ascii="Arial" w:eastAsia="Arial" w:hAnsi="Arial" w:cs="Arial"/>
          <w:color w:val="366091"/>
          <w:sz w:val="22"/>
          <w:szCs w:val="22"/>
        </w:rPr>
      </w:pPr>
      <w:r>
        <w:rPr>
          <w:rFonts w:ascii="Arial" w:eastAsia="Arial" w:hAnsi="Arial" w:cs="Arial"/>
          <w:b/>
          <w:color w:val="366091"/>
          <w:sz w:val="22"/>
          <w:szCs w:val="22"/>
        </w:rPr>
        <w:t>4.4 Deliverables</w:t>
      </w:r>
      <w:r>
        <w:rPr>
          <w:rFonts w:ascii="Arial" w:eastAsia="Arial" w:hAnsi="Arial" w:cs="Arial"/>
          <w:color w:val="366091"/>
          <w:sz w:val="22"/>
          <w:szCs w:val="22"/>
        </w:rPr>
        <w:t>:</w:t>
      </w:r>
    </w:p>
    <w:tbl>
      <w:tblPr>
        <w:tblStyle w:val="afffd"/>
        <w:tblW w:w="8973" w:type="dxa"/>
        <w:tblInd w:w="69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8973"/>
      </w:tblGrid>
      <w:tr w:rsidR="00E7457A" w14:paraId="7C2B571F" w14:textId="77777777">
        <w:trPr>
          <w:trHeight w:val="2205"/>
        </w:trPr>
        <w:tc>
          <w:tcPr>
            <w:tcW w:w="8973" w:type="dxa"/>
            <w:tcBorders>
              <w:top w:val="single" w:sz="4" w:space="0" w:color="000000"/>
              <w:left w:val="single" w:sz="4" w:space="0" w:color="000000"/>
              <w:bottom w:val="single" w:sz="4" w:space="0" w:color="000000"/>
              <w:right w:val="single" w:sz="4" w:space="0" w:color="000000"/>
            </w:tcBorders>
            <w:shd w:val="clear" w:color="auto" w:fill="F2F2F2"/>
          </w:tcPr>
          <w:p w14:paraId="6F54A907" w14:textId="77777777" w:rsidR="00E7457A" w:rsidRDefault="00E7457A">
            <w:pPr>
              <w:rPr>
                <w:rFonts w:ascii="Arial" w:eastAsia="Arial" w:hAnsi="Arial" w:cs="Arial"/>
                <w:i/>
                <w:sz w:val="22"/>
                <w:szCs w:val="22"/>
              </w:rPr>
            </w:pPr>
          </w:p>
          <w:p w14:paraId="1DE575F2" w14:textId="77777777" w:rsidR="00E7457A" w:rsidRDefault="000C4993">
            <w:pPr>
              <w:numPr>
                <w:ilvl w:val="0"/>
                <w:numId w:val="1"/>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A literature review and overview report of relevant prior research in these areas </w:t>
            </w:r>
          </w:p>
          <w:p w14:paraId="06EA76E5" w14:textId="77777777" w:rsidR="00E7457A" w:rsidRDefault="000C4993">
            <w:pPr>
              <w:numPr>
                <w:ilvl w:val="0"/>
                <w:numId w:val="1"/>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Workshop(s) and meetings with the CIDC </w:t>
            </w:r>
            <w:proofErr w:type="spellStart"/>
            <w:r>
              <w:rPr>
                <w:rFonts w:ascii="Arial" w:eastAsia="Arial" w:hAnsi="Arial" w:cs="Arial"/>
                <w:color w:val="1F497D"/>
                <w:sz w:val="22"/>
                <w:szCs w:val="22"/>
              </w:rPr>
              <w:t>programme</w:t>
            </w:r>
            <w:proofErr w:type="spellEnd"/>
            <w:r>
              <w:rPr>
                <w:rFonts w:ascii="Arial" w:eastAsia="Arial" w:hAnsi="Arial" w:cs="Arial"/>
                <w:color w:val="1F497D"/>
                <w:sz w:val="22"/>
                <w:szCs w:val="22"/>
              </w:rPr>
              <w:t xml:space="preserve"> team to understand the scope and requirements of the project</w:t>
            </w:r>
          </w:p>
          <w:p w14:paraId="6BDFE896" w14:textId="77777777" w:rsidR="00E7457A" w:rsidRDefault="000C4993">
            <w:pPr>
              <w:numPr>
                <w:ilvl w:val="0"/>
                <w:numId w:val="1"/>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A project plan outlining the timelines, objectives, scope, methods (incl. survey design and workshop planning) to be used</w:t>
            </w:r>
          </w:p>
          <w:p w14:paraId="07EAA194" w14:textId="77777777" w:rsidR="00E7457A" w:rsidRDefault="000C4993">
            <w:pPr>
              <w:numPr>
                <w:ilvl w:val="0"/>
                <w:numId w:val="1"/>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A set of materials that interpret the commercial approach developed by the CIDC that are suitable for public and patient engagement.</w:t>
            </w:r>
          </w:p>
          <w:p w14:paraId="4F457192" w14:textId="77777777" w:rsidR="00E7457A" w:rsidRDefault="000C4993">
            <w:pPr>
              <w:numPr>
                <w:ilvl w:val="0"/>
                <w:numId w:val="1"/>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Delivery of items outlined in the project plan (e.g. survey, focus groups, public deliberation and other).</w:t>
            </w:r>
          </w:p>
          <w:p w14:paraId="3622E0D5" w14:textId="77777777" w:rsidR="00E7457A" w:rsidRDefault="000C4993">
            <w:pPr>
              <w:numPr>
                <w:ilvl w:val="0"/>
                <w:numId w:val="1"/>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 xml:space="preserve">A detailed report outlining the findings of the PPIE work, including representativeness of participants </w:t>
            </w:r>
          </w:p>
          <w:p w14:paraId="73180958" w14:textId="77777777" w:rsidR="00E7457A" w:rsidRDefault="000C4993">
            <w:pPr>
              <w:numPr>
                <w:ilvl w:val="0"/>
                <w:numId w:val="1"/>
              </w:numPr>
              <w:spacing w:after="160" w:line="360" w:lineRule="auto"/>
              <w:jc w:val="both"/>
              <w:rPr>
                <w:rFonts w:ascii="Arial" w:eastAsia="Arial" w:hAnsi="Arial" w:cs="Arial"/>
                <w:color w:val="1F497D"/>
                <w:sz w:val="22"/>
                <w:szCs w:val="22"/>
              </w:rPr>
            </w:pPr>
            <w:r>
              <w:rPr>
                <w:rFonts w:ascii="Arial" w:eastAsia="Arial" w:hAnsi="Arial" w:cs="Arial"/>
                <w:color w:val="1F497D"/>
                <w:sz w:val="22"/>
                <w:szCs w:val="22"/>
              </w:rPr>
              <w:t>A set of recommendations for the Commercial Principles and further PPIE</w:t>
            </w:r>
          </w:p>
        </w:tc>
      </w:tr>
    </w:tbl>
    <w:p w14:paraId="46EF2256" w14:textId="77777777" w:rsidR="00DB652B" w:rsidRDefault="00DB652B">
      <w:pPr>
        <w:spacing w:before="320" w:after="200" w:line="276" w:lineRule="auto"/>
        <w:ind w:firstLine="720"/>
        <w:rPr>
          <w:rFonts w:ascii="Arial" w:eastAsia="Arial" w:hAnsi="Arial" w:cs="Arial"/>
          <w:b/>
          <w:color w:val="366091"/>
          <w:sz w:val="22"/>
          <w:szCs w:val="22"/>
        </w:rPr>
      </w:pPr>
    </w:p>
    <w:p w14:paraId="25BA3EAB" w14:textId="464101CE" w:rsidR="00E7457A" w:rsidRDefault="000C4993">
      <w:pPr>
        <w:spacing w:before="320" w:after="200" w:line="276" w:lineRule="auto"/>
        <w:ind w:firstLine="720"/>
        <w:rPr>
          <w:rFonts w:ascii="Arial" w:eastAsia="Arial" w:hAnsi="Arial" w:cs="Arial"/>
          <w:color w:val="366091"/>
          <w:sz w:val="22"/>
          <w:szCs w:val="22"/>
        </w:rPr>
      </w:pPr>
      <w:r>
        <w:rPr>
          <w:rFonts w:ascii="Arial" w:eastAsia="Arial" w:hAnsi="Arial" w:cs="Arial"/>
          <w:b/>
          <w:color w:val="366091"/>
          <w:sz w:val="22"/>
          <w:szCs w:val="22"/>
        </w:rPr>
        <w:lastRenderedPageBreak/>
        <w:t>4.5 Proposed Terms and Conditions</w:t>
      </w:r>
    </w:p>
    <w:p w14:paraId="7502EA14" w14:textId="77777777" w:rsidR="00E7457A" w:rsidRDefault="000C4993">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 xml:space="preserve">The proposed terms and conditions for this engagement are the NHS Standard Terms and Conditions of services: Purchase Order Version.  </w:t>
      </w:r>
    </w:p>
    <w:p w14:paraId="0BDAF7CE" w14:textId="77777777" w:rsidR="00E7457A" w:rsidRDefault="000C4993">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No amendments shall be considered or accepted in relation to the Terms and Conditions. Failure to accept the terms will result in disqualification.</w:t>
      </w:r>
    </w:p>
    <w:bookmarkStart w:id="2" w:name="_MON_1724066905"/>
    <w:bookmarkEnd w:id="2"/>
    <w:p w14:paraId="2F999EBD" w14:textId="65B61FE2" w:rsidR="00AD0AD6" w:rsidRDefault="00AD0AD6" w:rsidP="00AD0AD6">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object w:dxaOrig="1504" w:dyaOrig="982" w14:anchorId="16F20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9" o:title=""/>
          </v:shape>
          <o:OLEObject Type="Embed" ProgID="Word.Document.12" ShapeID="_x0000_i1025" DrawAspect="Icon" ObjectID="_1724132839" r:id="rId20">
            <o:FieldCodes>\s</o:FieldCodes>
          </o:OLEObject>
        </w:object>
      </w:r>
    </w:p>
    <w:p w14:paraId="33F0AFF0" w14:textId="6FABDF12" w:rsidR="00E7457A" w:rsidRDefault="000C4993" w:rsidP="00AD0AD6">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The Purchase Order will serve as the contract.</w:t>
      </w:r>
    </w:p>
    <w:p w14:paraId="339A6C92" w14:textId="77777777" w:rsidR="00E7457A" w:rsidRDefault="000C4993">
      <w:pPr>
        <w:spacing w:after="200" w:line="276" w:lineRule="auto"/>
        <w:ind w:left="720"/>
        <w:rPr>
          <w:rFonts w:ascii="Arial" w:eastAsia="Arial" w:hAnsi="Arial" w:cs="Arial"/>
          <w:b/>
          <w:color w:val="366091"/>
          <w:sz w:val="22"/>
          <w:szCs w:val="22"/>
        </w:rPr>
      </w:pPr>
      <w:r>
        <w:rPr>
          <w:rFonts w:ascii="Arial" w:eastAsia="Arial" w:hAnsi="Arial" w:cs="Arial"/>
          <w:b/>
          <w:color w:val="366091"/>
          <w:sz w:val="22"/>
          <w:szCs w:val="22"/>
        </w:rPr>
        <w:t>4.6 Key Milestones</w:t>
      </w:r>
    </w:p>
    <w:p w14:paraId="4643E379" w14:textId="77777777" w:rsidR="00E7457A" w:rsidRDefault="000C4993">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 xml:space="preserve">The selected provider is expected to develop a comprehensive plan with clear, agreed targets, demonstrating how the plan will be delivered by an expert team. </w:t>
      </w:r>
    </w:p>
    <w:p w14:paraId="357A68E8" w14:textId="77777777" w:rsidR="00E7457A" w:rsidRDefault="000C4993">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 xml:space="preserve">The potential provider should note the following </w:t>
      </w:r>
      <w:proofErr w:type="spellStart"/>
      <w:r>
        <w:rPr>
          <w:rFonts w:ascii="Arial" w:eastAsia="Arial" w:hAnsi="Arial" w:cs="Arial"/>
          <w:color w:val="366091"/>
          <w:sz w:val="22"/>
          <w:szCs w:val="22"/>
        </w:rPr>
        <w:t>programme</w:t>
      </w:r>
      <w:proofErr w:type="spellEnd"/>
      <w:r>
        <w:rPr>
          <w:rFonts w:ascii="Arial" w:eastAsia="Arial" w:hAnsi="Arial" w:cs="Arial"/>
          <w:color w:val="366091"/>
          <w:sz w:val="22"/>
          <w:szCs w:val="22"/>
        </w:rPr>
        <w:t xml:space="preserve"> milestones that the Authority will measure the quality of delivery against:</w:t>
      </w:r>
    </w:p>
    <w:p w14:paraId="34175EDA" w14:textId="77777777" w:rsidR="00E7457A" w:rsidRDefault="000C4993">
      <w:pPr>
        <w:pStyle w:val="Heading2"/>
        <w:keepNext w:val="0"/>
        <w:keepLines w:val="0"/>
        <w:spacing w:before="360" w:after="120" w:line="276" w:lineRule="auto"/>
        <w:ind w:left="700"/>
        <w:rPr>
          <w:rFonts w:ascii="Arial" w:eastAsia="Arial" w:hAnsi="Arial" w:cs="Arial"/>
          <w:color w:val="366091"/>
          <w:sz w:val="22"/>
          <w:szCs w:val="22"/>
        </w:rPr>
      </w:pPr>
      <w:bookmarkStart w:id="3" w:name="_heading=h.6vozowpf6o21" w:colFirst="0" w:colLast="0"/>
      <w:bookmarkEnd w:id="3"/>
      <w:r>
        <w:rPr>
          <w:rFonts w:ascii="Arial" w:eastAsia="Arial" w:hAnsi="Arial" w:cs="Arial"/>
          <w:color w:val="366091"/>
          <w:sz w:val="22"/>
          <w:szCs w:val="22"/>
        </w:rPr>
        <w:t xml:space="preserve"> </w:t>
      </w:r>
    </w:p>
    <w:tbl>
      <w:tblPr>
        <w:tblStyle w:val="afffe"/>
        <w:tblW w:w="8955" w:type="dxa"/>
        <w:tblInd w:w="895" w:type="dxa"/>
        <w:tblBorders>
          <w:top w:val="nil"/>
          <w:left w:val="nil"/>
          <w:bottom w:val="nil"/>
          <w:right w:val="nil"/>
          <w:insideH w:val="nil"/>
          <w:insideV w:val="nil"/>
        </w:tblBorders>
        <w:tblLayout w:type="fixed"/>
        <w:tblLook w:val="0600" w:firstRow="0" w:lastRow="0" w:firstColumn="0" w:lastColumn="0" w:noHBand="1" w:noVBand="1"/>
      </w:tblPr>
      <w:tblGrid>
        <w:gridCol w:w="1455"/>
        <w:gridCol w:w="4860"/>
        <w:gridCol w:w="2640"/>
      </w:tblGrid>
      <w:tr w:rsidR="00E7457A" w14:paraId="49F38C37" w14:textId="77777777">
        <w:trPr>
          <w:trHeight w:val="665"/>
        </w:trPr>
        <w:tc>
          <w:tcPr>
            <w:tcW w:w="145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F9EB17A" w14:textId="77777777" w:rsidR="00E7457A" w:rsidRDefault="000C4993">
            <w:pPr>
              <w:pStyle w:val="Heading3"/>
              <w:keepNext w:val="0"/>
              <w:keepLines w:val="0"/>
              <w:spacing w:before="280" w:after="120" w:line="276" w:lineRule="auto"/>
              <w:rPr>
                <w:rFonts w:ascii="Arial" w:eastAsia="Arial" w:hAnsi="Arial" w:cs="Arial"/>
                <w:color w:val="366091"/>
                <w:sz w:val="22"/>
                <w:szCs w:val="22"/>
              </w:rPr>
            </w:pPr>
            <w:bookmarkStart w:id="4" w:name="_heading=h.ol0yaylz0dzl" w:colFirst="0" w:colLast="0"/>
            <w:bookmarkEnd w:id="4"/>
            <w:r>
              <w:rPr>
                <w:rFonts w:ascii="Arial" w:eastAsia="Arial" w:hAnsi="Arial" w:cs="Arial"/>
                <w:color w:val="366091"/>
                <w:sz w:val="22"/>
                <w:szCs w:val="22"/>
              </w:rPr>
              <w:t>Milestone</w:t>
            </w:r>
          </w:p>
        </w:tc>
        <w:tc>
          <w:tcPr>
            <w:tcW w:w="486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060B7ED3" w14:textId="77777777" w:rsidR="00E7457A" w:rsidRDefault="000C4993">
            <w:pPr>
              <w:pStyle w:val="Heading3"/>
              <w:keepNext w:val="0"/>
              <w:keepLines w:val="0"/>
              <w:spacing w:before="280" w:after="120" w:line="276" w:lineRule="auto"/>
              <w:ind w:left="720"/>
              <w:rPr>
                <w:rFonts w:ascii="Arial" w:eastAsia="Arial" w:hAnsi="Arial" w:cs="Arial"/>
                <w:color w:val="366091"/>
                <w:sz w:val="22"/>
                <w:szCs w:val="22"/>
              </w:rPr>
            </w:pPr>
            <w:bookmarkStart w:id="5" w:name="_heading=h.gjtxhhj71lxk" w:colFirst="0" w:colLast="0"/>
            <w:bookmarkEnd w:id="5"/>
            <w:r>
              <w:rPr>
                <w:rFonts w:ascii="Arial" w:eastAsia="Arial" w:hAnsi="Arial" w:cs="Arial"/>
                <w:color w:val="366091"/>
                <w:sz w:val="22"/>
                <w:szCs w:val="22"/>
              </w:rPr>
              <w:t>Description</w:t>
            </w:r>
          </w:p>
        </w:tc>
        <w:tc>
          <w:tcPr>
            <w:tcW w:w="264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020D0E8B" w14:textId="77777777" w:rsidR="00E7457A" w:rsidRDefault="000C4993">
            <w:pPr>
              <w:pStyle w:val="Heading3"/>
              <w:keepNext w:val="0"/>
              <w:keepLines w:val="0"/>
              <w:spacing w:before="280" w:after="120" w:line="276" w:lineRule="auto"/>
              <w:ind w:left="720"/>
              <w:rPr>
                <w:rFonts w:ascii="Arial" w:eastAsia="Arial" w:hAnsi="Arial" w:cs="Arial"/>
                <w:color w:val="366091"/>
                <w:sz w:val="22"/>
                <w:szCs w:val="22"/>
              </w:rPr>
            </w:pPr>
            <w:bookmarkStart w:id="6" w:name="_heading=h.qxglcaq3vaur" w:colFirst="0" w:colLast="0"/>
            <w:bookmarkEnd w:id="6"/>
            <w:r>
              <w:rPr>
                <w:rFonts w:ascii="Arial" w:eastAsia="Arial" w:hAnsi="Arial" w:cs="Arial"/>
                <w:color w:val="366091"/>
                <w:sz w:val="22"/>
                <w:szCs w:val="22"/>
              </w:rPr>
              <w:t>Timeframe</w:t>
            </w:r>
          </w:p>
        </w:tc>
      </w:tr>
      <w:tr w:rsidR="00E7457A" w14:paraId="33F10FF7" w14:textId="77777777">
        <w:trPr>
          <w:trHeight w:val="1610"/>
        </w:trPr>
        <w:tc>
          <w:tcPr>
            <w:tcW w:w="1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56E9C9" w14:textId="77777777" w:rsidR="00E7457A" w:rsidRDefault="000C4993">
            <w:pPr>
              <w:pStyle w:val="Heading3"/>
              <w:keepNext w:val="0"/>
              <w:keepLines w:val="0"/>
              <w:spacing w:before="280" w:after="120" w:line="276" w:lineRule="auto"/>
              <w:ind w:left="720"/>
              <w:rPr>
                <w:rFonts w:ascii="Arial" w:eastAsia="Arial" w:hAnsi="Arial" w:cs="Arial"/>
                <w:b w:val="0"/>
                <w:color w:val="366091"/>
                <w:sz w:val="22"/>
                <w:szCs w:val="22"/>
              </w:rPr>
            </w:pPr>
            <w:bookmarkStart w:id="7" w:name="_heading=h.8xaug3h5kszn" w:colFirst="0" w:colLast="0"/>
            <w:bookmarkEnd w:id="7"/>
            <w:r>
              <w:rPr>
                <w:rFonts w:ascii="Arial" w:eastAsia="Arial" w:hAnsi="Arial" w:cs="Arial"/>
                <w:b w:val="0"/>
                <w:color w:val="366091"/>
                <w:sz w:val="22"/>
                <w:szCs w:val="22"/>
              </w:rPr>
              <w:t>1</w:t>
            </w:r>
          </w:p>
        </w:tc>
        <w:tc>
          <w:tcPr>
            <w:tcW w:w="4860" w:type="dxa"/>
            <w:tcBorders>
              <w:top w:val="nil"/>
              <w:left w:val="nil"/>
              <w:bottom w:val="single" w:sz="8" w:space="0" w:color="000000"/>
              <w:right w:val="single" w:sz="8" w:space="0" w:color="000000"/>
            </w:tcBorders>
            <w:tcMar>
              <w:top w:w="100" w:type="dxa"/>
              <w:left w:w="100" w:type="dxa"/>
              <w:bottom w:w="100" w:type="dxa"/>
              <w:right w:w="100" w:type="dxa"/>
            </w:tcMar>
          </w:tcPr>
          <w:p w14:paraId="6453794B" w14:textId="77777777" w:rsidR="00E7457A" w:rsidRDefault="000C4993">
            <w:pPr>
              <w:spacing w:after="160" w:line="360" w:lineRule="auto"/>
              <w:rPr>
                <w:rFonts w:ascii="Arial" w:eastAsia="Arial" w:hAnsi="Arial" w:cs="Arial"/>
                <w:color w:val="366091"/>
                <w:sz w:val="22"/>
                <w:szCs w:val="22"/>
              </w:rPr>
            </w:pPr>
            <w:r>
              <w:rPr>
                <w:rFonts w:ascii="Arial" w:eastAsia="Arial" w:hAnsi="Arial" w:cs="Arial"/>
                <w:color w:val="1F497D"/>
                <w:sz w:val="22"/>
                <w:szCs w:val="22"/>
              </w:rPr>
              <w:t>A project plan outlining the timelines, objectives, scope, methods (incl. survey design and workshop planning) to be used</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716111B4" w14:textId="4F7CEDCB" w:rsidR="00E7457A" w:rsidRDefault="00860C55">
            <w:pPr>
              <w:pStyle w:val="Heading3"/>
              <w:keepNext w:val="0"/>
              <w:keepLines w:val="0"/>
              <w:spacing w:before="280" w:after="120" w:line="276" w:lineRule="auto"/>
              <w:ind w:left="720"/>
              <w:rPr>
                <w:rFonts w:ascii="Arial" w:eastAsia="Arial" w:hAnsi="Arial" w:cs="Arial"/>
                <w:b w:val="0"/>
                <w:color w:val="366091"/>
                <w:sz w:val="22"/>
                <w:szCs w:val="22"/>
              </w:rPr>
            </w:pPr>
            <w:bookmarkStart w:id="8" w:name="_heading=h.u0spn6rvaf3f" w:colFirst="0" w:colLast="0"/>
            <w:bookmarkEnd w:id="8"/>
            <w:r>
              <w:rPr>
                <w:rFonts w:ascii="Arial" w:eastAsia="Arial" w:hAnsi="Arial" w:cs="Arial"/>
                <w:b w:val="0"/>
                <w:color w:val="366091"/>
                <w:sz w:val="22"/>
                <w:szCs w:val="22"/>
              </w:rPr>
              <w:t>November</w:t>
            </w:r>
            <w:r w:rsidR="000C4993">
              <w:rPr>
                <w:rFonts w:ascii="Arial" w:eastAsia="Arial" w:hAnsi="Arial" w:cs="Arial"/>
                <w:b w:val="0"/>
                <w:color w:val="366091"/>
                <w:sz w:val="22"/>
                <w:szCs w:val="22"/>
              </w:rPr>
              <w:t xml:space="preserve"> 2022</w:t>
            </w:r>
          </w:p>
        </w:tc>
      </w:tr>
      <w:tr w:rsidR="00E7457A" w14:paraId="1F4A378F" w14:textId="77777777">
        <w:trPr>
          <w:trHeight w:val="1295"/>
        </w:trPr>
        <w:tc>
          <w:tcPr>
            <w:tcW w:w="1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FE4E06" w14:textId="77777777" w:rsidR="00E7457A" w:rsidRDefault="000C4993">
            <w:pPr>
              <w:pStyle w:val="Heading3"/>
              <w:keepNext w:val="0"/>
              <w:keepLines w:val="0"/>
              <w:spacing w:before="280" w:after="120" w:line="276" w:lineRule="auto"/>
              <w:ind w:left="720"/>
              <w:rPr>
                <w:rFonts w:ascii="Arial" w:eastAsia="Arial" w:hAnsi="Arial" w:cs="Arial"/>
                <w:b w:val="0"/>
                <w:color w:val="366091"/>
                <w:sz w:val="22"/>
                <w:szCs w:val="22"/>
              </w:rPr>
            </w:pPr>
            <w:bookmarkStart w:id="9" w:name="_heading=h.pa7osbazmqnq" w:colFirst="0" w:colLast="0"/>
            <w:bookmarkEnd w:id="9"/>
            <w:r>
              <w:rPr>
                <w:rFonts w:ascii="Arial" w:eastAsia="Arial" w:hAnsi="Arial" w:cs="Arial"/>
                <w:b w:val="0"/>
                <w:color w:val="366091"/>
                <w:sz w:val="22"/>
                <w:szCs w:val="22"/>
              </w:rPr>
              <w:t>2</w:t>
            </w:r>
          </w:p>
        </w:tc>
        <w:tc>
          <w:tcPr>
            <w:tcW w:w="4860" w:type="dxa"/>
            <w:tcBorders>
              <w:top w:val="nil"/>
              <w:left w:val="nil"/>
              <w:bottom w:val="single" w:sz="8" w:space="0" w:color="000000"/>
              <w:right w:val="single" w:sz="8" w:space="0" w:color="000000"/>
            </w:tcBorders>
            <w:tcMar>
              <w:top w:w="100" w:type="dxa"/>
              <w:left w:w="100" w:type="dxa"/>
              <w:bottom w:w="100" w:type="dxa"/>
              <w:right w:w="100" w:type="dxa"/>
            </w:tcMar>
          </w:tcPr>
          <w:p w14:paraId="5404071B" w14:textId="77777777" w:rsidR="00E7457A" w:rsidRDefault="000C4993">
            <w:pPr>
              <w:pStyle w:val="Heading3"/>
              <w:keepNext w:val="0"/>
              <w:keepLines w:val="0"/>
              <w:spacing w:before="280" w:after="120" w:line="276" w:lineRule="auto"/>
              <w:rPr>
                <w:rFonts w:ascii="Arial" w:eastAsia="Arial" w:hAnsi="Arial" w:cs="Arial"/>
                <w:b w:val="0"/>
                <w:color w:val="366091"/>
                <w:sz w:val="22"/>
                <w:szCs w:val="22"/>
              </w:rPr>
            </w:pPr>
            <w:bookmarkStart w:id="10" w:name="_heading=h.s3myemdvf3qe" w:colFirst="0" w:colLast="0"/>
            <w:bookmarkEnd w:id="10"/>
            <w:r>
              <w:rPr>
                <w:rFonts w:ascii="Arial" w:eastAsia="Arial" w:hAnsi="Arial" w:cs="Arial"/>
                <w:b w:val="0"/>
                <w:color w:val="366091"/>
                <w:sz w:val="22"/>
                <w:szCs w:val="22"/>
              </w:rPr>
              <w:t>A set of materials that interpret the commercial approach developed by the CIDC that are suitable for public and patient engagement.</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3991893A" w14:textId="39C32E0F" w:rsidR="00E7457A" w:rsidRDefault="005F781B">
            <w:pPr>
              <w:pStyle w:val="Heading3"/>
              <w:keepNext w:val="0"/>
              <w:keepLines w:val="0"/>
              <w:spacing w:before="280" w:after="120" w:line="276" w:lineRule="auto"/>
              <w:ind w:left="720"/>
              <w:rPr>
                <w:rFonts w:ascii="Arial" w:eastAsia="Arial" w:hAnsi="Arial" w:cs="Arial"/>
                <w:b w:val="0"/>
                <w:color w:val="366091"/>
                <w:sz w:val="22"/>
                <w:szCs w:val="22"/>
              </w:rPr>
            </w:pPr>
            <w:bookmarkStart w:id="11" w:name="_heading=h.49i14afkvnf3" w:colFirst="0" w:colLast="0"/>
            <w:bookmarkEnd w:id="11"/>
            <w:r>
              <w:rPr>
                <w:rFonts w:ascii="Arial" w:eastAsia="Arial" w:hAnsi="Arial" w:cs="Arial"/>
                <w:b w:val="0"/>
                <w:color w:val="366091"/>
                <w:sz w:val="22"/>
                <w:szCs w:val="22"/>
              </w:rPr>
              <w:t>November</w:t>
            </w:r>
            <w:r w:rsidR="000C4993">
              <w:rPr>
                <w:rFonts w:ascii="Arial" w:eastAsia="Arial" w:hAnsi="Arial" w:cs="Arial"/>
                <w:b w:val="0"/>
                <w:color w:val="366091"/>
                <w:sz w:val="22"/>
                <w:szCs w:val="22"/>
              </w:rPr>
              <w:t xml:space="preserve"> 2022</w:t>
            </w:r>
          </w:p>
        </w:tc>
      </w:tr>
      <w:tr w:rsidR="00E7457A" w14:paraId="7194E012" w14:textId="77777777">
        <w:trPr>
          <w:trHeight w:val="1295"/>
        </w:trPr>
        <w:tc>
          <w:tcPr>
            <w:tcW w:w="1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423958" w14:textId="77777777" w:rsidR="00E7457A" w:rsidRDefault="000C4993">
            <w:pPr>
              <w:pStyle w:val="Heading3"/>
              <w:keepNext w:val="0"/>
              <w:keepLines w:val="0"/>
              <w:spacing w:before="280" w:after="120" w:line="276" w:lineRule="auto"/>
              <w:ind w:left="720"/>
              <w:rPr>
                <w:rFonts w:ascii="Arial" w:eastAsia="Arial" w:hAnsi="Arial" w:cs="Arial"/>
                <w:b w:val="0"/>
                <w:color w:val="366091"/>
                <w:sz w:val="22"/>
                <w:szCs w:val="22"/>
              </w:rPr>
            </w:pPr>
            <w:bookmarkStart w:id="12" w:name="_heading=h.6ynphdbcg9ci" w:colFirst="0" w:colLast="0"/>
            <w:bookmarkEnd w:id="12"/>
            <w:r>
              <w:rPr>
                <w:rFonts w:ascii="Arial" w:eastAsia="Arial" w:hAnsi="Arial" w:cs="Arial"/>
                <w:b w:val="0"/>
                <w:color w:val="366091"/>
                <w:sz w:val="22"/>
                <w:szCs w:val="22"/>
              </w:rPr>
              <w:t>3</w:t>
            </w:r>
          </w:p>
        </w:tc>
        <w:tc>
          <w:tcPr>
            <w:tcW w:w="4860" w:type="dxa"/>
            <w:tcBorders>
              <w:top w:val="nil"/>
              <w:left w:val="nil"/>
              <w:bottom w:val="single" w:sz="8" w:space="0" w:color="000000"/>
              <w:right w:val="single" w:sz="8" w:space="0" w:color="000000"/>
            </w:tcBorders>
            <w:tcMar>
              <w:top w:w="100" w:type="dxa"/>
              <w:left w:w="100" w:type="dxa"/>
              <w:bottom w:w="100" w:type="dxa"/>
              <w:right w:w="100" w:type="dxa"/>
            </w:tcMar>
          </w:tcPr>
          <w:p w14:paraId="709EE159" w14:textId="77777777" w:rsidR="00E7457A" w:rsidRDefault="000C4993">
            <w:pPr>
              <w:pStyle w:val="Heading3"/>
              <w:keepNext w:val="0"/>
              <w:keepLines w:val="0"/>
              <w:spacing w:before="0" w:after="160" w:line="360" w:lineRule="auto"/>
              <w:rPr>
                <w:rFonts w:ascii="Arial" w:eastAsia="Arial" w:hAnsi="Arial" w:cs="Arial"/>
                <w:b w:val="0"/>
                <w:color w:val="1F497D"/>
                <w:sz w:val="22"/>
                <w:szCs w:val="22"/>
              </w:rPr>
            </w:pPr>
            <w:bookmarkStart w:id="13" w:name="_heading=h.nzegcytz4fvs" w:colFirst="0" w:colLast="0"/>
            <w:bookmarkEnd w:id="13"/>
            <w:r>
              <w:rPr>
                <w:rFonts w:ascii="Arial" w:eastAsia="Arial" w:hAnsi="Arial" w:cs="Arial"/>
                <w:b w:val="0"/>
                <w:color w:val="1F497D"/>
                <w:sz w:val="22"/>
                <w:szCs w:val="22"/>
              </w:rPr>
              <w:t>Delivery of items outlined in the project plan (e.g. survey, focus groups, public deliberation and other).</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1A380141" w14:textId="113EA480" w:rsidR="00E7457A" w:rsidRDefault="00860C55">
            <w:pPr>
              <w:pStyle w:val="Heading3"/>
              <w:keepNext w:val="0"/>
              <w:keepLines w:val="0"/>
              <w:spacing w:before="280" w:after="120" w:line="276" w:lineRule="auto"/>
              <w:ind w:left="720"/>
              <w:rPr>
                <w:rFonts w:ascii="Arial" w:eastAsia="Arial" w:hAnsi="Arial" w:cs="Arial"/>
                <w:b w:val="0"/>
                <w:color w:val="366091"/>
                <w:sz w:val="22"/>
                <w:szCs w:val="22"/>
              </w:rPr>
            </w:pPr>
            <w:bookmarkStart w:id="14" w:name="_heading=h.fv6wt7sdw751" w:colFirst="0" w:colLast="0"/>
            <w:bookmarkEnd w:id="14"/>
            <w:r>
              <w:rPr>
                <w:rFonts w:ascii="Arial" w:eastAsia="Arial" w:hAnsi="Arial" w:cs="Arial"/>
                <w:b w:val="0"/>
                <w:color w:val="366091"/>
                <w:sz w:val="22"/>
                <w:szCs w:val="22"/>
              </w:rPr>
              <w:t>January</w:t>
            </w:r>
            <w:r w:rsidR="000C4993">
              <w:rPr>
                <w:rFonts w:ascii="Arial" w:eastAsia="Arial" w:hAnsi="Arial" w:cs="Arial"/>
                <w:b w:val="0"/>
                <w:color w:val="366091"/>
                <w:sz w:val="22"/>
                <w:szCs w:val="22"/>
              </w:rPr>
              <w:t xml:space="preserve"> 2023</w:t>
            </w:r>
          </w:p>
        </w:tc>
      </w:tr>
      <w:tr w:rsidR="00E7457A" w14:paraId="43756CC3" w14:textId="77777777">
        <w:trPr>
          <w:trHeight w:val="980"/>
        </w:trPr>
        <w:tc>
          <w:tcPr>
            <w:tcW w:w="1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64FAFC" w14:textId="77777777" w:rsidR="00E7457A" w:rsidRDefault="000C4993">
            <w:pPr>
              <w:pStyle w:val="Heading3"/>
              <w:keepNext w:val="0"/>
              <w:keepLines w:val="0"/>
              <w:spacing w:before="280" w:after="120" w:line="276" w:lineRule="auto"/>
              <w:ind w:left="720"/>
              <w:rPr>
                <w:rFonts w:ascii="Arial" w:eastAsia="Arial" w:hAnsi="Arial" w:cs="Arial"/>
                <w:b w:val="0"/>
                <w:color w:val="366091"/>
                <w:sz w:val="22"/>
                <w:szCs w:val="22"/>
              </w:rPr>
            </w:pPr>
            <w:bookmarkStart w:id="15" w:name="_heading=h.ccb33vawo2vw" w:colFirst="0" w:colLast="0"/>
            <w:bookmarkEnd w:id="15"/>
            <w:r>
              <w:rPr>
                <w:rFonts w:ascii="Arial" w:eastAsia="Arial" w:hAnsi="Arial" w:cs="Arial"/>
                <w:b w:val="0"/>
                <w:color w:val="366091"/>
                <w:sz w:val="22"/>
                <w:szCs w:val="22"/>
              </w:rPr>
              <w:t>4</w:t>
            </w:r>
          </w:p>
        </w:tc>
        <w:tc>
          <w:tcPr>
            <w:tcW w:w="4860" w:type="dxa"/>
            <w:tcBorders>
              <w:top w:val="nil"/>
              <w:left w:val="nil"/>
              <w:bottom w:val="single" w:sz="8" w:space="0" w:color="000000"/>
              <w:right w:val="single" w:sz="8" w:space="0" w:color="000000"/>
            </w:tcBorders>
            <w:tcMar>
              <w:top w:w="100" w:type="dxa"/>
              <w:left w:w="100" w:type="dxa"/>
              <w:bottom w:w="100" w:type="dxa"/>
              <w:right w:w="100" w:type="dxa"/>
            </w:tcMar>
          </w:tcPr>
          <w:p w14:paraId="77FD9DD7" w14:textId="77777777" w:rsidR="00E7457A" w:rsidRDefault="000C4993">
            <w:pPr>
              <w:pStyle w:val="Heading3"/>
              <w:keepNext w:val="0"/>
              <w:keepLines w:val="0"/>
              <w:spacing w:before="0" w:after="160" w:line="360" w:lineRule="auto"/>
              <w:rPr>
                <w:rFonts w:ascii="Arial" w:eastAsia="Arial" w:hAnsi="Arial" w:cs="Arial"/>
                <w:b w:val="0"/>
                <w:color w:val="1F497D"/>
                <w:sz w:val="22"/>
                <w:szCs w:val="22"/>
              </w:rPr>
            </w:pPr>
            <w:bookmarkStart w:id="16" w:name="_heading=h.ukdk5zjg8h28" w:colFirst="0" w:colLast="0"/>
            <w:bookmarkEnd w:id="16"/>
            <w:r>
              <w:rPr>
                <w:rFonts w:ascii="Arial" w:eastAsia="Arial" w:hAnsi="Arial" w:cs="Arial"/>
                <w:b w:val="0"/>
                <w:color w:val="1F497D"/>
                <w:sz w:val="22"/>
                <w:szCs w:val="22"/>
              </w:rPr>
              <w:t>A detailed report outlining the findings of the PPIE work, including representativeness of participants.</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579D2A87" w14:textId="5DABEE7B" w:rsidR="00E7457A" w:rsidRDefault="005F781B">
            <w:pPr>
              <w:pStyle w:val="Heading3"/>
              <w:keepNext w:val="0"/>
              <w:keepLines w:val="0"/>
              <w:spacing w:before="280" w:after="120" w:line="276" w:lineRule="auto"/>
              <w:ind w:left="720"/>
              <w:rPr>
                <w:rFonts w:ascii="Arial" w:eastAsia="Arial" w:hAnsi="Arial" w:cs="Arial"/>
                <w:b w:val="0"/>
                <w:color w:val="366091"/>
                <w:sz w:val="22"/>
                <w:szCs w:val="22"/>
              </w:rPr>
            </w:pPr>
            <w:bookmarkStart w:id="17" w:name="_heading=h.pd2iyj93vvp7" w:colFirst="0" w:colLast="0"/>
            <w:bookmarkEnd w:id="17"/>
            <w:r>
              <w:rPr>
                <w:rFonts w:ascii="Arial" w:eastAsia="Arial" w:hAnsi="Arial" w:cs="Arial"/>
                <w:b w:val="0"/>
                <w:color w:val="366091"/>
                <w:sz w:val="22"/>
                <w:szCs w:val="22"/>
              </w:rPr>
              <w:t>February</w:t>
            </w:r>
            <w:r w:rsidR="000C4993">
              <w:rPr>
                <w:rFonts w:ascii="Arial" w:eastAsia="Arial" w:hAnsi="Arial" w:cs="Arial"/>
                <w:b w:val="0"/>
                <w:color w:val="366091"/>
                <w:sz w:val="22"/>
                <w:szCs w:val="22"/>
              </w:rPr>
              <w:t xml:space="preserve"> 2023</w:t>
            </w:r>
          </w:p>
        </w:tc>
      </w:tr>
      <w:tr w:rsidR="00E7457A" w14:paraId="75CAD2F3" w14:textId="77777777">
        <w:trPr>
          <w:trHeight w:val="1320"/>
        </w:trPr>
        <w:tc>
          <w:tcPr>
            <w:tcW w:w="1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DA4804" w14:textId="77777777" w:rsidR="00E7457A" w:rsidRDefault="000C4993">
            <w:pPr>
              <w:pStyle w:val="Heading3"/>
              <w:keepNext w:val="0"/>
              <w:keepLines w:val="0"/>
              <w:spacing w:before="280" w:after="120" w:line="276" w:lineRule="auto"/>
              <w:ind w:left="720"/>
              <w:rPr>
                <w:rFonts w:ascii="Arial" w:eastAsia="Arial" w:hAnsi="Arial" w:cs="Arial"/>
                <w:b w:val="0"/>
                <w:color w:val="366091"/>
                <w:sz w:val="22"/>
                <w:szCs w:val="22"/>
              </w:rPr>
            </w:pPr>
            <w:bookmarkStart w:id="18" w:name="_heading=h.s3ree8v75zqk" w:colFirst="0" w:colLast="0"/>
            <w:bookmarkEnd w:id="18"/>
            <w:r>
              <w:rPr>
                <w:rFonts w:ascii="Arial" w:eastAsia="Arial" w:hAnsi="Arial" w:cs="Arial"/>
                <w:b w:val="0"/>
                <w:color w:val="366091"/>
                <w:sz w:val="22"/>
                <w:szCs w:val="22"/>
              </w:rPr>
              <w:t>5</w:t>
            </w:r>
          </w:p>
        </w:tc>
        <w:tc>
          <w:tcPr>
            <w:tcW w:w="4860" w:type="dxa"/>
            <w:tcBorders>
              <w:top w:val="nil"/>
              <w:left w:val="nil"/>
              <w:bottom w:val="single" w:sz="8" w:space="0" w:color="000000"/>
              <w:right w:val="single" w:sz="8" w:space="0" w:color="000000"/>
            </w:tcBorders>
            <w:tcMar>
              <w:top w:w="100" w:type="dxa"/>
              <w:left w:w="100" w:type="dxa"/>
              <w:bottom w:w="100" w:type="dxa"/>
              <w:right w:w="100" w:type="dxa"/>
            </w:tcMar>
          </w:tcPr>
          <w:p w14:paraId="73096664" w14:textId="77777777" w:rsidR="00E7457A" w:rsidRDefault="000C4993">
            <w:pPr>
              <w:pStyle w:val="Heading3"/>
              <w:keepNext w:val="0"/>
              <w:keepLines w:val="0"/>
              <w:spacing w:before="0" w:after="160" w:line="360" w:lineRule="auto"/>
              <w:rPr>
                <w:rFonts w:ascii="Arial" w:eastAsia="Arial" w:hAnsi="Arial" w:cs="Arial"/>
                <w:b w:val="0"/>
                <w:color w:val="1F497D"/>
                <w:sz w:val="22"/>
                <w:szCs w:val="22"/>
              </w:rPr>
            </w:pPr>
            <w:bookmarkStart w:id="19" w:name="_heading=h.j3geng4v5w99" w:colFirst="0" w:colLast="0"/>
            <w:bookmarkEnd w:id="19"/>
            <w:r>
              <w:rPr>
                <w:rFonts w:ascii="Arial" w:eastAsia="Arial" w:hAnsi="Arial" w:cs="Arial"/>
                <w:b w:val="0"/>
                <w:color w:val="1F497D"/>
                <w:sz w:val="22"/>
                <w:szCs w:val="22"/>
              </w:rPr>
              <w:t>A set of recommendations for the Commercial Principles and further PPIE.</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4AA9F939" w14:textId="2E335023" w:rsidR="00E7457A" w:rsidRDefault="005F781B">
            <w:pPr>
              <w:pStyle w:val="Heading3"/>
              <w:keepNext w:val="0"/>
              <w:keepLines w:val="0"/>
              <w:spacing w:before="280" w:after="120" w:line="276" w:lineRule="auto"/>
              <w:ind w:left="720"/>
              <w:rPr>
                <w:rFonts w:ascii="Arial" w:eastAsia="Arial" w:hAnsi="Arial" w:cs="Arial"/>
                <w:b w:val="0"/>
                <w:color w:val="366091"/>
                <w:sz w:val="22"/>
                <w:szCs w:val="22"/>
              </w:rPr>
            </w:pPr>
            <w:bookmarkStart w:id="20" w:name="_heading=h.5mriqa6gb2t5" w:colFirst="0" w:colLast="0"/>
            <w:bookmarkEnd w:id="20"/>
            <w:r>
              <w:rPr>
                <w:rFonts w:ascii="Arial" w:eastAsia="Arial" w:hAnsi="Arial" w:cs="Arial"/>
                <w:b w:val="0"/>
                <w:color w:val="366091"/>
                <w:sz w:val="22"/>
                <w:szCs w:val="22"/>
              </w:rPr>
              <w:t>February</w:t>
            </w:r>
            <w:r w:rsidR="000C4993">
              <w:rPr>
                <w:rFonts w:ascii="Arial" w:eastAsia="Arial" w:hAnsi="Arial" w:cs="Arial"/>
                <w:b w:val="0"/>
                <w:color w:val="366091"/>
                <w:sz w:val="22"/>
                <w:szCs w:val="22"/>
              </w:rPr>
              <w:t xml:space="preserve"> 2023</w:t>
            </w:r>
          </w:p>
        </w:tc>
      </w:tr>
    </w:tbl>
    <w:p w14:paraId="010BACEB" w14:textId="77777777" w:rsidR="000C4993" w:rsidRDefault="000C4993">
      <w:pPr>
        <w:pStyle w:val="Heading1"/>
        <w:keepNext w:val="0"/>
        <w:keepLines w:val="0"/>
        <w:spacing w:after="120" w:line="276" w:lineRule="auto"/>
        <w:ind w:left="708"/>
        <w:rPr>
          <w:rFonts w:ascii="Arial" w:eastAsia="Arial" w:hAnsi="Arial" w:cs="Arial"/>
          <w:sz w:val="22"/>
          <w:szCs w:val="22"/>
        </w:rPr>
      </w:pPr>
      <w:bookmarkStart w:id="21" w:name="_heading=h.z1xauknaf0us" w:colFirst="0" w:colLast="0"/>
      <w:bookmarkEnd w:id="21"/>
    </w:p>
    <w:p w14:paraId="37F55191" w14:textId="77777777" w:rsidR="00E7457A" w:rsidRDefault="000C4993">
      <w:pPr>
        <w:pStyle w:val="Heading1"/>
        <w:keepNext w:val="0"/>
        <w:keepLines w:val="0"/>
        <w:spacing w:after="120" w:line="276" w:lineRule="auto"/>
        <w:ind w:left="708"/>
        <w:rPr>
          <w:rFonts w:ascii="Arial" w:eastAsia="Arial" w:hAnsi="Arial" w:cs="Arial"/>
          <w:sz w:val="22"/>
          <w:szCs w:val="22"/>
        </w:rPr>
      </w:pPr>
      <w:r>
        <w:rPr>
          <w:rFonts w:ascii="Arial" w:eastAsia="Arial" w:hAnsi="Arial" w:cs="Arial"/>
          <w:sz w:val="22"/>
          <w:szCs w:val="22"/>
        </w:rPr>
        <w:t>4.7 Authority’s responsibilities</w:t>
      </w:r>
    </w:p>
    <w:p w14:paraId="5947093B" w14:textId="77777777" w:rsidR="00E7457A" w:rsidRDefault="000C4993">
      <w:pPr>
        <w:pStyle w:val="Heading2"/>
        <w:keepNext w:val="0"/>
        <w:keepLines w:val="0"/>
        <w:spacing w:before="360" w:after="80" w:line="276" w:lineRule="auto"/>
        <w:ind w:left="708"/>
        <w:rPr>
          <w:rFonts w:ascii="Arial" w:eastAsia="Arial" w:hAnsi="Arial" w:cs="Arial"/>
          <w:b w:val="0"/>
          <w:sz w:val="22"/>
          <w:szCs w:val="22"/>
        </w:rPr>
      </w:pPr>
      <w:bookmarkStart w:id="22" w:name="_heading=h.2uoa6tvur9ou" w:colFirst="0" w:colLast="0"/>
      <w:bookmarkEnd w:id="22"/>
      <w:r>
        <w:rPr>
          <w:rFonts w:ascii="Arial" w:eastAsia="Arial" w:hAnsi="Arial" w:cs="Arial"/>
          <w:b w:val="0"/>
          <w:color w:val="366091"/>
          <w:sz w:val="22"/>
          <w:szCs w:val="22"/>
        </w:rPr>
        <w:t>The Authority's responsibilities will be to hold ownership and have oversight of the Project Management activities and website design and content will solely be owned by the Authority. This should not impede the responsibilities the potential provider will be providing or conducting throughout delivery.</w:t>
      </w:r>
      <w:r>
        <w:rPr>
          <w:rFonts w:ascii="Arial" w:eastAsia="Arial" w:hAnsi="Arial" w:cs="Arial"/>
          <w:b w:val="0"/>
          <w:sz w:val="22"/>
          <w:szCs w:val="22"/>
        </w:rPr>
        <w:t xml:space="preserve"> </w:t>
      </w:r>
    </w:p>
    <w:p w14:paraId="153A14C5" w14:textId="330F3E3B" w:rsidR="00E7457A" w:rsidRDefault="000C4993">
      <w:pPr>
        <w:pStyle w:val="Heading2"/>
        <w:keepNext w:val="0"/>
        <w:keepLines w:val="0"/>
        <w:spacing w:before="360" w:after="80" w:line="276" w:lineRule="auto"/>
        <w:ind w:left="708"/>
        <w:rPr>
          <w:rFonts w:ascii="Arial" w:eastAsia="Arial" w:hAnsi="Arial" w:cs="Arial"/>
          <w:color w:val="365F91" w:themeColor="accent1" w:themeShade="BF"/>
          <w:sz w:val="22"/>
          <w:szCs w:val="22"/>
        </w:rPr>
      </w:pPr>
      <w:bookmarkStart w:id="23" w:name="_heading=h.5mdfas5cke02" w:colFirst="0" w:colLast="0"/>
      <w:bookmarkEnd w:id="23"/>
      <w:r w:rsidRPr="00DB652B">
        <w:rPr>
          <w:rFonts w:ascii="Arial" w:eastAsia="Arial" w:hAnsi="Arial" w:cs="Arial"/>
          <w:color w:val="365F91" w:themeColor="accent1" w:themeShade="BF"/>
          <w:sz w:val="22"/>
          <w:szCs w:val="22"/>
        </w:rPr>
        <w:t>4.8 Reporting</w:t>
      </w:r>
    </w:p>
    <w:p w14:paraId="6AD327FC" w14:textId="77777777" w:rsidR="00DB652B" w:rsidRPr="00DB652B" w:rsidRDefault="00DB652B" w:rsidP="00DB652B">
      <w:pPr>
        <w:rPr>
          <w:rFonts w:eastAsia="Arial"/>
        </w:rPr>
      </w:pPr>
    </w:p>
    <w:p w14:paraId="703B9877" w14:textId="77777777" w:rsidR="00E7457A" w:rsidRPr="00AD0AD6" w:rsidRDefault="000C4993" w:rsidP="00AD0AD6">
      <w:pPr>
        <w:pStyle w:val="ListParagraph"/>
        <w:numPr>
          <w:ilvl w:val="0"/>
          <w:numId w:val="9"/>
        </w:numPr>
        <w:spacing w:after="200" w:line="276" w:lineRule="auto"/>
        <w:rPr>
          <w:rFonts w:ascii="Arial" w:eastAsia="Arial" w:hAnsi="Arial" w:cs="Arial"/>
          <w:color w:val="366091"/>
          <w:sz w:val="22"/>
          <w:szCs w:val="22"/>
        </w:rPr>
      </w:pPr>
      <w:bookmarkStart w:id="24" w:name="_heading=h.u6qhqdb50yn1" w:colFirst="0" w:colLast="0"/>
      <w:bookmarkEnd w:id="24"/>
      <w:r w:rsidRPr="00AD0AD6">
        <w:rPr>
          <w:rFonts w:ascii="Arial" w:eastAsia="Arial" w:hAnsi="Arial" w:cs="Arial"/>
          <w:color w:val="366091"/>
          <w:sz w:val="22"/>
          <w:szCs w:val="22"/>
        </w:rPr>
        <w:t>Weekly operational checkpoint meetings</w:t>
      </w:r>
    </w:p>
    <w:p w14:paraId="3954F156" w14:textId="77777777" w:rsidR="00E7457A" w:rsidRPr="00AD0AD6" w:rsidRDefault="000C4993" w:rsidP="00AD0AD6">
      <w:pPr>
        <w:pStyle w:val="ListParagraph"/>
        <w:numPr>
          <w:ilvl w:val="0"/>
          <w:numId w:val="9"/>
        </w:numPr>
        <w:spacing w:after="200" w:line="276" w:lineRule="auto"/>
        <w:rPr>
          <w:rFonts w:ascii="Arial" w:eastAsia="Arial" w:hAnsi="Arial" w:cs="Arial"/>
          <w:color w:val="366091"/>
          <w:sz w:val="22"/>
          <w:szCs w:val="22"/>
        </w:rPr>
      </w:pPr>
      <w:bookmarkStart w:id="25" w:name="_heading=h.qhal62hr43v2" w:colFirst="0" w:colLast="0"/>
      <w:bookmarkEnd w:id="25"/>
      <w:r w:rsidRPr="00AD0AD6">
        <w:rPr>
          <w:rFonts w:ascii="Arial" w:eastAsia="Arial" w:hAnsi="Arial" w:cs="Arial"/>
          <w:color w:val="366091"/>
          <w:sz w:val="22"/>
          <w:szCs w:val="22"/>
        </w:rPr>
        <w:t>Monthly service review meeting</w:t>
      </w:r>
    </w:p>
    <w:p w14:paraId="4C32EF07" w14:textId="2381AE15" w:rsidR="00E7457A" w:rsidRPr="00AD0AD6" w:rsidRDefault="000C4993" w:rsidP="00AD0AD6">
      <w:pPr>
        <w:pStyle w:val="ListParagraph"/>
        <w:numPr>
          <w:ilvl w:val="0"/>
          <w:numId w:val="9"/>
        </w:numPr>
        <w:spacing w:after="200" w:line="276" w:lineRule="auto"/>
        <w:rPr>
          <w:rFonts w:ascii="Arial" w:eastAsia="Arial" w:hAnsi="Arial" w:cs="Arial"/>
          <w:color w:val="366091"/>
          <w:sz w:val="22"/>
          <w:szCs w:val="22"/>
        </w:rPr>
      </w:pPr>
      <w:bookmarkStart w:id="26" w:name="_heading=h.2gc7wr2ujjon" w:colFirst="0" w:colLast="0"/>
      <w:bookmarkEnd w:id="26"/>
      <w:r w:rsidRPr="00AD0AD6">
        <w:rPr>
          <w:rFonts w:ascii="Arial" w:eastAsia="Arial" w:hAnsi="Arial" w:cs="Arial"/>
          <w:color w:val="366091"/>
          <w:sz w:val="22"/>
          <w:szCs w:val="22"/>
        </w:rPr>
        <w:t xml:space="preserve">Contribution to </w:t>
      </w:r>
      <w:proofErr w:type="spellStart"/>
      <w:r w:rsidRPr="00AD0AD6">
        <w:rPr>
          <w:rFonts w:ascii="Arial" w:eastAsia="Arial" w:hAnsi="Arial" w:cs="Arial"/>
          <w:color w:val="366091"/>
          <w:sz w:val="22"/>
          <w:szCs w:val="22"/>
        </w:rPr>
        <w:t>Programme</w:t>
      </w:r>
      <w:proofErr w:type="spellEnd"/>
      <w:r w:rsidRPr="00AD0AD6">
        <w:rPr>
          <w:rFonts w:ascii="Arial" w:eastAsia="Arial" w:hAnsi="Arial" w:cs="Arial"/>
          <w:color w:val="366091"/>
          <w:sz w:val="22"/>
          <w:szCs w:val="22"/>
        </w:rPr>
        <w:t xml:space="preserve"> board meetings as required</w:t>
      </w:r>
      <w:bookmarkStart w:id="27" w:name="_heading=h.9wzbvj6whv9b" w:colFirst="0" w:colLast="0"/>
      <w:bookmarkEnd w:id="27"/>
    </w:p>
    <w:p w14:paraId="5908BABB" w14:textId="77777777" w:rsidR="00E7457A" w:rsidRDefault="000C4993">
      <w:pPr>
        <w:spacing w:after="200" w:line="276" w:lineRule="auto"/>
        <w:ind w:left="708"/>
        <w:rPr>
          <w:rFonts w:ascii="Arial" w:eastAsia="Arial" w:hAnsi="Arial" w:cs="Arial"/>
          <w:sz w:val="22"/>
          <w:szCs w:val="22"/>
        </w:rPr>
      </w:pPr>
      <w:r>
        <w:rPr>
          <w:rFonts w:ascii="Arial" w:eastAsia="Arial" w:hAnsi="Arial" w:cs="Arial"/>
          <w:b/>
          <w:color w:val="366091"/>
          <w:sz w:val="22"/>
          <w:szCs w:val="22"/>
        </w:rPr>
        <w:t>4.9 Service levels and performance</w:t>
      </w:r>
    </w:p>
    <w:p w14:paraId="3EF073F2" w14:textId="77777777" w:rsidR="00E7457A" w:rsidRPr="00DB652B" w:rsidRDefault="000C4993">
      <w:pPr>
        <w:pStyle w:val="Heading1"/>
        <w:keepNext w:val="0"/>
        <w:keepLines w:val="0"/>
        <w:spacing w:after="120" w:line="276" w:lineRule="auto"/>
        <w:ind w:left="708"/>
        <w:rPr>
          <w:rFonts w:ascii="Arial" w:eastAsia="Arial" w:hAnsi="Arial" w:cs="Arial"/>
          <w:b w:val="0"/>
          <w:bCs w:val="0"/>
          <w:color w:val="366091"/>
          <w:sz w:val="22"/>
          <w:szCs w:val="22"/>
        </w:rPr>
      </w:pPr>
      <w:bookmarkStart w:id="28" w:name="_heading=h.fy5tyhvdmoi6" w:colFirst="0" w:colLast="0"/>
      <w:bookmarkEnd w:id="28"/>
      <w:r w:rsidRPr="00DB652B">
        <w:rPr>
          <w:rFonts w:ascii="Arial" w:eastAsia="Arial" w:hAnsi="Arial" w:cs="Arial"/>
          <w:b w:val="0"/>
          <w:bCs w:val="0"/>
          <w:color w:val="366091"/>
          <w:sz w:val="22"/>
          <w:szCs w:val="22"/>
        </w:rPr>
        <w:t>The Authority will measure the quality of the Supplier’s delivery by:</w:t>
      </w:r>
    </w:p>
    <w:tbl>
      <w:tblPr>
        <w:tblStyle w:val="affff"/>
        <w:tblW w:w="9000" w:type="dxa"/>
        <w:tblInd w:w="670" w:type="dxa"/>
        <w:tblBorders>
          <w:top w:val="nil"/>
          <w:left w:val="nil"/>
          <w:bottom w:val="nil"/>
          <w:right w:val="nil"/>
          <w:insideH w:val="nil"/>
          <w:insideV w:val="nil"/>
        </w:tblBorders>
        <w:tblLayout w:type="fixed"/>
        <w:tblLook w:val="0600" w:firstRow="0" w:lastRow="0" w:firstColumn="0" w:lastColumn="0" w:noHBand="1" w:noVBand="1"/>
      </w:tblPr>
      <w:tblGrid>
        <w:gridCol w:w="1890"/>
        <w:gridCol w:w="5820"/>
        <w:gridCol w:w="1290"/>
      </w:tblGrid>
      <w:tr w:rsidR="00E7457A" w14:paraId="2C60410D" w14:textId="77777777" w:rsidTr="000C4993">
        <w:trPr>
          <w:trHeight w:val="1340"/>
        </w:trPr>
        <w:tc>
          <w:tcPr>
            <w:tcW w:w="1890" w:type="dxa"/>
            <w:tcBorders>
              <w:top w:val="single" w:sz="8" w:space="0" w:color="000000"/>
              <w:left w:val="single" w:sz="4" w:space="0" w:color="auto"/>
              <w:bottom w:val="single" w:sz="8" w:space="0" w:color="000000"/>
              <w:right w:val="single" w:sz="8" w:space="0" w:color="000000"/>
            </w:tcBorders>
            <w:shd w:val="clear" w:color="auto" w:fill="DBE5F1"/>
            <w:tcMar>
              <w:top w:w="100" w:type="dxa"/>
              <w:left w:w="100" w:type="dxa"/>
              <w:bottom w:w="100" w:type="dxa"/>
              <w:right w:w="100" w:type="dxa"/>
            </w:tcMar>
          </w:tcPr>
          <w:p w14:paraId="299CE6DA" w14:textId="77777777" w:rsidR="00E7457A" w:rsidRDefault="000C4993">
            <w:pPr>
              <w:pStyle w:val="Heading2"/>
              <w:keepNext w:val="0"/>
              <w:keepLines w:val="0"/>
              <w:spacing w:before="360" w:after="80" w:line="276" w:lineRule="auto"/>
              <w:rPr>
                <w:rFonts w:ascii="Arial" w:eastAsia="Arial" w:hAnsi="Arial" w:cs="Arial"/>
                <w:color w:val="366091"/>
                <w:sz w:val="22"/>
                <w:szCs w:val="22"/>
              </w:rPr>
            </w:pPr>
            <w:bookmarkStart w:id="29" w:name="_heading=h.ssl7676p989k" w:colFirst="0" w:colLast="0"/>
            <w:bookmarkEnd w:id="29"/>
            <w:r>
              <w:rPr>
                <w:rFonts w:ascii="Arial" w:eastAsia="Arial" w:hAnsi="Arial" w:cs="Arial"/>
                <w:color w:val="366091"/>
                <w:sz w:val="22"/>
                <w:szCs w:val="22"/>
              </w:rPr>
              <w:t>Service Area</w:t>
            </w:r>
          </w:p>
        </w:tc>
        <w:tc>
          <w:tcPr>
            <w:tcW w:w="5820" w:type="dxa"/>
            <w:tcBorders>
              <w:top w:val="single" w:sz="8" w:space="0" w:color="000000"/>
              <w:left w:val="nil"/>
              <w:bottom w:val="single" w:sz="8" w:space="0" w:color="000000"/>
              <w:right w:val="single" w:sz="8" w:space="0" w:color="000000"/>
            </w:tcBorders>
            <w:shd w:val="clear" w:color="auto" w:fill="DBE5F1"/>
            <w:tcMar>
              <w:top w:w="100" w:type="dxa"/>
              <w:left w:w="100" w:type="dxa"/>
              <w:bottom w:w="100" w:type="dxa"/>
              <w:right w:w="100" w:type="dxa"/>
            </w:tcMar>
          </w:tcPr>
          <w:p w14:paraId="03510E2B" w14:textId="77777777" w:rsidR="00E7457A" w:rsidRDefault="000C4993">
            <w:pPr>
              <w:pStyle w:val="Heading2"/>
              <w:keepNext w:val="0"/>
              <w:keepLines w:val="0"/>
              <w:spacing w:before="360" w:after="80" w:line="276" w:lineRule="auto"/>
              <w:rPr>
                <w:rFonts w:ascii="Arial" w:eastAsia="Arial" w:hAnsi="Arial" w:cs="Arial"/>
                <w:color w:val="366091"/>
                <w:sz w:val="22"/>
                <w:szCs w:val="22"/>
              </w:rPr>
            </w:pPr>
            <w:bookmarkStart w:id="30" w:name="_heading=h.ujv7b2xmtnxu" w:colFirst="0" w:colLast="0"/>
            <w:bookmarkEnd w:id="30"/>
            <w:r>
              <w:rPr>
                <w:rFonts w:ascii="Arial" w:eastAsia="Arial" w:hAnsi="Arial" w:cs="Arial"/>
                <w:color w:val="366091"/>
                <w:sz w:val="22"/>
                <w:szCs w:val="22"/>
              </w:rPr>
              <w:t>KPI/SLA description</w:t>
            </w:r>
          </w:p>
        </w:tc>
        <w:tc>
          <w:tcPr>
            <w:tcW w:w="1290" w:type="dxa"/>
            <w:tcBorders>
              <w:top w:val="single" w:sz="8" w:space="0" w:color="000000"/>
              <w:left w:val="nil"/>
              <w:bottom w:val="single" w:sz="8" w:space="0" w:color="000000"/>
              <w:right w:val="single" w:sz="8" w:space="0" w:color="000000"/>
            </w:tcBorders>
            <w:shd w:val="clear" w:color="auto" w:fill="DBE5F1"/>
            <w:tcMar>
              <w:top w:w="100" w:type="dxa"/>
              <w:left w:w="100" w:type="dxa"/>
              <w:bottom w:w="100" w:type="dxa"/>
              <w:right w:w="100" w:type="dxa"/>
            </w:tcMar>
          </w:tcPr>
          <w:p w14:paraId="57993A59" w14:textId="77777777" w:rsidR="00E7457A" w:rsidRDefault="000C4993">
            <w:pPr>
              <w:pStyle w:val="Heading2"/>
              <w:keepNext w:val="0"/>
              <w:keepLines w:val="0"/>
              <w:spacing w:before="360" w:after="80" w:line="276" w:lineRule="auto"/>
              <w:rPr>
                <w:rFonts w:ascii="Arial" w:eastAsia="Arial" w:hAnsi="Arial" w:cs="Arial"/>
                <w:color w:val="366091"/>
                <w:sz w:val="22"/>
                <w:szCs w:val="22"/>
              </w:rPr>
            </w:pPr>
            <w:bookmarkStart w:id="31" w:name="_heading=h.37bzqcqd5ph1" w:colFirst="0" w:colLast="0"/>
            <w:bookmarkEnd w:id="31"/>
            <w:r>
              <w:rPr>
                <w:rFonts w:ascii="Arial" w:eastAsia="Arial" w:hAnsi="Arial" w:cs="Arial"/>
                <w:color w:val="366091"/>
                <w:sz w:val="22"/>
                <w:szCs w:val="22"/>
              </w:rPr>
              <w:t>Target</w:t>
            </w:r>
          </w:p>
        </w:tc>
      </w:tr>
      <w:tr w:rsidR="00E7457A" w14:paraId="22219856" w14:textId="77777777" w:rsidTr="000C4993">
        <w:trPr>
          <w:trHeight w:val="975"/>
        </w:trPr>
        <w:tc>
          <w:tcPr>
            <w:tcW w:w="1890"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3AC5C9A"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2" w:name="_heading=h.t3obc4p40yzb" w:colFirst="0" w:colLast="0"/>
            <w:bookmarkEnd w:id="32"/>
            <w:r>
              <w:rPr>
                <w:rFonts w:ascii="Arial" w:eastAsia="Arial" w:hAnsi="Arial" w:cs="Arial"/>
                <w:b w:val="0"/>
                <w:color w:val="366091"/>
                <w:sz w:val="22"/>
                <w:szCs w:val="22"/>
              </w:rPr>
              <w:t>Milestones</w:t>
            </w:r>
          </w:p>
        </w:tc>
        <w:tc>
          <w:tcPr>
            <w:tcW w:w="5820" w:type="dxa"/>
            <w:tcBorders>
              <w:top w:val="nil"/>
              <w:left w:val="nil"/>
              <w:bottom w:val="single" w:sz="8" w:space="0" w:color="000000"/>
              <w:right w:val="single" w:sz="8" w:space="0" w:color="000000"/>
            </w:tcBorders>
            <w:tcMar>
              <w:top w:w="100" w:type="dxa"/>
              <w:left w:w="100" w:type="dxa"/>
              <w:bottom w:w="100" w:type="dxa"/>
              <w:right w:w="100" w:type="dxa"/>
            </w:tcMar>
          </w:tcPr>
          <w:p w14:paraId="0669415D"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3" w:name="_heading=h.vb6fx4ct7vjb" w:colFirst="0" w:colLast="0"/>
            <w:bookmarkEnd w:id="33"/>
            <w:r>
              <w:rPr>
                <w:rFonts w:ascii="Arial" w:eastAsia="Arial" w:hAnsi="Arial" w:cs="Arial"/>
                <w:b w:val="0"/>
                <w:color w:val="366091"/>
                <w:sz w:val="22"/>
                <w:szCs w:val="22"/>
              </w:rPr>
              <w:t>Key deliverable milestones are completed to agreed dates</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0EFD2FDB"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4" w:name="_heading=h.nju5xl4360li" w:colFirst="0" w:colLast="0"/>
            <w:bookmarkEnd w:id="34"/>
            <w:r>
              <w:rPr>
                <w:rFonts w:ascii="Arial" w:eastAsia="Arial" w:hAnsi="Arial" w:cs="Arial"/>
                <w:b w:val="0"/>
                <w:color w:val="366091"/>
                <w:sz w:val="22"/>
                <w:szCs w:val="22"/>
              </w:rPr>
              <w:t>100%</w:t>
            </w:r>
          </w:p>
        </w:tc>
      </w:tr>
      <w:tr w:rsidR="00E7457A" w14:paraId="7A134A64" w14:textId="77777777" w:rsidTr="000C4993">
        <w:trPr>
          <w:trHeight w:val="1065"/>
        </w:trPr>
        <w:tc>
          <w:tcPr>
            <w:tcW w:w="1890"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DDDE26C"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5" w:name="_heading=h.qcn5thhnjh3s" w:colFirst="0" w:colLast="0"/>
            <w:bookmarkEnd w:id="35"/>
            <w:r>
              <w:rPr>
                <w:rFonts w:ascii="Arial" w:eastAsia="Arial" w:hAnsi="Arial" w:cs="Arial"/>
                <w:b w:val="0"/>
                <w:color w:val="366091"/>
                <w:sz w:val="22"/>
                <w:szCs w:val="22"/>
              </w:rPr>
              <w:t>Reporting</w:t>
            </w:r>
          </w:p>
        </w:tc>
        <w:tc>
          <w:tcPr>
            <w:tcW w:w="5820" w:type="dxa"/>
            <w:tcBorders>
              <w:top w:val="nil"/>
              <w:left w:val="nil"/>
              <w:bottom w:val="single" w:sz="8" w:space="0" w:color="000000"/>
              <w:right w:val="single" w:sz="8" w:space="0" w:color="000000"/>
            </w:tcBorders>
            <w:tcMar>
              <w:top w:w="100" w:type="dxa"/>
              <w:left w:w="100" w:type="dxa"/>
              <w:bottom w:w="100" w:type="dxa"/>
              <w:right w:w="100" w:type="dxa"/>
            </w:tcMar>
          </w:tcPr>
          <w:p w14:paraId="44443881"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6" w:name="_heading=h.s3782d66jdo6" w:colFirst="0" w:colLast="0"/>
            <w:bookmarkEnd w:id="36"/>
            <w:r>
              <w:rPr>
                <w:rFonts w:ascii="Arial" w:eastAsia="Arial" w:hAnsi="Arial" w:cs="Arial"/>
                <w:b w:val="0"/>
                <w:color w:val="366091"/>
                <w:sz w:val="22"/>
                <w:szCs w:val="22"/>
              </w:rPr>
              <w:t>Weekly reports of updates are produced and delivered on time detailing progress against milestones</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08387CAA"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7" w:name="_heading=h.i8xrzsfie019" w:colFirst="0" w:colLast="0"/>
            <w:bookmarkEnd w:id="37"/>
            <w:r>
              <w:rPr>
                <w:rFonts w:ascii="Arial" w:eastAsia="Arial" w:hAnsi="Arial" w:cs="Arial"/>
                <w:b w:val="0"/>
                <w:color w:val="366091"/>
                <w:sz w:val="22"/>
                <w:szCs w:val="22"/>
              </w:rPr>
              <w:t>100%</w:t>
            </w:r>
          </w:p>
        </w:tc>
      </w:tr>
      <w:tr w:rsidR="00E7457A" w14:paraId="47B43E13" w14:textId="77777777" w:rsidTr="000C4993">
        <w:trPr>
          <w:trHeight w:val="1072"/>
        </w:trPr>
        <w:tc>
          <w:tcPr>
            <w:tcW w:w="1890"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119C6DA"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8" w:name="_heading=h.qmze3i6rmf2z" w:colFirst="0" w:colLast="0"/>
            <w:bookmarkEnd w:id="38"/>
            <w:r>
              <w:rPr>
                <w:rFonts w:ascii="Arial" w:eastAsia="Arial" w:hAnsi="Arial" w:cs="Arial"/>
                <w:b w:val="0"/>
                <w:color w:val="366091"/>
                <w:sz w:val="22"/>
                <w:szCs w:val="22"/>
              </w:rPr>
              <w:t>Staff</w:t>
            </w:r>
          </w:p>
        </w:tc>
        <w:tc>
          <w:tcPr>
            <w:tcW w:w="5820" w:type="dxa"/>
            <w:tcBorders>
              <w:top w:val="nil"/>
              <w:left w:val="nil"/>
              <w:bottom w:val="single" w:sz="8" w:space="0" w:color="000000"/>
              <w:right w:val="single" w:sz="8" w:space="0" w:color="000000"/>
            </w:tcBorders>
            <w:tcMar>
              <w:top w:w="100" w:type="dxa"/>
              <w:left w:w="100" w:type="dxa"/>
              <w:bottom w:w="100" w:type="dxa"/>
              <w:right w:w="100" w:type="dxa"/>
            </w:tcMar>
          </w:tcPr>
          <w:p w14:paraId="64EE8205"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39" w:name="_heading=h.9rc84r5ndid2" w:colFirst="0" w:colLast="0"/>
            <w:bookmarkEnd w:id="39"/>
            <w:r>
              <w:rPr>
                <w:rFonts w:ascii="Arial" w:eastAsia="Arial" w:hAnsi="Arial" w:cs="Arial"/>
                <w:b w:val="0"/>
                <w:color w:val="366091"/>
                <w:sz w:val="22"/>
                <w:szCs w:val="22"/>
              </w:rPr>
              <w:t xml:space="preserve">All staff assigned to the tasks deemed necessary for the provision of the services have been selected </w:t>
            </w:r>
            <w:proofErr w:type="gramStart"/>
            <w:r>
              <w:rPr>
                <w:rFonts w:ascii="Arial" w:eastAsia="Arial" w:hAnsi="Arial" w:cs="Arial"/>
                <w:b w:val="0"/>
                <w:color w:val="366091"/>
                <w:sz w:val="22"/>
                <w:szCs w:val="22"/>
              </w:rPr>
              <w:t>with regard to</w:t>
            </w:r>
            <w:proofErr w:type="gramEnd"/>
            <w:r>
              <w:rPr>
                <w:rFonts w:ascii="Arial" w:eastAsia="Arial" w:hAnsi="Arial" w:cs="Arial"/>
                <w:b w:val="0"/>
                <w:color w:val="366091"/>
                <w:sz w:val="22"/>
                <w:szCs w:val="22"/>
              </w:rPr>
              <w:t xml:space="preserve"> their qualifications, experience and technical ability</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2CFED814"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40" w:name="_heading=h.6jvp3wpcivoc" w:colFirst="0" w:colLast="0"/>
            <w:bookmarkEnd w:id="40"/>
            <w:r>
              <w:rPr>
                <w:rFonts w:ascii="Arial" w:eastAsia="Arial" w:hAnsi="Arial" w:cs="Arial"/>
                <w:b w:val="0"/>
                <w:color w:val="366091"/>
                <w:sz w:val="22"/>
                <w:szCs w:val="22"/>
              </w:rPr>
              <w:t>100%</w:t>
            </w:r>
          </w:p>
        </w:tc>
      </w:tr>
      <w:tr w:rsidR="00E7457A" w14:paraId="5C76B304" w14:textId="77777777" w:rsidTr="000C4993">
        <w:trPr>
          <w:trHeight w:val="870"/>
        </w:trPr>
        <w:tc>
          <w:tcPr>
            <w:tcW w:w="1890"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8BE2B54"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41" w:name="_heading=h.v9uvy9a160m" w:colFirst="0" w:colLast="0"/>
            <w:bookmarkEnd w:id="41"/>
            <w:r>
              <w:rPr>
                <w:rFonts w:ascii="Arial" w:eastAsia="Arial" w:hAnsi="Arial" w:cs="Arial"/>
                <w:b w:val="0"/>
                <w:color w:val="366091"/>
                <w:sz w:val="22"/>
                <w:szCs w:val="22"/>
              </w:rPr>
              <w:t>Delivery plan</w:t>
            </w:r>
          </w:p>
        </w:tc>
        <w:tc>
          <w:tcPr>
            <w:tcW w:w="5820" w:type="dxa"/>
            <w:tcBorders>
              <w:top w:val="nil"/>
              <w:left w:val="nil"/>
              <w:bottom w:val="single" w:sz="8" w:space="0" w:color="000000"/>
              <w:right w:val="single" w:sz="8" w:space="0" w:color="000000"/>
            </w:tcBorders>
            <w:tcMar>
              <w:top w:w="100" w:type="dxa"/>
              <w:left w:w="100" w:type="dxa"/>
              <w:bottom w:w="100" w:type="dxa"/>
              <w:right w:w="100" w:type="dxa"/>
            </w:tcMar>
          </w:tcPr>
          <w:p w14:paraId="629119D8"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42" w:name="_heading=h.kwwxrcgrr3pi" w:colFirst="0" w:colLast="0"/>
            <w:bookmarkEnd w:id="42"/>
            <w:r>
              <w:rPr>
                <w:rFonts w:ascii="Arial" w:eastAsia="Arial" w:hAnsi="Arial" w:cs="Arial"/>
                <w:b w:val="0"/>
                <w:color w:val="366091"/>
                <w:sz w:val="22"/>
                <w:szCs w:val="22"/>
              </w:rPr>
              <w:t>Ensure a plan is devised within the first month of contract award</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7399559F" w14:textId="77777777" w:rsidR="00E7457A" w:rsidRDefault="000C4993">
            <w:pPr>
              <w:pStyle w:val="Heading2"/>
              <w:keepNext w:val="0"/>
              <w:keepLines w:val="0"/>
              <w:spacing w:before="360" w:after="80" w:line="276" w:lineRule="auto"/>
              <w:rPr>
                <w:rFonts w:ascii="Arial" w:eastAsia="Arial" w:hAnsi="Arial" w:cs="Arial"/>
                <w:b w:val="0"/>
                <w:color w:val="366091"/>
                <w:sz w:val="22"/>
                <w:szCs w:val="22"/>
              </w:rPr>
            </w:pPr>
            <w:bookmarkStart w:id="43" w:name="_heading=h.fe1s7x2kapv2" w:colFirst="0" w:colLast="0"/>
            <w:bookmarkEnd w:id="43"/>
            <w:r>
              <w:rPr>
                <w:rFonts w:ascii="Arial" w:eastAsia="Arial" w:hAnsi="Arial" w:cs="Arial"/>
                <w:b w:val="0"/>
                <w:color w:val="366091"/>
                <w:sz w:val="22"/>
                <w:szCs w:val="22"/>
              </w:rPr>
              <w:t>1</w:t>
            </w:r>
            <w:r>
              <w:rPr>
                <w:rFonts w:ascii="Arial" w:eastAsia="Arial" w:hAnsi="Arial" w:cs="Arial"/>
                <w:b w:val="0"/>
                <w:color w:val="366091"/>
                <w:sz w:val="22"/>
                <w:szCs w:val="22"/>
                <w:vertAlign w:val="superscript"/>
              </w:rPr>
              <w:t>st</w:t>
            </w:r>
            <w:r>
              <w:rPr>
                <w:rFonts w:ascii="Arial" w:eastAsia="Arial" w:hAnsi="Arial" w:cs="Arial"/>
                <w:b w:val="0"/>
                <w:color w:val="366091"/>
                <w:sz w:val="22"/>
                <w:szCs w:val="22"/>
              </w:rPr>
              <w:t xml:space="preserve"> Month of contract award</w:t>
            </w:r>
          </w:p>
        </w:tc>
      </w:tr>
    </w:tbl>
    <w:p w14:paraId="50BE7CD7" w14:textId="77777777" w:rsidR="00E7457A" w:rsidRDefault="00E7457A" w:rsidP="00AD0AD6">
      <w:pPr>
        <w:spacing w:after="200" w:line="276" w:lineRule="auto"/>
        <w:rPr>
          <w:rFonts w:ascii="Arial" w:eastAsia="Arial" w:hAnsi="Arial" w:cs="Arial"/>
          <w:color w:val="366091"/>
          <w:sz w:val="22"/>
          <w:szCs w:val="22"/>
        </w:rPr>
      </w:pPr>
    </w:p>
    <w:p w14:paraId="36C81C86" w14:textId="77777777" w:rsidR="00E7457A" w:rsidRDefault="000C4993">
      <w:pPr>
        <w:spacing w:after="200" w:line="276" w:lineRule="auto"/>
        <w:ind w:left="708"/>
        <w:rPr>
          <w:rFonts w:ascii="Arial" w:eastAsia="Arial" w:hAnsi="Arial" w:cs="Arial"/>
          <w:b/>
          <w:color w:val="366091"/>
          <w:sz w:val="22"/>
          <w:szCs w:val="22"/>
        </w:rPr>
      </w:pPr>
      <w:r>
        <w:rPr>
          <w:rFonts w:ascii="Arial" w:eastAsia="Arial" w:hAnsi="Arial" w:cs="Arial"/>
          <w:b/>
          <w:color w:val="366091"/>
          <w:sz w:val="22"/>
          <w:szCs w:val="22"/>
        </w:rPr>
        <w:t>4.10 IP and Ownership</w:t>
      </w:r>
    </w:p>
    <w:p w14:paraId="35FB010B" w14:textId="77777777" w:rsidR="00E7457A" w:rsidRDefault="000C4993">
      <w:pPr>
        <w:spacing w:after="200" w:line="276" w:lineRule="auto"/>
        <w:ind w:left="708"/>
        <w:rPr>
          <w:rFonts w:ascii="Arial" w:eastAsia="Arial" w:hAnsi="Arial" w:cs="Arial"/>
          <w:color w:val="366091"/>
          <w:sz w:val="22"/>
          <w:szCs w:val="22"/>
        </w:rPr>
      </w:pPr>
      <w:r>
        <w:rPr>
          <w:rFonts w:ascii="Arial" w:eastAsia="Arial" w:hAnsi="Arial" w:cs="Arial"/>
          <w:color w:val="366091"/>
          <w:sz w:val="22"/>
          <w:szCs w:val="22"/>
        </w:rPr>
        <w:t xml:space="preserve">The findings of the project will be owned by the authority, who intend to use the findings to inform future work. </w:t>
      </w:r>
    </w:p>
    <w:p w14:paraId="7963DDF5" w14:textId="77777777" w:rsidR="00E7457A" w:rsidRDefault="00E7457A">
      <w:pPr>
        <w:spacing w:after="200" w:line="276" w:lineRule="auto"/>
        <w:ind w:left="708"/>
        <w:rPr>
          <w:rFonts w:ascii="Arial" w:eastAsia="Arial" w:hAnsi="Arial" w:cs="Arial"/>
          <w:b/>
          <w:color w:val="366091"/>
          <w:sz w:val="22"/>
          <w:szCs w:val="22"/>
        </w:rPr>
      </w:pPr>
    </w:p>
    <w:p w14:paraId="0746ED7A" w14:textId="77777777" w:rsidR="00E7457A" w:rsidRDefault="000C4993">
      <w:pPr>
        <w:pBdr>
          <w:top w:val="nil"/>
          <w:left w:val="nil"/>
          <w:bottom w:val="nil"/>
          <w:right w:val="nil"/>
          <w:between w:val="nil"/>
        </w:pBdr>
        <w:spacing w:after="200" w:line="276" w:lineRule="auto"/>
        <w:ind w:left="708"/>
        <w:rPr>
          <w:rFonts w:ascii="Arial" w:eastAsia="Arial" w:hAnsi="Arial" w:cs="Arial"/>
          <w:b/>
          <w:color w:val="366091"/>
          <w:sz w:val="22"/>
          <w:szCs w:val="22"/>
        </w:rPr>
      </w:pPr>
      <w:r>
        <w:rPr>
          <w:rFonts w:ascii="Arial" w:eastAsia="Arial" w:hAnsi="Arial" w:cs="Arial"/>
          <w:b/>
          <w:color w:val="366091"/>
          <w:sz w:val="22"/>
          <w:szCs w:val="22"/>
        </w:rPr>
        <w:lastRenderedPageBreak/>
        <w:t>5. Responding to ITQ</w:t>
      </w:r>
    </w:p>
    <w:p w14:paraId="47112355" w14:textId="511482C6" w:rsidR="00E7457A" w:rsidRDefault="000C4993">
      <w:pPr>
        <w:pBdr>
          <w:top w:val="nil"/>
          <w:left w:val="nil"/>
          <w:bottom w:val="nil"/>
          <w:right w:val="nil"/>
          <w:between w:val="nil"/>
        </w:pBdr>
        <w:spacing w:after="200" w:line="276" w:lineRule="auto"/>
        <w:ind w:left="708"/>
        <w:rPr>
          <w:rFonts w:ascii="Arial" w:eastAsia="Arial" w:hAnsi="Arial" w:cs="Arial"/>
          <w:color w:val="366091"/>
          <w:sz w:val="22"/>
          <w:szCs w:val="22"/>
        </w:rPr>
      </w:pPr>
      <w:r>
        <w:rPr>
          <w:rFonts w:ascii="Arial" w:eastAsia="Arial" w:hAnsi="Arial" w:cs="Arial"/>
          <w:color w:val="366091"/>
          <w:sz w:val="22"/>
          <w:szCs w:val="22"/>
        </w:rPr>
        <w:t>When responding to this ITQ, Bidders must ensure that their Tender covers all the information required.  Bidders must complete their Tenders within the Authorities procurement portal (</w:t>
      </w:r>
      <w:r w:rsidR="00592290">
        <w:rPr>
          <w:rFonts w:ascii="Arial" w:eastAsia="Arial" w:hAnsi="Arial" w:cs="Arial"/>
          <w:color w:val="366091"/>
          <w:sz w:val="22"/>
          <w:szCs w:val="22"/>
        </w:rPr>
        <w:t>Health Family Joint Commercial System</w:t>
      </w:r>
      <w:r>
        <w:rPr>
          <w:rFonts w:ascii="Arial" w:eastAsia="Arial" w:hAnsi="Arial" w:cs="Arial"/>
          <w:color w:val="366091"/>
          <w:sz w:val="22"/>
          <w:szCs w:val="22"/>
        </w:rPr>
        <w:t>) set out in the "Supplier Response Form".  Failure to do so may render the response non-compliant and it may be rejected.</w:t>
      </w:r>
    </w:p>
    <w:p w14:paraId="77854EB0" w14:textId="77777777" w:rsidR="00E7457A" w:rsidRDefault="000C4993">
      <w:pPr>
        <w:pBdr>
          <w:top w:val="nil"/>
          <w:left w:val="nil"/>
          <w:bottom w:val="nil"/>
          <w:right w:val="nil"/>
          <w:between w:val="nil"/>
        </w:pBdr>
        <w:spacing w:after="200" w:line="276" w:lineRule="auto"/>
        <w:ind w:left="708"/>
        <w:rPr>
          <w:rFonts w:ascii="Arial" w:eastAsia="Arial" w:hAnsi="Arial" w:cs="Arial"/>
          <w:color w:val="366091"/>
          <w:sz w:val="22"/>
          <w:szCs w:val="22"/>
        </w:rPr>
      </w:pPr>
      <w:r>
        <w:rPr>
          <w:rFonts w:ascii="Arial" w:eastAsia="Arial" w:hAnsi="Arial" w:cs="Arial"/>
          <w:color w:val="366091"/>
          <w:sz w:val="22"/>
          <w:szCs w:val="22"/>
        </w:rPr>
        <w:t>In evaluating Tenders, the Authority will only consider information provided in the Supplier Response Form.</w:t>
      </w:r>
    </w:p>
    <w:p w14:paraId="5028BBD5" w14:textId="77777777" w:rsidR="00E7457A" w:rsidRDefault="000C4993">
      <w:pPr>
        <w:pBdr>
          <w:top w:val="nil"/>
          <w:left w:val="nil"/>
          <w:bottom w:val="nil"/>
          <w:right w:val="nil"/>
          <w:between w:val="nil"/>
        </w:pBdr>
        <w:spacing w:after="200" w:line="276" w:lineRule="auto"/>
        <w:ind w:left="708"/>
        <w:rPr>
          <w:rFonts w:ascii="Arial" w:eastAsia="Arial" w:hAnsi="Arial" w:cs="Arial"/>
          <w:color w:val="366091"/>
          <w:sz w:val="22"/>
          <w:szCs w:val="22"/>
        </w:rPr>
      </w:pPr>
      <w:r>
        <w:rPr>
          <w:rFonts w:ascii="Arial" w:eastAsia="Arial" w:hAnsi="Arial" w:cs="Arial"/>
          <w:color w:val="366091"/>
          <w:sz w:val="22"/>
          <w:szCs w:val="22"/>
        </w:rPr>
        <w:t xml:space="preserve">Bidders should not assume that the Authority has any prior knowledge of the Bidder, its practice or reputation, or its involvement in existing services, projects or procurements. </w:t>
      </w:r>
    </w:p>
    <w:p w14:paraId="45BACAFF" w14:textId="77777777" w:rsidR="00E7457A" w:rsidRDefault="000C4993">
      <w:pPr>
        <w:pBdr>
          <w:top w:val="nil"/>
          <w:left w:val="nil"/>
          <w:bottom w:val="nil"/>
          <w:right w:val="nil"/>
          <w:between w:val="nil"/>
        </w:pBdr>
        <w:spacing w:after="200" w:line="276" w:lineRule="auto"/>
        <w:ind w:left="708"/>
        <w:rPr>
          <w:rFonts w:ascii="Arial" w:eastAsia="Arial" w:hAnsi="Arial" w:cs="Arial"/>
          <w:color w:val="366091"/>
          <w:sz w:val="22"/>
          <w:szCs w:val="22"/>
        </w:rPr>
      </w:pPr>
      <w:r>
        <w:rPr>
          <w:rFonts w:ascii="Arial" w:eastAsia="Arial" w:hAnsi="Arial" w:cs="Arial"/>
          <w:color w:val="366091"/>
          <w:sz w:val="22"/>
          <w:szCs w:val="22"/>
        </w:rPr>
        <w:t>If there are any questions that do not apply to a Bidder, please answer with a N/A and explanation where appropriate.</w:t>
      </w:r>
    </w:p>
    <w:p w14:paraId="2A0A72B4" w14:textId="77777777" w:rsidR="00E7457A" w:rsidRDefault="000C4993">
      <w:pPr>
        <w:pBdr>
          <w:top w:val="nil"/>
          <w:left w:val="nil"/>
          <w:bottom w:val="nil"/>
          <w:right w:val="nil"/>
          <w:between w:val="nil"/>
        </w:pBdr>
        <w:spacing w:after="200" w:line="276" w:lineRule="auto"/>
        <w:ind w:left="708"/>
        <w:rPr>
          <w:rFonts w:ascii="Arial" w:eastAsia="Arial" w:hAnsi="Arial" w:cs="Arial"/>
          <w:color w:val="366091"/>
          <w:sz w:val="22"/>
          <w:szCs w:val="22"/>
        </w:rPr>
      </w:pPr>
      <w:r>
        <w:rPr>
          <w:rFonts w:ascii="Arial" w:eastAsia="Arial" w:hAnsi="Arial" w:cs="Arial"/>
          <w:color w:val="366091"/>
          <w:sz w:val="22"/>
          <w:szCs w:val="22"/>
        </w:rPr>
        <w:t>Where any section of the ITQ indicates a word limit, any response will be reviewed to that word limit and any additional information beyond that word limit will not be considered. Bidders must provide a word count for each question response.</w:t>
      </w:r>
    </w:p>
    <w:p w14:paraId="6DDF239A" w14:textId="77777777" w:rsidR="00E7457A" w:rsidRDefault="00E7457A">
      <w:pPr>
        <w:pStyle w:val="Heading6"/>
        <w:ind w:left="708"/>
        <w:rPr>
          <w:rFonts w:ascii="Arial" w:eastAsia="Arial" w:hAnsi="Arial" w:cs="Arial"/>
          <w:color w:val="366091"/>
          <w:sz w:val="22"/>
          <w:szCs w:val="22"/>
        </w:rPr>
      </w:pPr>
    </w:p>
    <w:p w14:paraId="2465BE56" w14:textId="77777777" w:rsidR="00E7457A" w:rsidRDefault="000C4993">
      <w:pPr>
        <w:pStyle w:val="Heading6"/>
        <w:ind w:left="708"/>
        <w:rPr>
          <w:rFonts w:ascii="Arial" w:eastAsia="Arial" w:hAnsi="Arial" w:cs="Arial"/>
          <w:color w:val="366091"/>
          <w:sz w:val="22"/>
          <w:szCs w:val="22"/>
        </w:rPr>
      </w:pPr>
      <w:r>
        <w:rPr>
          <w:rFonts w:ascii="Arial" w:eastAsia="Arial" w:hAnsi="Arial" w:cs="Arial"/>
          <w:color w:val="366091"/>
          <w:sz w:val="22"/>
          <w:szCs w:val="22"/>
        </w:rPr>
        <w:t>The Authority may at its own absolute discretion extend the Deadline for receipt of Tenders specified in the timetable.  Any extension to the Deadline granted under this paragraph will apply to all Bidders.</w:t>
      </w:r>
    </w:p>
    <w:p w14:paraId="6E43B897" w14:textId="77777777" w:rsidR="00E7457A" w:rsidRDefault="00E7457A">
      <w:pPr>
        <w:ind w:left="708"/>
        <w:rPr>
          <w:rFonts w:ascii="Arial" w:eastAsia="Arial" w:hAnsi="Arial" w:cs="Arial"/>
          <w:color w:val="366091"/>
          <w:sz w:val="22"/>
          <w:szCs w:val="22"/>
        </w:rPr>
      </w:pPr>
    </w:p>
    <w:p w14:paraId="370D6068" w14:textId="1526B1F7" w:rsidR="00E7457A" w:rsidRDefault="000C4993">
      <w:pPr>
        <w:pStyle w:val="Heading6"/>
        <w:ind w:left="708"/>
        <w:rPr>
          <w:rFonts w:ascii="Arial" w:eastAsia="Arial" w:hAnsi="Arial" w:cs="Arial"/>
          <w:color w:val="366091"/>
          <w:sz w:val="22"/>
          <w:szCs w:val="22"/>
        </w:rPr>
      </w:pPr>
      <w:r>
        <w:rPr>
          <w:rFonts w:ascii="Arial" w:eastAsia="Arial" w:hAnsi="Arial" w:cs="Arial"/>
          <w:color w:val="366091"/>
          <w:sz w:val="22"/>
          <w:szCs w:val="22"/>
        </w:rPr>
        <w:t>Tenders must be submitted via the Authorities procurement portal (</w:t>
      </w:r>
      <w:r w:rsidR="00592290">
        <w:rPr>
          <w:rFonts w:ascii="Arial" w:eastAsia="Arial" w:hAnsi="Arial" w:cs="Arial"/>
          <w:color w:val="366091"/>
          <w:sz w:val="22"/>
          <w:szCs w:val="22"/>
        </w:rPr>
        <w:t>Health Family Joint Commercial System</w:t>
      </w:r>
      <w:r>
        <w:rPr>
          <w:rFonts w:ascii="Arial" w:eastAsia="Arial" w:hAnsi="Arial" w:cs="Arial"/>
          <w:color w:val="366091"/>
          <w:sz w:val="22"/>
          <w:szCs w:val="22"/>
        </w:rPr>
        <w:t>) no later than the ITQ submission Deadline specified in ‘Timetable’. Tenders may be submitted at any time before the Deadline.</w:t>
      </w:r>
    </w:p>
    <w:p w14:paraId="173850D2" w14:textId="77777777" w:rsidR="00E7457A" w:rsidRDefault="00E7457A">
      <w:pPr>
        <w:ind w:left="708"/>
        <w:rPr>
          <w:rFonts w:ascii="Arial" w:eastAsia="Arial" w:hAnsi="Arial" w:cs="Arial"/>
          <w:color w:val="366091"/>
          <w:sz w:val="22"/>
          <w:szCs w:val="22"/>
        </w:rPr>
      </w:pPr>
    </w:p>
    <w:p w14:paraId="6681565D" w14:textId="77777777" w:rsidR="00E7457A" w:rsidRDefault="000C4993">
      <w:pPr>
        <w:pStyle w:val="Heading6"/>
        <w:ind w:left="708"/>
        <w:rPr>
          <w:rFonts w:ascii="Arial" w:eastAsia="Arial" w:hAnsi="Arial" w:cs="Arial"/>
          <w:color w:val="366091"/>
          <w:sz w:val="22"/>
          <w:szCs w:val="22"/>
        </w:rPr>
      </w:pPr>
      <w:r>
        <w:rPr>
          <w:rFonts w:ascii="Arial" w:eastAsia="Arial" w:hAnsi="Arial" w:cs="Arial"/>
          <w:color w:val="366091"/>
          <w:sz w:val="22"/>
          <w:szCs w:val="22"/>
        </w:rPr>
        <w:t xml:space="preserve">Tenders received before this Deadline will be retained unopened until the opening date. </w:t>
      </w:r>
    </w:p>
    <w:p w14:paraId="0ADB11F8" w14:textId="77777777" w:rsidR="00E7457A" w:rsidRDefault="000C4993">
      <w:pPr>
        <w:pStyle w:val="Heading6"/>
        <w:ind w:left="708"/>
        <w:rPr>
          <w:rFonts w:ascii="Arial" w:eastAsia="Arial" w:hAnsi="Arial" w:cs="Arial"/>
          <w:color w:val="366091"/>
          <w:sz w:val="22"/>
          <w:szCs w:val="22"/>
        </w:rPr>
      </w:pPr>
      <w:r>
        <w:rPr>
          <w:rFonts w:ascii="Arial" w:eastAsia="Arial" w:hAnsi="Arial" w:cs="Arial"/>
          <w:color w:val="366091"/>
          <w:sz w:val="22"/>
          <w:szCs w:val="22"/>
        </w:rPr>
        <w:t xml:space="preserve">The Tender and any documents accompanying it must be formatted in Word or Excel as appropriate and be in the English language. </w:t>
      </w:r>
    </w:p>
    <w:p w14:paraId="114D04F4" w14:textId="77777777" w:rsidR="00E7457A" w:rsidRDefault="00E7457A">
      <w:pPr>
        <w:ind w:left="708"/>
        <w:rPr>
          <w:rFonts w:ascii="Arial" w:eastAsia="Arial" w:hAnsi="Arial" w:cs="Arial"/>
          <w:color w:val="366091"/>
          <w:sz w:val="22"/>
          <w:szCs w:val="22"/>
        </w:rPr>
      </w:pPr>
    </w:p>
    <w:p w14:paraId="52C3BE69" w14:textId="77777777" w:rsidR="00E7457A" w:rsidRDefault="000C4993">
      <w:pPr>
        <w:pStyle w:val="Heading6"/>
        <w:ind w:left="708"/>
        <w:rPr>
          <w:rFonts w:ascii="Arial" w:eastAsia="Arial" w:hAnsi="Arial" w:cs="Arial"/>
          <w:color w:val="366091"/>
          <w:sz w:val="22"/>
          <w:szCs w:val="22"/>
        </w:rPr>
      </w:pPr>
      <w:r>
        <w:rPr>
          <w:rFonts w:ascii="Arial" w:eastAsia="Arial" w:hAnsi="Arial" w:cs="Arial"/>
          <w:color w:val="366091"/>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289D2FCC" w14:textId="2563D659" w:rsidR="000C4993" w:rsidRDefault="000C4993" w:rsidP="005F781B">
      <w:pPr>
        <w:spacing w:after="200" w:line="276" w:lineRule="auto"/>
        <w:rPr>
          <w:rFonts w:ascii="Arial" w:eastAsia="Arial" w:hAnsi="Arial" w:cs="Arial"/>
          <w:b/>
          <w:i/>
          <w:color w:val="366091"/>
          <w:sz w:val="22"/>
          <w:szCs w:val="22"/>
        </w:rPr>
      </w:pPr>
    </w:p>
    <w:p w14:paraId="0222CD5B" w14:textId="410029C8" w:rsidR="00DB652B" w:rsidRDefault="00DB652B">
      <w:pPr>
        <w:spacing w:after="200" w:line="276" w:lineRule="auto"/>
        <w:ind w:left="708"/>
        <w:rPr>
          <w:rFonts w:ascii="Arial" w:eastAsia="Arial" w:hAnsi="Arial" w:cs="Arial"/>
          <w:b/>
          <w:i/>
          <w:color w:val="366091"/>
          <w:sz w:val="22"/>
          <w:szCs w:val="22"/>
        </w:rPr>
      </w:pPr>
    </w:p>
    <w:p w14:paraId="3E4FA271" w14:textId="10179927" w:rsidR="00AD0AD6" w:rsidRDefault="00AD0AD6">
      <w:pPr>
        <w:spacing w:after="200" w:line="276" w:lineRule="auto"/>
        <w:ind w:left="708"/>
        <w:rPr>
          <w:rFonts w:ascii="Arial" w:eastAsia="Arial" w:hAnsi="Arial" w:cs="Arial"/>
          <w:b/>
          <w:i/>
          <w:color w:val="366091"/>
          <w:sz w:val="22"/>
          <w:szCs w:val="22"/>
        </w:rPr>
      </w:pPr>
    </w:p>
    <w:p w14:paraId="745B274F" w14:textId="6800001A" w:rsidR="00AD0AD6" w:rsidRDefault="00AD0AD6">
      <w:pPr>
        <w:spacing w:after="200" w:line="276" w:lineRule="auto"/>
        <w:ind w:left="708"/>
        <w:rPr>
          <w:rFonts w:ascii="Arial" w:eastAsia="Arial" w:hAnsi="Arial" w:cs="Arial"/>
          <w:b/>
          <w:i/>
          <w:color w:val="366091"/>
          <w:sz w:val="22"/>
          <w:szCs w:val="22"/>
        </w:rPr>
      </w:pPr>
    </w:p>
    <w:p w14:paraId="6310CFC4" w14:textId="16FF88BE" w:rsidR="00AD0AD6" w:rsidRDefault="00AD0AD6">
      <w:pPr>
        <w:spacing w:after="200" w:line="276" w:lineRule="auto"/>
        <w:ind w:left="708"/>
        <w:rPr>
          <w:rFonts w:ascii="Arial" w:eastAsia="Arial" w:hAnsi="Arial" w:cs="Arial"/>
          <w:b/>
          <w:i/>
          <w:color w:val="366091"/>
          <w:sz w:val="22"/>
          <w:szCs w:val="22"/>
        </w:rPr>
      </w:pPr>
    </w:p>
    <w:p w14:paraId="642DA222" w14:textId="45B1ECA2" w:rsidR="00AD0AD6" w:rsidRDefault="00AD0AD6">
      <w:pPr>
        <w:spacing w:after="200" w:line="276" w:lineRule="auto"/>
        <w:ind w:left="708"/>
        <w:rPr>
          <w:rFonts w:ascii="Arial" w:eastAsia="Arial" w:hAnsi="Arial" w:cs="Arial"/>
          <w:b/>
          <w:i/>
          <w:color w:val="366091"/>
          <w:sz w:val="22"/>
          <w:szCs w:val="22"/>
        </w:rPr>
      </w:pPr>
    </w:p>
    <w:p w14:paraId="55CFED79" w14:textId="24D62701" w:rsidR="00AD0AD6" w:rsidRDefault="00AD0AD6">
      <w:pPr>
        <w:spacing w:after="200" w:line="276" w:lineRule="auto"/>
        <w:ind w:left="708"/>
        <w:rPr>
          <w:rFonts w:ascii="Arial" w:eastAsia="Arial" w:hAnsi="Arial" w:cs="Arial"/>
          <w:b/>
          <w:i/>
          <w:color w:val="366091"/>
          <w:sz w:val="22"/>
          <w:szCs w:val="22"/>
        </w:rPr>
      </w:pPr>
    </w:p>
    <w:p w14:paraId="46A3285B" w14:textId="7C500079" w:rsidR="00AD0AD6" w:rsidRDefault="00AD0AD6">
      <w:pPr>
        <w:spacing w:after="200" w:line="276" w:lineRule="auto"/>
        <w:ind w:left="708"/>
        <w:rPr>
          <w:rFonts w:ascii="Arial" w:eastAsia="Arial" w:hAnsi="Arial" w:cs="Arial"/>
          <w:b/>
          <w:i/>
          <w:color w:val="366091"/>
          <w:sz w:val="22"/>
          <w:szCs w:val="22"/>
        </w:rPr>
      </w:pPr>
    </w:p>
    <w:p w14:paraId="242F24DC" w14:textId="3FA5CBFC" w:rsidR="00AD0AD6" w:rsidRDefault="00AD0AD6">
      <w:pPr>
        <w:spacing w:after="200" w:line="276" w:lineRule="auto"/>
        <w:ind w:left="708"/>
        <w:rPr>
          <w:rFonts w:ascii="Arial" w:eastAsia="Arial" w:hAnsi="Arial" w:cs="Arial"/>
          <w:b/>
          <w:i/>
          <w:color w:val="366091"/>
          <w:sz w:val="22"/>
          <w:szCs w:val="22"/>
        </w:rPr>
      </w:pPr>
    </w:p>
    <w:p w14:paraId="568F6800" w14:textId="56959F97" w:rsidR="00AD0AD6" w:rsidRDefault="00AD0AD6">
      <w:pPr>
        <w:spacing w:after="200" w:line="276" w:lineRule="auto"/>
        <w:ind w:left="708"/>
        <w:rPr>
          <w:rFonts w:ascii="Arial" w:eastAsia="Arial" w:hAnsi="Arial" w:cs="Arial"/>
          <w:b/>
          <w:i/>
          <w:color w:val="366091"/>
          <w:sz w:val="22"/>
          <w:szCs w:val="22"/>
        </w:rPr>
      </w:pPr>
    </w:p>
    <w:p w14:paraId="02CCF6B8" w14:textId="77777777" w:rsidR="00AD0AD6" w:rsidRDefault="00AD0AD6">
      <w:pPr>
        <w:spacing w:after="200" w:line="276" w:lineRule="auto"/>
        <w:ind w:left="708"/>
        <w:rPr>
          <w:rFonts w:ascii="Arial" w:eastAsia="Arial" w:hAnsi="Arial" w:cs="Arial"/>
          <w:b/>
          <w:i/>
          <w:color w:val="366091"/>
          <w:sz w:val="22"/>
          <w:szCs w:val="22"/>
        </w:rPr>
      </w:pPr>
    </w:p>
    <w:p w14:paraId="03DC631B" w14:textId="77777777" w:rsidR="00E7457A" w:rsidRDefault="000C4993" w:rsidP="00A955CD">
      <w:pPr>
        <w:spacing w:after="200" w:line="276" w:lineRule="auto"/>
        <w:ind w:firstLine="720"/>
        <w:rPr>
          <w:rFonts w:ascii="Arial" w:eastAsia="Arial" w:hAnsi="Arial" w:cs="Arial"/>
          <w:b/>
          <w:color w:val="366091"/>
          <w:sz w:val="22"/>
          <w:szCs w:val="22"/>
        </w:rPr>
      </w:pPr>
      <w:r>
        <w:rPr>
          <w:rFonts w:ascii="Arial" w:eastAsia="Arial" w:hAnsi="Arial" w:cs="Arial"/>
          <w:b/>
          <w:color w:val="366091"/>
          <w:sz w:val="22"/>
          <w:szCs w:val="22"/>
        </w:rPr>
        <w:lastRenderedPageBreak/>
        <w:t xml:space="preserve">Bidders Details: </w:t>
      </w:r>
    </w:p>
    <w:p w14:paraId="38D2C485" w14:textId="1902EF6D" w:rsidR="00E7457A" w:rsidRDefault="000C4993">
      <w:pPr>
        <w:spacing w:after="200" w:line="276" w:lineRule="auto"/>
        <w:ind w:left="720"/>
        <w:rPr>
          <w:rFonts w:ascii="Arial" w:eastAsia="Arial" w:hAnsi="Arial" w:cs="Arial"/>
          <w:b/>
          <w:i/>
          <w:color w:val="366091"/>
          <w:sz w:val="22"/>
          <w:szCs w:val="22"/>
        </w:rPr>
      </w:pPr>
      <w:r>
        <w:rPr>
          <w:rFonts w:ascii="Arial" w:eastAsia="Arial" w:hAnsi="Arial" w:cs="Arial"/>
          <w:color w:val="366091"/>
          <w:sz w:val="22"/>
          <w:szCs w:val="22"/>
        </w:rPr>
        <w:t xml:space="preserve">The following is an outline of what will be required and found on </w:t>
      </w:r>
      <w:r w:rsidR="00592290">
        <w:rPr>
          <w:rFonts w:ascii="Arial" w:eastAsia="Arial" w:hAnsi="Arial" w:cs="Arial"/>
          <w:color w:val="366091"/>
          <w:sz w:val="22"/>
          <w:szCs w:val="22"/>
        </w:rPr>
        <w:t>Health Family Joint Commercial System</w:t>
      </w:r>
      <w:r>
        <w:rPr>
          <w:rFonts w:ascii="Arial" w:eastAsia="Arial" w:hAnsi="Arial" w:cs="Arial"/>
          <w:color w:val="366091"/>
          <w:sz w:val="22"/>
          <w:szCs w:val="22"/>
        </w:rPr>
        <w:t xml:space="preserve">. Please complete </w:t>
      </w:r>
    </w:p>
    <w:p w14:paraId="08CA07A0" w14:textId="77777777" w:rsidR="00E7457A" w:rsidRDefault="000C4993">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sections below. </w:t>
      </w:r>
    </w:p>
    <w:tbl>
      <w:tblPr>
        <w:tblStyle w:val="affff0"/>
        <w:tblW w:w="9781"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678"/>
        <w:gridCol w:w="5103"/>
      </w:tblGrid>
      <w:tr w:rsidR="00E7457A" w14:paraId="7CB25767" w14:textId="77777777">
        <w:tc>
          <w:tcPr>
            <w:tcW w:w="4678" w:type="dxa"/>
            <w:tcBorders>
              <w:top w:val="single" w:sz="4" w:space="0" w:color="4F81BD"/>
              <w:left w:val="single" w:sz="4" w:space="0" w:color="4F81BD"/>
              <w:bottom w:val="nil"/>
              <w:right w:val="single" w:sz="4" w:space="0" w:color="000000"/>
            </w:tcBorders>
            <w:shd w:val="clear" w:color="auto" w:fill="F2F2F2"/>
          </w:tcPr>
          <w:p w14:paraId="4993286A" w14:textId="77777777" w:rsidR="00E7457A" w:rsidRDefault="000C4993">
            <w:pPr>
              <w:rPr>
                <w:rFonts w:ascii="Arial" w:eastAsia="Arial" w:hAnsi="Arial" w:cs="Arial"/>
                <w:i/>
                <w:sz w:val="22"/>
                <w:szCs w:val="22"/>
              </w:rPr>
            </w:pPr>
            <w:r>
              <w:rPr>
                <w:rFonts w:ascii="Arial" w:eastAsia="Arial" w:hAnsi="Arial" w:cs="Arial"/>
                <w:i/>
                <w:sz w:val="22"/>
                <w:szCs w:val="22"/>
              </w:rPr>
              <w:t>Company Name</w:t>
            </w:r>
          </w:p>
        </w:tc>
        <w:tc>
          <w:tcPr>
            <w:tcW w:w="5103" w:type="dxa"/>
            <w:tcBorders>
              <w:top w:val="single" w:sz="4" w:space="0" w:color="4F81BD"/>
              <w:left w:val="single" w:sz="4" w:space="0" w:color="000000"/>
              <w:bottom w:val="single" w:sz="4" w:space="0" w:color="000000"/>
            </w:tcBorders>
            <w:shd w:val="clear" w:color="auto" w:fill="auto"/>
          </w:tcPr>
          <w:p w14:paraId="2D82598E" w14:textId="77777777" w:rsidR="00E7457A" w:rsidRDefault="00E7457A">
            <w:pPr>
              <w:rPr>
                <w:rFonts w:ascii="Arial" w:eastAsia="Arial" w:hAnsi="Arial" w:cs="Arial"/>
                <w:i/>
                <w:sz w:val="22"/>
                <w:szCs w:val="22"/>
              </w:rPr>
            </w:pPr>
          </w:p>
        </w:tc>
      </w:tr>
      <w:tr w:rsidR="00E7457A" w14:paraId="149BFFC9" w14:textId="77777777">
        <w:tc>
          <w:tcPr>
            <w:tcW w:w="4678" w:type="dxa"/>
            <w:tcBorders>
              <w:top w:val="nil"/>
              <w:left w:val="single" w:sz="4" w:space="0" w:color="4F81BD"/>
              <w:bottom w:val="single" w:sz="4" w:space="0" w:color="000000"/>
              <w:right w:val="single" w:sz="4" w:space="0" w:color="000000"/>
            </w:tcBorders>
            <w:shd w:val="clear" w:color="auto" w:fill="F2F2F2"/>
          </w:tcPr>
          <w:p w14:paraId="60CFFACF" w14:textId="77777777" w:rsidR="00E7457A" w:rsidRDefault="000C4993">
            <w:pPr>
              <w:rPr>
                <w:rFonts w:ascii="Arial" w:eastAsia="Arial" w:hAnsi="Arial" w:cs="Arial"/>
                <w:i/>
                <w:sz w:val="22"/>
                <w:szCs w:val="22"/>
              </w:rPr>
            </w:pPr>
            <w:r>
              <w:rPr>
                <w:rFonts w:ascii="Arial" w:eastAsia="Arial" w:hAnsi="Arial" w:cs="Arial"/>
                <w:i/>
                <w:sz w:val="22"/>
                <w:szCs w:val="22"/>
              </w:rPr>
              <w:t>Company Address</w:t>
            </w:r>
          </w:p>
        </w:tc>
        <w:tc>
          <w:tcPr>
            <w:tcW w:w="5103" w:type="dxa"/>
            <w:tcBorders>
              <w:top w:val="single" w:sz="4" w:space="0" w:color="000000"/>
              <w:left w:val="single" w:sz="4" w:space="0" w:color="000000"/>
              <w:bottom w:val="single" w:sz="4" w:space="0" w:color="000000"/>
              <w:right w:val="single" w:sz="4" w:space="0" w:color="4F81BD"/>
            </w:tcBorders>
            <w:shd w:val="clear" w:color="auto" w:fill="auto"/>
          </w:tcPr>
          <w:p w14:paraId="25D5C2B9" w14:textId="77777777" w:rsidR="00E7457A" w:rsidRDefault="00E7457A">
            <w:pPr>
              <w:rPr>
                <w:rFonts w:ascii="Arial" w:eastAsia="Arial" w:hAnsi="Arial" w:cs="Arial"/>
                <w:i/>
                <w:sz w:val="22"/>
                <w:szCs w:val="22"/>
              </w:rPr>
            </w:pPr>
          </w:p>
        </w:tc>
      </w:tr>
      <w:tr w:rsidR="00E7457A" w14:paraId="308B68F2" w14:textId="77777777">
        <w:trPr>
          <w:trHeight w:val="279"/>
        </w:trPr>
        <w:tc>
          <w:tcPr>
            <w:tcW w:w="4678" w:type="dxa"/>
            <w:tcBorders>
              <w:top w:val="single" w:sz="4" w:space="0" w:color="000000"/>
              <w:left w:val="single" w:sz="4" w:space="0" w:color="4F81BD"/>
              <w:bottom w:val="single" w:sz="4" w:space="0" w:color="000000"/>
            </w:tcBorders>
            <w:shd w:val="clear" w:color="auto" w:fill="F2F2F2"/>
          </w:tcPr>
          <w:p w14:paraId="3FB08DEC" w14:textId="77777777" w:rsidR="00E7457A" w:rsidRDefault="000C4993">
            <w:pPr>
              <w:rPr>
                <w:rFonts w:ascii="Arial" w:eastAsia="Arial" w:hAnsi="Arial" w:cs="Arial"/>
                <w:i/>
                <w:sz w:val="22"/>
                <w:szCs w:val="22"/>
              </w:rPr>
            </w:pPr>
            <w:r>
              <w:rPr>
                <w:rFonts w:ascii="Arial" w:eastAsia="Arial" w:hAnsi="Arial" w:cs="Arial"/>
                <w:i/>
                <w:sz w:val="22"/>
                <w:szCs w:val="22"/>
              </w:rPr>
              <w:t>Company’s representative name and title</w:t>
            </w:r>
          </w:p>
        </w:tc>
        <w:tc>
          <w:tcPr>
            <w:tcW w:w="5103" w:type="dxa"/>
            <w:tcBorders>
              <w:top w:val="single" w:sz="4" w:space="0" w:color="000000"/>
              <w:bottom w:val="single" w:sz="4" w:space="0" w:color="000000"/>
            </w:tcBorders>
            <w:shd w:val="clear" w:color="auto" w:fill="auto"/>
          </w:tcPr>
          <w:p w14:paraId="734170A5" w14:textId="77777777" w:rsidR="00E7457A" w:rsidRDefault="00E7457A">
            <w:pPr>
              <w:rPr>
                <w:rFonts w:ascii="Arial" w:eastAsia="Arial" w:hAnsi="Arial" w:cs="Arial"/>
                <w:i/>
                <w:sz w:val="22"/>
                <w:szCs w:val="22"/>
              </w:rPr>
            </w:pPr>
          </w:p>
        </w:tc>
      </w:tr>
      <w:tr w:rsidR="00E7457A" w14:paraId="25D39D1F" w14:textId="77777777">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6F45E141" w14:textId="77777777" w:rsidR="00E7457A" w:rsidRDefault="000C4993">
            <w:pPr>
              <w:rPr>
                <w:rFonts w:ascii="Arial" w:eastAsia="Arial" w:hAnsi="Arial" w:cs="Arial"/>
                <w:i/>
                <w:sz w:val="22"/>
                <w:szCs w:val="22"/>
              </w:rPr>
            </w:pPr>
            <w:r>
              <w:rPr>
                <w:rFonts w:ascii="Arial" w:eastAsia="Arial" w:hAnsi="Arial" w:cs="Arial"/>
                <w:i/>
                <w:sz w:val="22"/>
                <w:szCs w:val="22"/>
              </w:rPr>
              <w:t>Contact telephone number</w:t>
            </w:r>
          </w:p>
        </w:tc>
        <w:tc>
          <w:tcPr>
            <w:tcW w:w="5103" w:type="dxa"/>
            <w:tcBorders>
              <w:top w:val="single" w:sz="4" w:space="0" w:color="000000"/>
              <w:left w:val="single" w:sz="4" w:space="0" w:color="000000"/>
              <w:bottom w:val="single" w:sz="4" w:space="0" w:color="000000"/>
            </w:tcBorders>
            <w:shd w:val="clear" w:color="auto" w:fill="auto"/>
          </w:tcPr>
          <w:p w14:paraId="66DF768B" w14:textId="77777777" w:rsidR="00E7457A" w:rsidRDefault="00E7457A">
            <w:pPr>
              <w:rPr>
                <w:rFonts w:ascii="Arial" w:eastAsia="Arial" w:hAnsi="Arial" w:cs="Arial"/>
                <w:i/>
                <w:sz w:val="22"/>
                <w:szCs w:val="22"/>
              </w:rPr>
            </w:pPr>
          </w:p>
        </w:tc>
      </w:tr>
      <w:tr w:rsidR="00E7457A" w14:paraId="6E9A56B2" w14:textId="77777777">
        <w:tc>
          <w:tcPr>
            <w:tcW w:w="4678" w:type="dxa"/>
            <w:tcBorders>
              <w:top w:val="single" w:sz="4" w:space="0" w:color="000000"/>
              <w:left w:val="single" w:sz="4" w:space="0" w:color="4F81BD"/>
              <w:bottom w:val="single" w:sz="4" w:space="0" w:color="000000"/>
            </w:tcBorders>
            <w:shd w:val="clear" w:color="auto" w:fill="F2F2F2"/>
          </w:tcPr>
          <w:p w14:paraId="423F73F2" w14:textId="77777777" w:rsidR="00E7457A" w:rsidRDefault="000C4993">
            <w:pPr>
              <w:rPr>
                <w:rFonts w:ascii="Arial" w:eastAsia="Arial" w:hAnsi="Arial" w:cs="Arial"/>
                <w:i/>
                <w:sz w:val="22"/>
                <w:szCs w:val="22"/>
              </w:rPr>
            </w:pPr>
            <w:r>
              <w:rPr>
                <w:rFonts w:ascii="Arial" w:eastAsia="Arial" w:hAnsi="Arial" w:cs="Arial"/>
                <w:i/>
                <w:sz w:val="22"/>
                <w:szCs w:val="22"/>
              </w:rPr>
              <w:t>Email address</w:t>
            </w:r>
          </w:p>
        </w:tc>
        <w:tc>
          <w:tcPr>
            <w:tcW w:w="5103" w:type="dxa"/>
            <w:tcBorders>
              <w:top w:val="single" w:sz="4" w:space="0" w:color="000000"/>
              <w:bottom w:val="single" w:sz="4" w:space="0" w:color="000000"/>
            </w:tcBorders>
            <w:shd w:val="clear" w:color="auto" w:fill="auto"/>
          </w:tcPr>
          <w:p w14:paraId="174FE1E9" w14:textId="77777777" w:rsidR="00E7457A" w:rsidRDefault="00E7457A">
            <w:pPr>
              <w:rPr>
                <w:rFonts w:ascii="Arial" w:eastAsia="Arial" w:hAnsi="Arial" w:cs="Arial"/>
                <w:i/>
                <w:sz w:val="22"/>
                <w:szCs w:val="22"/>
              </w:rPr>
            </w:pPr>
          </w:p>
        </w:tc>
      </w:tr>
      <w:tr w:rsidR="00E7457A" w14:paraId="625A9F1C" w14:textId="77777777">
        <w:tc>
          <w:tcPr>
            <w:tcW w:w="4678" w:type="dxa"/>
            <w:tcBorders>
              <w:top w:val="single" w:sz="4" w:space="0" w:color="000000"/>
              <w:left w:val="single" w:sz="4" w:space="0" w:color="4F81BD"/>
              <w:bottom w:val="single" w:sz="4" w:space="0" w:color="000000"/>
            </w:tcBorders>
            <w:shd w:val="clear" w:color="auto" w:fill="F2F2F2"/>
          </w:tcPr>
          <w:p w14:paraId="31FCED91" w14:textId="77777777" w:rsidR="00E7457A" w:rsidRDefault="000C4993">
            <w:pPr>
              <w:rPr>
                <w:rFonts w:ascii="Arial" w:eastAsia="Arial" w:hAnsi="Arial" w:cs="Arial"/>
                <w:i/>
                <w:sz w:val="22"/>
                <w:szCs w:val="22"/>
              </w:rPr>
            </w:pPr>
            <w:r>
              <w:rPr>
                <w:rFonts w:ascii="Arial" w:eastAsia="Arial" w:hAnsi="Arial" w:cs="Arial"/>
                <w:i/>
                <w:sz w:val="22"/>
                <w:szCs w:val="22"/>
              </w:rPr>
              <w:t>Address for correspondence</w:t>
            </w:r>
          </w:p>
        </w:tc>
        <w:tc>
          <w:tcPr>
            <w:tcW w:w="5103" w:type="dxa"/>
            <w:tcBorders>
              <w:top w:val="single" w:sz="4" w:space="0" w:color="000000"/>
              <w:bottom w:val="single" w:sz="4" w:space="0" w:color="000000"/>
              <w:right w:val="single" w:sz="4" w:space="0" w:color="4F81BD"/>
            </w:tcBorders>
            <w:shd w:val="clear" w:color="auto" w:fill="auto"/>
          </w:tcPr>
          <w:p w14:paraId="4F3293BD" w14:textId="77777777" w:rsidR="00E7457A" w:rsidRDefault="00E7457A">
            <w:pPr>
              <w:rPr>
                <w:rFonts w:ascii="Arial" w:eastAsia="Arial" w:hAnsi="Arial" w:cs="Arial"/>
                <w:i/>
                <w:sz w:val="22"/>
                <w:szCs w:val="22"/>
              </w:rPr>
            </w:pPr>
          </w:p>
        </w:tc>
      </w:tr>
      <w:tr w:rsidR="00E7457A" w14:paraId="16E2AC88" w14:textId="77777777">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4996F320" w14:textId="77777777" w:rsidR="00E7457A" w:rsidRDefault="000C4993">
            <w:pPr>
              <w:rPr>
                <w:rFonts w:ascii="Arial" w:eastAsia="Arial" w:hAnsi="Arial" w:cs="Arial"/>
                <w:i/>
                <w:sz w:val="22"/>
                <w:szCs w:val="22"/>
              </w:rPr>
            </w:pPr>
            <w:r>
              <w:rPr>
                <w:rFonts w:ascii="Arial" w:eastAsia="Arial" w:hAnsi="Arial" w:cs="Arial"/>
                <w:i/>
                <w:sz w:val="22"/>
                <w:szCs w:val="22"/>
              </w:rPr>
              <w:t>Date of Submission</w:t>
            </w:r>
          </w:p>
        </w:tc>
        <w:tc>
          <w:tcPr>
            <w:tcW w:w="5103" w:type="dxa"/>
            <w:tcBorders>
              <w:top w:val="single" w:sz="4" w:space="0" w:color="000000"/>
              <w:left w:val="single" w:sz="4" w:space="0" w:color="000000"/>
              <w:bottom w:val="single" w:sz="4" w:space="0" w:color="000000"/>
            </w:tcBorders>
            <w:shd w:val="clear" w:color="auto" w:fill="auto"/>
          </w:tcPr>
          <w:p w14:paraId="3EF9F96D" w14:textId="77777777" w:rsidR="00E7457A" w:rsidRDefault="00E7457A">
            <w:pPr>
              <w:rPr>
                <w:rFonts w:ascii="Arial" w:eastAsia="Arial" w:hAnsi="Arial" w:cs="Arial"/>
                <w:i/>
                <w:sz w:val="22"/>
                <w:szCs w:val="22"/>
              </w:rPr>
            </w:pPr>
          </w:p>
        </w:tc>
      </w:tr>
      <w:tr w:rsidR="00E7457A" w14:paraId="0593C7B1" w14:textId="77777777">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1101A065" w14:textId="77777777" w:rsidR="00E7457A" w:rsidRDefault="000C4993">
            <w:pPr>
              <w:rPr>
                <w:rFonts w:ascii="Arial" w:eastAsia="Arial" w:hAnsi="Arial" w:cs="Arial"/>
                <w:i/>
                <w:sz w:val="22"/>
                <w:szCs w:val="22"/>
              </w:rPr>
            </w:pPr>
            <w:r>
              <w:rPr>
                <w:rFonts w:ascii="Arial" w:eastAsia="Arial" w:hAnsi="Arial" w:cs="Arial"/>
                <w:i/>
                <w:sz w:val="22"/>
                <w:szCs w:val="22"/>
              </w:rPr>
              <w:t>Company Registration Number</w:t>
            </w:r>
          </w:p>
        </w:tc>
        <w:tc>
          <w:tcPr>
            <w:tcW w:w="5103" w:type="dxa"/>
            <w:tcBorders>
              <w:top w:val="single" w:sz="4" w:space="0" w:color="000000"/>
              <w:left w:val="single" w:sz="4" w:space="0" w:color="000000"/>
              <w:bottom w:val="single" w:sz="4" w:space="0" w:color="000000"/>
              <w:right w:val="single" w:sz="4" w:space="0" w:color="4F81BD"/>
            </w:tcBorders>
            <w:shd w:val="clear" w:color="auto" w:fill="auto"/>
          </w:tcPr>
          <w:p w14:paraId="06730502" w14:textId="77777777" w:rsidR="00E7457A" w:rsidRDefault="00E7457A">
            <w:pPr>
              <w:rPr>
                <w:rFonts w:ascii="Arial" w:eastAsia="Arial" w:hAnsi="Arial" w:cs="Arial"/>
                <w:i/>
                <w:sz w:val="22"/>
                <w:szCs w:val="22"/>
              </w:rPr>
            </w:pPr>
          </w:p>
        </w:tc>
      </w:tr>
      <w:tr w:rsidR="00E7457A" w14:paraId="288127DE" w14:textId="77777777">
        <w:tc>
          <w:tcPr>
            <w:tcW w:w="4678" w:type="dxa"/>
            <w:tcBorders>
              <w:top w:val="single" w:sz="4" w:space="0" w:color="000000"/>
              <w:left w:val="single" w:sz="4" w:space="0" w:color="4F81BD"/>
              <w:bottom w:val="single" w:sz="4" w:space="0" w:color="4F81BD"/>
              <w:right w:val="single" w:sz="4" w:space="0" w:color="000000"/>
            </w:tcBorders>
            <w:shd w:val="clear" w:color="auto" w:fill="F2F2F2"/>
          </w:tcPr>
          <w:p w14:paraId="116079FD" w14:textId="77777777" w:rsidR="00E7457A" w:rsidRDefault="000C4993">
            <w:pPr>
              <w:rPr>
                <w:rFonts w:ascii="Arial" w:eastAsia="Arial" w:hAnsi="Arial" w:cs="Arial"/>
                <w:i/>
                <w:sz w:val="22"/>
                <w:szCs w:val="22"/>
              </w:rPr>
            </w:pPr>
            <w:r>
              <w:rPr>
                <w:rFonts w:ascii="Arial" w:eastAsia="Arial" w:hAnsi="Arial" w:cs="Arial"/>
                <w:i/>
                <w:sz w:val="22"/>
                <w:szCs w:val="22"/>
              </w:rPr>
              <w:t>VAT Registration Number</w:t>
            </w:r>
          </w:p>
        </w:tc>
        <w:tc>
          <w:tcPr>
            <w:tcW w:w="5103" w:type="dxa"/>
            <w:tcBorders>
              <w:top w:val="single" w:sz="4" w:space="0" w:color="000000"/>
              <w:left w:val="single" w:sz="4" w:space="0" w:color="000000"/>
              <w:bottom w:val="single" w:sz="4" w:space="0" w:color="4F81BD"/>
            </w:tcBorders>
            <w:shd w:val="clear" w:color="auto" w:fill="auto"/>
          </w:tcPr>
          <w:p w14:paraId="3D34AA97" w14:textId="77777777" w:rsidR="00E7457A" w:rsidRDefault="00E7457A">
            <w:pPr>
              <w:rPr>
                <w:rFonts w:ascii="Arial" w:eastAsia="Arial" w:hAnsi="Arial" w:cs="Arial"/>
                <w:i/>
                <w:sz w:val="22"/>
                <w:szCs w:val="22"/>
              </w:rPr>
            </w:pPr>
          </w:p>
        </w:tc>
      </w:tr>
    </w:tbl>
    <w:p w14:paraId="7DE32E49" w14:textId="77777777" w:rsidR="00E7457A" w:rsidRDefault="000C4993">
      <w:pPr>
        <w:pStyle w:val="Heading1"/>
        <w:ind w:firstLine="720"/>
        <w:rPr>
          <w:rFonts w:ascii="Arial" w:eastAsia="Arial" w:hAnsi="Arial" w:cs="Arial"/>
          <w:sz w:val="22"/>
          <w:szCs w:val="22"/>
        </w:rPr>
      </w:pPr>
      <w:bookmarkStart w:id="44" w:name="_heading=h.1t3h5sf" w:colFirst="0" w:colLast="0"/>
      <w:bookmarkEnd w:id="44"/>
      <w:r>
        <w:rPr>
          <w:rFonts w:ascii="Arial" w:eastAsia="Arial" w:hAnsi="Arial" w:cs="Arial"/>
          <w:sz w:val="22"/>
          <w:szCs w:val="22"/>
        </w:rPr>
        <w:t>Further Bidder Information:</w:t>
      </w:r>
    </w:p>
    <w:p w14:paraId="0F73A108" w14:textId="77777777" w:rsidR="00E7457A" w:rsidRDefault="00E7457A">
      <w:pPr>
        <w:rPr>
          <w:rFonts w:ascii="Arial" w:eastAsia="Arial" w:hAnsi="Arial" w:cs="Arial"/>
          <w:i/>
          <w:color w:val="366091"/>
          <w:sz w:val="22"/>
          <w:szCs w:val="22"/>
        </w:rPr>
      </w:pPr>
    </w:p>
    <w:p w14:paraId="61F562C8" w14:textId="77777777" w:rsidR="00E7457A" w:rsidRDefault="000C4993">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questions below. </w:t>
      </w:r>
    </w:p>
    <w:tbl>
      <w:tblPr>
        <w:tblStyle w:val="affff1"/>
        <w:tblW w:w="9933" w:type="dxa"/>
        <w:tblInd w:w="552" w:type="dxa"/>
        <w:tblBorders>
          <w:top w:val="single" w:sz="4" w:space="0" w:color="1F497D"/>
          <w:left w:val="single" w:sz="4" w:space="0" w:color="1F497D"/>
          <w:bottom w:val="single" w:sz="4" w:space="0" w:color="1F497D"/>
          <w:right w:val="single" w:sz="4" w:space="0" w:color="1F497D"/>
          <w:insideH w:val="single" w:sz="4" w:space="0" w:color="000000"/>
          <w:insideV w:val="single" w:sz="4" w:space="0" w:color="000000"/>
        </w:tblBorders>
        <w:tblLayout w:type="fixed"/>
        <w:tblLook w:val="0400" w:firstRow="0" w:lastRow="0" w:firstColumn="0" w:lastColumn="0" w:noHBand="0" w:noVBand="1"/>
      </w:tblPr>
      <w:tblGrid>
        <w:gridCol w:w="522"/>
        <w:gridCol w:w="5615"/>
        <w:gridCol w:w="3796"/>
      </w:tblGrid>
      <w:tr w:rsidR="00E7457A" w14:paraId="6CE024C0" w14:textId="77777777">
        <w:tc>
          <w:tcPr>
            <w:tcW w:w="522" w:type="dxa"/>
            <w:shd w:val="clear" w:color="auto" w:fill="F2F2F2"/>
          </w:tcPr>
          <w:p w14:paraId="1DDB794F" w14:textId="77777777" w:rsidR="00E7457A" w:rsidRDefault="000C4993">
            <w:pPr>
              <w:jc w:val="center"/>
              <w:rPr>
                <w:rFonts w:ascii="Arial" w:eastAsia="Arial" w:hAnsi="Arial" w:cs="Arial"/>
                <w:b/>
                <w:i/>
                <w:sz w:val="22"/>
                <w:szCs w:val="22"/>
              </w:rPr>
            </w:pPr>
            <w:r>
              <w:rPr>
                <w:rFonts w:ascii="Arial" w:eastAsia="Arial" w:hAnsi="Arial" w:cs="Arial"/>
                <w:b/>
                <w:i/>
                <w:sz w:val="22"/>
                <w:szCs w:val="22"/>
              </w:rPr>
              <w:t>1.</w:t>
            </w:r>
          </w:p>
        </w:tc>
        <w:tc>
          <w:tcPr>
            <w:tcW w:w="5615" w:type="dxa"/>
            <w:shd w:val="clear" w:color="auto" w:fill="F2F2F2"/>
          </w:tcPr>
          <w:p w14:paraId="07C99FB3" w14:textId="77777777" w:rsidR="00E7457A" w:rsidRDefault="000C4993">
            <w:pPr>
              <w:rPr>
                <w:rFonts w:ascii="Arial" w:eastAsia="Arial" w:hAnsi="Arial" w:cs="Arial"/>
                <w:i/>
                <w:sz w:val="22"/>
                <w:szCs w:val="22"/>
              </w:rPr>
            </w:pPr>
            <w:r>
              <w:rPr>
                <w:rFonts w:ascii="Arial" w:eastAsia="Arial" w:hAnsi="Arial" w:cs="Arial"/>
                <w:i/>
                <w:sz w:val="22"/>
                <w:szCs w:val="22"/>
              </w:rPr>
              <w:t xml:space="preserve">Has your </w:t>
            </w:r>
            <w:proofErr w:type="spellStart"/>
            <w:r>
              <w:rPr>
                <w:rFonts w:ascii="Arial" w:eastAsia="Arial" w:hAnsi="Arial" w:cs="Arial"/>
                <w:i/>
                <w:sz w:val="22"/>
                <w:szCs w:val="22"/>
              </w:rPr>
              <w:t>organisation</w:t>
            </w:r>
            <w:proofErr w:type="spellEnd"/>
            <w:r>
              <w:rPr>
                <w:rFonts w:ascii="Arial" w:eastAsia="Arial" w:hAnsi="Arial" w:cs="Arial"/>
                <w:i/>
                <w:sz w:val="22"/>
                <w:szCs w:val="22"/>
              </w:rPr>
              <w:t xml:space="preserve"> met all its obligations to pay its creditors and staff during the past year?</w:t>
            </w:r>
          </w:p>
        </w:tc>
        <w:tc>
          <w:tcPr>
            <w:tcW w:w="3796" w:type="dxa"/>
            <w:shd w:val="clear" w:color="auto" w:fill="auto"/>
          </w:tcPr>
          <w:p w14:paraId="5D003AE4" w14:textId="77777777" w:rsidR="00E7457A" w:rsidRDefault="00E7457A">
            <w:pPr>
              <w:rPr>
                <w:rFonts w:ascii="Arial" w:eastAsia="Arial" w:hAnsi="Arial" w:cs="Arial"/>
                <w:i/>
                <w:sz w:val="22"/>
                <w:szCs w:val="22"/>
              </w:rPr>
            </w:pPr>
          </w:p>
        </w:tc>
      </w:tr>
      <w:tr w:rsidR="00E7457A" w14:paraId="19F37A67" w14:textId="77777777">
        <w:tc>
          <w:tcPr>
            <w:tcW w:w="522" w:type="dxa"/>
            <w:shd w:val="clear" w:color="auto" w:fill="F2F2F2"/>
          </w:tcPr>
          <w:p w14:paraId="6DEED77A" w14:textId="77777777" w:rsidR="00E7457A" w:rsidRDefault="000C4993">
            <w:pPr>
              <w:jc w:val="center"/>
              <w:rPr>
                <w:rFonts w:ascii="Arial" w:eastAsia="Arial" w:hAnsi="Arial" w:cs="Arial"/>
                <w:b/>
                <w:i/>
                <w:sz w:val="22"/>
                <w:szCs w:val="22"/>
              </w:rPr>
            </w:pPr>
            <w:r>
              <w:rPr>
                <w:rFonts w:ascii="Arial" w:eastAsia="Arial" w:hAnsi="Arial" w:cs="Arial"/>
                <w:b/>
                <w:i/>
                <w:sz w:val="22"/>
                <w:szCs w:val="22"/>
              </w:rPr>
              <w:t>2.</w:t>
            </w:r>
          </w:p>
        </w:tc>
        <w:tc>
          <w:tcPr>
            <w:tcW w:w="5615" w:type="dxa"/>
            <w:shd w:val="clear" w:color="auto" w:fill="F2F2F2"/>
          </w:tcPr>
          <w:p w14:paraId="7ECD5BBA" w14:textId="77777777" w:rsidR="00E7457A" w:rsidRDefault="000C4993">
            <w:pPr>
              <w:rPr>
                <w:rFonts w:ascii="Arial" w:eastAsia="Arial" w:hAnsi="Arial" w:cs="Arial"/>
                <w:i/>
                <w:sz w:val="22"/>
                <w:szCs w:val="22"/>
              </w:rPr>
            </w:pPr>
            <w:r>
              <w:rPr>
                <w:rFonts w:ascii="Arial" w:eastAsia="Arial" w:hAnsi="Arial" w:cs="Arial"/>
                <w:i/>
                <w:sz w:val="22"/>
                <w:szCs w:val="22"/>
              </w:rPr>
              <w:t xml:space="preserve">If your answer to the above is No, have you rectified the situation resulting in your </w:t>
            </w:r>
            <w:proofErr w:type="spellStart"/>
            <w:r>
              <w:rPr>
                <w:rFonts w:ascii="Arial" w:eastAsia="Arial" w:hAnsi="Arial" w:cs="Arial"/>
                <w:i/>
                <w:sz w:val="22"/>
                <w:szCs w:val="22"/>
              </w:rPr>
              <w:t>organisation</w:t>
            </w:r>
            <w:proofErr w:type="spellEnd"/>
            <w:r>
              <w:rPr>
                <w:rFonts w:ascii="Arial" w:eastAsia="Arial" w:hAnsi="Arial" w:cs="Arial"/>
                <w:i/>
                <w:sz w:val="22"/>
                <w:szCs w:val="22"/>
              </w:rPr>
              <w:t xml:space="preserve"> now being able to pay its creditors and staff?</w:t>
            </w:r>
          </w:p>
        </w:tc>
        <w:tc>
          <w:tcPr>
            <w:tcW w:w="3796" w:type="dxa"/>
            <w:shd w:val="clear" w:color="auto" w:fill="auto"/>
          </w:tcPr>
          <w:p w14:paraId="2744EAE1" w14:textId="77777777" w:rsidR="00E7457A" w:rsidRDefault="00E7457A">
            <w:pPr>
              <w:rPr>
                <w:rFonts w:ascii="Arial" w:eastAsia="Arial" w:hAnsi="Arial" w:cs="Arial"/>
                <w:i/>
                <w:sz w:val="22"/>
                <w:szCs w:val="22"/>
              </w:rPr>
            </w:pPr>
          </w:p>
        </w:tc>
      </w:tr>
      <w:tr w:rsidR="00E7457A" w14:paraId="39F5AA8B" w14:textId="77777777">
        <w:trPr>
          <w:trHeight w:val="1495"/>
        </w:trPr>
        <w:tc>
          <w:tcPr>
            <w:tcW w:w="522" w:type="dxa"/>
            <w:shd w:val="clear" w:color="auto" w:fill="F2F2F2"/>
          </w:tcPr>
          <w:p w14:paraId="2CAB91E4" w14:textId="77777777" w:rsidR="00E7457A" w:rsidRDefault="000C4993">
            <w:pPr>
              <w:jc w:val="center"/>
              <w:rPr>
                <w:rFonts w:ascii="Arial" w:eastAsia="Arial" w:hAnsi="Arial" w:cs="Arial"/>
                <w:b/>
                <w:i/>
                <w:sz w:val="22"/>
                <w:szCs w:val="22"/>
              </w:rPr>
            </w:pPr>
            <w:r>
              <w:rPr>
                <w:rFonts w:ascii="Arial" w:eastAsia="Arial" w:hAnsi="Arial" w:cs="Arial"/>
                <w:b/>
                <w:i/>
                <w:sz w:val="22"/>
                <w:szCs w:val="22"/>
              </w:rPr>
              <w:t>3.</w:t>
            </w:r>
          </w:p>
        </w:tc>
        <w:tc>
          <w:tcPr>
            <w:tcW w:w="5615" w:type="dxa"/>
            <w:shd w:val="clear" w:color="auto" w:fill="F2F2F2"/>
          </w:tcPr>
          <w:p w14:paraId="4D08B4D0" w14:textId="77777777" w:rsidR="00E7457A" w:rsidRDefault="000C4993">
            <w:pPr>
              <w:rPr>
                <w:rFonts w:ascii="Arial" w:eastAsia="Arial" w:hAnsi="Arial" w:cs="Arial"/>
                <w:i/>
                <w:sz w:val="22"/>
                <w:szCs w:val="22"/>
              </w:rPr>
            </w:pPr>
            <w:r>
              <w:rPr>
                <w:rFonts w:ascii="Arial" w:eastAsia="Arial" w:hAnsi="Arial" w:cs="Arial"/>
                <w:i/>
                <w:sz w:val="22"/>
                <w:szCs w:val="22"/>
              </w:rPr>
              <w:t xml:space="preserve">Is your company or any group company (your </w:t>
            </w:r>
            <w:proofErr w:type="spellStart"/>
            <w:r>
              <w:rPr>
                <w:rFonts w:ascii="Arial" w:eastAsia="Arial" w:hAnsi="Arial" w:cs="Arial"/>
                <w:i/>
                <w:sz w:val="22"/>
                <w:szCs w:val="22"/>
              </w:rPr>
              <w:t>Organisation</w:t>
            </w:r>
            <w:proofErr w:type="spellEnd"/>
            <w:r>
              <w:rPr>
                <w:rFonts w:ascii="Arial" w:eastAsia="Arial" w:hAnsi="Arial" w:cs="Arial"/>
                <w:i/>
                <w:sz w:val="22"/>
                <w:szCs w:val="22"/>
              </w:rPr>
              <w:t>) or are any of the directors/partners/proprietors in a state of bankruptcy, insolvency, compulsory winding up, and receivership, composition with creditors or subject to relevant proceedings?</w:t>
            </w:r>
          </w:p>
        </w:tc>
        <w:tc>
          <w:tcPr>
            <w:tcW w:w="3796" w:type="dxa"/>
            <w:shd w:val="clear" w:color="auto" w:fill="auto"/>
          </w:tcPr>
          <w:p w14:paraId="620D795C" w14:textId="77777777" w:rsidR="00E7457A" w:rsidRDefault="00E7457A">
            <w:pPr>
              <w:rPr>
                <w:rFonts w:ascii="Arial" w:eastAsia="Arial" w:hAnsi="Arial" w:cs="Arial"/>
                <w:i/>
                <w:sz w:val="22"/>
                <w:szCs w:val="22"/>
              </w:rPr>
            </w:pPr>
          </w:p>
        </w:tc>
      </w:tr>
      <w:tr w:rsidR="00E7457A" w14:paraId="0545D870" w14:textId="77777777">
        <w:tc>
          <w:tcPr>
            <w:tcW w:w="522" w:type="dxa"/>
            <w:shd w:val="clear" w:color="auto" w:fill="F2F2F2"/>
          </w:tcPr>
          <w:p w14:paraId="209C7475"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4.</w:t>
            </w:r>
          </w:p>
        </w:tc>
        <w:tc>
          <w:tcPr>
            <w:tcW w:w="5615" w:type="dxa"/>
            <w:shd w:val="clear" w:color="auto" w:fill="F2F2F2"/>
          </w:tcPr>
          <w:p w14:paraId="2D2C7DCD"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Please confirm that data is stored in line with the General Data Protection Regulations 2018 where applicable</w:t>
            </w:r>
          </w:p>
        </w:tc>
        <w:tc>
          <w:tcPr>
            <w:tcW w:w="3796" w:type="dxa"/>
            <w:shd w:val="clear" w:color="auto" w:fill="auto"/>
          </w:tcPr>
          <w:p w14:paraId="1EE2FE63" w14:textId="77777777" w:rsidR="00E7457A" w:rsidRDefault="00E7457A">
            <w:pPr>
              <w:pBdr>
                <w:top w:val="nil"/>
                <w:left w:val="nil"/>
                <w:bottom w:val="nil"/>
                <w:right w:val="nil"/>
                <w:between w:val="nil"/>
              </w:pBdr>
              <w:rPr>
                <w:rFonts w:ascii="Arial" w:eastAsia="Arial" w:hAnsi="Arial" w:cs="Arial"/>
                <w:i/>
                <w:sz w:val="22"/>
                <w:szCs w:val="22"/>
              </w:rPr>
            </w:pPr>
          </w:p>
        </w:tc>
      </w:tr>
      <w:tr w:rsidR="00E7457A" w14:paraId="54871F72" w14:textId="77777777">
        <w:tc>
          <w:tcPr>
            <w:tcW w:w="522" w:type="dxa"/>
            <w:shd w:val="clear" w:color="auto" w:fill="F2F2F2"/>
          </w:tcPr>
          <w:p w14:paraId="638CE434"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5a.</w:t>
            </w:r>
          </w:p>
        </w:tc>
        <w:tc>
          <w:tcPr>
            <w:tcW w:w="5615" w:type="dxa"/>
            <w:shd w:val="clear" w:color="auto" w:fill="F2F2F2"/>
          </w:tcPr>
          <w:p w14:paraId="2F1B7C7A"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you accept NHS England’s Purchase Order Terms and Conditions in full </w:t>
            </w:r>
            <w:proofErr w:type="gramStart"/>
            <w:r>
              <w:rPr>
                <w:rFonts w:ascii="Arial" w:eastAsia="Arial" w:hAnsi="Arial" w:cs="Arial"/>
                <w:i/>
                <w:sz w:val="22"/>
                <w:szCs w:val="22"/>
              </w:rPr>
              <w:t>with</w:t>
            </w:r>
            <w:proofErr w:type="gramEnd"/>
            <w:r>
              <w:rPr>
                <w:rFonts w:ascii="Arial" w:eastAsia="Arial" w:hAnsi="Arial" w:cs="Arial"/>
                <w:i/>
                <w:sz w:val="22"/>
                <w:szCs w:val="22"/>
              </w:rPr>
              <w:t xml:space="preserve"> no modifications. This offer and any contract arising from it shall be subject to these Terms and Conditions and all other items or instructions as issued in this bidder response. </w:t>
            </w:r>
          </w:p>
          <w:p w14:paraId="4C832924" w14:textId="77777777" w:rsidR="00E7457A" w:rsidRDefault="00E7457A">
            <w:pPr>
              <w:pBdr>
                <w:top w:val="nil"/>
                <w:left w:val="nil"/>
                <w:bottom w:val="nil"/>
                <w:right w:val="nil"/>
                <w:between w:val="nil"/>
              </w:pBdr>
              <w:rPr>
                <w:rFonts w:ascii="Arial" w:eastAsia="Arial" w:hAnsi="Arial" w:cs="Arial"/>
                <w:i/>
                <w:sz w:val="22"/>
                <w:szCs w:val="22"/>
              </w:rPr>
            </w:pPr>
          </w:p>
          <w:p w14:paraId="5ECE153B" w14:textId="77777777" w:rsidR="00E7457A" w:rsidRDefault="002E3451">
            <w:pPr>
              <w:rPr>
                <w:rFonts w:ascii="Arial" w:eastAsia="Arial" w:hAnsi="Arial" w:cs="Arial"/>
                <w:i/>
                <w:sz w:val="22"/>
                <w:szCs w:val="22"/>
                <w:u w:val="single"/>
              </w:rPr>
            </w:pPr>
            <w:hyperlink r:id="rId21">
              <w:r w:rsidR="000C4993">
                <w:rPr>
                  <w:rFonts w:ascii="Arial" w:eastAsia="Arial" w:hAnsi="Arial" w:cs="Arial"/>
                  <w:i/>
                  <w:sz w:val="22"/>
                  <w:szCs w:val="22"/>
                  <w:u w:val="single"/>
                </w:rPr>
                <w:t>https://www.gov.uk/government/publications/nhs-standard-terms-and-conditions-of-contract-for-the-purchase-of-goods-and-supply-of-services</w:t>
              </w:r>
            </w:hyperlink>
          </w:p>
        </w:tc>
        <w:tc>
          <w:tcPr>
            <w:tcW w:w="3796" w:type="dxa"/>
            <w:shd w:val="clear" w:color="auto" w:fill="auto"/>
          </w:tcPr>
          <w:p w14:paraId="23115965" w14:textId="77777777" w:rsidR="00E7457A" w:rsidRDefault="00E7457A">
            <w:pPr>
              <w:pBdr>
                <w:top w:val="nil"/>
                <w:left w:val="nil"/>
                <w:bottom w:val="nil"/>
                <w:right w:val="nil"/>
                <w:between w:val="nil"/>
              </w:pBdr>
              <w:rPr>
                <w:rFonts w:ascii="Arial" w:eastAsia="Arial" w:hAnsi="Arial" w:cs="Arial"/>
                <w:i/>
                <w:sz w:val="22"/>
                <w:szCs w:val="22"/>
              </w:rPr>
            </w:pPr>
          </w:p>
          <w:p w14:paraId="6B9F2CD0" w14:textId="77777777" w:rsidR="00E7457A" w:rsidRDefault="000C4993">
            <w:pPr>
              <w:pBdr>
                <w:top w:val="nil"/>
                <w:left w:val="nil"/>
                <w:bottom w:val="nil"/>
                <w:right w:val="nil"/>
                <w:between w:val="nil"/>
              </w:pBdr>
              <w:jc w:val="center"/>
              <w:rPr>
                <w:rFonts w:ascii="Arial" w:eastAsia="Arial" w:hAnsi="Arial" w:cs="Arial"/>
                <w:i/>
                <w:sz w:val="22"/>
                <w:szCs w:val="22"/>
              </w:rPr>
            </w:pPr>
            <w:r>
              <w:rPr>
                <w:rFonts w:ascii="Arial" w:eastAsia="Arial" w:hAnsi="Arial" w:cs="Arial"/>
                <w:i/>
                <w:sz w:val="22"/>
                <w:szCs w:val="22"/>
              </w:rPr>
              <w:t xml:space="preserve">                      </w:t>
            </w:r>
            <w:r w:rsidR="002E3451">
              <w:rPr>
                <w:rFonts w:ascii="Arial" w:eastAsia="Arial" w:hAnsi="Arial" w:cs="Arial"/>
                <w:i/>
                <w:color w:val="auto"/>
                <w:sz w:val="22"/>
                <w:szCs w:val="22"/>
              </w:rPr>
              <w:pict w14:anchorId="4F28587D">
                <v:shape id="_x0000_i1026" type="#_x0000_t75" style="width:108pt;height:21.5pt">
                  <v:imagedata r:id="rId22" o:title=""/>
                </v:shape>
              </w:pict>
            </w:r>
            <w:r>
              <w:rPr>
                <w:rFonts w:ascii="Arial" w:eastAsia="Arial" w:hAnsi="Arial" w:cs="Arial"/>
                <w:i/>
                <w:sz w:val="22"/>
                <w:szCs w:val="22"/>
              </w:rPr>
              <w:br/>
              <w:t xml:space="preserve">                      </w:t>
            </w:r>
            <w:r w:rsidR="002E3451">
              <w:rPr>
                <w:rFonts w:ascii="Arial" w:eastAsia="Arial" w:hAnsi="Arial" w:cs="Arial"/>
                <w:i/>
                <w:color w:val="auto"/>
                <w:sz w:val="22"/>
                <w:szCs w:val="22"/>
              </w:rPr>
              <w:pict w14:anchorId="59D79AA9">
                <v:shape id="_x0000_i1027" type="#_x0000_t75" style="width:108pt;height:21.5pt">
                  <v:imagedata r:id="rId23" o:title=""/>
                </v:shape>
              </w:pict>
            </w:r>
          </w:p>
        </w:tc>
      </w:tr>
      <w:tr w:rsidR="00E7457A" w14:paraId="4690B2D8" w14:textId="77777777">
        <w:trPr>
          <w:trHeight w:val="1004"/>
        </w:trPr>
        <w:tc>
          <w:tcPr>
            <w:tcW w:w="522" w:type="dxa"/>
            <w:shd w:val="clear" w:color="auto" w:fill="F2F2F2"/>
          </w:tcPr>
          <w:p w14:paraId="5ECE4A3B"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5b. </w:t>
            </w:r>
          </w:p>
        </w:tc>
        <w:tc>
          <w:tcPr>
            <w:tcW w:w="5615" w:type="dxa"/>
            <w:shd w:val="clear" w:color="auto" w:fill="F2F2F2"/>
          </w:tcPr>
          <w:p w14:paraId="2B028FE7"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you accept that any modifications to the Terms and Conditions will be rejected and may result in the bid being rejected. </w:t>
            </w:r>
          </w:p>
        </w:tc>
        <w:tc>
          <w:tcPr>
            <w:tcW w:w="3796" w:type="dxa"/>
            <w:shd w:val="clear" w:color="auto" w:fill="auto"/>
          </w:tcPr>
          <w:p w14:paraId="1C575BEC" w14:textId="77777777" w:rsidR="00E7457A" w:rsidRDefault="00E7457A">
            <w:pPr>
              <w:pBdr>
                <w:top w:val="nil"/>
                <w:left w:val="nil"/>
                <w:bottom w:val="nil"/>
                <w:right w:val="nil"/>
                <w:between w:val="nil"/>
              </w:pBdr>
              <w:rPr>
                <w:rFonts w:ascii="Arial" w:eastAsia="Arial" w:hAnsi="Arial" w:cs="Arial"/>
                <w:i/>
                <w:sz w:val="22"/>
                <w:szCs w:val="22"/>
              </w:rPr>
            </w:pPr>
          </w:p>
          <w:p w14:paraId="5E6E3FC1"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                      </w:t>
            </w:r>
            <w:r w:rsidR="002E3451">
              <w:rPr>
                <w:rFonts w:ascii="Arial" w:eastAsia="Arial" w:hAnsi="Arial" w:cs="Arial"/>
                <w:i/>
                <w:color w:val="auto"/>
                <w:sz w:val="22"/>
                <w:szCs w:val="22"/>
              </w:rPr>
              <w:pict w14:anchorId="3F552AC6">
                <v:shape id="_x0000_i1028" type="#_x0000_t75" style="width:108pt;height:21.5pt">
                  <v:imagedata r:id="rId24" o:title=""/>
                </v:shape>
              </w:pict>
            </w:r>
            <w:r>
              <w:rPr>
                <w:rFonts w:ascii="Arial" w:eastAsia="Arial" w:hAnsi="Arial" w:cs="Arial"/>
                <w:i/>
                <w:sz w:val="22"/>
                <w:szCs w:val="22"/>
              </w:rPr>
              <w:br/>
              <w:t xml:space="preserve">                      </w:t>
            </w:r>
            <w:r w:rsidR="002E3451">
              <w:rPr>
                <w:rFonts w:ascii="Arial" w:eastAsia="Arial" w:hAnsi="Arial" w:cs="Arial"/>
                <w:i/>
                <w:color w:val="auto"/>
                <w:sz w:val="22"/>
                <w:szCs w:val="22"/>
              </w:rPr>
              <w:pict w14:anchorId="4156BE8E">
                <v:shape id="_x0000_i1029" type="#_x0000_t75" style="width:108pt;height:21.5pt">
                  <v:imagedata r:id="rId25" o:title=""/>
                </v:shape>
              </w:pict>
            </w:r>
          </w:p>
        </w:tc>
      </w:tr>
      <w:tr w:rsidR="00E7457A" w14:paraId="0BEE0E8D" w14:textId="77777777">
        <w:trPr>
          <w:trHeight w:val="1004"/>
        </w:trPr>
        <w:tc>
          <w:tcPr>
            <w:tcW w:w="522" w:type="dxa"/>
            <w:shd w:val="clear" w:color="auto" w:fill="F2F2F2"/>
          </w:tcPr>
          <w:p w14:paraId="3829D93E"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6</w:t>
            </w:r>
            <w:r>
              <w:rPr>
                <w:rFonts w:ascii="Arial" w:eastAsia="Arial" w:hAnsi="Arial" w:cs="Arial"/>
                <w:sz w:val="22"/>
                <w:szCs w:val="22"/>
              </w:rPr>
              <w:t>.</w:t>
            </w:r>
          </w:p>
        </w:tc>
        <w:tc>
          <w:tcPr>
            <w:tcW w:w="5615" w:type="dxa"/>
            <w:shd w:val="clear" w:color="auto" w:fill="F2F2F2"/>
          </w:tcPr>
          <w:p w14:paraId="387FF205"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all invoicing shall be processed through </w:t>
            </w:r>
            <w:proofErr w:type="spellStart"/>
            <w:r>
              <w:rPr>
                <w:rFonts w:ascii="Arial" w:eastAsia="Arial" w:hAnsi="Arial" w:cs="Arial"/>
                <w:i/>
                <w:sz w:val="22"/>
                <w:szCs w:val="22"/>
              </w:rPr>
              <w:t>Tradeshift</w:t>
            </w:r>
            <w:proofErr w:type="spellEnd"/>
            <w:r>
              <w:rPr>
                <w:rFonts w:ascii="Arial" w:eastAsia="Arial" w:hAnsi="Arial" w:cs="Arial"/>
                <w:i/>
                <w:sz w:val="22"/>
                <w:szCs w:val="22"/>
              </w:rPr>
              <w:t xml:space="preserve"> in line with NHS England and Improvements processes.</w:t>
            </w:r>
          </w:p>
        </w:tc>
        <w:tc>
          <w:tcPr>
            <w:tcW w:w="3796" w:type="dxa"/>
            <w:shd w:val="clear" w:color="auto" w:fill="auto"/>
          </w:tcPr>
          <w:p w14:paraId="1F748322" w14:textId="77777777" w:rsidR="00E7457A" w:rsidRDefault="00E7457A">
            <w:pPr>
              <w:pBdr>
                <w:top w:val="nil"/>
                <w:left w:val="nil"/>
                <w:bottom w:val="nil"/>
                <w:right w:val="nil"/>
                <w:between w:val="nil"/>
              </w:pBdr>
              <w:rPr>
                <w:rFonts w:ascii="Arial" w:eastAsia="Arial" w:hAnsi="Arial" w:cs="Arial"/>
                <w:i/>
                <w:sz w:val="22"/>
                <w:szCs w:val="22"/>
              </w:rPr>
            </w:pPr>
          </w:p>
          <w:p w14:paraId="53D7769C" w14:textId="77777777" w:rsidR="00E7457A" w:rsidRDefault="000C4993">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                      </w:t>
            </w:r>
            <w:r w:rsidR="002E3451">
              <w:rPr>
                <w:rFonts w:ascii="Arial" w:eastAsia="Arial" w:hAnsi="Arial" w:cs="Arial"/>
                <w:i/>
                <w:color w:val="auto"/>
                <w:sz w:val="22"/>
                <w:szCs w:val="22"/>
              </w:rPr>
              <w:pict w14:anchorId="37D91225">
                <v:shape id="_x0000_i1030" type="#_x0000_t75" style="width:108pt;height:21.5pt">
                  <v:imagedata r:id="rId26" o:title=""/>
                </v:shape>
              </w:pict>
            </w:r>
            <w:r>
              <w:rPr>
                <w:rFonts w:ascii="Arial" w:eastAsia="Arial" w:hAnsi="Arial" w:cs="Arial"/>
                <w:i/>
                <w:sz w:val="22"/>
                <w:szCs w:val="22"/>
              </w:rPr>
              <w:br/>
              <w:t xml:space="preserve">                      </w:t>
            </w:r>
            <w:r w:rsidR="002E3451">
              <w:rPr>
                <w:rFonts w:ascii="Arial" w:eastAsia="Arial" w:hAnsi="Arial" w:cs="Arial"/>
                <w:i/>
                <w:color w:val="auto"/>
                <w:sz w:val="22"/>
                <w:szCs w:val="22"/>
              </w:rPr>
              <w:pict w14:anchorId="1D99F700">
                <v:shape id="_x0000_i1031" type="#_x0000_t75" style="width:108pt;height:21.5pt">
                  <v:imagedata r:id="rId27" o:title=""/>
                </v:shape>
              </w:pict>
            </w:r>
          </w:p>
        </w:tc>
      </w:tr>
    </w:tbl>
    <w:p w14:paraId="46B0DC76" w14:textId="77777777" w:rsidR="000C4993" w:rsidRDefault="000C4993">
      <w:pPr>
        <w:spacing w:after="200" w:line="276" w:lineRule="auto"/>
        <w:rPr>
          <w:rFonts w:ascii="Arial" w:eastAsia="Arial" w:hAnsi="Arial" w:cs="Arial"/>
          <w:b/>
          <w:color w:val="366091"/>
          <w:sz w:val="22"/>
          <w:szCs w:val="22"/>
        </w:rPr>
      </w:pPr>
    </w:p>
    <w:p w14:paraId="38F61329" w14:textId="0C21B329" w:rsidR="00592290" w:rsidRDefault="00592290">
      <w:pPr>
        <w:spacing w:after="200" w:line="276" w:lineRule="auto"/>
        <w:rPr>
          <w:rFonts w:ascii="Arial" w:eastAsia="Arial" w:hAnsi="Arial" w:cs="Arial"/>
          <w:b/>
          <w:color w:val="366091"/>
          <w:sz w:val="22"/>
          <w:szCs w:val="22"/>
        </w:rPr>
      </w:pPr>
    </w:p>
    <w:p w14:paraId="03E2D5DC" w14:textId="77777777" w:rsidR="00AD0AD6" w:rsidRDefault="00AD0AD6">
      <w:pPr>
        <w:spacing w:after="200" w:line="276" w:lineRule="auto"/>
        <w:rPr>
          <w:rFonts w:ascii="Arial" w:eastAsia="Arial" w:hAnsi="Arial" w:cs="Arial"/>
          <w:b/>
          <w:color w:val="366091"/>
          <w:sz w:val="22"/>
          <w:szCs w:val="22"/>
        </w:rPr>
      </w:pPr>
    </w:p>
    <w:p w14:paraId="364D6331" w14:textId="5AC99D0F" w:rsidR="00E7457A" w:rsidRDefault="000C4993">
      <w:pPr>
        <w:spacing w:after="200" w:line="276" w:lineRule="auto"/>
        <w:rPr>
          <w:rFonts w:ascii="Arial" w:eastAsia="Arial" w:hAnsi="Arial" w:cs="Arial"/>
          <w:b/>
          <w:color w:val="366091"/>
          <w:sz w:val="22"/>
          <w:szCs w:val="22"/>
        </w:rPr>
      </w:pPr>
      <w:r>
        <w:rPr>
          <w:rFonts w:ascii="Arial" w:eastAsia="Arial" w:hAnsi="Arial" w:cs="Arial"/>
          <w:b/>
          <w:color w:val="366091"/>
          <w:sz w:val="22"/>
          <w:szCs w:val="22"/>
        </w:rPr>
        <w:lastRenderedPageBreak/>
        <w:t xml:space="preserve">Bidder’s Response </w:t>
      </w:r>
    </w:p>
    <w:p w14:paraId="51E32292" w14:textId="670DE465" w:rsidR="00E7457A" w:rsidRDefault="000C4993">
      <w:pPr>
        <w:spacing w:after="200" w:line="276" w:lineRule="auto"/>
        <w:rPr>
          <w:rFonts w:ascii="Arial" w:eastAsia="Arial" w:hAnsi="Arial" w:cs="Arial"/>
          <w:i/>
          <w:color w:val="366091"/>
          <w:sz w:val="22"/>
          <w:szCs w:val="22"/>
        </w:rPr>
      </w:pPr>
      <w:r>
        <w:rPr>
          <w:rFonts w:ascii="Arial" w:eastAsia="Arial" w:hAnsi="Arial" w:cs="Arial"/>
          <w:color w:val="366091"/>
          <w:sz w:val="22"/>
          <w:szCs w:val="22"/>
        </w:rPr>
        <w:t xml:space="preserve">Please ensure a response is provided for both the Quality (A) and Commercial (B) sections on </w:t>
      </w:r>
      <w:r w:rsidR="00592290">
        <w:rPr>
          <w:rFonts w:ascii="Arial" w:eastAsia="Arial" w:hAnsi="Arial" w:cs="Arial"/>
          <w:color w:val="366091"/>
          <w:sz w:val="22"/>
          <w:szCs w:val="22"/>
        </w:rPr>
        <w:t>Health Family Joint Commercial System</w:t>
      </w:r>
      <w:r>
        <w:rPr>
          <w:rFonts w:ascii="Arial" w:eastAsia="Arial" w:hAnsi="Arial" w:cs="Arial"/>
          <w:color w:val="366091"/>
          <w:sz w:val="22"/>
          <w:szCs w:val="22"/>
        </w:rPr>
        <w:t xml:space="preserve"> by downloading the attachments and reuploading once completed. </w:t>
      </w:r>
    </w:p>
    <w:p w14:paraId="11B217BA" w14:textId="77777777" w:rsidR="00E7457A" w:rsidRDefault="000C4993">
      <w:pPr>
        <w:numPr>
          <w:ilvl w:val="0"/>
          <w:numId w:val="3"/>
        </w:numPr>
        <w:pBdr>
          <w:top w:val="nil"/>
          <w:left w:val="nil"/>
          <w:bottom w:val="nil"/>
          <w:right w:val="nil"/>
          <w:between w:val="nil"/>
        </w:pBdr>
        <w:spacing w:after="200" w:line="276" w:lineRule="auto"/>
        <w:rPr>
          <w:rFonts w:ascii="Arial" w:eastAsia="Arial" w:hAnsi="Arial" w:cs="Arial"/>
          <w:b/>
          <w:color w:val="366091"/>
          <w:sz w:val="22"/>
          <w:szCs w:val="22"/>
        </w:rPr>
      </w:pPr>
      <w:r>
        <w:rPr>
          <w:rFonts w:ascii="Arial" w:eastAsia="Arial" w:hAnsi="Arial" w:cs="Arial"/>
          <w:b/>
          <w:color w:val="366091"/>
          <w:sz w:val="22"/>
          <w:szCs w:val="22"/>
        </w:rPr>
        <w:t>Quality</w:t>
      </w:r>
    </w:p>
    <w:p w14:paraId="7845087E" w14:textId="64B5EEA5" w:rsidR="00E7457A" w:rsidRDefault="000C4993">
      <w:pPr>
        <w:spacing w:after="200" w:line="276" w:lineRule="auto"/>
        <w:rPr>
          <w:rFonts w:ascii="Arial" w:eastAsia="Arial" w:hAnsi="Arial" w:cs="Arial"/>
          <w:b/>
          <w:color w:val="366091"/>
          <w:sz w:val="22"/>
          <w:szCs w:val="22"/>
        </w:rPr>
      </w:pPr>
      <w:r>
        <w:rPr>
          <w:rFonts w:ascii="Arial" w:eastAsia="Arial" w:hAnsi="Arial" w:cs="Arial"/>
          <w:color w:val="366091"/>
          <w:sz w:val="22"/>
          <w:szCs w:val="22"/>
        </w:rPr>
        <w:t xml:space="preserve">The questions below are for reference only and will be found within </w:t>
      </w:r>
      <w:r w:rsidR="00592290">
        <w:rPr>
          <w:rFonts w:ascii="Arial" w:eastAsia="Arial" w:hAnsi="Arial" w:cs="Arial"/>
          <w:color w:val="366091"/>
          <w:sz w:val="22"/>
          <w:szCs w:val="22"/>
        </w:rPr>
        <w:t>Health Family Joint Commercial System</w:t>
      </w:r>
      <w:r>
        <w:rPr>
          <w:rFonts w:ascii="Arial" w:eastAsia="Arial" w:hAnsi="Arial" w:cs="Arial"/>
          <w:color w:val="366091"/>
          <w:sz w:val="22"/>
          <w:szCs w:val="22"/>
        </w:rPr>
        <w:t>.</w:t>
      </w:r>
    </w:p>
    <w:p w14:paraId="0B63C662" w14:textId="77777777" w:rsidR="00E7457A" w:rsidRDefault="00E7457A">
      <w:pPr>
        <w:rPr>
          <w:rFonts w:ascii="Arial" w:eastAsia="Arial" w:hAnsi="Arial" w:cs="Arial"/>
          <w:i/>
          <w:color w:val="366091"/>
          <w:sz w:val="22"/>
          <w:szCs w:val="22"/>
        </w:rPr>
      </w:pPr>
    </w:p>
    <w:p w14:paraId="0DBE53C7" w14:textId="77777777" w:rsidR="00E7457A" w:rsidRDefault="00E7457A">
      <w:pPr>
        <w:ind w:left="720"/>
        <w:rPr>
          <w:rFonts w:ascii="Arial" w:eastAsia="Arial" w:hAnsi="Arial" w:cs="Arial"/>
          <w:b/>
          <w:color w:val="366091"/>
          <w:sz w:val="22"/>
          <w:szCs w:val="22"/>
        </w:rPr>
      </w:pPr>
    </w:p>
    <w:tbl>
      <w:tblPr>
        <w:tblStyle w:val="affff2"/>
        <w:tblW w:w="1075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97"/>
        <w:gridCol w:w="3971"/>
        <w:gridCol w:w="1705"/>
        <w:gridCol w:w="1084"/>
      </w:tblGrid>
      <w:tr w:rsidR="00E7457A" w14:paraId="38111D27" w14:textId="77777777">
        <w:trPr>
          <w:trHeight w:val="120"/>
        </w:trPr>
        <w:tc>
          <w:tcPr>
            <w:tcW w:w="3997" w:type="dxa"/>
            <w:vMerge w:val="restart"/>
            <w:tcBorders>
              <w:top w:val="single" w:sz="4" w:space="0" w:color="1F497D"/>
              <w:left w:val="single" w:sz="4" w:space="0" w:color="1F497D"/>
              <w:bottom w:val="nil"/>
            </w:tcBorders>
            <w:shd w:val="clear" w:color="auto" w:fill="F2F2F2"/>
            <w:vAlign w:val="center"/>
          </w:tcPr>
          <w:p w14:paraId="59A0B948"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1</w:t>
            </w:r>
          </w:p>
        </w:tc>
        <w:tc>
          <w:tcPr>
            <w:tcW w:w="3971" w:type="dxa"/>
            <w:tcBorders>
              <w:top w:val="nil"/>
              <w:left w:val="single" w:sz="4" w:space="0" w:color="1F497D"/>
              <w:bottom w:val="nil"/>
              <w:right w:val="single" w:sz="4" w:space="0" w:color="1F497D"/>
            </w:tcBorders>
            <w:shd w:val="clear" w:color="auto" w:fill="FFFFFF"/>
          </w:tcPr>
          <w:p w14:paraId="05F0DDA5" w14:textId="77777777" w:rsidR="00E7457A" w:rsidRDefault="00E7457A">
            <w:pPr>
              <w:spacing w:after="200" w:line="276" w:lineRule="auto"/>
              <w:rPr>
                <w:rFonts w:ascii="Arial" w:eastAsia="Arial" w:hAnsi="Arial" w:cs="Arial"/>
                <w:b/>
                <w:sz w:val="22"/>
                <w:szCs w:val="22"/>
              </w:rPr>
            </w:pPr>
          </w:p>
        </w:tc>
        <w:tc>
          <w:tcPr>
            <w:tcW w:w="1705" w:type="dxa"/>
            <w:tcBorders>
              <w:top w:val="single" w:sz="4" w:space="0" w:color="1F497D"/>
              <w:left w:val="single" w:sz="4" w:space="0" w:color="1F497D"/>
              <w:bottom w:val="single" w:sz="4" w:space="0" w:color="1F497D"/>
            </w:tcBorders>
            <w:shd w:val="clear" w:color="auto" w:fill="F2F2F2"/>
          </w:tcPr>
          <w:p w14:paraId="0473B84B"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6671D54F"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20 %</w:t>
            </w:r>
          </w:p>
        </w:tc>
      </w:tr>
      <w:tr w:rsidR="00E7457A" w14:paraId="2DF48C8F" w14:textId="77777777">
        <w:trPr>
          <w:trHeight w:val="68"/>
        </w:trPr>
        <w:tc>
          <w:tcPr>
            <w:tcW w:w="3997" w:type="dxa"/>
            <w:vMerge/>
            <w:tcBorders>
              <w:top w:val="single" w:sz="4" w:space="0" w:color="1F497D"/>
              <w:left w:val="single" w:sz="4" w:space="0" w:color="1F497D"/>
              <w:bottom w:val="nil"/>
            </w:tcBorders>
            <w:shd w:val="clear" w:color="auto" w:fill="F2F2F2"/>
            <w:vAlign w:val="center"/>
          </w:tcPr>
          <w:p w14:paraId="039838C3" w14:textId="77777777" w:rsidR="00E7457A" w:rsidRDefault="00E7457A">
            <w:pPr>
              <w:widowControl w:val="0"/>
              <w:pBdr>
                <w:top w:val="nil"/>
                <w:left w:val="nil"/>
                <w:bottom w:val="nil"/>
                <w:right w:val="nil"/>
                <w:between w:val="nil"/>
              </w:pBdr>
              <w:spacing w:line="276" w:lineRule="auto"/>
              <w:rPr>
                <w:rFonts w:ascii="Arial" w:eastAsia="Arial" w:hAnsi="Arial" w:cs="Arial"/>
                <w:sz w:val="22"/>
                <w:szCs w:val="22"/>
              </w:rPr>
            </w:pPr>
          </w:p>
        </w:tc>
        <w:tc>
          <w:tcPr>
            <w:tcW w:w="3971" w:type="dxa"/>
            <w:tcBorders>
              <w:top w:val="nil"/>
              <w:left w:val="single" w:sz="4" w:space="0" w:color="1F497D"/>
              <w:bottom w:val="single" w:sz="4" w:space="0" w:color="1F497D"/>
              <w:right w:val="nil"/>
            </w:tcBorders>
          </w:tcPr>
          <w:p w14:paraId="01C65148" w14:textId="77777777" w:rsidR="00E7457A" w:rsidRDefault="00E7457A">
            <w:pPr>
              <w:spacing w:after="200"/>
              <w:rPr>
                <w:rFonts w:ascii="Arial" w:eastAsia="Arial" w:hAnsi="Arial" w:cs="Arial"/>
                <w:sz w:val="22"/>
                <w:szCs w:val="22"/>
              </w:rPr>
            </w:pPr>
          </w:p>
        </w:tc>
        <w:tc>
          <w:tcPr>
            <w:tcW w:w="2789" w:type="dxa"/>
            <w:gridSpan w:val="2"/>
            <w:tcBorders>
              <w:top w:val="single" w:sz="4" w:space="0" w:color="1F497D"/>
              <w:left w:val="nil"/>
              <w:bottom w:val="single" w:sz="4" w:space="0" w:color="1F497D"/>
              <w:right w:val="nil"/>
            </w:tcBorders>
          </w:tcPr>
          <w:p w14:paraId="3028F2BA" w14:textId="77777777" w:rsidR="00E7457A" w:rsidRDefault="00E7457A">
            <w:pPr>
              <w:spacing w:after="200" w:line="276" w:lineRule="auto"/>
              <w:rPr>
                <w:rFonts w:ascii="Arial" w:eastAsia="Arial" w:hAnsi="Arial" w:cs="Arial"/>
                <w:sz w:val="22"/>
                <w:szCs w:val="22"/>
              </w:rPr>
            </w:pPr>
          </w:p>
        </w:tc>
      </w:tr>
      <w:tr w:rsidR="00E7457A" w14:paraId="2172AEF6" w14:textId="77777777">
        <w:trPr>
          <w:trHeight w:val="239"/>
        </w:trPr>
        <w:tc>
          <w:tcPr>
            <w:tcW w:w="10757" w:type="dxa"/>
            <w:gridSpan w:val="4"/>
            <w:tcBorders>
              <w:left w:val="single" w:sz="4" w:space="0" w:color="1F497D"/>
              <w:bottom w:val="single" w:sz="4" w:space="0" w:color="1F497D"/>
              <w:right w:val="single" w:sz="4" w:space="0" w:color="1F497D"/>
            </w:tcBorders>
          </w:tcPr>
          <w:p w14:paraId="19C12344" w14:textId="77777777" w:rsidR="00E7457A" w:rsidRDefault="000C4993">
            <w:pPr>
              <w:spacing w:after="200" w:line="276" w:lineRule="auto"/>
              <w:rPr>
                <w:rFonts w:ascii="Arial" w:eastAsia="Arial" w:hAnsi="Arial" w:cs="Arial"/>
                <w:i/>
                <w:sz w:val="22"/>
                <w:szCs w:val="22"/>
              </w:rPr>
            </w:pPr>
            <w:r>
              <w:rPr>
                <w:rFonts w:ascii="Arial" w:eastAsia="Arial" w:hAnsi="Arial" w:cs="Arial"/>
                <w:color w:val="000000"/>
                <w:sz w:val="22"/>
                <w:szCs w:val="22"/>
              </w:rPr>
              <w:t xml:space="preserve">What is the approach you would take in delivering our service specification? Please discuss the key issues you would consider and the steps you would take. </w:t>
            </w:r>
          </w:p>
        </w:tc>
      </w:tr>
      <w:tr w:rsidR="00E7457A" w14:paraId="1B508D21" w14:textId="77777777">
        <w:trPr>
          <w:trHeight w:val="110"/>
        </w:trPr>
        <w:tc>
          <w:tcPr>
            <w:tcW w:w="10757" w:type="dxa"/>
            <w:gridSpan w:val="4"/>
            <w:tcBorders>
              <w:top w:val="single" w:sz="4" w:space="0" w:color="1F497D"/>
              <w:left w:val="single" w:sz="4" w:space="0" w:color="1F497D"/>
              <w:bottom w:val="single" w:sz="4" w:space="0" w:color="000000"/>
              <w:right w:val="single" w:sz="4" w:space="0" w:color="1F497D"/>
            </w:tcBorders>
            <w:shd w:val="clear" w:color="auto" w:fill="F2F2F2"/>
          </w:tcPr>
          <w:p w14:paraId="47AEE33E"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7457A" w14:paraId="42689863" w14:textId="77777777">
        <w:trPr>
          <w:trHeight w:val="378"/>
        </w:trPr>
        <w:tc>
          <w:tcPr>
            <w:tcW w:w="10757" w:type="dxa"/>
            <w:gridSpan w:val="4"/>
            <w:tcBorders>
              <w:left w:val="single" w:sz="4" w:space="0" w:color="1F497D"/>
              <w:bottom w:val="single" w:sz="4" w:space="0" w:color="1F497D"/>
              <w:right w:val="single" w:sz="4" w:space="0" w:color="1F497D"/>
            </w:tcBorders>
          </w:tcPr>
          <w:p w14:paraId="7C42E907" w14:textId="77777777" w:rsidR="00E7457A" w:rsidRDefault="00E7457A">
            <w:pPr>
              <w:spacing w:line="276" w:lineRule="auto"/>
              <w:rPr>
                <w:rFonts w:ascii="Arial" w:eastAsia="Arial" w:hAnsi="Arial" w:cs="Arial"/>
                <w:sz w:val="22"/>
                <w:szCs w:val="22"/>
              </w:rPr>
            </w:pPr>
          </w:p>
          <w:p w14:paraId="2DF29AAB" w14:textId="77777777" w:rsidR="00E7457A" w:rsidRDefault="00E7457A">
            <w:pPr>
              <w:spacing w:line="276" w:lineRule="auto"/>
              <w:rPr>
                <w:rFonts w:ascii="Arial" w:eastAsia="Arial" w:hAnsi="Arial" w:cs="Arial"/>
                <w:sz w:val="22"/>
                <w:szCs w:val="22"/>
              </w:rPr>
            </w:pPr>
          </w:p>
          <w:p w14:paraId="4F2465F7"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1000</w:t>
            </w:r>
          </w:p>
        </w:tc>
      </w:tr>
    </w:tbl>
    <w:p w14:paraId="41AAD7C5" w14:textId="77777777" w:rsidR="00E7457A" w:rsidRDefault="00E7457A">
      <w:pPr>
        <w:spacing w:after="200" w:line="276" w:lineRule="auto"/>
        <w:rPr>
          <w:rFonts w:ascii="Arial" w:eastAsia="Arial" w:hAnsi="Arial" w:cs="Arial"/>
          <w:color w:val="366091"/>
          <w:sz w:val="22"/>
          <w:szCs w:val="22"/>
        </w:rPr>
      </w:pPr>
    </w:p>
    <w:tbl>
      <w:tblPr>
        <w:tblStyle w:val="affff3"/>
        <w:tblW w:w="1076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02"/>
        <w:gridCol w:w="3976"/>
        <w:gridCol w:w="1707"/>
        <w:gridCol w:w="1084"/>
      </w:tblGrid>
      <w:tr w:rsidR="00E7457A" w14:paraId="0157E8BE" w14:textId="77777777">
        <w:trPr>
          <w:trHeight w:val="138"/>
        </w:trPr>
        <w:tc>
          <w:tcPr>
            <w:tcW w:w="4002" w:type="dxa"/>
            <w:vMerge w:val="restart"/>
            <w:tcBorders>
              <w:top w:val="single" w:sz="4" w:space="0" w:color="1F497D"/>
              <w:left w:val="single" w:sz="4" w:space="0" w:color="1F497D"/>
              <w:bottom w:val="nil"/>
            </w:tcBorders>
            <w:shd w:val="clear" w:color="auto" w:fill="F2F2F2"/>
            <w:vAlign w:val="center"/>
          </w:tcPr>
          <w:p w14:paraId="5224772F"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2</w:t>
            </w:r>
          </w:p>
        </w:tc>
        <w:tc>
          <w:tcPr>
            <w:tcW w:w="3976" w:type="dxa"/>
            <w:tcBorders>
              <w:top w:val="nil"/>
              <w:left w:val="single" w:sz="4" w:space="0" w:color="1F497D"/>
              <w:bottom w:val="nil"/>
              <w:right w:val="single" w:sz="4" w:space="0" w:color="1F497D"/>
            </w:tcBorders>
            <w:shd w:val="clear" w:color="auto" w:fill="FFFFFF"/>
          </w:tcPr>
          <w:p w14:paraId="5BFD1F03" w14:textId="77777777" w:rsidR="00E7457A" w:rsidRDefault="00E7457A">
            <w:pPr>
              <w:spacing w:after="200" w:line="276" w:lineRule="auto"/>
              <w:rPr>
                <w:rFonts w:ascii="Arial" w:eastAsia="Arial" w:hAnsi="Arial" w:cs="Arial"/>
                <w:b/>
                <w:sz w:val="22"/>
                <w:szCs w:val="22"/>
              </w:rPr>
            </w:pPr>
          </w:p>
        </w:tc>
        <w:tc>
          <w:tcPr>
            <w:tcW w:w="1707" w:type="dxa"/>
            <w:tcBorders>
              <w:top w:val="single" w:sz="4" w:space="0" w:color="1F497D"/>
              <w:left w:val="single" w:sz="4" w:space="0" w:color="1F497D"/>
              <w:bottom w:val="single" w:sz="4" w:space="0" w:color="1F497D"/>
            </w:tcBorders>
            <w:shd w:val="clear" w:color="auto" w:fill="F2F2F2"/>
          </w:tcPr>
          <w:p w14:paraId="189BA73C"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266B66EA"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20 %</w:t>
            </w:r>
          </w:p>
        </w:tc>
      </w:tr>
      <w:tr w:rsidR="00E7457A" w14:paraId="6E8A22AB" w14:textId="77777777">
        <w:trPr>
          <w:trHeight w:val="29"/>
        </w:trPr>
        <w:tc>
          <w:tcPr>
            <w:tcW w:w="4002" w:type="dxa"/>
            <w:vMerge/>
            <w:tcBorders>
              <w:top w:val="single" w:sz="4" w:space="0" w:color="1F497D"/>
              <w:left w:val="single" w:sz="4" w:space="0" w:color="1F497D"/>
              <w:bottom w:val="nil"/>
            </w:tcBorders>
            <w:shd w:val="clear" w:color="auto" w:fill="F2F2F2"/>
            <w:vAlign w:val="center"/>
          </w:tcPr>
          <w:p w14:paraId="24886A50" w14:textId="77777777" w:rsidR="00E7457A" w:rsidRDefault="00E7457A">
            <w:pPr>
              <w:widowControl w:val="0"/>
              <w:pBdr>
                <w:top w:val="nil"/>
                <w:left w:val="nil"/>
                <w:bottom w:val="nil"/>
                <w:right w:val="nil"/>
                <w:between w:val="nil"/>
              </w:pBdr>
              <w:spacing w:line="276" w:lineRule="auto"/>
              <w:rPr>
                <w:rFonts w:ascii="Arial" w:eastAsia="Arial" w:hAnsi="Arial" w:cs="Arial"/>
                <w:sz w:val="22"/>
                <w:szCs w:val="22"/>
              </w:rPr>
            </w:pPr>
          </w:p>
        </w:tc>
        <w:tc>
          <w:tcPr>
            <w:tcW w:w="3976" w:type="dxa"/>
            <w:tcBorders>
              <w:top w:val="nil"/>
              <w:left w:val="single" w:sz="4" w:space="0" w:color="1F497D"/>
              <w:bottom w:val="single" w:sz="4" w:space="0" w:color="1F497D"/>
              <w:right w:val="nil"/>
            </w:tcBorders>
          </w:tcPr>
          <w:p w14:paraId="206335C3" w14:textId="77777777" w:rsidR="00E7457A" w:rsidRDefault="00E7457A">
            <w:pPr>
              <w:spacing w:after="200"/>
              <w:rPr>
                <w:rFonts w:ascii="Arial" w:eastAsia="Arial" w:hAnsi="Arial" w:cs="Arial"/>
                <w:sz w:val="22"/>
                <w:szCs w:val="22"/>
              </w:rPr>
            </w:pPr>
          </w:p>
        </w:tc>
        <w:tc>
          <w:tcPr>
            <w:tcW w:w="2791" w:type="dxa"/>
            <w:gridSpan w:val="2"/>
            <w:tcBorders>
              <w:top w:val="single" w:sz="4" w:space="0" w:color="1F497D"/>
              <w:left w:val="nil"/>
              <w:bottom w:val="single" w:sz="4" w:space="0" w:color="1F497D"/>
              <w:right w:val="nil"/>
            </w:tcBorders>
          </w:tcPr>
          <w:p w14:paraId="19124FBF" w14:textId="77777777" w:rsidR="00E7457A" w:rsidRDefault="00E7457A">
            <w:pPr>
              <w:spacing w:after="200" w:line="276" w:lineRule="auto"/>
              <w:rPr>
                <w:rFonts w:ascii="Arial" w:eastAsia="Arial" w:hAnsi="Arial" w:cs="Arial"/>
                <w:sz w:val="22"/>
                <w:szCs w:val="22"/>
              </w:rPr>
            </w:pPr>
          </w:p>
        </w:tc>
      </w:tr>
      <w:tr w:rsidR="00E7457A" w14:paraId="582C5B77" w14:textId="77777777">
        <w:trPr>
          <w:trHeight w:val="274"/>
        </w:trPr>
        <w:tc>
          <w:tcPr>
            <w:tcW w:w="10769" w:type="dxa"/>
            <w:gridSpan w:val="4"/>
            <w:tcBorders>
              <w:left w:val="single" w:sz="4" w:space="0" w:color="1F497D"/>
              <w:bottom w:val="single" w:sz="4" w:space="0" w:color="1F497D"/>
              <w:right w:val="single" w:sz="4" w:space="0" w:color="1F497D"/>
            </w:tcBorders>
          </w:tcPr>
          <w:p w14:paraId="4460FF3B" w14:textId="77777777" w:rsidR="00E7457A" w:rsidRDefault="000C4993">
            <w:pPr>
              <w:spacing w:line="276" w:lineRule="auto"/>
              <w:rPr>
                <w:rFonts w:ascii="Arial" w:eastAsia="Arial" w:hAnsi="Arial" w:cs="Arial"/>
                <w:i/>
                <w:sz w:val="22"/>
                <w:szCs w:val="22"/>
              </w:rPr>
            </w:pPr>
            <w:r>
              <w:rPr>
                <w:rFonts w:ascii="Arial" w:eastAsia="Arial" w:hAnsi="Arial" w:cs="Arial"/>
                <w:color w:val="000000"/>
                <w:sz w:val="22"/>
                <w:szCs w:val="22"/>
              </w:rPr>
              <w:t xml:space="preserve">How can your expertise be applied to the delivery of our service specification? Please discuss other relevant work you have delivered in this area. </w:t>
            </w:r>
          </w:p>
        </w:tc>
      </w:tr>
      <w:tr w:rsidR="00E7457A" w14:paraId="637C1B56" w14:textId="77777777">
        <w:trPr>
          <w:trHeight w:val="126"/>
        </w:trPr>
        <w:tc>
          <w:tcPr>
            <w:tcW w:w="10769" w:type="dxa"/>
            <w:gridSpan w:val="4"/>
            <w:tcBorders>
              <w:top w:val="single" w:sz="4" w:space="0" w:color="1F497D"/>
              <w:left w:val="single" w:sz="4" w:space="0" w:color="1F497D"/>
              <w:bottom w:val="single" w:sz="4" w:space="0" w:color="000000"/>
              <w:right w:val="single" w:sz="4" w:space="0" w:color="1F497D"/>
            </w:tcBorders>
            <w:shd w:val="clear" w:color="auto" w:fill="F2F2F2"/>
          </w:tcPr>
          <w:p w14:paraId="38BDC6B0"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7457A" w14:paraId="04C631EA" w14:textId="77777777">
        <w:trPr>
          <w:trHeight w:val="433"/>
        </w:trPr>
        <w:tc>
          <w:tcPr>
            <w:tcW w:w="10769" w:type="dxa"/>
            <w:gridSpan w:val="4"/>
            <w:tcBorders>
              <w:left w:val="single" w:sz="4" w:space="0" w:color="1F497D"/>
              <w:bottom w:val="single" w:sz="4" w:space="0" w:color="1F497D"/>
              <w:right w:val="single" w:sz="4" w:space="0" w:color="1F497D"/>
            </w:tcBorders>
          </w:tcPr>
          <w:p w14:paraId="2B31A46F" w14:textId="77777777" w:rsidR="00E7457A" w:rsidRDefault="00E7457A">
            <w:pPr>
              <w:spacing w:line="276" w:lineRule="auto"/>
              <w:rPr>
                <w:rFonts w:ascii="Arial" w:eastAsia="Arial" w:hAnsi="Arial" w:cs="Arial"/>
                <w:sz w:val="22"/>
                <w:szCs w:val="22"/>
              </w:rPr>
            </w:pPr>
          </w:p>
          <w:p w14:paraId="2A7E0945" w14:textId="77777777" w:rsidR="00E7457A" w:rsidRDefault="00E7457A">
            <w:pPr>
              <w:spacing w:line="276" w:lineRule="auto"/>
              <w:rPr>
                <w:rFonts w:ascii="Arial" w:eastAsia="Arial" w:hAnsi="Arial" w:cs="Arial"/>
                <w:sz w:val="22"/>
                <w:szCs w:val="22"/>
              </w:rPr>
            </w:pPr>
          </w:p>
          <w:p w14:paraId="403678D4"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500</w:t>
            </w:r>
          </w:p>
        </w:tc>
      </w:tr>
    </w:tbl>
    <w:p w14:paraId="427589C4" w14:textId="77777777" w:rsidR="00E7457A" w:rsidRDefault="00E7457A">
      <w:pPr>
        <w:spacing w:after="200" w:line="276" w:lineRule="auto"/>
        <w:rPr>
          <w:rFonts w:ascii="Arial" w:eastAsia="Arial" w:hAnsi="Arial" w:cs="Arial"/>
          <w:color w:val="366091"/>
          <w:sz w:val="22"/>
          <w:szCs w:val="22"/>
        </w:rPr>
      </w:pPr>
    </w:p>
    <w:tbl>
      <w:tblPr>
        <w:tblStyle w:val="affff4"/>
        <w:tblW w:w="108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6"/>
        <w:gridCol w:w="3991"/>
        <w:gridCol w:w="1714"/>
        <w:gridCol w:w="1084"/>
      </w:tblGrid>
      <w:tr w:rsidR="00E7457A" w14:paraId="782DC96F" w14:textId="77777777">
        <w:trPr>
          <w:trHeight w:val="119"/>
        </w:trPr>
        <w:tc>
          <w:tcPr>
            <w:tcW w:w="4016" w:type="dxa"/>
            <w:vMerge w:val="restart"/>
            <w:tcBorders>
              <w:top w:val="single" w:sz="4" w:space="0" w:color="1F497D"/>
              <w:left w:val="single" w:sz="4" w:space="0" w:color="1F497D"/>
              <w:bottom w:val="nil"/>
            </w:tcBorders>
            <w:shd w:val="clear" w:color="auto" w:fill="F2F2F2"/>
            <w:vAlign w:val="center"/>
          </w:tcPr>
          <w:p w14:paraId="3233010A"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3</w:t>
            </w:r>
          </w:p>
        </w:tc>
        <w:tc>
          <w:tcPr>
            <w:tcW w:w="3991" w:type="dxa"/>
            <w:tcBorders>
              <w:top w:val="nil"/>
              <w:left w:val="single" w:sz="4" w:space="0" w:color="1F497D"/>
              <w:bottom w:val="nil"/>
              <w:right w:val="single" w:sz="4" w:space="0" w:color="1F497D"/>
            </w:tcBorders>
            <w:shd w:val="clear" w:color="auto" w:fill="FFFFFF"/>
          </w:tcPr>
          <w:p w14:paraId="69BBB87E" w14:textId="77777777" w:rsidR="00E7457A" w:rsidRDefault="00E7457A">
            <w:pPr>
              <w:spacing w:after="200" w:line="276" w:lineRule="auto"/>
              <w:rPr>
                <w:rFonts w:ascii="Arial" w:eastAsia="Arial" w:hAnsi="Arial" w:cs="Arial"/>
                <w:b/>
                <w:sz w:val="22"/>
                <w:szCs w:val="22"/>
              </w:rPr>
            </w:pPr>
          </w:p>
        </w:tc>
        <w:tc>
          <w:tcPr>
            <w:tcW w:w="1714" w:type="dxa"/>
            <w:tcBorders>
              <w:top w:val="single" w:sz="4" w:space="0" w:color="1F497D"/>
              <w:left w:val="single" w:sz="4" w:space="0" w:color="1F497D"/>
              <w:bottom w:val="single" w:sz="4" w:space="0" w:color="1F497D"/>
            </w:tcBorders>
            <w:shd w:val="clear" w:color="auto" w:fill="F2F2F2"/>
          </w:tcPr>
          <w:p w14:paraId="61A1AE23"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12A251EE"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20%</w:t>
            </w:r>
          </w:p>
        </w:tc>
      </w:tr>
      <w:tr w:rsidR="00E7457A" w14:paraId="58598D2F" w14:textId="77777777">
        <w:trPr>
          <w:trHeight w:val="25"/>
        </w:trPr>
        <w:tc>
          <w:tcPr>
            <w:tcW w:w="4016" w:type="dxa"/>
            <w:vMerge/>
            <w:tcBorders>
              <w:top w:val="single" w:sz="4" w:space="0" w:color="1F497D"/>
              <w:left w:val="single" w:sz="4" w:space="0" w:color="1F497D"/>
              <w:bottom w:val="nil"/>
            </w:tcBorders>
            <w:shd w:val="clear" w:color="auto" w:fill="F2F2F2"/>
            <w:vAlign w:val="center"/>
          </w:tcPr>
          <w:p w14:paraId="0F95AD73" w14:textId="77777777" w:rsidR="00E7457A" w:rsidRDefault="00E7457A">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bottom w:val="single" w:sz="4" w:space="0" w:color="1F497D"/>
              <w:right w:val="nil"/>
            </w:tcBorders>
          </w:tcPr>
          <w:p w14:paraId="7C2BCDA5" w14:textId="77777777" w:rsidR="00E7457A" w:rsidRDefault="00E7457A">
            <w:pPr>
              <w:spacing w:after="200"/>
              <w:rPr>
                <w:rFonts w:ascii="Arial" w:eastAsia="Arial" w:hAnsi="Arial" w:cs="Arial"/>
                <w:sz w:val="22"/>
                <w:szCs w:val="22"/>
              </w:rPr>
            </w:pPr>
          </w:p>
        </w:tc>
        <w:tc>
          <w:tcPr>
            <w:tcW w:w="2798" w:type="dxa"/>
            <w:gridSpan w:val="2"/>
            <w:tcBorders>
              <w:top w:val="single" w:sz="4" w:space="0" w:color="1F497D"/>
              <w:left w:val="nil"/>
              <w:bottom w:val="single" w:sz="4" w:space="0" w:color="1F497D"/>
              <w:right w:val="nil"/>
            </w:tcBorders>
          </w:tcPr>
          <w:p w14:paraId="377D2DF9" w14:textId="77777777" w:rsidR="00E7457A" w:rsidRDefault="00E7457A">
            <w:pPr>
              <w:spacing w:after="200" w:line="276" w:lineRule="auto"/>
              <w:rPr>
                <w:rFonts w:ascii="Arial" w:eastAsia="Arial" w:hAnsi="Arial" w:cs="Arial"/>
                <w:sz w:val="22"/>
                <w:szCs w:val="22"/>
              </w:rPr>
            </w:pPr>
          </w:p>
        </w:tc>
      </w:tr>
      <w:tr w:rsidR="00E7457A" w14:paraId="180E591E" w14:textId="77777777">
        <w:trPr>
          <w:trHeight w:val="237"/>
        </w:trPr>
        <w:tc>
          <w:tcPr>
            <w:tcW w:w="10805" w:type="dxa"/>
            <w:gridSpan w:val="4"/>
            <w:tcBorders>
              <w:left w:val="single" w:sz="4" w:space="0" w:color="1F497D"/>
              <w:bottom w:val="single" w:sz="4" w:space="0" w:color="1F497D"/>
              <w:right w:val="single" w:sz="4" w:space="0" w:color="1F497D"/>
            </w:tcBorders>
          </w:tcPr>
          <w:p w14:paraId="7E8A3B35" w14:textId="74325A62" w:rsidR="00E7457A" w:rsidRDefault="000C4993">
            <w:pPr>
              <w:spacing w:after="200" w:line="276" w:lineRule="auto"/>
              <w:rPr>
                <w:rFonts w:ascii="Arial" w:eastAsia="Arial" w:hAnsi="Arial" w:cs="Arial"/>
                <w:i/>
                <w:color w:val="1F497D"/>
                <w:sz w:val="22"/>
                <w:szCs w:val="22"/>
              </w:rPr>
            </w:pPr>
            <w:r>
              <w:rPr>
                <w:rFonts w:ascii="Arial" w:eastAsia="Arial" w:hAnsi="Arial" w:cs="Arial"/>
                <w:color w:val="000000"/>
                <w:sz w:val="22"/>
                <w:szCs w:val="22"/>
              </w:rPr>
              <w:t xml:space="preserve">What is your proposed team and resource commitment to deliver our service specification? Can you demonstrate your ability to deliver to the timescales </w:t>
            </w:r>
            <w:proofErr w:type="gramStart"/>
            <w:r>
              <w:rPr>
                <w:rFonts w:ascii="Arial" w:eastAsia="Arial" w:hAnsi="Arial" w:cs="Arial"/>
                <w:color w:val="000000"/>
                <w:sz w:val="22"/>
                <w:szCs w:val="22"/>
              </w:rPr>
              <w:t>required</w:t>
            </w:r>
            <w:r w:rsidR="005F781B">
              <w:rPr>
                <w:rFonts w:ascii="Arial" w:eastAsia="Arial" w:hAnsi="Arial" w:cs="Arial"/>
                <w:color w:val="000000"/>
                <w:sz w:val="22"/>
                <w:szCs w:val="22"/>
              </w:rPr>
              <w:t>.</w:t>
            </w:r>
            <w:proofErr w:type="gramEnd"/>
            <w:r w:rsidR="005F781B">
              <w:rPr>
                <w:rFonts w:ascii="Arial" w:eastAsia="Arial" w:hAnsi="Arial" w:cs="Arial"/>
                <w:color w:val="000000"/>
                <w:sz w:val="22"/>
                <w:szCs w:val="22"/>
              </w:rPr>
              <w:t xml:space="preserve"> Please include CVs of staff that will be allocated to this project</w:t>
            </w:r>
          </w:p>
        </w:tc>
      </w:tr>
      <w:tr w:rsidR="00E7457A" w14:paraId="5FAE0052" w14:textId="77777777">
        <w:trPr>
          <w:trHeight w:val="109"/>
        </w:trPr>
        <w:tc>
          <w:tcPr>
            <w:tcW w:w="10805" w:type="dxa"/>
            <w:gridSpan w:val="4"/>
            <w:tcBorders>
              <w:top w:val="single" w:sz="4" w:space="0" w:color="1F497D"/>
              <w:left w:val="single" w:sz="4" w:space="0" w:color="1F497D"/>
              <w:bottom w:val="single" w:sz="4" w:space="0" w:color="000000"/>
              <w:right w:val="single" w:sz="4" w:space="0" w:color="1F497D"/>
            </w:tcBorders>
            <w:shd w:val="clear" w:color="auto" w:fill="F2F2F2"/>
          </w:tcPr>
          <w:p w14:paraId="797D86EC"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7457A" w14:paraId="36D73771" w14:textId="77777777">
        <w:trPr>
          <w:trHeight w:val="375"/>
        </w:trPr>
        <w:tc>
          <w:tcPr>
            <w:tcW w:w="10805" w:type="dxa"/>
            <w:gridSpan w:val="4"/>
            <w:tcBorders>
              <w:left w:val="single" w:sz="4" w:space="0" w:color="1F497D"/>
              <w:bottom w:val="single" w:sz="4" w:space="0" w:color="1F497D"/>
              <w:right w:val="single" w:sz="4" w:space="0" w:color="1F497D"/>
            </w:tcBorders>
          </w:tcPr>
          <w:p w14:paraId="314F3BE8" w14:textId="77777777" w:rsidR="00E7457A" w:rsidRDefault="00E7457A">
            <w:pPr>
              <w:spacing w:line="276" w:lineRule="auto"/>
              <w:rPr>
                <w:rFonts w:ascii="Arial" w:eastAsia="Arial" w:hAnsi="Arial" w:cs="Arial"/>
                <w:sz w:val="22"/>
                <w:szCs w:val="22"/>
              </w:rPr>
            </w:pPr>
          </w:p>
          <w:p w14:paraId="47B9FF42" w14:textId="77777777" w:rsidR="00E7457A" w:rsidRDefault="00E7457A">
            <w:pPr>
              <w:spacing w:line="276" w:lineRule="auto"/>
              <w:rPr>
                <w:rFonts w:ascii="Arial" w:eastAsia="Arial" w:hAnsi="Arial" w:cs="Arial"/>
                <w:sz w:val="22"/>
                <w:szCs w:val="22"/>
              </w:rPr>
            </w:pPr>
          </w:p>
          <w:p w14:paraId="458267DC"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lastRenderedPageBreak/>
              <w:t xml:space="preserve">The maximum total word count for this section </w:t>
            </w:r>
            <w:proofErr w:type="gramStart"/>
            <w:r>
              <w:rPr>
                <w:rFonts w:ascii="Arial" w:eastAsia="Arial" w:hAnsi="Arial" w:cs="Arial"/>
                <w:sz w:val="22"/>
                <w:szCs w:val="22"/>
              </w:rPr>
              <w:t>is  500</w:t>
            </w:r>
            <w:proofErr w:type="gramEnd"/>
          </w:p>
        </w:tc>
      </w:tr>
    </w:tbl>
    <w:p w14:paraId="7976BFB1" w14:textId="77777777" w:rsidR="00E7457A" w:rsidRDefault="00E7457A">
      <w:pPr>
        <w:spacing w:after="200" w:line="276" w:lineRule="auto"/>
        <w:rPr>
          <w:rFonts w:ascii="Arial" w:eastAsia="Arial" w:hAnsi="Arial" w:cs="Arial"/>
          <w:color w:val="366091"/>
          <w:sz w:val="22"/>
          <w:szCs w:val="22"/>
        </w:rPr>
      </w:pPr>
    </w:p>
    <w:p w14:paraId="5BA4DABE" w14:textId="77777777" w:rsidR="00E7457A" w:rsidRDefault="000C4993">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 xml:space="preserve">B) Sustainability and Social Value </w:t>
      </w:r>
    </w:p>
    <w:p w14:paraId="5E688529" w14:textId="77777777" w:rsidR="00E7457A" w:rsidRDefault="00E7457A">
      <w:pPr>
        <w:rPr>
          <w:rFonts w:ascii="Arial" w:eastAsia="Arial" w:hAnsi="Arial" w:cs="Arial"/>
          <w:b/>
          <w:color w:val="366091"/>
          <w:sz w:val="22"/>
          <w:szCs w:val="22"/>
        </w:rPr>
      </w:pPr>
    </w:p>
    <w:tbl>
      <w:tblPr>
        <w:tblStyle w:val="affff5"/>
        <w:tblW w:w="1075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97"/>
        <w:gridCol w:w="3971"/>
        <w:gridCol w:w="1705"/>
        <w:gridCol w:w="1084"/>
      </w:tblGrid>
      <w:tr w:rsidR="00E7457A" w14:paraId="00C6B71F" w14:textId="77777777">
        <w:trPr>
          <w:trHeight w:val="120"/>
        </w:trPr>
        <w:tc>
          <w:tcPr>
            <w:tcW w:w="3997" w:type="dxa"/>
            <w:vMerge w:val="restart"/>
            <w:tcBorders>
              <w:top w:val="single" w:sz="4" w:space="0" w:color="1F497D"/>
              <w:left w:val="single" w:sz="4" w:space="0" w:color="1F497D"/>
              <w:bottom w:val="nil"/>
            </w:tcBorders>
            <w:shd w:val="clear" w:color="auto" w:fill="F2F2F2"/>
            <w:vAlign w:val="center"/>
          </w:tcPr>
          <w:p w14:paraId="6AC96370"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4</w:t>
            </w:r>
          </w:p>
        </w:tc>
        <w:tc>
          <w:tcPr>
            <w:tcW w:w="3971" w:type="dxa"/>
            <w:tcBorders>
              <w:top w:val="nil"/>
              <w:left w:val="single" w:sz="4" w:space="0" w:color="1F497D"/>
              <w:bottom w:val="nil"/>
              <w:right w:val="single" w:sz="4" w:space="0" w:color="1F497D"/>
            </w:tcBorders>
            <w:shd w:val="clear" w:color="auto" w:fill="FFFFFF"/>
          </w:tcPr>
          <w:p w14:paraId="4AF8AEF5" w14:textId="77777777" w:rsidR="00E7457A" w:rsidRDefault="00E7457A">
            <w:pPr>
              <w:spacing w:after="200" w:line="276" w:lineRule="auto"/>
              <w:rPr>
                <w:rFonts w:ascii="Arial" w:eastAsia="Arial" w:hAnsi="Arial" w:cs="Arial"/>
                <w:b/>
                <w:sz w:val="22"/>
                <w:szCs w:val="22"/>
              </w:rPr>
            </w:pPr>
          </w:p>
        </w:tc>
        <w:tc>
          <w:tcPr>
            <w:tcW w:w="1705" w:type="dxa"/>
            <w:tcBorders>
              <w:top w:val="single" w:sz="4" w:space="0" w:color="1F497D"/>
              <w:left w:val="single" w:sz="4" w:space="0" w:color="1F497D"/>
              <w:bottom w:val="single" w:sz="4" w:space="0" w:color="1F497D"/>
            </w:tcBorders>
            <w:shd w:val="clear" w:color="auto" w:fill="F2F2F2"/>
          </w:tcPr>
          <w:p w14:paraId="415CBCCE"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1DC3EF79"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10</w:t>
            </w:r>
          </w:p>
        </w:tc>
      </w:tr>
      <w:tr w:rsidR="00E7457A" w14:paraId="72852ADA" w14:textId="77777777">
        <w:trPr>
          <w:trHeight w:val="68"/>
        </w:trPr>
        <w:tc>
          <w:tcPr>
            <w:tcW w:w="3997" w:type="dxa"/>
            <w:vMerge/>
            <w:tcBorders>
              <w:top w:val="single" w:sz="4" w:space="0" w:color="1F497D"/>
              <w:left w:val="single" w:sz="4" w:space="0" w:color="1F497D"/>
              <w:bottom w:val="nil"/>
            </w:tcBorders>
            <w:shd w:val="clear" w:color="auto" w:fill="F2F2F2"/>
            <w:vAlign w:val="center"/>
          </w:tcPr>
          <w:p w14:paraId="626BE2A5" w14:textId="77777777" w:rsidR="00E7457A" w:rsidRDefault="00E7457A">
            <w:pPr>
              <w:widowControl w:val="0"/>
              <w:pBdr>
                <w:top w:val="nil"/>
                <w:left w:val="nil"/>
                <w:bottom w:val="nil"/>
                <w:right w:val="nil"/>
                <w:between w:val="nil"/>
              </w:pBdr>
              <w:spacing w:line="276" w:lineRule="auto"/>
              <w:rPr>
                <w:rFonts w:ascii="Arial" w:eastAsia="Arial" w:hAnsi="Arial" w:cs="Arial"/>
                <w:sz w:val="22"/>
                <w:szCs w:val="22"/>
              </w:rPr>
            </w:pPr>
          </w:p>
        </w:tc>
        <w:tc>
          <w:tcPr>
            <w:tcW w:w="3971" w:type="dxa"/>
            <w:tcBorders>
              <w:top w:val="nil"/>
              <w:left w:val="single" w:sz="4" w:space="0" w:color="1F497D"/>
              <w:bottom w:val="single" w:sz="4" w:space="0" w:color="1F497D"/>
              <w:right w:val="nil"/>
            </w:tcBorders>
          </w:tcPr>
          <w:p w14:paraId="5FE2D198" w14:textId="77777777" w:rsidR="00E7457A" w:rsidRDefault="00E7457A">
            <w:pPr>
              <w:spacing w:after="200"/>
              <w:rPr>
                <w:rFonts w:ascii="Arial" w:eastAsia="Arial" w:hAnsi="Arial" w:cs="Arial"/>
                <w:sz w:val="22"/>
                <w:szCs w:val="22"/>
              </w:rPr>
            </w:pPr>
          </w:p>
        </w:tc>
        <w:tc>
          <w:tcPr>
            <w:tcW w:w="2789" w:type="dxa"/>
            <w:gridSpan w:val="2"/>
            <w:tcBorders>
              <w:top w:val="single" w:sz="4" w:space="0" w:color="1F497D"/>
              <w:left w:val="nil"/>
              <w:bottom w:val="single" w:sz="4" w:space="0" w:color="1F497D"/>
              <w:right w:val="nil"/>
            </w:tcBorders>
          </w:tcPr>
          <w:p w14:paraId="1B8FB0FA" w14:textId="77777777" w:rsidR="00E7457A" w:rsidRDefault="00E7457A">
            <w:pPr>
              <w:spacing w:after="200" w:line="276" w:lineRule="auto"/>
              <w:rPr>
                <w:rFonts w:ascii="Arial" w:eastAsia="Arial" w:hAnsi="Arial" w:cs="Arial"/>
                <w:sz w:val="22"/>
                <w:szCs w:val="22"/>
              </w:rPr>
            </w:pPr>
          </w:p>
        </w:tc>
      </w:tr>
      <w:tr w:rsidR="00E7457A" w14:paraId="523DB875" w14:textId="77777777">
        <w:trPr>
          <w:trHeight w:val="239"/>
        </w:trPr>
        <w:tc>
          <w:tcPr>
            <w:tcW w:w="10757" w:type="dxa"/>
            <w:gridSpan w:val="4"/>
            <w:tcBorders>
              <w:left w:val="single" w:sz="4" w:space="0" w:color="1F497D"/>
              <w:bottom w:val="single" w:sz="4" w:space="0" w:color="1F497D"/>
              <w:right w:val="single" w:sz="4" w:space="0" w:color="1F497D"/>
            </w:tcBorders>
          </w:tcPr>
          <w:p w14:paraId="79C9EAB2" w14:textId="77777777" w:rsidR="00E7457A" w:rsidRDefault="000C4993">
            <w:pPr>
              <w:shd w:val="clear" w:color="auto" w:fill="FFFFFF"/>
              <w:spacing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Describe how you will deliver the contract in a way that supports the NHS Long Term Plan’s environmental priorities, ensures compliance with </w:t>
            </w:r>
            <w:proofErr w:type="spellStart"/>
            <w:r>
              <w:rPr>
                <w:rFonts w:ascii="Arial" w:eastAsia="Arial" w:hAnsi="Arial" w:cs="Arial"/>
                <w:color w:val="000000"/>
                <w:sz w:val="22"/>
                <w:szCs w:val="22"/>
              </w:rPr>
              <w:t>labour</w:t>
            </w:r>
            <w:proofErr w:type="spellEnd"/>
            <w:r>
              <w:rPr>
                <w:rFonts w:ascii="Arial" w:eastAsia="Arial" w:hAnsi="Arial" w:cs="Arial"/>
                <w:color w:val="000000"/>
                <w:sz w:val="22"/>
                <w:szCs w:val="22"/>
              </w:rPr>
              <w:t xml:space="preserve"> rights and ethical issues and generates social value out of the health pound.  Your response should highlight environmental and socio-economic impacts relevant to this contract and how you propose to address these during contract delivery.</w:t>
            </w:r>
          </w:p>
        </w:tc>
      </w:tr>
      <w:tr w:rsidR="00E7457A" w14:paraId="6336910D" w14:textId="77777777">
        <w:trPr>
          <w:trHeight w:val="110"/>
        </w:trPr>
        <w:tc>
          <w:tcPr>
            <w:tcW w:w="10757" w:type="dxa"/>
            <w:gridSpan w:val="4"/>
            <w:tcBorders>
              <w:top w:val="single" w:sz="4" w:space="0" w:color="1F497D"/>
              <w:left w:val="single" w:sz="4" w:space="0" w:color="1F497D"/>
              <w:bottom w:val="single" w:sz="4" w:space="0" w:color="000000"/>
              <w:right w:val="single" w:sz="4" w:space="0" w:color="1F497D"/>
            </w:tcBorders>
            <w:shd w:val="clear" w:color="auto" w:fill="F2F2F2"/>
          </w:tcPr>
          <w:p w14:paraId="24DA3BD8"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7457A" w14:paraId="04836361" w14:textId="77777777">
        <w:trPr>
          <w:trHeight w:val="378"/>
        </w:trPr>
        <w:tc>
          <w:tcPr>
            <w:tcW w:w="10757" w:type="dxa"/>
            <w:gridSpan w:val="4"/>
            <w:tcBorders>
              <w:left w:val="single" w:sz="4" w:space="0" w:color="1F497D"/>
              <w:bottom w:val="single" w:sz="4" w:space="0" w:color="1F497D"/>
              <w:right w:val="single" w:sz="4" w:space="0" w:color="1F497D"/>
            </w:tcBorders>
          </w:tcPr>
          <w:p w14:paraId="3F6799C8"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500</w:t>
            </w:r>
          </w:p>
        </w:tc>
      </w:tr>
    </w:tbl>
    <w:p w14:paraId="3F882BEC" w14:textId="77777777" w:rsidR="00E7457A" w:rsidRDefault="000C4993">
      <w:pPr>
        <w:spacing w:before="320" w:after="200" w:line="276" w:lineRule="auto"/>
        <w:rPr>
          <w:rFonts w:ascii="Arial" w:eastAsia="Arial" w:hAnsi="Arial" w:cs="Arial"/>
          <w:b/>
          <w:color w:val="366091"/>
          <w:sz w:val="22"/>
          <w:szCs w:val="22"/>
        </w:rPr>
      </w:pPr>
      <w:r>
        <w:rPr>
          <w:rFonts w:ascii="Arial" w:eastAsia="Arial" w:hAnsi="Arial" w:cs="Arial"/>
          <w:b/>
          <w:color w:val="366091"/>
          <w:sz w:val="22"/>
          <w:szCs w:val="22"/>
        </w:rPr>
        <w:t>C) Commercial</w:t>
      </w:r>
    </w:p>
    <w:tbl>
      <w:tblPr>
        <w:tblStyle w:val="affff6"/>
        <w:tblW w:w="1076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024"/>
        <w:gridCol w:w="992"/>
      </w:tblGrid>
      <w:tr w:rsidR="00E7457A" w14:paraId="68450B27" w14:textId="77777777">
        <w:trPr>
          <w:trHeight w:val="132"/>
        </w:trPr>
        <w:tc>
          <w:tcPr>
            <w:tcW w:w="3884" w:type="dxa"/>
            <w:vMerge w:val="restart"/>
            <w:tcBorders>
              <w:top w:val="single" w:sz="4" w:space="0" w:color="1F497D"/>
              <w:left w:val="single" w:sz="4" w:space="0" w:color="1F497D"/>
              <w:bottom w:val="nil"/>
            </w:tcBorders>
            <w:shd w:val="clear" w:color="auto" w:fill="F2F2F2"/>
            <w:vAlign w:val="center"/>
          </w:tcPr>
          <w:p w14:paraId="6609D29A"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Commercial</w:t>
            </w:r>
          </w:p>
        </w:tc>
        <w:tc>
          <w:tcPr>
            <w:tcW w:w="3868" w:type="dxa"/>
            <w:tcBorders>
              <w:top w:val="nil"/>
              <w:left w:val="single" w:sz="4" w:space="0" w:color="1F497D"/>
              <w:bottom w:val="nil"/>
              <w:right w:val="nil"/>
            </w:tcBorders>
            <w:shd w:val="clear" w:color="auto" w:fill="FFFFFF"/>
          </w:tcPr>
          <w:p w14:paraId="21E13DEE" w14:textId="77777777" w:rsidR="00E7457A" w:rsidRDefault="00E7457A">
            <w:pPr>
              <w:spacing w:after="200" w:line="276" w:lineRule="auto"/>
              <w:rPr>
                <w:rFonts w:ascii="Arial" w:eastAsia="Arial" w:hAnsi="Arial" w:cs="Arial"/>
                <w:b/>
                <w:sz w:val="22"/>
                <w:szCs w:val="22"/>
              </w:rPr>
            </w:pPr>
          </w:p>
        </w:tc>
        <w:tc>
          <w:tcPr>
            <w:tcW w:w="2024" w:type="dxa"/>
          </w:tcPr>
          <w:p w14:paraId="5911A116" w14:textId="77777777" w:rsidR="00E7457A" w:rsidRDefault="000C4993">
            <w:pPr>
              <w:rPr>
                <w:rFonts w:ascii="Arial" w:eastAsia="Arial" w:hAnsi="Arial" w:cs="Arial"/>
                <w:sz w:val="22"/>
                <w:szCs w:val="22"/>
              </w:rPr>
            </w:pPr>
            <w:r>
              <w:rPr>
                <w:rFonts w:ascii="Arial" w:eastAsia="Arial" w:hAnsi="Arial" w:cs="Arial"/>
                <w:b/>
                <w:sz w:val="22"/>
                <w:szCs w:val="22"/>
              </w:rPr>
              <w:t>Question % Weighting</w:t>
            </w:r>
          </w:p>
        </w:tc>
        <w:tc>
          <w:tcPr>
            <w:tcW w:w="992" w:type="dxa"/>
          </w:tcPr>
          <w:p w14:paraId="145DA9BA" w14:textId="77777777" w:rsidR="00E7457A" w:rsidRDefault="000C4993">
            <w:pPr>
              <w:rPr>
                <w:rFonts w:ascii="Arial" w:eastAsia="Arial" w:hAnsi="Arial" w:cs="Arial"/>
                <w:sz w:val="22"/>
                <w:szCs w:val="22"/>
              </w:rPr>
            </w:pPr>
            <w:bookmarkStart w:id="45" w:name="_heading=h.4d34og8" w:colFirst="0" w:colLast="0"/>
            <w:bookmarkEnd w:id="45"/>
            <w:r>
              <w:rPr>
                <w:rFonts w:ascii="Arial" w:eastAsia="Arial" w:hAnsi="Arial" w:cs="Arial"/>
                <w:sz w:val="22"/>
                <w:szCs w:val="22"/>
              </w:rPr>
              <w:t>30</w:t>
            </w:r>
          </w:p>
        </w:tc>
      </w:tr>
      <w:tr w:rsidR="00E7457A" w14:paraId="42262B97"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3BC9B50E" w14:textId="77777777" w:rsidR="00E7457A" w:rsidRDefault="00E7457A">
            <w:pPr>
              <w:widowControl w:val="0"/>
              <w:pBdr>
                <w:top w:val="nil"/>
                <w:left w:val="nil"/>
                <w:bottom w:val="nil"/>
                <w:right w:val="nil"/>
                <w:between w:val="nil"/>
              </w:pBdr>
              <w:spacing w:line="276" w:lineRule="auto"/>
              <w:rPr>
                <w:rFonts w:ascii="Arial" w:eastAsia="Arial" w:hAnsi="Arial" w:cs="Arial"/>
                <w:sz w:val="22"/>
                <w:szCs w:val="22"/>
              </w:rPr>
            </w:pPr>
          </w:p>
        </w:tc>
        <w:tc>
          <w:tcPr>
            <w:tcW w:w="3868" w:type="dxa"/>
            <w:tcBorders>
              <w:top w:val="nil"/>
              <w:left w:val="single" w:sz="4" w:space="0" w:color="1F497D"/>
              <w:bottom w:val="single" w:sz="4" w:space="0" w:color="1F497D"/>
              <w:right w:val="nil"/>
            </w:tcBorders>
          </w:tcPr>
          <w:p w14:paraId="4433A46A" w14:textId="77777777" w:rsidR="00E7457A" w:rsidRDefault="00E7457A">
            <w:pPr>
              <w:spacing w:after="200"/>
              <w:rPr>
                <w:rFonts w:ascii="Arial" w:eastAsia="Arial" w:hAnsi="Arial" w:cs="Arial"/>
                <w:sz w:val="22"/>
                <w:szCs w:val="22"/>
              </w:rPr>
            </w:pPr>
          </w:p>
        </w:tc>
        <w:tc>
          <w:tcPr>
            <w:tcW w:w="3016" w:type="dxa"/>
            <w:gridSpan w:val="2"/>
            <w:tcBorders>
              <w:top w:val="nil"/>
              <w:left w:val="nil"/>
              <w:bottom w:val="single" w:sz="4" w:space="0" w:color="1F497D"/>
              <w:right w:val="nil"/>
            </w:tcBorders>
          </w:tcPr>
          <w:p w14:paraId="0C37578B" w14:textId="77777777" w:rsidR="00E7457A" w:rsidRDefault="00E7457A">
            <w:pPr>
              <w:spacing w:after="200" w:line="276" w:lineRule="auto"/>
              <w:rPr>
                <w:rFonts w:ascii="Arial" w:eastAsia="Arial" w:hAnsi="Arial" w:cs="Arial"/>
                <w:sz w:val="22"/>
                <w:szCs w:val="22"/>
              </w:rPr>
            </w:pPr>
          </w:p>
        </w:tc>
      </w:tr>
      <w:tr w:rsidR="00E7457A" w14:paraId="6C0068CD" w14:textId="77777777">
        <w:trPr>
          <w:trHeight w:val="263"/>
        </w:trPr>
        <w:tc>
          <w:tcPr>
            <w:tcW w:w="10768" w:type="dxa"/>
            <w:gridSpan w:val="4"/>
            <w:tcBorders>
              <w:left w:val="single" w:sz="4" w:space="0" w:color="1F497D"/>
              <w:bottom w:val="single" w:sz="4" w:space="0" w:color="1F497D"/>
              <w:right w:val="single" w:sz="4" w:space="0" w:color="1F497D"/>
            </w:tcBorders>
          </w:tcPr>
          <w:p w14:paraId="4D630D42" w14:textId="48E6BEEC" w:rsidR="00E7457A" w:rsidRDefault="000C4993">
            <w:pPr>
              <w:spacing w:after="200" w:line="276" w:lineRule="auto"/>
              <w:rPr>
                <w:rFonts w:ascii="Arial" w:eastAsia="Arial" w:hAnsi="Arial" w:cs="Arial"/>
                <w:i/>
                <w:sz w:val="22"/>
                <w:szCs w:val="22"/>
              </w:rPr>
            </w:pPr>
            <w:r>
              <w:rPr>
                <w:rFonts w:ascii="Arial" w:eastAsia="Arial" w:hAnsi="Arial" w:cs="Arial"/>
                <w:sz w:val="22"/>
                <w:szCs w:val="22"/>
              </w:rPr>
              <w:t xml:space="preserve">Please provide a cost breakdown to undertake the work in the ‘Supplier Response’ box below. Your breakdown should also include the total cost </w:t>
            </w:r>
            <w:r>
              <w:rPr>
                <w:rFonts w:ascii="Arial" w:eastAsia="Arial" w:hAnsi="Arial" w:cs="Arial"/>
                <w:sz w:val="22"/>
                <w:szCs w:val="22"/>
                <w:u w:val="single"/>
              </w:rPr>
              <w:t>exclusive</w:t>
            </w:r>
            <w:r>
              <w:rPr>
                <w:rFonts w:ascii="Arial" w:eastAsia="Arial" w:hAnsi="Arial" w:cs="Arial"/>
                <w:sz w:val="22"/>
                <w:szCs w:val="22"/>
              </w:rPr>
              <w:t xml:space="preserve"> of VAT to the Authority.  </w:t>
            </w:r>
            <w:r w:rsidR="00592290">
              <w:rPr>
                <w:rFonts w:ascii="Arial" w:eastAsia="Arial" w:hAnsi="Arial" w:cs="Arial"/>
                <w:sz w:val="22"/>
                <w:szCs w:val="22"/>
              </w:rPr>
              <w:t>Please be aware that MAX budget for this project is £80k, bids above this will disqualified.</w:t>
            </w:r>
          </w:p>
        </w:tc>
      </w:tr>
      <w:tr w:rsidR="00E7457A" w14:paraId="2769CA7F" w14:textId="77777777">
        <w:trPr>
          <w:trHeight w:val="121"/>
        </w:trPr>
        <w:tc>
          <w:tcPr>
            <w:tcW w:w="10768" w:type="dxa"/>
            <w:gridSpan w:val="4"/>
            <w:tcBorders>
              <w:top w:val="single" w:sz="4" w:space="0" w:color="1F497D"/>
              <w:left w:val="single" w:sz="4" w:space="0" w:color="1F497D"/>
              <w:bottom w:val="single" w:sz="4" w:space="0" w:color="000000"/>
              <w:right w:val="single" w:sz="4" w:space="0" w:color="1F497D"/>
            </w:tcBorders>
            <w:shd w:val="clear" w:color="auto" w:fill="F2F2F2"/>
          </w:tcPr>
          <w:p w14:paraId="66C179C8"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7457A" w14:paraId="4AF16804" w14:textId="77777777">
        <w:trPr>
          <w:trHeight w:val="415"/>
        </w:trPr>
        <w:tc>
          <w:tcPr>
            <w:tcW w:w="10768" w:type="dxa"/>
            <w:gridSpan w:val="4"/>
            <w:tcBorders>
              <w:left w:val="single" w:sz="4" w:space="0" w:color="1F497D"/>
              <w:bottom w:val="single" w:sz="4" w:space="0" w:color="1F497D"/>
              <w:right w:val="single" w:sz="4" w:space="0" w:color="1F497D"/>
            </w:tcBorders>
          </w:tcPr>
          <w:p w14:paraId="208A1FA3" w14:textId="77777777" w:rsidR="00E7457A" w:rsidRDefault="00E7457A">
            <w:pPr>
              <w:spacing w:line="276" w:lineRule="auto"/>
              <w:rPr>
                <w:rFonts w:ascii="Arial" w:eastAsia="Arial" w:hAnsi="Arial" w:cs="Arial"/>
                <w:i/>
                <w:sz w:val="22"/>
                <w:szCs w:val="22"/>
              </w:rPr>
            </w:pPr>
          </w:p>
          <w:p w14:paraId="6DEC7E36" w14:textId="77777777" w:rsidR="00E7457A" w:rsidRDefault="00E7457A">
            <w:pPr>
              <w:spacing w:line="276" w:lineRule="auto"/>
              <w:rPr>
                <w:rFonts w:ascii="Arial" w:eastAsia="Arial" w:hAnsi="Arial" w:cs="Arial"/>
                <w:i/>
                <w:sz w:val="22"/>
                <w:szCs w:val="22"/>
              </w:rPr>
            </w:pPr>
          </w:p>
          <w:tbl>
            <w:tblPr>
              <w:tblStyle w:val="affff7"/>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8"/>
              <w:gridCol w:w="3268"/>
              <w:gridCol w:w="3269"/>
            </w:tblGrid>
            <w:tr w:rsidR="00E7457A" w14:paraId="0B77B9FB" w14:textId="77777777">
              <w:tc>
                <w:tcPr>
                  <w:tcW w:w="3268" w:type="dxa"/>
                  <w:shd w:val="clear" w:color="auto" w:fill="auto"/>
                  <w:tcMar>
                    <w:top w:w="100" w:type="dxa"/>
                    <w:left w:w="100" w:type="dxa"/>
                    <w:bottom w:w="100" w:type="dxa"/>
                    <w:right w:w="100" w:type="dxa"/>
                  </w:tcMar>
                </w:tcPr>
                <w:p w14:paraId="24B2E131" w14:textId="77777777" w:rsidR="00E7457A" w:rsidRDefault="000C4993">
                  <w:pPr>
                    <w:widowControl w:val="0"/>
                    <w:rPr>
                      <w:rFonts w:ascii="Arial" w:eastAsia="Arial" w:hAnsi="Arial" w:cs="Arial"/>
                      <w:b/>
                      <w:i/>
                      <w:sz w:val="22"/>
                      <w:szCs w:val="22"/>
                    </w:rPr>
                  </w:pPr>
                  <w:r>
                    <w:rPr>
                      <w:rFonts w:ascii="Arial" w:eastAsia="Arial" w:hAnsi="Arial" w:cs="Arial"/>
                      <w:b/>
                      <w:i/>
                      <w:sz w:val="22"/>
                      <w:szCs w:val="22"/>
                    </w:rPr>
                    <w:t>Deliverable 1</w:t>
                  </w:r>
                </w:p>
              </w:tc>
              <w:tc>
                <w:tcPr>
                  <w:tcW w:w="3268" w:type="dxa"/>
                  <w:shd w:val="clear" w:color="auto" w:fill="auto"/>
                  <w:tcMar>
                    <w:top w:w="100" w:type="dxa"/>
                    <w:left w:w="100" w:type="dxa"/>
                    <w:bottom w:w="100" w:type="dxa"/>
                    <w:right w:w="100" w:type="dxa"/>
                  </w:tcMar>
                </w:tcPr>
                <w:p w14:paraId="7D75ED23" w14:textId="77777777" w:rsidR="00E7457A" w:rsidRDefault="000C4993">
                  <w:pPr>
                    <w:widowControl w:val="0"/>
                    <w:rPr>
                      <w:rFonts w:ascii="Arial" w:eastAsia="Arial" w:hAnsi="Arial" w:cs="Arial"/>
                      <w:b/>
                      <w:i/>
                      <w:sz w:val="22"/>
                      <w:szCs w:val="22"/>
                    </w:rPr>
                  </w:pPr>
                  <w:r>
                    <w:rPr>
                      <w:rFonts w:ascii="Arial" w:eastAsia="Arial" w:hAnsi="Arial" w:cs="Arial"/>
                      <w:b/>
                      <w:i/>
                      <w:sz w:val="22"/>
                      <w:szCs w:val="22"/>
                    </w:rPr>
                    <w:t>Number of days</w:t>
                  </w:r>
                </w:p>
              </w:tc>
              <w:tc>
                <w:tcPr>
                  <w:tcW w:w="3269" w:type="dxa"/>
                  <w:shd w:val="clear" w:color="auto" w:fill="auto"/>
                  <w:tcMar>
                    <w:top w:w="100" w:type="dxa"/>
                    <w:left w:w="100" w:type="dxa"/>
                    <w:bottom w:w="100" w:type="dxa"/>
                    <w:right w:w="100" w:type="dxa"/>
                  </w:tcMar>
                </w:tcPr>
                <w:p w14:paraId="30175DD6" w14:textId="77777777" w:rsidR="00E7457A" w:rsidRDefault="000C4993">
                  <w:pPr>
                    <w:widowControl w:val="0"/>
                    <w:rPr>
                      <w:rFonts w:ascii="Arial" w:eastAsia="Arial" w:hAnsi="Arial" w:cs="Arial"/>
                      <w:b/>
                      <w:i/>
                      <w:sz w:val="22"/>
                      <w:szCs w:val="22"/>
                    </w:rPr>
                  </w:pPr>
                  <w:r>
                    <w:rPr>
                      <w:rFonts w:ascii="Arial" w:eastAsia="Arial" w:hAnsi="Arial" w:cs="Arial"/>
                      <w:b/>
                      <w:i/>
                      <w:sz w:val="22"/>
                      <w:szCs w:val="22"/>
                    </w:rPr>
                    <w:t>Cost</w:t>
                  </w:r>
                </w:p>
              </w:tc>
            </w:tr>
            <w:tr w:rsidR="00E7457A" w14:paraId="591341E9" w14:textId="77777777">
              <w:tc>
                <w:tcPr>
                  <w:tcW w:w="3268" w:type="dxa"/>
                  <w:shd w:val="clear" w:color="auto" w:fill="auto"/>
                  <w:tcMar>
                    <w:top w:w="100" w:type="dxa"/>
                    <w:left w:w="100" w:type="dxa"/>
                    <w:bottom w:w="100" w:type="dxa"/>
                    <w:right w:w="100" w:type="dxa"/>
                  </w:tcMar>
                </w:tcPr>
                <w:p w14:paraId="0B26807E" w14:textId="77777777" w:rsidR="00E7457A" w:rsidRDefault="000C4993">
                  <w:pPr>
                    <w:widowControl w:val="0"/>
                    <w:rPr>
                      <w:rFonts w:ascii="Arial" w:eastAsia="Arial" w:hAnsi="Arial" w:cs="Arial"/>
                      <w:i/>
                      <w:sz w:val="22"/>
                      <w:szCs w:val="22"/>
                    </w:rPr>
                  </w:pPr>
                  <w:r>
                    <w:rPr>
                      <w:rFonts w:ascii="Arial" w:eastAsia="Arial" w:hAnsi="Arial" w:cs="Arial"/>
                      <w:i/>
                      <w:sz w:val="22"/>
                      <w:szCs w:val="22"/>
                    </w:rPr>
                    <w:t>[Person name]</w:t>
                  </w:r>
                </w:p>
              </w:tc>
              <w:tc>
                <w:tcPr>
                  <w:tcW w:w="3268" w:type="dxa"/>
                  <w:shd w:val="clear" w:color="auto" w:fill="auto"/>
                  <w:tcMar>
                    <w:top w:w="100" w:type="dxa"/>
                    <w:left w:w="100" w:type="dxa"/>
                    <w:bottom w:w="100" w:type="dxa"/>
                    <w:right w:w="100" w:type="dxa"/>
                  </w:tcMar>
                </w:tcPr>
                <w:p w14:paraId="5F1C1EFD" w14:textId="77777777" w:rsidR="00E7457A" w:rsidRDefault="00E7457A">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54DDB91C" w14:textId="77777777" w:rsidR="00E7457A" w:rsidRDefault="00E7457A">
                  <w:pPr>
                    <w:widowControl w:val="0"/>
                    <w:rPr>
                      <w:rFonts w:ascii="Arial" w:eastAsia="Arial" w:hAnsi="Arial" w:cs="Arial"/>
                      <w:i/>
                      <w:sz w:val="22"/>
                      <w:szCs w:val="22"/>
                    </w:rPr>
                  </w:pPr>
                </w:p>
              </w:tc>
            </w:tr>
            <w:tr w:rsidR="00E7457A" w14:paraId="519EAF93" w14:textId="77777777">
              <w:tc>
                <w:tcPr>
                  <w:tcW w:w="3268" w:type="dxa"/>
                  <w:shd w:val="clear" w:color="auto" w:fill="auto"/>
                  <w:tcMar>
                    <w:top w:w="100" w:type="dxa"/>
                    <w:left w:w="100" w:type="dxa"/>
                    <w:bottom w:w="100" w:type="dxa"/>
                    <w:right w:w="100" w:type="dxa"/>
                  </w:tcMar>
                </w:tcPr>
                <w:p w14:paraId="52D46035" w14:textId="77777777" w:rsidR="00E7457A" w:rsidRDefault="000C4993">
                  <w:pPr>
                    <w:widowControl w:val="0"/>
                    <w:rPr>
                      <w:rFonts w:ascii="Arial" w:eastAsia="Arial" w:hAnsi="Arial" w:cs="Arial"/>
                      <w:i/>
                      <w:sz w:val="22"/>
                      <w:szCs w:val="22"/>
                    </w:rPr>
                  </w:pPr>
                  <w:r>
                    <w:rPr>
                      <w:rFonts w:ascii="Arial" w:eastAsia="Arial" w:hAnsi="Arial" w:cs="Arial"/>
                      <w:i/>
                      <w:sz w:val="22"/>
                      <w:szCs w:val="22"/>
                    </w:rPr>
                    <w:t>[Person name]</w:t>
                  </w:r>
                </w:p>
              </w:tc>
              <w:tc>
                <w:tcPr>
                  <w:tcW w:w="3268" w:type="dxa"/>
                  <w:shd w:val="clear" w:color="auto" w:fill="auto"/>
                  <w:tcMar>
                    <w:top w:w="100" w:type="dxa"/>
                    <w:left w:w="100" w:type="dxa"/>
                    <w:bottom w:w="100" w:type="dxa"/>
                    <w:right w:w="100" w:type="dxa"/>
                  </w:tcMar>
                </w:tcPr>
                <w:p w14:paraId="387BC5EB" w14:textId="77777777" w:rsidR="00E7457A" w:rsidRDefault="00E7457A">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7F649B17" w14:textId="77777777" w:rsidR="00E7457A" w:rsidRDefault="00E7457A">
                  <w:pPr>
                    <w:widowControl w:val="0"/>
                    <w:rPr>
                      <w:rFonts w:ascii="Arial" w:eastAsia="Arial" w:hAnsi="Arial" w:cs="Arial"/>
                      <w:i/>
                      <w:sz w:val="22"/>
                      <w:szCs w:val="22"/>
                    </w:rPr>
                  </w:pPr>
                </w:p>
              </w:tc>
            </w:tr>
            <w:tr w:rsidR="00E7457A" w14:paraId="4C833C52" w14:textId="77777777">
              <w:tc>
                <w:tcPr>
                  <w:tcW w:w="3268" w:type="dxa"/>
                  <w:shd w:val="clear" w:color="auto" w:fill="auto"/>
                  <w:tcMar>
                    <w:top w:w="100" w:type="dxa"/>
                    <w:left w:w="100" w:type="dxa"/>
                    <w:bottom w:w="100" w:type="dxa"/>
                    <w:right w:w="100" w:type="dxa"/>
                  </w:tcMar>
                </w:tcPr>
                <w:p w14:paraId="08712817" w14:textId="490F657B" w:rsidR="00E7457A" w:rsidRDefault="00860C55">
                  <w:pPr>
                    <w:widowControl w:val="0"/>
                    <w:rPr>
                      <w:rFonts w:ascii="Arial" w:eastAsia="Arial" w:hAnsi="Arial" w:cs="Arial"/>
                      <w:i/>
                      <w:sz w:val="22"/>
                      <w:szCs w:val="22"/>
                    </w:rPr>
                  </w:pPr>
                  <w:r>
                    <w:rPr>
                      <w:rFonts w:ascii="Arial" w:eastAsia="Arial" w:hAnsi="Arial" w:cs="Arial"/>
                      <w:b/>
                      <w:i/>
                      <w:sz w:val="22"/>
                      <w:szCs w:val="22"/>
                    </w:rPr>
                    <w:t>Deliverable 2</w:t>
                  </w:r>
                </w:p>
              </w:tc>
              <w:tc>
                <w:tcPr>
                  <w:tcW w:w="3268" w:type="dxa"/>
                  <w:shd w:val="clear" w:color="auto" w:fill="auto"/>
                  <w:tcMar>
                    <w:top w:w="100" w:type="dxa"/>
                    <w:left w:w="100" w:type="dxa"/>
                    <w:bottom w:w="100" w:type="dxa"/>
                    <w:right w:w="100" w:type="dxa"/>
                  </w:tcMar>
                </w:tcPr>
                <w:p w14:paraId="781BA6EF" w14:textId="77777777" w:rsidR="00E7457A" w:rsidRDefault="00E7457A">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57E021F3" w14:textId="77777777" w:rsidR="00E7457A" w:rsidRDefault="00E7457A">
                  <w:pPr>
                    <w:widowControl w:val="0"/>
                    <w:rPr>
                      <w:rFonts w:ascii="Arial" w:eastAsia="Arial" w:hAnsi="Arial" w:cs="Arial"/>
                      <w:i/>
                      <w:sz w:val="22"/>
                      <w:szCs w:val="22"/>
                    </w:rPr>
                  </w:pPr>
                </w:p>
              </w:tc>
            </w:tr>
            <w:tr w:rsidR="00E7457A" w14:paraId="4139B293" w14:textId="77777777">
              <w:tc>
                <w:tcPr>
                  <w:tcW w:w="3268" w:type="dxa"/>
                  <w:shd w:val="clear" w:color="auto" w:fill="auto"/>
                  <w:tcMar>
                    <w:top w:w="100" w:type="dxa"/>
                    <w:left w:w="100" w:type="dxa"/>
                    <w:bottom w:w="100" w:type="dxa"/>
                    <w:right w:w="100" w:type="dxa"/>
                  </w:tcMar>
                </w:tcPr>
                <w:p w14:paraId="61ADF5D8" w14:textId="2E611687" w:rsidR="00E7457A" w:rsidRDefault="00860C55">
                  <w:pPr>
                    <w:widowControl w:val="0"/>
                    <w:rPr>
                      <w:rFonts w:ascii="Arial" w:eastAsia="Arial" w:hAnsi="Arial" w:cs="Arial"/>
                      <w:b/>
                      <w:i/>
                      <w:sz w:val="22"/>
                      <w:szCs w:val="22"/>
                    </w:rPr>
                  </w:pPr>
                  <w:r>
                    <w:rPr>
                      <w:rFonts w:ascii="Arial" w:eastAsia="Arial" w:hAnsi="Arial" w:cs="Arial"/>
                      <w:i/>
                      <w:sz w:val="22"/>
                      <w:szCs w:val="22"/>
                    </w:rPr>
                    <w:t>[Person name]</w:t>
                  </w:r>
                </w:p>
              </w:tc>
              <w:tc>
                <w:tcPr>
                  <w:tcW w:w="3268" w:type="dxa"/>
                  <w:shd w:val="clear" w:color="auto" w:fill="auto"/>
                  <w:tcMar>
                    <w:top w:w="100" w:type="dxa"/>
                    <w:left w:w="100" w:type="dxa"/>
                    <w:bottom w:w="100" w:type="dxa"/>
                    <w:right w:w="100" w:type="dxa"/>
                  </w:tcMar>
                </w:tcPr>
                <w:p w14:paraId="69BD5A6D" w14:textId="77777777" w:rsidR="00E7457A" w:rsidRDefault="00E7457A">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2042E436" w14:textId="77777777" w:rsidR="00E7457A" w:rsidRDefault="00E7457A">
                  <w:pPr>
                    <w:widowControl w:val="0"/>
                    <w:rPr>
                      <w:rFonts w:ascii="Arial" w:eastAsia="Arial" w:hAnsi="Arial" w:cs="Arial"/>
                      <w:i/>
                      <w:sz w:val="22"/>
                      <w:szCs w:val="22"/>
                    </w:rPr>
                  </w:pPr>
                </w:p>
              </w:tc>
            </w:tr>
            <w:tr w:rsidR="00E7457A" w14:paraId="79BC953A" w14:textId="77777777">
              <w:tc>
                <w:tcPr>
                  <w:tcW w:w="3268" w:type="dxa"/>
                  <w:shd w:val="clear" w:color="auto" w:fill="auto"/>
                  <w:tcMar>
                    <w:top w:w="100" w:type="dxa"/>
                    <w:left w:w="100" w:type="dxa"/>
                    <w:bottom w:w="100" w:type="dxa"/>
                    <w:right w:w="100" w:type="dxa"/>
                  </w:tcMar>
                </w:tcPr>
                <w:p w14:paraId="5D848BC4" w14:textId="77777777" w:rsidR="00E7457A" w:rsidRDefault="000C4993">
                  <w:pPr>
                    <w:widowControl w:val="0"/>
                    <w:rPr>
                      <w:rFonts w:ascii="Arial" w:eastAsia="Arial" w:hAnsi="Arial" w:cs="Arial"/>
                      <w:b/>
                      <w:i/>
                      <w:sz w:val="22"/>
                      <w:szCs w:val="22"/>
                    </w:rPr>
                  </w:pPr>
                  <w:r>
                    <w:rPr>
                      <w:rFonts w:ascii="Arial" w:eastAsia="Arial" w:hAnsi="Arial" w:cs="Arial"/>
                      <w:b/>
                      <w:i/>
                      <w:sz w:val="22"/>
                      <w:szCs w:val="22"/>
                    </w:rPr>
                    <w:t>Deliverable 3</w:t>
                  </w:r>
                </w:p>
              </w:tc>
              <w:tc>
                <w:tcPr>
                  <w:tcW w:w="3268" w:type="dxa"/>
                  <w:shd w:val="clear" w:color="auto" w:fill="auto"/>
                  <w:tcMar>
                    <w:top w:w="100" w:type="dxa"/>
                    <w:left w:w="100" w:type="dxa"/>
                    <w:bottom w:w="100" w:type="dxa"/>
                    <w:right w:w="100" w:type="dxa"/>
                  </w:tcMar>
                </w:tcPr>
                <w:p w14:paraId="40F2BA4A" w14:textId="77777777" w:rsidR="00E7457A" w:rsidRDefault="00E7457A">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3AE18BCA" w14:textId="77777777" w:rsidR="00E7457A" w:rsidRDefault="00E7457A">
                  <w:pPr>
                    <w:widowControl w:val="0"/>
                    <w:rPr>
                      <w:rFonts w:ascii="Arial" w:eastAsia="Arial" w:hAnsi="Arial" w:cs="Arial"/>
                      <w:i/>
                      <w:sz w:val="22"/>
                      <w:szCs w:val="22"/>
                    </w:rPr>
                  </w:pPr>
                </w:p>
              </w:tc>
            </w:tr>
            <w:tr w:rsidR="00B271EF" w14:paraId="68EE55BC" w14:textId="77777777">
              <w:tc>
                <w:tcPr>
                  <w:tcW w:w="3268" w:type="dxa"/>
                  <w:shd w:val="clear" w:color="auto" w:fill="auto"/>
                  <w:tcMar>
                    <w:top w:w="100" w:type="dxa"/>
                    <w:left w:w="100" w:type="dxa"/>
                    <w:bottom w:w="100" w:type="dxa"/>
                    <w:right w:w="100" w:type="dxa"/>
                  </w:tcMar>
                </w:tcPr>
                <w:p w14:paraId="414B47A3" w14:textId="7B1AE989" w:rsidR="00B271EF" w:rsidRDefault="00B271EF">
                  <w:pPr>
                    <w:widowControl w:val="0"/>
                    <w:rPr>
                      <w:rFonts w:ascii="Arial" w:eastAsia="Arial" w:hAnsi="Arial" w:cs="Arial"/>
                      <w:b/>
                      <w:i/>
                      <w:sz w:val="22"/>
                      <w:szCs w:val="22"/>
                    </w:rPr>
                  </w:pPr>
                  <w:r w:rsidRPr="00B271EF">
                    <w:rPr>
                      <w:rFonts w:ascii="Arial" w:eastAsia="Arial" w:hAnsi="Arial" w:cs="Arial"/>
                      <w:i/>
                      <w:sz w:val="22"/>
                      <w:szCs w:val="22"/>
                    </w:rPr>
                    <w:t>[Person name]</w:t>
                  </w:r>
                </w:p>
              </w:tc>
              <w:tc>
                <w:tcPr>
                  <w:tcW w:w="3268" w:type="dxa"/>
                  <w:shd w:val="clear" w:color="auto" w:fill="auto"/>
                  <w:tcMar>
                    <w:top w:w="100" w:type="dxa"/>
                    <w:left w:w="100" w:type="dxa"/>
                    <w:bottom w:w="100" w:type="dxa"/>
                    <w:right w:w="100" w:type="dxa"/>
                  </w:tcMar>
                </w:tcPr>
                <w:p w14:paraId="00080313" w14:textId="77777777" w:rsidR="00B271EF" w:rsidRDefault="00B271EF">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4E6A8E9F" w14:textId="77777777" w:rsidR="00B271EF" w:rsidRDefault="00B271EF">
                  <w:pPr>
                    <w:widowControl w:val="0"/>
                    <w:rPr>
                      <w:rFonts w:ascii="Arial" w:eastAsia="Arial" w:hAnsi="Arial" w:cs="Arial"/>
                      <w:i/>
                      <w:sz w:val="22"/>
                      <w:szCs w:val="22"/>
                    </w:rPr>
                  </w:pPr>
                </w:p>
              </w:tc>
            </w:tr>
            <w:tr w:rsidR="00E7457A" w14:paraId="63C249BC" w14:textId="77777777">
              <w:tc>
                <w:tcPr>
                  <w:tcW w:w="3268" w:type="dxa"/>
                  <w:shd w:val="clear" w:color="auto" w:fill="auto"/>
                  <w:tcMar>
                    <w:top w:w="100" w:type="dxa"/>
                    <w:left w:w="100" w:type="dxa"/>
                    <w:bottom w:w="100" w:type="dxa"/>
                    <w:right w:w="100" w:type="dxa"/>
                  </w:tcMar>
                </w:tcPr>
                <w:p w14:paraId="52B5D1E6" w14:textId="77777777" w:rsidR="00E7457A" w:rsidRDefault="000C4993">
                  <w:pPr>
                    <w:widowControl w:val="0"/>
                    <w:rPr>
                      <w:rFonts w:ascii="Arial" w:eastAsia="Arial" w:hAnsi="Arial" w:cs="Arial"/>
                      <w:b/>
                      <w:i/>
                      <w:sz w:val="22"/>
                      <w:szCs w:val="22"/>
                    </w:rPr>
                  </w:pPr>
                  <w:r>
                    <w:rPr>
                      <w:rFonts w:ascii="Arial" w:eastAsia="Arial" w:hAnsi="Arial" w:cs="Arial"/>
                      <w:b/>
                      <w:i/>
                      <w:sz w:val="22"/>
                      <w:szCs w:val="22"/>
                    </w:rPr>
                    <w:t>Deliverable 4</w:t>
                  </w:r>
                </w:p>
              </w:tc>
              <w:tc>
                <w:tcPr>
                  <w:tcW w:w="3268" w:type="dxa"/>
                  <w:shd w:val="clear" w:color="auto" w:fill="auto"/>
                  <w:tcMar>
                    <w:top w:w="100" w:type="dxa"/>
                    <w:left w:w="100" w:type="dxa"/>
                    <w:bottom w:w="100" w:type="dxa"/>
                    <w:right w:w="100" w:type="dxa"/>
                  </w:tcMar>
                </w:tcPr>
                <w:p w14:paraId="244239E6" w14:textId="77777777" w:rsidR="00E7457A" w:rsidRDefault="00E7457A">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1BB40220" w14:textId="77777777" w:rsidR="00E7457A" w:rsidRDefault="00E7457A">
                  <w:pPr>
                    <w:widowControl w:val="0"/>
                    <w:rPr>
                      <w:rFonts w:ascii="Arial" w:eastAsia="Arial" w:hAnsi="Arial" w:cs="Arial"/>
                      <w:i/>
                      <w:sz w:val="22"/>
                      <w:szCs w:val="22"/>
                    </w:rPr>
                  </w:pPr>
                </w:p>
              </w:tc>
            </w:tr>
            <w:tr w:rsidR="00336BC0" w14:paraId="2E9F6763" w14:textId="77777777">
              <w:tc>
                <w:tcPr>
                  <w:tcW w:w="3268" w:type="dxa"/>
                  <w:shd w:val="clear" w:color="auto" w:fill="auto"/>
                  <w:tcMar>
                    <w:top w:w="100" w:type="dxa"/>
                    <w:left w:w="100" w:type="dxa"/>
                    <w:bottom w:w="100" w:type="dxa"/>
                    <w:right w:w="100" w:type="dxa"/>
                  </w:tcMar>
                </w:tcPr>
                <w:p w14:paraId="0F7631F0" w14:textId="15ABECF3" w:rsidR="00336BC0" w:rsidRDefault="00336BC0">
                  <w:pPr>
                    <w:widowControl w:val="0"/>
                    <w:rPr>
                      <w:rFonts w:ascii="Arial" w:eastAsia="Arial" w:hAnsi="Arial" w:cs="Arial"/>
                      <w:b/>
                      <w:i/>
                      <w:sz w:val="22"/>
                      <w:szCs w:val="22"/>
                    </w:rPr>
                  </w:pPr>
                  <w:r w:rsidRPr="00B271EF">
                    <w:rPr>
                      <w:rFonts w:ascii="Arial" w:eastAsia="Arial" w:hAnsi="Arial" w:cs="Arial"/>
                      <w:i/>
                      <w:sz w:val="22"/>
                      <w:szCs w:val="22"/>
                    </w:rPr>
                    <w:t>[Person name]</w:t>
                  </w:r>
                </w:p>
              </w:tc>
              <w:tc>
                <w:tcPr>
                  <w:tcW w:w="3268" w:type="dxa"/>
                  <w:shd w:val="clear" w:color="auto" w:fill="auto"/>
                  <w:tcMar>
                    <w:top w:w="100" w:type="dxa"/>
                    <w:left w:w="100" w:type="dxa"/>
                    <w:bottom w:w="100" w:type="dxa"/>
                    <w:right w:w="100" w:type="dxa"/>
                  </w:tcMar>
                </w:tcPr>
                <w:p w14:paraId="4466829A" w14:textId="77777777" w:rsidR="00336BC0" w:rsidRDefault="00336BC0">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2BAD338D" w14:textId="77777777" w:rsidR="00336BC0" w:rsidRDefault="00336BC0">
                  <w:pPr>
                    <w:widowControl w:val="0"/>
                    <w:rPr>
                      <w:rFonts w:ascii="Arial" w:eastAsia="Arial" w:hAnsi="Arial" w:cs="Arial"/>
                      <w:i/>
                      <w:sz w:val="22"/>
                      <w:szCs w:val="22"/>
                    </w:rPr>
                  </w:pPr>
                </w:p>
              </w:tc>
            </w:tr>
            <w:tr w:rsidR="00B271EF" w14:paraId="0EC16299" w14:textId="77777777">
              <w:tc>
                <w:tcPr>
                  <w:tcW w:w="3268" w:type="dxa"/>
                  <w:shd w:val="clear" w:color="auto" w:fill="auto"/>
                  <w:tcMar>
                    <w:top w:w="100" w:type="dxa"/>
                    <w:left w:w="100" w:type="dxa"/>
                    <w:bottom w:w="100" w:type="dxa"/>
                    <w:right w:w="100" w:type="dxa"/>
                  </w:tcMar>
                </w:tcPr>
                <w:p w14:paraId="0FAEF740" w14:textId="1AA53E29" w:rsidR="00B271EF" w:rsidRDefault="00B271EF">
                  <w:pPr>
                    <w:widowControl w:val="0"/>
                    <w:rPr>
                      <w:rFonts w:ascii="Arial" w:eastAsia="Arial" w:hAnsi="Arial" w:cs="Arial"/>
                      <w:b/>
                      <w:i/>
                      <w:sz w:val="22"/>
                      <w:szCs w:val="22"/>
                    </w:rPr>
                  </w:pPr>
                  <w:r>
                    <w:rPr>
                      <w:rFonts w:ascii="Arial" w:eastAsia="Arial" w:hAnsi="Arial" w:cs="Arial"/>
                      <w:b/>
                      <w:i/>
                      <w:sz w:val="22"/>
                      <w:szCs w:val="22"/>
                    </w:rPr>
                    <w:t>Deliverable 5</w:t>
                  </w:r>
                </w:p>
              </w:tc>
              <w:tc>
                <w:tcPr>
                  <w:tcW w:w="3268" w:type="dxa"/>
                  <w:shd w:val="clear" w:color="auto" w:fill="auto"/>
                  <w:tcMar>
                    <w:top w:w="100" w:type="dxa"/>
                    <w:left w:w="100" w:type="dxa"/>
                    <w:bottom w:w="100" w:type="dxa"/>
                    <w:right w:w="100" w:type="dxa"/>
                  </w:tcMar>
                </w:tcPr>
                <w:p w14:paraId="464FFD09" w14:textId="77777777" w:rsidR="00B271EF" w:rsidRDefault="00B271EF">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05AB113F" w14:textId="77777777" w:rsidR="00B271EF" w:rsidRDefault="00B271EF">
                  <w:pPr>
                    <w:widowControl w:val="0"/>
                    <w:rPr>
                      <w:rFonts w:ascii="Arial" w:eastAsia="Arial" w:hAnsi="Arial" w:cs="Arial"/>
                      <w:i/>
                      <w:sz w:val="22"/>
                      <w:szCs w:val="22"/>
                    </w:rPr>
                  </w:pPr>
                </w:p>
              </w:tc>
            </w:tr>
            <w:tr w:rsidR="00336BC0" w14:paraId="15DA9203" w14:textId="77777777">
              <w:tc>
                <w:tcPr>
                  <w:tcW w:w="3268" w:type="dxa"/>
                  <w:shd w:val="clear" w:color="auto" w:fill="auto"/>
                  <w:tcMar>
                    <w:top w:w="100" w:type="dxa"/>
                    <w:left w:w="100" w:type="dxa"/>
                    <w:bottom w:w="100" w:type="dxa"/>
                    <w:right w:w="100" w:type="dxa"/>
                  </w:tcMar>
                </w:tcPr>
                <w:p w14:paraId="62D053F4" w14:textId="7FADD10F" w:rsidR="00336BC0" w:rsidRDefault="00336BC0">
                  <w:pPr>
                    <w:widowControl w:val="0"/>
                    <w:rPr>
                      <w:rFonts w:ascii="Arial" w:eastAsia="Arial" w:hAnsi="Arial" w:cs="Arial"/>
                      <w:b/>
                      <w:i/>
                      <w:sz w:val="22"/>
                      <w:szCs w:val="22"/>
                    </w:rPr>
                  </w:pPr>
                  <w:r w:rsidRPr="00B271EF">
                    <w:rPr>
                      <w:rFonts w:ascii="Arial" w:eastAsia="Arial" w:hAnsi="Arial" w:cs="Arial"/>
                      <w:i/>
                      <w:sz w:val="22"/>
                      <w:szCs w:val="22"/>
                    </w:rPr>
                    <w:t>[Person name]</w:t>
                  </w:r>
                </w:p>
              </w:tc>
              <w:tc>
                <w:tcPr>
                  <w:tcW w:w="3268" w:type="dxa"/>
                  <w:shd w:val="clear" w:color="auto" w:fill="auto"/>
                  <w:tcMar>
                    <w:top w:w="100" w:type="dxa"/>
                    <w:left w:w="100" w:type="dxa"/>
                    <w:bottom w:w="100" w:type="dxa"/>
                    <w:right w:w="100" w:type="dxa"/>
                  </w:tcMar>
                </w:tcPr>
                <w:p w14:paraId="6D3197FF" w14:textId="77777777" w:rsidR="00336BC0" w:rsidRDefault="00336BC0">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22A1021B" w14:textId="77777777" w:rsidR="00336BC0" w:rsidRDefault="00336BC0">
                  <w:pPr>
                    <w:widowControl w:val="0"/>
                    <w:rPr>
                      <w:rFonts w:ascii="Arial" w:eastAsia="Arial" w:hAnsi="Arial" w:cs="Arial"/>
                      <w:i/>
                      <w:sz w:val="22"/>
                      <w:szCs w:val="22"/>
                    </w:rPr>
                  </w:pPr>
                </w:p>
              </w:tc>
            </w:tr>
            <w:tr w:rsidR="00B271EF" w14:paraId="38CB2138" w14:textId="77777777">
              <w:tc>
                <w:tcPr>
                  <w:tcW w:w="3268" w:type="dxa"/>
                  <w:shd w:val="clear" w:color="auto" w:fill="auto"/>
                  <w:tcMar>
                    <w:top w:w="100" w:type="dxa"/>
                    <w:left w:w="100" w:type="dxa"/>
                    <w:bottom w:w="100" w:type="dxa"/>
                    <w:right w:w="100" w:type="dxa"/>
                  </w:tcMar>
                </w:tcPr>
                <w:p w14:paraId="7BBB1321" w14:textId="6BD479AB" w:rsidR="00B271EF" w:rsidRDefault="00B271EF">
                  <w:pPr>
                    <w:widowControl w:val="0"/>
                    <w:rPr>
                      <w:rFonts w:ascii="Arial" w:eastAsia="Arial" w:hAnsi="Arial" w:cs="Arial"/>
                      <w:b/>
                      <w:i/>
                      <w:sz w:val="22"/>
                      <w:szCs w:val="22"/>
                    </w:rPr>
                  </w:pPr>
                  <w:r>
                    <w:rPr>
                      <w:rFonts w:ascii="Arial" w:eastAsia="Arial" w:hAnsi="Arial" w:cs="Arial"/>
                      <w:b/>
                      <w:i/>
                      <w:sz w:val="22"/>
                      <w:szCs w:val="22"/>
                    </w:rPr>
                    <w:t>Deliverable 6</w:t>
                  </w:r>
                </w:p>
              </w:tc>
              <w:tc>
                <w:tcPr>
                  <w:tcW w:w="3268" w:type="dxa"/>
                  <w:shd w:val="clear" w:color="auto" w:fill="auto"/>
                  <w:tcMar>
                    <w:top w:w="100" w:type="dxa"/>
                    <w:left w:w="100" w:type="dxa"/>
                    <w:bottom w:w="100" w:type="dxa"/>
                    <w:right w:w="100" w:type="dxa"/>
                  </w:tcMar>
                </w:tcPr>
                <w:p w14:paraId="52D9D931" w14:textId="77777777" w:rsidR="00B271EF" w:rsidRDefault="00B271EF">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0A6DFE8D" w14:textId="77777777" w:rsidR="00B271EF" w:rsidRDefault="00B271EF">
                  <w:pPr>
                    <w:widowControl w:val="0"/>
                    <w:rPr>
                      <w:rFonts w:ascii="Arial" w:eastAsia="Arial" w:hAnsi="Arial" w:cs="Arial"/>
                      <w:i/>
                      <w:sz w:val="22"/>
                      <w:szCs w:val="22"/>
                    </w:rPr>
                  </w:pPr>
                </w:p>
              </w:tc>
            </w:tr>
            <w:tr w:rsidR="00336BC0" w14:paraId="1C620FEA" w14:textId="77777777">
              <w:tc>
                <w:tcPr>
                  <w:tcW w:w="3268" w:type="dxa"/>
                  <w:shd w:val="clear" w:color="auto" w:fill="auto"/>
                  <w:tcMar>
                    <w:top w:w="100" w:type="dxa"/>
                    <w:left w:w="100" w:type="dxa"/>
                    <w:bottom w:w="100" w:type="dxa"/>
                    <w:right w:w="100" w:type="dxa"/>
                  </w:tcMar>
                </w:tcPr>
                <w:p w14:paraId="70366E65" w14:textId="2E35AC97" w:rsidR="00336BC0" w:rsidRDefault="00336BC0">
                  <w:pPr>
                    <w:widowControl w:val="0"/>
                    <w:rPr>
                      <w:rFonts w:ascii="Arial" w:eastAsia="Arial" w:hAnsi="Arial" w:cs="Arial"/>
                      <w:b/>
                      <w:i/>
                      <w:sz w:val="22"/>
                      <w:szCs w:val="22"/>
                    </w:rPr>
                  </w:pPr>
                  <w:r w:rsidRPr="00B271EF">
                    <w:rPr>
                      <w:rFonts w:ascii="Arial" w:eastAsia="Arial" w:hAnsi="Arial" w:cs="Arial"/>
                      <w:i/>
                      <w:sz w:val="22"/>
                      <w:szCs w:val="22"/>
                    </w:rPr>
                    <w:lastRenderedPageBreak/>
                    <w:t>[Person name]</w:t>
                  </w:r>
                </w:p>
              </w:tc>
              <w:tc>
                <w:tcPr>
                  <w:tcW w:w="3268" w:type="dxa"/>
                  <w:shd w:val="clear" w:color="auto" w:fill="auto"/>
                  <w:tcMar>
                    <w:top w:w="100" w:type="dxa"/>
                    <w:left w:w="100" w:type="dxa"/>
                    <w:bottom w:w="100" w:type="dxa"/>
                    <w:right w:w="100" w:type="dxa"/>
                  </w:tcMar>
                </w:tcPr>
                <w:p w14:paraId="7336131F" w14:textId="77777777" w:rsidR="00336BC0" w:rsidRDefault="00336BC0">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7C8884F8" w14:textId="77777777" w:rsidR="00336BC0" w:rsidRDefault="00336BC0">
                  <w:pPr>
                    <w:widowControl w:val="0"/>
                    <w:rPr>
                      <w:rFonts w:ascii="Arial" w:eastAsia="Arial" w:hAnsi="Arial" w:cs="Arial"/>
                      <w:i/>
                      <w:sz w:val="22"/>
                      <w:szCs w:val="22"/>
                    </w:rPr>
                  </w:pPr>
                </w:p>
              </w:tc>
            </w:tr>
            <w:tr w:rsidR="00B271EF" w14:paraId="3B7CE96D" w14:textId="77777777">
              <w:tc>
                <w:tcPr>
                  <w:tcW w:w="3268" w:type="dxa"/>
                  <w:shd w:val="clear" w:color="auto" w:fill="auto"/>
                  <w:tcMar>
                    <w:top w:w="100" w:type="dxa"/>
                    <w:left w:w="100" w:type="dxa"/>
                    <w:bottom w:w="100" w:type="dxa"/>
                    <w:right w:w="100" w:type="dxa"/>
                  </w:tcMar>
                </w:tcPr>
                <w:p w14:paraId="7A85A57D" w14:textId="01D8852D" w:rsidR="00B271EF" w:rsidRDefault="00B271EF">
                  <w:pPr>
                    <w:widowControl w:val="0"/>
                    <w:rPr>
                      <w:rFonts w:ascii="Arial" w:eastAsia="Arial" w:hAnsi="Arial" w:cs="Arial"/>
                      <w:b/>
                      <w:i/>
                      <w:sz w:val="22"/>
                      <w:szCs w:val="22"/>
                    </w:rPr>
                  </w:pPr>
                  <w:r>
                    <w:rPr>
                      <w:rFonts w:ascii="Arial" w:eastAsia="Arial" w:hAnsi="Arial" w:cs="Arial"/>
                      <w:b/>
                      <w:i/>
                      <w:sz w:val="22"/>
                      <w:szCs w:val="22"/>
                    </w:rPr>
                    <w:t>Deliverable 7</w:t>
                  </w:r>
                </w:p>
              </w:tc>
              <w:tc>
                <w:tcPr>
                  <w:tcW w:w="3268" w:type="dxa"/>
                  <w:shd w:val="clear" w:color="auto" w:fill="auto"/>
                  <w:tcMar>
                    <w:top w:w="100" w:type="dxa"/>
                    <w:left w:w="100" w:type="dxa"/>
                    <w:bottom w:w="100" w:type="dxa"/>
                    <w:right w:w="100" w:type="dxa"/>
                  </w:tcMar>
                </w:tcPr>
                <w:p w14:paraId="742AB095" w14:textId="77777777" w:rsidR="00B271EF" w:rsidRDefault="00B271EF">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24C52DDB" w14:textId="77777777" w:rsidR="00B271EF" w:rsidRDefault="00B271EF">
                  <w:pPr>
                    <w:widowControl w:val="0"/>
                    <w:rPr>
                      <w:rFonts w:ascii="Arial" w:eastAsia="Arial" w:hAnsi="Arial" w:cs="Arial"/>
                      <w:i/>
                      <w:sz w:val="22"/>
                      <w:szCs w:val="22"/>
                    </w:rPr>
                  </w:pPr>
                </w:p>
              </w:tc>
            </w:tr>
            <w:tr w:rsidR="00336BC0" w14:paraId="07372B81" w14:textId="77777777">
              <w:tc>
                <w:tcPr>
                  <w:tcW w:w="3268" w:type="dxa"/>
                  <w:shd w:val="clear" w:color="auto" w:fill="auto"/>
                  <w:tcMar>
                    <w:top w:w="100" w:type="dxa"/>
                    <w:left w:w="100" w:type="dxa"/>
                    <w:bottom w:w="100" w:type="dxa"/>
                    <w:right w:w="100" w:type="dxa"/>
                  </w:tcMar>
                </w:tcPr>
                <w:p w14:paraId="60D027EA" w14:textId="19D9B8EB" w:rsidR="00336BC0" w:rsidRDefault="00336BC0">
                  <w:pPr>
                    <w:widowControl w:val="0"/>
                    <w:rPr>
                      <w:rFonts w:ascii="Arial" w:eastAsia="Arial" w:hAnsi="Arial" w:cs="Arial"/>
                      <w:b/>
                      <w:i/>
                      <w:sz w:val="22"/>
                      <w:szCs w:val="22"/>
                    </w:rPr>
                  </w:pPr>
                  <w:r w:rsidRPr="00B271EF">
                    <w:rPr>
                      <w:rFonts w:ascii="Arial" w:eastAsia="Arial" w:hAnsi="Arial" w:cs="Arial"/>
                      <w:i/>
                      <w:sz w:val="22"/>
                      <w:szCs w:val="22"/>
                    </w:rPr>
                    <w:t>[Person name]</w:t>
                  </w:r>
                </w:p>
              </w:tc>
              <w:tc>
                <w:tcPr>
                  <w:tcW w:w="3268" w:type="dxa"/>
                  <w:shd w:val="clear" w:color="auto" w:fill="auto"/>
                  <w:tcMar>
                    <w:top w:w="100" w:type="dxa"/>
                    <w:left w:w="100" w:type="dxa"/>
                    <w:bottom w:w="100" w:type="dxa"/>
                    <w:right w:w="100" w:type="dxa"/>
                  </w:tcMar>
                </w:tcPr>
                <w:p w14:paraId="2C982E5A" w14:textId="77777777" w:rsidR="00336BC0" w:rsidRDefault="00336BC0">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6536ED36" w14:textId="77777777" w:rsidR="00336BC0" w:rsidRDefault="00336BC0">
                  <w:pPr>
                    <w:widowControl w:val="0"/>
                    <w:rPr>
                      <w:rFonts w:ascii="Arial" w:eastAsia="Arial" w:hAnsi="Arial" w:cs="Arial"/>
                      <w:i/>
                      <w:sz w:val="22"/>
                      <w:szCs w:val="22"/>
                    </w:rPr>
                  </w:pPr>
                </w:p>
              </w:tc>
            </w:tr>
          </w:tbl>
          <w:p w14:paraId="2F938F68" w14:textId="77777777" w:rsidR="00E7457A" w:rsidRDefault="00E7457A">
            <w:pPr>
              <w:spacing w:after="200" w:line="276" w:lineRule="auto"/>
              <w:rPr>
                <w:rFonts w:ascii="Arial" w:eastAsia="Arial" w:hAnsi="Arial" w:cs="Arial"/>
                <w:i/>
                <w:sz w:val="22"/>
                <w:szCs w:val="22"/>
              </w:rPr>
            </w:pPr>
          </w:p>
        </w:tc>
      </w:tr>
    </w:tbl>
    <w:p w14:paraId="0AFE7143" w14:textId="5E4BDAC6" w:rsidR="00452E66" w:rsidRDefault="00452E66">
      <w:pPr>
        <w:spacing w:after="200" w:line="276" w:lineRule="auto"/>
        <w:ind w:firstLine="720"/>
        <w:rPr>
          <w:rFonts w:ascii="Arial" w:eastAsia="Arial" w:hAnsi="Arial" w:cs="Arial"/>
          <w:b/>
          <w:color w:val="366091"/>
          <w:sz w:val="22"/>
          <w:szCs w:val="22"/>
        </w:rPr>
      </w:pPr>
    </w:p>
    <w:p w14:paraId="7CC94781" w14:textId="79FF5628" w:rsidR="00592290" w:rsidRDefault="00AD0AD6" w:rsidP="00452E66">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w:t>
      </w:r>
      <w:r w:rsidR="00452E66">
        <w:rPr>
          <w:rFonts w:ascii="Arial" w:eastAsia="Arial" w:hAnsi="Arial" w:cs="Arial"/>
          <w:b/>
          <w:color w:val="366091"/>
          <w:sz w:val="22"/>
          <w:szCs w:val="22"/>
        </w:rPr>
        <w:t xml:space="preserve">Please note that payment will be made </w:t>
      </w:r>
      <w:r>
        <w:rPr>
          <w:rFonts w:ascii="Arial" w:eastAsia="Arial" w:hAnsi="Arial" w:cs="Arial"/>
          <w:b/>
          <w:color w:val="366091"/>
          <w:sz w:val="22"/>
          <w:szCs w:val="22"/>
        </w:rPr>
        <w:t xml:space="preserve">based on satisfactory completed milestones/deliverables and not on days worked </w:t>
      </w:r>
    </w:p>
    <w:p w14:paraId="4C001F08" w14:textId="3BB34315" w:rsidR="00592290" w:rsidRDefault="00592290">
      <w:pPr>
        <w:spacing w:after="200" w:line="276" w:lineRule="auto"/>
        <w:ind w:firstLine="720"/>
        <w:rPr>
          <w:rFonts w:ascii="Arial" w:eastAsia="Arial" w:hAnsi="Arial" w:cs="Arial"/>
          <w:b/>
          <w:color w:val="366091"/>
          <w:sz w:val="22"/>
          <w:szCs w:val="22"/>
        </w:rPr>
      </w:pPr>
    </w:p>
    <w:p w14:paraId="672159EA" w14:textId="05834552" w:rsidR="00592290" w:rsidRDefault="00592290">
      <w:pPr>
        <w:spacing w:after="200" w:line="276" w:lineRule="auto"/>
        <w:ind w:firstLine="720"/>
        <w:rPr>
          <w:rFonts w:ascii="Arial" w:eastAsia="Arial" w:hAnsi="Arial" w:cs="Arial"/>
          <w:b/>
          <w:color w:val="366091"/>
          <w:sz w:val="22"/>
          <w:szCs w:val="22"/>
        </w:rPr>
      </w:pPr>
    </w:p>
    <w:p w14:paraId="18071011" w14:textId="62001545" w:rsidR="00592290" w:rsidRDefault="00592290">
      <w:pPr>
        <w:spacing w:after="200" w:line="276" w:lineRule="auto"/>
        <w:ind w:firstLine="720"/>
        <w:rPr>
          <w:rFonts w:ascii="Arial" w:eastAsia="Arial" w:hAnsi="Arial" w:cs="Arial"/>
          <w:b/>
          <w:color w:val="366091"/>
          <w:sz w:val="22"/>
          <w:szCs w:val="22"/>
        </w:rPr>
      </w:pPr>
    </w:p>
    <w:p w14:paraId="383CE1A4" w14:textId="12A927CC" w:rsidR="00592290" w:rsidRDefault="00592290">
      <w:pPr>
        <w:spacing w:after="200" w:line="276" w:lineRule="auto"/>
        <w:ind w:firstLine="720"/>
        <w:rPr>
          <w:rFonts w:ascii="Arial" w:eastAsia="Arial" w:hAnsi="Arial" w:cs="Arial"/>
          <w:b/>
          <w:color w:val="366091"/>
          <w:sz w:val="22"/>
          <w:szCs w:val="22"/>
        </w:rPr>
      </w:pPr>
    </w:p>
    <w:p w14:paraId="7E688111" w14:textId="0A2C5FB7" w:rsidR="00592290" w:rsidRDefault="00592290">
      <w:pPr>
        <w:spacing w:after="200" w:line="276" w:lineRule="auto"/>
        <w:ind w:firstLine="720"/>
        <w:rPr>
          <w:rFonts w:ascii="Arial" w:eastAsia="Arial" w:hAnsi="Arial" w:cs="Arial"/>
          <w:b/>
          <w:color w:val="366091"/>
          <w:sz w:val="22"/>
          <w:szCs w:val="22"/>
        </w:rPr>
      </w:pPr>
    </w:p>
    <w:p w14:paraId="6360B0BE" w14:textId="0F694AE2" w:rsidR="00592290" w:rsidRDefault="00592290">
      <w:pPr>
        <w:spacing w:after="200" w:line="276" w:lineRule="auto"/>
        <w:ind w:firstLine="720"/>
        <w:rPr>
          <w:rFonts w:ascii="Arial" w:eastAsia="Arial" w:hAnsi="Arial" w:cs="Arial"/>
          <w:b/>
          <w:color w:val="366091"/>
          <w:sz w:val="22"/>
          <w:szCs w:val="22"/>
        </w:rPr>
      </w:pPr>
    </w:p>
    <w:p w14:paraId="556A7C1E" w14:textId="712877B1" w:rsidR="00592290" w:rsidRDefault="00592290">
      <w:pPr>
        <w:spacing w:after="200" w:line="276" w:lineRule="auto"/>
        <w:ind w:firstLine="720"/>
        <w:rPr>
          <w:rFonts w:ascii="Arial" w:eastAsia="Arial" w:hAnsi="Arial" w:cs="Arial"/>
          <w:b/>
          <w:color w:val="366091"/>
          <w:sz w:val="22"/>
          <w:szCs w:val="22"/>
        </w:rPr>
      </w:pPr>
    </w:p>
    <w:p w14:paraId="3884B79D" w14:textId="5684D4AE" w:rsidR="00592290" w:rsidRDefault="00592290">
      <w:pPr>
        <w:spacing w:after="200" w:line="276" w:lineRule="auto"/>
        <w:ind w:firstLine="720"/>
        <w:rPr>
          <w:rFonts w:ascii="Arial" w:eastAsia="Arial" w:hAnsi="Arial" w:cs="Arial"/>
          <w:b/>
          <w:color w:val="366091"/>
          <w:sz w:val="22"/>
          <w:szCs w:val="22"/>
        </w:rPr>
      </w:pPr>
    </w:p>
    <w:p w14:paraId="40DFFE76" w14:textId="6C31DA3E" w:rsidR="00592290" w:rsidRDefault="00592290">
      <w:pPr>
        <w:spacing w:after="200" w:line="276" w:lineRule="auto"/>
        <w:ind w:firstLine="720"/>
        <w:rPr>
          <w:rFonts w:ascii="Arial" w:eastAsia="Arial" w:hAnsi="Arial" w:cs="Arial"/>
          <w:b/>
          <w:color w:val="366091"/>
          <w:sz w:val="22"/>
          <w:szCs w:val="22"/>
        </w:rPr>
      </w:pPr>
    </w:p>
    <w:p w14:paraId="4F8E7382" w14:textId="26F22D27" w:rsidR="00592290" w:rsidRDefault="00592290">
      <w:pPr>
        <w:spacing w:after="200" w:line="276" w:lineRule="auto"/>
        <w:ind w:firstLine="720"/>
        <w:rPr>
          <w:rFonts w:ascii="Arial" w:eastAsia="Arial" w:hAnsi="Arial" w:cs="Arial"/>
          <w:b/>
          <w:color w:val="366091"/>
          <w:sz w:val="22"/>
          <w:szCs w:val="22"/>
        </w:rPr>
      </w:pPr>
    </w:p>
    <w:p w14:paraId="33BAEC5D" w14:textId="250A724B" w:rsidR="00592290" w:rsidRDefault="00592290">
      <w:pPr>
        <w:spacing w:after="200" w:line="276" w:lineRule="auto"/>
        <w:ind w:firstLine="720"/>
        <w:rPr>
          <w:rFonts w:ascii="Arial" w:eastAsia="Arial" w:hAnsi="Arial" w:cs="Arial"/>
          <w:b/>
          <w:color w:val="366091"/>
          <w:sz w:val="22"/>
          <w:szCs w:val="22"/>
        </w:rPr>
      </w:pPr>
    </w:p>
    <w:p w14:paraId="1CCF7E2A" w14:textId="5F27DFB5" w:rsidR="00592290" w:rsidRDefault="00592290">
      <w:pPr>
        <w:spacing w:after="200" w:line="276" w:lineRule="auto"/>
        <w:ind w:firstLine="720"/>
        <w:rPr>
          <w:rFonts w:ascii="Arial" w:eastAsia="Arial" w:hAnsi="Arial" w:cs="Arial"/>
          <w:b/>
          <w:color w:val="366091"/>
          <w:sz w:val="22"/>
          <w:szCs w:val="22"/>
        </w:rPr>
      </w:pPr>
    </w:p>
    <w:p w14:paraId="17BE036A" w14:textId="6F95B91F" w:rsidR="00592290" w:rsidRDefault="00592290">
      <w:pPr>
        <w:spacing w:after="200" w:line="276" w:lineRule="auto"/>
        <w:ind w:firstLine="720"/>
        <w:rPr>
          <w:rFonts w:ascii="Arial" w:eastAsia="Arial" w:hAnsi="Arial" w:cs="Arial"/>
          <w:b/>
          <w:color w:val="366091"/>
          <w:sz w:val="22"/>
          <w:szCs w:val="22"/>
        </w:rPr>
      </w:pPr>
    </w:p>
    <w:p w14:paraId="5DEBBC44" w14:textId="37A26D05" w:rsidR="00592290" w:rsidRDefault="00592290">
      <w:pPr>
        <w:spacing w:after="200" w:line="276" w:lineRule="auto"/>
        <w:ind w:firstLine="720"/>
        <w:rPr>
          <w:rFonts w:ascii="Arial" w:eastAsia="Arial" w:hAnsi="Arial" w:cs="Arial"/>
          <w:b/>
          <w:color w:val="366091"/>
          <w:sz w:val="22"/>
          <w:szCs w:val="22"/>
        </w:rPr>
      </w:pPr>
    </w:p>
    <w:p w14:paraId="6D3D3D5E" w14:textId="61683635" w:rsidR="00592290" w:rsidRDefault="00592290">
      <w:pPr>
        <w:spacing w:after="200" w:line="276" w:lineRule="auto"/>
        <w:ind w:firstLine="720"/>
        <w:rPr>
          <w:rFonts w:ascii="Arial" w:eastAsia="Arial" w:hAnsi="Arial" w:cs="Arial"/>
          <w:b/>
          <w:color w:val="366091"/>
          <w:sz w:val="22"/>
          <w:szCs w:val="22"/>
        </w:rPr>
      </w:pPr>
    </w:p>
    <w:p w14:paraId="75F48138" w14:textId="400E25BF" w:rsidR="00592290" w:rsidRDefault="00592290">
      <w:pPr>
        <w:spacing w:after="200" w:line="276" w:lineRule="auto"/>
        <w:ind w:firstLine="720"/>
        <w:rPr>
          <w:rFonts w:ascii="Arial" w:eastAsia="Arial" w:hAnsi="Arial" w:cs="Arial"/>
          <w:b/>
          <w:color w:val="366091"/>
          <w:sz w:val="22"/>
          <w:szCs w:val="22"/>
        </w:rPr>
      </w:pPr>
    </w:p>
    <w:p w14:paraId="79CAF982" w14:textId="7AD2EA5B" w:rsidR="00592290" w:rsidRDefault="00592290">
      <w:pPr>
        <w:spacing w:after="200" w:line="276" w:lineRule="auto"/>
        <w:ind w:firstLine="720"/>
        <w:rPr>
          <w:rFonts w:ascii="Arial" w:eastAsia="Arial" w:hAnsi="Arial" w:cs="Arial"/>
          <w:b/>
          <w:color w:val="366091"/>
          <w:sz w:val="22"/>
          <w:szCs w:val="22"/>
        </w:rPr>
      </w:pPr>
    </w:p>
    <w:p w14:paraId="0875A843" w14:textId="24C4C7EA" w:rsidR="00592290" w:rsidRDefault="00592290">
      <w:pPr>
        <w:spacing w:after="200" w:line="276" w:lineRule="auto"/>
        <w:ind w:firstLine="720"/>
        <w:rPr>
          <w:rFonts w:ascii="Arial" w:eastAsia="Arial" w:hAnsi="Arial" w:cs="Arial"/>
          <w:b/>
          <w:color w:val="366091"/>
          <w:sz w:val="22"/>
          <w:szCs w:val="22"/>
        </w:rPr>
      </w:pPr>
    </w:p>
    <w:p w14:paraId="2C3630FA" w14:textId="3601BFE9" w:rsidR="00592290" w:rsidRDefault="00592290">
      <w:pPr>
        <w:spacing w:after="200" w:line="276" w:lineRule="auto"/>
        <w:ind w:firstLine="720"/>
        <w:rPr>
          <w:rFonts w:ascii="Arial" w:eastAsia="Arial" w:hAnsi="Arial" w:cs="Arial"/>
          <w:b/>
          <w:color w:val="366091"/>
          <w:sz w:val="22"/>
          <w:szCs w:val="22"/>
        </w:rPr>
      </w:pPr>
    </w:p>
    <w:p w14:paraId="7C2C265B" w14:textId="44C873A9" w:rsidR="00592290" w:rsidRDefault="00592290">
      <w:pPr>
        <w:spacing w:after="200" w:line="276" w:lineRule="auto"/>
        <w:ind w:firstLine="720"/>
        <w:rPr>
          <w:rFonts w:ascii="Arial" w:eastAsia="Arial" w:hAnsi="Arial" w:cs="Arial"/>
          <w:b/>
          <w:color w:val="366091"/>
          <w:sz w:val="22"/>
          <w:szCs w:val="22"/>
        </w:rPr>
      </w:pPr>
    </w:p>
    <w:p w14:paraId="5909E4F2" w14:textId="6BA10DD9" w:rsidR="00592290" w:rsidRDefault="00592290">
      <w:pPr>
        <w:spacing w:after="200" w:line="276" w:lineRule="auto"/>
        <w:ind w:firstLine="720"/>
        <w:rPr>
          <w:rFonts w:ascii="Arial" w:eastAsia="Arial" w:hAnsi="Arial" w:cs="Arial"/>
          <w:b/>
          <w:color w:val="366091"/>
          <w:sz w:val="22"/>
          <w:szCs w:val="22"/>
        </w:rPr>
      </w:pPr>
    </w:p>
    <w:p w14:paraId="1C9D3A4A" w14:textId="56D1F77B" w:rsidR="00592290" w:rsidRDefault="00592290">
      <w:pPr>
        <w:spacing w:after="200" w:line="276" w:lineRule="auto"/>
        <w:ind w:firstLine="720"/>
        <w:rPr>
          <w:rFonts w:ascii="Arial" w:eastAsia="Arial" w:hAnsi="Arial" w:cs="Arial"/>
          <w:b/>
          <w:color w:val="366091"/>
          <w:sz w:val="22"/>
          <w:szCs w:val="22"/>
        </w:rPr>
      </w:pPr>
    </w:p>
    <w:p w14:paraId="50101847" w14:textId="14803988" w:rsidR="00592290" w:rsidRDefault="00592290">
      <w:pPr>
        <w:spacing w:after="200" w:line="276" w:lineRule="auto"/>
        <w:ind w:firstLine="720"/>
        <w:rPr>
          <w:rFonts w:ascii="Arial" w:eastAsia="Arial" w:hAnsi="Arial" w:cs="Arial"/>
          <w:b/>
          <w:color w:val="366091"/>
          <w:sz w:val="22"/>
          <w:szCs w:val="22"/>
        </w:rPr>
      </w:pPr>
    </w:p>
    <w:p w14:paraId="162BD2CD" w14:textId="2A42C563" w:rsidR="00592290" w:rsidRDefault="00592290">
      <w:pPr>
        <w:spacing w:after="200" w:line="276" w:lineRule="auto"/>
        <w:ind w:firstLine="720"/>
        <w:rPr>
          <w:rFonts w:ascii="Arial" w:eastAsia="Arial" w:hAnsi="Arial" w:cs="Arial"/>
          <w:b/>
          <w:color w:val="366091"/>
          <w:sz w:val="22"/>
          <w:szCs w:val="22"/>
        </w:rPr>
      </w:pPr>
    </w:p>
    <w:p w14:paraId="5E9B224E" w14:textId="00800526" w:rsidR="00592290" w:rsidRDefault="00592290">
      <w:pPr>
        <w:spacing w:after="200" w:line="276" w:lineRule="auto"/>
        <w:ind w:firstLine="720"/>
        <w:rPr>
          <w:rFonts w:ascii="Arial" w:eastAsia="Arial" w:hAnsi="Arial" w:cs="Arial"/>
          <w:b/>
          <w:color w:val="366091"/>
          <w:sz w:val="22"/>
          <w:szCs w:val="22"/>
        </w:rPr>
      </w:pPr>
    </w:p>
    <w:p w14:paraId="4A522B1E" w14:textId="77777777" w:rsidR="00592290" w:rsidRDefault="00592290">
      <w:pPr>
        <w:spacing w:after="200" w:line="276" w:lineRule="auto"/>
        <w:ind w:firstLine="720"/>
        <w:rPr>
          <w:rFonts w:ascii="Arial" w:eastAsia="Arial" w:hAnsi="Arial" w:cs="Arial"/>
          <w:b/>
          <w:color w:val="366091"/>
          <w:sz w:val="22"/>
          <w:szCs w:val="22"/>
        </w:rPr>
      </w:pPr>
    </w:p>
    <w:p w14:paraId="169926D8" w14:textId="77777777" w:rsidR="00E7457A" w:rsidRDefault="000C4993">
      <w:pPr>
        <w:spacing w:after="200" w:line="276" w:lineRule="auto"/>
        <w:rPr>
          <w:rFonts w:ascii="Arial" w:eastAsia="Arial" w:hAnsi="Arial" w:cs="Arial"/>
          <w:b/>
          <w:color w:val="366091"/>
          <w:sz w:val="22"/>
          <w:szCs w:val="22"/>
        </w:rPr>
      </w:pPr>
      <w:r>
        <w:rPr>
          <w:rFonts w:ascii="Arial" w:eastAsia="Arial" w:hAnsi="Arial" w:cs="Arial"/>
          <w:b/>
          <w:color w:val="366091"/>
          <w:sz w:val="22"/>
          <w:szCs w:val="22"/>
        </w:rPr>
        <w:lastRenderedPageBreak/>
        <w:t>C) Confirmation</w:t>
      </w:r>
    </w:p>
    <w:tbl>
      <w:tblPr>
        <w:tblStyle w:val="affff8"/>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E7457A" w14:paraId="4715D778"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0C73EF4F"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Confirmation</w:t>
            </w:r>
          </w:p>
        </w:tc>
        <w:tc>
          <w:tcPr>
            <w:tcW w:w="3868" w:type="dxa"/>
            <w:tcBorders>
              <w:top w:val="nil"/>
              <w:left w:val="single" w:sz="4" w:space="0" w:color="1F497D"/>
              <w:bottom w:val="nil"/>
              <w:right w:val="nil"/>
            </w:tcBorders>
            <w:shd w:val="clear" w:color="auto" w:fill="FFFFFF"/>
          </w:tcPr>
          <w:p w14:paraId="56B05E13" w14:textId="77777777" w:rsidR="00E7457A" w:rsidRDefault="00E7457A">
            <w:pPr>
              <w:spacing w:after="200" w:line="276" w:lineRule="auto"/>
              <w:rPr>
                <w:rFonts w:ascii="Arial" w:eastAsia="Arial" w:hAnsi="Arial" w:cs="Arial"/>
                <w:b/>
                <w:sz w:val="22"/>
                <w:szCs w:val="22"/>
              </w:rPr>
            </w:pPr>
          </w:p>
        </w:tc>
      </w:tr>
      <w:tr w:rsidR="00E7457A" w14:paraId="4970668B"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2BF7E4E5" w14:textId="77777777" w:rsidR="00E7457A" w:rsidRDefault="00E7457A">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6014F7E9" w14:textId="77777777" w:rsidR="00E7457A" w:rsidRDefault="00E7457A">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1F7793DE" w14:textId="77777777" w:rsidR="00E7457A" w:rsidRDefault="00E7457A">
            <w:pPr>
              <w:spacing w:after="200" w:line="276" w:lineRule="auto"/>
              <w:rPr>
                <w:rFonts w:ascii="Arial" w:eastAsia="Arial" w:hAnsi="Arial" w:cs="Arial"/>
                <w:sz w:val="22"/>
                <w:szCs w:val="22"/>
              </w:rPr>
            </w:pPr>
          </w:p>
        </w:tc>
      </w:tr>
      <w:tr w:rsidR="00E7457A" w14:paraId="3D931B4D" w14:textId="77777777">
        <w:trPr>
          <w:trHeight w:val="263"/>
        </w:trPr>
        <w:tc>
          <w:tcPr>
            <w:tcW w:w="10373" w:type="dxa"/>
            <w:gridSpan w:val="3"/>
            <w:tcBorders>
              <w:left w:val="single" w:sz="4" w:space="0" w:color="1F497D"/>
              <w:bottom w:val="single" w:sz="4" w:space="0" w:color="1F497D"/>
              <w:right w:val="single" w:sz="4" w:space="0" w:color="1F497D"/>
            </w:tcBorders>
          </w:tcPr>
          <w:p w14:paraId="781AB37E" w14:textId="77777777" w:rsidR="00E7457A" w:rsidRDefault="000C4993">
            <w:pPr>
              <w:spacing w:after="200" w:line="276" w:lineRule="auto"/>
              <w:rPr>
                <w:rFonts w:ascii="Arial" w:eastAsia="Arial" w:hAnsi="Arial" w:cs="Arial"/>
                <w:sz w:val="22"/>
                <w:szCs w:val="22"/>
              </w:rPr>
            </w:pPr>
            <w:r>
              <w:rPr>
                <w:rFonts w:ascii="Arial" w:eastAsia="Arial" w:hAnsi="Arial" w:cs="Arial"/>
                <w:sz w:val="22"/>
                <w:szCs w:val="22"/>
              </w:rPr>
              <w:t xml:space="preserve">Please provide an electronic signature with name and contact details as confirmation the detail submitted is correct and agree to the </w:t>
            </w:r>
            <w:r>
              <w:rPr>
                <w:rFonts w:ascii="Arial" w:eastAsia="Arial" w:hAnsi="Arial" w:cs="Arial"/>
                <w:i/>
                <w:sz w:val="22"/>
                <w:szCs w:val="22"/>
              </w:rPr>
              <w:t>NHS England’s Purchase Order Terms and Conditions in full as outlined in ‘Point 5 Further Bidder Information’</w:t>
            </w:r>
            <w:r>
              <w:rPr>
                <w:rFonts w:ascii="Arial" w:eastAsia="Arial" w:hAnsi="Arial" w:cs="Arial"/>
                <w:sz w:val="22"/>
                <w:szCs w:val="22"/>
              </w:rPr>
              <w:t>:</w:t>
            </w:r>
          </w:p>
          <w:p w14:paraId="3364D02D" w14:textId="01480E4C" w:rsidR="00E7457A" w:rsidRDefault="000C4993">
            <w:pPr>
              <w:spacing w:after="200" w:line="276" w:lineRule="auto"/>
              <w:rPr>
                <w:rFonts w:ascii="Arial" w:eastAsia="Arial" w:hAnsi="Arial" w:cs="Arial"/>
                <w:sz w:val="22"/>
                <w:szCs w:val="22"/>
              </w:rPr>
            </w:pPr>
            <w:r>
              <w:rPr>
                <w:rFonts w:ascii="Arial" w:eastAsia="Arial" w:hAnsi="Arial" w:cs="Arial"/>
                <w:sz w:val="22"/>
                <w:szCs w:val="22"/>
              </w:rPr>
              <w:t xml:space="preserve">(If using </w:t>
            </w:r>
            <w:r w:rsidR="00592290">
              <w:rPr>
                <w:rFonts w:ascii="Arial" w:eastAsia="Arial" w:hAnsi="Arial" w:cs="Arial"/>
                <w:sz w:val="22"/>
                <w:szCs w:val="22"/>
              </w:rPr>
              <w:t>Health Family Joint Commercial System</w:t>
            </w:r>
            <w:r>
              <w:rPr>
                <w:rFonts w:ascii="Arial" w:eastAsia="Arial" w:hAnsi="Arial" w:cs="Arial"/>
                <w:sz w:val="22"/>
                <w:szCs w:val="22"/>
              </w:rPr>
              <w:t>, this shall be completed electronically)</w:t>
            </w:r>
          </w:p>
        </w:tc>
      </w:tr>
      <w:tr w:rsidR="00E7457A" w14:paraId="278B655E" w14:textId="77777777">
        <w:trPr>
          <w:trHeight w:val="121"/>
        </w:trPr>
        <w:tc>
          <w:tcPr>
            <w:tcW w:w="10373" w:type="dxa"/>
            <w:gridSpan w:val="3"/>
            <w:tcBorders>
              <w:top w:val="single" w:sz="4" w:space="0" w:color="1F497D"/>
              <w:left w:val="single" w:sz="4" w:space="0" w:color="1F497D"/>
              <w:bottom w:val="single" w:sz="4" w:space="0" w:color="1F497D"/>
              <w:right w:val="single" w:sz="4" w:space="0" w:color="1F497D"/>
            </w:tcBorders>
            <w:shd w:val="clear" w:color="auto" w:fill="F2F2F2"/>
          </w:tcPr>
          <w:p w14:paraId="4F8B215A" w14:textId="77777777" w:rsidR="00E7457A" w:rsidRDefault="000C4993">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7457A" w14:paraId="3BC52563"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FFFFF"/>
          </w:tcPr>
          <w:p w14:paraId="29BCA1AA" w14:textId="77777777" w:rsidR="00E7457A" w:rsidRDefault="00E7457A">
            <w:pPr>
              <w:spacing w:after="200" w:line="276" w:lineRule="auto"/>
              <w:rPr>
                <w:rFonts w:ascii="Arial" w:eastAsia="Arial" w:hAnsi="Arial" w:cs="Arial"/>
                <w:i/>
                <w:sz w:val="22"/>
                <w:szCs w:val="22"/>
              </w:rPr>
            </w:pPr>
          </w:p>
          <w:p w14:paraId="4492BA6B" w14:textId="77777777" w:rsidR="00E7457A" w:rsidRDefault="000C4993">
            <w:pPr>
              <w:spacing w:after="200" w:line="276" w:lineRule="auto"/>
              <w:rPr>
                <w:rFonts w:ascii="Arial" w:eastAsia="Arial" w:hAnsi="Arial" w:cs="Arial"/>
                <w:i/>
                <w:sz w:val="22"/>
                <w:szCs w:val="22"/>
              </w:rPr>
            </w:pPr>
            <w:r>
              <w:rPr>
                <w:rFonts w:ascii="Arial" w:eastAsia="Arial" w:hAnsi="Arial" w:cs="Arial"/>
                <w:i/>
                <w:sz w:val="22"/>
                <w:szCs w:val="22"/>
              </w:rPr>
              <w:t>Electronic Signature Insert ………</w:t>
            </w:r>
            <w:proofErr w:type="gramStart"/>
            <w:r>
              <w:rPr>
                <w:rFonts w:ascii="Arial" w:eastAsia="Arial" w:hAnsi="Arial" w:cs="Arial"/>
                <w:i/>
                <w:sz w:val="22"/>
                <w:szCs w:val="22"/>
              </w:rPr>
              <w:t>…..</w:t>
            </w:r>
            <w:proofErr w:type="gramEnd"/>
          </w:p>
          <w:p w14:paraId="4C067589" w14:textId="77777777" w:rsidR="00E7457A" w:rsidRDefault="000C4993">
            <w:pPr>
              <w:spacing w:after="200" w:line="276" w:lineRule="auto"/>
              <w:rPr>
                <w:rFonts w:ascii="Arial" w:eastAsia="Arial" w:hAnsi="Arial" w:cs="Arial"/>
                <w:i/>
                <w:sz w:val="22"/>
                <w:szCs w:val="22"/>
              </w:rPr>
            </w:pPr>
            <w:r>
              <w:rPr>
                <w:rFonts w:ascii="Arial" w:eastAsia="Arial" w:hAnsi="Arial" w:cs="Arial"/>
                <w:i/>
                <w:sz w:val="22"/>
                <w:szCs w:val="22"/>
              </w:rPr>
              <w:t>Name:</w:t>
            </w:r>
          </w:p>
          <w:p w14:paraId="2ED7DA5E" w14:textId="77777777" w:rsidR="00E7457A" w:rsidRDefault="000C4993">
            <w:pPr>
              <w:spacing w:after="200" w:line="276" w:lineRule="auto"/>
              <w:rPr>
                <w:rFonts w:ascii="Arial" w:eastAsia="Arial" w:hAnsi="Arial" w:cs="Arial"/>
                <w:i/>
                <w:sz w:val="22"/>
                <w:szCs w:val="22"/>
              </w:rPr>
            </w:pPr>
            <w:r>
              <w:rPr>
                <w:rFonts w:ascii="Arial" w:eastAsia="Arial" w:hAnsi="Arial" w:cs="Arial"/>
                <w:i/>
                <w:sz w:val="22"/>
                <w:szCs w:val="22"/>
              </w:rPr>
              <w:t>Job Title:</w:t>
            </w:r>
          </w:p>
          <w:p w14:paraId="29E11A92" w14:textId="77777777" w:rsidR="00E7457A" w:rsidRDefault="000C4993">
            <w:pPr>
              <w:spacing w:after="200" w:line="276" w:lineRule="auto"/>
              <w:rPr>
                <w:rFonts w:ascii="Arial" w:eastAsia="Arial" w:hAnsi="Arial" w:cs="Arial"/>
                <w:i/>
                <w:sz w:val="22"/>
                <w:szCs w:val="22"/>
              </w:rPr>
            </w:pPr>
            <w:r>
              <w:rPr>
                <w:rFonts w:ascii="Arial" w:eastAsia="Arial" w:hAnsi="Arial" w:cs="Arial"/>
                <w:i/>
                <w:sz w:val="22"/>
                <w:szCs w:val="22"/>
              </w:rPr>
              <w:t>Date:</w:t>
            </w:r>
          </w:p>
        </w:tc>
      </w:tr>
    </w:tbl>
    <w:p w14:paraId="15381258" w14:textId="77777777" w:rsidR="00E7457A" w:rsidRDefault="00E7457A">
      <w:pPr>
        <w:spacing w:after="200" w:line="276" w:lineRule="auto"/>
        <w:ind w:firstLine="720"/>
        <w:rPr>
          <w:rFonts w:ascii="Arial" w:eastAsia="Arial" w:hAnsi="Arial" w:cs="Arial"/>
          <w:b/>
          <w:i/>
          <w:color w:val="366091"/>
          <w:sz w:val="22"/>
          <w:szCs w:val="22"/>
        </w:rPr>
      </w:pPr>
    </w:p>
    <w:sectPr w:rsidR="00E7457A">
      <w:pgSz w:w="11906" w:h="16838"/>
      <w:pgMar w:top="709" w:right="1440" w:bottom="851" w:left="709" w:header="709" w:footer="7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C4606" w14:textId="77777777" w:rsidR="001A38A8" w:rsidRDefault="000C4993">
      <w:r>
        <w:separator/>
      </w:r>
    </w:p>
  </w:endnote>
  <w:endnote w:type="continuationSeparator" w:id="0">
    <w:p w14:paraId="27B69965" w14:textId="77777777" w:rsidR="001A38A8" w:rsidRDefault="000C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22FCD" w14:textId="081B94A1" w:rsidR="00E7457A" w:rsidRDefault="00452E66">
    <w:pPr>
      <w:pBdr>
        <w:top w:val="single" w:sz="4" w:space="1" w:color="A5A5A5"/>
        <w:left w:val="nil"/>
        <w:bottom w:val="nil"/>
        <w:right w:val="nil"/>
        <w:between w:val="nil"/>
      </w:pBdr>
      <w:tabs>
        <w:tab w:val="center" w:pos="4513"/>
        <w:tab w:val="right" w:pos="9026"/>
      </w:tabs>
      <w:jc w:val="right"/>
      <w:rPr>
        <w:rFonts w:ascii="Arial" w:eastAsia="Arial" w:hAnsi="Arial" w:cs="Arial"/>
        <w:color w:val="808080"/>
        <w:sz w:val="18"/>
        <w:szCs w:val="18"/>
      </w:rPr>
    </w:pPr>
    <w:r>
      <w:rPr>
        <w:rFonts w:ascii="Arial" w:eastAsia="Arial" w:hAnsi="Arial" w:cs="Arial"/>
        <w:color w:val="808080"/>
        <w:sz w:val="18"/>
        <w:szCs w:val="18"/>
      </w:rPr>
      <w:t xml:space="preserve">CF 10066 - BC -14644 </w:t>
    </w:r>
    <w:r w:rsidR="000C4993">
      <w:rPr>
        <w:rFonts w:ascii="Arial" w:eastAsia="Arial" w:hAnsi="Arial" w:cs="Arial"/>
        <w:color w:val="808080"/>
        <w:sz w:val="18"/>
        <w:szCs w:val="18"/>
      </w:rPr>
      <w:t>NHS England Commercial | ITQ-LT Bidder Response Template V4.0</w:t>
    </w:r>
  </w:p>
  <w:p w14:paraId="6F5096FF" w14:textId="77777777" w:rsidR="00E7457A" w:rsidRDefault="00E7457A">
    <w:pP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58182" w14:textId="77777777" w:rsidR="001A38A8" w:rsidRDefault="000C4993">
      <w:r>
        <w:separator/>
      </w:r>
    </w:p>
  </w:footnote>
  <w:footnote w:type="continuationSeparator" w:id="0">
    <w:p w14:paraId="192B6CE5" w14:textId="77777777" w:rsidR="001A38A8" w:rsidRDefault="000C4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23AD6"/>
    <w:multiLevelType w:val="multilevel"/>
    <w:tmpl w:val="CA1AEC62"/>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7D73C0"/>
    <w:multiLevelType w:val="multilevel"/>
    <w:tmpl w:val="BECE6A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9B24E7"/>
    <w:multiLevelType w:val="multilevel"/>
    <w:tmpl w:val="D4322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6B1452"/>
    <w:multiLevelType w:val="hybridMultilevel"/>
    <w:tmpl w:val="6908F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100D81"/>
    <w:multiLevelType w:val="multilevel"/>
    <w:tmpl w:val="86D4D5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D353E5"/>
    <w:multiLevelType w:val="multilevel"/>
    <w:tmpl w:val="9E20C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6767DA5"/>
    <w:multiLevelType w:val="multilevel"/>
    <w:tmpl w:val="D1BA6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7D054F"/>
    <w:multiLevelType w:val="hybridMultilevel"/>
    <w:tmpl w:val="B5C27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D0C0E37"/>
    <w:multiLevelType w:val="multilevel"/>
    <w:tmpl w:val="FBBE2AA6"/>
    <w:lvl w:ilvl="0">
      <w:start w:val="1"/>
      <w:numFmt w:val="decimal"/>
      <w:pStyle w:val="ListBulle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7A"/>
    <w:rsid w:val="000C4993"/>
    <w:rsid w:val="001A38A8"/>
    <w:rsid w:val="00237412"/>
    <w:rsid w:val="002E3451"/>
    <w:rsid w:val="00336BC0"/>
    <w:rsid w:val="00452E66"/>
    <w:rsid w:val="00592290"/>
    <w:rsid w:val="005F781B"/>
    <w:rsid w:val="00860C55"/>
    <w:rsid w:val="00A955CD"/>
    <w:rsid w:val="00AD0AD6"/>
    <w:rsid w:val="00B271EF"/>
    <w:rsid w:val="00DB652B"/>
    <w:rsid w:val="00E74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1F4466D"/>
  <w15:docId w15:val="{7719973C-55AD-4B9E-A528-EB457D37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rPr>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link w:val="TitleChar"/>
    <w:uiPriority w:val="10"/>
    <w:qFormat/>
    <w:rsid w:val="00024A9D"/>
    <w:pPr>
      <w:keepNext/>
      <w:pBdr>
        <w:top w:val="nil"/>
        <w:left w:val="nil"/>
        <w:bottom w:val="nil"/>
        <w:right w:val="nil"/>
        <w:between w:val="nil"/>
        <w:bar w:val="nil"/>
      </w:pBdr>
      <w:spacing w:line="480" w:lineRule="auto"/>
    </w:pPr>
    <w:rPr>
      <w:rFonts w:ascii="Calibri" w:eastAsia="Arial Unicode MS" w:hAnsi="Arial Unicode MS" w:cs="Arial Unicode MS"/>
      <w:b/>
      <w:bCs/>
      <w:color w:val="34B9E5"/>
      <w:sz w:val="40"/>
      <w:szCs w:val="40"/>
      <w:bdr w:val="nil"/>
      <w:lang w:val="en-US"/>
    </w:rPr>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rPr>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style>
  <w:style w:type="table" w:customStyle="1" w:styleId="a2">
    <w:basedOn w:val="TableNormal"/>
    <w:rPr>
      <w:color w:val="366091"/>
    </w:rPr>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rPr>
      <w:color w:val="366091"/>
    </w:rPr>
    <w:tblPr>
      <w:tblStyleRowBandSize w:val="1"/>
      <w:tblStyleColBandSize w:val="1"/>
    </w:tblPr>
  </w:style>
  <w:style w:type="table" w:customStyle="1" w:styleId="a5">
    <w:basedOn w:val="TableNormal"/>
    <w:rPr>
      <w:color w:val="366091"/>
    </w:rPr>
    <w:tblPr>
      <w:tblStyleRowBandSize w:val="1"/>
      <w:tblStyleColBandSize w:val="1"/>
    </w:tbl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color w:val="366091"/>
    </w:rPr>
    <w:tblPr>
      <w:tblStyleRowBandSize w:val="1"/>
      <w:tblStyleColBandSize w:val="1"/>
    </w:tblPr>
  </w:style>
  <w:style w:type="table" w:customStyle="1" w:styleId="ab">
    <w:basedOn w:val="TableNormal"/>
    <w:rPr>
      <w:color w:val="366091"/>
    </w:rPr>
    <w:tblPr>
      <w:tblStyleRowBandSize w:val="1"/>
      <w:tblStyleColBandSize w:val="1"/>
    </w:tblPr>
  </w:style>
  <w:style w:type="table" w:customStyle="1" w:styleId="ac">
    <w:basedOn w:val="TableNormal"/>
    <w:rPr>
      <w:color w:val="366091"/>
    </w:rPr>
    <w:tblPr>
      <w:tblStyleRowBandSize w:val="1"/>
      <w:tblStyleColBandSize w:val="1"/>
    </w:tblPr>
  </w:style>
  <w:style w:type="table" w:customStyle="1" w:styleId="ad">
    <w:basedOn w:val="TableNormal"/>
    <w:rPr>
      <w:color w:val="366091"/>
    </w:rPr>
    <w:tblPr>
      <w:tblStyleRowBandSize w:val="1"/>
      <w:tblStyleColBandSize w:val="1"/>
      <w:tblCellMar>
        <w:top w:w="100" w:type="dxa"/>
        <w:left w:w="100" w:type="dxa"/>
        <w:bottom w:w="100" w:type="dxa"/>
        <w:right w:w="100" w:type="dxa"/>
      </w:tblCellMar>
    </w:tblPr>
  </w:style>
  <w:style w:type="table" w:customStyle="1" w:styleId="ae">
    <w:basedOn w:val="TableNormal"/>
    <w:rPr>
      <w:color w:val="366091"/>
    </w:rPr>
    <w:tblPr>
      <w:tblStyleRowBandSize w:val="1"/>
      <w:tblStyleColBandSize w:val="1"/>
      <w:tblCellMar>
        <w:top w:w="100" w:type="dxa"/>
        <w:left w:w="100" w:type="dxa"/>
        <w:bottom w:w="100" w:type="dxa"/>
        <w:right w:w="100" w:type="dxa"/>
      </w:tblCellMar>
    </w:tblPr>
  </w:style>
  <w:style w:type="table" w:customStyle="1" w:styleId="af">
    <w:basedOn w:val="TableNormal"/>
    <w:rPr>
      <w:color w:val="366091"/>
    </w:rPr>
    <w:tblPr>
      <w:tblStyleRowBandSize w:val="1"/>
      <w:tblStyleColBandSize w:val="1"/>
      <w:tblCellMar>
        <w:top w:w="100" w:type="dxa"/>
        <w:left w:w="100" w:type="dxa"/>
        <w:bottom w:w="100" w:type="dxa"/>
        <w:right w:w="100" w:type="dxa"/>
      </w:tblCellMar>
    </w:tblPr>
  </w:style>
  <w:style w:type="table" w:customStyle="1" w:styleId="af0">
    <w:basedOn w:val="TableNormal"/>
    <w:rPr>
      <w:color w:val="366091"/>
    </w:rPr>
    <w:tblPr>
      <w:tblStyleRowBandSize w:val="1"/>
      <w:tblStyleColBandSize w:val="1"/>
    </w:tblPr>
  </w:style>
  <w:style w:type="table" w:customStyle="1" w:styleId="af1">
    <w:basedOn w:val="TableNormal"/>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2">
    <w:basedOn w:val="TableNormal"/>
    <w:rPr>
      <w:color w:val="366091"/>
    </w:rPr>
    <w:tblPr>
      <w:tblStyleRowBandSize w:val="1"/>
      <w:tblStyleColBandSize w:val="1"/>
    </w:tblPr>
  </w:style>
  <w:style w:type="table" w:customStyle="1" w:styleId="af3">
    <w:basedOn w:val="TableNormal"/>
    <w:rPr>
      <w:color w:val="366091"/>
    </w:rPr>
    <w:tblPr>
      <w:tblStyleRowBandSize w:val="1"/>
      <w:tblStyleColBandSize w:val="1"/>
    </w:tblPr>
  </w:style>
  <w:style w:type="table" w:customStyle="1" w:styleId="af4">
    <w:basedOn w:val="TableNormal"/>
    <w:rPr>
      <w:color w:val="366091"/>
    </w:rPr>
    <w:tblPr>
      <w:tblStyleRowBandSize w:val="1"/>
      <w:tblStyleColBandSize w:val="1"/>
    </w:tblPr>
  </w:style>
  <w:style w:type="table" w:customStyle="1" w:styleId="af5">
    <w:basedOn w:val="TableNormal"/>
    <w:rPr>
      <w:color w:val="366091"/>
    </w:rPr>
    <w:tblPr>
      <w:tblStyleRowBandSize w:val="1"/>
      <w:tblStyleColBandSize w:val="1"/>
    </w:tblPr>
  </w:style>
  <w:style w:type="table" w:customStyle="1" w:styleId="af6">
    <w:basedOn w:val="TableNormal"/>
    <w:rPr>
      <w:color w:val="366091"/>
    </w:rPr>
    <w:tblPr>
      <w:tblStyleRowBandSize w:val="1"/>
      <w:tblStyleColBandSize w:val="1"/>
    </w:tblPr>
  </w:style>
  <w:style w:type="table" w:customStyle="1" w:styleId="af7">
    <w:basedOn w:val="TableNormal"/>
    <w:rPr>
      <w:color w:val="366091"/>
    </w:rPr>
    <w:tblPr>
      <w:tblStyleRowBandSize w:val="1"/>
      <w:tblStyleColBandSize w:val="1"/>
    </w:tblPr>
  </w:style>
  <w:style w:type="table" w:customStyle="1" w:styleId="af8">
    <w:basedOn w:val="TableNormal"/>
    <w:rPr>
      <w:color w:val="366091"/>
    </w:rPr>
    <w:tblPr>
      <w:tblStyleRowBandSize w:val="1"/>
      <w:tblStyleColBandSize w:val="1"/>
    </w:tblPr>
  </w:style>
  <w:style w:type="table" w:customStyle="1" w:styleId="af9">
    <w:basedOn w:val="TableNormal"/>
    <w:rPr>
      <w:color w:val="366091"/>
    </w:rPr>
    <w:tblPr>
      <w:tblStyleRowBandSize w:val="1"/>
      <w:tblStyleColBandSize w:val="1"/>
    </w:tblPr>
  </w:style>
  <w:style w:type="table" w:customStyle="1" w:styleId="afa">
    <w:basedOn w:val="TableNormal"/>
    <w:rPr>
      <w:color w:val="366091"/>
    </w:rPr>
    <w:tblPr>
      <w:tblStyleRowBandSize w:val="1"/>
      <w:tblStyleColBandSize w:val="1"/>
    </w:tblPr>
  </w:style>
  <w:style w:type="table" w:customStyle="1" w:styleId="afb">
    <w:basedOn w:val="TableNormal"/>
    <w:rPr>
      <w:color w:val="366091"/>
    </w:rPr>
    <w:tblPr>
      <w:tblStyleRowBandSize w:val="1"/>
      <w:tblStyleColBandSize w:val="1"/>
    </w:tblPr>
  </w:style>
  <w:style w:type="table" w:customStyle="1" w:styleId="afc">
    <w:basedOn w:val="TableNormal"/>
    <w:rPr>
      <w:color w:val="366091"/>
    </w:rPr>
    <w:tblPr>
      <w:tblStyleRowBandSize w:val="1"/>
      <w:tblStyleColBandSize w:val="1"/>
    </w:tblPr>
  </w:style>
  <w:style w:type="table" w:customStyle="1" w:styleId="afd">
    <w:basedOn w:val="TableNormal"/>
    <w:rPr>
      <w:color w:val="366091"/>
    </w:rPr>
    <w:tblPr>
      <w:tblStyleRowBandSize w:val="1"/>
      <w:tblStyleColBandSize w:val="1"/>
    </w:tblPr>
  </w:style>
  <w:style w:type="table" w:customStyle="1" w:styleId="afe">
    <w:basedOn w:val="TableNormal"/>
    <w:rPr>
      <w:color w:val="366091"/>
    </w:rPr>
    <w:tblPr>
      <w:tblStyleRowBandSize w:val="1"/>
      <w:tblStyleColBandSize w:val="1"/>
    </w:tblPr>
  </w:style>
  <w:style w:type="table" w:customStyle="1" w:styleId="aff">
    <w:basedOn w:val="TableNormal"/>
    <w:rPr>
      <w:color w:val="366091"/>
    </w:rPr>
    <w:tblPr>
      <w:tblStyleRowBandSize w:val="1"/>
      <w:tblStyleColBandSize w:val="1"/>
    </w:tblPr>
  </w:style>
  <w:style w:type="table" w:customStyle="1" w:styleId="aff0">
    <w:basedOn w:val="TableNormal"/>
    <w:rPr>
      <w:color w:val="366091"/>
    </w:rPr>
    <w:tblPr>
      <w:tblStyleRowBandSize w:val="1"/>
      <w:tblStyleColBandSize w:val="1"/>
    </w:tblPr>
  </w:style>
  <w:style w:type="table" w:customStyle="1" w:styleId="aff1">
    <w:basedOn w:val="TableNormal"/>
    <w:rPr>
      <w:color w:val="366091"/>
    </w:rPr>
    <w:tblPr>
      <w:tblStyleRowBandSize w:val="1"/>
      <w:tblStyleColBandSize w:val="1"/>
    </w:tblPr>
  </w:style>
  <w:style w:type="table" w:customStyle="1" w:styleId="aff2">
    <w:basedOn w:val="TableNormal"/>
    <w:rPr>
      <w:color w:val="366091"/>
    </w:rPr>
    <w:tblPr>
      <w:tblStyleRowBandSize w:val="1"/>
      <w:tblStyleColBandSize w:val="1"/>
    </w:tblPr>
  </w:style>
  <w:style w:type="table" w:customStyle="1" w:styleId="aff3">
    <w:basedOn w:val="TableNormal"/>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f4">
    <w:basedOn w:val="TableNormal"/>
    <w:rPr>
      <w:color w:val="366091"/>
    </w:rPr>
    <w:tblPr>
      <w:tblStyleRowBandSize w:val="1"/>
      <w:tblStyleColBandSize w:val="1"/>
    </w:tblPr>
  </w:style>
  <w:style w:type="table" w:customStyle="1" w:styleId="aff5">
    <w:basedOn w:val="TableNormal"/>
    <w:rPr>
      <w:color w:val="366091"/>
    </w:rPr>
    <w:tblPr>
      <w:tblStyleRowBandSize w:val="1"/>
      <w:tblStyleColBandSize w:val="1"/>
    </w:tblPr>
  </w:style>
  <w:style w:type="table" w:customStyle="1" w:styleId="aff6">
    <w:basedOn w:val="TableNormal"/>
    <w:rPr>
      <w:color w:val="366091"/>
    </w:rPr>
    <w:tblPr>
      <w:tblStyleRowBandSize w:val="1"/>
      <w:tblStyleColBandSize w:val="1"/>
    </w:tblPr>
  </w:style>
  <w:style w:type="table" w:customStyle="1" w:styleId="aff7">
    <w:basedOn w:val="TableNormal"/>
    <w:rPr>
      <w:color w:val="366091"/>
    </w:rPr>
    <w:tblPr>
      <w:tblStyleRowBandSize w:val="1"/>
      <w:tblStyleColBandSize w:val="1"/>
    </w:tblPr>
  </w:style>
  <w:style w:type="table" w:customStyle="1" w:styleId="aff8">
    <w:basedOn w:val="TableNormal"/>
    <w:rPr>
      <w:color w:val="366091"/>
    </w:rPr>
    <w:tblPr>
      <w:tblStyleRowBandSize w:val="1"/>
      <w:tblStyleColBandSize w:val="1"/>
    </w:tblPr>
  </w:style>
  <w:style w:type="table" w:customStyle="1" w:styleId="aff9">
    <w:basedOn w:val="TableNormal"/>
    <w:rPr>
      <w:color w:val="366091"/>
    </w:rPr>
    <w:tblPr>
      <w:tblStyleRowBandSize w:val="1"/>
      <w:tblStyleColBandSize w:val="1"/>
    </w:tblPr>
  </w:style>
  <w:style w:type="table" w:customStyle="1" w:styleId="affa">
    <w:basedOn w:val="TableNormal"/>
    <w:rPr>
      <w:color w:val="366091"/>
    </w:rPr>
    <w:tblPr>
      <w:tblStyleRowBandSize w:val="1"/>
      <w:tblStyleColBandSize w:val="1"/>
    </w:tblPr>
  </w:style>
  <w:style w:type="table" w:customStyle="1" w:styleId="affb">
    <w:basedOn w:val="TableNormal"/>
    <w:rPr>
      <w:color w:val="366091"/>
    </w:rPr>
    <w:tblPr>
      <w:tblStyleRowBandSize w:val="1"/>
      <w:tblStyleColBandSize w:val="1"/>
    </w:tblPr>
  </w:style>
  <w:style w:type="table" w:customStyle="1" w:styleId="affc">
    <w:basedOn w:val="TableNormal"/>
    <w:rPr>
      <w:color w:val="366091"/>
    </w:rPr>
    <w:tblPr>
      <w:tblStyleRowBandSize w:val="1"/>
      <w:tblStyleColBandSize w:val="1"/>
    </w:tblPr>
  </w:style>
  <w:style w:type="table" w:customStyle="1" w:styleId="affd">
    <w:basedOn w:val="TableNormal"/>
    <w:rPr>
      <w:color w:val="366091"/>
    </w:rPr>
    <w:tblPr>
      <w:tblStyleRowBandSize w:val="1"/>
      <w:tblStyleColBandSize w:val="1"/>
    </w:tblPr>
  </w:style>
  <w:style w:type="table" w:customStyle="1" w:styleId="affe">
    <w:basedOn w:val="TableNormal"/>
    <w:rPr>
      <w:color w:val="366091"/>
    </w:rPr>
    <w:tblPr>
      <w:tblStyleRowBandSize w:val="1"/>
      <w:tblStyleColBandSize w:val="1"/>
    </w:tblPr>
  </w:style>
  <w:style w:type="table" w:customStyle="1" w:styleId="afff">
    <w:basedOn w:val="TableNormal"/>
    <w:rPr>
      <w:color w:val="366091"/>
    </w:rPr>
    <w:tblPr>
      <w:tblStyleRowBandSize w:val="1"/>
      <w:tblStyleColBandSize w:val="1"/>
    </w:tblPr>
  </w:style>
  <w:style w:type="table" w:customStyle="1" w:styleId="afff0">
    <w:basedOn w:val="TableNormal"/>
    <w:rPr>
      <w:color w:val="366091"/>
    </w:rPr>
    <w:tblPr>
      <w:tblStyleRowBandSize w:val="1"/>
      <w:tblStyleColBandSize w:val="1"/>
    </w:tblPr>
  </w:style>
  <w:style w:type="table" w:customStyle="1" w:styleId="afff1">
    <w:basedOn w:val="TableNormal"/>
    <w:rPr>
      <w:color w:val="366091"/>
    </w:rPr>
    <w:tblPr>
      <w:tblStyleRowBandSize w:val="1"/>
      <w:tblStyleColBandSize w:val="1"/>
    </w:tblPr>
  </w:style>
  <w:style w:type="table" w:customStyle="1" w:styleId="afff2">
    <w:basedOn w:val="TableNormal"/>
    <w:rPr>
      <w:color w:val="366091"/>
    </w:rPr>
    <w:tblPr>
      <w:tblStyleRowBandSize w:val="1"/>
      <w:tblStyleColBandSize w:val="1"/>
    </w:tblPr>
  </w:style>
  <w:style w:type="table" w:customStyle="1" w:styleId="afff3">
    <w:basedOn w:val="TableNormal"/>
    <w:rPr>
      <w:color w:val="366091"/>
    </w:rPr>
    <w:tblPr>
      <w:tblStyleRowBandSize w:val="1"/>
      <w:tblStyleColBandSize w:val="1"/>
    </w:tblPr>
  </w:style>
  <w:style w:type="table" w:customStyle="1" w:styleId="afff4">
    <w:basedOn w:val="TableNormal"/>
    <w:rPr>
      <w:color w:val="366091"/>
    </w:rPr>
    <w:tblPr>
      <w:tblStyleRowBandSize w:val="1"/>
      <w:tblStyleColBandSize w:val="1"/>
    </w:tblPr>
  </w:style>
  <w:style w:type="table" w:customStyle="1" w:styleId="afff5">
    <w:basedOn w:val="TableNormal"/>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ff6">
    <w:basedOn w:val="TableNormal"/>
    <w:rPr>
      <w:color w:val="366091"/>
    </w:rPr>
    <w:tblPr>
      <w:tblStyleRowBandSize w:val="1"/>
      <w:tblStyleColBandSize w:val="1"/>
    </w:tblPr>
  </w:style>
  <w:style w:type="table" w:customStyle="1" w:styleId="afff7">
    <w:basedOn w:val="TableNormal"/>
    <w:rPr>
      <w:color w:val="366091"/>
    </w:rPr>
    <w:tblPr>
      <w:tblStyleRowBandSize w:val="1"/>
      <w:tblStyleColBandSize w:val="1"/>
    </w:tblPr>
  </w:style>
  <w:style w:type="table" w:customStyle="1" w:styleId="afff8">
    <w:basedOn w:val="TableNormal"/>
    <w:rPr>
      <w:color w:val="366091"/>
    </w:rPr>
    <w:tblPr>
      <w:tblStyleRowBandSize w:val="1"/>
      <w:tblStyleColBandSize w:val="1"/>
    </w:tblPr>
  </w:style>
  <w:style w:type="table" w:customStyle="1" w:styleId="afff9">
    <w:basedOn w:val="TableNormal"/>
    <w:rPr>
      <w:color w:val="366091"/>
    </w:rPr>
    <w:tblPr>
      <w:tblStyleRowBandSize w:val="1"/>
      <w:tblStyleColBandSize w:val="1"/>
    </w:tblPr>
  </w:style>
  <w:style w:type="table" w:customStyle="1" w:styleId="afffa">
    <w:basedOn w:val="TableNormal"/>
    <w:rPr>
      <w:color w:val="366091"/>
    </w:rPr>
    <w:tblPr>
      <w:tblStyleRowBandSize w:val="1"/>
      <w:tblStyleColBandSize w:val="1"/>
    </w:tblPr>
  </w:style>
  <w:style w:type="table" w:customStyle="1" w:styleId="afffb">
    <w:basedOn w:val="TableNormal"/>
    <w:rPr>
      <w:color w:val="366091"/>
    </w:rPr>
    <w:tblPr>
      <w:tblStyleRowBandSize w:val="1"/>
      <w:tblStyleColBandSize w:val="1"/>
    </w:tblPr>
  </w:style>
  <w:style w:type="table" w:customStyle="1" w:styleId="afffc">
    <w:basedOn w:val="TableNormal"/>
    <w:rPr>
      <w:color w:val="366091"/>
    </w:rPr>
    <w:tblPr>
      <w:tblStyleRowBandSize w:val="1"/>
      <w:tblStyleColBandSize w:val="1"/>
    </w:tblPr>
  </w:style>
  <w:style w:type="table" w:customStyle="1" w:styleId="afffd">
    <w:basedOn w:val="TableNormal"/>
    <w:rPr>
      <w:color w:val="366091"/>
    </w:rPr>
    <w:tblPr>
      <w:tblStyleRowBandSize w:val="1"/>
      <w:tblStyleColBandSize w:val="1"/>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rPr>
      <w:color w:val="366091"/>
    </w:rPr>
    <w:tblPr>
      <w:tblStyleRowBandSize w:val="1"/>
      <w:tblStyleColBandSize w:val="1"/>
    </w:tblPr>
  </w:style>
  <w:style w:type="table" w:customStyle="1" w:styleId="affff1">
    <w:basedOn w:val="TableNormal"/>
    <w:rPr>
      <w:color w:val="366091"/>
    </w:rPr>
    <w:tblPr>
      <w:tblStyleRowBandSize w:val="1"/>
      <w:tblStyleColBandSize w:val="1"/>
    </w:tblPr>
  </w:style>
  <w:style w:type="table" w:customStyle="1" w:styleId="affff2">
    <w:basedOn w:val="TableNormal"/>
    <w:rPr>
      <w:color w:val="366091"/>
    </w:rPr>
    <w:tblPr>
      <w:tblStyleRowBandSize w:val="1"/>
      <w:tblStyleColBandSize w:val="1"/>
    </w:tblPr>
  </w:style>
  <w:style w:type="table" w:customStyle="1" w:styleId="affff3">
    <w:basedOn w:val="TableNormal"/>
    <w:rPr>
      <w:color w:val="366091"/>
    </w:rPr>
    <w:tblPr>
      <w:tblStyleRowBandSize w:val="1"/>
      <w:tblStyleColBandSize w:val="1"/>
    </w:tblPr>
  </w:style>
  <w:style w:type="table" w:customStyle="1" w:styleId="affff4">
    <w:basedOn w:val="TableNormal"/>
    <w:rPr>
      <w:color w:val="366091"/>
    </w:rPr>
    <w:tblPr>
      <w:tblStyleRowBandSize w:val="1"/>
      <w:tblStyleColBandSize w:val="1"/>
    </w:tblPr>
  </w:style>
  <w:style w:type="table" w:customStyle="1" w:styleId="affff5">
    <w:basedOn w:val="TableNormal"/>
    <w:rPr>
      <w:color w:val="366091"/>
    </w:rPr>
    <w:tblPr>
      <w:tblStyleRowBandSize w:val="1"/>
      <w:tblStyleColBandSize w:val="1"/>
    </w:tblPr>
  </w:style>
  <w:style w:type="table" w:customStyle="1" w:styleId="affff6">
    <w:basedOn w:val="TableNormal"/>
    <w:rPr>
      <w:color w:val="366091"/>
    </w:rPr>
    <w:tblPr>
      <w:tblStyleRowBandSize w:val="1"/>
      <w:tblStyleColBandSize w:val="1"/>
    </w:tblPr>
  </w:style>
  <w:style w:type="table" w:customStyle="1" w:styleId="affff7">
    <w:basedOn w:val="TableNormal"/>
    <w:rPr>
      <w:color w:val="366091"/>
    </w:rPr>
    <w:tblPr>
      <w:tblStyleRowBandSize w:val="1"/>
      <w:tblStyleColBandSize w:val="1"/>
    </w:tblPr>
  </w:style>
  <w:style w:type="table" w:customStyle="1" w:styleId="affff8">
    <w:basedOn w:val="TableNormal"/>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gland.nhs.uk/blog/collaboration-across-the-system-to-increase-the-privacy-protection-and-speed-of-life-saving-research/" TargetMode="External"/><Relationship Id="rId18" Type="http://schemas.openxmlformats.org/officeDocument/2006/relationships/hyperlink" Target="https://www.onelondon.online/wp-content/uploads/2020/06/Public-deliberation-in-the-use-of-health-and-care-data.pdf" TargetMode="Externa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yperlink" Target="https://www.gov.uk/government/publications/nhs-standard-terms-and-conditions-of-contract-for-the-purchase-of-goods-and-supply-of-services" TargetMode="External"/><Relationship Id="rId7" Type="http://schemas.openxmlformats.org/officeDocument/2006/relationships/endnotes" Target="endnotes.xml"/><Relationship Id="rId12" Type="http://schemas.openxmlformats.org/officeDocument/2006/relationships/hyperlink" Target="https://www.gov.uk/government/publications/life-sciences-vision" TargetMode="External"/><Relationship Id="rId17" Type="http://schemas.openxmlformats.org/officeDocument/2006/relationships/hyperlink" Target="https://understandingpatientdata.org.uk/research-resources" TargetMode="Externa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s://reform.uk/sites/default/files/2018-12/NHSdata%20-%20no%20gif%20SP.pdf" TargetMode="External"/><Relationship Id="rId20" Type="http://schemas.openxmlformats.org/officeDocument/2006/relationships/package" Target="embeddings/Microsoft_Word_Document.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ata-saves-lives-reshaping-health-and-social-care-with-data/data-saves-lives-reshaping-health-and-social-care-with-data"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s://spiral.imperial.ac.uk/bitstream/10044/1/76409/6/Imperial%20-%20NHS%20Data%20-%20Maximising%20impact%20on%20health%20of%20UK%202020.pdf" TargetMode="Externa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s://www.gov.uk/government/publications/data-saves-lives-reshaping-health-and-social-care-with-data/data-saves-lives-reshaping-health-and-social-care-with-data"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ey.com/content/dam/ey-sites/ey-com/en_gl/topics/life-sciences/life-sciences-pdfs/ey-value-of-health-care-data-v20-final.pdf" TargetMode="External"/><Relationship Id="rId22" Type="http://schemas.openxmlformats.org/officeDocument/2006/relationships/image" Target="media/image3.wmf"/><Relationship Id="rId27"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pwDSv6A34Dq9Clh7WBmBas4cxQ==">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WEBFORM GUIDANCE V1.0</dc:creator>
  <cp:lastModifiedBy>Jermaine Gedeon</cp:lastModifiedBy>
  <cp:revision>2</cp:revision>
  <dcterms:created xsi:type="dcterms:W3CDTF">2022-09-08T08:01:00Z</dcterms:created>
  <dcterms:modified xsi:type="dcterms:W3CDTF">2022-09-08T08:01:00Z</dcterms:modified>
</cp:coreProperties>
</file>