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46E7" w14:textId="6AD10D75" w:rsidR="00D73709" w:rsidRDefault="00D73709" w:rsidP="00D73709">
      <w:pPr>
        <w:contextualSpacing/>
        <w:jc w:val="center"/>
        <w:rPr>
          <w:rFonts w:cs="Arial"/>
          <w:b/>
          <w:sz w:val="28"/>
          <w:szCs w:val="28"/>
        </w:rPr>
      </w:pPr>
      <w:r>
        <w:rPr>
          <w:rFonts w:cs="Arial"/>
          <w:b/>
          <w:sz w:val="28"/>
          <w:szCs w:val="28"/>
        </w:rPr>
        <w:t>DOCUMENT 6</w:t>
      </w:r>
    </w:p>
    <w:p w14:paraId="64CCB2D7" w14:textId="77777777" w:rsidR="008F1388" w:rsidRDefault="008F1388" w:rsidP="00D73709">
      <w:pPr>
        <w:contextualSpacing/>
        <w:jc w:val="center"/>
        <w:rPr>
          <w:rFonts w:cs="Arial"/>
          <w:b/>
          <w:sz w:val="28"/>
          <w:szCs w:val="28"/>
        </w:rPr>
      </w:pPr>
    </w:p>
    <w:p w14:paraId="19D44F85" w14:textId="4A469D4C" w:rsidR="00D73709" w:rsidRPr="00BF2671" w:rsidRDefault="00D73709" w:rsidP="00D73709">
      <w:pPr>
        <w:contextualSpacing/>
        <w:jc w:val="center"/>
        <w:rPr>
          <w:rFonts w:cs="Arial"/>
          <w:b/>
          <w:sz w:val="28"/>
          <w:szCs w:val="28"/>
        </w:rPr>
      </w:pPr>
      <w:r w:rsidRPr="00BF2671">
        <w:rPr>
          <w:rFonts w:cs="Arial"/>
          <w:b/>
          <w:sz w:val="28"/>
          <w:szCs w:val="28"/>
        </w:rPr>
        <w:t>SCHEDULE 6 – CONTRACT MANAGEMENT, REPORTING AND INFORMATION REQUIREMENTS</w:t>
      </w:r>
    </w:p>
    <w:p w14:paraId="00FB5A6A" w14:textId="77777777" w:rsidR="00D73709" w:rsidRPr="00BF2671" w:rsidRDefault="00D73709" w:rsidP="00D73709">
      <w:pPr>
        <w:pStyle w:val="ListParagraph"/>
        <w:ind w:left="0"/>
        <w:rPr>
          <w:rFonts w:cs="Arial"/>
          <w:b/>
          <w:sz w:val="20"/>
        </w:rPr>
      </w:pPr>
    </w:p>
    <w:p w14:paraId="45C857B8" w14:textId="77777777" w:rsidR="00D73709" w:rsidRPr="008F1388" w:rsidRDefault="00D73709" w:rsidP="00D2318B">
      <w:pPr>
        <w:pStyle w:val="ListParagraph"/>
        <w:numPr>
          <w:ilvl w:val="0"/>
          <w:numId w:val="6"/>
        </w:numPr>
        <w:overflowPunct/>
        <w:autoSpaceDE/>
        <w:autoSpaceDN/>
        <w:adjustRightInd/>
        <w:ind w:left="0" w:firstLine="0"/>
        <w:jc w:val="center"/>
        <w:textAlignment w:val="auto"/>
        <w:outlineLvl w:val="1"/>
        <w:rPr>
          <w:rFonts w:cs="Arial"/>
          <w:b/>
        </w:rPr>
      </w:pPr>
      <w:bookmarkStart w:id="0" w:name="_Toc192614063"/>
      <w:r w:rsidRPr="008F1388">
        <w:rPr>
          <w:rFonts w:cs="Arial"/>
          <w:b/>
        </w:rPr>
        <w:t>Data Processing Services</w:t>
      </w:r>
      <w:bookmarkEnd w:id="0"/>
    </w:p>
    <w:p w14:paraId="395E04E4" w14:textId="77777777" w:rsidR="00D73709" w:rsidRPr="008F1388" w:rsidRDefault="00D73709" w:rsidP="00B67644">
      <w:pPr>
        <w:widowControl w:val="0"/>
        <w:tabs>
          <w:tab w:val="left" w:pos="415"/>
        </w:tabs>
        <w:spacing w:before="230"/>
        <w:ind w:left="415" w:hanging="358"/>
        <w:jc w:val="left"/>
      </w:pPr>
    </w:p>
    <w:p w14:paraId="5D8A0E31" w14:textId="77777777" w:rsidR="00B67644" w:rsidRPr="008F1388" w:rsidRDefault="00B67644" w:rsidP="00D2318B">
      <w:pPr>
        <w:pStyle w:val="Heading5"/>
        <w:keepNext w:val="0"/>
        <w:widowControl w:val="0"/>
        <w:numPr>
          <w:ilvl w:val="0"/>
          <w:numId w:val="9"/>
        </w:numPr>
        <w:tabs>
          <w:tab w:val="left" w:pos="415"/>
        </w:tabs>
        <w:autoSpaceDE w:val="0"/>
        <w:autoSpaceDN w:val="0"/>
        <w:spacing w:before="230" w:after="0" w:line="240" w:lineRule="auto"/>
        <w:ind w:left="415" w:hanging="358"/>
        <w:rPr>
          <w:rFonts w:cs="Arial"/>
          <w:sz w:val="20"/>
          <w:szCs w:val="20"/>
        </w:rPr>
      </w:pPr>
      <w:r w:rsidRPr="008F1388">
        <w:rPr>
          <w:rFonts w:cs="Arial"/>
          <w:spacing w:val="-2"/>
          <w:sz w:val="20"/>
          <w:szCs w:val="20"/>
        </w:rPr>
        <w:t>SCOPE</w:t>
      </w:r>
    </w:p>
    <w:p w14:paraId="144F47DE" w14:textId="77777777" w:rsidR="00B67644" w:rsidRPr="008F1388" w:rsidRDefault="00B67644" w:rsidP="00D2318B">
      <w:pPr>
        <w:pStyle w:val="ListParagraph"/>
        <w:widowControl w:val="0"/>
        <w:numPr>
          <w:ilvl w:val="1"/>
          <w:numId w:val="9"/>
        </w:numPr>
        <w:tabs>
          <w:tab w:val="left" w:pos="774"/>
          <w:tab w:val="left" w:pos="777"/>
        </w:tabs>
        <w:overflowPunct/>
        <w:adjustRightInd/>
        <w:spacing w:before="228"/>
        <w:ind w:right="339"/>
        <w:contextualSpacing w:val="0"/>
        <w:jc w:val="both"/>
        <w:textAlignment w:val="auto"/>
        <w:rPr>
          <w:rFonts w:cs="Arial"/>
          <w:sz w:val="20"/>
        </w:rPr>
      </w:pPr>
      <w:r w:rsidRPr="008F1388">
        <w:rPr>
          <w:rFonts w:cs="Arial"/>
          <w:sz w:val="20"/>
        </w:rPr>
        <w:t>The Co-ordinating Commissioner appoints the Provider as a Data Processor to perform the Data Processing Services.</w:t>
      </w:r>
    </w:p>
    <w:p w14:paraId="4084CFDD" w14:textId="77777777" w:rsidR="00B67644" w:rsidRPr="008F1388" w:rsidRDefault="00B67644" w:rsidP="00B67644">
      <w:pPr>
        <w:pStyle w:val="BodyText"/>
        <w:spacing w:before="1"/>
        <w:rPr>
          <w:rFonts w:cs="Arial"/>
          <w:sz w:val="20"/>
        </w:rPr>
      </w:pPr>
    </w:p>
    <w:p w14:paraId="42271E50" w14:textId="1BF5DE6A" w:rsidR="00B67644" w:rsidRPr="008F1388" w:rsidRDefault="00B67644" w:rsidP="00D2318B">
      <w:pPr>
        <w:pStyle w:val="ListParagraph"/>
        <w:widowControl w:val="0"/>
        <w:numPr>
          <w:ilvl w:val="1"/>
          <w:numId w:val="9"/>
        </w:numPr>
        <w:tabs>
          <w:tab w:val="left" w:pos="774"/>
          <w:tab w:val="left" w:pos="777"/>
        </w:tabs>
        <w:overflowPunct/>
        <w:adjustRightInd/>
        <w:spacing w:before="1"/>
        <w:ind w:right="341"/>
        <w:contextualSpacing w:val="0"/>
        <w:jc w:val="both"/>
        <w:textAlignment w:val="auto"/>
        <w:rPr>
          <w:rFonts w:cs="Arial"/>
          <w:sz w:val="20"/>
        </w:rPr>
      </w:pPr>
      <w:r w:rsidRPr="008F1388">
        <w:rPr>
          <w:rFonts w:cs="Arial"/>
          <w:sz w:val="20"/>
        </w:rPr>
        <w:t>When</w:t>
      </w:r>
      <w:r w:rsidRPr="008F1388">
        <w:rPr>
          <w:rFonts w:cs="Arial"/>
          <w:spacing w:val="-5"/>
          <w:sz w:val="20"/>
        </w:rPr>
        <w:t xml:space="preserve"> </w:t>
      </w:r>
      <w:r w:rsidRPr="008F1388">
        <w:rPr>
          <w:rFonts w:cs="Arial"/>
          <w:sz w:val="20"/>
        </w:rPr>
        <w:t>delivering</w:t>
      </w:r>
      <w:r w:rsidRPr="008F1388">
        <w:rPr>
          <w:rFonts w:cs="Arial"/>
          <w:spacing w:val="-5"/>
          <w:sz w:val="20"/>
        </w:rPr>
        <w:t xml:space="preserve"> </w:t>
      </w:r>
      <w:r w:rsidRPr="008F1388">
        <w:rPr>
          <w:rFonts w:cs="Arial"/>
          <w:sz w:val="20"/>
        </w:rPr>
        <w:t>the</w:t>
      </w:r>
      <w:r w:rsidRPr="008F1388">
        <w:rPr>
          <w:rFonts w:cs="Arial"/>
          <w:spacing w:val="-5"/>
          <w:sz w:val="20"/>
        </w:rPr>
        <w:t xml:space="preserve"> </w:t>
      </w:r>
      <w:r w:rsidRPr="008F1388">
        <w:rPr>
          <w:rFonts w:cs="Arial"/>
          <w:sz w:val="20"/>
        </w:rPr>
        <w:t>Data</w:t>
      </w:r>
      <w:r w:rsidRPr="008F1388">
        <w:rPr>
          <w:rFonts w:cs="Arial"/>
          <w:spacing w:val="-3"/>
          <w:sz w:val="20"/>
        </w:rPr>
        <w:t xml:space="preserve"> </w:t>
      </w:r>
      <w:r w:rsidRPr="008F1388">
        <w:rPr>
          <w:rFonts w:cs="Arial"/>
          <w:sz w:val="20"/>
        </w:rPr>
        <w:t>Processing</w:t>
      </w:r>
      <w:r w:rsidRPr="008F1388">
        <w:rPr>
          <w:rFonts w:cs="Arial"/>
          <w:spacing w:val="-5"/>
          <w:sz w:val="20"/>
        </w:rPr>
        <w:t xml:space="preserve"> </w:t>
      </w:r>
      <w:r w:rsidRPr="008F1388">
        <w:rPr>
          <w:rFonts w:cs="Arial"/>
          <w:sz w:val="20"/>
        </w:rPr>
        <w:t>Services,</w:t>
      </w:r>
      <w:r w:rsidRPr="008F1388">
        <w:rPr>
          <w:rFonts w:cs="Arial"/>
          <w:spacing w:val="-5"/>
          <w:sz w:val="20"/>
        </w:rPr>
        <w:t xml:space="preserve"> </w:t>
      </w:r>
      <w:r w:rsidRPr="008F1388">
        <w:rPr>
          <w:rFonts w:cs="Arial"/>
          <w:sz w:val="20"/>
        </w:rPr>
        <w:t>the</w:t>
      </w:r>
      <w:r w:rsidRPr="008F1388">
        <w:rPr>
          <w:rFonts w:cs="Arial"/>
          <w:spacing w:val="-5"/>
          <w:sz w:val="20"/>
        </w:rPr>
        <w:t xml:space="preserve"> </w:t>
      </w:r>
      <w:r w:rsidRPr="008F1388">
        <w:rPr>
          <w:rFonts w:cs="Arial"/>
          <w:sz w:val="20"/>
        </w:rPr>
        <w:t>Provider</w:t>
      </w:r>
      <w:r w:rsidRPr="008F1388">
        <w:rPr>
          <w:rFonts w:cs="Arial"/>
          <w:spacing w:val="-4"/>
          <w:sz w:val="20"/>
        </w:rPr>
        <w:t xml:space="preserve"> </w:t>
      </w:r>
      <w:r w:rsidRPr="008F1388">
        <w:rPr>
          <w:rFonts w:cs="Arial"/>
          <w:sz w:val="20"/>
        </w:rPr>
        <w:t>must,</w:t>
      </w:r>
      <w:r w:rsidRPr="008F1388">
        <w:rPr>
          <w:rFonts w:cs="Arial"/>
          <w:spacing w:val="-5"/>
          <w:sz w:val="20"/>
        </w:rPr>
        <w:t xml:space="preserve"> </w:t>
      </w:r>
      <w:r w:rsidRPr="008F1388">
        <w:rPr>
          <w:rFonts w:cs="Arial"/>
          <w:sz w:val="20"/>
        </w:rPr>
        <w:t>in</w:t>
      </w:r>
      <w:r w:rsidRPr="008F1388">
        <w:rPr>
          <w:rFonts w:cs="Arial"/>
          <w:spacing w:val="-5"/>
          <w:sz w:val="20"/>
        </w:rPr>
        <w:t xml:space="preserve"> </w:t>
      </w:r>
      <w:r w:rsidRPr="008F1388">
        <w:rPr>
          <w:rFonts w:cs="Arial"/>
          <w:sz w:val="20"/>
        </w:rPr>
        <w:t>addition</w:t>
      </w:r>
      <w:r w:rsidRPr="008F1388">
        <w:rPr>
          <w:rFonts w:cs="Arial"/>
          <w:spacing w:val="-5"/>
          <w:sz w:val="20"/>
        </w:rPr>
        <w:t xml:space="preserve"> </w:t>
      </w:r>
      <w:r w:rsidRPr="008F1388">
        <w:rPr>
          <w:rFonts w:cs="Arial"/>
          <w:sz w:val="20"/>
        </w:rPr>
        <w:t>to</w:t>
      </w:r>
      <w:r w:rsidRPr="008F1388">
        <w:rPr>
          <w:rFonts w:cs="Arial"/>
          <w:spacing w:val="-3"/>
          <w:sz w:val="20"/>
        </w:rPr>
        <w:t xml:space="preserve"> </w:t>
      </w:r>
      <w:r w:rsidRPr="008F1388">
        <w:rPr>
          <w:rFonts w:cs="Arial"/>
          <w:sz w:val="20"/>
        </w:rPr>
        <w:t>its</w:t>
      </w:r>
      <w:r w:rsidRPr="008F1388">
        <w:rPr>
          <w:rFonts w:cs="Arial"/>
          <w:spacing w:val="-4"/>
          <w:sz w:val="20"/>
        </w:rPr>
        <w:t xml:space="preserve"> </w:t>
      </w:r>
      <w:r w:rsidRPr="008F1388">
        <w:rPr>
          <w:rFonts w:cs="Arial"/>
          <w:sz w:val="20"/>
        </w:rPr>
        <w:t>other</w:t>
      </w:r>
      <w:r w:rsidRPr="008F1388">
        <w:rPr>
          <w:rFonts w:cs="Arial"/>
          <w:spacing w:val="-4"/>
          <w:sz w:val="20"/>
        </w:rPr>
        <w:t xml:space="preserve"> </w:t>
      </w:r>
      <w:r w:rsidRPr="008F1388">
        <w:rPr>
          <w:rFonts w:cs="Arial"/>
          <w:sz w:val="20"/>
        </w:rPr>
        <w:t>obligations</w:t>
      </w:r>
      <w:r w:rsidRPr="008F1388">
        <w:rPr>
          <w:rFonts w:cs="Arial"/>
          <w:spacing w:val="-4"/>
          <w:sz w:val="20"/>
        </w:rPr>
        <w:t xml:space="preserve"> </w:t>
      </w:r>
      <w:r w:rsidRPr="008F1388">
        <w:rPr>
          <w:rFonts w:cs="Arial"/>
          <w:sz w:val="20"/>
        </w:rPr>
        <w:t>under this Contract, comply with the provisions of this Schedule 6F.</w:t>
      </w:r>
    </w:p>
    <w:p w14:paraId="71C2B269" w14:textId="77777777" w:rsidR="00B67644" w:rsidRPr="008F1388" w:rsidRDefault="00B67644" w:rsidP="00D2318B">
      <w:pPr>
        <w:pStyle w:val="ListParagraph"/>
        <w:widowControl w:val="0"/>
        <w:numPr>
          <w:ilvl w:val="1"/>
          <w:numId w:val="9"/>
        </w:numPr>
        <w:tabs>
          <w:tab w:val="left" w:pos="774"/>
          <w:tab w:val="left" w:pos="777"/>
        </w:tabs>
        <w:overflowPunct/>
        <w:adjustRightInd/>
        <w:spacing w:before="229"/>
        <w:ind w:right="339"/>
        <w:contextualSpacing w:val="0"/>
        <w:jc w:val="both"/>
        <w:textAlignment w:val="auto"/>
        <w:rPr>
          <w:rFonts w:cs="Arial"/>
          <w:sz w:val="20"/>
        </w:rPr>
      </w:pPr>
      <w:r w:rsidRPr="008F1388">
        <w:rPr>
          <w:rFonts w:cs="Arial"/>
          <w:sz w:val="20"/>
        </w:rPr>
        <w:t xml:space="preserve">This Schedule 6F applies for so long as the Provider acts as a Data Processor in connection with this </w:t>
      </w:r>
      <w:r w:rsidRPr="008F1388">
        <w:rPr>
          <w:rFonts w:cs="Arial"/>
          <w:spacing w:val="-2"/>
          <w:sz w:val="20"/>
        </w:rPr>
        <w:t>Contract.</w:t>
      </w:r>
    </w:p>
    <w:p w14:paraId="55434DB2" w14:textId="77777777" w:rsidR="00B67644" w:rsidRPr="008F1388" w:rsidRDefault="00B67644" w:rsidP="00B67644">
      <w:pPr>
        <w:pStyle w:val="BodyText"/>
        <w:spacing w:before="1"/>
        <w:rPr>
          <w:rFonts w:cs="Arial"/>
          <w:sz w:val="20"/>
        </w:rPr>
      </w:pPr>
    </w:p>
    <w:p w14:paraId="120880B4" w14:textId="77777777" w:rsidR="00B67644" w:rsidRPr="008F1388" w:rsidRDefault="00B67644" w:rsidP="00D2318B">
      <w:pPr>
        <w:pStyle w:val="Heading5"/>
        <w:keepNext w:val="0"/>
        <w:widowControl w:val="0"/>
        <w:numPr>
          <w:ilvl w:val="0"/>
          <w:numId w:val="9"/>
        </w:numPr>
        <w:tabs>
          <w:tab w:val="left" w:pos="415"/>
        </w:tabs>
        <w:autoSpaceDE w:val="0"/>
        <w:autoSpaceDN w:val="0"/>
        <w:spacing w:after="0" w:line="240" w:lineRule="auto"/>
        <w:ind w:left="415" w:hanging="358"/>
        <w:rPr>
          <w:rFonts w:cs="Arial"/>
          <w:sz w:val="20"/>
          <w:szCs w:val="20"/>
        </w:rPr>
      </w:pPr>
      <w:r w:rsidRPr="008F1388">
        <w:rPr>
          <w:rFonts w:cs="Arial"/>
          <w:sz w:val="20"/>
          <w:szCs w:val="20"/>
        </w:rPr>
        <w:t>DATA</w:t>
      </w:r>
      <w:r w:rsidRPr="008F1388">
        <w:rPr>
          <w:rFonts w:cs="Arial"/>
          <w:spacing w:val="-7"/>
          <w:sz w:val="20"/>
          <w:szCs w:val="20"/>
        </w:rPr>
        <w:t xml:space="preserve"> </w:t>
      </w:r>
      <w:r w:rsidRPr="008F1388">
        <w:rPr>
          <w:rFonts w:cs="Arial"/>
          <w:spacing w:val="-2"/>
          <w:sz w:val="20"/>
          <w:szCs w:val="20"/>
        </w:rPr>
        <w:t>PROTECTION</w:t>
      </w:r>
    </w:p>
    <w:p w14:paraId="6B3E4777" w14:textId="77777777" w:rsidR="00B67644" w:rsidRPr="008F1388" w:rsidRDefault="00B67644" w:rsidP="00D2318B">
      <w:pPr>
        <w:pStyle w:val="ListParagraph"/>
        <w:widowControl w:val="0"/>
        <w:numPr>
          <w:ilvl w:val="1"/>
          <w:numId w:val="9"/>
        </w:numPr>
        <w:tabs>
          <w:tab w:val="left" w:pos="774"/>
          <w:tab w:val="left" w:pos="777"/>
        </w:tabs>
        <w:overflowPunct/>
        <w:adjustRightInd/>
        <w:spacing w:before="229"/>
        <w:ind w:right="338"/>
        <w:contextualSpacing w:val="0"/>
        <w:jc w:val="both"/>
        <w:textAlignment w:val="auto"/>
        <w:rPr>
          <w:rFonts w:cs="Arial"/>
          <w:sz w:val="20"/>
        </w:rPr>
      </w:pPr>
      <w:r w:rsidRPr="008F1388">
        <w:rPr>
          <w:rFonts w:cs="Arial"/>
          <w:sz w:val="20"/>
        </w:rPr>
        <w:t>The Parties acknowledge that for the purposes of Data Protection Legislation in relation to the Data Processing Services the Co-ordinating Commissioner is the Data Controller and the Provider is the Data Processor.</w:t>
      </w:r>
      <w:r w:rsidRPr="008F1388">
        <w:rPr>
          <w:rFonts w:cs="Arial"/>
          <w:spacing w:val="-11"/>
          <w:sz w:val="20"/>
        </w:rPr>
        <w:t xml:space="preserve"> </w:t>
      </w:r>
      <w:r w:rsidRPr="008F1388">
        <w:rPr>
          <w:rFonts w:cs="Arial"/>
          <w:sz w:val="20"/>
        </w:rPr>
        <w:t>The</w:t>
      </w:r>
      <w:r w:rsidRPr="008F1388">
        <w:rPr>
          <w:rFonts w:cs="Arial"/>
          <w:spacing w:val="-11"/>
          <w:sz w:val="20"/>
        </w:rPr>
        <w:t xml:space="preserve"> </w:t>
      </w:r>
      <w:r w:rsidRPr="008F1388">
        <w:rPr>
          <w:rFonts w:cs="Arial"/>
          <w:sz w:val="20"/>
        </w:rPr>
        <w:t>Provider</w:t>
      </w:r>
      <w:r w:rsidRPr="008F1388">
        <w:rPr>
          <w:rFonts w:cs="Arial"/>
          <w:spacing w:val="-10"/>
          <w:sz w:val="20"/>
        </w:rPr>
        <w:t xml:space="preserve"> </w:t>
      </w:r>
      <w:r w:rsidRPr="008F1388">
        <w:rPr>
          <w:rFonts w:cs="Arial"/>
          <w:sz w:val="20"/>
        </w:rPr>
        <w:t>must</w:t>
      </w:r>
      <w:r w:rsidRPr="008F1388">
        <w:rPr>
          <w:rFonts w:cs="Arial"/>
          <w:spacing w:val="-11"/>
          <w:sz w:val="20"/>
        </w:rPr>
        <w:t xml:space="preserve"> </w:t>
      </w:r>
      <w:r w:rsidRPr="008F1388">
        <w:rPr>
          <w:rFonts w:cs="Arial"/>
          <w:sz w:val="20"/>
        </w:rPr>
        <w:t>process</w:t>
      </w:r>
      <w:r w:rsidRPr="008F1388">
        <w:rPr>
          <w:rFonts w:cs="Arial"/>
          <w:spacing w:val="-10"/>
          <w:sz w:val="20"/>
        </w:rPr>
        <w:t xml:space="preserve"> </w:t>
      </w:r>
      <w:r w:rsidRPr="008F1388">
        <w:rPr>
          <w:rFonts w:cs="Arial"/>
          <w:sz w:val="20"/>
        </w:rPr>
        <w:t>the</w:t>
      </w:r>
      <w:r w:rsidRPr="008F1388">
        <w:rPr>
          <w:rFonts w:cs="Arial"/>
          <w:spacing w:val="-11"/>
          <w:sz w:val="20"/>
        </w:rPr>
        <w:t xml:space="preserve"> </w:t>
      </w:r>
      <w:r w:rsidRPr="008F1388">
        <w:rPr>
          <w:rFonts w:cs="Arial"/>
          <w:sz w:val="20"/>
        </w:rPr>
        <w:t>Processor</w:t>
      </w:r>
      <w:r w:rsidRPr="008F1388">
        <w:rPr>
          <w:rFonts w:cs="Arial"/>
          <w:spacing w:val="-10"/>
          <w:sz w:val="20"/>
        </w:rPr>
        <w:t xml:space="preserve"> </w:t>
      </w:r>
      <w:r w:rsidRPr="008F1388">
        <w:rPr>
          <w:rFonts w:cs="Arial"/>
          <w:sz w:val="20"/>
        </w:rPr>
        <w:t>Data</w:t>
      </w:r>
      <w:r w:rsidRPr="008F1388">
        <w:rPr>
          <w:rFonts w:cs="Arial"/>
          <w:spacing w:val="-11"/>
          <w:sz w:val="20"/>
        </w:rPr>
        <w:t xml:space="preserve"> </w:t>
      </w:r>
      <w:r w:rsidRPr="008F1388">
        <w:rPr>
          <w:rFonts w:cs="Arial"/>
          <w:sz w:val="20"/>
        </w:rPr>
        <w:t>only</w:t>
      </w:r>
      <w:r w:rsidRPr="008F1388">
        <w:rPr>
          <w:rFonts w:cs="Arial"/>
          <w:spacing w:val="-10"/>
          <w:sz w:val="20"/>
        </w:rPr>
        <w:t xml:space="preserve"> </w:t>
      </w:r>
      <w:r w:rsidRPr="008F1388">
        <w:rPr>
          <w:rFonts w:cs="Arial"/>
          <w:sz w:val="20"/>
        </w:rPr>
        <w:t>to</w:t>
      </w:r>
      <w:r w:rsidRPr="008F1388">
        <w:rPr>
          <w:rFonts w:cs="Arial"/>
          <w:spacing w:val="-11"/>
          <w:sz w:val="20"/>
        </w:rPr>
        <w:t xml:space="preserve"> </w:t>
      </w:r>
      <w:r w:rsidRPr="008F1388">
        <w:rPr>
          <w:rFonts w:cs="Arial"/>
          <w:sz w:val="20"/>
        </w:rPr>
        <w:t>the</w:t>
      </w:r>
      <w:r w:rsidRPr="008F1388">
        <w:rPr>
          <w:rFonts w:cs="Arial"/>
          <w:spacing w:val="-11"/>
          <w:sz w:val="20"/>
        </w:rPr>
        <w:t xml:space="preserve"> </w:t>
      </w:r>
      <w:r w:rsidRPr="008F1388">
        <w:rPr>
          <w:rFonts w:cs="Arial"/>
          <w:sz w:val="20"/>
        </w:rPr>
        <w:t>extent</w:t>
      </w:r>
      <w:r w:rsidRPr="008F1388">
        <w:rPr>
          <w:rFonts w:cs="Arial"/>
          <w:spacing w:val="-11"/>
          <w:sz w:val="20"/>
        </w:rPr>
        <w:t xml:space="preserve"> </w:t>
      </w:r>
      <w:r w:rsidRPr="008F1388">
        <w:rPr>
          <w:rFonts w:cs="Arial"/>
          <w:sz w:val="20"/>
        </w:rPr>
        <w:t>necessary</w:t>
      </w:r>
      <w:r w:rsidRPr="008F1388">
        <w:rPr>
          <w:rFonts w:cs="Arial"/>
          <w:spacing w:val="-10"/>
          <w:sz w:val="20"/>
        </w:rPr>
        <w:t xml:space="preserve"> </w:t>
      </w:r>
      <w:r w:rsidRPr="008F1388">
        <w:rPr>
          <w:rFonts w:cs="Arial"/>
          <w:sz w:val="20"/>
        </w:rPr>
        <w:t>to</w:t>
      </w:r>
      <w:r w:rsidRPr="008F1388">
        <w:rPr>
          <w:rFonts w:cs="Arial"/>
          <w:spacing w:val="-11"/>
          <w:sz w:val="20"/>
        </w:rPr>
        <w:t xml:space="preserve"> </w:t>
      </w:r>
      <w:r w:rsidRPr="008F1388">
        <w:rPr>
          <w:rFonts w:cs="Arial"/>
          <w:sz w:val="20"/>
        </w:rPr>
        <w:t>perform</w:t>
      </w:r>
      <w:r w:rsidRPr="008F1388">
        <w:rPr>
          <w:rFonts w:cs="Arial"/>
          <w:spacing w:val="-11"/>
          <w:sz w:val="20"/>
        </w:rPr>
        <w:t xml:space="preserve"> </w:t>
      </w:r>
      <w:r w:rsidRPr="008F1388">
        <w:rPr>
          <w:rFonts w:cs="Arial"/>
          <w:sz w:val="20"/>
        </w:rPr>
        <w:t>the</w:t>
      </w:r>
      <w:r w:rsidRPr="008F1388">
        <w:rPr>
          <w:rFonts w:cs="Arial"/>
          <w:spacing w:val="-11"/>
          <w:sz w:val="20"/>
        </w:rPr>
        <w:t xml:space="preserve"> </w:t>
      </w:r>
      <w:r w:rsidRPr="008F1388">
        <w:rPr>
          <w:rFonts w:cs="Arial"/>
          <w:sz w:val="20"/>
        </w:rPr>
        <w:t>Data Processing Services and only in accordance with written instructions set out in this Schedule, including instructions regarding transfers of Personal</w:t>
      </w:r>
      <w:r w:rsidRPr="008F1388">
        <w:rPr>
          <w:rFonts w:cs="Arial"/>
          <w:spacing w:val="-3"/>
          <w:sz w:val="20"/>
        </w:rPr>
        <w:t xml:space="preserve"> </w:t>
      </w:r>
      <w:r w:rsidRPr="008F1388">
        <w:rPr>
          <w:rFonts w:cs="Arial"/>
          <w:sz w:val="20"/>
        </w:rPr>
        <w:t>Data outside</w:t>
      </w:r>
      <w:r w:rsidRPr="008F1388">
        <w:rPr>
          <w:rFonts w:cs="Arial"/>
          <w:spacing w:val="-2"/>
          <w:sz w:val="20"/>
        </w:rPr>
        <w:t xml:space="preserve"> </w:t>
      </w:r>
      <w:r w:rsidRPr="008F1388">
        <w:rPr>
          <w:rFonts w:cs="Arial"/>
          <w:sz w:val="20"/>
        </w:rPr>
        <w:t>the UK or</w:t>
      </w:r>
      <w:r w:rsidRPr="008F1388">
        <w:rPr>
          <w:rFonts w:cs="Arial"/>
          <w:spacing w:val="-1"/>
          <w:sz w:val="20"/>
        </w:rPr>
        <w:t xml:space="preserve"> </w:t>
      </w:r>
      <w:r w:rsidRPr="008F1388">
        <w:rPr>
          <w:rFonts w:cs="Arial"/>
          <w:sz w:val="20"/>
        </w:rPr>
        <w:t>to an international organisation unless such transfer is required by Law, in which case the Provider must inform the Co-ordinating Commissioner of</w:t>
      </w:r>
      <w:r w:rsidRPr="008F1388">
        <w:rPr>
          <w:rFonts w:cs="Arial"/>
          <w:spacing w:val="-9"/>
          <w:sz w:val="20"/>
        </w:rPr>
        <w:t xml:space="preserve"> </w:t>
      </w:r>
      <w:r w:rsidRPr="008F1388">
        <w:rPr>
          <w:rFonts w:cs="Arial"/>
          <w:sz w:val="20"/>
        </w:rPr>
        <w:t>that</w:t>
      </w:r>
      <w:r w:rsidRPr="008F1388">
        <w:rPr>
          <w:rFonts w:cs="Arial"/>
          <w:spacing w:val="-9"/>
          <w:sz w:val="20"/>
        </w:rPr>
        <w:t xml:space="preserve"> </w:t>
      </w:r>
      <w:r w:rsidRPr="008F1388">
        <w:rPr>
          <w:rFonts w:cs="Arial"/>
          <w:sz w:val="20"/>
        </w:rPr>
        <w:t>requirement</w:t>
      </w:r>
      <w:r w:rsidRPr="008F1388">
        <w:rPr>
          <w:rFonts w:cs="Arial"/>
          <w:spacing w:val="-9"/>
          <w:sz w:val="20"/>
        </w:rPr>
        <w:t xml:space="preserve"> </w:t>
      </w:r>
      <w:r w:rsidRPr="008F1388">
        <w:rPr>
          <w:rFonts w:cs="Arial"/>
          <w:sz w:val="20"/>
        </w:rPr>
        <w:t>before</w:t>
      </w:r>
      <w:r w:rsidRPr="008F1388">
        <w:rPr>
          <w:rFonts w:cs="Arial"/>
          <w:spacing w:val="-9"/>
          <w:sz w:val="20"/>
        </w:rPr>
        <w:t xml:space="preserve"> </w:t>
      </w:r>
      <w:r w:rsidRPr="008F1388">
        <w:rPr>
          <w:rFonts w:cs="Arial"/>
          <w:sz w:val="20"/>
        </w:rPr>
        <w:t>processing</w:t>
      </w:r>
      <w:r w:rsidRPr="008F1388">
        <w:rPr>
          <w:rFonts w:cs="Arial"/>
          <w:spacing w:val="-9"/>
          <w:sz w:val="20"/>
        </w:rPr>
        <w:t xml:space="preserve"> </w:t>
      </w:r>
      <w:r w:rsidRPr="008F1388">
        <w:rPr>
          <w:rFonts w:cs="Arial"/>
          <w:sz w:val="20"/>
        </w:rPr>
        <w:t>takes</w:t>
      </w:r>
      <w:r w:rsidRPr="008F1388">
        <w:rPr>
          <w:rFonts w:cs="Arial"/>
          <w:spacing w:val="-7"/>
          <w:sz w:val="20"/>
        </w:rPr>
        <w:t xml:space="preserve"> </w:t>
      </w:r>
      <w:r w:rsidRPr="008F1388">
        <w:rPr>
          <w:rFonts w:cs="Arial"/>
          <w:sz w:val="20"/>
        </w:rPr>
        <w:t>place,</w:t>
      </w:r>
      <w:r w:rsidRPr="008F1388">
        <w:rPr>
          <w:rFonts w:cs="Arial"/>
          <w:spacing w:val="-9"/>
          <w:sz w:val="20"/>
        </w:rPr>
        <w:t xml:space="preserve"> </w:t>
      </w:r>
      <w:r w:rsidRPr="008F1388">
        <w:rPr>
          <w:rFonts w:cs="Arial"/>
          <w:sz w:val="20"/>
        </w:rPr>
        <w:t>unless</w:t>
      </w:r>
      <w:r w:rsidRPr="008F1388">
        <w:rPr>
          <w:rFonts w:cs="Arial"/>
          <w:spacing w:val="-7"/>
          <w:sz w:val="20"/>
        </w:rPr>
        <w:t xml:space="preserve"> </w:t>
      </w:r>
      <w:r w:rsidRPr="008F1388">
        <w:rPr>
          <w:rFonts w:cs="Arial"/>
          <w:sz w:val="20"/>
        </w:rPr>
        <w:t>this</w:t>
      </w:r>
      <w:r w:rsidRPr="008F1388">
        <w:rPr>
          <w:rFonts w:cs="Arial"/>
          <w:spacing w:val="-7"/>
          <w:sz w:val="20"/>
        </w:rPr>
        <w:t xml:space="preserve"> </w:t>
      </w:r>
      <w:r w:rsidRPr="008F1388">
        <w:rPr>
          <w:rFonts w:cs="Arial"/>
          <w:sz w:val="20"/>
        </w:rPr>
        <w:t>is</w:t>
      </w:r>
      <w:r w:rsidRPr="008F1388">
        <w:rPr>
          <w:rFonts w:cs="Arial"/>
          <w:spacing w:val="-7"/>
          <w:sz w:val="20"/>
        </w:rPr>
        <w:t xml:space="preserve"> </w:t>
      </w:r>
      <w:r w:rsidRPr="008F1388">
        <w:rPr>
          <w:rFonts w:cs="Arial"/>
          <w:sz w:val="20"/>
        </w:rPr>
        <w:t>prohibited</w:t>
      </w:r>
      <w:r w:rsidRPr="008F1388">
        <w:rPr>
          <w:rFonts w:cs="Arial"/>
          <w:spacing w:val="-9"/>
          <w:sz w:val="20"/>
        </w:rPr>
        <w:t xml:space="preserve"> </w:t>
      </w:r>
      <w:r w:rsidRPr="008F1388">
        <w:rPr>
          <w:rFonts w:cs="Arial"/>
          <w:sz w:val="20"/>
        </w:rPr>
        <w:t>by</w:t>
      </w:r>
      <w:r w:rsidRPr="008F1388">
        <w:rPr>
          <w:rFonts w:cs="Arial"/>
          <w:spacing w:val="-7"/>
          <w:sz w:val="20"/>
        </w:rPr>
        <w:t xml:space="preserve"> </w:t>
      </w:r>
      <w:r w:rsidRPr="008F1388">
        <w:rPr>
          <w:rFonts w:cs="Arial"/>
          <w:sz w:val="20"/>
        </w:rPr>
        <w:t>Law</w:t>
      </w:r>
      <w:r w:rsidRPr="008F1388">
        <w:rPr>
          <w:rFonts w:cs="Arial"/>
          <w:spacing w:val="-6"/>
          <w:sz w:val="20"/>
        </w:rPr>
        <w:t xml:space="preserve"> </w:t>
      </w:r>
      <w:r w:rsidRPr="008F1388">
        <w:rPr>
          <w:rFonts w:cs="Arial"/>
          <w:sz w:val="20"/>
        </w:rPr>
        <w:t>on</w:t>
      </w:r>
      <w:r w:rsidRPr="008F1388">
        <w:rPr>
          <w:rFonts w:cs="Arial"/>
          <w:spacing w:val="-9"/>
          <w:sz w:val="20"/>
        </w:rPr>
        <w:t xml:space="preserve"> </w:t>
      </w:r>
      <w:r w:rsidRPr="008F1388">
        <w:rPr>
          <w:rFonts w:cs="Arial"/>
          <w:sz w:val="20"/>
        </w:rPr>
        <w:t>the</w:t>
      </w:r>
      <w:r w:rsidRPr="008F1388">
        <w:rPr>
          <w:rFonts w:cs="Arial"/>
          <w:spacing w:val="-7"/>
          <w:sz w:val="20"/>
        </w:rPr>
        <w:t xml:space="preserve"> </w:t>
      </w:r>
      <w:r w:rsidRPr="008F1388">
        <w:rPr>
          <w:rFonts w:cs="Arial"/>
          <w:sz w:val="20"/>
        </w:rPr>
        <w:t>grounds</w:t>
      </w:r>
      <w:r w:rsidRPr="008F1388">
        <w:rPr>
          <w:rFonts w:cs="Arial"/>
          <w:spacing w:val="-7"/>
          <w:sz w:val="20"/>
        </w:rPr>
        <w:t xml:space="preserve"> </w:t>
      </w:r>
      <w:r w:rsidRPr="008F1388">
        <w:rPr>
          <w:rFonts w:cs="Arial"/>
          <w:sz w:val="20"/>
        </w:rPr>
        <w:t>of</w:t>
      </w:r>
      <w:r w:rsidRPr="008F1388">
        <w:rPr>
          <w:rFonts w:cs="Arial"/>
          <w:spacing w:val="-9"/>
          <w:sz w:val="20"/>
        </w:rPr>
        <w:t xml:space="preserve"> </w:t>
      </w:r>
      <w:r w:rsidRPr="008F1388">
        <w:rPr>
          <w:rFonts w:cs="Arial"/>
          <w:sz w:val="20"/>
        </w:rPr>
        <w:t xml:space="preserve">public </w:t>
      </w:r>
      <w:r w:rsidRPr="008F1388">
        <w:rPr>
          <w:rFonts w:cs="Arial"/>
          <w:spacing w:val="-2"/>
          <w:sz w:val="20"/>
        </w:rPr>
        <w:t>interest.</w:t>
      </w:r>
    </w:p>
    <w:p w14:paraId="4F488469" w14:textId="77777777" w:rsidR="00B67644" w:rsidRPr="008F1388" w:rsidRDefault="00B67644" w:rsidP="00B67644">
      <w:pPr>
        <w:pStyle w:val="BodyText"/>
        <w:spacing w:before="2"/>
        <w:rPr>
          <w:rFonts w:cs="Arial"/>
          <w:sz w:val="20"/>
        </w:rPr>
      </w:pPr>
    </w:p>
    <w:p w14:paraId="2C0C8471" w14:textId="77777777" w:rsidR="00B67644" w:rsidRPr="008F1388" w:rsidRDefault="00B67644" w:rsidP="00D2318B">
      <w:pPr>
        <w:pStyle w:val="ListParagraph"/>
        <w:widowControl w:val="0"/>
        <w:numPr>
          <w:ilvl w:val="1"/>
          <w:numId w:val="9"/>
        </w:numPr>
        <w:tabs>
          <w:tab w:val="left" w:pos="775"/>
          <w:tab w:val="left" w:pos="778"/>
        </w:tabs>
        <w:overflowPunct/>
        <w:adjustRightInd/>
        <w:ind w:left="778" w:right="340"/>
        <w:contextualSpacing w:val="0"/>
        <w:jc w:val="both"/>
        <w:textAlignment w:val="auto"/>
        <w:rPr>
          <w:rFonts w:cs="Arial"/>
          <w:sz w:val="20"/>
        </w:rPr>
      </w:pPr>
      <w:r w:rsidRPr="008F1388">
        <w:rPr>
          <w:rFonts w:cs="Arial"/>
          <w:sz w:val="20"/>
        </w:rPr>
        <w:t>The Provider must notify the Co-ordinating Commissioner immediately if it considers that carrying out any of the Co-ordinating Commissioner’s instructions would infringe Data Protection Legislation.</w:t>
      </w:r>
    </w:p>
    <w:p w14:paraId="7741A3C9" w14:textId="77777777" w:rsidR="00B67644" w:rsidRPr="008F1388" w:rsidRDefault="00B67644" w:rsidP="00D2318B">
      <w:pPr>
        <w:pStyle w:val="ListParagraph"/>
        <w:widowControl w:val="0"/>
        <w:numPr>
          <w:ilvl w:val="1"/>
          <w:numId w:val="9"/>
        </w:numPr>
        <w:tabs>
          <w:tab w:val="left" w:pos="775"/>
          <w:tab w:val="left" w:pos="778"/>
        </w:tabs>
        <w:overflowPunct/>
        <w:adjustRightInd/>
        <w:spacing w:before="229"/>
        <w:ind w:left="778" w:right="338"/>
        <w:contextualSpacing w:val="0"/>
        <w:jc w:val="both"/>
        <w:textAlignment w:val="auto"/>
        <w:rPr>
          <w:rFonts w:cs="Arial"/>
          <w:sz w:val="20"/>
        </w:rPr>
      </w:pPr>
      <w:r w:rsidRPr="008F1388">
        <w:rPr>
          <w:rFonts w:cs="Arial"/>
          <w:sz w:val="20"/>
        </w:rPr>
        <w:t>The</w:t>
      </w:r>
      <w:r w:rsidRPr="008F1388">
        <w:rPr>
          <w:rFonts w:cs="Arial"/>
          <w:spacing w:val="-7"/>
          <w:sz w:val="20"/>
        </w:rPr>
        <w:t xml:space="preserve"> </w:t>
      </w:r>
      <w:r w:rsidRPr="008F1388">
        <w:rPr>
          <w:rFonts w:cs="Arial"/>
          <w:sz w:val="20"/>
        </w:rPr>
        <w:t>Provider</w:t>
      </w:r>
      <w:r w:rsidRPr="008F1388">
        <w:rPr>
          <w:rFonts w:cs="Arial"/>
          <w:spacing w:val="-5"/>
          <w:sz w:val="20"/>
        </w:rPr>
        <w:t xml:space="preserve"> </w:t>
      </w:r>
      <w:r w:rsidRPr="008F1388">
        <w:rPr>
          <w:rFonts w:cs="Arial"/>
          <w:sz w:val="20"/>
        </w:rPr>
        <w:t>must</w:t>
      </w:r>
      <w:r w:rsidRPr="008F1388">
        <w:rPr>
          <w:rFonts w:cs="Arial"/>
          <w:spacing w:val="-6"/>
          <w:sz w:val="20"/>
        </w:rPr>
        <w:t xml:space="preserve"> </w:t>
      </w:r>
      <w:r w:rsidRPr="008F1388">
        <w:rPr>
          <w:rFonts w:cs="Arial"/>
          <w:sz w:val="20"/>
        </w:rPr>
        <w:t>provide</w:t>
      </w:r>
      <w:r w:rsidRPr="008F1388">
        <w:rPr>
          <w:rFonts w:cs="Arial"/>
          <w:spacing w:val="-4"/>
          <w:sz w:val="20"/>
        </w:rPr>
        <w:t xml:space="preserve"> </w:t>
      </w:r>
      <w:r w:rsidRPr="008F1388">
        <w:rPr>
          <w:rFonts w:cs="Arial"/>
          <w:sz w:val="20"/>
        </w:rPr>
        <w:t>all</w:t>
      </w:r>
      <w:r w:rsidRPr="008F1388">
        <w:rPr>
          <w:rFonts w:cs="Arial"/>
          <w:spacing w:val="-7"/>
          <w:sz w:val="20"/>
        </w:rPr>
        <w:t xml:space="preserve"> </w:t>
      </w:r>
      <w:r w:rsidRPr="008F1388">
        <w:rPr>
          <w:rFonts w:cs="Arial"/>
          <w:sz w:val="20"/>
        </w:rPr>
        <w:t>reasonable</w:t>
      </w:r>
      <w:r w:rsidRPr="008F1388">
        <w:rPr>
          <w:rFonts w:cs="Arial"/>
          <w:spacing w:val="-7"/>
          <w:sz w:val="20"/>
        </w:rPr>
        <w:t xml:space="preserve"> </w:t>
      </w:r>
      <w:r w:rsidRPr="008F1388">
        <w:rPr>
          <w:rFonts w:cs="Arial"/>
          <w:sz w:val="20"/>
        </w:rPr>
        <w:t>assistance</w:t>
      </w:r>
      <w:r w:rsidRPr="008F1388">
        <w:rPr>
          <w:rFonts w:cs="Arial"/>
          <w:spacing w:val="-7"/>
          <w:sz w:val="20"/>
        </w:rPr>
        <w:t xml:space="preserve"> </w:t>
      </w:r>
      <w:r w:rsidRPr="008F1388">
        <w:rPr>
          <w:rFonts w:cs="Arial"/>
          <w:sz w:val="20"/>
        </w:rPr>
        <w:t>to</w:t>
      </w:r>
      <w:r w:rsidRPr="008F1388">
        <w:rPr>
          <w:rFonts w:cs="Arial"/>
          <w:spacing w:val="-7"/>
          <w:sz w:val="20"/>
        </w:rPr>
        <w:t xml:space="preserve"> </w:t>
      </w:r>
      <w:r w:rsidRPr="008F1388">
        <w:rPr>
          <w:rFonts w:cs="Arial"/>
          <w:sz w:val="20"/>
        </w:rPr>
        <w:t>the</w:t>
      </w:r>
      <w:r w:rsidRPr="008F1388">
        <w:rPr>
          <w:rFonts w:cs="Arial"/>
          <w:spacing w:val="-7"/>
          <w:sz w:val="20"/>
        </w:rPr>
        <w:t xml:space="preserve"> </w:t>
      </w:r>
      <w:r w:rsidRPr="008F1388">
        <w:rPr>
          <w:rFonts w:cs="Arial"/>
          <w:sz w:val="20"/>
        </w:rPr>
        <w:t>Co-ordinating</w:t>
      </w:r>
      <w:r w:rsidRPr="008F1388">
        <w:rPr>
          <w:rFonts w:cs="Arial"/>
          <w:spacing w:val="-7"/>
          <w:sz w:val="20"/>
        </w:rPr>
        <w:t xml:space="preserve"> </w:t>
      </w:r>
      <w:r w:rsidRPr="008F1388">
        <w:rPr>
          <w:rFonts w:cs="Arial"/>
          <w:sz w:val="20"/>
        </w:rPr>
        <w:t>Commissioner</w:t>
      </w:r>
      <w:r w:rsidRPr="008F1388">
        <w:rPr>
          <w:rFonts w:cs="Arial"/>
          <w:spacing w:val="-5"/>
          <w:sz w:val="20"/>
        </w:rPr>
        <w:t xml:space="preserve"> </w:t>
      </w:r>
      <w:r w:rsidRPr="008F1388">
        <w:rPr>
          <w:rFonts w:cs="Arial"/>
          <w:sz w:val="20"/>
        </w:rPr>
        <w:t>in</w:t>
      </w:r>
      <w:r w:rsidRPr="008F1388">
        <w:rPr>
          <w:rFonts w:cs="Arial"/>
          <w:spacing w:val="-7"/>
          <w:sz w:val="20"/>
        </w:rPr>
        <w:t xml:space="preserve"> </w:t>
      </w:r>
      <w:r w:rsidRPr="008F1388">
        <w:rPr>
          <w:rFonts w:cs="Arial"/>
          <w:sz w:val="20"/>
        </w:rPr>
        <w:t>the</w:t>
      </w:r>
      <w:r w:rsidRPr="008F1388">
        <w:rPr>
          <w:rFonts w:cs="Arial"/>
          <w:spacing w:val="-7"/>
          <w:sz w:val="20"/>
        </w:rPr>
        <w:t xml:space="preserve"> </w:t>
      </w:r>
      <w:r w:rsidRPr="008F1388">
        <w:rPr>
          <w:rFonts w:cs="Arial"/>
          <w:sz w:val="20"/>
        </w:rPr>
        <w:t>preparation of</w:t>
      </w:r>
      <w:r w:rsidRPr="008F1388">
        <w:rPr>
          <w:rFonts w:cs="Arial"/>
          <w:spacing w:val="-2"/>
          <w:sz w:val="20"/>
        </w:rPr>
        <w:t xml:space="preserve"> </w:t>
      </w:r>
      <w:r w:rsidRPr="008F1388">
        <w:rPr>
          <w:rFonts w:cs="Arial"/>
          <w:sz w:val="20"/>
        </w:rPr>
        <w:t>any</w:t>
      </w:r>
      <w:r w:rsidRPr="008F1388">
        <w:rPr>
          <w:rFonts w:cs="Arial"/>
          <w:spacing w:val="-1"/>
          <w:sz w:val="20"/>
        </w:rPr>
        <w:t xml:space="preserve"> </w:t>
      </w:r>
      <w:r w:rsidRPr="008F1388">
        <w:rPr>
          <w:rFonts w:cs="Arial"/>
          <w:sz w:val="20"/>
        </w:rPr>
        <w:t>Data</w:t>
      </w:r>
      <w:r w:rsidRPr="008F1388">
        <w:rPr>
          <w:rFonts w:cs="Arial"/>
          <w:spacing w:val="-2"/>
          <w:sz w:val="20"/>
        </w:rPr>
        <w:t xml:space="preserve"> </w:t>
      </w:r>
      <w:r w:rsidRPr="008F1388">
        <w:rPr>
          <w:rFonts w:cs="Arial"/>
          <w:sz w:val="20"/>
        </w:rPr>
        <w:t>Protection Impact</w:t>
      </w:r>
      <w:r w:rsidRPr="008F1388">
        <w:rPr>
          <w:rFonts w:cs="Arial"/>
          <w:spacing w:val="-2"/>
          <w:sz w:val="20"/>
        </w:rPr>
        <w:t xml:space="preserve"> </w:t>
      </w:r>
      <w:r w:rsidRPr="008F1388">
        <w:rPr>
          <w:rFonts w:cs="Arial"/>
          <w:sz w:val="20"/>
        </w:rPr>
        <w:t>Assessment prior</w:t>
      </w:r>
      <w:r w:rsidRPr="008F1388">
        <w:rPr>
          <w:rFonts w:cs="Arial"/>
          <w:spacing w:val="-2"/>
          <w:sz w:val="20"/>
        </w:rPr>
        <w:t xml:space="preserve"> </w:t>
      </w:r>
      <w:r w:rsidRPr="008F1388">
        <w:rPr>
          <w:rFonts w:cs="Arial"/>
          <w:sz w:val="20"/>
        </w:rPr>
        <w:t>to commencing any processing. Such assistance may, at the discretion of the Co-ordinating Commissioner, include:</w:t>
      </w:r>
    </w:p>
    <w:p w14:paraId="2C3553D3" w14:textId="77777777" w:rsidR="00B67644" w:rsidRPr="008F1388" w:rsidRDefault="00B67644" w:rsidP="00D2318B">
      <w:pPr>
        <w:pStyle w:val="ListParagraph"/>
        <w:widowControl w:val="0"/>
        <w:numPr>
          <w:ilvl w:val="2"/>
          <w:numId w:val="9"/>
        </w:numPr>
        <w:tabs>
          <w:tab w:val="left" w:pos="1477"/>
        </w:tabs>
        <w:overflowPunct/>
        <w:adjustRightInd/>
        <w:spacing w:before="229"/>
        <w:contextualSpacing w:val="0"/>
        <w:textAlignment w:val="auto"/>
        <w:rPr>
          <w:rFonts w:cs="Arial"/>
          <w:sz w:val="20"/>
        </w:rPr>
      </w:pPr>
      <w:r w:rsidRPr="008F1388">
        <w:rPr>
          <w:rFonts w:cs="Arial"/>
          <w:spacing w:val="-2"/>
          <w:sz w:val="20"/>
        </w:rPr>
        <w:t>a</w:t>
      </w:r>
      <w:r w:rsidRPr="008F1388">
        <w:rPr>
          <w:rFonts w:cs="Arial"/>
          <w:spacing w:val="-7"/>
          <w:sz w:val="20"/>
        </w:rPr>
        <w:t xml:space="preserve"> </w:t>
      </w:r>
      <w:r w:rsidRPr="008F1388">
        <w:rPr>
          <w:rFonts w:cs="Arial"/>
          <w:spacing w:val="-2"/>
          <w:sz w:val="20"/>
        </w:rPr>
        <w:t>systematic</w:t>
      </w:r>
      <w:r w:rsidRPr="008F1388">
        <w:rPr>
          <w:rFonts w:cs="Arial"/>
          <w:spacing w:val="-4"/>
          <w:sz w:val="20"/>
        </w:rPr>
        <w:t xml:space="preserve"> </w:t>
      </w:r>
      <w:r w:rsidRPr="008F1388">
        <w:rPr>
          <w:rFonts w:cs="Arial"/>
          <w:spacing w:val="-2"/>
          <w:sz w:val="20"/>
        </w:rPr>
        <w:t>description</w:t>
      </w:r>
      <w:r w:rsidRPr="008F1388">
        <w:rPr>
          <w:rFonts w:cs="Arial"/>
          <w:spacing w:val="-6"/>
          <w:sz w:val="20"/>
        </w:rPr>
        <w:t xml:space="preserve"> </w:t>
      </w:r>
      <w:r w:rsidRPr="008F1388">
        <w:rPr>
          <w:rFonts w:cs="Arial"/>
          <w:spacing w:val="-2"/>
          <w:sz w:val="20"/>
        </w:rPr>
        <w:t>of</w:t>
      </w:r>
      <w:r w:rsidRPr="008F1388">
        <w:rPr>
          <w:rFonts w:cs="Arial"/>
          <w:spacing w:val="-6"/>
          <w:sz w:val="20"/>
        </w:rPr>
        <w:t xml:space="preserve"> </w:t>
      </w:r>
      <w:r w:rsidRPr="008F1388">
        <w:rPr>
          <w:rFonts w:cs="Arial"/>
          <w:spacing w:val="-2"/>
          <w:sz w:val="20"/>
        </w:rPr>
        <w:t>the</w:t>
      </w:r>
      <w:r w:rsidRPr="008F1388">
        <w:rPr>
          <w:rFonts w:cs="Arial"/>
          <w:spacing w:val="-6"/>
          <w:sz w:val="20"/>
        </w:rPr>
        <w:t xml:space="preserve"> </w:t>
      </w:r>
      <w:r w:rsidRPr="008F1388">
        <w:rPr>
          <w:rFonts w:cs="Arial"/>
          <w:spacing w:val="-2"/>
          <w:sz w:val="20"/>
        </w:rPr>
        <w:t>envisaged</w:t>
      </w:r>
      <w:r w:rsidRPr="008F1388">
        <w:rPr>
          <w:rFonts w:cs="Arial"/>
          <w:spacing w:val="-3"/>
          <w:sz w:val="20"/>
        </w:rPr>
        <w:t xml:space="preserve"> </w:t>
      </w:r>
      <w:r w:rsidRPr="008F1388">
        <w:rPr>
          <w:rFonts w:cs="Arial"/>
          <w:spacing w:val="-2"/>
          <w:sz w:val="20"/>
        </w:rPr>
        <w:t>processing</w:t>
      </w:r>
      <w:r w:rsidRPr="008F1388">
        <w:rPr>
          <w:rFonts w:cs="Arial"/>
          <w:spacing w:val="-6"/>
          <w:sz w:val="20"/>
        </w:rPr>
        <w:t xml:space="preserve"> </w:t>
      </w:r>
      <w:r w:rsidRPr="008F1388">
        <w:rPr>
          <w:rFonts w:cs="Arial"/>
          <w:spacing w:val="-2"/>
          <w:sz w:val="20"/>
        </w:rPr>
        <w:t>operations</w:t>
      </w:r>
      <w:r w:rsidRPr="008F1388">
        <w:rPr>
          <w:rFonts w:cs="Arial"/>
          <w:spacing w:val="-4"/>
          <w:sz w:val="20"/>
        </w:rPr>
        <w:t xml:space="preserve"> </w:t>
      </w:r>
      <w:r w:rsidRPr="008F1388">
        <w:rPr>
          <w:rFonts w:cs="Arial"/>
          <w:spacing w:val="-2"/>
          <w:sz w:val="20"/>
        </w:rPr>
        <w:t>and</w:t>
      </w:r>
      <w:r w:rsidRPr="008F1388">
        <w:rPr>
          <w:rFonts w:cs="Arial"/>
          <w:spacing w:val="-5"/>
          <w:sz w:val="20"/>
        </w:rPr>
        <w:t xml:space="preserve"> </w:t>
      </w:r>
      <w:r w:rsidRPr="008F1388">
        <w:rPr>
          <w:rFonts w:cs="Arial"/>
          <w:spacing w:val="-2"/>
          <w:sz w:val="20"/>
        </w:rPr>
        <w:t>the</w:t>
      </w:r>
      <w:r w:rsidRPr="008F1388">
        <w:rPr>
          <w:rFonts w:cs="Arial"/>
          <w:spacing w:val="-7"/>
          <w:sz w:val="20"/>
        </w:rPr>
        <w:t xml:space="preserve"> </w:t>
      </w:r>
      <w:r w:rsidRPr="008F1388">
        <w:rPr>
          <w:rFonts w:cs="Arial"/>
          <w:spacing w:val="-2"/>
          <w:sz w:val="20"/>
        </w:rPr>
        <w:t>purpose</w:t>
      </w:r>
      <w:r w:rsidRPr="008F1388">
        <w:rPr>
          <w:rFonts w:cs="Arial"/>
          <w:spacing w:val="-6"/>
          <w:sz w:val="20"/>
        </w:rPr>
        <w:t xml:space="preserve"> </w:t>
      </w:r>
      <w:r w:rsidRPr="008F1388">
        <w:rPr>
          <w:rFonts w:cs="Arial"/>
          <w:spacing w:val="-2"/>
          <w:sz w:val="20"/>
        </w:rPr>
        <w:t>of</w:t>
      </w:r>
      <w:r w:rsidRPr="008F1388">
        <w:rPr>
          <w:rFonts w:cs="Arial"/>
          <w:spacing w:val="-6"/>
          <w:sz w:val="20"/>
        </w:rPr>
        <w:t xml:space="preserve"> </w:t>
      </w:r>
      <w:r w:rsidRPr="008F1388">
        <w:rPr>
          <w:rFonts w:cs="Arial"/>
          <w:spacing w:val="-2"/>
          <w:sz w:val="20"/>
        </w:rPr>
        <w:t>the</w:t>
      </w:r>
      <w:r w:rsidRPr="008F1388">
        <w:rPr>
          <w:rFonts w:cs="Arial"/>
          <w:spacing w:val="-6"/>
          <w:sz w:val="20"/>
        </w:rPr>
        <w:t xml:space="preserve"> </w:t>
      </w:r>
      <w:proofErr w:type="gramStart"/>
      <w:r w:rsidRPr="008F1388">
        <w:rPr>
          <w:rFonts w:cs="Arial"/>
          <w:spacing w:val="-2"/>
          <w:sz w:val="20"/>
        </w:rPr>
        <w:t>processing;</w:t>
      </w:r>
      <w:proofErr w:type="gramEnd"/>
    </w:p>
    <w:p w14:paraId="14DD9E98" w14:textId="77777777" w:rsidR="00B67644" w:rsidRPr="008F1388" w:rsidRDefault="00B67644" w:rsidP="00B67644">
      <w:pPr>
        <w:pStyle w:val="BodyText"/>
        <w:spacing w:before="1"/>
        <w:rPr>
          <w:rFonts w:cs="Arial"/>
          <w:sz w:val="20"/>
        </w:rPr>
      </w:pPr>
    </w:p>
    <w:p w14:paraId="1519F800" w14:textId="77777777" w:rsidR="00B67644" w:rsidRPr="008F1388" w:rsidRDefault="00B67644" w:rsidP="00D2318B">
      <w:pPr>
        <w:pStyle w:val="ListParagraph"/>
        <w:widowControl w:val="0"/>
        <w:numPr>
          <w:ilvl w:val="2"/>
          <w:numId w:val="9"/>
        </w:numPr>
        <w:tabs>
          <w:tab w:val="left" w:pos="1474"/>
          <w:tab w:val="left" w:pos="1477"/>
        </w:tabs>
        <w:overflowPunct/>
        <w:adjustRightInd/>
        <w:ind w:right="338"/>
        <w:contextualSpacing w:val="0"/>
        <w:jc w:val="both"/>
        <w:textAlignment w:val="auto"/>
        <w:rPr>
          <w:rFonts w:cs="Arial"/>
          <w:sz w:val="20"/>
        </w:rPr>
      </w:pPr>
      <w:r w:rsidRPr="008F1388">
        <w:rPr>
          <w:rFonts w:cs="Arial"/>
          <w:sz w:val="20"/>
        </w:rPr>
        <w:t xml:space="preserve">an assessment of the necessity and proportionality of the processing operations in relation to the Data Processing </w:t>
      </w:r>
      <w:proofErr w:type="gramStart"/>
      <w:r w:rsidRPr="008F1388">
        <w:rPr>
          <w:rFonts w:cs="Arial"/>
          <w:sz w:val="20"/>
        </w:rPr>
        <w:t>Services;</w:t>
      </w:r>
      <w:proofErr w:type="gramEnd"/>
    </w:p>
    <w:p w14:paraId="204BD61E" w14:textId="77777777" w:rsidR="00B67644" w:rsidRPr="008F1388" w:rsidRDefault="00B67644" w:rsidP="00B67644">
      <w:pPr>
        <w:pStyle w:val="BodyText"/>
        <w:spacing w:before="2"/>
        <w:rPr>
          <w:rFonts w:cs="Arial"/>
          <w:sz w:val="20"/>
        </w:rPr>
      </w:pPr>
    </w:p>
    <w:p w14:paraId="186206A1" w14:textId="77777777" w:rsidR="00B67644" w:rsidRPr="008F1388" w:rsidRDefault="00B67644" w:rsidP="00D2318B">
      <w:pPr>
        <w:pStyle w:val="ListParagraph"/>
        <w:widowControl w:val="0"/>
        <w:numPr>
          <w:ilvl w:val="2"/>
          <w:numId w:val="9"/>
        </w:numPr>
        <w:tabs>
          <w:tab w:val="left" w:pos="1477"/>
        </w:tabs>
        <w:overflowPunct/>
        <w:adjustRightInd/>
        <w:ind w:hanging="658"/>
        <w:contextualSpacing w:val="0"/>
        <w:textAlignment w:val="auto"/>
        <w:rPr>
          <w:rFonts w:cs="Arial"/>
          <w:sz w:val="20"/>
        </w:rPr>
      </w:pPr>
      <w:r w:rsidRPr="008F1388">
        <w:rPr>
          <w:rFonts w:cs="Arial"/>
          <w:sz w:val="20"/>
        </w:rPr>
        <w:t>an</w:t>
      </w:r>
      <w:r w:rsidRPr="008F1388">
        <w:rPr>
          <w:rFonts w:cs="Arial"/>
          <w:spacing w:val="-6"/>
          <w:sz w:val="20"/>
        </w:rPr>
        <w:t xml:space="preserve"> </w:t>
      </w:r>
      <w:r w:rsidRPr="008F1388">
        <w:rPr>
          <w:rFonts w:cs="Arial"/>
          <w:sz w:val="20"/>
        </w:rPr>
        <w:t>assessment</w:t>
      </w:r>
      <w:r w:rsidRPr="008F1388">
        <w:rPr>
          <w:rFonts w:cs="Arial"/>
          <w:spacing w:val="-5"/>
          <w:sz w:val="20"/>
        </w:rPr>
        <w:t xml:space="preserve"> </w:t>
      </w:r>
      <w:r w:rsidRPr="008F1388">
        <w:rPr>
          <w:rFonts w:cs="Arial"/>
          <w:sz w:val="20"/>
        </w:rPr>
        <w:t>of</w:t>
      </w:r>
      <w:r w:rsidRPr="008F1388">
        <w:rPr>
          <w:rFonts w:cs="Arial"/>
          <w:spacing w:val="-5"/>
          <w:sz w:val="20"/>
        </w:rPr>
        <w:t xml:space="preserve"> </w:t>
      </w:r>
      <w:r w:rsidRPr="008F1388">
        <w:rPr>
          <w:rFonts w:cs="Arial"/>
          <w:sz w:val="20"/>
        </w:rPr>
        <w:t>the</w:t>
      </w:r>
      <w:r w:rsidRPr="008F1388">
        <w:rPr>
          <w:rFonts w:cs="Arial"/>
          <w:spacing w:val="-5"/>
          <w:sz w:val="20"/>
        </w:rPr>
        <w:t xml:space="preserve"> </w:t>
      </w:r>
      <w:r w:rsidRPr="008F1388">
        <w:rPr>
          <w:rFonts w:cs="Arial"/>
          <w:sz w:val="20"/>
        </w:rPr>
        <w:t>risks</w:t>
      </w:r>
      <w:r w:rsidRPr="008F1388">
        <w:rPr>
          <w:rFonts w:cs="Arial"/>
          <w:spacing w:val="-4"/>
          <w:sz w:val="20"/>
        </w:rPr>
        <w:t xml:space="preserve"> </w:t>
      </w:r>
      <w:r w:rsidRPr="008F1388">
        <w:rPr>
          <w:rFonts w:cs="Arial"/>
          <w:sz w:val="20"/>
        </w:rPr>
        <w:t>to</w:t>
      </w:r>
      <w:r w:rsidRPr="008F1388">
        <w:rPr>
          <w:rFonts w:cs="Arial"/>
          <w:spacing w:val="-5"/>
          <w:sz w:val="20"/>
        </w:rPr>
        <w:t xml:space="preserve"> </w:t>
      </w:r>
      <w:r w:rsidRPr="008F1388">
        <w:rPr>
          <w:rFonts w:cs="Arial"/>
          <w:sz w:val="20"/>
        </w:rPr>
        <w:t>the</w:t>
      </w:r>
      <w:r w:rsidRPr="008F1388">
        <w:rPr>
          <w:rFonts w:cs="Arial"/>
          <w:spacing w:val="-5"/>
          <w:sz w:val="20"/>
        </w:rPr>
        <w:t xml:space="preserve"> </w:t>
      </w:r>
      <w:r w:rsidRPr="008F1388">
        <w:rPr>
          <w:rFonts w:cs="Arial"/>
          <w:sz w:val="20"/>
        </w:rPr>
        <w:t>rights</w:t>
      </w:r>
      <w:r w:rsidRPr="008F1388">
        <w:rPr>
          <w:rFonts w:cs="Arial"/>
          <w:spacing w:val="-4"/>
          <w:sz w:val="20"/>
        </w:rPr>
        <w:t xml:space="preserve"> </w:t>
      </w:r>
      <w:r w:rsidRPr="008F1388">
        <w:rPr>
          <w:rFonts w:cs="Arial"/>
          <w:sz w:val="20"/>
        </w:rPr>
        <w:t>and</w:t>
      </w:r>
      <w:r w:rsidRPr="008F1388">
        <w:rPr>
          <w:rFonts w:cs="Arial"/>
          <w:spacing w:val="-6"/>
          <w:sz w:val="20"/>
        </w:rPr>
        <w:t xml:space="preserve"> </w:t>
      </w:r>
      <w:r w:rsidRPr="008F1388">
        <w:rPr>
          <w:rFonts w:cs="Arial"/>
          <w:sz w:val="20"/>
        </w:rPr>
        <w:t>freedoms</w:t>
      </w:r>
      <w:r w:rsidRPr="008F1388">
        <w:rPr>
          <w:rFonts w:cs="Arial"/>
          <w:spacing w:val="-4"/>
          <w:sz w:val="20"/>
        </w:rPr>
        <w:t xml:space="preserve"> </w:t>
      </w:r>
      <w:r w:rsidRPr="008F1388">
        <w:rPr>
          <w:rFonts w:cs="Arial"/>
          <w:sz w:val="20"/>
        </w:rPr>
        <w:t>of</w:t>
      </w:r>
      <w:r w:rsidRPr="008F1388">
        <w:rPr>
          <w:rFonts w:cs="Arial"/>
          <w:spacing w:val="-5"/>
          <w:sz w:val="20"/>
        </w:rPr>
        <w:t xml:space="preserve"> </w:t>
      </w:r>
      <w:r w:rsidRPr="008F1388">
        <w:rPr>
          <w:rFonts w:cs="Arial"/>
          <w:sz w:val="20"/>
        </w:rPr>
        <w:t>Data</w:t>
      </w:r>
      <w:r w:rsidRPr="008F1388">
        <w:rPr>
          <w:rFonts w:cs="Arial"/>
          <w:spacing w:val="-5"/>
          <w:sz w:val="20"/>
        </w:rPr>
        <w:t xml:space="preserve"> </w:t>
      </w:r>
      <w:r w:rsidRPr="008F1388">
        <w:rPr>
          <w:rFonts w:cs="Arial"/>
          <w:sz w:val="20"/>
        </w:rPr>
        <w:t>Subjects;</w:t>
      </w:r>
      <w:r w:rsidRPr="008F1388">
        <w:rPr>
          <w:rFonts w:cs="Arial"/>
          <w:spacing w:val="-5"/>
          <w:sz w:val="20"/>
        </w:rPr>
        <w:t xml:space="preserve"> and</w:t>
      </w:r>
    </w:p>
    <w:p w14:paraId="03A51E24" w14:textId="77777777" w:rsidR="00B67644" w:rsidRPr="008F1388" w:rsidRDefault="00B67644" w:rsidP="00D2318B">
      <w:pPr>
        <w:pStyle w:val="ListParagraph"/>
        <w:widowControl w:val="0"/>
        <w:numPr>
          <w:ilvl w:val="2"/>
          <w:numId w:val="9"/>
        </w:numPr>
        <w:tabs>
          <w:tab w:val="left" w:pos="1474"/>
          <w:tab w:val="left" w:pos="1477"/>
        </w:tabs>
        <w:overflowPunct/>
        <w:adjustRightInd/>
        <w:spacing w:before="229"/>
        <w:ind w:right="338"/>
        <w:contextualSpacing w:val="0"/>
        <w:jc w:val="both"/>
        <w:textAlignment w:val="auto"/>
        <w:rPr>
          <w:rFonts w:cs="Arial"/>
          <w:sz w:val="20"/>
        </w:rPr>
      </w:pPr>
      <w:r w:rsidRPr="008F1388">
        <w:rPr>
          <w:rFonts w:cs="Arial"/>
          <w:sz w:val="20"/>
        </w:rPr>
        <w:t>the measures envisaged to address the risks, including safeguards, security measures and mechanisms to ensure the protection of Personal Data.</w:t>
      </w:r>
    </w:p>
    <w:p w14:paraId="708201C6" w14:textId="77777777" w:rsidR="00B67644" w:rsidRPr="008F1388" w:rsidRDefault="00B67644" w:rsidP="00B67644">
      <w:pPr>
        <w:pStyle w:val="BodyText"/>
        <w:spacing w:before="1"/>
        <w:rPr>
          <w:rFonts w:cs="Arial"/>
          <w:sz w:val="20"/>
        </w:rPr>
      </w:pPr>
    </w:p>
    <w:p w14:paraId="468AF9B2" w14:textId="77777777" w:rsidR="00B67644" w:rsidRPr="008F1388" w:rsidRDefault="00B67644" w:rsidP="00D2318B">
      <w:pPr>
        <w:pStyle w:val="ListParagraph"/>
        <w:widowControl w:val="0"/>
        <w:numPr>
          <w:ilvl w:val="1"/>
          <w:numId w:val="9"/>
        </w:numPr>
        <w:tabs>
          <w:tab w:val="left" w:pos="776"/>
          <w:tab w:val="left" w:pos="779"/>
        </w:tabs>
        <w:overflowPunct/>
        <w:adjustRightInd/>
        <w:ind w:left="779" w:right="339"/>
        <w:contextualSpacing w:val="0"/>
        <w:jc w:val="both"/>
        <w:textAlignment w:val="auto"/>
        <w:rPr>
          <w:rFonts w:cs="Arial"/>
          <w:sz w:val="20"/>
        </w:rPr>
      </w:pPr>
      <w:bookmarkStart w:id="1" w:name="_bookmark56"/>
      <w:bookmarkEnd w:id="1"/>
      <w:r w:rsidRPr="008F1388">
        <w:rPr>
          <w:rFonts w:cs="Arial"/>
          <w:sz w:val="20"/>
        </w:rPr>
        <w:t>The</w:t>
      </w:r>
      <w:r w:rsidRPr="008F1388">
        <w:rPr>
          <w:rFonts w:cs="Arial"/>
          <w:spacing w:val="-4"/>
          <w:sz w:val="20"/>
        </w:rPr>
        <w:t xml:space="preserve"> </w:t>
      </w:r>
      <w:r w:rsidRPr="008F1388">
        <w:rPr>
          <w:rFonts w:cs="Arial"/>
          <w:sz w:val="20"/>
        </w:rPr>
        <w:t>Provider</w:t>
      </w:r>
      <w:r w:rsidRPr="008F1388">
        <w:rPr>
          <w:rFonts w:cs="Arial"/>
          <w:spacing w:val="-1"/>
          <w:sz w:val="20"/>
        </w:rPr>
        <w:t xml:space="preserve"> </w:t>
      </w:r>
      <w:r w:rsidRPr="008F1388">
        <w:rPr>
          <w:rFonts w:cs="Arial"/>
          <w:sz w:val="20"/>
        </w:rPr>
        <w:t>must,</w:t>
      </w:r>
      <w:r w:rsidRPr="008F1388">
        <w:rPr>
          <w:rFonts w:cs="Arial"/>
          <w:spacing w:val="-2"/>
          <w:sz w:val="20"/>
        </w:rPr>
        <w:t xml:space="preserve"> </w:t>
      </w:r>
      <w:r w:rsidRPr="008F1388">
        <w:rPr>
          <w:rFonts w:cs="Arial"/>
          <w:sz w:val="20"/>
        </w:rPr>
        <w:t>in</w:t>
      </w:r>
      <w:r w:rsidRPr="008F1388">
        <w:rPr>
          <w:rFonts w:cs="Arial"/>
          <w:spacing w:val="-2"/>
          <w:sz w:val="20"/>
        </w:rPr>
        <w:t xml:space="preserve"> </w:t>
      </w:r>
      <w:r w:rsidRPr="008F1388">
        <w:rPr>
          <w:rFonts w:cs="Arial"/>
          <w:sz w:val="20"/>
        </w:rPr>
        <w:t>relation</w:t>
      </w:r>
      <w:r w:rsidRPr="008F1388">
        <w:rPr>
          <w:rFonts w:cs="Arial"/>
          <w:spacing w:val="-4"/>
          <w:sz w:val="20"/>
        </w:rPr>
        <w:t xml:space="preserve"> </w:t>
      </w:r>
      <w:r w:rsidRPr="008F1388">
        <w:rPr>
          <w:rFonts w:cs="Arial"/>
          <w:sz w:val="20"/>
        </w:rPr>
        <w:t>to</w:t>
      </w:r>
      <w:r w:rsidRPr="008F1388">
        <w:rPr>
          <w:rFonts w:cs="Arial"/>
          <w:spacing w:val="-4"/>
          <w:sz w:val="20"/>
        </w:rPr>
        <w:t xml:space="preserve"> </w:t>
      </w:r>
      <w:r w:rsidRPr="008F1388">
        <w:rPr>
          <w:rFonts w:cs="Arial"/>
          <w:sz w:val="20"/>
        </w:rPr>
        <w:t>any Personal</w:t>
      </w:r>
      <w:r w:rsidRPr="008F1388">
        <w:rPr>
          <w:rFonts w:cs="Arial"/>
          <w:spacing w:val="-3"/>
          <w:sz w:val="20"/>
        </w:rPr>
        <w:t xml:space="preserve"> </w:t>
      </w:r>
      <w:r w:rsidRPr="008F1388">
        <w:rPr>
          <w:rFonts w:cs="Arial"/>
          <w:sz w:val="20"/>
        </w:rPr>
        <w:t>Data</w:t>
      </w:r>
      <w:r w:rsidRPr="008F1388">
        <w:rPr>
          <w:rFonts w:cs="Arial"/>
          <w:spacing w:val="-4"/>
          <w:sz w:val="20"/>
        </w:rPr>
        <w:t xml:space="preserve"> </w:t>
      </w:r>
      <w:r w:rsidRPr="008F1388">
        <w:rPr>
          <w:rFonts w:cs="Arial"/>
          <w:sz w:val="20"/>
        </w:rPr>
        <w:t>processed</w:t>
      </w:r>
      <w:r w:rsidRPr="008F1388">
        <w:rPr>
          <w:rFonts w:cs="Arial"/>
          <w:spacing w:val="-4"/>
          <w:sz w:val="20"/>
        </w:rPr>
        <w:t xml:space="preserve"> </w:t>
      </w:r>
      <w:r w:rsidRPr="008F1388">
        <w:rPr>
          <w:rFonts w:cs="Arial"/>
          <w:sz w:val="20"/>
        </w:rPr>
        <w:t>in</w:t>
      </w:r>
      <w:r w:rsidRPr="008F1388">
        <w:rPr>
          <w:rFonts w:cs="Arial"/>
          <w:spacing w:val="-4"/>
          <w:sz w:val="20"/>
        </w:rPr>
        <w:t xml:space="preserve"> </w:t>
      </w:r>
      <w:r w:rsidRPr="008F1388">
        <w:rPr>
          <w:rFonts w:cs="Arial"/>
          <w:sz w:val="20"/>
        </w:rPr>
        <w:t>connection</w:t>
      </w:r>
      <w:r w:rsidRPr="008F1388">
        <w:rPr>
          <w:rFonts w:cs="Arial"/>
          <w:spacing w:val="-4"/>
          <w:sz w:val="20"/>
        </w:rPr>
        <w:t xml:space="preserve"> </w:t>
      </w:r>
      <w:r w:rsidRPr="008F1388">
        <w:rPr>
          <w:rFonts w:cs="Arial"/>
          <w:sz w:val="20"/>
        </w:rPr>
        <w:t>with its</w:t>
      </w:r>
      <w:r w:rsidRPr="008F1388">
        <w:rPr>
          <w:rFonts w:cs="Arial"/>
          <w:spacing w:val="-3"/>
          <w:sz w:val="20"/>
        </w:rPr>
        <w:t xml:space="preserve"> </w:t>
      </w:r>
      <w:r w:rsidRPr="008F1388">
        <w:rPr>
          <w:rFonts w:cs="Arial"/>
          <w:sz w:val="20"/>
        </w:rPr>
        <w:t>obligations under</w:t>
      </w:r>
      <w:r w:rsidRPr="008F1388">
        <w:rPr>
          <w:rFonts w:cs="Arial"/>
          <w:spacing w:val="-3"/>
          <w:sz w:val="20"/>
        </w:rPr>
        <w:t xml:space="preserve"> </w:t>
      </w:r>
      <w:r w:rsidRPr="008F1388">
        <w:rPr>
          <w:rFonts w:cs="Arial"/>
          <w:sz w:val="20"/>
        </w:rPr>
        <w:t>this Schedule 6F:</w:t>
      </w:r>
    </w:p>
    <w:p w14:paraId="5C9A09BD" w14:textId="77777777" w:rsidR="00B67644" w:rsidRPr="008F1388" w:rsidRDefault="00B67644" w:rsidP="00D2318B">
      <w:pPr>
        <w:pStyle w:val="ListParagraph"/>
        <w:widowControl w:val="0"/>
        <w:numPr>
          <w:ilvl w:val="2"/>
          <w:numId w:val="9"/>
        </w:numPr>
        <w:tabs>
          <w:tab w:val="left" w:pos="1475"/>
          <w:tab w:val="left" w:pos="1478"/>
        </w:tabs>
        <w:overflowPunct/>
        <w:adjustRightInd/>
        <w:spacing w:before="229"/>
        <w:ind w:left="1478" w:right="336"/>
        <w:contextualSpacing w:val="0"/>
        <w:jc w:val="both"/>
        <w:textAlignment w:val="auto"/>
        <w:rPr>
          <w:rFonts w:cs="Arial"/>
          <w:sz w:val="20"/>
        </w:rPr>
      </w:pPr>
      <w:r w:rsidRPr="008F1388">
        <w:rPr>
          <w:rFonts w:cs="Arial"/>
          <w:sz w:val="20"/>
        </w:rPr>
        <w:t>process</w:t>
      </w:r>
      <w:r w:rsidRPr="008F1388">
        <w:rPr>
          <w:rFonts w:cs="Arial"/>
          <w:spacing w:val="-3"/>
          <w:sz w:val="20"/>
        </w:rPr>
        <w:t xml:space="preserve"> </w:t>
      </w:r>
      <w:r w:rsidRPr="008F1388">
        <w:rPr>
          <w:rFonts w:cs="Arial"/>
          <w:sz w:val="20"/>
        </w:rPr>
        <w:t>that</w:t>
      </w:r>
      <w:r w:rsidRPr="008F1388">
        <w:rPr>
          <w:rFonts w:cs="Arial"/>
          <w:spacing w:val="-2"/>
          <w:sz w:val="20"/>
        </w:rPr>
        <w:t xml:space="preserve"> </w:t>
      </w:r>
      <w:r w:rsidRPr="008F1388">
        <w:rPr>
          <w:rFonts w:cs="Arial"/>
          <w:sz w:val="20"/>
        </w:rPr>
        <w:t>Personal</w:t>
      </w:r>
      <w:r w:rsidRPr="008F1388">
        <w:rPr>
          <w:rFonts w:cs="Arial"/>
          <w:spacing w:val="-5"/>
          <w:sz w:val="20"/>
        </w:rPr>
        <w:t xml:space="preserve"> </w:t>
      </w:r>
      <w:r w:rsidRPr="008F1388">
        <w:rPr>
          <w:rFonts w:cs="Arial"/>
          <w:sz w:val="20"/>
        </w:rPr>
        <w:t>Data</w:t>
      </w:r>
      <w:r w:rsidRPr="008F1388">
        <w:rPr>
          <w:rFonts w:cs="Arial"/>
          <w:spacing w:val="-2"/>
          <w:sz w:val="20"/>
        </w:rPr>
        <w:t xml:space="preserve"> </w:t>
      </w:r>
      <w:r w:rsidRPr="008F1388">
        <w:rPr>
          <w:rFonts w:cs="Arial"/>
          <w:sz w:val="20"/>
        </w:rPr>
        <w:t>only in</w:t>
      </w:r>
      <w:r w:rsidRPr="008F1388">
        <w:rPr>
          <w:rFonts w:cs="Arial"/>
          <w:spacing w:val="-4"/>
          <w:sz w:val="20"/>
        </w:rPr>
        <w:t xml:space="preserve"> </w:t>
      </w:r>
      <w:r w:rsidRPr="008F1388">
        <w:rPr>
          <w:rFonts w:cs="Arial"/>
          <w:sz w:val="20"/>
        </w:rPr>
        <w:t>accordance</w:t>
      </w:r>
      <w:r w:rsidRPr="008F1388">
        <w:rPr>
          <w:rFonts w:cs="Arial"/>
          <w:spacing w:val="-4"/>
          <w:sz w:val="20"/>
        </w:rPr>
        <w:t xml:space="preserve"> </w:t>
      </w:r>
      <w:r w:rsidRPr="008F1388">
        <w:rPr>
          <w:rFonts w:cs="Arial"/>
          <w:sz w:val="20"/>
        </w:rPr>
        <w:t>with</w:t>
      </w:r>
      <w:r w:rsidRPr="008F1388">
        <w:rPr>
          <w:rFonts w:cs="Arial"/>
          <w:spacing w:val="-2"/>
          <w:sz w:val="20"/>
        </w:rPr>
        <w:t xml:space="preserve"> </w:t>
      </w:r>
      <w:r w:rsidRPr="008F1388">
        <w:rPr>
          <w:rFonts w:cs="Arial"/>
          <w:sz w:val="20"/>
        </w:rPr>
        <w:t>Annex</w:t>
      </w:r>
      <w:r w:rsidRPr="008F1388">
        <w:rPr>
          <w:rFonts w:cs="Arial"/>
          <w:spacing w:val="-3"/>
          <w:sz w:val="20"/>
        </w:rPr>
        <w:t xml:space="preserve"> </w:t>
      </w:r>
      <w:r w:rsidRPr="008F1388">
        <w:rPr>
          <w:rFonts w:cs="Arial"/>
          <w:sz w:val="20"/>
        </w:rPr>
        <w:t>A,</w:t>
      </w:r>
      <w:r w:rsidRPr="008F1388">
        <w:rPr>
          <w:rFonts w:cs="Arial"/>
          <w:spacing w:val="-2"/>
          <w:sz w:val="20"/>
        </w:rPr>
        <w:t xml:space="preserve"> </w:t>
      </w:r>
      <w:r w:rsidRPr="008F1388">
        <w:rPr>
          <w:rFonts w:cs="Arial"/>
          <w:sz w:val="20"/>
        </w:rPr>
        <w:t>unless</w:t>
      </w:r>
      <w:r w:rsidRPr="008F1388">
        <w:rPr>
          <w:rFonts w:cs="Arial"/>
          <w:spacing w:val="-3"/>
          <w:sz w:val="20"/>
        </w:rPr>
        <w:t xml:space="preserve"> </w:t>
      </w:r>
      <w:r w:rsidRPr="008F1388">
        <w:rPr>
          <w:rFonts w:cs="Arial"/>
          <w:sz w:val="20"/>
        </w:rPr>
        <w:t>the</w:t>
      </w:r>
      <w:r w:rsidRPr="008F1388">
        <w:rPr>
          <w:rFonts w:cs="Arial"/>
          <w:spacing w:val="-2"/>
          <w:sz w:val="20"/>
        </w:rPr>
        <w:t xml:space="preserve"> </w:t>
      </w:r>
      <w:r w:rsidRPr="008F1388">
        <w:rPr>
          <w:rFonts w:cs="Arial"/>
          <w:sz w:val="20"/>
        </w:rPr>
        <w:t>Provider</w:t>
      </w:r>
      <w:r w:rsidRPr="008F1388">
        <w:rPr>
          <w:rFonts w:cs="Arial"/>
          <w:spacing w:val="-3"/>
          <w:sz w:val="20"/>
        </w:rPr>
        <w:t xml:space="preserve"> </w:t>
      </w:r>
      <w:r w:rsidRPr="008F1388">
        <w:rPr>
          <w:rFonts w:cs="Arial"/>
          <w:sz w:val="20"/>
        </w:rPr>
        <w:t>is</w:t>
      </w:r>
      <w:r w:rsidRPr="008F1388">
        <w:rPr>
          <w:rFonts w:cs="Arial"/>
          <w:spacing w:val="-3"/>
          <w:sz w:val="20"/>
        </w:rPr>
        <w:t xml:space="preserve"> </w:t>
      </w:r>
      <w:r w:rsidRPr="008F1388">
        <w:rPr>
          <w:rFonts w:cs="Arial"/>
          <w:sz w:val="20"/>
        </w:rPr>
        <w:t>required</w:t>
      </w:r>
      <w:r w:rsidRPr="008F1388">
        <w:rPr>
          <w:rFonts w:cs="Arial"/>
          <w:spacing w:val="-4"/>
          <w:sz w:val="20"/>
        </w:rPr>
        <w:t xml:space="preserve"> </w:t>
      </w:r>
      <w:r w:rsidRPr="008F1388">
        <w:rPr>
          <w:rFonts w:cs="Arial"/>
          <w:sz w:val="20"/>
        </w:rPr>
        <w:t>to</w:t>
      </w:r>
      <w:r w:rsidRPr="008F1388">
        <w:rPr>
          <w:rFonts w:cs="Arial"/>
          <w:spacing w:val="-4"/>
          <w:sz w:val="20"/>
        </w:rPr>
        <w:t xml:space="preserve"> </w:t>
      </w:r>
      <w:r w:rsidRPr="008F1388">
        <w:rPr>
          <w:rFonts w:cs="Arial"/>
          <w:sz w:val="20"/>
        </w:rPr>
        <w:t xml:space="preserve">do otherwise by Law. If it is so required, the Provider must promptly notify the Co-ordinating Commissioner before processing the Personal Data unless prohibited by </w:t>
      </w:r>
      <w:proofErr w:type="gramStart"/>
      <w:r w:rsidRPr="008F1388">
        <w:rPr>
          <w:rFonts w:cs="Arial"/>
          <w:sz w:val="20"/>
        </w:rPr>
        <w:t>Law;</w:t>
      </w:r>
      <w:proofErr w:type="gramEnd"/>
    </w:p>
    <w:p w14:paraId="1C747CF7" w14:textId="77777777" w:rsidR="00B67644" w:rsidRPr="008F1388" w:rsidRDefault="00B67644" w:rsidP="00D2318B">
      <w:pPr>
        <w:pStyle w:val="ListParagraph"/>
        <w:widowControl w:val="0"/>
        <w:numPr>
          <w:ilvl w:val="2"/>
          <w:numId w:val="9"/>
        </w:numPr>
        <w:tabs>
          <w:tab w:val="left" w:pos="1475"/>
          <w:tab w:val="left" w:pos="1478"/>
        </w:tabs>
        <w:overflowPunct/>
        <w:adjustRightInd/>
        <w:spacing w:before="230"/>
        <w:ind w:left="1478" w:right="336"/>
        <w:contextualSpacing w:val="0"/>
        <w:jc w:val="both"/>
        <w:textAlignment w:val="auto"/>
        <w:rPr>
          <w:rFonts w:cs="Arial"/>
          <w:sz w:val="20"/>
        </w:rPr>
      </w:pPr>
      <w:r w:rsidRPr="008F1388">
        <w:rPr>
          <w:rFonts w:cs="Arial"/>
          <w:sz w:val="20"/>
        </w:rPr>
        <w:t>ensure that it has in place Protective Measures, which have been reviewed and approved by the Co-ordinating Commissioner as appropriate to protect against a Data Loss Event having taken account of the:</w:t>
      </w:r>
    </w:p>
    <w:p w14:paraId="3BEAD963" w14:textId="77777777" w:rsidR="00B67644" w:rsidRPr="008F1388" w:rsidRDefault="00B67644" w:rsidP="00B67644">
      <w:pPr>
        <w:pStyle w:val="BodyText"/>
        <w:spacing w:before="1"/>
        <w:rPr>
          <w:rFonts w:cs="Arial"/>
          <w:sz w:val="20"/>
        </w:rPr>
      </w:pPr>
    </w:p>
    <w:p w14:paraId="3BA273A5" w14:textId="77777777" w:rsidR="00B67644" w:rsidRPr="008F1388" w:rsidRDefault="00B67644" w:rsidP="00D2318B">
      <w:pPr>
        <w:pStyle w:val="ListParagraph"/>
        <w:widowControl w:val="0"/>
        <w:numPr>
          <w:ilvl w:val="3"/>
          <w:numId w:val="9"/>
        </w:numPr>
        <w:tabs>
          <w:tab w:val="left" w:pos="2044"/>
        </w:tabs>
        <w:overflowPunct/>
        <w:adjustRightInd/>
        <w:spacing w:before="1"/>
        <w:contextualSpacing w:val="0"/>
        <w:textAlignment w:val="auto"/>
        <w:rPr>
          <w:rFonts w:cs="Arial"/>
          <w:sz w:val="20"/>
        </w:rPr>
      </w:pPr>
      <w:r w:rsidRPr="008F1388">
        <w:rPr>
          <w:rFonts w:cs="Arial"/>
          <w:sz w:val="20"/>
        </w:rPr>
        <w:t>nature,</w:t>
      </w:r>
      <w:r w:rsidRPr="008F1388">
        <w:rPr>
          <w:rFonts w:cs="Arial"/>
          <w:spacing w:val="-6"/>
          <w:sz w:val="20"/>
        </w:rPr>
        <w:t xml:space="preserve"> </w:t>
      </w:r>
      <w:r w:rsidRPr="008F1388">
        <w:rPr>
          <w:rFonts w:cs="Arial"/>
          <w:sz w:val="20"/>
        </w:rPr>
        <w:t>scope,</w:t>
      </w:r>
      <w:r w:rsidRPr="008F1388">
        <w:rPr>
          <w:rFonts w:cs="Arial"/>
          <w:spacing w:val="-7"/>
          <w:sz w:val="20"/>
        </w:rPr>
        <w:t xml:space="preserve"> </w:t>
      </w:r>
      <w:r w:rsidRPr="008F1388">
        <w:rPr>
          <w:rFonts w:cs="Arial"/>
          <w:sz w:val="20"/>
        </w:rPr>
        <w:t>context</w:t>
      </w:r>
      <w:r w:rsidRPr="008F1388">
        <w:rPr>
          <w:rFonts w:cs="Arial"/>
          <w:spacing w:val="-5"/>
          <w:sz w:val="20"/>
        </w:rPr>
        <w:t xml:space="preserve"> </w:t>
      </w:r>
      <w:r w:rsidRPr="008F1388">
        <w:rPr>
          <w:rFonts w:cs="Arial"/>
          <w:sz w:val="20"/>
        </w:rPr>
        <w:t>and</w:t>
      </w:r>
      <w:r w:rsidRPr="008F1388">
        <w:rPr>
          <w:rFonts w:cs="Arial"/>
          <w:spacing w:val="-5"/>
          <w:sz w:val="20"/>
        </w:rPr>
        <w:t xml:space="preserve"> </w:t>
      </w:r>
      <w:r w:rsidRPr="008F1388">
        <w:rPr>
          <w:rFonts w:cs="Arial"/>
          <w:sz w:val="20"/>
        </w:rPr>
        <w:t>purposes</w:t>
      </w:r>
      <w:r w:rsidRPr="008F1388">
        <w:rPr>
          <w:rFonts w:cs="Arial"/>
          <w:spacing w:val="-6"/>
          <w:sz w:val="20"/>
        </w:rPr>
        <w:t xml:space="preserve"> </w:t>
      </w:r>
      <w:r w:rsidRPr="008F1388">
        <w:rPr>
          <w:rFonts w:cs="Arial"/>
          <w:sz w:val="20"/>
        </w:rPr>
        <w:t>of</w:t>
      </w:r>
      <w:r w:rsidRPr="008F1388">
        <w:rPr>
          <w:rFonts w:cs="Arial"/>
          <w:spacing w:val="-6"/>
          <w:sz w:val="20"/>
        </w:rPr>
        <w:t xml:space="preserve"> </w:t>
      </w:r>
      <w:r w:rsidRPr="008F1388">
        <w:rPr>
          <w:rFonts w:cs="Arial"/>
          <w:sz w:val="20"/>
        </w:rPr>
        <w:t>processing</w:t>
      </w:r>
      <w:r w:rsidRPr="008F1388">
        <w:rPr>
          <w:rFonts w:cs="Arial"/>
          <w:spacing w:val="-7"/>
          <w:sz w:val="20"/>
        </w:rPr>
        <w:t xml:space="preserve"> </w:t>
      </w:r>
      <w:r w:rsidRPr="008F1388">
        <w:rPr>
          <w:rFonts w:cs="Arial"/>
          <w:sz w:val="20"/>
        </w:rPr>
        <w:t>the</w:t>
      </w:r>
      <w:r w:rsidRPr="008F1388">
        <w:rPr>
          <w:rFonts w:cs="Arial"/>
          <w:spacing w:val="-5"/>
          <w:sz w:val="20"/>
        </w:rPr>
        <w:t xml:space="preserve"> </w:t>
      </w:r>
      <w:r w:rsidRPr="008F1388">
        <w:rPr>
          <w:rFonts w:cs="Arial"/>
          <w:sz w:val="20"/>
        </w:rPr>
        <w:t>data</w:t>
      </w:r>
      <w:r w:rsidRPr="008F1388">
        <w:rPr>
          <w:rFonts w:cs="Arial"/>
          <w:spacing w:val="-5"/>
          <w:sz w:val="20"/>
        </w:rPr>
        <w:t xml:space="preserve"> </w:t>
      </w:r>
      <w:r w:rsidRPr="008F1388">
        <w:rPr>
          <w:rFonts w:cs="Arial"/>
          <w:sz w:val="20"/>
        </w:rPr>
        <w:t>to</w:t>
      </w:r>
      <w:r w:rsidRPr="008F1388">
        <w:rPr>
          <w:rFonts w:cs="Arial"/>
          <w:spacing w:val="-5"/>
          <w:sz w:val="20"/>
        </w:rPr>
        <w:t xml:space="preserve"> </w:t>
      </w:r>
      <w:r w:rsidRPr="008F1388">
        <w:rPr>
          <w:rFonts w:cs="Arial"/>
          <w:sz w:val="20"/>
        </w:rPr>
        <w:t>be</w:t>
      </w:r>
      <w:r w:rsidRPr="008F1388">
        <w:rPr>
          <w:rFonts w:cs="Arial"/>
          <w:spacing w:val="-8"/>
          <w:sz w:val="20"/>
        </w:rPr>
        <w:t xml:space="preserve"> </w:t>
      </w:r>
      <w:proofErr w:type="gramStart"/>
      <w:r w:rsidRPr="008F1388">
        <w:rPr>
          <w:rFonts w:cs="Arial"/>
          <w:spacing w:val="-2"/>
          <w:sz w:val="20"/>
        </w:rPr>
        <w:t>protected;</w:t>
      </w:r>
      <w:proofErr w:type="gramEnd"/>
    </w:p>
    <w:p w14:paraId="623B621F" w14:textId="77777777" w:rsidR="00B67644" w:rsidRPr="008F1388" w:rsidRDefault="00B67644" w:rsidP="00D2318B">
      <w:pPr>
        <w:pStyle w:val="ListParagraph"/>
        <w:widowControl w:val="0"/>
        <w:numPr>
          <w:ilvl w:val="3"/>
          <w:numId w:val="9"/>
        </w:numPr>
        <w:tabs>
          <w:tab w:val="left" w:pos="2044"/>
        </w:tabs>
        <w:overflowPunct/>
        <w:adjustRightInd/>
        <w:spacing w:before="228"/>
        <w:contextualSpacing w:val="0"/>
        <w:textAlignment w:val="auto"/>
        <w:rPr>
          <w:rFonts w:cs="Arial"/>
          <w:sz w:val="20"/>
        </w:rPr>
      </w:pPr>
      <w:r w:rsidRPr="008F1388">
        <w:rPr>
          <w:rFonts w:cs="Arial"/>
          <w:sz w:val="20"/>
        </w:rPr>
        <w:lastRenderedPageBreak/>
        <w:t>likelihood</w:t>
      </w:r>
      <w:r w:rsidRPr="008F1388">
        <w:rPr>
          <w:rFonts w:cs="Arial"/>
          <w:spacing w:val="-4"/>
          <w:sz w:val="20"/>
        </w:rPr>
        <w:t xml:space="preserve"> </w:t>
      </w:r>
      <w:r w:rsidRPr="008F1388">
        <w:rPr>
          <w:rFonts w:cs="Arial"/>
          <w:sz w:val="20"/>
        </w:rPr>
        <w:t>and</w:t>
      </w:r>
      <w:r w:rsidRPr="008F1388">
        <w:rPr>
          <w:rFonts w:cs="Arial"/>
          <w:spacing w:val="-6"/>
          <w:sz w:val="20"/>
        </w:rPr>
        <w:t xml:space="preserve"> </w:t>
      </w:r>
      <w:r w:rsidRPr="008F1388">
        <w:rPr>
          <w:rFonts w:cs="Arial"/>
          <w:sz w:val="20"/>
        </w:rPr>
        <w:t>level</w:t>
      </w:r>
      <w:r w:rsidRPr="008F1388">
        <w:rPr>
          <w:rFonts w:cs="Arial"/>
          <w:spacing w:val="-5"/>
          <w:sz w:val="20"/>
        </w:rPr>
        <w:t xml:space="preserve"> </w:t>
      </w:r>
      <w:r w:rsidRPr="008F1388">
        <w:rPr>
          <w:rFonts w:cs="Arial"/>
          <w:sz w:val="20"/>
        </w:rPr>
        <w:t>of</w:t>
      </w:r>
      <w:r w:rsidRPr="008F1388">
        <w:rPr>
          <w:rFonts w:cs="Arial"/>
          <w:spacing w:val="-5"/>
          <w:sz w:val="20"/>
        </w:rPr>
        <w:t xml:space="preserve"> </w:t>
      </w:r>
      <w:r w:rsidRPr="008F1388">
        <w:rPr>
          <w:rFonts w:cs="Arial"/>
          <w:sz w:val="20"/>
        </w:rPr>
        <w:t>harm</w:t>
      </w:r>
      <w:r w:rsidRPr="008F1388">
        <w:rPr>
          <w:rFonts w:cs="Arial"/>
          <w:spacing w:val="-4"/>
          <w:sz w:val="20"/>
        </w:rPr>
        <w:t xml:space="preserve"> </w:t>
      </w:r>
      <w:r w:rsidRPr="008F1388">
        <w:rPr>
          <w:rFonts w:cs="Arial"/>
          <w:sz w:val="20"/>
        </w:rPr>
        <w:t>that</w:t>
      </w:r>
      <w:r w:rsidRPr="008F1388">
        <w:rPr>
          <w:rFonts w:cs="Arial"/>
          <w:spacing w:val="-4"/>
          <w:sz w:val="20"/>
        </w:rPr>
        <w:t xml:space="preserve"> </w:t>
      </w:r>
      <w:r w:rsidRPr="008F1388">
        <w:rPr>
          <w:rFonts w:cs="Arial"/>
          <w:sz w:val="20"/>
        </w:rPr>
        <w:t>might</w:t>
      </w:r>
      <w:r w:rsidRPr="008F1388">
        <w:rPr>
          <w:rFonts w:cs="Arial"/>
          <w:spacing w:val="-6"/>
          <w:sz w:val="20"/>
        </w:rPr>
        <w:t xml:space="preserve"> </w:t>
      </w:r>
      <w:r w:rsidRPr="008F1388">
        <w:rPr>
          <w:rFonts w:cs="Arial"/>
          <w:sz w:val="20"/>
        </w:rPr>
        <w:t>result</w:t>
      </w:r>
      <w:r w:rsidRPr="008F1388">
        <w:rPr>
          <w:rFonts w:cs="Arial"/>
          <w:spacing w:val="-5"/>
          <w:sz w:val="20"/>
        </w:rPr>
        <w:t xml:space="preserve"> </w:t>
      </w:r>
      <w:r w:rsidRPr="008F1388">
        <w:rPr>
          <w:rFonts w:cs="Arial"/>
          <w:sz w:val="20"/>
        </w:rPr>
        <w:t>from</w:t>
      </w:r>
      <w:r w:rsidRPr="008F1388">
        <w:rPr>
          <w:rFonts w:cs="Arial"/>
          <w:spacing w:val="-6"/>
          <w:sz w:val="20"/>
        </w:rPr>
        <w:t xml:space="preserve"> </w:t>
      </w:r>
      <w:r w:rsidRPr="008F1388">
        <w:rPr>
          <w:rFonts w:cs="Arial"/>
          <w:sz w:val="20"/>
        </w:rPr>
        <w:t>a</w:t>
      </w:r>
      <w:r w:rsidRPr="008F1388">
        <w:rPr>
          <w:rFonts w:cs="Arial"/>
          <w:spacing w:val="-4"/>
          <w:sz w:val="20"/>
        </w:rPr>
        <w:t xml:space="preserve"> </w:t>
      </w:r>
      <w:r w:rsidRPr="008F1388">
        <w:rPr>
          <w:rFonts w:cs="Arial"/>
          <w:sz w:val="20"/>
        </w:rPr>
        <w:t>Data</w:t>
      </w:r>
      <w:r w:rsidRPr="008F1388">
        <w:rPr>
          <w:rFonts w:cs="Arial"/>
          <w:spacing w:val="-5"/>
          <w:sz w:val="20"/>
        </w:rPr>
        <w:t xml:space="preserve"> </w:t>
      </w:r>
      <w:r w:rsidRPr="008F1388">
        <w:rPr>
          <w:rFonts w:cs="Arial"/>
          <w:sz w:val="20"/>
        </w:rPr>
        <w:t>Loss</w:t>
      </w:r>
      <w:r w:rsidRPr="008F1388">
        <w:rPr>
          <w:rFonts w:cs="Arial"/>
          <w:spacing w:val="-5"/>
          <w:sz w:val="20"/>
        </w:rPr>
        <w:t xml:space="preserve"> </w:t>
      </w:r>
      <w:proofErr w:type="gramStart"/>
      <w:r w:rsidRPr="008F1388">
        <w:rPr>
          <w:rFonts w:cs="Arial"/>
          <w:spacing w:val="-2"/>
          <w:sz w:val="20"/>
        </w:rPr>
        <w:t>Event;</w:t>
      </w:r>
      <w:proofErr w:type="gramEnd"/>
    </w:p>
    <w:p w14:paraId="22A10531" w14:textId="77777777" w:rsidR="00B67644" w:rsidRPr="008F1388" w:rsidRDefault="00B67644" w:rsidP="00D2318B">
      <w:pPr>
        <w:pStyle w:val="ListParagraph"/>
        <w:widowControl w:val="0"/>
        <w:numPr>
          <w:ilvl w:val="3"/>
          <w:numId w:val="9"/>
        </w:numPr>
        <w:tabs>
          <w:tab w:val="left" w:pos="2041"/>
        </w:tabs>
        <w:overflowPunct/>
        <w:adjustRightInd/>
        <w:spacing w:before="82"/>
        <w:ind w:left="2041" w:hanging="544"/>
        <w:contextualSpacing w:val="0"/>
        <w:textAlignment w:val="auto"/>
        <w:rPr>
          <w:rFonts w:cs="Arial"/>
          <w:sz w:val="20"/>
        </w:rPr>
      </w:pPr>
      <w:r w:rsidRPr="008F1388">
        <w:rPr>
          <w:rFonts w:cs="Arial"/>
          <w:sz w:val="20"/>
        </w:rPr>
        <w:t>state</w:t>
      </w:r>
      <w:r w:rsidRPr="008F1388">
        <w:rPr>
          <w:rFonts w:cs="Arial"/>
          <w:spacing w:val="-10"/>
          <w:sz w:val="20"/>
        </w:rPr>
        <w:t xml:space="preserve"> </w:t>
      </w:r>
      <w:r w:rsidRPr="008F1388">
        <w:rPr>
          <w:rFonts w:cs="Arial"/>
          <w:sz w:val="20"/>
        </w:rPr>
        <w:t>of</w:t>
      </w:r>
      <w:r w:rsidRPr="008F1388">
        <w:rPr>
          <w:rFonts w:cs="Arial"/>
          <w:spacing w:val="-8"/>
          <w:sz w:val="20"/>
        </w:rPr>
        <w:t xml:space="preserve"> </w:t>
      </w:r>
      <w:r w:rsidRPr="008F1388">
        <w:rPr>
          <w:rFonts w:cs="Arial"/>
          <w:sz w:val="20"/>
        </w:rPr>
        <w:t>technological</w:t>
      </w:r>
      <w:r w:rsidRPr="008F1388">
        <w:rPr>
          <w:rFonts w:cs="Arial"/>
          <w:spacing w:val="-10"/>
          <w:sz w:val="20"/>
        </w:rPr>
        <w:t xml:space="preserve"> </w:t>
      </w:r>
      <w:r w:rsidRPr="008F1388">
        <w:rPr>
          <w:rFonts w:cs="Arial"/>
          <w:sz w:val="20"/>
        </w:rPr>
        <w:t>development;</w:t>
      </w:r>
      <w:r w:rsidRPr="008F1388">
        <w:rPr>
          <w:rFonts w:cs="Arial"/>
          <w:spacing w:val="-8"/>
          <w:sz w:val="20"/>
        </w:rPr>
        <w:t xml:space="preserve"> </w:t>
      </w:r>
      <w:r w:rsidRPr="008F1388">
        <w:rPr>
          <w:rFonts w:cs="Arial"/>
          <w:spacing w:val="-5"/>
          <w:sz w:val="20"/>
        </w:rPr>
        <w:t>and</w:t>
      </w:r>
    </w:p>
    <w:p w14:paraId="1650F561" w14:textId="77777777" w:rsidR="00B67644" w:rsidRPr="008F1388" w:rsidRDefault="00B67644" w:rsidP="00D2318B">
      <w:pPr>
        <w:pStyle w:val="ListParagraph"/>
        <w:widowControl w:val="0"/>
        <w:numPr>
          <w:ilvl w:val="3"/>
          <w:numId w:val="9"/>
        </w:numPr>
        <w:tabs>
          <w:tab w:val="left" w:pos="2041"/>
        </w:tabs>
        <w:overflowPunct/>
        <w:adjustRightInd/>
        <w:spacing w:before="229"/>
        <w:ind w:left="2041" w:hanging="544"/>
        <w:contextualSpacing w:val="0"/>
        <w:textAlignment w:val="auto"/>
        <w:rPr>
          <w:rFonts w:cs="Arial"/>
          <w:sz w:val="20"/>
        </w:rPr>
      </w:pPr>
      <w:r w:rsidRPr="008F1388">
        <w:rPr>
          <w:rFonts w:cs="Arial"/>
          <w:sz w:val="20"/>
        </w:rPr>
        <w:t>cost</w:t>
      </w:r>
      <w:r w:rsidRPr="008F1388">
        <w:rPr>
          <w:rFonts w:cs="Arial"/>
          <w:spacing w:val="-8"/>
          <w:sz w:val="20"/>
        </w:rPr>
        <w:t xml:space="preserve"> </w:t>
      </w:r>
      <w:r w:rsidRPr="008F1388">
        <w:rPr>
          <w:rFonts w:cs="Arial"/>
          <w:sz w:val="20"/>
        </w:rPr>
        <w:t>of</w:t>
      </w:r>
      <w:r w:rsidRPr="008F1388">
        <w:rPr>
          <w:rFonts w:cs="Arial"/>
          <w:spacing w:val="-7"/>
          <w:sz w:val="20"/>
        </w:rPr>
        <w:t xml:space="preserve"> </w:t>
      </w:r>
      <w:r w:rsidRPr="008F1388">
        <w:rPr>
          <w:rFonts w:cs="Arial"/>
          <w:sz w:val="20"/>
        </w:rPr>
        <w:t>implementing</w:t>
      </w:r>
      <w:r w:rsidRPr="008F1388">
        <w:rPr>
          <w:rFonts w:cs="Arial"/>
          <w:spacing w:val="-5"/>
          <w:sz w:val="20"/>
        </w:rPr>
        <w:t xml:space="preserve"> </w:t>
      </w:r>
      <w:r w:rsidRPr="008F1388">
        <w:rPr>
          <w:rFonts w:cs="Arial"/>
          <w:sz w:val="20"/>
        </w:rPr>
        <w:t>any</w:t>
      </w:r>
      <w:r w:rsidRPr="008F1388">
        <w:rPr>
          <w:rFonts w:cs="Arial"/>
          <w:spacing w:val="-6"/>
          <w:sz w:val="20"/>
        </w:rPr>
        <w:t xml:space="preserve"> </w:t>
      </w:r>
      <w:proofErr w:type="gramStart"/>
      <w:r w:rsidRPr="008F1388">
        <w:rPr>
          <w:rFonts w:cs="Arial"/>
          <w:spacing w:val="-2"/>
          <w:sz w:val="20"/>
        </w:rPr>
        <w:t>measures;</w:t>
      </w:r>
      <w:proofErr w:type="gramEnd"/>
    </w:p>
    <w:p w14:paraId="3AE25624" w14:textId="77777777" w:rsidR="00B67644" w:rsidRPr="008F1388" w:rsidRDefault="00B67644" w:rsidP="00B67644">
      <w:pPr>
        <w:pStyle w:val="BodyText"/>
        <w:spacing w:before="1"/>
        <w:rPr>
          <w:rFonts w:cs="Arial"/>
          <w:sz w:val="20"/>
        </w:rPr>
      </w:pPr>
    </w:p>
    <w:p w14:paraId="180F7CFF" w14:textId="77777777" w:rsidR="00B67644" w:rsidRPr="008F1388" w:rsidRDefault="00B67644" w:rsidP="00D2318B">
      <w:pPr>
        <w:pStyle w:val="ListParagraph"/>
        <w:widowControl w:val="0"/>
        <w:numPr>
          <w:ilvl w:val="2"/>
          <w:numId w:val="9"/>
        </w:numPr>
        <w:tabs>
          <w:tab w:val="left" w:pos="1475"/>
        </w:tabs>
        <w:overflowPunct/>
        <w:adjustRightInd/>
        <w:ind w:left="1475" w:hanging="658"/>
        <w:contextualSpacing w:val="0"/>
        <w:textAlignment w:val="auto"/>
        <w:rPr>
          <w:rFonts w:cs="Arial"/>
          <w:sz w:val="20"/>
        </w:rPr>
      </w:pPr>
      <w:r w:rsidRPr="008F1388">
        <w:rPr>
          <w:rFonts w:cs="Arial"/>
          <w:sz w:val="20"/>
        </w:rPr>
        <w:t>ensure</w:t>
      </w:r>
      <w:r w:rsidRPr="008F1388">
        <w:rPr>
          <w:rFonts w:cs="Arial"/>
          <w:spacing w:val="-10"/>
          <w:sz w:val="20"/>
        </w:rPr>
        <w:t xml:space="preserve"> </w:t>
      </w:r>
      <w:r w:rsidRPr="008F1388">
        <w:rPr>
          <w:rFonts w:cs="Arial"/>
          <w:spacing w:val="-2"/>
          <w:sz w:val="20"/>
        </w:rPr>
        <w:t>that:</w:t>
      </w:r>
    </w:p>
    <w:p w14:paraId="253AF4EA" w14:textId="77777777" w:rsidR="00B67644" w:rsidRPr="008F1388" w:rsidRDefault="00B67644" w:rsidP="00B67644">
      <w:pPr>
        <w:pStyle w:val="BodyText"/>
        <w:spacing w:before="1"/>
        <w:rPr>
          <w:rFonts w:cs="Arial"/>
          <w:sz w:val="20"/>
        </w:rPr>
      </w:pPr>
    </w:p>
    <w:p w14:paraId="61D28A46" w14:textId="77777777" w:rsidR="00B67644" w:rsidRPr="008F1388" w:rsidRDefault="00B67644" w:rsidP="00D2318B">
      <w:pPr>
        <w:pStyle w:val="ListParagraph"/>
        <w:widowControl w:val="0"/>
        <w:numPr>
          <w:ilvl w:val="3"/>
          <w:numId w:val="9"/>
        </w:numPr>
        <w:tabs>
          <w:tab w:val="left" w:pos="2040"/>
          <w:tab w:val="left" w:pos="2042"/>
        </w:tabs>
        <w:overflowPunct/>
        <w:adjustRightInd/>
        <w:ind w:left="2042" w:right="339"/>
        <w:contextualSpacing w:val="0"/>
        <w:jc w:val="both"/>
        <w:textAlignment w:val="auto"/>
        <w:rPr>
          <w:rFonts w:cs="Arial"/>
          <w:sz w:val="20"/>
        </w:rPr>
      </w:pPr>
      <w:r w:rsidRPr="008F1388">
        <w:rPr>
          <w:rFonts w:cs="Arial"/>
          <w:sz w:val="20"/>
        </w:rPr>
        <w:t>when</w:t>
      </w:r>
      <w:r w:rsidRPr="008F1388">
        <w:rPr>
          <w:rFonts w:cs="Arial"/>
          <w:spacing w:val="-10"/>
          <w:sz w:val="20"/>
        </w:rPr>
        <w:t xml:space="preserve"> </w:t>
      </w:r>
      <w:r w:rsidRPr="008F1388">
        <w:rPr>
          <w:rFonts w:cs="Arial"/>
          <w:sz w:val="20"/>
        </w:rPr>
        <w:t>delivering</w:t>
      </w:r>
      <w:r w:rsidRPr="008F1388">
        <w:rPr>
          <w:rFonts w:cs="Arial"/>
          <w:spacing w:val="-10"/>
          <w:sz w:val="20"/>
        </w:rPr>
        <w:t xml:space="preserve"> </w:t>
      </w:r>
      <w:r w:rsidRPr="008F1388">
        <w:rPr>
          <w:rFonts w:cs="Arial"/>
          <w:sz w:val="20"/>
        </w:rPr>
        <w:t>the</w:t>
      </w:r>
      <w:r w:rsidRPr="008F1388">
        <w:rPr>
          <w:rFonts w:cs="Arial"/>
          <w:spacing w:val="-10"/>
          <w:sz w:val="20"/>
        </w:rPr>
        <w:t xml:space="preserve"> </w:t>
      </w:r>
      <w:r w:rsidRPr="008F1388">
        <w:rPr>
          <w:rFonts w:cs="Arial"/>
          <w:sz w:val="20"/>
        </w:rPr>
        <w:t>Data</w:t>
      </w:r>
      <w:r w:rsidRPr="008F1388">
        <w:rPr>
          <w:rFonts w:cs="Arial"/>
          <w:spacing w:val="-10"/>
          <w:sz w:val="20"/>
        </w:rPr>
        <w:t xml:space="preserve"> </w:t>
      </w:r>
      <w:r w:rsidRPr="008F1388">
        <w:rPr>
          <w:rFonts w:cs="Arial"/>
          <w:sz w:val="20"/>
        </w:rPr>
        <w:t>Processing</w:t>
      </w:r>
      <w:r w:rsidRPr="008F1388">
        <w:rPr>
          <w:rFonts w:cs="Arial"/>
          <w:spacing w:val="-10"/>
          <w:sz w:val="20"/>
        </w:rPr>
        <w:t xml:space="preserve"> </w:t>
      </w:r>
      <w:r w:rsidRPr="008F1388">
        <w:rPr>
          <w:rFonts w:cs="Arial"/>
          <w:sz w:val="20"/>
        </w:rPr>
        <w:t>Services</w:t>
      </w:r>
      <w:r w:rsidRPr="008F1388">
        <w:rPr>
          <w:rFonts w:cs="Arial"/>
          <w:spacing w:val="-8"/>
          <w:sz w:val="20"/>
        </w:rPr>
        <w:t xml:space="preserve"> </w:t>
      </w:r>
      <w:r w:rsidRPr="008F1388">
        <w:rPr>
          <w:rFonts w:cs="Arial"/>
          <w:sz w:val="20"/>
        </w:rPr>
        <w:t>the</w:t>
      </w:r>
      <w:r w:rsidRPr="008F1388">
        <w:rPr>
          <w:rFonts w:cs="Arial"/>
          <w:spacing w:val="-10"/>
          <w:sz w:val="20"/>
        </w:rPr>
        <w:t xml:space="preserve"> </w:t>
      </w:r>
      <w:r w:rsidRPr="008F1388">
        <w:rPr>
          <w:rFonts w:cs="Arial"/>
          <w:sz w:val="20"/>
        </w:rPr>
        <w:t>Provider</w:t>
      </w:r>
      <w:r w:rsidRPr="008F1388">
        <w:rPr>
          <w:rFonts w:cs="Arial"/>
          <w:spacing w:val="-9"/>
          <w:sz w:val="20"/>
        </w:rPr>
        <w:t xml:space="preserve"> </w:t>
      </w:r>
      <w:r w:rsidRPr="008F1388">
        <w:rPr>
          <w:rFonts w:cs="Arial"/>
          <w:sz w:val="20"/>
        </w:rPr>
        <w:t>Staff</w:t>
      </w:r>
      <w:r w:rsidRPr="008F1388">
        <w:rPr>
          <w:rFonts w:cs="Arial"/>
          <w:spacing w:val="-10"/>
          <w:sz w:val="20"/>
        </w:rPr>
        <w:t xml:space="preserve"> </w:t>
      </w:r>
      <w:r w:rsidRPr="008F1388">
        <w:rPr>
          <w:rFonts w:cs="Arial"/>
          <w:sz w:val="20"/>
        </w:rPr>
        <w:t>only</w:t>
      </w:r>
      <w:r w:rsidRPr="008F1388">
        <w:rPr>
          <w:rFonts w:cs="Arial"/>
          <w:spacing w:val="-8"/>
          <w:sz w:val="20"/>
        </w:rPr>
        <w:t xml:space="preserve"> </w:t>
      </w:r>
      <w:r w:rsidRPr="008F1388">
        <w:rPr>
          <w:rFonts w:cs="Arial"/>
          <w:sz w:val="20"/>
        </w:rPr>
        <w:t>process</w:t>
      </w:r>
      <w:r w:rsidRPr="008F1388">
        <w:rPr>
          <w:rFonts w:cs="Arial"/>
          <w:spacing w:val="-8"/>
          <w:sz w:val="20"/>
        </w:rPr>
        <w:t xml:space="preserve"> </w:t>
      </w:r>
      <w:r w:rsidRPr="008F1388">
        <w:rPr>
          <w:rFonts w:cs="Arial"/>
          <w:sz w:val="20"/>
        </w:rPr>
        <w:t>Personal</w:t>
      </w:r>
      <w:r w:rsidRPr="008F1388">
        <w:rPr>
          <w:rFonts w:cs="Arial"/>
          <w:spacing w:val="-11"/>
          <w:sz w:val="20"/>
        </w:rPr>
        <w:t xml:space="preserve"> </w:t>
      </w:r>
      <w:r w:rsidRPr="008F1388">
        <w:rPr>
          <w:rFonts w:cs="Arial"/>
          <w:sz w:val="20"/>
        </w:rPr>
        <w:t xml:space="preserve">Data in accordance with this Schedule 6F (and </w:t>
      </w:r>
      <w:proofErr w:type="gramStart"/>
      <w:r w:rsidRPr="008F1388">
        <w:rPr>
          <w:rFonts w:cs="Arial"/>
          <w:sz w:val="20"/>
        </w:rPr>
        <w:t>in particular Annex</w:t>
      </w:r>
      <w:proofErr w:type="gramEnd"/>
      <w:r w:rsidRPr="008F1388">
        <w:rPr>
          <w:rFonts w:cs="Arial"/>
          <w:sz w:val="20"/>
        </w:rPr>
        <w:t xml:space="preserve"> A</w:t>
      </w:r>
      <w:proofErr w:type="gramStart"/>
      <w:r w:rsidRPr="008F1388">
        <w:rPr>
          <w:rFonts w:cs="Arial"/>
          <w:sz w:val="20"/>
        </w:rPr>
        <w:t>);</w:t>
      </w:r>
      <w:proofErr w:type="gramEnd"/>
    </w:p>
    <w:p w14:paraId="650F9464" w14:textId="77777777" w:rsidR="00B67644" w:rsidRPr="008F1388" w:rsidRDefault="00B67644" w:rsidP="00D2318B">
      <w:pPr>
        <w:pStyle w:val="ListParagraph"/>
        <w:widowControl w:val="0"/>
        <w:numPr>
          <w:ilvl w:val="3"/>
          <w:numId w:val="9"/>
        </w:numPr>
        <w:tabs>
          <w:tab w:val="left" w:pos="2039"/>
          <w:tab w:val="left" w:pos="2041"/>
        </w:tabs>
        <w:overflowPunct/>
        <w:adjustRightInd/>
        <w:spacing w:before="229"/>
        <w:ind w:left="2041" w:right="342"/>
        <w:contextualSpacing w:val="0"/>
        <w:jc w:val="both"/>
        <w:textAlignment w:val="auto"/>
        <w:rPr>
          <w:rFonts w:cs="Arial"/>
          <w:sz w:val="20"/>
        </w:rPr>
      </w:pPr>
      <w:r w:rsidRPr="008F1388">
        <w:rPr>
          <w:rFonts w:cs="Arial"/>
          <w:sz w:val="20"/>
        </w:rPr>
        <w:t>it takes all reasonable steps to ensure the reliability and integrity of any Provider Staff who have access to the Personal Data and ensure that they:</w:t>
      </w:r>
    </w:p>
    <w:p w14:paraId="21BCAEED" w14:textId="0A65149A" w:rsidR="00B67644" w:rsidRPr="008F1388" w:rsidRDefault="00B67644" w:rsidP="00D2318B">
      <w:pPr>
        <w:pStyle w:val="ListParagraph"/>
        <w:widowControl w:val="0"/>
        <w:numPr>
          <w:ilvl w:val="4"/>
          <w:numId w:val="9"/>
        </w:numPr>
        <w:tabs>
          <w:tab w:val="left" w:pos="2608"/>
        </w:tabs>
        <w:overflowPunct/>
        <w:adjustRightInd/>
        <w:spacing w:before="229"/>
        <w:contextualSpacing w:val="0"/>
        <w:textAlignment w:val="auto"/>
        <w:rPr>
          <w:rFonts w:cs="Arial"/>
          <w:sz w:val="20"/>
        </w:rPr>
      </w:pPr>
      <w:r w:rsidRPr="008F1388">
        <w:rPr>
          <w:rFonts w:cs="Arial"/>
          <w:sz w:val="20"/>
        </w:rPr>
        <w:t>are</w:t>
      </w:r>
      <w:r w:rsidRPr="008F1388">
        <w:rPr>
          <w:rFonts w:cs="Arial"/>
          <w:spacing w:val="-7"/>
          <w:sz w:val="20"/>
        </w:rPr>
        <w:t xml:space="preserve"> </w:t>
      </w:r>
      <w:r w:rsidRPr="008F1388">
        <w:rPr>
          <w:rFonts w:cs="Arial"/>
          <w:sz w:val="20"/>
        </w:rPr>
        <w:t>aware</w:t>
      </w:r>
      <w:r w:rsidRPr="008F1388">
        <w:rPr>
          <w:rFonts w:cs="Arial"/>
          <w:spacing w:val="-6"/>
          <w:sz w:val="20"/>
        </w:rPr>
        <w:t xml:space="preserve"> </w:t>
      </w:r>
      <w:r w:rsidRPr="008F1388">
        <w:rPr>
          <w:rFonts w:cs="Arial"/>
          <w:sz w:val="20"/>
        </w:rPr>
        <w:t>of</w:t>
      </w:r>
      <w:r w:rsidRPr="008F1388">
        <w:rPr>
          <w:rFonts w:cs="Arial"/>
          <w:spacing w:val="-4"/>
          <w:sz w:val="20"/>
        </w:rPr>
        <w:t xml:space="preserve"> </w:t>
      </w:r>
      <w:r w:rsidRPr="008F1388">
        <w:rPr>
          <w:rFonts w:cs="Arial"/>
          <w:sz w:val="20"/>
        </w:rPr>
        <w:t>and</w:t>
      </w:r>
      <w:r w:rsidRPr="008F1388">
        <w:rPr>
          <w:rFonts w:cs="Arial"/>
          <w:spacing w:val="-5"/>
          <w:sz w:val="20"/>
        </w:rPr>
        <w:t xml:space="preserve"> </w:t>
      </w:r>
      <w:r w:rsidRPr="008F1388">
        <w:rPr>
          <w:rFonts w:cs="Arial"/>
          <w:sz w:val="20"/>
        </w:rPr>
        <w:t>comply</w:t>
      </w:r>
      <w:r w:rsidRPr="008F1388">
        <w:rPr>
          <w:rFonts w:cs="Arial"/>
          <w:spacing w:val="-5"/>
          <w:sz w:val="20"/>
        </w:rPr>
        <w:t xml:space="preserve"> </w:t>
      </w:r>
      <w:r w:rsidRPr="008F1388">
        <w:rPr>
          <w:rFonts w:cs="Arial"/>
          <w:sz w:val="20"/>
        </w:rPr>
        <w:t>with</w:t>
      </w:r>
      <w:r w:rsidRPr="008F1388">
        <w:rPr>
          <w:rFonts w:cs="Arial"/>
          <w:spacing w:val="-6"/>
          <w:sz w:val="20"/>
        </w:rPr>
        <w:t xml:space="preserve"> </w:t>
      </w:r>
      <w:r w:rsidRPr="008F1388">
        <w:rPr>
          <w:rFonts w:cs="Arial"/>
          <w:sz w:val="20"/>
        </w:rPr>
        <w:t>the</w:t>
      </w:r>
      <w:r w:rsidRPr="008F1388">
        <w:rPr>
          <w:rFonts w:cs="Arial"/>
          <w:spacing w:val="-7"/>
          <w:sz w:val="20"/>
        </w:rPr>
        <w:t xml:space="preserve"> </w:t>
      </w:r>
      <w:r w:rsidRPr="008F1388">
        <w:rPr>
          <w:rFonts w:cs="Arial"/>
          <w:sz w:val="20"/>
        </w:rPr>
        <w:t>Provider’s</w:t>
      </w:r>
      <w:r w:rsidRPr="008F1388">
        <w:rPr>
          <w:rFonts w:cs="Arial"/>
          <w:spacing w:val="-5"/>
          <w:sz w:val="20"/>
        </w:rPr>
        <w:t xml:space="preserve"> </w:t>
      </w:r>
      <w:r w:rsidRPr="008F1388">
        <w:rPr>
          <w:rFonts w:cs="Arial"/>
          <w:sz w:val="20"/>
        </w:rPr>
        <w:t>duties</w:t>
      </w:r>
      <w:r w:rsidRPr="008F1388">
        <w:rPr>
          <w:rFonts w:cs="Arial"/>
          <w:spacing w:val="-5"/>
          <w:sz w:val="20"/>
        </w:rPr>
        <w:t xml:space="preserve"> </w:t>
      </w:r>
      <w:r w:rsidRPr="008F1388">
        <w:rPr>
          <w:rFonts w:cs="Arial"/>
          <w:sz w:val="20"/>
        </w:rPr>
        <w:t>under</w:t>
      </w:r>
      <w:r w:rsidRPr="008F1388">
        <w:rPr>
          <w:rFonts w:cs="Arial"/>
          <w:spacing w:val="-6"/>
          <w:sz w:val="20"/>
        </w:rPr>
        <w:t xml:space="preserve"> </w:t>
      </w:r>
      <w:r w:rsidRPr="008F1388">
        <w:rPr>
          <w:rFonts w:cs="Arial"/>
          <w:sz w:val="20"/>
        </w:rPr>
        <w:t>this</w:t>
      </w:r>
      <w:r w:rsidRPr="008F1388">
        <w:rPr>
          <w:rFonts w:cs="Arial"/>
          <w:spacing w:val="-5"/>
          <w:sz w:val="20"/>
        </w:rPr>
        <w:t xml:space="preserve"> </w:t>
      </w:r>
      <w:proofErr w:type="gramStart"/>
      <w:r w:rsidRPr="008F1388">
        <w:rPr>
          <w:rFonts w:cs="Arial"/>
          <w:spacing w:val="-2"/>
          <w:sz w:val="20"/>
        </w:rPr>
        <w:t>paragraph;</w:t>
      </w:r>
      <w:proofErr w:type="gramEnd"/>
    </w:p>
    <w:p w14:paraId="5E8F7178" w14:textId="77777777" w:rsidR="00B67644" w:rsidRPr="008F1388" w:rsidRDefault="00B67644" w:rsidP="00B67644">
      <w:pPr>
        <w:pStyle w:val="BodyText"/>
        <w:spacing w:before="1"/>
        <w:rPr>
          <w:rFonts w:cs="Arial"/>
          <w:sz w:val="20"/>
        </w:rPr>
      </w:pPr>
    </w:p>
    <w:p w14:paraId="4000EB59" w14:textId="77777777" w:rsidR="00B67644" w:rsidRPr="008F1388" w:rsidRDefault="00B67644" w:rsidP="00D2318B">
      <w:pPr>
        <w:pStyle w:val="ListParagraph"/>
        <w:widowControl w:val="0"/>
        <w:numPr>
          <w:ilvl w:val="4"/>
          <w:numId w:val="9"/>
        </w:numPr>
        <w:tabs>
          <w:tab w:val="left" w:pos="2605"/>
          <w:tab w:val="left" w:pos="2608"/>
        </w:tabs>
        <w:overflowPunct/>
        <w:adjustRightInd/>
        <w:ind w:right="341"/>
        <w:contextualSpacing w:val="0"/>
        <w:jc w:val="both"/>
        <w:textAlignment w:val="auto"/>
        <w:rPr>
          <w:rFonts w:cs="Arial"/>
          <w:sz w:val="20"/>
        </w:rPr>
      </w:pPr>
      <w:r w:rsidRPr="008F1388">
        <w:rPr>
          <w:rFonts w:cs="Arial"/>
          <w:sz w:val="20"/>
        </w:rPr>
        <w:t>are</w:t>
      </w:r>
      <w:r w:rsidRPr="008F1388">
        <w:rPr>
          <w:rFonts w:cs="Arial"/>
          <w:spacing w:val="-5"/>
          <w:sz w:val="20"/>
        </w:rPr>
        <w:t xml:space="preserve"> </w:t>
      </w:r>
      <w:r w:rsidRPr="008F1388">
        <w:rPr>
          <w:rFonts w:cs="Arial"/>
          <w:sz w:val="20"/>
        </w:rPr>
        <w:t>subject</w:t>
      </w:r>
      <w:r w:rsidRPr="008F1388">
        <w:rPr>
          <w:rFonts w:cs="Arial"/>
          <w:spacing w:val="-3"/>
          <w:sz w:val="20"/>
        </w:rPr>
        <w:t xml:space="preserve"> </w:t>
      </w:r>
      <w:r w:rsidRPr="008F1388">
        <w:rPr>
          <w:rFonts w:cs="Arial"/>
          <w:sz w:val="20"/>
        </w:rPr>
        <w:t>to</w:t>
      </w:r>
      <w:r w:rsidRPr="008F1388">
        <w:rPr>
          <w:rFonts w:cs="Arial"/>
          <w:spacing w:val="-3"/>
          <w:sz w:val="20"/>
        </w:rPr>
        <w:t xml:space="preserve"> </w:t>
      </w:r>
      <w:r w:rsidRPr="008F1388">
        <w:rPr>
          <w:rFonts w:cs="Arial"/>
          <w:sz w:val="20"/>
        </w:rPr>
        <w:t>appropriate</w:t>
      </w:r>
      <w:r w:rsidRPr="008F1388">
        <w:rPr>
          <w:rFonts w:cs="Arial"/>
          <w:spacing w:val="-5"/>
          <w:sz w:val="20"/>
        </w:rPr>
        <w:t xml:space="preserve"> </w:t>
      </w:r>
      <w:r w:rsidRPr="008F1388">
        <w:rPr>
          <w:rFonts w:cs="Arial"/>
          <w:sz w:val="20"/>
        </w:rPr>
        <w:t>confidentiality</w:t>
      </w:r>
      <w:r w:rsidRPr="008F1388">
        <w:rPr>
          <w:rFonts w:cs="Arial"/>
          <w:spacing w:val="-4"/>
          <w:sz w:val="20"/>
        </w:rPr>
        <w:t xml:space="preserve"> </w:t>
      </w:r>
      <w:r w:rsidRPr="008F1388">
        <w:rPr>
          <w:rFonts w:cs="Arial"/>
          <w:sz w:val="20"/>
        </w:rPr>
        <w:t>undertakings</w:t>
      </w:r>
      <w:r w:rsidRPr="008F1388">
        <w:rPr>
          <w:rFonts w:cs="Arial"/>
          <w:spacing w:val="-2"/>
          <w:sz w:val="20"/>
        </w:rPr>
        <w:t xml:space="preserve"> </w:t>
      </w:r>
      <w:r w:rsidRPr="008F1388">
        <w:rPr>
          <w:rFonts w:cs="Arial"/>
          <w:sz w:val="20"/>
        </w:rPr>
        <w:t>with</w:t>
      </w:r>
      <w:r w:rsidRPr="008F1388">
        <w:rPr>
          <w:rFonts w:cs="Arial"/>
          <w:spacing w:val="-3"/>
          <w:sz w:val="20"/>
        </w:rPr>
        <w:t xml:space="preserve"> </w:t>
      </w:r>
      <w:r w:rsidRPr="008F1388">
        <w:rPr>
          <w:rFonts w:cs="Arial"/>
          <w:sz w:val="20"/>
        </w:rPr>
        <w:t>the</w:t>
      </w:r>
      <w:r w:rsidRPr="008F1388">
        <w:rPr>
          <w:rFonts w:cs="Arial"/>
          <w:spacing w:val="-1"/>
          <w:sz w:val="20"/>
        </w:rPr>
        <w:t xml:space="preserve"> </w:t>
      </w:r>
      <w:r w:rsidRPr="008F1388">
        <w:rPr>
          <w:rFonts w:cs="Arial"/>
          <w:sz w:val="20"/>
        </w:rPr>
        <w:t>Provider</w:t>
      </w:r>
      <w:r w:rsidRPr="008F1388">
        <w:rPr>
          <w:rFonts w:cs="Arial"/>
          <w:spacing w:val="-2"/>
          <w:sz w:val="20"/>
        </w:rPr>
        <w:t xml:space="preserve"> </w:t>
      </w:r>
      <w:r w:rsidRPr="008F1388">
        <w:rPr>
          <w:rFonts w:cs="Arial"/>
          <w:sz w:val="20"/>
        </w:rPr>
        <w:t>and</w:t>
      </w:r>
      <w:r w:rsidRPr="008F1388">
        <w:rPr>
          <w:rFonts w:cs="Arial"/>
          <w:spacing w:val="-3"/>
          <w:sz w:val="20"/>
        </w:rPr>
        <w:t xml:space="preserve"> </w:t>
      </w:r>
      <w:r w:rsidRPr="008F1388">
        <w:rPr>
          <w:rFonts w:cs="Arial"/>
          <w:sz w:val="20"/>
        </w:rPr>
        <w:t>any</w:t>
      </w:r>
      <w:r w:rsidRPr="008F1388">
        <w:rPr>
          <w:rFonts w:cs="Arial"/>
          <w:spacing w:val="-2"/>
          <w:sz w:val="20"/>
        </w:rPr>
        <w:t xml:space="preserve"> </w:t>
      </w:r>
      <w:r w:rsidRPr="008F1388">
        <w:rPr>
          <w:rFonts w:cs="Arial"/>
          <w:sz w:val="20"/>
        </w:rPr>
        <w:t xml:space="preserve">Sub- </w:t>
      </w:r>
      <w:proofErr w:type="gramStart"/>
      <w:r w:rsidRPr="008F1388">
        <w:rPr>
          <w:rFonts w:cs="Arial"/>
          <w:spacing w:val="-2"/>
          <w:sz w:val="20"/>
        </w:rPr>
        <w:t>processor;</w:t>
      </w:r>
      <w:proofErr w:type="gramEnd"/>
    </w:p>
    <w:p w14:paraId="7E519E9A" w14:textId="77777777" w:rsidR="00B67644" w:rsidRPr="008F1388" w:rsidRDefault="00B67644" w:rsidP="00B67644">
      <w:pPr>
        <w:pStyle w:val="BodyText"/>
        <w:spacing w:before="1"/>
        <w:rPr>
          <w:rFonts w:cs="Arial"/>
          <w:sz w:val="20"/>
        </w:rPr>
      </w:pPr>
    </w:p>
    <w:p w14:paraId="1C3E8205" w14:textId="77777777" w:rsidR="00B67644" w:rsidRPr="008F1388" w:rsidRDefault="00B67644" w:rsidP="00D2318B">
      <w:pPr>
        <w:pStyle w:val="ListParagraph"/>
        <w:widowControl w:val="0"/>
        <w:numPr>
          <w:ilvl w:val="4"/>
          <w:numId w:val="9"/>
        </w:numPr>
        <w:tabs>
          <w:tab w:val="left" w:pos="2606"/>
          <w:tab w:val="left" w:pos="2608"/>
        </w:tabs>
        <w:overflowPunct/>
        <w:adjustRightInd/>
        <w:spacing w:before="1"/>
        <w:ind w:right="336"/>
        <w:contextualSpacing w:val="0"/>
        <w:jc w:val="both"/>
        <w:textAlignment w:val="auto"/>
        <w:rPr>
          <w:rFonts w:cs="Arial"/>
          <w:sz w:val="20"/>
        </w:rPr>
      </w:pPr>
      <w:r w:rsidRPr="008F1388">
        <w:rPr>
          <w:rFonts w:cs="Arial"/>
          <w:sz w:val="20"/>
        </w:rPr>
        <w:t>are informed of the confidential nature of the Personal Data and do not publish, disclose</w:t>
      </w:r>
      <w:r w:rsidRPr="008F1388">
        <w:rPr>
          <w:rFonts w:cs="Arial"/>
          <w:spacing w:val="-14"/>
          <w:sz w:val="20"/>
        </w:rPr>
        <w:t xml:space="preserve"> </w:t>
      </w:r>
      <w:r w:rsidRPr="008F1388">
        <w:rPr>
          <w:rFonts w:cs="Arial"/>
          <w:sz w:val="20"/>
        </w:rPr>
        <w:t>or</w:t>
      </w:r>
      <w:r w:rsidRPr="008F1388">
        <w:rPr>
          <w:rFonts w:cs="Arial"/>
          <w:spacing w:val="-13"/>
          <w:sz w:val="20"/>
        </w:rPr>
        <w:t xml:space="preserve"> </w:t>
      </w:r>
      <w:r w:rsidRPr="008F1388">
        <w:rPr>
          <w:rFonts w:cs="Arial"/>
          <w:sz w:val="20"/>
        </w:rPr>
        <w:t>divulge</w:t>
      </w:r>
      <w:r w:rsidRPr="008F1388">
        <w:rPr>
          <w:rFonts w:cs="Arial"/>
          <w:spacing w:val="-14"/>
          <w:sz w:val="20"/>
        </w:rPr>
        <w:t xml:space="preserve"> </w:t>
      </w:r>
      <w:r w:rsidRPr="008F1388">
        <w:rPr>
          <w:rFonts w:cs="Arial"/>
          <w:sz w:val="20"/>
        </w:rPr>
        <w:t>any</w:t>
      </w:r>
      <w:r w:rsidRPr="008F1388">
        <w:rPr>
          <w:rFonts w:cs="Arial"/>
          <w:spacing w:val="-12"/>
          <w:sz w:val="20"/>
        </w:rPr>
        <w:t xml:space="preserve"> </w:t>
      </w:r>
      <w:r w:rsidRPr="008F1388">
        <w:rPr>
          <w:rFonts w:cs="Arial"/>
          <w:sz w:val="20"/>
        </w:rPr>
        <w:t>of</w:t>
      </w:r>
      <w:r w:rsidRPr="008F1388">
        <w:rPr>
          <w:rFonts w:cs="Arial"/>
          <w:spacing w:val="-14"/>
          <w:sz w:val="20"/>
        </w:rPr>
        <w:t xml:space="preserve"> </w:t>
      </w:r>
      <w:r w:rsidRPr="008F1388">
        <w:rPr>
          <w:rFonts w:cs="Arial"/>
          <w:sz w:val="20"/>
        </w:rPr>
        <w:t>the</w:t>
      </w:r>
      <w:r w:rsidRPr="008F1388">
        <w:rPr>
          <w:rFonts w:cs="Arial"/>
          <w:spacing w:val="-14"/>
          <w:sz w:val="20"/>
        </w:rPr>
        <w:t xml:space="preserve"> </w:t>
      </w:r>
      <w:r w:rsidRPr="008F1388">
        <w:rPr>
          <w:rFonts w:cs="Arial"/>
          <w:sz w:val="20"/>
        </w:rPr>
        <w:t>Personal</w:t>
      </w:r>
      <w:r w:rsidRPr="008F1388">
        <w:rPr>
          <w:rFonts w:cs="Arial"/>
          <w:spacing w:val="-14"/>
          <w:sz w:val="20"/>
        </w:rPr>
        <w:t xml:space="preserve"> </w:t>
      </w:r>
      <w:r w:rsidRPr="008F1388">
        <w:rPr>
          <w:rFonts w:cs="Arial"/>
          <w:sz w:val="20"/>
        </w:rPr>
        <w:t>Data</w:t>
      </w:r>
      <w:r w:rsidRPr="008F1388">
        <w:rPr>
          <w:rFonts w:cs="Arial"/>
          <w:spacing w:val="-14"/>
          <w:sz w:val="20"/>
        </w:rPr>
        <w:t xml:space="preserve"> </w:t>
      </w:r>
      <w:r w:rsidRPr="008F1388">
        <w:rPr>
          <w:rFonts w:cs="Arial"/>
          <w:sz w:val="20"/>
        </w:rPr>
        <w:t>to</w:t>
      </w:r>
      <w:r w:rsidRPr="008F1388">
        <w:rPr>
          <w:rFonts w:cs="Arial"/>
          <w:spacing w:val="-14"/>
          <w:sz w:val="20"/>
        </w:rPr>
        <w:t xml:space="preserve"> </w:t>
      </w:r>
      <w:r w:rsidRPr="008F1388">
        <w:rPr>
          <w:rFonts w:cs="Arial"/>
          <w:sz w:val="20"/>
        </w:rPr>
        <w:t>any</w:t>
      </w:r>
      <w:r w:rsidRPr="008F1388">
        <w:rPr>
          <w:rFonts w:cs="Arial"/>
          <w:spacing w:val="-12"/>
          <w:sz w:val="20"/>
        </w:rPr>
        <w:t xml:space="preserve"> </w:t>
      </w:r>
      <w:r w:rsidRPr="008F1388">
        <w:rPr>
          <w:rFonts w:cs="Arial"/>
          <w:sz w:val="20"/>
        </w:rPr>
        <w:t>third</w:t>
      </w:r>
      <w:r w:rsidRPr="008F1388">
        <w:rPr>
          <w:rFonts w:cs="Arial"/>
          <w:spacing w:val="-11"/>
          <w:sz w:val="20"/>
        </w:rPr>
        <w:t xml:space="preserve"> </w:t>
      </w:r>
      <w:r w:rsidRPr="008F1388">
        <w:rPr>
          <w:rFonts w:cs="Arial"/>
          <w:sz w:val="20"/>
        </w:rPr>
        <w:t>party</w:t>
      </w:r>
      <w:r w:rsidRPr="008F1388">
        <w:rPr>
          <w:rFonts w:cs="Arial"/>
          <w:spacing w:val="-12"/>
          <w:sz w:val="20"/>
        </w:rPr>
        <w:t xml:space="preserve"> </w:t>
      </w:r>
      <w:r w:rsidRPr="008F1388">
        <w:rPr>
          <w:rFonts w:cs="Arial"/>
          <w:sz w:val="20"/>
        </w:rPr>
        <w:t>unless</w:t>
      </w:r>
      <w:r w:rsidRPr="008F1388">
        <w:rPr>
          <w:rFonts w:cs="Arial"/>
          <w:spacing w:val="-12"/>
          <w:sz w:val="20"/>
        </w:rPr>
        <w:t xml:space="preserve"> </w:t>
      </w:r>
      <w:r w:rsidRPr="008F1388">
        <w:rPr>
          <w:rFonts w:cs="Arial"/>
          <w:sz w:val="20"/>
        </w:rPr>
        <w:t>directed</w:t>
      </w:r>
      <w:r w:rsidRPr="008F1388">
        <w:rPr>
          <w:rFonts w:cs="Arial"/>
          <w:spacing w:val="-14"/>
          <w:sz w:val="20"/>
        </w:rPr>
        <w:t xml:space="preserve"> </w:t>
      </w:r>
      <w:r w:rsidRPr="008F1388">
        <w:rPr>
          <w:rFonts w:cs="Arial"/>
          <w:sz w:val="20"/>
        </w:rPr>
        <w:t>in</w:t>
      </w:r>
      <w:r w:rsidRPr="008F1388">
        <w:rPr>
          <w:rFonts w:cs="Arial"/>
          <w:spacing w:val="-14"/>
          <w:sz w:val="20"/>
        </w:rPr>
        <w:t xml:space="preserve"> </w:t>
      </w:r>
      <w:r w:rsidRPr="008F1388">
        <w:rPr>
          <w:rFonts w:cs="Arial"/>
          <w:sz w:val="20"/>
        </w:rPr>
        <w:t>writing to</w:t>
      </w:r>
      <w:r w:rsidRPr="008F1388">
        <w:rPr>
          <w:rFonts w:cs="Arial"/>
          <w:spacing w:val="-14"/>
          <w:sz w:val="20"/>
        </w:rPr>
        <w:t xml:space="preserve"> </w:t>
      </w:r>
      <w:r w:rsidRPr="008F1388">
        <w:rPr>
          <w:rFonts w:cs="Arial"/>
          <w:sz w:val="20"/>
        </w:rPr>
        <w:t>do</w:t>
      </w:r>
      <w:r w:rsidRPr="008F1388">
        <w:rPr>
          <w:rFonts w:cs="Arial"/>
          <w:spacing w:val="-14"/>
          <w:sz w:val="20"/>
        </w:rPr>
        <w:t xml:space="preserve"> </w:t>
      </w:r>
      <w:r w:rsidRPr="008F1388">
        <w:rPr>
          <w:rFonts w:cs="Arial"/>
          <w:sz w:val="20"/>
        </w:rPr>
        <w:t>so</w:t>
      </w:r>
      <w:r w:rsidRPr="008F1388">
        <w:rPr>
          <w:rFonts w:cs="Arial"/>
          <w:spacing w:val="-14"/>
          <w:sz w:val="20"/>
        </w:rPr>
        <w:t xml:space="preserve"> </w:t>
      </w:r>
      <w:r w:rsidRPr="008F1388">
        <w:rPr>
          <w:rFonts w:cs="Arial"/>
          <w:sz w:val="20"/>
        </w:rPr>
        <w:t>by</w:t>
      </w:r>
      <w:r w:rsidRPr="008F1388">
        <w:rPr>
          <w:rFonts w:cs="Arial"/>
          <w:spacing w:val="-14"/>
          <w:sz w:val="20"/>
        </w:rPr>
        <w:t xml:space="preserve"> </w:t>
      </w:r>
      <w:r w:rsidRPr="008F1388">
        <w:rPr>
          <w:rFonts w:cs="Arial"/>
          <w:sz w:val="20"/>
        </w:rPr>
        <w:t>the</w:t>
      </w:r>
      <w:r w:rsidRPr="008F1388">
        <w:rPr>
          <w:rFonts w:cs="Arial"/>
          <w:spacing w:val="-14"/>
          <w:sz w:val="20"/>
        </w:rPr>
        <w:t xml:space="preserve"> </w:t>
      </w:r>
      <w:r w:rsidRPr="008F1388">
        <w:rPr>
          <w:rFonts w:cs="Arial"/>
          <w:sz w:val="20"/>
        </w:rPr>
        <w:t>Co-ordinating</w:t>
      </w:r>
      <w:r w:rsidRPr="008F1388">
        <w:rPr>
          <w:rFonts w:cs="Arial"/>
          <w:spacing w:val="-14"/>
          <w:sz w:val="20"/>
        </w:rPr>
        <w:t xml:space="preserve"> </w:t>
      </w:r>
      <w:r w:rsidRPr="008F1388">
        <w:rPr>
          <w:rFonts w:cs="Arial"/>
          <w:sz w:val="20"/>
        </w:rPr>
        <w:t>Commissioner</w:t>
      </w:r>
      <w:r w:rsidRPr="008F1388">
        <w:rPr>
          <w:rFonts w:cs="Arial"/>
          <w:spacing w:val="-14"/>
          <w:sz w:val="20"/>
        </w:rPr>
        <w:t xml:space="preserve"> </w:t>
      </w:r>
      <w:r w:rsidRPr="008F1388">
        <w:rPr>
          <w:rFonts w:cs="Arial"/>
          <w:sz w:val="20"/>
        </w:rPr>
        <w:t>or</w:t>
      </w:r>
      <w:r w:rsidRPr="008F1388">
        <w:rPr>
          <w:rFonts w:cs="Arial"/>
          <w:spacing w:val="-14"/>
          <w:sz w:val="20"/>
        </w:rPr>
        <w:t xml:space="preserve"> </w:t>
      </w:r>
      <w:r w:rsidRPr="008F1388">
        <w:rPr>
          <w:rFonts w:cs="Arial"/>
          <w:sz w:val="20"/>
        </w:rPr>
        <w:t>as</w:t>
      </w:r>
      <w:r w:rsidRPr="008F1388">
        <w:rPr>
          <w:rFonts w:cs="Arial"/>
          <w:spacing w:val="-14"/>
          <w:sz w:val="20"/>
        </w:rPr>
        <w:t xml:space="preserve"> </w:t>
      </w:r>
      <w:r w:rsidRPr="008F1388">
        <w:rPr>
          <w:rFonts w:cs="Arial"/>
          <w:sz w:val="20"/>
        </w:rPr>
        <w:t>otherwise</w:t>
      </w:r>
      <w:r w:rsidRPr="008F1388">
        <w:rPr>
          <w:rFonts w:cs="Arial"/>
          <w:spacing w:val="-13"/>
          <w:sz w:val="20"/>
        </w:rPr>
        <w:t xml:space="preserve"> </w:t>
      </w:r>
      <w:r w:rsidRPr="008F1388">
        <w:rPr>
          <w:rFonts w:cs="Arial"/>
          <w:sz w:val="20"/>
        </w:rPr>
        <w:t>permitted</w:t>
      </w:r>
      <w:r w:rsidRPr="008F1388">
        <w:rPr>
          <w:rFonts w:cs="Arial"/>
          <w:spacing w:val="-14"/>
          <w:sz w:val="20"/>
        </w:rPr>
        <w:t xml:space="preserve"> </w:t>
      </w:r>
      <w:r w:rsidRPr="008F1388">
        <w:rPr>
          <w:rFonts w:cs="Arial"/>
          <w:sz w:val="20"/>
        </w:rPr>
        <w:t>by</w:t>
      </w:r>
      <w:r w:rsidRPr="008F1388">
        <w:rPr>
          <w:rFonts w:cs="Arial"/>
          <w:spacing w:val="-14"/>
          <w:sz w:val="20"/>
        </w:rPr>
        <w:t xml:space="preserve"> </w:t>
      </w:r>
      <w:r w:rsidRPr="008F1388">
        <w:rPr>
          <w:rFonts w:cs="Arial"/>
          <w:sz w:val="20"/>
        </w:rPr>
        <w:t>this</w:t>
      </w:r>
      <w:r w:rsidRPr="008F1388">
        <w:rPr>
          <w:rFonts w:cs="Arial"/>
          <w:spacing w:val="-14"/>
          <w:sz w:val="20"/>
        </w:rPr>
        <w:t xml:space="preserve"> </w:t>
      </w:r>
      <w:proofErr w:type="gramStart"/>
      <w:r w:rsidRPr="008F1388">
        <w:rPr>
          <w:rFonts w:cs="Arial"/>
          <w:sz w:val="20"/>
        </w:rPr>
        <w:t>Contract;</w:t>
      </w:r>
      <w:proofErr w:type="gramEnd"/>
    </w:p>
    <w:p w14:paraId="250EA7E6" w14:textId="77777777" w:rsidR="00B67644" w:rsidRPr="008F1388" w:rsidRDefault="00B67644" w:rsidP="00D2318B">
      <w:pPr>
        <w:pStyle w:val="ListParagraph"/>
        <w:widowControl w:val="0"/>
        <w:numPr>
          <w:ilvl w:val="4"/>
          <w:numId w:val="9"/>
        </w:numPr>
        <w:tabs>
          <w:tab w:val="left" w:pos="2606"/>
          <w:tab w:val="left" w:pos="2608"/>
        </w:tabs>
        <w:overflowPunct/>
        <w:adjustRightInd/>
        <w:spacing w:before="229"/>
        <w:ind w:right="336"/>
        <w:contextualSpacing w:val="0"/>
        <w:jc w:val="both"/>
        <w:textAlignment w:val="auto"/>
        <w:rPr>
          <w:rFonts w:cs="Arial"/>
          <w:sz w:val="20"/>
        </w:rPr>
      </w:pPr>
      <w:r w:rsidRPr="008F1388">
        <w:rPr>
          <w:rFonts w:cs="Arial"/>
          <w:sz w:val="20"/>
        </w:rPr>
        <w:t>have undergone adequate training in the use, care, protection and handling of Personal Data; and</w:t>
      </w:r>
    </w:p>
    <w:p w14:paraId="3E4BF13B" w14:textId="77777777" w:rsidR="00B67644" w:rsidRPr="008F1388" w:rsidRDefault="00B67644" w:rsidP="00D2318B">
      <w:pPr>
        <w:pStyle w:val="ListParagraph"/>
        <w:widowControl w:val="0"/>
        <w:numPr>
          <w:ilvl w:val="4"/>
          <w:numId w:val="9"/>
        </w:numPr>
        <w:tabs>
          <w:tab w:val="left" w:pos="2605"/>
          <w:tab w:val="left" w:pos="2608"/>
        </w:tabs>
        <w:overflowPunct/>
        <w:adjustRightInd/>
        <w:spacing w:before="229"/>
        <w:ind w:right="339"/>
        <w:contextualSpacing w:val="0"/>
        <w:jc w:val="both"/>
        <w:textAlignment w:val="auto"/>
        <w:rPr>
          <w:rFonts w:cs="Arial"/>
          <w:sz w:val="20"/>
        </w:rPr>
      </w:pPr>
      <w:r w:rsidRPr="008F1388">
        <w:rPr>
          <w:rFonts w:cs="Arial"/>
          <w:sz w:val="20"/>
        </w:rPr>
        <w:t>are</w:t>
      </w:r>
      <w:r w:rsidRPr="008F1388">
        <w:rPr>
          <w:rFonts w:cs="Arial"/>
          <w:spacing w:val="-5"/>
          <w:sz w:val="20"/>
        </w:rPr>
        <w:t xml:space="preserve"> </w:t>
      </w:r>
      <w:r w:rsidRPr="008F1388">
        <w:rPr>
          <w:rFonts w:cs="Arial"/>
          <w:sz w:val="20"/>
        </w:rPr>
        <w:t>aware</w:t>
      </w:r>
      <w:r w:rsidRPr="008F1388">
        <w:rPr>
          <w:rFonts w:cs="Arial"/>
          <w:spacing w:val="-5"/>
          <w:sz w:val="20"/>
        </w:rPr>
        <w:t xml:space="preserve"> </w:t>
      </w:r>
      <w:r w:rsidRPr="008F1388">
        <w:rPr>
          <w:rFonts w:cs="Arial"/>
          <w:sz w:val="20"/>
        </w:rPr>
        <w:t>of</w:t>
      </w:r>
      <w:r w:rsidRPr="008F1388">
        <w:rPr>
          <w:rFonts w:cs="Arial"/>
          <w:spacing w:val="-5"/>
          <w:sz w:val="20"/>
        </w:rPr>
        <w:t xml:space="preserve"> </w:t>
      </w:r>
      <w:r w:rsidRPr="008F1388">
        <w:rPr>
          <w:rFonts w:cs="Arial"/>
          <w:sz w:val="20"/>
        </w:rPr>
        <w:t>and</w:t>
      </w:r>
      <w:r w:rsidRPr="008F1388">
        <w:rPr>
          <w:rFonts w:cs="Arial"/>
          <w:spacing w:val="-5"/>
          <w:sz w:val="20"/>
        </w:rPr>
        <w:t xml:space="preserve"> </w:t>
      </w:r>
      <w:r w:rsidRPr="008F1388">
        <w:rPr>
          <w:rFonts w:cs="Arial"/>
          <w:sz w:val="20"/>
        </w:rPr>
        <w:t>trained</w:t>
      </w:r>
      <w:r w:rsidRPr="008F1388">
        <w:rPr>
          <w:rFonts w:cs="Arial"/>
          <w:spacing w:val="-3"/>
          <w:sz w:val="20"/>
        </w:rPr>
        <w:t xml:space="preserve"> </w:t>
      </w:r>
      <w:r w:rsidRPr="008F1388">
        <w:rPr>
          <w:rFonts w:cs="Arial"/>
          <w:sz w:val="20"/>
        </w:rPr>
        <w:t>in</w:t>
      </w:r>
      <w:r w:rsidRPr="008F1388">
        <w:rPr>
          <w:rFonts w:cs="Arial"/>
          <w:spacing w:val="-3"/>
          <w:sz w:val="20"/>
        </w:rPr>
        <w:t xml:space="preserve"> </w:t>
      </w:r>
      <w:r w:rsidRPr="008F1388">
        <w:rPr>
          <w:rFonts w:cs="Arial"/>
          <w:sz w:val="20"/>
        </w:rPr>
        <w:t>the</w:t>
      </w:r>
      <w:r w:rsidRPr="008F1388">
        <w:rPr>
          <w:rFonts w:cs="Arial"/>
          <w:spacing w:val="-5"/>
          <w:sz w:val="20"/>
        </w:rPr>
        <w:t xml:space="preserve"> </w:t>
      </w:r>
      <w:r w:rsidRPr="008F1388">
        <w:rPr>
          <w:rFonts w:cs="Arial"/>
          <w:sz w:val="20"/>
        </w:rPr>
        <w:t>policies</w:t>
      </w:r>
      <w:r w:rsidRPr="008F1388">
        <w:rPr>
          <w:rFonts w:cs="Arial"/>
          <w:spacing w:val="-4"/>
          <w:sz w:val="20"/>
        </w:rPr>
        <w:t xml:space="preserve"> </w:t>
      </w:r>
      <w:r w:rsidRPr="008F1388">
        <w:rPr>
          <w:rFonts w:cs="Arial"/>
          <w:sz w:val="20"/>
        </w:rPr>
        <w:t>and</w:t>
      </w:r>
      <w:r w:rsidRPr="008F1388">
        <w:rPr>
          <w:rFonts w:cs="Arial"/>
          <w:spacing w:val="-5"/>
          <w:sz w:val="20"/>
        </w:rPr>
        <w:t xml:space="preserve"> </w:t>
      </w:r>
      <w:r w:rsidRPr="008F1388">
        <w:rPr>
          <w:rFonts w:cs="Arial"/>
          <w:sz w:val="20"/>
        </w:rPr>
        <w:t>procedures</w:t>
      </w:r>
      <w:r w:rsidRPr="008F1388">
        <w:rPr>
          <w:rFonts w:cs="Arial"/>
          <w:spacing w:val="-1"/>
          <w:sz w:val="20"/>
        </w:rPr>
        <w:t xml:space="preserve"> </w:t>
      </w:r>
      <w:r w:rsidRPr="008F1388">
        <w:rPr>
          <w:rFonts w:cs="Arial"/>
          <w:sz w:val="20"/>
        </w:rPr>
        <w:t>identified</w:t>
      </w:r>
      <w:r w:rsidRPr="008F1388">
        <w:rPr>
          <w:rFonts w:cs="Arial"/>
          <w:spacing w:val="-5"/>
          <w:sz w:val="20"/>
        </w:rPr>
        <w:t xml:space="preserve"> </w:t>
      </w:r>
      <w:r w:rsidRPr="008F1388">
        <w:rPr>
          <w:rFonts w:cs="Arial"/>
          <w:sz w:val="20"/>
        </w:rPr>
        <w:t>in</w:t>
      </w:r>
      <w:r w:rsidRPr="008F1388">
        <w:rPr>
          <w:rFonts w:cs="Arial"/>
          <w:spacing w:val="-5"/>
          <w:sz w:val="20"/>
        </w:rPr>
        <w:t xml:space="preserve"> </w:t>
      </w:r>
      <w:r w:rsidRPr="008F1388">
        <w:rPr>
          <w:rFonts w:cs="Arial"/>
          <w:sz w:val="20"/>
        </w:rPr>
        <w:t>GC21.11</w:t>
      </w:r>
      <w:r w:rsidRPr="008F1388">
        <w:rPr>
          <w:rFonts w:cs="Arial"/>
          <w:spacing w:val="-5"/>
          <w:sz w:val="20"/>
        </w:rPr>
        <w:t xml:space="preserve"> </w:t>
      </w:r>
      <w:r w:rsidRPr="008F1388">
        <w:rPr>
          <w:rFonts w:cs="Arial"/>
          <w:sz w:val="20"/>
        </w:rPr>
        <w:t>(</w:t>
      </w:r>
      <w:r w:rsidRPr="008F1388">
        <w:rPr>
          <w:rFonts w:cs="Arial"/>
          <w:i/>
          <w:sz w:val="20"/>
        </w:rPr>
        <w:t>Patient Confidentiality, Data Protection, Freedom of Information and Transparency</w:t>
      </w:r>
      <w:r w:rsidRPr="008F1388">
        <w:rPr>
          <w:rFonts w:cs="Arial"/>
          <w:sz w:val="20"/>
        </w:rPr>
        <w:t>).</w:t>
      </w:r>
    </w:p>
    <w:p w14:paraId="027233A3" w14:textId="77777777" w:rsidR="00B67644" w:rsidRPr="008F1388" w:rsidRDefault="00B67644" w:rsidP="00B67644">
      <w:pPr>
        <w:pStyle w:val="BodyText"/>
        <w:spacing w:before="2"/>
        <w:rPr>
          <w:rFonts w:cs="Arial"/>
          <w:sz w:val="20"/>
        </w:rPr>
      </w:pPr>
    </w:p>
    <w:p w14:paraId="7233A777" w14:textId="77777777" w:rsidR="00B67644" w:rsidRPr="008F1388" w:rsidRDefault="00B67644" w:rsidP="00D2318B">
      <w:pPr>
        <w:pStyle w:val="ListParagraph"/>
        <w:widowControl w:val="0"/>
        <w:numPr>
          <w:ilvl w:val="2"/>
          <w:numId w:val="9"/>
        </w:numPr>
        <w:tabs>
          <w:tab w:val="left" w:pos="1473"/>
          <w:tab w:val="left" w:pos="1476"/>
        </w:tabs>
        <w:overflowPunct/>
        <w:adjustRightInd/>
        <w:ind w:left="1476" w:right="336"/>
        <w:contextualSpacing w:val="0"/>
        <w:jc w:val="both"/>
        <w:textAlignment w:val="auto"/>
        <w:rPr>
          <w:rFonts w:cs="Arial"/>
          <w:sz w:val="20"/>
        </w:rPr>
      </w:pPr>
      <w:r w:rsidRPr="008F1388">
        <w:rPr>
          <w:rFonts w:cs="Arial"/>
          <w:sz w:val="20"/>
        </w:rPr>
        <w:t xml:space="preserve">not transfer Personal Data outside of the UK unless the prior written consent of the Co-ordinating Commissioner has been </w:t>
      </w:r>
      <w:proofErr w:type="gramStart"/>
      <w:r w:rsidRPr="008F1388">
        <w:rPr>
          <w:rFonts w:cs="Arial"/>
          <w:sz w:val="20"/>
        </w:rPr>
        <w:t>obtained</w:t>
      </w:r>
      <w:proofErr w:type="gramEnd"/>
      <w:r w:rsidRPr="008F1388">
        <w:rPr>
          <w:rFonts w:cs="Arial"/>
          <w:sz w:val="20"/>
        </w:rPr>
        <w:t xml:space="preserve"> and the following conditions are fulfilled:</w:t>
      </w:r>
    </w:p>
    <w:p w14:paraId="42AC635D" w14:textId="77777777" w:rsidR="00B67644" w:rsidRPr="008F1388" w:rsidRDefault="00B67644" w:rsidP="00D2318B">
      <w:pPr>
        <w:pStyle w:val="ListParagraph"/>
        <w:widowControl w:val="0"/>
        <w:numPr>
          <w:ilvl w:val="3"/>
          <w:numId w:val="9"/>
        </w:numPr>
        <w:tabs>
          <w:tab w:val="left" w:pos="2040"/>
          <w:tab w:val="left" w:pos="2042"/>
        </w:tabs>
        <w:overflowPunct/>
        <w:adjustRightInd/>
        <w:spacing w:before="229"/>
        <w:ind w:left="2042" w:right="338"/>
        <w:contextualSpacing w:val="0"/>
        <w:jc w:val="both"/>
        <w:textAlignment w:val="auto"/>
        <w:rPr>
          <w:rFonts w:cs="Arial"/>
          <w:sz w:val="20"/>
        </w:rPr>
      </w:pPr>
      <w:r w:rsidRPr="008F1388">
        <w:rPr>
          <w:rFonts w:cs="Arial"/>
          <w:sz w:val="20"/>
        </w:rPr>
        <w:t xml:space="preserve">the Co-ordinating Commissioner or the Provider has provided appropriate safeguards in relation to the transfer as determined by the Co-ordinating </w:t>
      </w:r>
      <w:proofErr w:type="gramStart"/>
      <w:r w:rsidRPr="008F1388">
        <w:rPr>
          <w:rFonts w:cs="Arial"/>
          <w:sz w:val="20"/>
        </w:rPr>
        <w:t>Commissioner;</w:t>
      </w:r>
      <w:proofErr w:type="gramEnd"/>
    </w:p>
    <w:p w14:paraId="6A6CBD2D" w14:textId="77777777" w:rsidR="00B67644" w:rsidRPr="008F1388" w:rsidRDefault="00B67644" w:rsidP="00B67644">
      <w:pPr>
        <w:pStyle w:val="BodyText"/>
        <w:spacing w:before="1"/>
        <w:rPr>
          <w:rFonts w:cs="Arial"/>
          <w:sz w:val="20"/>
        </w:rPr>
      </w:pPr>
    </w:p>
    <w:p w14:paraId="68A251BE" w14:textId="77777777" w:rsidR="00B67644" w:rsidRPr="008F1388" w:rsidRDefault="00B67644" w:rsidP="00D2318B">
      <w:pPr>
        <w:pStyle w:val="ListParagraph"/>
        <w:widowControl w:val="0"/>
        <w:numPr>
          <w:ilvl w:val="3"/>
          <w:numId w:val="9"/>
        </w:numPr>
        <w:tabs>
          <w:tab w:val="left" w:pos="2041"/>
        </w:tabs>
        <w:overflowPunct/>
        <w:adjustRightInd/>
        <w:ind w:left="2041" w:hanging="544"/>
        <w:contextualSpacing w:val="0"/>
        <w:textAlignment w:val="auto"/>
        <w:rPr>
          <w:rFonts w:cs="Arial"/>
          <w:sz w:val="20"/>
        </w:rPr>
      </w:pPr>
      <w:r w:rsidRPr="008F1388">
        <w:rPr>
          <w:rFonts w:cs="Arial"/>
          <w:sz w:val="20"/>
        </w:rPr>
        <w:t>the</w:t>
      </w:r>
      <w:r w:rsidRPr="008F1388">
        <w:rPr>
          <w:rFonts w:cs="Arial"/>
          <w:spacing w:val="-7"/>
          <w:sz w:val="20"/>
        </w:rPr>
        <w:t xml:space="preserve"> </w:t>
      </w:r>
      <w:r w:rsidRPr="008F1388">
        <w:rPr>
          <w:rFonts w:cs="Arial"/>
          <w:sz w:val="20"/>
        </w:rPr>
        <w:t>Data</w:t>
      </w:r>
      <w:r w:rsidRPr="008F1388">
        <w:rPr>
          <w:rFonts w:cs="Arial"/>
          <w:spacing w:val="-6"/>
          <w:sz w:val="20"/>
        </w:rPr>
        <w:t xml:space="preserve"> </w:t>
      </w:r>
      <w:r w:rsidRPr="008F1388">
        <w:rPr>
          <w:rFonts w:cs="Arial"/>
          <w:sz w:val="20"/>
        </w:rPr>
        <w:t>Subject</w:t>
      </w:r>
      <w:r w:rsidRPr="008F1388">
        <w:rPr>
          <w:rFonts w:cs="Arial"/>
          <w:spacing w:val="-5"/>
          <w:sz w:val="20"/>
        </w:rPr>
        <w:t xml:space="preserve"> </w:t>
      </w:r>
      <w:r w:rsidRPr="008F1388">
        <w:rPr>
          <w:rFonts w:cs="Arial"/>
          <w:sz w:val="20"/>
        </w:rPr>
        <w:t>has</w:t>
      </w:r>
      <w:r w:rsidRPr="008F1388">
        <w:rPr>
          <w:rFonts w:cs="Arial"/>
          <w:spacing w:val="-6"/>
          <w:sz w:val="20"/>
        </w:rPr>
        <w:t xml:space="preserve"> </w:t>
      </w:r>
      <w:r w:rsidRPr="008F1388">
        <w:rPr>
          <w:rFonts w:cs="Arial"/>
          <w:sz w:val="20"/>
        </w:rPr>
        <w:t>enforceable</w:t>
      </w:r>
      <w:r w:rsidRPr="008F1388">
        <w:rPr>
          <w:rFonts w:cs="Arial"/>
          <w:spacing w:val="-7"/>
          <w:sz w:val="20"/>
        </w:rPr>
        <w:t xml:space="preserve"> </w:t>
      </w:r>
      <w:r w:rsidRPr="008F1388">
        <w:rPr>
          <w:rFonts w:cs="Arial"/>
          <w:sz w:val="20"/>
        </w:rPr>
        <w:t>rights</w:t>
      </w:r>
      <w:r w:rsidRPr="008F1388">
        <w:rPr>
          <w:rFonts w:cs="Arial"/>
          <w:spacing w:val="-6"/>
          <w:sz w:val="20"/>
        </w:rPr>
        <w:t xml:space="preserve"> </w:t>
      </w:r>
      <w:r w:rsidRPr="008F1388">
        <w:rPr>
          <w:rFonts w:cs="Arial"/>
          <w:sz w:val="20"/>
        </w:rPr>
        <w:t>and</w:t>
      </w:r>
      <w:r w:rsidRPr="008F1388">
        <w:rPr>
          <w:rFonts w:cs="Arial"/>
          <w:spacing w:val="-7"/>
          <w:sz w:val="20"/>
        </w:rPr>
        <w:t xml:space="preserve"> </w:t>
      </w:r>
      <w:r w:rsidRPr="008F1388">
        <w:rPr>
          <w:rFonts w:cs="Arial"/>
          <w:sz w:val="20"/>
        </w:rPr>
        <w:t>effective</w:t>
      </w:r>
      <w:r w:rsidRPr="008F1388">
        <w:rPr>
          <w:rFonts w:cs="Arial"/>
          <w:spacing w:val="-5"/>
          <w:sz w:val="20"/>
        </w:rPr>
        <w:t xml:space="preserve"> </w:t>
      </w:r>
      <w:r w:rsidRPr="008F1388">
        <w:rPr>
          <w:rFonts w:cs="Arial"/>
          <w:sz w:val="20"/>
        </w:rPr>
        <w:t>legal</w:t>
      </w:r>
      <w:r w:rsidRPr="008F1388">
        <w:rPr>
          <w:rFonts w:cs="Arial"/>
          <w:spacing w:val="-8"/>
          <w:sz w:val="20"/>
        </w:rPr>
        <w:t xml:space="preserve"> </w:t>
      </w:r>
      <w:proofErr w:type="gramStart"/>
      <w:r w:rsidRPr="008F1388">
        <w:rPr>
          <w:rFonts w:cs="Arial"/>
          <w:spacing w:val="-2"/>
          <w:sz w:val="20"/>
        </w:rPr>
        <w:t>remedies;</w:t>
      </w:r>
      <w:proofErr w:type="gramEnd"/>
    </w:p>
    <w:p w14:paraId="3626E387" w14:textId="77777777" w:rsidR="00B67644" w:rsidRPr="008F1388" w:rsidRDefault="00B67644" w:rsidP="00D2318B">
      <w:pPr>
        <w:pStyle w:val="ListParagraph"/>
        <w:widowControl w:val="0"/>
        <w:numPr>
          <w:ilvl w:val="3"/>
          <w:numId w:val="9"/>
        </w:numPr>
        <w:tabs>
          <w:tab w:val="left" w:pos="2040"/>
          <w:tab w:val="left" w:pos="2042"/>
        </w:tabs>
        <w:overflowPunct/>
        <w:adjustRightInd/>
        <w:spacing w:before="229"/>
        <w:ind w:left="2042" w:right="340"/>
        <w:contextualSpacing w:val="0"/>
        <w:jc w:val="both"/>
        <w:textAlignment w:val="auto"/>
        <w:rPr>
          <w:rFonts w:cs="Arial"/>
          <w:sz w:val="20"/>
        </w:rPr>
      </w:pPr>
      <w:r w:rsidRPr="008F1388">
        <w:rPr>
          <w:rFonts w:cs="Arial"/>
          <w:sz w:val="20"/>
        </w:rPr>
        <w:t>the Provider complies with its obligations under Data Protection Legislation by providing an adequate</w:t>
      </w:r>
      <w:r w:rsidRPr="008F1388">
        <w:rPr>
          <w:rFonts w:cs="Arial"/>
          <w:spacing w:val="-4"/>
          <w:sz w:val="20"/>
        </w:rPr>
        <w:t xml:space="preserve"> </w:t>
      </w:r>
      <w:r w:rsidRPr="008F1388">
        <w:rPr>
          <w:rFonts w:cs="Arial"/>
          <w:sz w:val="20"/>
        </w:rPr>
        <w:t>level</w:t>
      </w:r>
      <w:r w:rsidRPr="008F1388">
        <w:rPr>
          <w:rFonts w:cs="Arial"/>
          <w:spacing w:val="-7"/>
          <w:sz w:val="20"/>
        </w:rPr>
        <w:t xml:space="preserve"> </w:t>
      </w:r>
      <w:r w:rsidRPr="008F1388">
        <w:rPr>
          <w:rFonts w:cs="Arial"/>
          <w:sz w:val="20"/>
        </w:rPr>
        <w:t>of</w:t>
      </w:r>
      <w:r w:rsidRPr="008F1388">
        <w:rPr>
          <w:rFonts w:cs="Arial"/>
          <w:spacing w:val="-6"/>
          <w:sz w:val="20"/>
        </w:rPr>
        <w:t xml:space="preserve"> </w:t>
      </w:r>
      <w:r w:rsidRPr="008F1388">
        <w:rPr>
          <w:rFonts w:cs="Arial"/>
          <w:sz w:val="20"/>
        </w:rPr>
        <w:t>protection</w:t>
      </w:r>
      <w:r w:rsidRPr="008F1388">
        <w:rPr>
          <w:rFonts w:cs="Arial"/>
          <w:spacing w:val="-4"/>
          <w:sz w:val="20"/>
        </w:rPr>
        <w:t xml:space="preserve"> </w:t>
      </w:r>
      <w:r w:rsidRPr="008F1388">
        <w:rPr>
          <w:rFonts w:cs="Arial"/>
          <w:sz w:val="20"/>
        </w:rPr>
        <w:t>to</w:t>
      </w:r>
      <w:r w:rsidRPr="008F1388">
        <w:rPr>
          <w:rFonts w:cs="Arial"/>
          <w:spacing w:val="-4"/>
          <w:sz w:val="20"/>
        </w:rPr>
        <w:t xml:space="preserve"> </w:t>
      </w:r>
      <w:r w:rsidRPr="008F1388">
        <w:rPr>
          <w:rFonts w:cs="Arial"/>
          <w:sz w:val="20"/>
        </w:rPr>
        <w:t>any</w:t>
      </w:r>
      <w:r w:rsidRPr="008F1388">
        <w:rPr>
          <w:rFonts w:cs="Arial"/>
          <w:spacing w:val="-3"/>
          <w:sz w:val="20"/>
        </w:rPr>
        <w:t xml:space="preserve"> </w:t>
      </w:r>
      <w:r w:rsidRPr="008F1388">
        <w:rPr>
          <w:rFonts w:cs="Arial"/>
          <w:sz w:val="20"/>
        </w:rPr>
        <w:t>Personal</w:t>
      </w:r>
      <w:r w:rsidRPr="008F1388">
        <w:rPr>
          <w:rFonts w:cs="Arial"/>
          <w:spacing w:val="-5"/>
          <w:sz w:val="20"/>
        </w:rPr>
        <w:t xml:space="preserve"> </w:t>
      </w:r>
      <w:r w:rsidRPr="008F1388">
        <w:rPr>
          <w:rFonts w:cs="Arial"/>
          <w:sz w:val="20"/>
        </w:rPr>
        <w:t>Data</w:t>
      </w:r>
      <w:r w:rsidRPr="008F1388">
        <w:rPr>
          <w:rFonts w:cs="Arial"/>
          <w:spacing w:val="-4"/>
          <w:sz w:val="20"/>
        </w:rPr>
        <w:t xml:space="preserve"> </w:t>
      </w:r>
      <w:r w:rsidRPr="008F1388">
        <w:rPr>
          <w:rFonts w:cs="Arial"/>
          <w:sz w:val="20"/>
        </w:rPr>
        <w:t>that</w:t>
      </w:r>
      <w:r w:rsidRPr="008F1388">
        <w:rPr>
          <w:rFonts w:cs="Arial"/>
          <w:spacing w:val="-4"/>
          <w:sz w:val="20"/>
        </w:rPr>
        <w:t xml:space="preserve"> </w:t>
      </w:r>
      <w:r w:rsidRPr="008F1388">
        <w:rPr>
          <w:rFonts w:cs="Arial"/>
          <w:sz w:val="20"/>
        </w:rPr>
        <w:t>is</w:t>
      </w:r>
      <w:r w:rsidRPr="008F1388">
        <w:rPr>
          <w:rFonts w:cs="Arial"/>
          <w:spacing w:val="-5"/>
          <w:sz w:val="20"/>
        </w:rPr>
        <w:t xml:space="preserve"> </w:t>
      </w:r>
      <w:r w:rsidRPr="008F1388">
        <w:rPr>
          <w:rFonts w:cs="Arial"/>
          <w:sz w:val="20"/>
        </w:rPr>
        <w:t>transferred</w:t>
      </w:r>
      <w:r w:rsidRPr="008F1388">
        <w:rPr>
          <w:rFonts w:cs="Arial"/>
          <w:spacing w:val="-4"/>
          <w:sz w:val="20"/>
        </w:rPr>
        <w:t xml:space="preserve"> </w:t>
      </w:r>
      <w:r w:rsidRPr="008F1388">
        <w:rPr>
          <w:rFonts w:cs="Arial"/>
          <w:sz w:val="20"/>
        </w:rPr>
        <w:t>(or,</w:t>
      </w:r>
      <w:r w:rsidRPr="008F1388">
        <w:rPr>
          <w:rFonts w:cs="Arial"/>
          <w:spacing w:val="-4"/>
          <w:sz w:val="20"/>
        </w:rPr>
        <w:t xml:space="preserve"> </w:t>
      </w:r>
      <w:r w:rsidRPr="008F1388">
        <w:rPr>
          <w:rFonts w:cs="Arial"/>
          <w:sz w:val="20"/>
        </w:rPr>
        <w:t>if</w:t>
      </w:r>
      <w:r w:rsidRPr="008F1388">
        <w:rPr>
          <w:rFonts w:cs="Arial"/>
          <w:spacing w:val="-4"/>
          <w:sz w:val="20"/>
        </w:rPr>
        <w:t xml:space="preserve"> </w:t>
      </w:r>
      <w:r w:rsidRPr="008F1388">
        <w:rPr>
          <w:rFonts w:cs="Arial"/>
          <w:sz w:val="20"/>
        </w:rPr>
        <w:t>it</w:t>
      </w:r>
      <w:r w:rsidRPr="008F1388">
        <w:rPr>
          <w:rFonts w:cs="Arial"/>
          <w:spacing w:val="-4"/>
          <w:sz w:val="20"/>
        </w:rPr>
        <w:t xml:space="preserve"> </w:t>
      </w:r>
      <w:r w:rsidRPr="008F1388">
        <w:rPr>
          <w:rFonts w:cs="Arial"/>
          <w:sz w:val="20"/>
        </w:rPr>
        <w:t>is</w:t>
      </w:r>
      <w:r w:rsidRPr="008F1388">
        <w:rPr>
          <w:rFonts w:cs="Arial"/>
          <w:spacing w:val="-3"/>
          <w:sz w:val="20"/>
        </w:rPr>
        <w:t xml:space="preserve"> </w:t>
      </w:r>
      <w:r w:rsidRPr="008F1388">
        <w:rPr>
          <w:rFonts w:cs="Arial"/>
          <w:sz w:val="20"/>
        </w:rPr>
        <w:t>not</w:t>
      </w:r>
      <w:r w:rsidRPr="008F1388">
        <w:rPr>
          <w:rFonts w:cs="Arial"/>
          <w:spacing w:val="-2"/>
          <w:sz w:val="20"/>
        </w:rPr>
        <w:t xml:space="preserve"> </w:t>
      </w:r>
      <w:r w:rsidRPr="008F1388">
        <w:rPr>
          <w:rFonts w:cs="Arial"/>
          <w:sz w:val="20"/>
        </w:rPr>
        <w:t>so</w:t>
      </w:r>
      <w:r w:rsidRPr="008F1388">
        <w:rPr>
          <w:rFonts w:cs="Arial"/>
          <w:spacing w:val="-7"/>
          <w:sz w:val="20"/>
        </w:rPr>
        <w:t xml:space="preserve"> </w:t>
      </w:r>
      <w:r w:rsidRPr="008F1388">
        <w:rPr>
          <w:rFonts w:cs="Arial"/>
          <w:sz w:val="20"/>
        </w:rPr>
        <w:t>bound, uses its best endeavours to assist the Co-ordinating Commissioner in meeting its obligations); and</w:t>
      </w:r>
    </w:p>
    <w:p w14:paraId="0CF39567" w14:textId="77777777" w:rsidR="00B67644" w:rsidRPr="008F1388" w:rsidRDefault="00B67644" w:rsidP="00B67644">
      <w:pPr>
        <w:pStyle w:val="BodyText"/>
        <w:spacing w:before="2"/>
        <w:rPr>
          <w:rFonts w:cs="Arial"/>
          <w:sz w:val="20"/>
        </w:rPr>
      </w:pPr>
    </w:p>
    <w:p w14:paraId="77B73E59" w14:textId="77777777" w:rsidR="00B67644" w:rsidRPr="008F1388" w:rsidRDefault="00B67644" w:rsidP="00D2318B">
      <w:pPr>
        <w:pStyle w:val="ListParagraph"/>
        <w:widowControl w:val="0"/>
        <w:numPr>
          <w:ilvl w:val="3"/>
          <w:numId w:val="9"/>
        </w:numPr>
        <w:tabs>
          <w:tab w:val="left" w:pos="2040"/>
          <w:tab w:val="left" w:pos="2042"/>
        </w:tabs>
        <w:overflowPunct/>
        <w:adjustRightInd/>
        <w:ind w:left="2042" w:right="340"/>
        <w:contextualSpacing w:val="0"/>
        <w:jc w:val="both"/>
        <w:textAlignment w:val="auto"/>
        <w:rPr>
          <w:rFonts w:cs="Arial"/>
          <w:sz w:val="20"/>
        </w:rPr>
      </w:pPr>
      <w:r w:rsidRPr="008F1388">
        <w:rPr>
          <w:rFonts w:cs="Arial"/>
          <w:sz w:val="20"/>
        </w:rPr>
        <w:t xml:space="preserve">the Provider complies with any reasonable instructions notified to it in advance by the Co- ordinating Commissioner with respect to the processing of the Personal </w:t>
      </w:r>
      <w:proofErr w:type="gramStart"/>
      <w:r w:rsidRPr="008F1388">
        <w:rPr>
          <w:rFonts w:cs="Arial"/>
          <w:sz w:val="20"/>
        </w:rPr>
        <w:t>Data;</w:t>
      </w:r>
      <w:proofErr w:type="gramEnd"/>
    </w:p>
    <w:p w14:paraId="4BDFC36F" w14:textId="77777777" w:rsidR="00B67644" w:rsidRPr="008F1388" w:rsidRDefault="00B67644" w:rsidP="00D2318B">
      <w:pPr>
        <w:pStyle w:val="ListParagraph"/>
        <w:widowControl w:val="0"/>
        <w:numPr>
          <w:ilvl w:val="2"/>
          <w:numId w:val="9"/>
        </w:numPr>
        <w:tabs>
          <w:tab w:val="left" w:pos="1472"/>
          <w:tab w:val="left" w:pos="1475"/>
        </w:tabs>
        <w:overflowPunct/>
        <w:adjustRightInd/>
        <w:spacing w:before="229"/>
        <w:ind w:left="1475" w:right="337"/>
        <w:contextualSpacing w:val="0"/>
        <w:jc w:val="both"/>
        <w:textAlignment w:val="auto"/>
        <w:rPr>
          <w:rFonts w:cs="Arial"/>
          <w:sz w:val="20"/>
        </w:rPr>
      </w:pPr>
      <w:r w:rsidRPr="008F1388">
        <w:rPr>
          <w:rFonts w:cs="Arial"/>
          <w:sz w:val="20"/>
        </w:rPr>
        <w:t>at</w:t>
      </w:r>
      <w:r w:rsidRPr="008F1388">
        <w:rPr>
          <w:rFonts w:cs="Arial"/>
          <w:spacing w:val="-8"/>
          <w:sz w:val="20"/>
        </w:rPr>
        <w:t xml:space="preserve"> </w:t>
      </w:r>
      <w:r w:rsidRPr="008F1388">
        <w:rPr>
          <w:rFonts w:cs="Arial"/>
          <w:sz w:val="20"/>
        </w:rPr>
        <w:t>the</w:t>
      </w:r>
      <w:r w:rsidRPr="008F1388">
        <w:rPr>
          <w:rFonts w:cs="Arial"/>
          <w:spacing w:val="-8"/>
          <w:sz w:val="20"/>
        </w:rPr>
        <w:t xml:space="preserve"> </w:t>
      </w:r>
      <w:r w:rsidRPr="008F1388">
        <w:rPr>
          <w:rFonts w:cs="Arial"/>
          <w:sz w:val="20"/>
        </w:rPr>
        <w:t>written</w:t>
      </w:r>
      <w:r w:rsidRPr="008F1388">
        <w:rPr>
          <w:rFonts w:cs="Arial"/>
          <w:spacing w:val="-8"/>
          <w:sz w:val="20"/>
        </w:rPr>
        <w:t xml:space="preserve"> </w:t>
      </w:r>
      <w:r w:rsidRPr="008F1388">
        <w:rPr>
          <w:rFonts w:cs="Arial"/>
          <w:sz w:val="20"/>
        </w:rPr>
        <w:t>direction</w:t>
      </w:r>
      <w:r w:rsidRPr="008F1388">
        <w:rPr>
          <w:rFonts w:cs="Arial"/>
          <w:spacing w:val="-6"/>
          <w:sz w:val="20"/>
        </w:rPr>
        <w:t xml:space="preserve"> </w:t>
      </w:r>
      <w:r w:rsidRPr="008F1388">
        <w:rPr>
          <w:rFonts w:cs="Arial"/>
          <w:sz w:val="20"/>
        </w:rPr>
        <w:t>of</w:t>
      </w:r>
      <w:r w:rsidRPr="008F1388">
        <w:rPr>
          <w:rFonts w:cs="Arial"/>
          <w:spacing w:val="-5"/>
          <w:sz w:val="20"/>
        </w:rPr>
        <w:t xml:space="preserve"> </w:t>
      </w:r>
      <w:r w:rsidRPr="008F1388">
        <w:rPr>
          <w:rFonts w:cs="Arial"/>
          <w:sz w:val="20"/>
        </w:rPr>
        <w:t>the</w:t>
      </w:r>
      <w:r w:rsidRPr="008F1388">
        <w:rPr>
          <w:rFonts w:cs="Arial"/>
          <w:spacing w:val="-8"/>
          <w:sz w:val="20"/>
        </w:rPr>
        <w:t xml:space="preserve"> </w:t>
      </w:r>
      <w:r w:rsidRPr="008F1388">
        <w:rPr>
          <w:rFonts w:cs="Arial"/>
          <w:sz w:val="20"/>
        </w:rPr>
        <w:t>Co-ordinating</w:t>
      </w:r>
      <w:r w:rsidRPr="008F1388">
        <w:rPr>
          <w:rFonts w:cs="Arial"/>
          <w:spacing w:val="-6"/>
          <w:sz w:val="20"/>
        </w:rPr>
        <w:t xml:space="preserve"> </w:t>
      </w:r>
      <w:r w:rsidRPr="008F1388">
        <w:rPr>
          <w:rFonts w:cs="Arial"/>
          <w:sz w:val="20"/>
        </w:rPr>
        <w:t>Commissioner,</w:t>
      </w:r>
      <w:r w:rsidRPr="008F1388">
        <w:rPr>
          <w:rFonts w:cs="Arial"/>
          <w:spacing w:val="-8"/>
          <w:sz w:val="20"/>
        </w:rPr>
        <w:t xml:space="preserve"> </w:t>
      </w:r>
      <w:r w:rsidRPr="008F1388">
        <w:rPr>
          <w:rFonts w:cs="Arial"/>
          <w:sz w:val="20"/>
        </w:rPr>
        <w:t>delete</w:t>
      </w:r>
      <w:r w:rsidRPr="008F1388">
        <w:rPr>
          <w:rFonts w:cs="Arial"/>
          <w:spacing w:val="-6"/>
          <w:sz w:val="20"/>
        </w:rPr>
        <w:t xml:space="preserve"> </w:t>
      </w:r>
      <w:r w:rsidRPr="008F1388">
        <w:rPr>
          <w:rFonts w:cs="Arial"/>
          <w:sz w:val="20"/>
        </w:rPr>
        <w:t>or</w:t>
      </w:r>
      <w:r w:rsidRPr="008F1388">
        <w:rPr>
          <w:rFonts w:cs="Arial"/>
          <w:spacing w:val="-7"/>
          <w:sz w:val="20"/>
        </w:rPr>
        <w:t xml:space="preserve"> </w:t>
      </w:r>
      <w:r w:rsidRPr="008F1388">
        <w:rPr>
          <w:rFonts w:cs="Arial"/>
          <w:sz w:val="20"/>
        </w:rPr>
        <w:t>return</w:t>
      </w:r>
      <w:r w:rsidRPr="008F1388">
        <w:rPr>
          <w:rFonts w:cs="Arial"/>
          <w:spacing w:val="-6"/>
          <w:sz w:val="20"/>
        </w:rPr>
        <w:t xml:space="preserve"> </w:t>
      </w:r>
      <w:r w:rsidRPr="008F1388">
        <w:rPr>
          <w:rFonts w:cs="Arial"/>
          <w:sz w:val="20"/>
        </w:rPr>
        <w:t>Personal</w:t>
      </w:r>
      <w:r w:rsidRPr="008F1388">
        <w:rPr>
          <w:rFonts w:cs="Arial"/>
          <w:spacing w:val="-9"/>
          <w:sz w:val="20"/>
        </w:rPr>
        <w:t xml:space="preserve"> </w:t>
      </w:r>
      <w:r w:rsidRPr="008F1388">
        <w:rPr>
          <w:rFonts w:cs="Arial"/>
          <w:sz w:val="20"/>
        </w:rPr>
        <w:t>Data</w:t>
      </w:r>
      <w:r w:rsidRPr="008F1388">
        <w:rPr>
          <w:rFonts w:cs="Arial"/>
          <w:spacing w:val="-6"/>
          <w:sz w:val="20"/>
        </w:rPr>
        <w:t xml:space="preserve"> </w:t>
      </w:r>
      <w:r w:rsidRPr="008F1388">
        <w:rPr>
          <w:rFonts w:cs="Arial"/>
          <w:sz w:val="20"/>
        </w:rPr>
        <w:t>(and</w:t>
      </w:r>
      <w:r w:rsidRPr="008F1388">
        <w:rPr>
          <w:rFonts w:cs="Arial"/>
          <w:spacing w:val="-8"/>
          <w:sz w:val="20"/>
        </w:rPr>
        <w:t xml:space="preserve"> </w:t>
      </w:r>
      <w:r w:rsidRPr="008F1388">
        <w:rPr>
          <w:rFonts w:cs="Arial"/>
          <w:sz w:val="20"/>
        </w:rPr>
        <w:t>any copies</w:t>
      </w:r>
      <w:r w:rsidRPr="008F1388">
        <w:rPr>
          <w:rFonts w:cs="Arial"/>
          <w:spacing w:val="-11"/>
          <w:sz w:val="20"/>
        </w:rPr>
        <w:t xml:space="preserve"> </w:t>
      </w:r>
      <w:r w:rsidRPr="008F1388">
        <w:rPr>
          <w:rFonts w:cs="Arial"/>
          <w:sz w:val="20"/>
        </w:rPr>
        <w:t>of</w:t>
      </w:r>
      <w:r w:rsidRPr="008F1388">
        <w:rPr>
          <w:rFonts w:cs="Arial"/>
          <w:spacing w:val="-11"/>
          <w:sz w:val="20"/>
        </w:rPr>
        <w:t xml:space="preserve"> </w:t>
      </w:r>
      <w:r w:rsidRPr="008F1388">
        <w:rPr>
          <w:rFonts w:cs="Arial"/>
          <w:sz w:val="20"/>
        </w:rPr>
        <w:t>it)</w:t>
      </w:r>
      <w:r w:rsidRPr="008F1388">
        <w:rPr>
          <w:rFonts w:cs="Arial"/>
          <w:spacing w:val="-11"/>
          <w:sz w:val="20"/>
        </w:rPr>
        <w:t xml:space="preserve"> </w:t>
      </w:r>
      <w:r w:rsidRPr="008F1388">
        <w:rPr>
          <w:rFonts w:cs="Arial"/>
          <w:sz w:val="20"/>
        </w:rPr>
        <w:t>to</w:t>
      </w:r>
      <w:r w:rsidRPr="008F1388">
        <w:rPr>
          <w:rFonts w:cs="Arial"/>
          <w:spacing w:val="-11"/>
          <w:sz w:val="20"/>
        </w:rPr>
        <w:t xml:space="preserve"> </w:t>
      </w:r>
      <w:r w:rsidRPr="008F1388">
        <w:rPr>
          <w:rFonts w:cs="Arial"/>
          <w:sz w:val="20"/>
        </w:rPr>
        <w:t>the</w:t>
      </w:r>
      <w:r w:rsidRPr="008F1388">
        <w:rPr>
          <w:rFonts w:cs="Arial"/>
          <w:spacing w:val="-11"/>
          <w:sz w:val="20"/>
        </w:rPr>
        <w:t xml:space="preserve"> </w:t>
      </w:r>
      <w:r w:rsidRPr="008F1388">
        <w:rPr>
          <w:rFonts w:cs="Arial"/>
          <w:sz w:val="20"/>
        </w:rPr>
        <w:t>Co-ordinating</w:t>
      </w:r>
      <w:r w:rsidRPr="008F1388">
        <w:rPr>
          <w:rFonts w:cs="Arial"/>
          <w:spacing w:val="-11"/>
          <w:sz w:val="20"/>
        </w:rPr>
        <w:t xml:space="preserve"> </w:t>
      </w:r>
      <w:r w:rsidRPr="008F1388">
        <w:rPr>
          <w:rFonts w:cs="Arial"/>
          <w:sz w:val="20"/>
        </w:rPr>
        <w:t>Commissioner</w:t>
      </w:r>
      <w:r w:rsidRPr="008F1388">
        <w:rPr>
          <w:rFonts w:cs="Arial"/>
          <w:spacing w:val="-11"/>
          <w:sz w:val="20"/>
        </w:rPr>
        <w:t xml:space="preserve"> </w:t>
      </w:r>
      <w:r w:rsidRPr="008F1388">
        <w:rPr>
          <w:rFonts w:cs="Arial"/>
          <w:sz w:val="20"/>
        </w:rPr>
        <w:t>on</w:t>
      </w:r>
      <w:r w:rsidRPr="008F1388">
        <w:rPr>
          <w:rFonts w:cs="Arial"/>
          <w:spacing w:val="-11"/>
          <w:sz w:val="20"/>
        </w:rPr>
        <w:t xml:space="preserve"> </w:t>
      </w:r>
      <w:r w:rsidRPr="008F1388">
        <w:rPr>
          <w:rFonts w:cs="Arial"/>
          <w:sz w:val="20"/>
        </w:rPr>
        <w:t>termination</w:t>
      </w:r>
      <w:r w:rsidRPr="008F1388">
        <w:rPr>
          <w:rFonts w:cs="Arial"/>
          <w:spacing w:val="-11"/>
          <w:sz w:val="20"/>
        </w:rPr>
        <w:t xml:space="preserve"> </w:t>
      </w:r>
      <w:r w:rsidRPr="008F1388">
        <w:rPr>
          <w:rFonts w:cs="Arial"/>
          <w:sz w:val="20"/>
        </w:rPr>
        <w:t>of</w:t>
      </w:r>
      <w:r w:rsidRPr="008F1388">
        <w:rPr>
          <w:rFonts w:cs="Arial"/>
          <w:spacing w:val="-11"/>
          <w:sz w:val="20"/>
        </w:rPr>
        <w:t xml:space="preserve"> </w:t>
      </w:r>
      <w:r w:rsidRPr="008F1388">
        <w:rPr>
          <w:rFonts w:cs="Arial"/>
          <w:sz w:val="20"/>
        </w:rPr>
        <w:t>the</w:t>
      </w:r>
      <w:r w:rsidRPr="008F1388">
        <w:rPr>
          <w:rFonts w:cs="Arial"/>
          <w:spacing w:val="-11"/>
          <w:sz w:val="20"/>
        </w:rPr>
        <w:t xml:space="preserve"> </w:t>
      </w:r>
      <w:r w:rsidRPr="008F1388">
        <w:rPr>
          <w:rFonts w:cs="Arial"/>
          <w:sz w:val="20"/>
        </w:rPr>
        <w:t>Data</w:t>
      </w:r>
      <w:r w:rsidRPr="008F1388">
        <w:rPr>
          <w:rFonts w:cs="Arial"/>
          <w:spacing w:val="-11"/>
          <w:sz w:val="20"/>
        </w:rPr>
        <w:t xml:space="preserve"> </w:t>
      </w:r>
      <w:r w:rsidRPr="008F1388">
        <w:rPr>
          <w:rFonts w:cs="Arial"/>
          <w:sz w:val="20"/>
        </w:rPr>
        <w:t>Processing</w:t>
      </w:r>
      <w:r w:rsidRPr="008F1388">
        <w:rPr>
          <w:rFonts w:cs="Arial"/>
          <w:spacing w:val="-11"/>
          <w:sz w:val="20"/>
        </w:rPr>
        <w:t xml:space="preserve"> </w:t>
      </w:r>
      <w:r w:rsidRPr="008F1388">
        <w:rPr>
          <w:rFonts w:cs="Arial"/>
          <w:sz w:val="20"/>
        </w:rPr>
        <w:t>Services</w:t>
      </w:r>
      <w:r w:rsidRPr="008F1388">
        <w:rPr>
          <w:rFonts w:cs="Arial"/>
          <w:spacing w:val="-11"/>
          <w:sz w:val="20"/>
        </w:rPr>
        <w:t xml:space="preserve"> </w:t>
      </w:r>
      <w:r w:rsidRPr="008F1388">
        <w:rPr>
          <w:rFonts w:cs="Arial"/>
          <w:sz w:val="20"/>
        </w:rPr>
        <w:t>and certify to the Co-ordinating Commissioner that it has done so within five Operational Days of any such</w:t>
      </w:r>
      <w:r w:rsidRPr="008F1388">
        <w:rPr>
          <w:rFonts w:cs="Arial"/>
          <w:spacing w:val="-3"/>
          <w:sz w:val="20"/>
        </w:rPr>
        <w:t xml:space="preserve"> </w:t>
      </w:r>
      <w:r w:rsidRPr="008F1388">
        <w:rPr>
          <w:rFonts w:cs="Arial"/>
          <w:sz w:val="20"/>
        </w:rPr>
        <w:t>instructions</w:t>
      </w:r>
      <w:r w:rsidRPr="008F1388">
        <w:rPr>
          <w:rFonts w:cs="Arial"/>
          <w:spacing w:val="-2"/>
          <w:sz w:val="20"/>
        </w:rPr>
        <w:t xml:space="preserve"> </w:t>
      </w:r>
      <w:r w:rsidRPr="008F1388">
        <w:rPr>
          <w:rFonts w:cs="Arial"/>
          <w:sz w:val="20"/>
        </w:rPr>
        <w:t>being</w:t>
      </w:r>
      <w:r w:rsidRPr="008F1388">
        <w:rPr>
          <w:rFonts w:cs="Arial"/>
          <w:spacing w:val="-3"/>
          <w:sz w:val="20"/>
        </w:rPr>
        <w:t xml:space="preserve"> </w:t>
      </w:r>
      <w:r w:rsidRPr="008F1388">
        <w:rPr>
          <w:rFonts w:cs="Arial"/>
          <w:sz w:val="20"/>
        </w:rPr>
        <w:t>issued,</w:t>
      </w:r>
      <w:r w:rsidRPr="008F1388">
        <w:rPr>
          <w:rFonts w:cs="Arial"/>
          <w:spacing w:val="-3"/>
          <w:sz w:val="20"/>
        </w:rPr>
        <w:t xml:space="preserve"> </w:t>
      </w:r>
      <w:r w:rsidRPr="008F1388">
        <w:rPr>
          <w:rFonts w:cs="Arial"/>
          <w:sz w:val="20"/>
        </w:rPr>
        <w:t>unless</w:t>
      </w:r>
      <w:r w:rsidRPr="008F1388">
        <w:rPr>
          <w:rFonts w:cs="Arial"/>
          <w:spacing w:val="-2"/>
          <w:sz w:val="20"/>
        </w:rPr>
        <w:t xml:space="preserve"> </w:t>
      </w:r>
      <w:r w:rsidRPr="008F1388">
        <w:rPr>
          <w:rFonts w:cs="Arial"/>
          <w:sz w:val="20"/>
        </w:rPr>
        <w:t>the</w:t>
      </w:r>
      <w:r w:rsidRPr="008F1388">
        <w:rPr>
          <w:rFonts w:cs="Arial"/>
          <w:spacing w:val="-1"/>
          <w:sz w:val="20"/>
        </w:rPr>
        <w:t xml:space="preserve"> </w:t>
      </w:r>
      <w:r w:rsidRPr="008F1388">
        <w:rPr>
          <w:rFonts w:cs="Arial"/>
          <w:sz w:val="20"/>
        </w:rPr>
        <w:t>Provider</w:t>
      </w:r>
      <w:r w:rsidRPr="008F1388">
        <w:rPr>
          <w:rFonts w:cs="Arial"/>
          <w:spacing w:val="-2"/>
          <w:sz w:val="20"/>
        </w:rPr>
        <w:t xml:space="preserve"> </w:t>
      </w:r>
      <w:r w:rsidRPr="008F1388">
        <w:rPr>
          <w:rFonts w:cs="Arial"/>
          <w:sz w:val="20"/>
        </w:rPr>
        <w:t>is</w:t>
      </w:r>
      <w:r w:rsidRPr="008F1388">
        <w:rPr>
          <w:rFonts w:cs="Arial"/>
          <w:spacing w:val="-2"/>
          <w:sz w:val="20"/>
        </w:rPr>
        <w:t xml:space="preserve"> </w:t>
      </w:r>
      <w:r w:rsidRPr="008F1388">
        <w:rPr>
          <w:rFonts w:cs="Arial"/>
          <w:sz w:val="20"/>
        </w:rPr>
        <w:t>required</w:t>
      </w:r>
      <w:r w:rsidRPr="008F1388">
        <w:rPr>
          <w:rFonts w:cs="Arial"/>
          <w:spacing w:val="-1"/>
          <w:sz w:val="20"/>
        </w:rPr>
        <w:t xml:space="preserve"> </w:t>
      </w:r>
      <w:r w:rsidRPr="008F1388">
        <w:rPr>
          <w:rFonts w:cs="Arial"/>
          <w:sz w:val="20"/>
        </w:rPr>
        <w:t>by</w:t>
      </w:r>
      <w:r w:rsidRPr="008F1388">
        <w:rPr>
          <w:rFonts w:cs="Arial"/>
          <w:spacing w:val="-2"/>
          <w:sz w:val="20"/>
        </w:rPr>
        <w:t xml:space="preserve"> </w:t>
      </w:r>
      <w:r w:rsidRPr="008F1388">
        <w:rPr>
          <w:rFonts w:cs="Arial"/>
          <w:sz w:val="20"/>
        </w:rPr>
        <w:t>Law to</w:t>
      </w:r>
      <w:r w:rsidRPr="008F1388">
        <w:rPr>
          <w:rFonts w:cs="Arial"/>
          <w:spacing w:val="-3"/>
          <w:sz w:val="20"/>
        </w:rPr>
        <w:t xml:space="preserve"> </w:t>
      </w:r>
      <w:r w:rsidRPr="008F1388">
        <w:rPr>
          <w:rFonts w:cs="Arial"/>
          <w:sz w:val="20"/>
        </w:rPr>
        <w:t>retain</w:t>
      </w:r>
      <w:r w:rsidRPr="008F1388">
        <w:rPr>
          <w:rFonts w:cs="Arial"/>
          <w:spacing w:val="-3"/>
          <w:sz w:val="20"/>
        </w:rPr>
        <w:t xml:space="preserve"> </w:t>
      </w:r>
      <w:r w:rsidRPr="008F1388">
        <w:rPr>
          <w:rFonts w:cs="Arial"/>
          <w:sz w:val="20"/>
        </w:rPr>
        <w:t>the</w:t>
      </w:r>
      <w:r w:rsidRPr="008F1388">
        <w:rPr>
          <w:rFonts w:cs="Arial"/>
          <w:spacing w:val="-3"/>
          <w:sz w:val="20"/>
        </w:rPr>
        <w:t xml:space="preserve"> </w:t>
      </w:r>
      <w:r w:rsidRPr="008F1388">
        <w:rPr>
          <w:rFonts w:cs="Arial"/>
          <w:sz w:val="20"/>
        </w:rPr>
        <w:t>Personal</w:t>
      </w:r>
      <w:r w:rsidRPr="008F1388">
        <w:rPr>
          <w:rFonts w:cs="Arial"/>
          <w:spacing w:val="-2"/>
          <w:sz w:val="20"/>
        </w:rPr>
        <w:t xml:space="preserve"> </w:t>
      </w:r>
      <w:proofErr w:type="gramStart"/>
      <w:r w:rsidRPr="008F1388">
        <w:rPr>
          <w:rFonts w:cs="Arial"/>
          <w:sz w:val="20"/>
        </w:rPr>
        <w:t>Data;</w:t>
      </w:r>
      <w:proofErr w:type="gramEnd"/>
    </w:p>
    <w:p w14:paraId="625950C4" w14:textId="77777777" w:rsidR="00B67644" w:rsidRPr="008F1388" w:rsidRDefault="00B67644" w:rsidP="00B67644">
      <w:pPr>
        <w:pStyle w:val="BodyText"/>
        <w:rPr>
          <w:rFonts w:cs="Arial"/>
          <w:sz w:val="20"/>
        </w:rPr>
      </w:pPr>
    </w:p>
    <w:p w14:paraId="177C4812" w14:textId="77777777" w:rsidR="00B67644" w:rsidRPr="008F1388" w:rsidRDefault="00B67644" w:rsidP="00D2318B">
      <w:pPr>
        <w:pStyle w:val="ListParagraph"/>
        <w:widowControl w:val="0"/>
        <w:numPr>
          <w:ilvl w:val="2"/>
          <w:numId w:val="9"/>
        </w:numPr>
        <w:tabs>
          <w:tab w:val="left" w:pos="1472"/>
          <w:tab w:val="left" w:pos="1475"/>
        </w:tabs>
        <w:overflowPunct/>
        <w:adjustRightInd/>
        <w:ind w:left="1475" w:right="336" w:hanging="615"/>
        <w:contextualSpacing w:val="0"/>
        <w:jc w:val="both"/>
        <w:textAlignment w:val="auto"/>
        <w:rPr>
          <w:rFonts w:cs="Arial"/>
          <w:sz w:val="20"/>
        </w:rPr>
      </w:pPr>
      <w:r w:rsidRPr="008F1388">
        <w:rPr>
          <w:rFonts w:cs="Arial"/>
          <w:sz w:val="20"/>
        </w:rPr>
        <w:t xml:space="preserve">if the Provider is required by any Law or Regulatory or Supervisory Body to retain any Processor </w:t>
      </w:r>
      <w:r w:rsidRPr="008F1388">
        <w:rPr>
          <w:rFonts w:cs="Arial"/>
          <w:spacing w:val="-2"/>
          <w:sz w:val="20"/>
        </w:rPr>
        <w:t>Data</w:t>
      </w:r>
      <w:r w:rsidRPr="008F1388">
        <w:rPr>
          <w:rFonts w:cs="Arial"/>
          <w:spacing w:val="-4"/>
          <w:sz w:val="20"/>
        </w:rPr>
        <w:t xml:space="preserve"> </w:t>
      </w:r>
      <w:r w:rsidRPr="008F1388">
        <w:rPr>
          <w:rFonts w:cs="Arial"/>
          <w:spacing w:val="-2"/>
          <w:sz w:val="20"/>
        </w:rPr>
        <w:t>that</w:t>
      </w:r>
      <w:r w:rsidRPr="008F1388">
        <w:rPr>
          <w:rFonts w:cs="Arial"/>
          <w:spacing w:val="-4"/>
          <w:sz w:val="20"/>
        </w:rPr>
        <w:t xml:space="preserve"> </w:t>
      </w:r>
      <w:r w:rsidRPr="008F1388">
        <w:rPr>
          <w:rFonts w:cs="Arial"/>
          <w:spacing w:val="-2"/>
          <w:sz w:val="20"/>
        </w:rPr>
        <w:t>it</w:t>
      </w:r>
      <w:r w:rsidRPr="008F1388">
        <w:rPr>
          <w:rFonts w:cs="Arial"/>
          <w:spacing w:val="-7"/>
          <w:sz w:val="20"/>
        </w:rPr>
        <w:t xml:space="preserve"> </w:t>
      </w:r>
      <w:r w:rsidRPr="008F1388">
        <w:rPr>
          <w:rFonts w:cs="Arial"/>
          <w:spacing w:val="-2"/>
          <w:sz w:val="20"/>
        </w:rPr>
        <w:t>would</w:t>
      </w:r>
      <w:r w:rsidRPr="008F1388">
        <w:rPr>
          <w:rFonts w:cs="Arial"/>
          <w:spacing w:val="-4"/>
          <w:sz w:val="20"/>
        </w:rPr>
        <w:t xml:space="preserve"> </w:t>
      </w:r>
      <w:r w:rsidRPr="008F1388">
        <w:rPr>
          <w:rFonts w:cs="Arial"/>
          <w:spacing w:val="-2"/>
          <w:sz w:val="20"/>
        </w:rPr>
        <w:t>otherwise be</w:t>
      </w:r>
      <w:r w:rsidRPr="008F1388">
        <w:rPr>
          <w:rFonts w:cs="Arial"/>
          <w:spacing w:val="-8"/>
          <w:sz w:val="20"/>
        </w:rPr>
        <w:t xml:space="preserve"> </w:t>
      </w:r>
      <w:r w:rsidRPr="008F1388">
        <w:rPr>
          <w:rFonts w:cs="Arial"/>
          <w:spacing w:val="-2"/>
          <w:sz w:val="20"/>
        </w:rPr>
        <w:t>required</w:t>
      </w:r>
      <w:r w:rsidRPr="008F1388">
        <w:rPr>
          <w:rFonts w:cs="Arial"/>
          <w:spacing w:val="-4"/>
          <w:sz w:val="20"/>
        </w:rPr>
        <w:t xml:space="preserve"> </w:t>
      </w:r>
      <w:r w:rsidRPr="008F1388">
        <w:rPr>
          <w:rFonts w:cs="Arial"/>
          <w:spacing w:val="-2"/>
          <w:sz w:val="20"/>
        </w:rPr>
        <w:t>to</w:t>
      </w:r>
      <w:r w:rsidRPr="008F1388">
        <w:rPr>
          <w:rFonts w:cs="Arial"/>
          <w:spacing w:val="-4"/>
          <w:sz w:val="20"/>
        </w:rPr>
        <w:t xml:space="preserve"> </w:t>
      </w:r>
      <w:r w:rsidRPr="008F1388">
        <w:rPr>
          <w:rFonts w:cs="Arial"/>
          <w:spacing w:val="-2"/>
          <w:sz w:val="20"/>
        </w:rPr>
        <w:t>destroy</w:t>
      </w:r>
      <w:r w:rsidRPr="008F1388">
        <w:rPr>
          <w:rFonts w:cs="Arial"/>
          <w:spacing w:val="-3"/>
          <w:sz w:val="20"/>
        </w:rPr>
        <w:t xml:space="preserve"> </w:t>
      </w:r>
      <w:r w:rsidRPr="008F1388">
        <w:rPr>
          <w:rFonts w:cs="Arial"/>
          <w:spacing w:val="-2"/>
          <w:sz w:val="20"/>
        </w:rPr>
        <w:t>under</w:t>
      </w:r>
      <w:r w:rsidRPr="008F1388">
        <w:rPr>
          <w:rFonts w:cs="Arial"/>
          <w:spacing w:val="-6"/>
          <w:sz w:val="20"/>
        </w:rPr>
        <w:t xml:space="preserve"> </w:t>
      </w:r>
      <w:r w:rsidRPr="008F1388">
        <w:rPr>
          <w:rFonts w:cs="Arial"/>
          <w:spacing w:val="-2"/>
          <w:sz w:val="20"/>
        </w:rPr>
        <w:t>this</w:t>
      </w:r>
      <w:r w:rsidRPr="008F1388">
        <w:rPr>
          <w:rFonts w:cs="Arial"/>
          <w:spacing w:val="-3"/>
          <w:sz w:val="20"/>
        </w:rPr>
        <w:t xml:space="preserve"> </w:t>
      </w:r>
      <w:r w:rsidRPr="008F1388">
        <w:rPr>
          <w:rFonts w:cs="Arial"/>
          <w:spacing w:val="-2"/>
          <w:sz w:val="20"/>
        </w:rPr>
        <w:t>paragraph</w:t>
      </w:r>
      <w:r w:rsidRPr="008F1388">
        <w:rPr>
          <w:rFonts w:cs="Arial"/>
          <w:spacing w:val="-4"/>
          <w:sz w:val="20"/>
        </w:rPr>
        <w:t xml:space="preserve"> </w:t>
      </w:r>
      <w:hyperlink w:anchor="_bookmark56" w:history="1">
        <w:r w:rsidRPr="008F1388">
          <w:rPr>
            <w:rFonts w:cs="Arial"/>
            <w:spacing w:val="-2"/>
            <w:sz w:val="20"/>
          </w:rPr>
          <w:t>2.4,</w:t>
        </w:r>
      </w:hyperlink>
      <w:r w:rsidRPr="008F1388">
        <w:rPr>
          <w:rFonts w:cs="Arial"/>
          <w:spacing w:val="-4"/>
          <w:sz w:val="20"/>
        </w:rPr>
        <w:t xml:space="preserve"> </w:t>
      </w:r>
      <w:r w:rsidRPr="008F1388">
        <w:rPr>
          <w:rFonts w:cs="Arial"/>
          <w:spacing w:val="-2"/>
          <w:sz w:val="20"/>
        </w:rPr>
        <w:t>notify</w:t>
      </w:r>
      <w:r w:rsidRPr="008F1388">
        <w:rPr>
          <w:rFonts w:cs="Arial"/>
          <w:spacing w:val="-6"/>
          <w:sz w:val="20"/>
        </w:rPr>
        <w:t xml:space="preserve"> </w:t>
      </w:r>
      <w:r w:rsidRPr="008F1388">
        <w:rPr>
          <w:rFonts w:cs="Arial"/>
          <w:spacing w:val="-2"/>
          <w:sz w:val="20"/>
        </w:rPr>
        <w:t>the</w:t>
      </w:r>
      <w:r w:rsidRPr="008F1388">
        <w:rPr>
          <w:rFonts w:cs="Arial"/>
          <w:spacing w:val="-8"/>
          <w:sz w:val="20"/>
        </w:rPr>
        <w:t xml:space="preserve"> </w:t>
      </w:r>
      <w:r w:rsidRPr="008F1388">
        <w:rPr>
          <w:rFonts w:cs="Arial"/>
          <w:spacing w:val="-2"/>
          <w:sz w:val="20"/>
        </w:rPr>
        <w:t xml:space="preserve">Co-ordinating </w:t>
      </w:r>
      <w:r w:rsidRPr="008F1388">
        <w:rPr>
          <w:rFonts w:cs="Arial"/>
          <w:sz w:val="20"/>
        </w:rPr>
        <w:t>Commissioner</w:t>
      </w:r>
      <w:r w:rsidRPr="008F1388">
        <w:rPr>
          <w:rFonts w:cs="Arial"/>
          <w:spacing w:val="-8"/>
          <w:sz w:val="20"/>
        </w:rPr>
        <w:t xml:space="preserve"> </w:t>
      </w:r>
      <w:r w:rsidRPr="008F1388">
        <w:rPr>
          <w:rFonts w:cs="Arial"/>
          <w:sz w:val="20"/>
        </w:rPr>
        <w:t>in</w:t>
      </w:r>
      <w:r w:rsidRPr="008F1388">
        <w:rPr>
          <w:rFonts w:cs="Arial"/>
          <w:spacing w:val="-7"/>
          <w:sz w:val="20"/>
        </w:rPr>
        <w:t xml:space="preserve"> </w:t>
      </w:r>
      <w:r w:rsidRPr="008F1388">
        <w:rPr>
          <w:rFonts w:cs="Arial"/>
          <w:sz w:val="20"/>
        </w:rPr>
        <w:t>writing</w:t>
      </w:r>
      <w:r w:rsidRPr="008F1388">
        <w:rPr>
          <w:rFonts w:cs="Arial"/>
          <w:spacing w:val="-7"/>
          <w:sz w:val="20"/>
        </w:rPr>
        <w:t xml:space="preserve"> </w:t>
      </w:r>
      <w:r w:rsidRPr="008F1388">
        <w:rPr>
          <w:rFonts w:cs="Arial"/>
          <w:sz w:val="20"/>
        </w:rPr>
        <w:t>of</w:t>
      </w:r>
      <w:r w:rsidRPr="008F1388">
        <w:rPr>
          <w:rFonts w:cs="Arial"/>
          <w:spacing w:val="-9"/>
          <w:sz w:val="20"/>
        </w:rPr>
        <w:t xml:space="preserve"> </w:t>
      </w:r>
      <w:r w:rsidRPr="008F1388">
        <w:rPr>
          <w:rFonts w:cs="Arial"/>
          <w:sz w:val="20"/>
        </w:rPr>
        <w:t>that</w:t>
      </w:r>
      <w:r w:rsidRPr="008F1388">
        <w:rPr>
          <w:rFonts w:cs="Arial"/>
          <w:spacing w:val="-9"/>
          <w:sz w:val="20"/>
        </w:rPr>
        <w:t xml:space="preserve"> </w:t>
      </w:r>
      <w:r w:rsidRPr="008F1388">
        <w:rPr>
          <w:rFonts w:cs="Arial"/>
          <w:sz w:val="20"/>
        </w:rPr>
        <w:t>retention</w:t>
      </w:r>
      <w:r w:rsidRPr="008F1388">
        <w:rPr>
          <w:rFonts w:cs="Arial"/>
          <w:spacing w:val="-7"/>
          <w:sz w:val="20"/>
        </w:rPr>
        <w:t xml:space="preserve"> </w:t>
      </w:r>
      <w:r w:rsidRPr="008F1388">
        <w:rPr>
          <w:rFonts w:cs="Arial"/>
          <w:sz w:val="20"/>
        </w:rPr>
        <w:t>giving</w:t>
      </w:r>
      <w:r w:rsidRPr="008F1388">
        <w:rPr>
          <w:rFonts w:cs="Arial"/>
          <w:spacing w:val="-9"/>
          <w:sz w:val="20"/>
        </w:rPr>
        <w:t xml:space="preserve"> </w:t>
      </w:r>
      <w:r w:rsidRPr="008F1388">
        <w:rPr>
          <w:rFonts w:cs="Arial"/>
          <w:sz w:val="20"/>
        </w:rPr>
        <w:t>details</w:t>
      </w:r>
      <w:r w:rsidRPr="008F1388">
        <w:rPr>
          <w:rFonts w:cs="Arial"/>
          <w:spacing w:val="-5"/>
          <w:sz w:val="20"/>
        </w:rPr>
        <w:t xml:space="preserve"> </w:t>
      </w:r>
      <w:r w:rsidRPr="008F1388">
        <w:rPr>
          <w:rFonts w:cs="Arial"/>
          <w:sz w:val="20"/>
        </w:rPr>
        <w:t>of</w:t>
      </w:r>
      <w:r w:rsidRPr="008F1388">
        <w:rPr>
          <w:rFonts w:cs="Arial"/>
          <w:spacing w:val="-9"/>
          <w:sz w:val="20"/>
        </w:rPr>
        <w:t xml:space="preserve"> </w:t>
      </w:r>
      <w:r w:rsidRPr="008F1388">
        <w:rPr>
          <w:rFonts w:cs="Arial"/>
          <w:sz w:val="20"/>
        </w:rPr>
        <w:t>the</w:t>
      </w:r>
      <w:r w:rsidRPr="008F1388">
        <w:rPr>
          <w:rFonts w:cs="Arial"/>
          <w:spacing w:val="-7"/>
          <w:sz w:val="20"/>
        </w:rPr>
        <w:t xml:space="preserve"> </w:t>
      </w:r>
      <w:r w:rsidRPr="008F1388">
        <w:rPr>
          <w:rFonts w:cs="Arial"/>
          <w:sz w:val="20"/>
        </w:rPr>
        <w:t>Processor</w:t>
      </w:r>
      <w:r w:rsidRPr="008F1388">
        <w:rPr>
          <w:rFonts w:cs="Arial"/>
          <w:spacing w:val="-8"/>
          <w:sz w:val="20"/>
        </w:rPr>
        <w:t xml:space="preserve"> </w:t>
      </w:r>
      <w:r w:rsidRPr="008F1388">
        <w:rPr>
          <w:rFonts w:cs="Arial"/>
          <w:sz w:val="20"/>
        </w:rPr>
        <w:t>Data</w:t>
      </w:r>
      <w:r w:rsidRPr="008F1388">
        <w:rPr>
          <w:rFonts w:cs="Arial"/>
          <w:spacing w:val="-9"/>
          <w:sz w:val="20"/>
        </w:rPr>
        <w:t xml:space="preserve"> </w:t>
      </w:r>
      <w:r w:rsidRPr="008F1388">
        <w:rPr>
          <w:rFonts w:cs="Arial"/>
          <w:sz w:val="20"/>
        </w:rPr>
        <w:t>that</w:t>
      </w:r>
      <w:r w:rsidRPr="008F1388">
        <w:rPr>
          <w:rFonts w:cs="Arial"/>
          <w:spacing w:val="-9"/>
          <w:sz w:val="20"/>
        </w:rPr>
        <w:t xml:space="preserve"> </w:t>
      </w:r>
      <w:r w:rsidRPr="008F1388">
        <w:rPr>
          <w:rFonts w:cs="Arial"/>
          <w:sz w:val="20"/>
        </w:rPr>
        <w:t>it</w:t>
      </w:r>
      <w:r w:rsidRPr="008F1388">
        <w:rPr>
          <w:rFonts w:cs="Arial"/>
          <w:spacing w:val="-6"/>
          <w:sz w:val="20"/>
        </w:rPr>
        <w:t xml:space="preserve"> </w:t>
      </w:r>
      <w:r w:rsidRPr="008F1388">
        <w:rPr>
          <w:rFonts w:cs="Arial"/>
          <w:sz w:val="20"/>
        </w:rPr>
        <w:t>must</w:t>
      </w:r>
      <w:r w:rsidRPr="008F1388">
        <w:rPr>
          <w:rFonts w:cs="Arial"/>
          <w:spacing w:val="-9"/>
          <w:sz w:val="20"/>
        </w:rPr>
        <w:t xml:space="preserve"> </w:t>
      </w:r>
      <w:r w:rsidRPr="008F1388">
        <w:rPr>
          <w:rFonts w:cs="Arial"/>
          <w:sz w:val="20"/>
        </w:rPr>
        <w:t>retain</w:t>
      </w:r>
      <w:r w:rsidRPr="008F1388">
        <w:rPr>
          <w:rFonts w:cs="Arial"/>
          <w:spacing w:val="-7"/>
          <w:sz w:val="20"/>
        </w:rPr>
        <w:t xml:space="preserve"> </w:t>
      </w:r>
      <w:r w:rsidRPr="008F1388">
        <w:rPr>
          <w:rFonts w:cs="Arial"/>
          <w:sz w:val="20"/>
        </w:rPr>
        <w:t>and the reasons for its retention; and</w:t>
      </w:r>
    </w:p>
    <w:p w14:paraId="15E59E5A" w14:textId="77777777" w:rsidR="00B67644" w:rsidRPr="008F1388" w:rsidRDefault="00B67644" w:rsidP="00B67644">
      <w:pPr>
        <w:pStyle w:val="BodyText"/>
        <w:rPr>
          <w:rFonts w:cs="Arial"/>
          <w:sz w:val="20"/>
        </w:rPr>
      </w:pPr>
    </w:p>
    <w:p w14:paraId="24F8A4EF" w14:textId="77777777" w:rsidR="00B67644" w:rsidRPr="008F1388" w:rsidRDefault="00B67644" w:rsidP="00D2318B">
      <w:pPr>
        <w:pStyle w:val="ListParagraph"/>
        <w:widowControl w:val="0"/>
        <w:numPr>
          <w:ilvl w:val="2"/>
          <w:numId w:val="9"/>
        </w:numPr>
        <w:tabs>
          <w:tab w:val="left" w:pos="1472"/>
          <w:tab w:val="left" w:pos="1475"/>
        </w:tabs>
        <w:overflowPunct/>
        <w:adjustRightInd/>
        <w:spacing w:before="1"/>
        <w:ind w:left="1475" w:right="338"/>
        <w:contextualSpacing w:val="0"/>
        <w:jc w:val="both"/>
        <w:textAlignment w:val="auto"/>
        <w:rPr>
          <w:rFonts w:cs="Arial"/>
          <w:sz w:val="20"/>
        </w:rPr>
      </w:pPr>
      <w:r w:rsidRPr="008F1388">
        <w:rPr>
          <w:rFonts w:cs="Arial"/>
          <w:sz w:val="20"/>
        </w:rPr>
        <w:t>co-operate fully with the Co-ordinating Commissioner during any handover arising from the cessation of any part of the Data Processing Services, and if the Co-ordinating Commissioner directs the Provider to migrate Processor Data to the Co-ordinating Commissioner or to a third party,</w:t>
      </w:r>
      <w:r w:rsidRPr="008F1388">
        <w:rPr>
          <w:rFonts w:cs="Arial"/>
          <w:spacing w:val="-14"/>
          <w:sz w:val="20"/>
        </w:rPr>
        <w:t xml:space="preserve"> </w:t>
      </w:r>
      <w:r w:rsidRPr="008F1388">
        <w:rPr>
          <w:rFonts w:cs="Arial"/>
          <w:sz w:val="20"/>
        </w:rPr>
        <w:t>provide</w:t>
      </w:r>
      <w:r w:rsidRPr="008F1388">
        <w:rPr>
          <w:rFonts w:cs="Arial"/>
          <w:spacing w:val="-14"/>
          <w:sz w:val="20"/>
        </w:rPr>
        <w:t xml:space="preserve"> </w:t>
      </w:r>
      <w:r w:rsidRPr="008F1388">
        <w:rPr>
          <w:rFonts w:cs="Arial"/>
          <w:sz w:val="20"/>
        </w:rPr>
        <w:t>all</w:t>
      </w:r>
      <w:r w:rsidRPr="008F1388">
        <w:rPr>
          <w:rFonts w:cs="Arial"/>
          <w:spacing w:val="-14"/>
          <w:sz w:val="20"/>
        </w:rPr>
        <w:t xml:space="preserve"> </w:t>
      </w:r>
      <w:r w:rsidRPr="008F1388">
        <w:rPr>
          <w:rFonts w:cs="Arial"/>
          <w:sz w:val="20"/>
        </w:rPr>
        <w:t>reasonable</w:t>
      </w:r>
      <w:r w:rsidRPr="008F1388">
        <w:rPr>
          <w:rFonts w:cs="Arial"/>
          <w:spacing w:val="-14"/>
          <w:sz w:val="20"/>
        </w:rPr>
        <w:t xml:space="preserve"> </w:t>
      </w:r>
      <w:r w:rsidRPr="008F1388">
        <w:rPr>
          <w:rFonts w:cs="Arial"/>
          <w:sz w:val="20"/>
        </w:rPr>
        <w:t>assistance</w:t>
      </w:r>
      <w:r w:rsidRPr="008F1388">
        <w:rPr>
          <w:rFonts w:cs="Arial"/>
          <w:spacing w:val="-14"/>
          <w:sz w:val="20"/>
        </w:rPr>
        <w:t xml:space="preserve"> </w:t>
      </w:r>
      <w:r w:rsidRPr="008F1388">
        <w:rPr>
          <w:rFonts w:cs="Arial"/>
          <w:sz w:val="20"/>
        </w:rPr>
        <w:t>with</w:t>
      </w:r>
      <w:r w:rsidRPr="008F1388">
        <w:rPr>
          <w:rFonts w:cs="Arial"/>
          <w:spacing w:val="-14"/>
          <w:sz w:val="20"/>
        </w:rPr>
        <w:t xml:space="preserve"> </w:t>
      </w:r>
      <w:r w:rsidRPr="008F1388">
        <w:rPr>
          <w:rFonts w:cs="Arial"/>
          <w:sz w:val="20"/>
        </w:rPr>
        <w:t>ensuring</w:t>
      </w:r>
      <w:r w:rsidRPr="008F1388">
        <w:rPr>
          <w:rFonts w:cs="Arial"/>
          <w:spacing w:val="-14"/>
          <w:sz w:val="20"/>
        </w:rPr>
        <w:t xml:space="preserve"> </w:t>
      </w:r>
      <w:r w:rsidRPr="008F1388">
        <w:rPr>
          <w:rFonts w:cs="Arial"/>
          <w:sz w:val="20"/>
        </w:rPr>
        <w:t>safe</w:t>
      </w:r>
      <w:r w:rsidRPr="008F1388">
        <w:rPr>
          <w:rFonts w:cs="Arial"/>
          <w:spacing w:val="-14"/>
          <w:sz w:val="20"/>
        </w:rPr>
        <w:t xml:space="preserve"> </w:t>
      </w:r>
      <w:r w:rsidRPr="008F1388">
        <w:rPr>
          <w:rFonts w:cs="Arial"/>
          <w:sz w:val="20"/>
        </w:rPr>
        <w:t>migration</w:t>
      </w:r>
      <w:r w:rsidRPr="008F1388">
        <w:rPr>
          <w:rFonts w:cs="Arial"/>
          <w:spacing w:val="-14"/>
          <w:sz w:val="20"/>
        </w:rPr>
        <w:t xml:space="preserve"> </w:t>
      </w:r>
      <w:r w:rsidRPr="008F1388">
        <w:rPr>
          <w:rFonts w:cs="Arial"/>
          <w:sz w:val="20"/>
        </w:rPr>
        <w:t>including</w:t>
      </w:r>
      <w:r w:rsidRPr="008F1388">
        <w:rPr>
          <w:rFonts w:cs="Arial"/>
          <w:spacing w:val="-13"/>
          <w:sz w:val="20"/>
        </w:rPr>
        <w:t xml:space="preserve"> </w:t>
      </w:r>
      <w:r w:rsidRPr="008F1388">
        <w:rPr>
          <w:rFonts w:cs="Arial"/>
          <w:sz w:val="20"/>
        </w:rPr>
        <w:t>ensuring</w:t>
      </w:r>
      <w:r w:rsidRPr="008F1388">
        <w:rPr>
          <w:rFonts w:cs="Arial"/>
          <w:spacing w:val="-14"/>
          <w:sz w:val="20"/>
        </w:rPr>
        <w:t xml:space="preserve"> </w:t>
      </w:r>
      <w:r w:rsidRPr="008F1388">
        <w:rPr>
          <w:rFonts w:cs="Arial"/>
          <w:sz w:val="20"/>
        </w:rPr>
        <w:t>the</w:t>
      </w:r>
      <w:r w:rsidRPr="008F1388">
        <w:rPr>
          <w:rFonts w:cs="Arial"/>
          <w:spacing w:val="-14"/>
          <w:sz w:val="20"/>
        </w:rPr>
        <w:t xml:space="preserve"> </w:t>
      </w:r>
      <w:r w:rsidRPr="008F1388">
        <w:rPr>
          <w:rFonts w:cs="Arial"/>
          <w:sz w:val="20"/>
        </w:rPr>
        <w:t xml:space="preserve">integrity of Processor Data and the nomination of a named point of contact for the Co-ordinating </w:t>
      </w:r>
      <w:r w:rsidRPr="008F1388">
        <w:rPr>
          <w:rFonts w:cs="Arial"/>
          <w:spacing w:val="-2"/>
          <w:sz w:val="20"/>
        </w:rPr>
        <w:t>Commissioner.</w:t>
      </w:r>
    </w:p>
    <w:p w14:paraId="71DC2E2D" w14:textId="77777777" w:rsidR="00B67644" w:rsidRPr="008F1388" w:rsidRDefault="00B67644" w:rsidP="00B67644">
      <w:pPr>
        <w:pStyle w:val="ListParagraph"/>
        <w:rPr>
          <w:rFonts w:cs="Arial"/>
          <w:sz w:val="20"/>
        </w:rPr>
        <w:sectPr w:rsidR="00B67644" w:rsidRPr="008F1388" w:rsidSect="00B67644">
          <w:pgSz w:w="11900" w:h="16850"/>
          <w:pgMar w:top="1600" w:right="566" w:bottom="940" w:left="850" w:header="705" w:footer="753" w:gutter="0"/>
          <w:cols w:space="720"/>
        </w:sectPr>
      </w:pPr>
    </w:p>
    <w:p w14:paraId="26E46DE2" w14:textId="77777777" w:rsidR="00B67644" w:rsidRPr="008F1388" w:rsidRDefault="00B67644" w:rsidP="00D2318B">
      <w:pPr>
        <w:pStyle w:val="ListParagraph"/>
        <w:widowControl w:val="0"/>
        <w:numPr>
          <w:ilvl w:val="1"/>
          <w:numId w:val="9"/>
        </w:numPr>
        <w:tabs>
          <w:tab w:val="left" w:pos="775"/>
          <w:tab w:val="left" w:pos="777"/>
        </w:tabs>
        <w:overflowPunct/>
        <w:adjustRightInd/>
        <w:spacing w:before="82"/>
        <w:ind w:right="339" w:hanging="720"/>
        <w:contextualSpacing w:val="0"/>
        <w:jc w:val="both"/>
        <w:textAlignment w:val="auto"/>
        <w:rPr>
          <w:rFonts w:cs="Arial"/>
          <w:sz w:val="20"/>
        </w:rPr>
      </w:pPr>
      <w:bookmarkStart w:id="2" w:name="_bookmark57"/>
      <w:bookmarkEnd w:id="2"/>
      <w:r w:rsidRPr="008F1388">
        <w:rPr>
          <w:rFonts w:cs="Arial"/>
          <w:sz w:val="20"/>
        </w:rPr>
        <w:lastRenderedPageBreak/>
        <w:t xml:space="preserve">Subject to paragraph </w:t>
      </w:r>
      <w:hyperlink w:anchor="_bookmark58" w:history="1">
        <w:r w:rsidRPr="008F1388">
          <w:rPr>
            <w:rFonts w:cs="Arial"/>
            <w:sz w:val="20"/>
          </w:rPr>
          <w:t>2.6,</w:t>
        </w:r>
      </w:hyperlink>
      <w:r w:rsidRPr="008F1388">
        <w:rPr>
          <w:rFonts w:cs="Arial"/>
          <w:sz w:val="20"/>
        </w:rPr>
        <w:t xml:space="preserve"> the Provider must notify the Co-ordinating Commissioner immediately if, in relation to any Personal Data processed in connection with its obligations under this Schedule 6F, it:</w:t>
      </w:r>
    </w:p>
    <w:p w14:paraId="2458428E" w14:textId="77777777" w:rsidR="00B67644" w:rsidRPr="008F1388" w:rsidRDefault="00B67644" w:rsidP="00D2318B">
      <w:pPr>
        <w:pStyle w:val="ListParagraph"/>
        <w:widowControl w:val="0"/>
        <w:numPr>
          <w:ilvl w:val="2"/>
          <w:numId w:val="9"/>
        </w:numPr>
        <w:tabs>
          <w:tab w:val="left" w:pos="1475"/>
        </w:tabs>
        <w:overflowPunct/>
        <w:adjustRightInd/>
        <w:spacing w:before="230"/>
        <w:ind w:left="1475"/>
        <w:contextualSpacing w:val="0"/>
        <w:textAlignment w:val="auto"/>
        <w:rPr>
          <w:rFonts w:cs="Arial"/>
          <w:sz w:val="20"/>
        </w:rPr>
      </w:pPr>
      <w:r w:rsidRPr="008F1388">
        <w:rPr>
          <w:rFonts w:cs="Arial"/>
          <w:sz w:val="20"/>
        </w:rPr>
        <w:t>receives</w:t>
      </w:r>
      <w:r w:rsidRPr="008F1388">
        <w:rPr>
          <w:rFonts w:cs="Arial"/>
          <w:spacing w:val="-7"/>
          <w:sz w:val="20"/>
        </w:rPr>
        <w:t xml:space="preserve"> </w:t>
      </w:r>
      <w:r w:rsidRPr="008F1388">
        <w:rPr>
          <w:rFonts w:cs="Arial"/>
          <w:sz w:val="20"/>
        </w:rPr>
        <w:t>a</w:t>
      </w:r>
      <w:r w:rsidRPr="008F1388">
        <w:rPr>
          <w:rFonts w:cs="Arial"/>
          <w:spacing w:val="-7"/>
          <w:sz w:val="20"/>
        </w:rPr>
        <w:t xml:space="preserve"> </w:t>
      </w:r>
      <w:r w:rsidRPr="008F1388">
        <w:rPr>
          <w:rFonts w:cs="Arial"/>
          <w:sz w:val="20"/>
        </w:rPr>
        <w:t>Data</w:t>
      </w:r>
      <w:r w:rsidRPr="008F1388">
        <w:rPr>
          <w:rFonts w:cs="Arial"/>
          <w:spacing w:val="-5"/>
          <w:sz w:val="20"/>
        </w:rPr>
        <w:t xml:space="preserve"> </w:t>
      </w:r>
      <w:r w:rsidRPr="008F1388">
        <w:rPr>
          <w:rFonts w:cs="Arial"/>
          <w:sz w:val="20"/>
        </w:rPr>
        <w:t>Subject</w:t>
      </w:r>
      <w:r w:rsidRPr="008F1388">
        <w:rPr>
          <w:rFonts w:cs="Arial"/>
          <w:spacing w:val="-5"/>
          <w:sz w:val="20"/>
        </w:rPr>
        <w:t xml:space="preserve"> </w:t>
      </w:r>
      <w:r w:rsidRPr="008F1388">
        <w:rPr>
          <w:rFonts w:cs="Arial"/>
          <w:sz w:val="20"/>
        </w:rPr>
        <w:t>Access</w:t>
      </w:r>
      <w:r w:rsidRPr="008F1388">
        <w:rPr>
          <w:rFonts w:cs="Arial"/>
          <w:spacing w:val="-6"/>
          <w:sz w:val="20"/>
        </w:rPr>
        <w:t xml:space="preserve"> </w:t>
      </w:r>
      <w:r w:rsidRPr="008F1388">
        <w:rPr>
          <w:rFonts w:cs="Arial"/>
          <w:sz w:val="20"/>
        </w:rPr>
        <w:t>Request</w:t>
      </w:r>
      <w:r w:rsidRPr="008F1388">
        <w:rPr>
          <w:rFonts w:cs="Arial"/>
          <w:spacing w:val="-7"/>
          <w:sz w:val="20"/>
        </w:rPr>
        <w:t xml:space="preserve"> </w:t>
      </w:r>
      <w:r w:rsidRPr="008F1388">
        <w:rPr>
          <w:rFonts w:cs="Arial"/>
          <w:sz w:val="20"/>
        </w:rPr>
        <w:t>(or</w:t>
      </w:r>
      <w:r w:rsidRPr="008F1388">
        <w:rPr>
          <w:rFonts w:cs="Arial"/>
          <w:spacing w:val="-7"/>
          <w:sz w:val="20"/>
        </w:rPr>
        <w:t xml:space="preserve"> </w:t>
      </w:r>
      <w:r w:rsidRPr="008F1388">
        <w:rPr>
          <w:rFonts w:cs="Arial"/>
          <w:sz w:val="20"/>
        </w:rPr>
        <w:t>purported</w:t>
      </w:r>
      <w:r w:rsidRPr="008F1388">
        <w:rPr>
          <w:rFonts w:cs="Arial"/>
          <w:spacing w:val="-5"/>
          <w:sz w:val="20"/>
        </w:rPr>
        <w:t xml:space="preserve"> </w:t>
      </w:r>
      <w:r w:rsidRPr="008F1388">
        <w:rPr>
          <w:rFonts w:cs="Arial"/>
          <w:sz w:val="20"/>
        </w:rPr>
        <w:t>Data</w:t>
      </w:r>
      <w:r w:rsidRPr="008F1388">
        <w:rPr>
          <w:rFonts w:cs="Arial"/>
          <w:spacing w:val="-5"/>
          <w:sz w:val="20"/>
        </w:rPr>
        <w:t xml:space="preserve"> </w:t>
      </w:r>
      <w:r w:rsidRPr="008F1388">
        <w:rPr>
          <w:rFonts w:cs="Arial"/>
          <w:sz w:val="20"/>
        </w:rPr>
        <w:t>Subject</w:t>
      </w:r>
      <w:r w:rsidRPr="008F1388">
        <w:rPr>
          <w:rFonts w:cs="Arial"/>
          <w:spacing w:val="-7"/>
          <w:sz w:val="20"/>
        </w:rPr>
        <w:t xml:space="preserve"> </w:t>
      </w:r>
      <w:r w:rsidRPr="008F1388">
        <w:rPr>
          <w:rFonts w:cs="Arial"/>
          <w:sz w:val="20"/>
        </w:rPr>
        <w:t>Access</w:t>
      </w:r>
      <w:r w:rsidRPr="008F1388">
        <w:rPr>
          <w:rFonts w:cs="Arial"/>
          <w:spacing w:val="-6"/>
          <w:sz w:val="20"/>
        </w:rPr>
        <w:t xml:space="preserve"> </w:t>
      </w:r>
      <w:r w:rsidRPr="008F1388">
        <w:rPr>
          <w:rFonts w:cs="Arial"/>
          <w:spacing w:val="-2"/>
          <w:sz w:val="20"/>
        </w:rPr>
        <w:t>Request</w:t>
      </w:r>
      <w:proofErr w:type="gramStart"/>
      <w:r w:rsidRPr="008F1388">
        <w:rPr>
          <w:rFonts w:cs="Arial"/>
          <w:spacing w:val="-2"/>
          <w:sz w:val="20"/>
        </w:rPr>
        <w:t>);</w:t>
      </w:r>
      <w:proofErr w:type="gramEnd"/>
    </w:p>
    <w:p w14:paraId="68FE180D" w14:textId="77777777" w:rsidR="00B67644" w:rsidRPr="008F1388" w:rsidRDefault="00B67644" w:rsidP="00B67644">
      <w:pPr>
        <w:pStyle w:val="BodyText"/>
        <w:rPr>
          <w:rFonts w:cs="Arial"/>
          <w:sz w:val="20"/>
        </w:rPr>
      </w:pPr>
    </w:p>
    <w:p w14:paraId="76ED9C16" w14:textId="77777777" w:rsidR="00B67644" w:rsidRPr="008F1388" w:rsidRDefault="00B67644" w:rsidP="00D2318B">
      <w:pPr>
        <w:pStyle w:val="ListParagraph"/>
        <w:widowControl w:val="0"/>
        <w:numPr>
          <w:ilvl w:val="2"/>
          <w:numId w:val="9"/>
        </w:numPr>
        <w:tabs>
          <w:tab w:val="left" w:pos="1475"/>
        </w:tabs>
        <w:overflowPunct/>
        <w:adjustRightInd/>
        <w:ind w:left="1475" w:hanging="669"/>
        <w:contextualSpacing w:val="0"/>
        <w:textAlignment w:val="auto"/>
        <w:rPr>
          <w:rFonts w:cs="Arial"/>
          <w:sz w:val="20"/>
        </w:rPr>
      </w:pPr>
      <w:r w:rsidRPr="008F1388">
        <w:rPr>
          <w:rFonts w:cs="Arial"/>
          <w:sz w:val="20"/>
        </w:rPr>
        <w:t>receives</w:t>
      </w:r>
      <w:r w:rsidRPr="008F1388">
        <w:rPr>
          <w:rFonts w:cs="Arial"/>
          <w:spacing w:val="-5"/>
          <w:sz w:val="20"/>
        </w:rPr>
        <w:t xml:space="preserve"> </w:t>
      </w:r>
      <w:r w:rsidRPr="008F1388">
        <w:rPr>
          <w:rFonts w:cs="Arial"/>
          <w:sz w:val="20"/>
        </w:rPr>
        <w:t>a</w:t>
      </w:r>
      <w:r w:rsidRPr="008F1388">
        <w:rPr>
          <w:rFonts w:cs="Arial"/>
          <w:spacing w:val="-6"/>
          <w:sz w:val="20"/>
        </w:rPr>
        <w:t xml:space="preserve"> </w:t>
      </w:r>
      <w:r w:rsidRPr="008F1388">
        <w:rPr>
          <w:rFonts w:cs="Arial"/>
          <w:sz w:val="20"/>
        </w:rPr>
        <w:t>request</w:t>
      </w:r>
      <w:r w:rsidRPr="008F1388">
        <w:rPr>
          <w:rFonts w:cs="Arial"/>
          <w:spacing w:val="-6"/>
          <w:sz w:val="20"/>
        </w:rPr>
        <w:t xml:space="preserve"> </w:t>
      </w:r>
      <w:r w:rsidRPr="008F1388">
        <w:rPr>
          <w:rFonts w:cs="Arial"/>
          <w:sz w:val="20"/>
        </w:rPr>
        <w:t>to</w:t>
      </w:r>
      <w:r w:rsidRPr="008F1388">
        <w:rPr>
          <w:rFonts w:cs="Arial"/>
          <w:spacing w:val="-6"/>
          <w:sz w:val="20"/>
        </w:rPr>
        <w:t xml:space="preserve"> </w:t>
      </w:r>
      <w:r w:rsidRPr="008F1388">
        <w:rPr>
          <w:rFonts w:cs="Arial"/>
          <w:sz w:val="20"/>
        </w:rPr>
        <w:t>rectify,</w:t>
      </w:r>
      <w:r w:rsidRPr="008F1388">
        <w:rPr>
          <w:rFonts w:cs="Arial"/>
          <w:spacing w:val="-6"/>
          <w:sz w:val="20"/>
        </w:rPr>
        <w:t xml:space="preserve"> </w:t>
      </w:r>
      <w:r w:rsidRPr="008F1388">
        <w:rPr>
          <w:rFonts w:cs="Arial"/>
          <w:sz w:val="20"/>
        </w:rPr>
        <w:t>block</w:t>
      </w:r>
      <w:r w:rsidRPr="008F1388">
        <w:rPr>
          <w:rFonts w:cs="Arial"/>
          <w:spacing w:val="-5"/>
          <w:sz w:val="20"/>
        </w:rPr>
        <w:t xml:space="preserve"> </w:t>
      </w:r>
      <w:r w:rsidRPr="008F1388">
        <w:rPr>
          <w:rFonts w:cs="Arial"/>
          <w:sz w:val="20"/>
        </w:rPr>
        <w:t>or</w:t>
      </w:r>
      <w:r w:rsidRPr="008F1388">
        <w:rPr>
          <w:rFonts w:cs="Arial"/>
          <w:spacing w:val="-5"/>
          <w:sz w:val="20"/>
        </w:rPr>
        <w:t xml:space="preserve"> </w:t>
      </w:r>
      <w:r w:rsidRPr="008F1388">
        <w:rPr>
          <w:rFonts w:cs="Arial"/>
          <w:sz w:val="20"/>
        </w:rPr>
        <w:t>erase</w:t>
      </w:r>
      <w:r w:rsidRPr="008F1388">
        <w:rPr>
          <w:rFonts w:cs="Arial"/>
          <w:spacing w:val="-6"/>
          <w:sz w:val="20"/>
        </w:rPr>
        <w:t xml:space="preserve"> </w:t>
      </w:r>
      <w:r w:rsidRPr="008F1388">
        <w:rPr>
          <w:rFonts w:cs="Arial"/>
          <w:sz w:val="20"/>
        </w:rPr>
        <w:t>any</w:t>
      </w:r>
      <w:r w:rsidRPr="008F1388">
        <w:rPr>
          <w:rFonts w:cs="Arial"/>
          <w:spacing w:val="-5"/>
          <w:sz w:val="20"/>
        </w:rPr>
        <w:t xml:space="preserve"> </w:t>
      </w:r>
      <w:r w:rsidRPr="008F1388">
        <w:rPr>
          <w:rFonts w:cs="Arial"/>
          <w:sz w:val="20"/>
        </w:rPr>
        <w:t>Personal</w:t>
      </w:r>
      <w:r w:rsidRPr="008F1388">
        <w:rPr>
          <w:rFonts w:cs="Arial"/>
          <w:spacing w:val="-7"/>
          <w:sz w:val="20"/>
        </w:rPr>
        <w:t xml:space="preserve"> </w:t>
      </w:r>
      <w:proofErr w:type="gramStart"/>
      <w:r w:rsidRPr="008F1388">
        <w:rPr>
          <w:rFonts w:cs="Arial"/>
          <w:spacing w:val="-2"/>
          <w:sz w:val="20"/>
        </w:rPr>
        <w:t>Data;</w:t>
      </w:r>
      <w:proofErr w:type="gramEnd"/>
    </w:p>
    <w:p w14:paraId="1489F161" w14:textId="77777777" w:rsidR="00B67644" w:rsidRPr="008F1388" w:rsidRDefault="00B67644" w:rsidP="00D2318B">
      <w:pPr>
        <w:pStyle w:val="ListParagraph"/>
        <w:widowControl w:val="0"/>
        <w:numPr>
          <w:ilvl w:val="2"/>
          <w:numId w:val="9"/>
        </w:numPr>
        <w:tabs>
          <w:tab w:val="left" w:pos="1473"/>
          <w:tab w:val="left" w:pos="1476"/>
        </w:tabs>
        <w:overflowPunct/>
        <w:adjustRightInd/>
        <w:spacing w:before="229"/>
        <w:ind w:left="1476" w:right="338" w:hanging="658"/>
        <w:contextualSpacing w:val="0"/>
        <w:jc w:val="both"/>
        <w:textAlignment w:val="auto"/>
        <w:rPr>
          <w:rFonts w:cs="Arial"/>
          <w:sz w:val="20"/>
        </w:rPr>
      </w:pPr>
      <w:r w:rsidRPr="008F1388">
        <w:rPr>
          <w:rFonts w:cs="Arial"/>
          <w:sz w:val="20"/>
        </w:rPr>
        <w:t xml:space="preserve">receives any other request, complaint or communication relating to obligations under Data Protection Legislation owed by the Provider or any </w:t>
      </w:r>
      <w:proofErr w:type="gramStart"/>
      <w:r w:rsidRPr="008F1388">
        <w:rPr>
          <w:rFonts w:cs="Arial"/>
          <w:sz w:val="20"/>
        </w:rPr>
        <w:t>Commissioner;</w:t>
      </w:r>
      <w:proofErr w:type="gramEnd"/>
    </w:p>
    <w:p w14:paraId="0AFDD39C" w14:textId="77777777" w:rsidR="00B67644" w:rsidRPr="008F1388" w:rsidRDefault="00B67644" w:rsidP="00B67644">
      <w:pPr>
        <w:pStyle w:val="BodyText"/>
        <w:spacing w:before="1"/>
        <w:rPr>
          <w:rFonts w:cs="Arial"/>
          <w:sz w:val="20"/>
        </w:rPr>
      </w:pPr>
    </w:p>
    <w:p w14:paraId="46ABB215" w14:textId="62D41B01" w:rsidR="00B67644" w:rsidRPr="008F1388" w:rsidRDefault="00B67644" w:rsidP="00D2318B">
      <w:pPr>
        <w:pStyle w:val="ListParagraph"/>
        <w:widowControl w:val="0"/>
        <w:numPr>
          <w:ilvl w:val="2"/>
          <w:numId w:val="9"/>
        </w:numPr>
        <w:tabs>
          <w:tab w:val="left" w:pos="1473"/>
          <w:tab w:val="left" w:pos="1476"/>
        </w:tabs>
        <w:overflowPunct/>
        <w:adjustRightInd/>
        <w:spacing w:before="1"/>
        <w:ind w:left="1476" w:right="338"/>
        <w:contextualSpacing w:val="0"/>
        <w:jc w:val="both"/>
        <w:textAlignment w:val="auto"/>
        <w:rPr>
          <w:rFonts w:cs="Arial"/>
          <w:sz w:val="20"/>
        </w:rPr>
      </w:pPr>
      <w:r w:rsidRPr="008F1388">
        <w:rPr>
          <w:rFonts w:cs="Arial"/>
          <w:sz w:val="20"/>
        </w:rPr>
        <w:t>receives any communication from the Information Commissioner or any other Regulatory or Supervisory Body (including any communication concerned with the systems on which Personal Data is processed under this Schedule 6F</w:t>
      </w:r>
      <w:proofErr w:type="gramStart"/>
      <w:r w:rsidRPr="008F1388">
        <w:rPr>
          <w:rFonts w:cs="Arial"/>
          <w:sz w:val="20"/>
        </w:rPr>
        <w:t>);</w:t>
      </w:r>
      <w:proofErr w:type="gramEnd"/>
    </w:p>
    <w:p w14:paraId="43DBA220" w14:textId="77777777" w:rsidR="00B67644" w:rsidRPr="008F1388" w:rsidRDefault="00B67644" w:rsidP="00D2318B">
      <w:pPr>
        <w:pStyle w:val="ListParagraph"/>
        <w:widowControl w:val="0"/>
        <w:numPr>
          <w:ilvl w:val="2"/>
          <w:numId w:val="9"/>
        </w:numPr>
        <w:tabs>
          <w:tab w:val="left" w:pos="1473"/>
          <w:tab w:val="left" w:pos="1476"/>
        </w:tabs>
        <w:overflowPunct/>
        <w:adjustRightInd/>
        <w:spacing w:before="229"/>
        <w:ind w:left="1476" w:right="338"/>
        <w:contextualSpacing w:val="0"/>
        <w:jc w:val="both"/>
        <w:textAlignment w:val="auto"/>
        <w:rPr>
          <w:rFonts w:cs="Arial"/>
          <w:sz w:val="20"/>
        </w:rPr>
      </w:pPr>
      <w:r w:rsidRPr="008F1388">
        <w:rPr>
          <w:rFonts w:cs="Arial"/>
          <w:sz w:val="20"/>
        </w:rPr>
        <w:t>receives</w:t>
      </w:r>
      <w:r w:rsidRPr="008F1388">
        <w:rPr>
          <w:rFonts w:cs="Arial"/>
          <w:spacing w:val="-10"/>
          <w:sz w:val="20"/>
        </w:rPr>
        <w:t xml:space="preserve"> </w:t>
      </w:r>
      <w:r w:rsidRPr="008F1388">
        <w:rPr>
          <w:rFonts w:cs="Arial"/>
          <w:sz w:val="20"/>
        </w:rPr>
        <w:t>a</w:t>
      </w:r>
      <w:r w:rsidRPr="008F1388">
        <w:rPr>
          <w:rFonts w:cs="Arial"/>
          <w:spacing w:val="-9"/>
          <w:sz w:val="20"/>
        </w:rPr>
        <w:t xml:space="preserve"> </w:t>
      </w:r>
      <w:r w:rsidRPr="008F1388">
        <w:rPr>
          <w:rFonts w:cs="Arial"/>
          <w:sz w:val="20"/>
        </w:rPr>
        <w:t>request</w:t>
      </w:r>
      <w:r w:rsidRPr="008F1388">
        <w:rPr>
          <w:rFonts w:cs="Arial"/>
          <w:spacing w:val="-9"/>
          <w:sz w:val="20"/>
        </w:rPr>
        <w:t xml:space="preserve"> </w:t>
      </w:r>
      <w:r w:rsidRPr="008F1388">
        <w:rPr>
          <w:rFonts w:cs="Arial"/>
          <w:sz w:val="20"/>
        </w:rPr>
        <w:t>from</w:t>
      </w:r>
      <w:r w:rsidRPr="008F1388">
        <w:rPr>
          <w:rFonts w:cs="Arial"/>
          <w:spacing w:val="-9"/>
          <w:sz w:val="20"/>
        </w:rPr>
        <w:t xml:space="preserve"> </w:t>
      </w:r>
      <w:r w:rsidRPr="008F1388">
        <w:rPr>
          <w:rFonts w:cs="Arial"/>
          <w:sz w:val="20"/>
        </w:rPr>
        <w:t>any</w:t>
      </w:r>
      <w:r w:rsidRPr="008F1388">
        <w:rPr>
          <w:rFonts w:cs="Arial"/>
          <w:spacing w:val="-7"/>
          <w:sz w:val="20"/>
        </w:rPr>
        <w:t xml:space="preserve"> </w:t>
      </w:r>
      <w:r w:rsidRPr="008F1388">
        <w:rPr>
          <w:rFonts w:cs="Arial"/>
          <w:sz w:val="20"/>
        </w:rPr>
        <w:t>third</w:t>
      </w:r>
      <w:r w:rsidRPr="008F1388">
        <w:rPr>
          <w:rFonts w:cs="Arial"/>
          <w:spacing w:val="-9"/>
          <w:sz w:val="20"/>
        </w:rPr>
        <w:t xml:space="preserve"> </w:t>
      </w:r>
      <w:r w:rsidRPr="008F1388">
        <w:rPr>
          <w:rFonts w:cs="Arial"/>
          <w:sz w:val="20"/>
        </w:rPr>
        <w:t>party</w:t>
      </w:r>
      <w:r w:rsidRPr="008F1388">
        <w:rPr>
          <w:rFonts w:cs="Arial"/>
          <w:spacing w:val="-10"/>
          <w:sz w:val="20"/>
        </w:rPr>
        <w:t xml:space="preserve"> </w:t>
      </w:r>
      <w:r w:rsidRPr="008F1388">
        <w:rPr>
          <w:rFonts w:cs="Arial"/>
          <w:sz w:val="20"/>
        </w:rPr>
        <w:t>for</w:t>
      </w:r>
      <w:r w:rsidRPr="008F1388">
        <w:rPr>
          <w:rFonts w:cs="Arial"/>
          <w:spacing w:val="-10"/>
          <w:sz w:val="20"/>
        </w:rPr>
        <w:t xml:space="preserve"> </w:t>
      </w:r>
      <w:r w:rsidRPr="008F1388">
        <w:rPr>
          <w:rFonts w:cs="Arial"/>
          <w:sz w:val="20"/>
        </w:rPr>
        <w:t>disclosure</w:t>
      </w:r>
      <w:r w:rsidRPr="008F1388">
        <w:rPr>
          <w:rFonts w:cs="Arial"/>
          <w:spacing w:val="-9"/>
          <w:sz w:val="20"/>
        </w:rPr>
        <w:t xml:space="preserve"> </w:t>
      </w:r>
      <w:r w:rsidRPr="008F1388">
        <w:rPr>
          <w:rFonts w:cs="Arial"/>
          <w:sz w:val="20"/>
        </w:rPr>
        <w:t>of</w:t>
      </w:r>
      <w:r w:rsidRPr="008F1388">
        <w:rPr>
          <w:rFonts w:cs="Arial"/>
          <w:spacing w:val="-6"/>
          <w:sz w:val="20"/>
        </w:rPr>
        <w:t xml:space="preserve"> </w:t>
      </w:r>
      <w:r w:rsidRPr="008F1388">
        <w:rPr>
          <w:rFonts w:cs="Arial"/>
          <w:sz w:val="20"/>
        </w:rPr>
        <w:t>Personal</w:t>
      </w:r>
      <w:r w:rsidRPr="008F1388">
        <w:rPr>
          <w:rFonts w:cs="Arial"/>
          <w:spacing w:val="-10"/>
          <w:sz w:val="20"/>
        </w:rPr>
        <w:t xml:space="preserve"> </w:t>
      </w:r>
      <w:r w:rsidRPr="008F1388">
        <w:rPr>
          <w:rFonts w:cs="Arial"/>
          <w:sz w:val="20"/>
        </w:rPr>
        <w:t>Data</w:t>
      </w:r>
      <w:r w:rsidRPr="008F1388">
        <w:rPr>
          <w:rFonts w:cs="Arial"/>
          <w:spacing w:val="-11"/>
          <w:sz w:val="20"/>
        </w:rPr>
        <w:t xml:space="preserve"> </w:t>
      </w:r>
      <w:r w:rsidRPr="008F1388">
        <w:rPr>
          <w:rFonts w:cs="Arial"/>
          <w:sz w:val="20"/>
        </w:rPr>
        <w:t>where</w:t>
      </w:r>
      <w:r w:rsidRPr="008F1388">
        <w:rPr>
          <w:rFonts w:cs="Arial"/>
          <w:spacing w:val="-9"/>
          <w:sz w:val="20"/>
        </w:rPr>
        <w:t xml:space="preserve"> </w:t>
      </w:r>
      <w:r w:rsidRPr="008F1388">
        <w:rPr>
          <w:rFonts w:cs="Arial"/>
          <w:sz w:val="20"/>
        </w:rPr>
        <w:t>compliance</w:t>
      </w:r>
      <w:r w:rsidRPr="008F1388">
        <w:rPr>
          <w:rFonts w:cs="Arial"/>
          <w:spacing w:val="-9"/>
          <w:sz w:val="20"/>
        </w:rPr>
        <w:t xml:space="preserve"> </w:t>
      </w:r>
      <w:r w:rsidRPr="008F1388">
        <w:rPr>
          <w:rFonts w:cs="Arial"/>
          <w:sz w:val="20"/>
        </w:rPr>
        <w:t>with</w:t>
      </w:r>
      <w:r w:rsidRPr="008F1388">
        <w:rPr>
          <w:rFonts w:cs="Arial"/>
          <w:spacing w:val="-9"/>
          <w:sz w:val="20"/>
        </w:rPr>
        <w:t xml:space="preserve"> </w:t>
      </w:r>
      <w:r w:rsidRPr="008F1388">
        <w:rPr>
          <w:rFonts w:cs="Arial"/>
          <w:sz w:val="20"/>
        </w:rPr>
        <w:t xml:space="preserve">such request is required or purported to be required by </w:t>
      </w:r>
      <w:proofErr w:type="gramStart"/>
      <w:r w:rsidRPr="008F1388">
        <w:rPr>
          <w:rFonts w:cs="Arial"/>
          <w:sz w:val="20"/>
        </w:rPr>
        <w:t>Law;</w:t>
      </w:r>
      <w:proofErr w:type="gramEnd"/>
    </w:p>
    <w:p w14:paraId="5BE77EF0" w14:textId="77777777" w:rsidR="00B67644" w:rsidRPr="008F1388" w:rsidRDefault="00B67644" w:rsidP="00B67644">
      <w:pPr>
        <w:pStyle w:val="BodyText"/>
        <w:spacing w:before="1"/>
        <w:rPr>
          <w:rFonts w:cs="Arial"/>
          <w:sz w:val="20"/>
        </w:rPr>
      </w:pPr>
    </w:p>
    <w:p w14:paraId="5AFDAACE" w14:textId="77777777" w:rsidR="00B67644" w:rsidRPr="008F1388" w:rsidRDefault="00B67644" w:rsidP="00D2318B">
      <w:pPr>
        <w:pStyle w:val="ListParagraph"/>
        <w:widowControl w:val="0"/>
        <w:numPr>
          <w:ilvl w:val="2"/>
          <w:numId w:val="9"/>
        </w:numPr>
        <w:tabs>
          <w:tab w:val="left" w:pos="1476"/>
        </w:tabs>
        <w:overflowPunct/>
        <w:adjustRightInd/>
        <w:spacing w:before="1"/>
        <w:ind w:left="1476" w:hanging="614"/>
        <w:contextualSpacing w:val="0"/>
        <w:textAlignment w:val="auto"/>
        <w:rPr>
          <w:rFonts w:cs="Arial"/>
          <w:sz w:val="20"/>
        </w:rPr>
      </w:pPr>
      <w:r w:rsidRPr="008F1388">
        <w:rPr>
          <w:rFonts w:cs="Arial"/>
          <w:sz w:val="20"/>
        </w:rPr>
        <w:t>becomes</w:t>
      </w:r>
      <w:r w:rsidRPr="008F1388">
        <w:rPr>
          <w:rFonts w:cs="Arial"/>
          <w:spacing w:val="-3"/>
          <w:sz w:val="20"/>
        </w:rPr>
        <w:t xml:space="preserve"> </w:t>
      </w:r>
      <w:r w:rsidRPr="008F1388">
        <w:rPr>
          <w:rFonts w:cs="Arial"/>
          <w:sz w:val="20"/>
        </w:rPr>
        <w:t>aware</w:t>
      </w:r>
      <w:r w:rsidRPr="008F1388">
        <w:rPr>
          <w:rFonts w:cs="Arial"/>
          <w:spacing w:val="-5"/>
          <w:sz w:val="20"/>
        </w:rPr>
        <w:t xml:space="preserve"> </w:t>
      </w:r>
      <w:r w:rsidRPr="008F1388">
        <w:rPr>
          <w:rFonts w:cs="Arial"/>
          <w:sz w:val="20"/>
        </w:rPr>
        <w:t>of</w:t>
      </w:r>
      <w:r w:rsidRPr="008F1388">
        <w:rPr>
          <w:rFonts w:cs="Arial"/>
          <w:spacing w:val="-7"/>
          <w:sz w:val="20"/>
        </w:rPr>
        <w:t xml:space="preserve"> </w:t>
      </w:r>
      <w:r w:rsidRPr="008F1388">
        <w:rPr>
          <w:rFonts w:cs="Arial"/>
          <w:sz w:val="20"/>
        </w:rPr>
        <w:t>or</w:t>
      </w:r>
      <w:r w:rsidRPr="008F1388">
        <w:rPr>
          <w:rFonts w:cs="Arial"/>
          <w:spacing w:val="-5"/>
          <w:sz w:val="20"/>
        </w:rPr>
        <w:t xml:space="preserve"> </w:t>
      </w:r>
      <w:r w:rsidRPr="008F1388">
        <w:rPr>
          <w:rFonts w:cs="Arial"/>
          <w:sz w:val="20"/>
        </w:rPr>
        <w:t>reasonably</w:t>
      </w:r>
      <w:r w:rsidRPr="008F1388">
        <w:rPr>
          <w:rFonts w:cs="Arial"/>
          <w:spacing w:val="-6"/>
          <w:sz w:val="20"/>
        </w:rPr>
        <w:t xml:space="preserve"> </w:t>
      </w:r>
      <w:r w:rsidRPr="008F1388">
        <w:rPr>
          <w:rFonts w:cs="Arial"/>
          <w:sz w:val="20"/>
        </w:rPr>
        <w:t>suspects</w:t>
      </w:r>
      <w:r w:rsidRPr="008F1388">
        <w:rPr>
          <w:rFonts w:cs="Arial"/>
          <w:spacing w:val="-6"/>
          <w:sz w:val="20"/>
        </w:rPr>
        <w:t xml:space="preserve"> </w:t>
      </w:r>
      <w:r w:rsidRPr="008F1388">
        <w:rPr>
          <w:rFonts w:cs="Arial"/>
          <w:sz w:val="20"/>
        </w:rPr>
        <w:t>a</w:t>
      </w:r>
      <w:r w:rsidRPr="008F1388">
        <w:rPr>
          <w:rFonts w:cs="Arial"/>
          <w:spacing w:val="-6"/>
          <w:sz w:val="20"/>
        </w:rPr>
        <w:t xml:space="preserve"> </w:t>
      </w:r>
      <w:r w:rsidRPr="008F1388">
        <w:rPr>
          <w:rFonts w:cs="Arial"/>
          <w:sz w:val="20"/>
        </w:rPr>
        <w:t>Data</w:t>
      </w:r>
      <w:r w:rsidRPr="008F1388">
        <w:rPr>
          <w:rFonts w:cs="Arial"/>
          <w:spacing w:val="-7"/>
          <w:sz w:val="20"/>
        </w:rPr>
        <w:t xml:space="preserve"> </w:t>
      </w:r>
      <w:r w:rsidRPr="008F1388">
        <w:rPr>
          <w:rFonts w:cs="Arial"/>
          <w:sz w:val="20"/>
        </w:rPr>
        <w:t>Loss</w:t>
      </w:r>
      <w:r w:rsidRPr="008F1388">
        <w:rPr>
          <w:rFonts w:cs="Arial"/>
          <w:spacing w:val="-6"/>
          <w:sz w:val="20"/>
        </w:rPr>
        <w:t xml:space="preserve"> </w:t>
      </w:r>
      <w:r w:rsidRPr="008F1388">
        <w:rPr>
          <w:rFonts w:cs="Arial"/>
          <w:sz w:val="20"/>
        </w:rPr>
        <w:t>Event;</w:t>
      </w:r>
      <w:r w:rsidRPr="008F1388">
        <w:rPr>
          <w:rFonts w:cs="Arial"/>
          <w:spacing w:val="-4"/>
          <w:sz w:val="20"/>
        </w:rPr>
        <w:t xml:space="preserve"> </w:t>
      </w:r>
      <w:r w:rsidRPr="008F1388">
        <w:rPr>
          <w:rFonts w:cs="Arial"/>
          <w:spacing w:val="-5"/>
          <w:sz w:val="20"/>
        </w:rPr>
        <w:t>or</w:t>
      </w:r>
    </w:p>
    <w:p w14:paraId="508E9712" w14:textId="77777777" w:rsidR="00B67644" w:rsidRPr="008F1388" w:rsidRDefault="00B67644" w:rsidP="00D2318B">
      <w:pPr>
        <w:pStyle w:val="ListParagraph"/>
        <w:widowControl w:val="0"/>
        <w:numPr>
          <w:ilvl w:val="2"/>
          <w:numId w:val="9"/>
        </w:numPr>
        <w:tabs>
          <w:tab w:val="left" w:pos="1473"/>
          <w:tab w:val="left" w:pos="1476"/>
        </w:tabs>
        <w:overflowPunct/>
        <w:adjustRightInd/>
        <w:spacing w:before="228"/>
        <w:ind w:left="1476" w:right="338"/>
        <w:contextualSpacing w:val="0"/>
        <w:jc w:val="both"/>
        <w:textAlignment w:val="auto"/>
        <w:rPr>
          <w:rFonts w:cs="Arial"/>
          <w:sz w:val="20"/>
        </w:rPr>
      </w:pPr>
      <w:r w:rsidRPr="008F1388">
        <w:rPr>
          <w:rFonts w:cs="Arial"/>
          <w:sz w:val="20"/>
        </w:rPr>
        <w:t>becomes aware of or reasonably suspects that it has in any way caused the Co-ordinating Commissioner or other Commissioner to breach Data Protection Legislation.</w:t>
      </w:r>
    </w:p>
    <w:p w14:paraId="09467F82" w14:textId="77777777" w:rsidR="00B67644" w:rsidRPr="008F1388" w:rsidRDefault="00B67644" w:rsidP="00B67644">
      <w:pPr>
        <w:pStyle w:val="BodyText"/>
        <w:spacing w:before="1"/>
        <w:rPr>
          <w:rFonts w:cs="Arial"/>
          <w:sz w:val="20"/>
        </w:rPr>
      </w:pPr>
    </w:p>
    <w:p w14:paraId="70965C44" w14:textId="77777777" w:rsidR="00B67644" w:rsidRPr="008F1388" w:rsidRDefault="00B67644" w:rsidP="00D2318B">
      <w:pPr>
        <w:pStyle w:val="ListParagraph"/>
        <w:widowControl w:val="0"/>
        <w:numPr>
          <w:ilvl w:val="1"/>
          <w:numId w:val="9"/>
        </w:numPr>
        <w:tabs>
          <w:tab w:val="left" w:pos="775"/>
          <w:tab w:val="left" w:pos="778"/>
        </w:tabs>
        <w:overflowPunct/>
        <w:adjustRightInd/>
        <w:spacing w:before="1"/>
        <w:ind w:left="778" w:right="337"/>
        <w:contextualSpacing w:val="0"/>
        <w:jc w:val="both"/>
        <w:textAlignment w:val="auto"/>
        <w:rPr>
          <w:rFonts w:cs="Arial"/>
          <w:sz w:val="20"/>
        </w:rPr>
      </w:pPr>
      <w:bookmarkStart w:id="3" w:name="_bookmark58"/>
      <w:bookmarkEnd w:id="3"/>
      <w:r w:rsidRPr="008F1388">
        <w:rPr>
          <w:rFonts w:cs="Arial"/>
          <w:sz w:val="20"/>
        </w:rPr>
        <w:t xml:space="preserve">The Provider’s obligation to notify under paragraph </w:t>
      </w:r>
      <w:hyperlink w:anchor="_bookmark57" w:history="1">
        <w:r w:rsidRPr="008F1388">
          <w:rPr>
            <w:rFonts w:cs="Arial"/>
            <w:sz w:val="20"/>
          </w:rPr>
          <w:t>2.5</w:t>
        </w:r>
      </w:hyperlink>
      <w:r w:rsidRPr="008F1388">
        <w:rPr>
          <w:rFonts w:cs="Arial"/>
          <w:sz w:val="20"/>
        </w:rPr>
        <w:t xml:space="preserve"> includes the provision of further information to the Co-ordinating Commissioner in phases, as details become available.</w:t>
      </w:r>
    </w:p>
    <w:p w14:paraId="535E85D4" w14:textId="77777777" w:rsidR="00B67644" w:rsidRPr="008F1388" w:rsidRDefault="00B67644" w:rsidP="00D2318B">
      <w:pPr>
        <w:pStyle w:val="ListParagraph"/>
        <w:widowControl w:val="0"/>
        <w:numPr>
          <w:ilvl w:val="1"/>
          <w:numId w:val="9"/>
        </w:numPr>
        <w:tabs>
          <w:tab w:val="left" w:pos="776"/>
          <w:tab w:val="left" w:pos="778"/>
        </w:tabs>
        <w:overflowPunct/>
        <w:adjustRightInd/>
        <w:spacing w:before="229"/>
        <w:ind w:left="778" w:right="337" w:hanging="720"/>
        <w:contextualSpacing w:val="0"/>
        <w:jc w:val="both"/>
        <w:textAlignment w:val="auto"/>
        <w:rPr>
          <w:rFonts w:cs="Arial"/>
          <w:sz w:val="20"/>
        </w:rPr>
      </w:pPr>
      <w:r w:rsidRPr="008F1388">
        <w:rPr>
          <w:rFonts w:cs="Arial"/>
          <w:sz w:val="20"/>
        </w:rPr>
        <w:t>The</w:t>
      </w:r>
      <w:r w:rsidRPr="008F1388">
        <w:rPr>
          <w:rFonts w:cs="Arial"/>
          <w:spacing w:val="-3"/>
          <w:sz w:val="20"/>
        </w:rPr>
        <w:t xml:space="preserve"> </w:t>
      </w:r>
      <w:r w:rsidRPr="008F1388">
        <w:rPr>
          <w:rFonts w:cs="Arial"/>
          <w:sz w:val="20"/>
        </w:rPr>
        <w:t>Provider must provide</w:t>
      </w:r>
      <w:r w:rsidRPr="008F1388">
        <w:rPr>
          <w:rFonts w:cs="Arial"/>
          <w:spacing w:val="-1"/>
          <w:sz w:val="20"/>
        </w:rPr>
        <w:t xml:space="preserve"> </w:t>
      </w:r>
      <w:r w:rsidRPr="008F1388">
        <w:rPr>
          <w:rFonts w:cs="Arial"/>
          <w:sz w:val="20"/>
        </w:rPr>
        <w:t>whatever</w:t>
      </w:r>
      <w:r w:rsidRPr="008F1388">
        <w:rPr>
          <w:rFonts w:cs="Arial"/>
          <w:spacing w:val="-2"/>
          <w:sz w:val="20"/>
        </w:rPr>
        <w:t xml:space="preserve"> </w:t>
      </w:r>
      <w:r w:rsidRPr="008F1388">
        <w:rPr>
          <w:rFonts w:cs="Arial"/>
          <w:sz w:val="20"/>
        </w:rPr>
        <w:t>co-operation</w:t>
      </w:r>
      <w:r w:rsidRPr="008F1388">
        <w:rPr>
          <w:rFonts w:cs="Arial"/>
          <w:spacing w:val="-3"/>
          <w:sz w:val="20"/>
        </w:rPr>
        <w:t xml:space="preserve"> </w:t>
      </w:r>
      <w:r w:rsidRPr="008F1388">
        <w:rPr>
          <w:rFonts w:cs="Arial"/>
          <w:sz w:val="20"/>
        </w:rPr>
        <w:t>the Co-ordinating Commissioner</w:t>
      </w:r>
      <w:r w:rsidRPr="008F1388">
        <w:rPr>
          <w:rFonts w:cs="Arial"/>
          <w:spacing w:val="-2"/>
          <w:sz w:val="20"/>
        </w:rPr>
        <w:t xml:space="preserve"> </w:t>
      </w:r>
      <w:r w:rsidRPr="008F1388">
        <w:rPr>
          <w:rFonts w:cs="Arial"/>
          <w:sz w:val="20"/>
        </w:rPr>
        <w:t>reasonably</w:t>
      </w:r>
      <w:r w:rsidRPr="008F1388">
        <w:rPr>
          <w:rFonts w:cs="Arial"/>
          <w:spacing w:val="-1"/>
          <w:sz w:val="20"/>
        </w:rPr>
        <w:t xml:space="preserve"> </w:t>
      </w:r>
      <w:r w:rsidRPr="008F1388">
        <w:rPr>
          <w:rFonts w:cs="Arial"/>
          <w:sz w:val="20"/>
        </w:rPr>
        <w:t>requires</w:t>
      </w:r>
      <w:r w:rsidRPr="008F1388">
        <w:rPr>
          <w:rFonts w:cs="Arial"/>
          <w:spacing w:val="-1"/>
          <w:sz w:val="20"/>
        </w:rPr>
        <w:t xml:space="preserve"> </w:t>
      </w:r>
      <w:r w:rsidRPr="008F1388">
        <w:rPr>
          <w:rFonts w:cs="Arial"/>
          <w:sz w:val="20"/>
        </w:rPr>
        <w:t xml:space="preserve">to remedy any issue notified to the Co-ordinating Commissioner under paragraphs </w:t>
      </w:r>
      <w:hyperlink w:anchor="_bookmark57" w:history="1">
        <w:r w:rsidRPr="008F1388">
          <w:rPr>
            <w:rFonts w:cs="Arial"/>
            <w:sz w:val="20"/>
          </w:rPr>
          <w:t>2.5</w:t>
        </w:r>
      </w:hyperlink>
      <w:r w:rsidRPr="008F1388">
        <w:rPr>
          <w:rFonts w:cs="Arial"/>
          <w:sz w:val="20"/>
        </w:rPr>
        <w:t xml:space="preserve"> and </w:t>
      </w:r>
      <w:hyperlink w:anchor="_bookmark58" w:history="1">
        <w:r w:rsidRPr="008F1388">
          <w:rPr>
            <w:rFonts w:cs="Arial"/>
            <w:sz w:val="20"/>
          </w:rPr>
          <w:t>2.6</w:t>
        </w:r>
      </w:hyperlink>
      <w:r w:rsidRPr="008F1388">
        <w:rPr>
          <w:rFonts w:cs="Arial"/>
          <w:sz w:val="20"/>
        </w:rPr>
        <w:t xml:space="preserve"> as soon as reasonably practicable.</w:t>
      </w:r>
    </w:p>
    <w:p w14:paraId="6C40E9DC" w14:textId="77777777" w:rsidR="00B67644" w:rsidRPr="008F1388" w:rsidRDefault="00B67644" w:rsidP="00B67644">
      <w:pPr>
        <w:pStyle w:val="BodyText"/>
        <w:spacing w:before="2"/>
        <w:rPr>
          <w:rFonts w:cs="Arial"/>
          <w:sz w:val="20"/>
        </w:rPr>
      </w:pPr>
    </w:p>
    <w:p w14:paraId="11588094" w14:textId="77777777" w:rsidR="00B67644" w:rsidRPr="008F1388" w:rsidRDefault="00B67644" w:rsidP="00D2318B">
      <w:pPr>
        <w:pStyle w:val="ListParagraph"/>
        <w:widowControl w:val="0"/>
        <w:numPr>
          <w:ilvl w:val="1"/>
          <w:numId w:val="9"/>
        </w:numPr>
        <w:tabs>
          <w:tab w:val="left" w:pos="775"/>
          <w:tab w:val="left" w:pos="778"/>
        </w:tabs>
        <w:overflowPunct/>
        <w:adjustRightInd/>
        <w:ind w:left="778" w:right="337"/>
        <w:contextualSpacing w:val="0"/>
        <w:jc w:val="both"/>
        <w:textAlignment w:val="auto"/>
        <w:rPr>
          <w:rFonts w:cs="Arial"/>
          <w:sz w:val="20"/>
        </w:rPr>
      </w:pPr>
      <w:r w:rsidRPr="008F1388">
        <w:rPr>
          <w:rFonts w:cs="Arial"/>
          <w:sz w:val="20"/>
        </w:rPr>
        <w:t>Taking into account the nature of the processing, the Provider must provide the Co-ordinating Commissioner</w:t>
      </w:r>
      <w:r w:rsidRPr="008F1388">
        <w:rPr>
          <w:rFonts w:cs="Arial"/>
          <w:spacing w:val="-5"/>
          <w:sz w:val="20"/>
        </w:rPr>
        <w:t xml:space="preserve"> </w:t>
      </w:r>
      <w:r w:rsidRPr="008F1388">
        <w:rPr>
          <w:rFonts w:cs="Arial"/>
          <w:sz w:val="20"/>
        </w:rPr>
        <w:t>with</w:t>
      </w:r>
      <w:r w:rsidRPr="008F1388">
        <w:rPr>
          <w:rFonts w:cs="Arial"/>
          <w:spacing w:val="-4"/>
          <w:sz w:val="20"/>
        </w:rPr>
        <w:t xml:space="preserve"> </w:t>
      </w:r>
      <w:r w:rsidRPr="008F1388">
        <w:rPr>
          <w:rFonts w:cs="Arial"/>
          <w:sz w:val="20"/>
        </w:rPr>
        <w:t>full</w:t>
      </w:r>
      <w:r w:rsidRPr="008F1388">
        <w:rPr>
          <w:rFonts w:cs="Arial"/>
          <w:spacing w:val="-5"/>
          <w:sz w:val="20"/>
        </w:rPr>
        <w:t xml:space="preserve"> </w:t>
      </w:r>
      <w:r w:rsidRPr="008F1388">
        <w:rPr>
          <w:rFonts w:cs="Arial"/>
          <w:sz w:val="20"/>
        </w:rPr>
        <w:t>assistance</w:t>
      </w:r>
      <w:r w:rsidRPr="008F1388">
        <w:rPr>
          <w:rFonts w:cs="Arial"/>
          <w:spacing w:val="-4"/>
          <w:sz w:val="20"/>
        </w:rPr>
        <w:t xml:space="preserve"> </w:t>
      </w:r>
      <w:r w:rsidRPr="008F1388">
        <w:rPr>
          <w:rFonts w:cs="Arial"/>
          <w:sz w:val="20"/>
        </w:rPr>
        <w:t>in</w:t>
      </w:r>
      <w:r w:rsidRPr="008F1388">
        <w:rPr>
          <w:rFonts w:cs="Arial"/>
          <w:spacing w:val="-7"/>
          <w:sz w:val="20"/>
        </w:rPr>
        <w:t xml:space="preserve"> </w:t>
      </w:r>
      <w:r w:rsidRPr="008F1388">
        <w:rPr>
          <w:rFonts w:cs="Arial"/>
          <w:sz w:val="20"/>
        </w:rPr>
        <w:t>relation</w:t>
      </w:r>
      <w:r w:rsidRPr="008F1388">
        <w:rPr>
          <w:rFonts w:cs="Arial"/>
          <w:spacing w:val="-7"/>
          <w:sz w:val="20"/>
        </w:rPr>
        <w:t xml:space="preserve"> </w:t>
      </w:r>
      <w:r w:rsidRPr="008F1388">
        <w:rPr>
          <w:rFonts w:cs="Arial"/>
          <w:sz w:val="20"/>
        </w:rPr>
        <w:t>to</w:t>
      </w:r>
      <w:r w:rsidRPr="008F1388">
        <w:rPr>
          <w:rFonts w:cs="Arial"/>
          <w:spacing w:val="-7"/>
          <w:sz w:val="20"/>
        </w:rPr>
        <w:t xml:space="preserve"> </w:t>
      </w:r>
      <w:r w:rsidRPr="008F1388">
        <w:rPr>
          <w:rFonts w:cs="Arial"/>
          <w:sz w:val="20"/>
        </w:rPr>
        <w:t>either</w:t>
      </w:r>
      <w:r w:rsidRPr="008F1388">
        <w:rPr>
          <w:rFonts w:cs="Arial"/>
          <w:spacing w:val="-3"/>
          <w:sz w:val="20"/>
        </w:rPr>
        <w:t xml:space="preserve"> </w:t>
      </w:r>
      <w:r w:rsidRPr="008F1388">
        <w:rPr>
          <w:rFonts w:cs="Arial"/>
          <w:sz w:val="20"/>
        </w:rPr>
        <w:t>Party's</w:t>
      </w:r>
      <w:r w:rsidRPr="008F1388">
        <w:rPr>
          <w:rFonts w:cs="Arial"/>
          <w:spacing w:val="-5"/>
          <w:sz w:val="20"/>
        </w:rPr>
        <w:t xml:space="preserve"> </w:t>
      </w:r>
      <w:r w:rsidRPr="008F1388">
        <w:rPr>
          <w:rFonts w:cs="Arial"/>
          <w:sz w:val="20"/>
        </w:rPr>
        <w:t>obligations</w:t>
      </w:r>
      <w:r w:rsidRPr="008F1388">
        <w:rPr>
          <w:rFonts w:cs="Arial"/>
          <w:spacing w:val="-3"/>
          <w:sz w:val="20"/>
        </w:rPr>
        <w:t xml:space="preserve"> </w:t>
      </w:r>
      <w:r w:rsidRPr="008F1388">
        <w:rPr>
          <w:rFonts w:cs="Arial"/>
          <w:sz w:val="20"/>
        </w:rPr>
        <w:t>under</w:t>
      </w:r>
      <w:r w:rsidRPr="008F1388">
        <w:rPr>
          <w:rFonts w:cs="Arial"/>
          <w:spacing w:val="-5"/>
          <w:sz w:val="20"/>
        </w:rPr>
        <w:t xml:space="preserve"> </w:t>
      </w:r>
      <w:r w:rsidRPr="008F1388">
        <w:rPr>
          <w:rFonts w:cs="Arial"/>
          <w:sz w:val="20"/>
        </w:rPr>
        <w:t>Data</w:t>
      </w:r>
      <w:r w:rsidRPr="008F1388">
        <w:rPr>
          <w:rFonts w:cs="Arial"/>
          <w:spacing w:val="-4"/>
          <w:sz w:val="20"/>
        </w:rPr>
        <w:t xml:space="preserve"> </w:t>
      </w:r>
      <w:r w:rsidRPr="008F1388">
        <w:rPr>
          <w:rFonts w:cs="Arial"/>
          <w:sz w:val="20"/>
        </w:rPr>
        <w:t>Protection</w:t>
      </w:r>
      <w:r w:rsidRPr="008F1388">
        <w:rPr>
          <w:rFonts w:cs="Arial"/>
          <w:spacing w:val="-7"/>
          <w:sz w:val="20"/>
        </w:rPr>
        <w:t xml:space="preserve"> </w:t>
      </w:r>
      <w:r w:rsidRPr="008F1388">
        <w:rPr>
          <w:rFonts w:cs="Arial"/>
          <w:sz w:val="20"/>
        </w:rPr>
        <w:t xml:space="preserve">Legislation and any complaint, communication or request made under paragraph </w:t>
      </w:r>
      <w:hyperlink w:anchor="_bookmark57" w:history="1">
        <w:r w:rsidRPr="008F1388">
          <w:rPr>
            <w:rFonts w:cs="Arial"/>
            <w:sz w:val="20"/>
          </w:rPr>
          <w:t>2.5</w:t>
        </w:r>
      </w:hyperlink>
      <w:r w:rsidRPr="008F1388">
        <w:rPr>
          <w:rFonts w:cs="Arial"/>
          <w:sz w:val="20"/>
        </w:rPr>
        <w:t xml:space="preserve"> (and insofar as possible within the timescales reasonably required by the Co-ordinating Commissioner) including by promptly providing:</w:t>
      </w:r>
    </w:p>
    <w:p w14:paraId="0B4977B9" w14:textId="77777777" w:rsidR="00B67644" w:rsidRPr="008F1388" w:rsidRDefault="00B67644" w:rsidP="00B67644">
      <w:pPr>
        <w:pStyle w:val="BodyText"/>
        <w:rPr>
          <w:rFonts w:cs="Arial"/>
          <w:sz w:val="20"/>
        </w:rPr>
      </w:pPr>
    </w:p>
    <w:p w14:paraId="1C82B266" w14:textId="77777777" w:rsidR="00B67644" w:rsidRPr="008F1388" w:rsidRDefault="00B67644" w:rsidP="00D2318B">
      <w:pPr>
        <w:pStyle w:val="ListParagraph"/>
        <w:widowControl w:val="0"/>
        <w:numPr>
          <w:ilvl w:val="2"/>
          <w:numId w:val="9"/>
        </w:numPr>
        <w:tabs>
          <w:tab w:val="left" w:pos="1474"/>
          <w:tab w:val="left" w:pos="1477"/>
        </w:tabs>
        <w:overflowPunct/>
        <w:adjustRightInd/>
        <w:ind w:right="339"/>
        <w:contextualSpacing w:val="0"/>
        <w:jc w:val="both"/>
        <w:textAlignment w:val="auto"/>
        <w:rPr>
          <w:rFonts w:cs="Arial"/>
          <w:sz w:val="20"/>
        </w:rPr>
      </w:pPr>
      <w:r w:rsidRPr="008F1388">
        <w:rPr>
          <w:rFonts w:cs="Arial"/>
          <w:sz w:val="20"/>
        </w:rPr>
        <w:t xml:space="preserve">the Co-ordinating Commissioner with full details and copies of the complaint, communication or </w:t>
      </w:r>
      <w:proofErr w:type="gramStart"/>
      <w:r w:rsidRPr="008F1388">
        <w:rPr>
          <w:rFonts w:cs="Arial"/>
          <w:spacing w:val="-2"/>
          <w:sz w:val="20"/>
        </w:rPr>
        <w:t>request;</w:t>
      </w:r>
      <w:proofErr w:type="gramEnd"/>
    </w:p>
    <w:p w14:paraId="5D02C3C0" w14:textId="77777777" w:rsidR="00B67644" w:rsidRPr="008F1388" w:rsidRDefault="00B67644" w:rsidP="00D2318B">
      <w:pPr>
        <w:pStyle w:val="ListParagraph"/>
        <w:widowControl w:val="0"/>
        <w:numPr>
          <w:ilvl w:val="2"/>
          <w:numId w:val="9"/>
        </w:numPr>
        <w:tabs>
          <w:tab w:val="left" w:pos="1474"/>
          <w:tab w:val="left" w:pos="1477"/>
        </w:tabs>
        <w:overflowPunct/>
        <w:adjustRightInd/>
        <w:spacing w:before="229"/>
        <w:ind w:right="336"/>
        <w:contextualSpacing w:val="0"/>
        <w:jc w:val="both"/>
        <w:textAlignment w:val="auto"/>
        <w:rPr>
          <w:rFonts w:cs="Arial"/>
          <w:sz w:val="20"/>
        </w:rPr>
      </w:pPr>
      <w:r w:rsidRPr="008F1388">
        <w:rPr>
          <w:rFonts w:cs="Arial"/>
          <w:sz w:val="20"/>
        </w:rPr>
        <w:t>such</w:t>
      </w:r>
      <w:r w:rsidRPr="008F1388">
        <w:rPr>
          <w:rFonts w:cs="Arial"/>
          <w:spacing w:val="-3"/>
          <w:sz w:val="20"/>
        </w:rPr>
        <w:t xml:space="preserve"> </w:t>
      </w:r>
      <w:r w:rsidRPr="008F1388">
        <w:rPr>
          <w:rFonts w:cs="Arial"/>
          <w:sz w:val="20"/>
        </w:rPr>
        <w:t>assistance</w:t>
      </w:r>
      <w:r w:rsidRPr="008F1388">
        <w:rPr>
          <w:rFonts w:cs="Arial"/>
          <w:spacing w:val="-3"/>
          <w:sz w:val="20"/>
        </w:rPr>
        <w:t xml:space="preserve"> </w:t>
      </w:r>
      <w:r w:rsidRPr="008F1388">
        <w:rPr>
          <w:rFonts w:cs="Arial"/>
          <w:sz w:val="20"/>
        </w:rPr>
        <w:t>as</w:t>
      </w:r>
      <w:r w:rsidRPr="008F1388">
        <w:rPr>
          <w:rFonts w:cs="Arial"/>
          <w:spacing w:val="-1"/>
          <w:sz w:val="20"/>
        </w:rPr>
        <w:t xml:space="preserve"> </w:t>
      </w:r>
      <w:r w:rsidRPr="008F1388">
        <w:rPr>
          <w:rFonts w:cs="Arial"/>
          <w:sz w:val="20"/>
        </w:rPr>
        <w:t>is</w:t>
      </w:r>
      <w:r w:rsidRPr="008F1388">
        <w:rPr>
          <w:rFonts w:cs="Arial"/>
          <w:spacing w:val="-1"/>
          <w:sz w:val="20"/>
        </w:rPr>
        <w:t xml:space="preserve"> </w:t>
      </w:r>
      <w:r w:rsidRPr="008F1388">
        <w:rPr>
          <w:rFonts w:cs="Arial"/>
          <w:sz w:val="20"/>
        </w:rPr>
        <w:t>reasonably</w:t>
      </w:r>
      <w:r w:rsidRPr="008F1388">
        <w:rPr>
          <w:rFonts w:cs="Arial"/>
          <w:spacing w:val="-1"/>
          <w:sz w:val="20"/>
        </w:rPr>
        <w:t xml:space="preserve"> </w:t>
      </w:r>
      <w:r w:rsidRPr="008F1388">
        <w:rPr>
          <w:rFonts w:cs="Arial"/>
          <w:sz w:val="20"/>
        </w:rPr>
        <w:t>requested</w:t>
      </w:r>
      <w:r w:rsidRPr="008F1388">
        <w:rPr>
          <w:rFonts w:cs="Arial"/>
          <w:spacing w:val="-3"/>
          <w:sz w:val="20"/>
        </w:rPr>
        <w:t xml:space="preserve"> </w:t>
      </w:r>
      <w:r w:rsidRPr="008F1388">
        <w:rPr>
          <w:rFonts w:cs="Arial"/>
          <w:sz w:val="20"/>
        </w:rPr>
        <w:t>by</w:t>
      </w:r>
      <w:r w:rsidRPr="008F1388">
        <w:rPr>
          <w:rFonts w:cs="Arial"/>
          <w:spacing w:val="-1"/>
          <w:sz w:val="20"/>
        </w:rPr>
        <w:t xml:space="preserve"> </w:t>
      </w:r>
      <w:r w:rsidRPr="008F1388">
        <w:rPr>
          <w:rFonts w:cs="Arial"/>
          <w:sz w:val="20"/>
        </w:rPr>
        <w:t>the</w:t>
      </w:r>
      <w:r w:rsidRPr="008F1388">
        <w:rPr>
          <w:rFonts w:cs="Arial"/>
          <w:spacing w:val="-3"/>
          <w:sz w:val="20"/>
        </w:rPr>
        <w:t xml:space="preserve"> </w:t>
      </w:r>
      <w:r w:rsidRPr="008F1388">
        <w:rPr>
          <w:rFonts w:cs="Arial"/>
          <w:sz w:val="20"/>
        </w:rPr>
        <w:t>Co-ordinating</w:t>
      </w:r>
      <w:r w:rsidRPr="008F1388">
        <w:rPr>
          <w:rFonts w:cs="Arial"/>
          <w:spacing w:val="-3"/>
          <w:sz w:val="20"/>
        </w:rPr>
        <w:t xml:space="preserve"> </w:t>
      </w:r>
      <w:r w:rsidRPr="008F1388">
        <w:rPr>
          <w:rFonts w:cs="Arial"/>
          <w:sz w:val="20"/>
        </w:rPr>
        <w:t>Commissioner</w:t>
      </w:r>
      <w:r w:rsidRPr="008F1388">
        <w:rPr>
          <w:rFonts w:cs="Arial"/>
          <w:spacing w:val="-2"/>
          <w:sz w:val="20"/>
        </w:rPr>
        <w:t xml:space="preserve"> </w:t>
      </w:r>
      <w:r w:rsidRPr="008F1388">
        <w:rPr>
          <w:rFonts w:cs="Arial"/>
          <w:sz w:val="20"/>
        </w:rPr>
        <w:t>to enable</w:t>
      </w:r>
      <w:r w:rsidRPr="008F1388">
        <w:rPr>
          <w:rFonts w:cs="Arial"/>
          <w:spacing w:val="-3"/>
          <w:sz w:val="20"/>
        </w:rPr>
        <w:t xml:space="preserve"> </w:t>
      </w:r>
      <w:r w:rsidRPr="008F1388">
        <w:rPr>
          <w:rFonts w:cs="Arial"/>
          <w:sz w:val="20"/>
        </w:rPr>
        <w:t>the</w:t>
      </w:r>
      <w:r w:rsidRPr="008F1388">
        <w:rPr>
          <w:rFonts w:cs="Arial"/>
          <w:spacing w:val="-3"/>
          <w:sz w:val="20"/>
        </w:rPr>
        <w:t xml:space="preserve"> </w:t>
      </w:r>
      <w:r w:rsidRPr="008F1388">
        <w:rPr>
          <w:rFonts w:cs="Arial"/>
          <w:sz w:val="20"/>
        </w:rPr>
        <w:t xml:space="preserve">Co- ordinating Commissioner to comply with a Data Subject Access Request within the relevant timescales set out in Data Protection </w:t>
      </w:r>
      <w:proofErr w:type="gramStart"/>
      <w:r w:rsidRPr="008F1388">
        <w:rPr>
          <w:rFonts w:cs="Arial"/>
          <w:sz w:val="20"/>
        </w:rPr>
        <w:t>Legislation;</w:t>
      </w:r>
      <w:proofErr w:type="gramEnd"/>
    </w:p>
    <w:p w14:paraId="4E1C8EA4" w14:textId="77777777" w:rsidR="00B67644" w:rsidRPr="008F1388" w:rsidRDefault="00B67644" w:rsidP="00D2318B">
      <w:pPr>
        <w:pStyle w:val="ListParagraph"/>
        <w:widowControl w:val="0"/>
        <w:numPr>
          <w:ilvl w:val="2"/>
          <w:numId w:val="9"/>
        </w:numPr>
        <w:tabs>
          <w:tab w:val="left" w:pos="1477"/>
        </w:tabs>
        <w:overflowPunct/>
        <w:adjustRightInd/>
        <w:spacing w:before="229"/>
        <w:ind w:hanging="658"/>
        <w:contextualSpacing w:val="0"/>
        <w:textAlignment w:val="auto"/>
        <w:rPr>
          <w:rFonts w:cs="Arial"/>
          <w:sz w:val="20"/>
        </w:rPr>
      </w:pPr>
      <w:r w:rsidRPr="008F1388">
        <w:rPr>
          <w:rFonts w:cs="Arial"/>
          <w:sz w:val="20"/>
        </w:rPr>
        <w:t>assistance</w:t>
      </w:r>
      <w:r w:rsidRPr="008F1388">
        <w:rPr>
          <w:rFonts w:cs="Arial"/>
          <w:spacing w:val="-9"/>
          <w:sz w:val="20"/>
        </w:rPr>
        <w:t xml:space="preserve"> </w:t>
      </w:r>
      <w:r w:rsidRPr="008F1388">
        <w:rPr>
          <w:rFonts w:cs="Arial"/>
          <w:sz w:val="20"/>
        </w:rPr>
        <w:t>as</w:t>
      </w:r>
      <w:r w:rsidRPr="008F1388">
        <w:rPr>
          <w:rFonts w:cs="Arial"/>
          <w:spacing w:val="-7"/>
          <w:sz w:val="20"/>
        </w:rPr>
        <w:t xml:space="preserve"> </w:t>
      </w:r>
      <w:r w:rsidRPr="008F1388">
        <w:rPr>
          <w:rFonts w:cs="Arial"/>
          <w:sz w:val="20"/>
        </w:rPr>
        <w:t>requested</w:t>
      </w:r>
      <w:r w:rsidRPr="008F1388">
        <w:rPr>
          <w:rFonts w:cs="Arial"/>
          <w:spacing w:val="-8"/>
          <w:sz w:val="20"/>
        </w:rPr>
        <w:t xml:space="preserve"> </w:t>
      </w:r>
      <w:r w:rsidRPr="008F1388">
        <w:rPr>
          <w:rFonts w:cs="Arial"/>
          <w:sz w:val="20"/>
        </w:rPr>
        <w:t>by</w:t>
      </w:r>
      <w:r w:rsidRPr="008F1388">
        <w:rPr>
          <w:rFonts w:cs="Arial"/>
          <w:spacing w:val="-5"/>
          <w:sz w:val="20"/>
        </w:rPr>
        <w:t xml:space="preserve"> </w:t>
      </w:r>
      <w:r w:rsidRPr="008F1388">
        <w:rPr>
          <w:rFonts w:cs="Arial"/>
          <w:sz w:val="20"/>
        </w:rPr>
        <w:t>the</w:t>
      </w:r>
      <w:r w:rsidRPr="008F1388">
        <w:rPr>
          <w:rFonts w:cs="Arial"/>
          <w:spacing w:val="-8"/>
          <w:sz w:val="20"/>
        </w:rPr>
        <w:t xml:space="preserve"> </w:t>
      </w:r>
      <w:r w:rsidRPr="008F1388">
        <w:rPr>
          <w:rFonts w:cs="Arial"/>
          <w:sz w:val="20"/>
        </w:rPr>
        <w:t>Co-ordinating</w:t>
      </w:r>
      <w:r w:rsidRPr="008F1388">
        <w:rPr>
          <w:rFonts w:cs="Arial"/>
          <w:spacing w:val="-6"/>
          <w:sz w:val="20"/>
        </w:rPr>
        <w:t xml:space="preserve"> </w:t>
      </w:r>
      <w:r w:rsidRPr="008F1388">
        <w:rPr>
          <w:rFonts w:cs="Arial"/>
          <w:sz w:val="20"/>
        </w:rPr>
        <w:t>Commissioner</w:t>
      </w:r>
      <w:r w:rsidRPr="008F1388">
        <w:rPr>
          <w:rFonts w:cs="Arial"/>
          <w:spacing w:val="-8"/>
          <w:sz w:val="20"/>
        </w:rPr>
        <w:t xml:space="preserve"> </w:t>
      </w:r>
      <w:r w:rsidRPr="008F1388">
        <w:rPr>
          <w:rFonts w:cs="Arial"/>
          <w:sz w:val="20"/>
        </w:rPr>
        <w:t>following</w:t>
      </w:r>
      <w:r w:rsidRPr="008F1388">
        <w:rPr>
          <w:rFonts w:cs="Arial"/>
          <w:spacing w:val="-6"/>
          <w:sz w:val="20"/>
        </w:rPr>
        <w:t xml:space="preserve"> </w:t>
      </w:r>
      <w:r w:rsidRPr="008F1388">
        <w:rPr>
          <w:rFonts w:cs="Arial"/>
          <w:sz w:val="20"/>
        </w:rPr>
        <w:t>any</w:t>
      </w:r>
      <w:r w:rsidRPr="008F1388">
        <w:rPr>
          <w:rFonts w:cs="Arial"/>
          <w:spacing w:val="-7"/>
          <w:sz w:val="20"/>
        </w:rPr>
        <w:t xml:space="preserve"> </w:t>
      </w:r>
      <w:r w:rsidRPr="008F1388">
        <w:rPr>
          <w:rFonts w:cs="Arial"/>
          <w:sz w:val="20"/>
        </w:rPr>
        <w:t>Data</w:t>
      </w:r>
      <w:r w:rsidRPr="008F1388">
        <w:rPr>
          <w:rFonts w:cs="Arial"/>
          <w:spacing w:val="-7"/>
          <w:sz w:val="20"/>
        </w:rPr>
        <w:t xml:space="preserve"> </w:t>
      </w:r>
      <w:r w:rsidRPr="008F1388">
        <w:rPr>
          <w:rFonts w:cs="Arial"/>
          <w:sz w:val="20"/>
        </w:rPr>
        <w:t>Loss</w:t>
      </w:r>
      <w:r w:rsidRPr="008F1388">
        <w:rPr>
          <w:rFonts w:cs="Arial"/>
          <w:spacing w:val="-7"/>
          <w:sz w:val="20"/>
        </w:rPr>
        <w:t xml:space="preserve"> </w:t>
      </w:r>
      <w:proofErr w:type="gramStart"/>
      <w:r w:rsidRPr="008F1388">
        <w:rPr>
          <w:rFonts w:cs="Arial"/>
          <w:spacing w:val="-2"/>
          <w:sz w:val="20"/>
        </w:rPr>
        <w:t>Event;</w:t>
      </w:r>
      <w:proofErr w:type="gramEnd"/>
    </w:p>
    <w:p w14:paraId="38990704" w14:textId="77777777" w:rsidR="00B67644" w:rsidRPr="008F1388" w:rsidRDefault="00B67644" w:rsidP="00B67644">
      <w:pPr>
        <w:pStyle w:val="BodyText"/>
        <w:spacing w:before="1"/>
        <w:rPr>
          <w:rFonts w:cs="Arial"/>
          <w:sz w:val="20"/>
        </w:rPr>
      </w:pPr>
    </w:p>
    <w:p w14:paraId="61AEEB55" w14:textId="77777777" w:rsidR="00B67644" w:rsidRPr="008F1388" w:rsidRDefault="00B67644" w:rsidP="00D2318B">
      <w:pPr>
        <w:pStyle w:val="ListParagraph"/>
        <w:widowControl w:val="0"/>
        <w:numPr>
          <w:ilvl w:val="2"/>
          <w:numId w:val="9"/>
        </w:numPr>
        <w:tabs>
          <w:tab w:val="left" w:pos="1474"/>
          <w:tab w:val="left" w:pos="1477"/>
        </w:tabs>
        <w:overflowPunct/>
        <w:adjustRightInd/>
        <w:ind w:right="337"/>
        <w:contextualSpacing w:val="0"/>
        <w:jc w:val="both"/>
        <w:textAlignment w:val="auto"/>
        <w:rPr>
          <w:rFonts w:cs="Arial"/>
          <w:sz w:val="20"/>
        </w:rPr>
      </w:pPr>
      <w:r w:rsidRPr="008F1388">
        <w:rPr>
          <w:rFonts w:cs="Arial"/>
          <w:sz w:val="20"/>
        </w:rPr>
        <w:t>assistance as requested by the Co-ordinating Commissioner with respect to any request from the Information</w:t>
      </w:r>
      <w:r w:rsidRPr="008F1388">
        <w:rPr>
          <w:rFonts w:cs="Arial"/>
          <w:spacing w:val="-14"/>
          <w:sz w:val="20"/>
        </w:rPr>
        <w:t xml:space="preserve"> </w:t>
      </w:r>
      <w:r w:rsidRPr="008F1388">
        <w:rPr>
          <w:rFonts w:cs="Arial"/>
          <w:sz w:val="20"/>
        </w:rPr>
        <w:t>Commissioner’s</w:t>
      </w:r>
      <w:r w:rsidRPr="008F1388">
        <w:rPr>
          <w:rFonts w:cs="Arial"/>
          <w:spacing w:val="-14"/>
          <w:sz w:val="20"/>
        </w:rPr>
        <w:t xml:space="preserve"> </w:t>
      </w:r>
      <w:r w:rsidRPr="008F1388">
        <w:rPr>
          <w:rFonts w:cs="Arial"/>
          <w:sz w:val="20"/>
        </w:rPr>
        <w:t>Office,</w:t>
      </w:r>
      <w:r w:rsidRPr="008F1388">
        <w:rPr>
          <w:rFonts w:cs="Arial"/>
          <w:spacing w:val="-14"/>
          <w:sz w:val="20"/>
        </w:rPr>
        <w:t xml:space="preserve"> </w:t>
      </w:r>
      <w:r w:rsidRPr="008F1388">
        <w:rPr>
          <w:rFonts w:cs="Arial"/>
          <w:sz w:val="20"/>
        </w:rPr>
        <w:t>or</w:t>
      </w:r>
      <w:r w:rsidRPr="008F1388">
        <w:rPr>
          <w:rFonts w:cs="Arial"/>
          <w:spacing w:val="-14"/>
          <w:sz w:val="20"/>
        </w:rPr>
        <w:t xml:space="preserve"> </w:t>
      </w:r>
      <w:r w:rsidRPr="008F1388">
        <w:rPr>
          <w:rFonts w:cs="Arial"/>
          <w:sz w:val="20"/>
        </w:rPr>
        <w:t>any</w:t>
      </w:r>
      <w:r w:rsidRPr="008F1388">
        <w:rPr>
          <w:rFonts w:cs="Arial"/>
          <w:spacing w:val="-14"/>
          <w:sz w:val="20"/>
        </w:rPr>
        <w:t xml:space="preserve"> </w:t>
      </w:r>
      <w:r w:rsidRPr="008F1388">
        <w:rPr>
          <w:rFonts w:cs="Arial"/>
          <w:sz w:val="20"/>
        </w:rPr>
        <w:t>consultation</w:t>
      </w:r>
      <w:r w:rsidRPr="008F1388">
        <w:rPr>
          <w:rFonts w:cs="Arial"/>
          <w:spacing w:val="-14"/>
          <w:sz w:val="20"/>
        </w:rPr>
        <w:t xml:space="preserve"> </w:t>
      </w:r>
      <w:r w:rsidRPr="008F1388">
        <w:rPr>
          <w:rFonts w:cs="Arial"/>
          <w:sz w:val="20"/>
        </w:rPr>
        <w:t>by</w:t>
      </w:r>
      <w:r w:rsidRPr="008F1388">
        <w:rPr>
          <w:rFonts w:cs="Arial"/>
          <w:spacing w:val="-13"/>
          <w:sz w:val="20"/>
        </w:rPr>
        <w:t xml:space="preserve"> </w:t>
      </w:r>
      <w:r w:rsidRPr="008F1388">
        <w:rPr>
          <w:rFonts w:cs="Arial"/>
          <w:sz w:val="20"/>
        </w:rPr>
        <w:t>the</w:t>
      </w:r>
      <w:r w:rsidRPr="008F1388">
        <w:rPr>
          <w:rFonts w:cs="Arial"/>
          <w:spacing w:val="-14"/>
          <w:sz w:val="20"/>
        </w:rPr>
        <w:t xml:space="preserve"> </w:t>
      </w:r>
      <w:r w:rsidRPr="008F1388">
        <w:rPr>
          <w:rFonts w:cs="Arial"/>
          <w:sz w:val="20"/>
        </w:rPr>
        <w:t>Co-ordinating</w:t>
      </w:r>
      <w:r w:rsidRPr="008F1388">
        <w:rPr>
          <w:rFonts w:cs="Arial"/>
          <w:spacing w:val="-14"/>
          <w:sz w:val="20"/>
        </w:rPr>
        <w:t xml:space="preserve"> </w:t>
      </w:r>
      <w:r w:rsidRPr="008F1388">
        <w:rPr>
          <w:rFonts w:cs="Arial"/>
          <w:sz w:val="20"/>
        </w:rPr>
        <w:t>Commissioner</w:t>
      </w:r>
      <w:r w:rsidRPr="008F1388">
        <w:rPr>
          <w:rFonts w:cs="Arial"/>
          <w:spacing w:val="-13"/>
          <w:sz w:val="20"/>
        </w:rPr>
        <w:t xml:space="preserve"> </w:t>
      </w:r>
      <w:r w:rsidRPr="008F1388">
        <w:rPr>
          <w:rFonts w:cs="Arial"/>
          <w:sz w:val="20"/>
        </w:rPr>
        <w:t>with</w:t>
      </w:r>
      <w:r w:rsidRPr="008F1388">
        <w:rPr>
          <w:rFonts w:cs="Arial"/>
          <w:spacing w:val="-14"/>
          <w:sz w:val="20"/>
        </w:rPr>
        <w:t xml:space="preserve"> </w:t>
      </w:r>
      <w:r w:rsidRPr="008F1388">
        <w:rPr>
          <w:rFonts w:cs="Arial"/>
          <w:sz w:val="20"/>
        </w:rPr>
        <w:t>the Information Commissioner's Office.</w:t>
      </w:r>
    </w:p>
    <w:p w14:paraId="0E8715A4" w14:textId="77777777" w:rsidR="00B67644" w:rsidRPr="008F1388" w:rsidRDefault="00B67644" w:rsidP="00B67644">
      <w:pPr>
        <w:pStyle w:val="BodyText"/>
        <w:rPr>
          <w:rFonts w:cs="Arial"/>
          <w:sz w:val="20"/>
        </w:rPr>
      </w:pPr>
    </w:p>
    <w:p w14:paraId="6F55EE6C" w14:textId="77777777" w:rsidR="00B67644" w:rsidRPr="008F1388" w:rsidRDefault="00B67644" w:rsidP="00D2318B">
      <w:pPr>
        <w:pStyle w:val="ListParagraph"/>
        <w:widowControl w:val="0"/>
        <w:numPr>
          <w:ilvl w:val="1"/>
          <w:numId w:val="9"/>
        </w:numPr>
        <w:tabs>
          <w:tab w:val="left" w:pos="776"/>
          <w:tab w:val="left" w:pos="779"/>
        </w:tabs>
        <w:overflowPunct/>
        <w:adjustRightInd/>
        <w:ind w:left="779" w:right="336"/>
        <w:contextualSpacing w:val="0"/>
        <w:jc w:val="both"/>
        <w:textAlignment w:val="auto"/>
        <w:rPr>
          <w:rFonts w:cs="Arial"/>
          <w:sz w:val="20"/>
        </w:rPr>
      </w:pPr>
      <w:r w:rsidRPr="008F1388">
        <w:rPr>
          <w:rFonts w:cs="Arial"/>
          <w:sz w:val="20"/>
        </w:rPr>
        <w:t xml:space="preserve">Without prejudice to the generality of GC15 </w:t>
      </w:r>
      <w:r w:rsidRPr="008F1388">
        <w:rPr>
          <w:rFonts w:cs="Arial"/>
          <w:i/>
          <w:sz w:val="20"/>
        </w:rPr>
        <w:t xml:space="preserve">(Governance, Transaction Records and Audit), </w:t>
      </w:r>
      <w:r w:rsidRPr="008F1388">
        <w:rPr>
          <w:rFonts w:cs="Arial"/>
          <w:sz w:val="20"/>
        </w:rPr>
        <w:t>the Provider must</w:t>
      </w:r>
      <w:r w:rsidRPr="008F1388">
        <w:rPr>
          <w:rFonts w:cs="Arial"/>
          <w:spacing w:val="-4"/>
          <w:sz w:val="20"/>
        </w:rPr>
        <w:t xml:space="preserve"> </w:t>
      </w:r>
      <w:r w:rsidRPr="008F1388">
        <w:rPr>
          <w:rFonts w:cs="Arial"/>
          <w:sz w:val="20"/>
        </w:rPr>
        <w:t>allow</w:t>
      </w:r>
      <w:r w:rsidRPr="008F1388">
        <w:rPr>
          <w:rFonts w:cs="Arial"/>
          <w:spacing w:val="-4"/>
          <w:sz w:val="20"/>
        </w:rPr>
        <w:t xml:space="preserve"> </w:t>
      </w:r>
      <w:r w:rsidRPr="008F1388">
        <w:rPr>
          <w:rFonts w:cs="Arial"/>
          <w:sz w:val="20"/>
        </w:rPr>
        <w:t>for</w:t>
      </w:r>
      <w:r w:rsidRPr="008F1388">
        <w:rPr>
          <w:rFonts w:cs="Arial"/>
          <w:spacing w:val="-3"/>
          <w:sz w:val="20"/>
        </w:rPr>
        <w:t xml:space="preserve"> </w:t>
      </w:r>
      <w:r w:rsidRPr="008F1388">
        <w:rPr>
          <w:rFonts w:cs="Arial"/>
          <w:sz w:val="20"/>
        </w:rPr>
        <w:t>audits</w:t>
      </w:r>
      <w:r w:rsidRPr="008F1388">
        <w:rPr>
          <w:rFonts w:cs="Arial"/>
          <w:spacing w:val="-3"/>
          <w:sz w:val="20"/>
        </w:rPr>
        <w:t xml:space="preserve"> </w:t>
      </w:r>
      <w:r w:rsidRPr="008F1388">
        <w:rPr>
          <w:rFonts w:cs="Arial"/>
          <w:sz w:val="20"/>
        </w:rPr>
        <w:t>of</w:t>
      </w:r>
      <w:r w:rsidRPr="008F1388">
        <w:rPr>
          <w:rFonts w:cs="Arial"/>
          <w:spacing w:val="-4"/>
          <w:sz w:val="20"/>
        </w:rPr>
        <w:t xml:space="preserve"> </w:t>
      </w:r>
      <w:r w:rsidRPr="008F1388">
        <w:rPr>
          <w:rFonts w:cs="Arial"/>
          <w:sz w:val="20"/>
        </w:rPr>
        <w:t>its</w:t>
      </w:r>
      <w:r w:rsidRPr="008F1388">
        <w:rPr>
          <w:rFonts w:cs="Arial"/>
          <w:spacing w:val="-3"/>
          <w:sz w:val="20"/>
        </w:rPr>
        <w:t xml:space="preserve"> </w:t>
      </w:r>
      <w:r w:rsidRPr="008F1388">
        <w:rPr>
          <w:rFonts w:cs="Arial"/>
          <w:sz w:val="20"/>
        </w:rPr>
        <w:t>delivery</w:t>
      </w:r>
      <w:r w:rsidRPr="008F1388">
        <w:rPr>
          <w:rFonts w:cs="Arial"/>
          <w:spacing w:val="-3"/>
          <w:sz w:val="20"/>
        </w:rPr>
        <w:t xml:space="preserve"> </w:t>
      </w:r>
      <w:r w:rsidRPr="008F1388">
        <w:rPr>
          <w:rFonts w:cs="Arial"/>
          <w:sz w:val="20"/>
        </w:rPr>
        <w:t>of</w:t>
      </w:r>
      <w:r w:rsidRPr="008F1388">
        <w:rPr>
          <w:rFonts w:cs="Arial"/>
          <w:spacing w:val="-4"/>
          <w:sz w:val="20"/>
        </w:rPr>
        <w:t xml:space="preserve"> </w:t>
      </w:r>
      <w:r w:rsidRPr="008F1388">
        <w:rPr>
          <w:rFonts w:cs="Arial"/>
          <w:sz w:val="20"/>
        </w:rPr>
        <w:t>the</w:t>
      </w:r>
      <w:r w:rsidRPr="008F1388">
        <w:rPr>
          <w:rFonts w:cs="Arial"/>
          <w:spacing w:val="-4"/>
          <w:sz w:val="20"/>
        </w:rPr>
        <w:t xml:space="preserve"> </w:t>
      </w:r>
      <w:r w:rsidRPr="008F1388">
        <w:rPr>
          <w:rFonts w:cs="Arial"/>
          <w:sz w:val="20"/>
        </w:rPr>
        <w:t>Data</w:t>
      </w:r>
      <w:r w:rsidRPr="008F1388">
        <w:rPr>
          <w:rFonts w:cs="Arial"/>
          <w:spacing w:val="-4"/>
          <w:sz w:val="20"/>
        </w:rPr>
        <w:t xml:space="preserve"> </w:t>
      </w:r>
      <w:r w:rsidRPr="008F1388">
        <w:rPr>
          <w:rFonts w:cs="Arial"/>
          <w:sz w:val="20"/>
        </w:rPr>
        <w:t>Processing</w:t>
      </w:r>
      <w:r w:rsidRPr="008F1388">
        <w:rPr>
          <w:rFonts w:cs="Arial"/>
          <w:spacing w:val="-2"/>
          <w:sz w:val="20"/>
        </w:rPr>
        <w:t xml:space="preserve"> </w:t>
      </w:r>
      <w:r w:rsidRPr="008F1388">
        <w:rPr>
          <w:rFonts w:cs="Arial"/>
          <w:sz w:val="20"/>
        </w:rPr>
        <w:t>Services</w:t>
      </w:r>
      <w:r w:rsidRPr="008F1388">
        <w:rPr>
          <w:rFonts w:cs="Arial"/>
          <w:spacing w:val="-3"/>
          <w:sz w:val="20"/>
        </w:rPr>
        <w:t xml:space="preserve"> </w:t>
      </w:r>
      <w:r w:rsidRPr="008F1388">
        <w:rPr>
          <w:rFonts w:cs="Arial"/>
          <w:sz w:val="20"/>
        </w:rPr>
        <w:t>by</w:t>
      </w:r>
      <w:r w:rsidRPr="008F1388">
        <w:rPr>
          <w:rFonts w:cs="Arial"/>
          <w:spacing w:val="-3"/>
          <w:sz w:val="20"/>
        </w:rPr>
        <w:t xml:space="preserve"> </w:t>
      </w:r>
      <w:r w:rsidRPr="008F1388">
        <w:rPr>
          <w:rFonts w:cs="Arial"/>
          <w:sz w:val="20"/>
        </w:rPr>
        <w:t>the</w:t>
      </w:r>
      <w:r w:rsidRPr="008F1388">
        <w:rPr>
          <w:rFonts w:cs="Arial"/>
          <w:spacing w:val="-2"/>
          <w:sz w:val="20"/>
        </w:rPr>
        <w:t xml:space="preserve"> </w:t>
      </w:r>
      <w:r w:rsidRPr="008F1388">
        <w:rPr>
          <w:rFonts w:cs="Arial"/>
          <w:sz w:val="20"/>
        </w:rPr>
        <w:t>Co-ordinating</w:t>
      </w:r>
      <w:r w:rsidRPr="008F1388">
        <w:rPr>
          <w:rFonts w:cs="Arial"/>
          <w:spacing w:val="-4"/>
          <w:sz w:val="20"/>
        </w:rPr>
        <w:t xml:space="preserve"> </w:t>
      </w:r>
      <w:r w:rsidRPr="008F1388">
        <w:rPr>
          <w:rFonts w:cs="Arial"/>
          <w:sz w:val="20"/>
        </w:rPr>
        <w:t>Commissioner</w:t>
      </w:r>
      <w:r w:rsidRPr="008F1388">
        <w:rPr>
          <w:rFonts w:cs="Arial"/>
          <w:spacing w:val="-1"/>
          <w:sz w:val="20"/>
        </w:rPr>
        <w:t xml:space="preserve"> </w:t>
      </w:r>
      <w:r w:rsidRPr="008F1388">
        <w:rPr>
          <w:rFonts w:cs="Arial"/>
          <w:sz w:val="20"/>
        </w:rPr>
        <w:t>or the Co-ordinating Commissioner’s designated auditor.</w:t>
      </w:r>
    </w:p>
    <w:p w14:paraId="4EA887C4" w14:textId="77777777" w:rsidR="00B67644" w:rsidRPr="008F1388" w:rsidRDefault="00B67644" w:rsidP="00B67644">
      <w:pPr>
        <w:pStyle w:val="BodyText"/>
        <w:spacing w:before="2"/>
        <w:rPr>
          <w:rFonts w:cs="Arial"/>
          <w:sz w:val="20"/>
        </w:rPr>
      </w:pPr>
    </w:p>
    <w:p w14:paraId="326D3EA6" w14:textId="77777777" w:rsidR="00B67644" w:rsidRPr="008F1388" w:rsidRDefault="00B67644" w:rsidP="00D2318B">
      <w:pPr>
        <w:pStyle w:val="ListParagraph"/>
        <w:widowControl w:val="0"/>
        <w:numPr>
          <w:ilvl w:val="1"/>
          <w:numId w:val="9"/>
        </w:numPr>
        <w:tabs>
          <w:tab w:val="left" w:pos="776"/>
          <w:tab w:val="left" w:pos="779"/>
        </w:tabs>
        <w:overflowPunct/>
        <w:adjustRightInd/>
        <w:ind w:left="779" w:right="336"/>
        <w:contextualSpacing w:val="0"/>
        <w:jc w:val="both"/>
        <w:textAlignment w:val="auto"/>
        <w:rPr>
          <w:rFonts w:cs="Arial"/>
          <w:sz w:val="20"/>
        </w:rPr>
      </w:pPr>
      <w:r w:rsidRPr="008F1388">
        <w:rPr>
          <w:rFonts w:cs="Arial"/>
          <w:sz w:val="20"/>
        </w:rPr>
        <w:t>For</w:t>
      </w:r>
      <w:r w:rsidRPr="008F1388">
        <w:rPr>
          <w:rFonts w:cs="Arial"/>
          <w:spacing w:val="-3"/>
          <w:sz w:val="20"/>
        </w:rPr>
        <w:t xml:space="preserve"> </w:t>
      </w:r>
      <w:r w:rsidRPr="008F1388">
        <w:rPr>
          <w:rFonts w:cs="Arial"/>
          <w:sz w:val="20"/>
        </w:rPr>
        <w:t>the</w:t>
      </w:r>
      <w:r w:rsidRPr="008F1388">
        <w:rPr>
          <w:rFonts w:cs="Arial"/>
          <w:spacing w:val="-4"/>
          <w:sz w:val="20"/>
        </w:rPr>
        <w:t xml:space="preserve"> </w:t>
      </w:r>
      <w:r w:rsidRPr="008F1388">
        <w:rPr>
          <w:rFonts w:cs="Arial"/>
          <w:sz w:val="20"/>
        </w:rPr>
        <w:t>avoidance</w:t>
      </w:r>
      <w:r w:rsidRPr="008F1388">
        <w:rPr>
          <w:rFonts w:cs="Arial"/>
          <w:spacing w:val="-4"/>
          <w:sz w:val="20"/>
        </w:rPr>
        <w:t xml:space="preserve"> </w:t>
      </w:r>
      <w:r w:rsidRPr="008F1388">
        <w:rPr>
          <w:rFonts w:cs="Arial"/>
          <w:sz w:val="20"/>
        </w:rPr>
        <w:t>of</w:t>
      </w:r>
      <w:r w:rsidRPr="008F1388">
        <w:rPr>
          <w:rFonts w:cs="Arial"/>
          <w:spacing w:val="-4"/>
          <w:sz w:val="20"/>
        </w:rPr>
        <w:t xml:space="preserve"> </w:t>
      </w:r>
      <w:r w:rsidRPr="008F1388">
        <w:rPr>
          <w:rFonts w:cs="Arial"/>
          <w:sz w:val="20"/>
        </w:rPr>
        <w:t>doubt</w:t>
      </w:r>
      <w:r w:rsidRPr="008F1388">
        <w:rPr>
          <w:rFonts w:cs="Arial"/>
          <w:spacing w:val="-4"/>
          <w:sz w:val="20"/>
        </w:rPr>
        <w:t xml:space="preserve"> </w:t>
      </w:r>
      <w:r w:rsidRPr="008F1388">
        <w:rPr>
          <w:rFonts w:cs="Arial"/>
          <w:sz w:val="20"/>
        </w:rPr>
        <w:t>the</w:t>
      </w:r>
      <w:r w:rsidRPr="008F1388">
        <w:rPr>
          <w:rFonts w:cs="Arial"/>
          <w:spacing w:val="-4"/>
          <w:sz w:val="20"/>
        </w:rPr>
        <w:t xml:space="preserve"> </w:t>
      </w:r>
      <w:r w:rsidRPr="008F1388">
        <w:rPr>
          <w:rFonts w:cs="Arial"/>
          <w:sz w:val="20"/>
        </w:rPr>
        <w:t>provisions</w:t>
      </w:r>
      <w:r w:rsidRPr="008F1388">
        <w:rPr>
          <w:rFonts w:cs="Arial"/>
          <w:spacing w:val="-3"/>
          <w:sz w:val="20"/>
        </w:rPr>
        <w:t xml:space="preserve"> </w:t>
      </w:r>
      <w:r w:rsidRPr="008F1388">
        <w:rPr>
          <w:rFonts w:cs="Arial"/>
          <w:sz w:val="20"/>
        </w:rPr>
        <w:t>of</w:t>
      </w:r>
      <w:r w:rsidRPr="008F1388">
        <w:rPr>
          <w:rFonts w:cs="Arial"/>
          <w:spacing w:val="-4"/>
          <w:sz w:val="20"/>
        </w:rPr>
        <w:t xml:space="preserve"> </w:t>
      </w:r>
      <w:r w:rsidRPr="008F1388">
        <w:rPr>
          <w:rFonts w:cs="Arial"/>
          <w:sz w:val="20"/>
        </w:rPr>
        <w:t>GC12</w:t>
      </w:r>
      <w:r w:rsidRPr="008F1388">
        <w:rPr>
          <w:rFonts w:cs="Arial"/>
          <w:spacing w:val="-4"/>
          <w:sz w:val="20"/>
        </w:rPr>
        <w:t xml:space="preserve"> </w:t>
      </w:r>
      <w:r w:rsidRPr="008F1388">
        <w:rPr>
          <w:rFonts w:cs="Arial"/>
          <w:i/>
          <w:sz w:val="20"/>
        </w:rPr>
        <w:t>(Assignment</w:t>
      </w:r>
      <w:r w:rsidRPr="008F1388">
        <w:rPr>
          <w:rFonts w:cs="Arial"/>
          <w:i/>
          <w:spacing w:val="-4"/>
          <w:sz w:val="20"/>
        </w:rPr>
        <w:t xml:space="preserve"> </w:t>
      </w:r>
      <w:r w:rsidRPr="008F1388">
        <w:rPr>
          <w:rFonts w:cs="Arial"/>
          <w:i/>
          <w:sz w:val="20"/>
        </w:rPr>
        <w:t>and</w:t>
      </w:r>
      <w:r w:rsidRPr="008F1388">
        <w:rPr>
          <w:rFonts w:cs="Arial"/>
          <w:i/>
          <w:spacing w:val="-4"/>
          <w:sz w:val="20"/>
        </w:rPr>
        <w:t xml:space="preserve"> </w:t>
      </w:r>
      <w:r w:rsidRPr="008F1388">
        <w:rPr>
          <w:rFonts w:cs="Arial"/>
          <w:i/>
          <w:sz w:val="20"/>
        </w:rPr>
        <w:t>Sub-contracting)</w:t>
      </w:r>
      <w:r w:rsidRPr="008F1388">
        <w:rPr>
          <w:rFonts w:cs="Arial"/>
          <w:i/>
          <w:spacing w:val="-3"/>
          <w:sz w:val="20"/>
        </w:rPr>
        <w:t xml:space="preserve"> </w:t>
      </w:r>
      <w:r w:rsidRPr="008F1388">
        <w:rPr>
          <w:rFonts w:cs="Arial"/>
          <w:sz w:val="20"/>
        </w:rPr>
        <w:t>apply</w:t>
      </w:r>
      <w:r w:rsidRPr="008F1388">
        <w:rPr>
          <w:rFonts w:cs="Arial"/>
          <w:spacing w:val="-3"/>
          <w:sz w:val="20"/>
        </w:rPr>
        <w:t xml:space="preserve"> </w:t>
      </w:r>
      <w:r w:rsidRPr="008F1388">
        <w:rPr>
          <w:rFonts w:cs="Arial"/>
          <w:sz w:val="20"/>
        </w:rPr>
        <w:t>to</w:t>
      </w:r>
      <w:r w:rsidRPr="008F1388">
        <w:rPr>
          <w:rFonts w:cs="Arial"/>
          <w:spacing w:val="-4"/>
          <w:sz w:val="20"/>
        </w:rPr>
        <w:t xml:space="preserve"> </w:t>
      </w:r>
      <w:r w:rsidRPr="008F1388">
        <w:rPr>
          <w:rFonts w:cs="Arial"/>
          <w:sz w:val="20"/>
        </w:rPr>
        <w:t>the</w:t>
      </w:r>
      <w:r w:rsidRPr="008F1388">
        <w:rPr>
          <w:rFonts w:cs="Arial"/>
          <w:spacing w:val="-4"/>
          <w:sz w:val="20"/>
        </w:rPr>
        <w:t xml:space="preserve"> </w:t>
      </w:r>
      <w:r w:rsidRPr="008F1388">
        <w:rPr>
          <w:rFonts w:cs="Arial"/>
          <w:sz w:val="20"/>
        </w:rPr>
        <w:t>delivery of any Data Processing Services.</w:t>
      </w:r>
    </w:p>
    <w:p w14:paraId="240934FB" w14:textId="77777777" w:rsidR="00B67644" w:rsidRPr="008F1388" w:rsidRDefault="00B67644" w:rsidP="00D2318B">
      <w:pPr>
        <w:pStyle w:val="ListParagraph"/>
        <w:widowControl w:val="0"/>
        <w:numPr>
          <w:ilvl w:val="1"/>
          <w:numId w:val="9"/>
        </w:numPr>
        <w:tabs>
          <w:tab w:val="left" w:pos="776"/>
          <w:tab w:val="left" w:pos="779"/>
        </w:tabs>
        <w:overflowPunct/>
        <w:adjustRightInd/>
        <w:spacing w:before="229"/>
        <w:ind w:left="779" w:right="338"/>
        <w:contextualSpacing w:val="0"/>
        <w:jc w:val="both"/>
        <w:textAlignment w:val="auto"/>
        <w:rPr>
          <w:rFonts w:cs="Arial"/>
          <w:sz w:val="20"/>
        </w:rPr>
      </w:pPr>
      <w:r w:rsidRPr="008F1388">
        <w:rPr>
          <w:rFonts w:cs="Arial"/>
          <w:sz w:val="20"/>
        </w:rPr>
        <w:t>Without</w:t>
      </w:r>
      <w:r w:rsidRPr="008F1388">
        <w:rPr>
          <w:rFonts w:cs="Arial"/>
          <w:spacing w:val="-11"/>
          <w:sz w:val="20"/>
        </w:rPr>
        <w:t xml:space="preserve"> </w:t>
      </w:r>
      <w:r w:rsidRPr="008F1388">
        <w:rPr>
          <w:rFonts w:cs="Arial"/>
          <w:sz w:val="20"/>
        </w:rPr>
        <w:t>prejudice</w:t>
      </w:r>
      <w:r w:rsidRPr="008F1388">
        <w:rPr>
          <w:rFonts w:cs="Arial"/>
          <w:spacing w:val="-11"/>
          <w:sz w:val="20"/>
        </w:rPr>
        <w:t xml:space="preserve"> </w:t>
      </w:r>
      <w:r w:rsidRPr="008F1388">
        <w:rPr>
          <w:rFonts w:cs="Arial"/>
          <w:sz w:val="20"/>
        </w:rPr>
        <w:t>to</w:t>
      </w:r>
      <w:r w:rsidRPr="008F1388">
        <w:rPr>
          <w:rFonts w:cs="Arial"/>
          <w:spacing w:val="-11"/>
          <w:sz w:val="20"/>
        </w:rPr>
        <w:t xml:space="preserve"> </w:t>
      </w:r>
      <w:r w:rsidRPr="008F1388">
        <w:rPr>
          <w:rFonts w:cs="Arial"/>
          <w:sz w:val="20"/>
        </w:rPr>
        <w:t>GC12,</w:t>
      </w:r>
      <w:r w:rsidRPr="008F1388">
        <w:rPr>
          <w:rFonts w:cs="Arial"/>
          <w:spacing w:val="-9"/>
          <w:sz w:val="20"/>
        </w:rPr>
        <w:t xml:space="preserve"> </w:t>
      </w:r>
      <w:r w:rsidRPr="008F1388">
        <w:rPr>
          <w:rFonts w:cs="Arial"/>
          <w:sz w:val="20"/>
        </w:rPr>
        <w:t>before</w:t>
      </w:r>
      <w:r w:rsidRPr="008F1388">
        <w:rPr>
          <w:rFonts w:cs="Arial"/>
          <w:spacing w:val="-9"/>
          <w:sz w:val="20"/>
        </w:rPr>
        <w:t xml:space="preserve"> </w:t>
      </w:r>
      <w:r w:rsidRPr="008F1388">
        <w:rPr>
          <w:rFonts w:cs="Arial"/>
          <w:sz w:val="20"/>
        </w:rPr>
        <w:t>allowing</w:t>
      </w:r>
      <w:r w:rsidRPr="008F1388">
        <w:rPr>
          <w:rFonts w:cs="Arial"/>
          <w:spacing w:val="-11"/>
          <w:sz w:val="20"/>
        </w:rPr>
        <w:t xml:space="preserve"> </w:t>
      </w:r>
      <w:r w:rsidRPr="008F1388">
        <w:rPr>
          <w:rFonts w:cs="Arial"/>
          <w:sz w:val="20"/>
        </w:rPr>
        <w:t>any</w:t>
      </w:r>
      <w:r w:rsidRPr="008F1388">
        <w:rPr>
          <w:rFonts w:cs="Arial"/>
          <w:spacing w:val="-10"/>
          <w:sz w:val="20"/>
        </w:rPr>
        <w:t xml:space="preserve"> </w:t>
      </w:r>
      <w:r w:rsidRPr="008F1388">
        <w:rPr>
          <w:rFonts w:cs="Arial"/>
          <w:sz w:val="20"/>
        </w:rPr>
        <w:t>Sub-processor</w:t>
      </w:r>
      <w:r w:rsidRPr="008F1388">
        <w:rPr>
          <w:rFonts w:cs="Arial"/>
          <w:spacing w:val="-10"/>
          <w:sz w:val="20"/>
        </w:rPr>
        <w:t xml:space="preserve"> </w:t>
      </w:r>
      <w:r w:rsidRPr="008F1388">
        <w:rPr>
          <w:rFonts w:cs="Arial"/>
          <w:sz w:val="20"/>
        </w:rPr>
        <w:t>to</w:t>
      </w:r>
      <w:r w:rsidRPr="008F1388">
        <w:rPr>
          <w:rFonts w:cs="Arial"/>
          <w:spacing w:val="-11"/>
          <w:sz w:val="20"/>
        </w:rPr>
        <w:t xml:space="preserve"> </w:t>
      </w:r>
      <w:r w:rsidRPr="008F1388">
        <w:rPr>
          <w:rFonts w:cs="Arial"/>
          <w:sz w:val="20"/>
        </w:rPr>
        <w:t>process</w:t>
      </w:r>
      <w:r w:rsidRPr="008F1388">
        <w:rPr>
          <w:rFonts w:cs="Arial"/>
          <w:spacing w:val="-10"/>
          <w:sz w:val="20"/>
        </w:rPr>
        <w:t xml:space="preserve"> </w:t>
      </w:r>
      <w:r w:rsidRPr="008F1388">
        <w:rPr>
          <w:rFonts w:cs="Arial"/>
          <w:sz w:val="20"/>
        </w:rPr>
        <w:t>any</w:t>
      </w:r>
      <w:r w:rsidRPr="008F1388">
        <w:rPr>
          <w:rFonts w:cs="Arial"/>
          <w:spacing w:val="-7"/>
          <w:sz w:val="20"/>
        </w:rPr>
        <w:t xml:space="preserve"> </w:t>
      </w:r>
      <w:r w:rsidRPr="008F1388">
        <w:rPr>
          <w:rFonts w:cs="Arial"/>
          <w:sz w:val="20"/>
        </w:rPr>
        <w:t>Personal</w:t>
      </w:r>
      <w:r w:rsidRPr="008F1388">
        <w:rPr>
          <w:rFonts w:cs="Arial"/>
          <w:spacing w:val="-10"/>
          <w:sz w:val="20"/>
        </w:rPr>
        <w:t xml:space="preserve"> </w:t>
      </w:r>
      <w:r w:rsidRPr="008F1388">
        <w:rPr>
          <w:rFonts w:cs="Arial"/>
          <w:sz w:val="20"/>
        </w:rPr>
        <w:t>Data</w:t>
      </w:r>
      <w:r w:rsidRPr="008F1388">
        <w:rPr>
          <w:rFonts w:cs="Arial"/>
          <w:spacing w:val="-9"/>
          <w:sz w:val="20"/>
        </w:rPr>
        <w:t xml:space="preserve"> </w:t>
      </w:r>
      <w:r w:rsidRPr="008F1388">
        <w:rPr>
          <w:rFonts w:cs="Arial"/>
          <w:sz w:val="20"/>
        </w:rPr>
        <w:t>related</w:t>
      </w:r>
      <w:r w:rsidRPr="008F1388">
        <w:rPr>
          <w:rFonts w:cs="Arial"/>
          <w:spacing w:val="-11"/>
          <w:sz w:val="20"/>
        </w:rPr>
        <w:t xml:space="preserve"> </w:t>
      </w:r>
      <w:r w:rsidRPr="008F1388">
        <w:rPr>
          <w:rFonts w:cs="Arial"/>
          <w:sz w:val="20"/>
        </w:rPr>
        <w:t>to</w:t>
      </w:r>
      <w:r w:rsidRPr="008F1388">
        <w:rPr>
          <w:rFonts w:cs="Arial"/>
          <w:spacing w:val="-9"/>
          <w:sz w:val="20"/>
        </w:rPr>
        <w:t xml:space="preserve"> </w:t>
      </w:r>
      <w:r w:rsidRPr="008F1388">
        <w:rPr>
          <w:rFonts w:cs="Arial"/>
          <w:sz w:val="20"/>
        </w:rPr>
        <w:t>this Schedule 6F, the Provider must:</w:t>
      </w:r>
    </w:p>
    <w:p w14:paraId="10425063" w14:textId="77777777" w:rsidR="00B67644" w:rsidRPr="008F1388" w:rsidRDefault="00B67644" w:rsidP="00B67644">
      <w:pPr>
        <w:pStyle w:val="BodyText"/>
        <w:spacing w:before="1"/>
        <w:rPr>
          <w:rFonts w:cs="Arial"/>
          <w:sz w:val="20"/>
        </w:rPr>
      </w:pPr>
    </w:p>
    <w:p w14:paraId="5B129937" w14:textId="77777777" w:rsidR="00B67644" w:rsidRPr="008F1388" w:rsidRDefault="00B67644" w:rsidP="00D2318B">
      <w:pPr>
        <w:pStyle w:val="ListParagraph"/>
        <w:widowControl w:val="0"/>
        <w:numPr>
          <w:ilvl w:val="2"/>
          <w:numId w:val="9"/>
        </w:numPr>
        <w:tabs>
          <w:tab w:val="left" w:pos="1478"/>
        </w:tabs>
        <w:overflowPunct/>
        <w:adjustRightInd/>
        <w:spacing w:before="1"/>
        <w:ind w:left="1478"/>
        <w:contextualSpacing w:val="0"/>
        <w:textAlignment w:val="auto"/>
        <w:rPr>
          <w:rFonts w:cs="Arial"/>
          <w:sz w:val="20"/>
        </w:rPr>
      </w:pPr>
      <w:r w:rsidRPr="008F1388">
        <w:rPr>
          <w:rFonts w:cs="Arial"/>
          <w:sz w:val="20"/>
        </w:rPr>
        <w:t>notify</w:t>
      </w:r>
      <w:r w:rsidRPr="008F1388">
        <w:rPr>
          <w:rFonts w:cs="Arial"/>
          <w:spacing w:val="-8"/>
          <w:sz w:val="20"/>
        </w:rPr>
        <w:t xml:space="preserve"> </w:t>
      </w:r>
      <w:r w:rsidRPr="008F1388">
        <w:rPr>
          <w:rFonts w:cs="Arial"/>
          <w:sz w:val="20"/>
        </w:rPr>
        <w:t>the</w:t>
      </w:r>
      <w:r w:rsidRPr="008F1388">
        <w:rPr>
          <w:rFonts w:cs="Arial"/>
          <w:spacing w:val="-6"/>
          <w:sz w:val="20"/>
        </w:rPr>
        <w:t xml:space="preserve"> </w:t>
      </w:r>
      <w:r w:rsidRPr="008F1388">
        <w:rPr>
          <w:rFonts w:cs="Arial"/>
          <w:sz w:val="20"/>
        </w:rPr>
        <w:t>Co-ordinating</w:t>
      </w:r>
      <w:r w:rsidRPr="008F1388">
        <w:rPr>
          <w:rFonts w:cs="Arial"/>
          <w:spacing w:val="-8"/>
          <w:sz w:val="20"/>
        </w:rPr>
        <w:t xml:space="preserve"> </w:t>
      </w:r>
      <w:r w:rsidRPr="008F1388">
        <w:rPr>
          <w:rFonts w:cs="Arial"/>
          <w:sz w:val="20"/>
        </w:rPr>
        <w:t>Commissioner</w:t>
      </w:r>
      <w:r w:rsidRPr="008F1388">
        <w:rPr>
          <w:rFonts w:cs="Arial"/>
          <w:spacing w:val="-6"/>
          <w:sz w:val="20"/>
        </w:rPr>
        <w:t xml:space="preserve"> </w:t>
      </w:r>
      <w:r w:rsidRPr="008F1388">
        <w:rPr>
          <w:rFonts w:cs="Arial"/>
          <w:sz w:val="20"/>
        </w:rPr>
        <w:t>in</w:t>
      </w:r>
      <w:r w:rsidRPr="008F1388">
        <w:rPr>
          <w:rFonts w:cs="Arial"/>
          <w:spacing w:val="-8"/>
          <w:sz w:val="20"/>
        </w:rPr>
        <w:t xml:space="preserve"> </w:t>
      </w:r>
      <w:r w:rsidRPr="008F1388">
        <w:rPr>
          <w:rFonts w:cs="Arial"/>
          <w:sz w:val="20"/>
        </w:rPr>
        <w:t>writing</w:t>
      </w:r>
      <w:r w:rsidRPr="008F1388">
        <w:rPr>
          <w:rFonts w:cs="Arial"/>
          <w:spacing w:val="-6"/>
          <w:sz w:val="20"/>
        </w:rPr>
        <w:t xml:space="preserve"> </w:t>
      </w:r>
      <w:r w:rsidRPr="008F1388">
        <w:rPr>
          <w:rFonts w:cs="Arial"/>
          <w:sz w:val="20"/>
        </w:rPr>
        <w:t>of</w:t>
      </w:r>
      <w:r w:rsidRPr="008F1388">
        <w:rPr>
          <w:rFonts w:cs="Arial"/>
          <w:spacing w:val="-8"/>
          <w:sz w:val="20"/>
        </w:rPr>
        <w:t xml:space="preserve"> </w:t>
      </w:r>
      <w:r w:rsidRPr="008F1388">
        <w:rPr>
          <w:rFonts w:cs="Arial"/>
          <w:sz w:val="20"/>
        </w:rPr>
        <w:t>the</w:t>
      </w:r>
      <w:r w:rsidRPr="008F1388">
        <w:rPr>
          <w:rFonts w:cs="Arial"/>
          <w:spacing w:val="-7"/>
          <w:sz w:val="20"/>
        </w:rPr>
        <w:t xml:space="preserve"> </w:t>
      </w:r>
      <w:r w:rsidRPr="008F1388">
        <w:rPr>
          <w:rFonts w:cs="Arial"/>
          <w:sz w:val="20"/>
        </w:rPr>
        <w:t>intended</w:t>
      </w:r>
      <w:r w:rsidRPr="008F1388">
        <w:rPr>
          <w:rFonts w:cs="Arial"/>
          <w:spacing w:val="-6"/>
          <w:sz w:val="20"/>
        </w:rPr>
        <w:t xml:space="preserve"> </w:t>
      </w:r>
      <w:r w:rsidRPr="008F1388">
        <w:rPr>
          <w:rFonts w:cs="Arial"/>
          <w:sz w:val="20"/>
        </w:rPr>
        <w:t>Sub-processor</w:t>
      </w:r>
      <w:r w:rsidRPr="008F1388">
        <w:rPr>
          <w:rFonts w:cs="Arial"/>
          <w:spacing w:val="-8"/>
          <w:sz w:val="20"/>
        </w:rPr>
        <w:t xml:space="preserve"> </w:t>
      </w:r>
      <w:r w:rsidRPr="008F1388">
        <w:rPr>
          <w:rFonts w:cs="Arial"/>
          <w:sz w:val="20"/>
        </w:rPr>
        <w:t>and</w:t>
      </w:r>
      <w:r w:rsidRPr="008F1388">
        <w:rPr>
          <w:rFonts w:cs="Arial"/>
          <w:spacing w:val="-8"/>
          <w:sz w:val="20"/>
        </w:rPr>
        <w:t xml:space="preserve"> </w:t>
      </w:r>
      <w:proofErr w:type="gramStart"/>
      <w:r w:rsidRPr="008F1388">
        <w:rPr>
          <w:rFonts w:cs="Arial"/>
          <w:spacing w:val="-2"/>
          <w:sz w:val="20"/>
        </w:rPr>
        <w:t>processing;</w:t>
      </w:r>
      <w:proofErr w:type="gramEnd"/>
    </w:p>
    <w:p w14:paraId="738CB61C" w14:textId="77777777" w:rsidR="00B67644" w:rsidRPr="008F1388" w:rsidRDefault="00B67644" w:rsidP="00D2318B">
      <w:pPr>
        <w:pStyle w:val="ListParagraph"/>
        <w:widowControl w:val="0"/>
        <w:numPr>
          <w:ilvl w:val="2"/>
          <w:numId w:val="9"/>
        </w:numPr>
        <w:tabs>
          <w:tab w:val="left" w:pos="1478"/>
        </w:tabs>
        <w:overflowPunct/>
        <w:adjustRightInd/>
        <w:spacing w:before="228"/>
        <w:ind w:left="1478"/>
        <w:contextualSpacing w:val="0"/>
        <w:textAlignment w:val="auto"/>
        <w:rPr>
          <w:rFonts w:cs="Arial"/>
          <w:sz w:val="20"/>
        </w:rPr>
      </w:pPr>
      <w:r w:rsidRPr="008F1388">
        <w:rPr>
          <w:rFonts w:cs="Arial"/>
          <w:sz w:val="20"/>
        </w:rPr>
        <w:t>obtain</w:t>
      </w:r>
      <w:r w:rsidRPr="008F1388">
        <w:rPr>
          <w:rFonts w:cs="Arial"/>
          <w:spacing w:val="-7"/>
          <w:sz w:val="20"/>
        </w:rPr>
        <w:t xml:space="preserve"> </w:t>
      </w:r>
      <w:r w:rsidRPr="008F1388">
        <w:rPr>
          <w:rFonts w:cs="Arial"/>
          <w:sz w:val="20"/>
        </w:rPr>
        <w:t>the</w:t>
      </w:r>
      <w:r w:rsidRPr="008F1388">
        <w:rPr>
          <w:rFonts w:cs="Arial"/>
          <w:spacing w:val="-6"/>
          <w:sz w:val="20"/>
        </w:rPr>
        <w:t xml:space="preserve"> </w:t>
      </w:r>
      <w:r w:rsidRPr="008F1388">
        <w:rPr>
          <w:rFonts w:cs="Arial"/>
          <w:sz w:val="20"/>
        </w:rPr>
        <w:t>written</w:t>
      </w:r>
      <w:r w:rsidRPr="008F1388">
        <w:rPr>
          <w:rFonts w:cs="Arial"/>
          <w:spacing w:val="-7"/>
          <w:sz w:val="20"/>
        </w:rPr>
        <w:t xml:space="preserve"> </w:t>
      </w:r>
      <w:r w:rsidRPr="008F1388">
        <w:rPr>
          <w:rFonts w:cs="Arial"/>
          <w:sz w:val="20"/>
        </w:rPr>
        <w:t>consent</w:t>
      </w:r>
      <w:r w:rsidRPr="008F1388">
        <w:rPr>
          <w:rFonts w:cs="Arial"/>
          <w:spacing w:val="-6"/>
          <w:sz w:val="20"/>
        </w:rPr>
        <w:t xml:space="preserve"> </w:t>
      </w:r>
      <w:r w:rsidRPr="008F1388">
        <w:rPr>
          <w:rFonts w:cs="Arial"/>
          <w:sz w:val="20"/>
        </w:rPr>
        <w:t>of</w:t>
      </w:r>
      <w:r w:rsidRPr="008F1388">
        <w:rPr>
          <w:rFonts w:cs="Arial"/>
          <w:spacing w:val="-7"/>
          <w:sz w:val="20"/>
        </w:rPr>
        <w:t xml:space="preserve"> </w:t>
      </w:r>
      <w:r w:rsidRPr="008F1388">
        <w:rPr>
          <w:rFonts w:cs="Arial"/>
          <w:sz w:val="20"/>
        </w:rPr>
        <w:t>the</w:t>
      </w:r>
      <w:r w:rsidRPr="008F1388">
        <w:rPr>
          <w:rFonts w:cs="Arial"/>
          <w:spacing w:val="-5"/>
          <w:sz w:val="20"/>
        </w:rPr>
        <w:t xml:space="preserve"> </w:t>
      </w:r>
      <w:r w:rsidRPr="008F1388">
        <w:rPr>
          <w:rFonts w:cs="Arial"/>
          <w:sz w:val="20"/>
        </w:rPr>
        <w:t>Co-ordinating</w:t>
      </w:r>
      <w:r w:rsidRPr="008F1388">
        <w:rPr>
          <w:rFonts w:cs="Arial"/>
          <w:spacing w:val="-6"/>
          <w:sz w:val="20"/>
        </w:rPr>
        <w:t xml:space="preserve"> </w:t>
      </w:r>
      <w:proofErr w:type="gramStart"/>
      <w:r w:rsidRPr="008F1388">
        <w:rPr>
          <w:rFonts w:cs="Arial"/>
          <w:spacing w:val="-2"/>
          <w:sz w:val="20"/>
        </w:rPr>
        <w:t>Commissioner;</w:t>
      </w:r>
      <w:proofErr w:type="gramEnd"/>
    </w:p>
    <w:p w14:paraId="783335EC" w14:textId="77777777" w:rsidR="00B67644" w:rsidRPr="008F1388" w:rsidRDefault="00B67644" w:rsidP="00B67644">
      <w:pPr>
        <w:pStyle w:val="ListParagraph"/>
        <w:rPr>
          <w:rFonts w:cs="Arial"/>
          <w:sz w:val="20"/>
        </w:rPr>
        <w:sectPr w:rsidR="00B67644" w:rsidRPr="008F1388" w:rsidSect="00B67644">
          <w:pgSz w:w="11900" w:h="16850"/>
          <w:pgMar w:top="1600" w:right="566" w:bottom="940" w:left="850" w:header="705" w:footer="753" w:gutter="0"/>
          <w:cols w:space="720"/>
        </w:sectPr>
      </w:pPr>
    </w:p>
    <w:p w14:paraId="5FA89259" w14:textId="77777777" w:rsidR="00B67644" w:rsidRPr="008F1388" w:rsidRDefault="00B67644" w:rsidP="00B67644">
      <w:pPr>
        <w:pStyle w:val="BodyText"/>
        <w:spacing w:before="80"/>
        <w:rPr>
          <w:rFonts w:cs="Arial"/>
          <w:sz w:val="20"/>
        </w:rPr>
      </w:pPr>
    </w:p>
    <w:p w14:paraId="610344A9" w14:textId="77777777" w:rsidR="00B67644" w:rsidRPr="008F1388" w:rsidRDefault="00B67644" w:rsidP="00D2318B">
      <w:pPr>
        <w:pStyle w:val="ListParagraph"/>
        <w:widowControl w:val="0"/>
        <w:numPr>
          <w:ilvl w:val="2"/>
          <w:numId w:val="9"/>
        </w:numPr>
        <w:tabs>
          <w:tab w:val="left" w:pos="1475"/>
        </w:tabs>
        <w:overflowPunct/>
        <w:adjustRightInd/>
        <w:spacing w:before="1"/>
        <w:ind w:left="1475" w:hanging="657"/>
        <w:contextualSpacing w:val="0"/>
        <w:textAlignment w:val="auto"/>
        <w:rPr>
          <w:rFonts w:cs="Arial"/>
          <w:sz w:val="20"/>
        </w:rPr>
      </w:pPr>
      <w:r w:rsidRPr="008F1388">
        <w:rPr>
          <w:rFonts w:cs="Arial"/>
          <w:sz w:val="20"/>
        </w:rPr>
        <w:t>carry</w:t>
      </w:r>
      <w:r w:rsidRPr="008F1388">
        <w:rPr>
          <w:rFonts w:cs="Arial"/>
          <w:spacing w:val="-7"/>
          <w:sz w:val="20"/>
        </w:rPr>
        <w:t xml:space="preserve"> </w:t>
      </w:r>
      <w:r w:rsidRPr="008F1388">
        <w:rPr>
          <w:rFonts w:cs="Arial"/>
          <w:sz w:val="20"/>
        </w:rPr>
        <w:t>out</w:t>
      </w:r>
      <w:r w:rsidRPr="008F1388">
        <w:rPr>
          <w:rFonts w:cs="Arial"/>
          <w:spacing w:val="-7"/>
          <w:sz w:val="20"/>
        </w:rPr>
        <w:t xml:space="preserve"> </w:t>
      </w:r>
      <w:r w:rsidRPr="008F1388">
        <w:rPr>
          <w:rFonts w:cs="Arial"/>
          <w:sz w:val="20"/>
        </w:rPr>
        <w:t>appropriate</w:t>
      </w:r>
      <w:r w:rsidRPr="008F1388">
        <w:rPr>
          <w:rFonts w:cs="Arial"/>
          <w:spacing w:val="-8"/>
          <w:sz w:val="20"/>
        </w:rPr>
        <w:t xml:space="preserve"> </w:t>
      </w:r>
      <w:r w:rsidRPr="008F1388">
        <w:rPr>
          <w:rFonts w:cs="Arial"/>
          <w:sz w:val="20"/>
        </w:rPr>
        <w:t>due</w:t>
      </w:r>
      <w:r w:rsidRPr="008F1388">
        <w:rPr>
          <w:rFonts w:cs="Arial"/>
          <w:spacing w:val="-5"/>
          <w:sz w:val="20"/>
        </w:rPr>
        <w:t xml:space="preserve"> </w:t>
      </w:r>
      <w:r w:rsidRPr="008F1388">
        <w:rPr>
          <w:rFonts w:cs="Arial"/>
          <w:sz w:val="20"/>
        </w:rPr>
        <w:t>diligence</w:t>
      </w:r>
      <w:r w:rsidRPr="008F1388">
        <w:rPr>
          <w:rFonts w:cs="Arial"/>
          <w:spacing w:val="-6"/>
          <w:sz w:val="20"/>
        </w:rPr>
        <w:t xml:space="preserve"> </w:t>
      </w:r>
      <w:r w:rsidRPr="008F1388">
        <w:rPr>
          <w:rFonts w:cs="Arial"/>
          <w:sz w:val="20"/>
        </w:rPr>
        <w:t>of</w:t>
      </w:r>
      <w:r w:rsidRPr="008F1388">
        <w:rPr>
          <w:rFonts w:cs="Arial"/>
          <w:spacing w:val="-7"/>
          <w:sz w:val="20"/>
        </w:rPr>
        <w:t xml:space="preserve"> </w:t>
      </w:r>
      <w:r w:rsidRPr="008F1388">
        <w:rPr>
          <w:rFonts w:cs="Arial"/>
          <w:sz w:val="20"/>
        </w:rPr>
        <w:t>the</w:t>
      </w:r>
      <w:r w:rsidRPr="008F1388">
        <w:rPr>
          <w:rFonts w:cs="Arial"/>
          <w:spacing w:val="-6"/>
          <w:sz w:val="20"/>
        </w:rPr>
        <w:t xml:space="preserve"> </w:t>
      </w:r>
      <w:r w:rsidRPr="008F1388">
        <w:rPr>
          <w:rFonts w:cs="Arial"/>
          <w:sz w:val="20"/>
        </w:rPr>
        <w:t>Sub-processor</w:t>
      </w:r>
      <w:r w:rsidRPr="008F1388">
        <w:rPr>
          <w:rFonts w:cs="Arial"/>
          <w:spacing w:val="-6"/>
          <w:sz w:val="20"/>
        </w:rPr>
        <w:t xml:space="preserve"> </w:t>
      </w:r>
      <w:r w:rsidRPr="008F1388">
        <w:rPr>
          <w:rFonts w:cs="Arial"/>
          <w:sz w:val="20"/>
        </w:rPr>
        <w:t>and</w:t>
      </w:r>
      <w:r w:rsidRPr="008F1388">
        <w:rPr>
          <w:rFonts w:cs="Arial"/>
          <w:spacing w:val="-6"/>
          <w:sz w:val="20"/>
        </w:rPr>
        <w:t xml:space="preserve"> </w:t>
      </w:r>
      <w:r w:rsidRPr="008F1388">
        <w:rPr>
          <w:rFonts w:cs="Arial"/>
          <w:sz w:val="20"/>
        </w:rPr>
        <w:t>ensure</w:t>
      </w:r>
      <w:r w:rsidRPr="008F1388">
        <w:rPr>
          <w:rFonts w:cs="Arial"/>
          <w:spacing w:val="-5"/>
          <w:sz w:val="20"/>
        </w:rPr>
        <w:t xml:space="preserve"> </w:t>
      </w:r>
      <w:r w:rsidRPr="008F1388">
        <w:rPr>
          <w:rFonts w:cs="Arial"/>
          <w:sz w:val="20"/>
        </w:rPr>
        <w:t>this</w:t>
      </w:r>
      <w:r w:rsidRPr="008F1388">
        <w:rPr>
          <w:rFonts w:cs="Arial"/>
          <w:spacing w:val="-4"/>
          <w:sz w:val="20"/>
        </w:rPr>
        <w:t xml:space="preserve"> </w:t>
      </w:r>
      <w:r w:rsidRPr="008F1388">
        <w:rPr>
          <w:rFonts w:cs="Arial"/>
          <w:sz w:val="20"/>
        </w:rPr>
        <w:t>is</w:t>
      </w:r>
      <w:r w:rsidRPr="008F1388">
        <w:rPr>
          <w:rFonts w:cs="Arial"/>
          <w:spacing w:val="-7"/>
          <w:sz w:val="20"/>
        </w:rPr>
        <w:t xml:space="preserve"> </w:t>
      </w:r>
      <w:proofErr w:type="gramStart"/>
      <w:r w:rsidRPr="008F1388">
        <w:rPr>
          <w:rFonts w:cs="Arial"/>
          <w:spacing w:val="-2"/>
          <w:sz w:val="20"/>
        </w:rPr>
        <w:t>documented;</w:t>
      </w:r>
      <w:proofErr w:type="gramEnd"/>
    </w:p>
    <w:p w14:paraId="556DE98D" w14:textId="77777777" w:rsidR="00B67644" w:rsidRPr="008F1388" w:rsidRDefault="00B67644" w:rsidP="00B67644">
      <w:pPr>
        <w:pStyle w:val="BodyText"/>
        <w:rPr>
          <w:rFonts w:cs="Arial"/>
          <w:sz w:val="20"/>
        </w:rPr>
      </w:pPr>
    </w:p>
    <w:p w14:paraId="74A59E1C" w14:textId="77777777" w:rsidR="00B67644" w:rsidRPr="008F1388" w:rsidRDefault="00B67644" w:rsidP="00D2318B">
      <w:pPr>
        <w:pStyle w:val="ListParagraph"/>
        <w:widowControl w:val="0"/>
        <w:numPr>
          <w:ilvl w:val="2"/>
          <w:numId w:val="9"/>
        </w:numPr>
        <w:tabs>
          <w:tab w:val="left" w:pos="1473"/>
          <w:tab w:val="left" w:pos="1476"/>
        </w:tabs>
        <w:overflowPunct/>
        <w:adjustRightInd/>
        <w:spacing w:before="1"/>
        <w:ind w:left="1476" w:right="338"/>
        <w:contextualSpacing w:val="0"/>
        <w:jc w:val="both"/>
        <w:textAlignment w:val="auto"/>
        <w:rPr>
          <w:rFonts w:cs="Arial"/>
          <w:sz w:val="20"/>
        </w:rPr>
      </w:pPr>
      <w:proofErr w:type="gramStart"/>
      <w:r w:rsidRPr="008F1388">
        <w:rPr>
          <w:rFonts w:cs="Arial"/>
          <w:sz w:val="20"/>
        </w:rPr>
        <w:t>enter</w:t>
      </w:r>
      <w:r w:rsidRPr="008F1388">
        <w:rPr>
          <w:rFonts w:cs="Arial"/>
          <w:spacing w:val="-1"/>
          <w:sz w:val="20"/>
        </w:rPr>
        <w:t xml:space="preserve"> </w:t>
      </w:r>
      <w:r w:rsidRPr="008F1388">
        <w:rPr>
          <w:rFonts w:cs="Arial"/>
          <w:sz w:val="20"/>
        </w:rPr>
        <w:t>into</w:t>
      </w:r>
      <w:proofErr w:type="gramEnd"/>
      <w:r w:rsidRPr="008F1388">
        <w:rPr>
          <w:rFonts w:cs="Arial"/>
          <w:spacing w:val="-4"/>
          <w:sz w:val="20"/>
        </w:rPr>
        <w:t xml:space="preserve"> </w:t>
      </w:r>
      <w:r w:rsidRPr="008F1388">
        <w:rPr>
          <w:rFonts w:cs="Arial"/>
          <w:sz w:val="20"/>
        </w:rPr>
        <w:t>a</w:t>
      </w:r>
      <w:r w:rsidRPr="008F1388">
        <w:rPr>
          <w:rFonts w:cs="Arial"/>
          <w:spacing w:val="-2"/>
          <w:sz w:val="20"/>
        </w:rPr>
        <w:t xml:space="preserve"> </w:t>
      </w:r>
      <w:r w:rsidRPr="008F1388">
        <w:rPr>
          <w:rFonts w:cs="Arial"/>
          <w:sz w:val="20"/>
        </w:rPr>
        <w:t>binding</w:t>
      </w:r>
      <w:r w:rsidRPr="008F1388">
        <w:rPr>
          <w:rFonts w:cs="Arial"/>
          <w:spacing w:val="-4"/>
          <w:sz w:val="20"/>
        </w:rPr>
        <w:t xml:space="preserve"> </w:t>
      </w:r>
      <w:r w:rsidRPr="008F1388">
        <w:rPr>
          <w:rFonts w:cs="Arial"/>
          <w:sz w:val="20"/>
        </w:rPr>
        <w:t>written agreement</w:t>
      </w:r>
      <w:r w:rsidRPr="008F1388">
        <w:rPr>
          <w:rFonts w:cs="Arial"/>
          <w:spacing w:val="-2"/>
          <w:sz w:val="20"/>
        </w:rPr>
        <w:t xml:space="preserve"> </w:t>
      </w:r>
      <w:r w:rsidRPr="008F1388">
        <w:rPr>
          <w:rFonts w:cs="Arial"/>
          <w:sz w:val="20"/>
        </w:rPr>
        <w:t>with</w:t>
      </w:r>
      <w:r w:rsidRPr="008F1388">
        <w:rPr>
          <w:rFonts w:cs="Arial"/>
          <w:spacing w:val="-2"/>
          <w:sz w:val="20"/>
        </w:rPr>
        <w:t xml:space="preserve"> </w:t>
      </w:r>
      <w:r w:rsidRPr="008F1388">
        <w:rPr>
          <w:rFonts w:cs="Arial"/>
          <w:sz w:val="20"/>
        </w:rPr>
        <w:t>the</w:t>
      </w:r>
      <w:r w:rsidRPr="008F1388">
        <w:rPr>
          <w:rFonts w:cs="Arial"/>
          <w:spacing w:val="-2"/>
          <w:sz w:val="20"/>
        </w:rPr>
        <w:t xml:space="preserve"> </w:t>
      </w:r>
      <w:r w:rsidRPr="008F1388">
        <w:rPr>
          <w:rFonts w:cs="Arial"/>
          <w:sz w:val="20"/>
        </w:rPr>
        <w:t>Sub-processor</w:t>
      </w:r>
      <w:r w:rsidRPr="008F1388">
        <w:rPr>
          <w:rFonts w:cs="Arial"/>
          <w:spacing w:val="-3"/>
          <w:sz w:val="20"/>
        </w:rPr>
        <w:t xml:space="preserve"> </w:t>
      </w:r>
      <w:r w:rsidRPr="008F1388">
        <w:rPr>
          <w:rFonts w:cs="Arial"/>
          <w:sz w:val="20"/>
        </w:rPr>
        <w:t>which</w:t>
      </w:r>
      <w:r w:rsidRPr="008F1388">
        <w:rPr>
          <w:rFonts w:cs="Arial"/>
          <w:spacing w:val="-2"/>
          <w:sz w:val="20"/>
        </w:rPr>
        <w:t xml:space="preserve"> </w:t>
      </w:r>
      <w:r w:rsidRPr="008F1388">
        <w:rPr>
          <w:rFonts w:cs="Arial"/>
          <w:sz w:val="20"/>
        </w:rPr>
        <w:t>as</w:t>
      </w:r>
      <w:r w:rsidRPr="008F1388">
        <w:rPr>
          <w:rFonts w:cs="Arial"/>
          <w:spacing w:val="-3"/>
          <w:sz w:val="20"/>
        </w:rPr>
        <w:t xml:space="preserve"> </w:t>
      </w:r>
      <w:r w:rsidRPr="008F1388">
        <w:rPr>
          <w:rFonts w:cs="Arial"/>
          <w:sz w:val="20"/>
        </w:rPr>
        <w:t>far</w:t>
      </w:r>
      <w:r w:rsidRPr="008F1388">
        <w:rPr>
          <w:rFonts w:cs="Arial"/>
          <w:spacing w:val="-3"/>
          <w:sz w:val="20"/>
        </w:rPr>
        <w:t xml:space="preserve"> </w:t>
      </w:r>
      <w:r w:rsidRPr="008F1388">
        <w:rPr>
          <w:rFonts w:cs="Arial"/>
          <w:sz w:val="20"/>
        </w:rPr>
        <w:t>as</w:t>
      </w:r>
      <w:r w:rsidRPr="008F1388">
        <w:rPr>
          <w:rFonts w:cs="Arial"/>
          <w:spacing w:val="-3"/>
          <w:sz w:val="20"/>
        </w:rPr>
        <w:t xml:space="preserve"> </w:t>
      </w:r>
      <w:r w:rsidRPr="008F1388">
        <w:rPr>
          <w:rFonts w:cs="Arial"/>
          <w:sz w:val="20"/>
        </w:rPr>
        <w:t>practicable</w:t>
      </w:r>
      <w:r w:rsidRPr="008F1388">
        <w:rPr>
          <w:rFonts w:cs="Arial"/>
          <w:spacing w:val="-4"/>
          <w:sz w:val="20"/>
        </w:rPr>
        <w:t xml:space="preserve"> </w:t>
      </w:r>
      <w:r w:rsidRPr="008F1388">
        <w:rPr>
          <w:rFonts w:cs="Arial"/>
          <w:sz w:val="20"/>
        </w:rPr>
        <w:t>includes equivalent terms to those set out in this Schedule 6F and in any event includes the requirements set out at GC21.16.3; and</w:t>
      </w:r>
    </w:p>
    <w:p w14:paraId="10AF9ADA" w14:textId="77777777" w:rsidR="00B67644" w:rsidRPr="008F1388" w:rsidRDefault="00B67644" w:rsidP="00D2318B">
      <w:pPr>
        <w:pStyle w:val="ListParagraph"/>
        <w:widowControl w:val="0"/>
        <w:numPr>
          <w:ilvl w:val="2"/>
          <w:numId w:val="9"/>
        </w:numPr>
        <w:tabs>
          <w:tab w:val="left" w:pos="1473"/>
          <w:tab w:val="left" w:pos="1476"/>
        </w:tabs>
        <w:overflowPunct/>
        <w:adjustRightInd/>
        <w:spacing w:before="229"/>
        <w:ind w:left="1476" w:right="338"/>
        <w:contextualSpacing w:val="0"/>
        <w:jc w:val="both"/>
        <w:textAlignment w:val="auto"/>
        <w:rPr>
          <w:rFonts w:cs="Arial"/>
          <w:sz w:val="20"/>
        </w:rPr>
      </w:pPr>
      <w:r w:rsidRPr="008F1388">
        <w:rPr>
          <w:rFonts w:cs="Arial"/>
          <w:sz w:val="20"/>
        </w:rPr>
        <w:t>provide</w:t>
      </w:r>
      <w:r w:rsidRPr="008F1388">
        <w:rPr>
          <w:rFonts w:cs="Arial"/>
          <w:spacing w:val="-8"/>
          <w:sz w:val="20"/>
        </w:rPr>
        <w:t xml:space="preserve"> </w:t>
      </w:r>
      <w:r w:rsidRPr="008F1388">
        <w:rPr>
          <w:rFonts w:cs="Arial"/>
          <w:sz w:val="20"/>
        </w:rPr>
        <w:t>the</w:t>
      </w:r>
      <w:r w:rsidRPr="008F1388">
        <w:rPr>
          <w:rFonts w:cs="Arial"/>
          <w:spacing w:val="-8"/>
          <w:sz w:val="20"/>
        </w:rPr>
        <w:t xml:space="preserve"> </w:t>
      </w:r>
      <w:r w:rsidRPr="008F1388">
        <w:rPr>
          <w:rFonts w:cs="Arial"/>
          <w:sz w:val="20"/>
        </w:rPr>
        <w:t>Co-ordinating</w:t>
      </w:r>
      <w:r w:rsidRPr="008F1388">
        <w:rPr>
          <w:rFonts w:cs="Arial"/>
          <w:spacing w:val="-8"/>
          <w:sz w:val="20"/>
        </w:rPr>
        <w:t xml:space="preserve"> </w:t>
      </w:r>
      <w:r w:rsidRPr="008F1388">
        <w:rPr>
          <w:rFonts w:cs="Arial"/>
          <w:sz w:val="20"/>
        </w:rPr>
        <w:t>Commissioner</w:t>
      </w:r>
      <w:r w:rsidRPr="008F1388">
        <w:rPr>
          <w:rFonts w:cs="Arial"/>
          <w:spacing w:val="-6"/>
          <w:sz w:val="20"/>
        </w:rPr>
        <w:t xml:space="preserve"> </w:t>
      </w:r>
      <w:r w:rsidRPr="008F1388">
        <w:rPr>
          <w:rFonts w:cs="Arial"/>
          <w:sz w:val="20"/>
        </w:rPr>
        <w:t>with</w:t>
      </w:r>
      <w:r w:rsidRPr="008F1388">
        <w:rPr>
          <w:rFonts w:cs="Arial"/>
          <w:spacing w:val="-8"/>
          <w:sz w:val="20"/>
        </w:rPr>
        <w:t xml:space="preserve"> </w:t>
      </w:r>
      <w:r w:rsidRPr="008F1388">
        <w:rPr>
          <w:rFonts w:cs="Arial"/>
          <w:sz w:val="20"/>
        </w:rPr>
        <w:t>such</w:t>
      </w:r>
      <w:r w:rsidRPr="008F1388">
        <w:rPr>
          <w:rFonts w:cs="Arial"/>
          <w:spacing w:val="-8"/>
          <w:sz w:val="20"/>
        </w:rPr>
        <w:t xml:space="preserve"> </w:t>
      </w:r>
      <w:r w:rsidRPr="008F1388">
        <w:rPr>
          <w:rFonts w:cs="Arial"/>
          <w:sz w:val="20"/>
        </w:rPr>
        <w:t>information</w:t>
      </w:r>
      <w:r w:rsidRPr="008F1388">
        <w:rPr>
          <w:rFonts w:cs="Arial"/>
          <w:spacing w:val="-8"/>
          <w:sz w:val="20"/>
        </w:rPr>
        <w:t xml:space="preserve"> </w:t>
      </w:r>
      <w:r w:rsidRPr="008F1388">
        <w:rPr>
          <w:rFonts w:cs="Arial"/>
          <w:sz w:val="20"/>
        </w:rPr>
        <w:t>regarding</w:t>
      </w:r>
      <w:r w:rsidRPr="008F1388">
        <w:rPr>
          <w:rFonts w:cs="Arial"/>
          <w:spacing w:val="-8"/>
          <w:sz w:val="20"/>
        </w:rPr>
        <w:t xml:space="preserve"> </w:t>
      </w:r>
      <w:r w:rsidRPr="008F1388">
        <w:rPr>
          <w:rFonts w:cs="Arial"/>
          <w:sz w:val="20"/>
        </w:rPr>
        <w:t>the</w:t>
      </w:r>
      <w:r w:rsidRPr="008F1388">
        <w:rPr>
          <w:rFonts w:cs="Arial"/>
          <w:spacing w:val="-5"/>
          <w:sz w:val="20"/>
        </w:rPr>
        <w:t xml:space="preserve"> </w:t>
      </w:r>
      <w:r w:rsidRPr="008F1388">
        <w:rPr>
          <w:rFonts w:cs="Arial"/>
          <w:sz w:val="20"/>
        </w:rPr>
        <w:t>Sub-processor</w:t>
      </w:r>
      <w:r w:rsidRPr="008F1388">
        <w:rPr>
          <w:rFonts w:cs="Arial"/>
          <w:spacing w:val="-6"/>
          <w:sz w:val="20"/>
        </w:rPr>
        <w:t xml:space="preserve"> </w:t>
      </w:r>
      <w:r w:rsidRPr="008F1388">
        <w:rPr>
          <w:rFonts w:cs="Arial"/>
          <w:sz w:val="20"/>
        </w:rPr>
        <w:t>as</w:t>
      </w:r>
      <w:r w:rsidRPr="008F1388">
        <w:rPr>
          <w:rFonts w:cs="Arial"/>
          <w:spacing w:val="-6"/>
          <w:sz w:val="20"/>
        </w:rPr>
        <w:t xml:space="preserve"> </w:t>
      </w:r>
      <w:r w:rsidRPr="008F1388">
        <w:rPr>
          <w:rFonts w:cs="Arial"/>
          <w:sz w:val="20"/>
        </w:rPr>
        <w:t>the Co-ordinating Commissioner may reasonably require.</w:t>
      </w:r>
    </w:p>
    <w:p w14:paraId="3BD44848" w14:textId="77777777" w:rsidR="00B67644" w:rsidRPr="008F1388" w:rsidRDefault="00B67644" w:rsidP="00B67644">
      <w:pPr>
        <w:pStyle w:val="BodyText"/>
        <w:spacing w:before="1"/>
        <w:rPr>
          <w:rFonts w:cs="Arial"/>
          <w:sz w:val="20"/>
        </w:rPr>
      </w:pPr>
    </w:p>
    <w:p w14:paraId="59E5B6A4" w14:textId="77777777" w:rsidR="00B67644" w:rsidRPr="008F1388" w:rsidRDefault="00B67644" w:rsidP="00D2318B">
      <w:pPr>
        <w:pStyle w:val="ListParagraph"/>
        <w:widowControl w:val="0"/>
        <w:numPr>
          <w:ilvl w:val="1"/>
          <w:numId w:val="9"/>
        </w:numPr>
        <w:tabs>
          <w:tab w:val="left" w:pos="775"/>
          <w:tab w:val="left" w:pos="778"/>
        </w:tabs>
        <w:overflowPunct/>
        <w:adjustRightInd/>
        <w:spacing w:before="1"/>
        <w:ind w:left="778" w:right="339"/>
        <w:contextualSpacing w:val="0"/>
        <w:jc w:val="both"/>
        <w:textAlignment w:val="auto"/>
        <w:rPr>
          <w:rFonts w:cs="Arial"/>
          <w:sz w:val="20"/>
        </w:rPr>
      </w:pPr>
      <w:r w:rsidRPr="008F1388">
        <w:rPr>
          <w:rFonts w:cs="Arial"/>
          <w:sz w:val="20"/>
        </w:rPr>
        <w:t>The Provider must create and maintain a record of all categories of data processing activities carried out under this Schedule 6F, containing:</w:t>
      </w:r>
    </w:p>
    <w:p w14:paraId="5C9C8C2A" w14:textId="7E1CE501" w:rsidR="00B67644" w:rsidRPr="008F1388" w:rsidRDefault="00B67644" w:rsidP="00D2318B">
      <w:pPr>
        <w:pStyle w:val="ListParagraph"/>
        <w:widowControl w:val="0"/>
        <w:numPr>
          <w:ilvl w:val="2"/>
          <w:numId w:val="9"/>
        </w:numPr>
        <w:tabs>
          <w:tab w:val="left" w:pos="1476"/>
        </w:tabs>
        <w:overflowPunct/>
        <w:adjustRightInd/>
        <w:spacing w:before="229"/>
        <w:ind w:left="1476" w:hanging="669"/>
        <w:contextualSpacing w:val="0"/>
        <w:textAlignment w:val="auto"/>
        <w:rPr>
          <w:rFonts w:cs="Arial"/>
          <w:sz w:val="20"/>
        </w:rPr>
      </w:pPr>
      <w:r w:rsidRPr="008F1388">
        <w:rPr>
          <w:rFonts w:cs="Arial"/>
          <w:sz w:val="20"/>
        </w:rPr>
        <w:t>the</w:t>
      </w:r>
      <w:r w:rsidRPr="008F1388">
        <w:rPr>
          <w:rFonts w:cs="Arial"/>
          <w:spacing w:val="-8"/>
          <w:sz w:val="20"/>
        </w:rPr>
        <w:t xml:space="preserve"> </w:t>
      </w:r>
      <w:r w:rsidRPr="008F1388">
        <w:rPr>
          <w:rFonts w:cs="Arial"/>
          <w:sz w:val="20"/>
        </w:rPr>
        <w:t>categories</w:t>
      </w:r>
      <w:r w:rsidRPr="008F1388">
        <w:rPr>
          <w:rFonts w:cs="Arial"/>
          <w:spacing w:val="-7"/>
          <w:sz w:val="20"/>
        </w:rPr>
        <w:t xml:space="preserve"> </w:t>
      </w:r>
      <w:r w:rsidRPr="008F1388">
        <w:rPr>
          <w:rFonts w:cs="Arial"/>
          <w:sz w:val="20"/>
        </w:rPr>
        <w:t>of</w:t>
      </w:r>
      <w:r w:rsidRPr="008F1388">
        <w:rPr>
          <w:rFonts w:cs="Arial"/>
          <w:spacing w:val="-5"/>
          <w:sz w:val="20"/>
        </w:rPr>
        <w:t xml:space="preserve"> </w:t>
      </w:r>
      <w:r w:rsidRPr="008F1388">
        <w:rPr>
          <w:rFonts w:cs="Arial"/>
          <w:sz w:val="20"/>
        </w:rPr>
        <w:t>processing</w:t>
      </w:r>
      <w:r w:rsidRPr="008F1388">
        <w:rPr>
          <w:rFonts w:cs="Arial"/>
          <w:spacing w:val="-8"/>
          <w:sz w:val="20"/>
        </w:rPr>
        <w:t xml:space="preserve"> </w:t>
      </w:r>
      <w:r w:rsidRPr="008F1388">
        <w:rPr>
          <w:rFonts w:cs="Arial"/>
          <w:sz w:val="20"/>
        </w:rPr>
        <w:t>carried</w:t>
      </w:r>
      <w:r w:rsidRPr="008F1388">
        <w:rPr>
          <w:rFonts w:cs="Arial"/>
          <w:spacing w:val="-6"/>
          <w:sz w:val="20"/>
        </w:rPr>
        <w:t xml:space="preserve"> </w:t>
      </w:r>
      <w:r w:rsidRPr="008F1388">
        <w:rPr>
          <w:rFonts w:cs="Arial"/>
          <w:sz w:val="20"/>
        </w:rPr>
        <w:t>out</w:t>
      </w:r>
      <w:r w:rsidRPr="008F1388">
        <w:rPr>
          <w:rFonts w:cs="Arial"/>
          <w:spacing w:val="-5"/>
          <w:sz w:val="20"/>
        </w:rPr>
        <w:t xml:space="preserve"> </w:t>
      </w:r>
      <w:r w:rsidRPr="008F1388">
        <w:rPr>
          <w:rFonts w:cs="Arial"/>
          <w:sz w:val="20"/>
        </w:rPr>
        <w:t>under</w:t>
      </w:r>
      <w:r w:rsidRPr="008F1388">
        <w:rPr>
          <w:rFonts w:cs="Arial"/>
          <w:spacing w:val="-7"/>
          <w:sz w:val="20"/>
        </w:rPr>
        <w:t xml:space="preserve"> </w:t>
      </w:r>
      <w:r w:rsidRPr="008F1388">
        <w:rPr>
          <w:rFonts w:cs="Arial"/>
          <w:sz w:val="20"/>
        </w:rPr>
        <w:t>this</w:t>
      </w:r>
      <w:r w:rsidRPr="008F1388">
        <w:rPr>
          <w:rFonts w:cs="Arial"/>
          <w:spacing w:val="-7"/>
          <w:sz w:val="20"/>
        </w:rPr>
        <w:t xml:space="preserve"> </w:t>
      </w:r>
      <w:r w:rsidRPr="008F1388">
        <w:rPr>
          <w:rFonts w:cs="Arial"/>
          <w:sz w:val="20"/>
        </w:rPr>
        <w:t>Schedule</w:t>
      </w:r>
      <w:r w:rsidRPr="008F1388">
        <w:rPr>
          <w:rFonts w:cs="Arial"/>
          <w:spacing w:val="-7"/>
          <w:sz w:val="20"/>
        </w:rPr>
        <w:t xml:space="preserve"> </w:t>
      </w:r>
      <w:proofErr w:type="gramStart"/>
      <w:r w:rsidRPr="008F1388">
        <w:rPr>
          <w:rFonts w:cs="Arial"/>
          <w:spacing w:val="-5"/>
          <w:sz w:val="20"/>
        </w:rPr>
        <w:t>6F;</w:t>
      </w:r>
      <w:proofErr w:type="gramEnd"/>
    </w:p>
    <w:p w14:paraId="7CBA183F" w14:textId="77777777" w:rsidR="00B67644" w:rsidRPr="008F1388" w:rsidRDefault="00B67644" w:rsidP="00B67644">
      <w:pPr>
        <w:pStyle w:val="BodyText"/>
        <w:rPr>
          <w:rFonts w:cs="Arial"/>
          <w:sz w:val="20"/>
        </w:rPr>
      </w:pPr>
    </w:p>
    <w:p w14:paraId="0A4125CC" w14:textId="77777777" w:rsidR="00B67644" w:rsidRPr="008F1388" w:rsidRDefault="00B67644" w:rsidP="00D2318B">
      <w:pPr>
        <w:pStyle w:val="ListParagraph"/>
        <w:widowControl w:val="0"/>
        <w:numPr>
          <w:ilvl w:val="2"/>
          <w:numId w:val="9"/>
        </w:numPr>
        <w:tabs>
          <w:tab w:val="left" w:pos="1473"/>
          <w:tab w:val="left" w:pos="1476"/>
        </w:tabs>
        <w:overflowPunct/>
        <w:adjustRightInd/>
        <w:spacing w:before="1"/>
        <w:ind w:left="1476" w:right="337"/>
        <w:contextualSpacing w:val="0"/>
        <w:jc w:val="both"/>
        <w:textAlignment w:val="auto"/>
        <w:rPr>
          <w:rFonts w:cs="Arial"/>
          <w:sz w:val="20"/>
        </w:rPr>
      </w:pPr>
      <w:r w:rsidRPr="008F1388">
        <w:rPr>
          <w:rFonts w:cs="Arial"/>
          <w:sz w:val="20"/>
        </w:rPr>
        <w:t>where applicable, transfers of Personal Data to a third country or an international organisation, including</w:t>
      </w:r>
      <w:r w:rsidRPr="008F1388">
        <w:rPr>
          <w:rFonts w:cs="Arial"/>
          <w:spacing w:val="-12"/>
          <w:sz w:val="20"/>
        </w:rPr>
        <w:t xml:space="preserve"> </w:t>
      </w:r>
      <w:r w:rsidRPr="008F1388">
        <w:rPr>
          <w:rFonts w:cs="Arial"/>
          <w:sz w:val="20"/>
        </w:rPr>
        <w:t>the</w:t>
      </w:r>
      <w:r w:rsidRPr="008F1388">
        <w:rPr>
          <w:rFonts w:cs="Arial"/>
          <w:spacing w:val="-11"/>
          <w:sz w:val="20"/>
        </w:rPr>
        <w:t xml:space="preserve"> </w:t>
      </w:r>
      <w:r w:rsidRPr="008F1388">
        <w:rPr>
          <w:rFonts w:cs="Arial"/>
          <w:sz w:val="20"/>
        </w:rPr>
        <w:t>identification</w:t>
      </w:r>
      <w:r w:rsidRPr="008F1388">
        <w:rPr>
          <w:rFonts w:cs="Arial"/>
          <w:spacing w:val="-11"/>
          <w:sz w:val="20"/>
        </w:rPr>
        <w:t xml:space="preserve"> </w:t>
      </w:r>
      <w:r w:rsidRPr="008F1388">
        <w:rPr>
          <w:rFonts w:cs="Arial"/>
          <w:sz w:val="20"/>
        </w:rPr>
        <w:t>of</w:t>
      </w:r>
      <w:r w:rsidRPr="008F1388">
        <w:rPr>
          <w:rFonts w:cs="Arial"/>
          <w:spacing w:val="-14"/>
          <w:sz w:val="20"/>
        </w:rPr>
        <w:t xml:space="preserve"> </w:t>
      </w:r>
      <w:r w:rsidRPr="008F1388">
        <w:rPr>
          <w:rFonts w:cs="Arial"/>
          <w:sz w:val="20"/>
        </w:rPr>
        <w:t>that</w:t>
      </w:r>
      <w:r w:rsidRPr="008F1388">
        <w:rPr>
          <w:rFonts w:cs="Arial"/>
          <w:spacing w:val="-14"/>
          <w:sz w:val="20"/>
        </w:rPr>
        <w:t xml:space="preserve"> </w:t>
      </w:r>
      <w:r w:rsidRPr="008F1388">
        <w:rPr>
          <w:rFonts w:cs="Arial"/>
          <w:sz w:val="20"/>
        </w:rPr>
        <w:t>third</w:t>
      </w:r>
      <w:r w:rsidRPr="008F1388">
        <w:rPr>
          <w:rFonts w:cs="Arial"/>
          <w:spacing w:val="-11"/>
          <w:sz w:val="20"/>
        </w:rPr>
        <w:t xml:space="preserve"> </w:t>
      </w:r>
      <w:r w:rsidRPr="008F1388">
        <w:rPr>
          <w:rFonts w:cs="Arial"/>
          <w:sz w:val="20"/>
        </w:rPr>
        <w:t>country</w:t>
      </w:r>
      <w:r w:rsidRPr="008F1388">
        <w:rPr>
          <w:rFonts w:cs="Arial"/>
          <w:spacing w:val="-12"/>
          <w:sz w:val="20"/>
        </w:rPr>
        <w:t xml:space="preserve"> </w:t>
      </w:r>
      <w:r w:rsidRPr="008F1388">
        <w:rPr>
          <w:rFonts w:cs="Arial"/>
          <w:sz w:val="20"/>
        </w:rPr>
        <w:t>or</w:t>
      </w:r>
      <w:r w:rsidRPr="008F1388">
        <w:rPr>
          <w:rFonts w:cs="Arial"/>
          <w:spacing w:val="-10"/>
          <w:sz w:val="20"/>
        </w:rPr>
        <w:t xml:space="preserve"> </w:t>
      </w:r>
      <w:r w:rsidRPr="008F1388">
        <w:rPr>
          <w:rFonts w:cs="Arial"/>
          <w:sz w:val="20"/>
        </w:rPr>
        <w:t>international</w:t>
      </w:r>
      <w:r w:rsidRPr="008F1388">
        <w:rPr>
          <w:rFonts w:cs="Arial"/>
          <w:spacing w:val="-14"/>
          <w:sz w:val="20"/>
        </w:rPr>
        <w:t xml:space="preserve"> </w:t>
      </w:r>
      <w:r w:rsidRPr="008F1388">
        <w:rPr>
          <w:rFonts w:cs="Arial"/>
          <w:sz w:val="20"/>
        </w:rPr>
        <w:t>organisation</w:t>
      </w:r>
      <w:r w:rsidRPr="008F1388">
        <w:rPr>
          <w:rFonts w:cs="Arial"/>
          <w:spacing w:val="-11"/>
          <w:sz w:val="20"/>
        </w:rPr>
        <w:t xml:space="preserve"> </w:t>
      </w:r>
      <w:r w:rsidRPr="008F1388">
        <w:rPr>
          <w:rFonts w:cs="Arial"/>
          <w:sz w:val="20"/>
        </w:rPr>
        <w:t>and,</w:t>
      </w:r>
      <w:r w:rsidRPr="008F1388">
        <w:rPr>
          <w:rFonts w:cs="Arial"/>
          <w:spacing w:val="-14"/>
          <w:sz w:val="20"/>
        </w:rPr>
        <w:t xml:space="preserve"> </w:t>
      </w:r>
      <w:r w:rsidRPr="008F1388">
        <w:rPr>
          <w:rFonts w:cs="Arial"/>
          <w:sz w:val="20"/>
        </w:rPr>
        <w:t>where</w:t>
      </w:r>
      <w:r w:rsidRPr="008F1388">
        <w:rPr>
          <w:rFonts w:cs="Arial"/>
          <w:spacing w:val="-14"/>
          <w:sz w:val="20"/>
        </w:rPr>
        <w:t xml:space="preserve"> </w:t>
      </w:r>
      <w:r w:rsidRPr="008F1388">
        <w:rPr>
          <w:rFonts w:cs="Arial"/>
          <w:sz w:val="20"/>
        </w:rPr>
        <w:t>relevant,</w:t>
      </w:r>
      <w:r w:rsidRPr="008F1388">
        <w:rPr>
          <w:rFonts w:cs="Arial"/>
          <w:spacing w:val="-11"/>
          <w:sz w:val="20"/>
        </w:rPr>
        <w:t xml:space="preserve"> </w:t>
      </w:r>
      <w:r w:rsidRPr="008F1388">
        <w:rPr>
          <w:rFonts w:cs="Arial"/>
          <w:sz w:val="20"/>
        </w:rPr>
        <w:t xml:space="preserve">the documentation of suitable </w:t>
      </w:r>
      <w:proofErr w:type="gramStart"/>
      <w:r w:rsidRPr="008F1388">
        <w:rPr>
          <w:rFonts w:cs="Arial"/>
          <w:sz w:val="20"/>
        </w:rPr>
        <w:t>safeguards;</w:t>
      </w:r>
      <w:proofErr w:type="gramEnd"/>
    </w:p>
    <w:p w14:paraId="0053AECC" w14:textId="77777777" w:rsidR="00B67644" w:rsidRPr="008F1388" w:rsidRDefault="00B67644" w:rsidP="00D2318B">
      <w:pPr>
        <w:pStyle w:val="ListParagraph"/>
        <w:widowControl w:val="0"/>
        <w:numPr>
          <w:ilvl w:val="2"/>
          <w:numId w:val="9"/>
        </w:numPr>
        <w:tabs>
          <w:tab w:val="left" w:pos="1474"/>
          <w:tab w:val="left" w:pos="1477"/>
        </w:tabs>
        <w:overflowPunct/>
        <w:adjustRightInd/>
        <w:spacing w:before="229"/>
        <w:ind w:right="337" w:hanging="658"/>
        <w:contextualSpacing w:val="0"/>
        <w:jc w:val="both"/>
        <w:textAlignment w:val="auto"/>
        <w:rPr>
          <w:rFonts w:cs="Arial"/>
          <w:sz w:val="20"/>
        </w:rPr>
      </w:pPr>
      <w:r w:rsidRPr="008F1388">
        <w:rPr>
          <w:rFonts w:cs="Arial"/>
          <w:sz w:val="20"/>
        </w:rPr>
        <w:t>a general description of the Protective Measures taken to ensure the security and integrity of the Personal Data processed under this Schedule 6F; and</w:t>
      </w:r>
    </w:p>
    <w:p w14:paraId="2565779E" w14:textId="77777777" w:rsidR="00B67644" w:rsidRPr="008F1388" w:rsidRDefault="00B67644" w:rsidP="00B67644">
      <w:pPr>
        <w:pStyle w:val="BodyText"/>
        <w:spacing w:before="1"/>
        <w:rPr>
          <w:rFonts w:cs="Arial"/>
          <w:sz w:val="20"/>
        </w:rPr>
      </w:pPr>
    </w:p>
    <w:p w14:paraId="40AAA205" w14:textId="77777777" w:rsidR="00B67644" w:rsidRPr="008F1388" w:rsidRDefault="00B67644" w:rsidP="00D2318B">
      <w:pPr>
        <w:pStyle w:val="ListParagraph"/>
        <w:widowControl w:val="0"/>
        <w:numPr>
          <w:ilvl w:val="2"/>
          <w:numId w:val="9"/>
        </w:numPr>
        <w:tabs>
          <w:tab w:val="left" w:pos="1474"/>
          <w:tab w:val="left" w:pos="1477"/>
        </w:tabs>
        <w:overflowPunct/>
        <w:adjustRightInd/>
        <w:spacing w:before="1"/>
        <w:ind w:right="335"/>
        <w:contextualSpacing w:val="0"/>
        <w:jc w:val="both"/>
        <w:textAlignment w:val="auto"/>
        <w:rPr>
          <w:rFonts w:cs="Arial"/>
          <w:sz w:val="20"/>
        </w:rPr>
      </w:pPr>
      <w:r w:rsidRPr="008F1388">
        <w:rPr>
          <w:rFonts w:cs="Arial"/>
          <w:sz w:val="20"/>
        </w:rPr>
        <w:t>a</w:t>
      </w:r>
      <w:r w:rsidRPr="008F1388">
        <w:rPr>
          <w:rFonts w:cs="Arial"/>
          <w:spacing w:val="-9"/>
          <w:sz w:val="20"/>
        </w:rPr>
        <w:t xml:space="preserve"> </w:t>
      </w:r>
      <w:r w:rsidRPr="008F1388">
        <w:rPr>
          <w:rFonts w:cs="Arial"/>
          <w:sz w:val="20"/>
        </w:rPr>
        <w:t>log</w:t>
      </w:r>
      <w:r w:rsidRPr="008F1388">
        <w:rPr>
          <w:rFonts w:cs="Arial"/>
          <w:spacing w:val="-9"/>
          <w:sz w:val="20"/>
        </w:rPr>
        <w:t xml:space="preserve"> </w:t>
      </w:r>
      <w:r w:rsidRPr="008F1388">
        <w:rPr>
          <w:rFonts w:cs="Arial"/>
          <w:sz w:val="20"/>
        </w:rPr>
        <w:t>recording</w:t>
      </w:r>
      <w:r w:rsidRPr="008F1388">
        <w:rPr>
          <w:rFonts w:cs="Arial"/>
          <w:spacing w:val="-7"/>
          <w:sz w:val="20"/>
        </w:rPr>
        <w:t xml:space="preserve"> </w:t>
      </w:r>
      <w:r w:rsidRPr="008F1388">
        <w:rPr>
          <w:rFonts w:cs="Arial"/>
          <w:sz w:val="20"/>
        </w:rPr>
        <w:t>the</w:t>
      </w:r>
      <w:r w:rsidRPr="008F1388">
        <w:rPr>
          <w:rFonts w:cs="Arial"/>
          <w:spacing w:val="-7"/>
          <w:sz w:val="20"/>
        </w:rPr>
        <w:t xml:space="preserve"> </w:t>
      </w:r>
      <w:r w:rsidRPr="008F1388">
        <w:rPr>
          <w:rFonts w:cs="Arial"/>
          <w:sz w:val="20"/>
        </w:rPr>
        <w:t>processing</w:t>
      </w:r>
      <w:r w:rsidRPr="008F1388">
        <w:rPr>
          <w:rFonts w:cs="Arial"/>
          <w:spacing w:val="-9"/>
          <w:sz w:val="20"/>
        </w:rPr>
        <w:t xml:space="preserve"> </w:t>
      </w:r>
      <w:r w:rsidRPr="008F1388">
        <w:rPr>
          <w:rFonts w:cs="Arial"/>
          <w:sz w:val="20"/>
        </w:rPr>
        <w:t>of</w:t>
      </w:r>
      <w:r w:rsidRPr="008F1388">
        <w:rPr>
          <w:rFonts w:cs="Arial"/>
          <w:spacing w:val="-6"/>
          <w:sz w:val="20"/>
        </w:rPr>
        <w:t xml:space="preserve"> </w:t>
      </w:r>
      <w:r w:rsidRPr="008F1388">
        <w:rPr>
          <w:rFonts w:cs="Arial"/>
          <w:sz w:val="20"/>
        </w:rPr>
        <w:t>the</w:t>
      </w:r>
      <w:r w:rsidRPr="008F1388">
        <w:rPr>
          <w:rFonts w:cs="Arial"/>
          <w:spacing w:val="-7"/>
          <w:sz w:val="20"/>
        </w:rPr>
        <w:t xml:space="preserve"> </w:t>
      </w:r>
      <w:r w:rsidRPr="008F1388">
        <w:rPr>
          <w:rFonts w:cs="Arial"/>
          <w:sz w:val="20"/>
        </w:rPr>
        <w:t>Processor</w:t>
      </w:r>
      <w:r w:rsidRPr="008F1388">
        <w:rPr>
          <w:rFonts w:cs="Arial"/>
          <w:spacing w:val="-8"/>
          <w:sz w:val="20"/>
        </w:rPr>
        <w:t xml:space="preserve"> </w:t>
      </w:r>
      <w:r w:rsidRPr="008F1388">
        <w:rPr>
          <w:rFonts w:cs="Arial"/>
          <w:sz w:val="20"/>
        </w:rPr>
        <w:t>Data</w:t>
      </w:r>
      <w:r w:rsidRPr="008F1388">
        <w:rPr>
          <w:rFonts w:cs="Arial"/>
          <w:spacing w:val="-9"/>
          <w:sz w:val="20"/>
        </w:rPr>
        <w:t xml:space="preserve"> </w:t>
      </w:r>
      <w:r w:rsidRPr="008F1388">
        <w:rPr>
          <w:rFonts w:cs="Arial"/>
          <w:sz w:val="20"/>
        </w:rPr>
        <w:t>by</w:t>
      </w:r>
      <w:r w:rsidRPr="008F1388">
        <w:rPr>
          <w:rFonts w:cs="Arial"/>
          <w:spacing w:val="-5"/>
          <w:sz w:val="20"/>
        </w:rPr>
        <w:t xml:space="preserve"> </w:t>
      </w:r>
      <w:r w:rsidRPr="008F1388">
        <w:rPr>
          <w:rFonts w:cs="Arial"/>
          <w:sz w:val="20"/>
        </w:rPr>
        <w:t>or</w:t>
      </w:r>
      <w:r w:rsidRPr="008F1388">
        <w:rPr>
          <w:rFonts w:cs="Arial"/>
          <w:spacing w:val="-8"/>
          <w:sz w:val="20"/>
        </w:rPr>
        <w:t xml:space="preserve"> </w:t>
      </w:r>
      <w:r w:rsidRPr="008F1388">
        <w:rPr>
          <w:rFonts w:cs="Arial"/>
          <w:sz w:val="20"/>
        </w:rPr>
        <w:t>on</w:t>
      </w:r>
      <w:r w:rsidRPr="008F1388">
        <w:rPr>
          <w:rFonts w:cs="Arial"/>
          <w:spacing w:val="-7"/>
          <w:sz w:val="20"/>
        </w:rPr>
        <w:t xml:space="preserve"> </w:t>
      </w:r>
      <w:r w:rsidRPr="008F1388">
        <w:rPr>
          <w:rFonts w:cs="Arial"/>
          <w:sz w:val="20"/>
        </w:rPr>
        <w:t>behalf</w:t>
      </w:r>
      <w:r w:rsidRPr="008F1388">
        <w:rPr>
          <w:rFonts w:cs="Arial"/>
          <w:spacing w:val="-6"/>
          <w:sz w:val="20"/>
        </w:rPr>
        <w:t xml:space="preserve"> </w:t>
      </w:r>
      <w:r w:rsidRPr="008F1388">
        <w:rPr>
          <w:rFonts w:cs="Arial"/>
          <w:sz w:val="20"/>
        </w:rPr>
        <w:t>of</w:t>
      </w:r>
      <w:r w:rsidRPr="008F1388">
        <w:rPr>
          <w:rFonts w:cs="Arial"/>
          <w:spacing w:val="-9"/>
          <w:sz w:val="20"/>
        </w:rPr>
        <w:t xml:space="preserve"> </w:t>
      </w:r>
      <w:r w:rsidRPr="008F1388">
        <w:rPr>
          <w:rFonts w:cs="Arial"/>
          <w:sz w:val="20"/>
        </w:rPr>
        <w:t>the</w:t>
      </w:r>
      <w:r w:rsidRPr="008F1388">
        <w:rPr>
          <w:rFonts w:cs="Arial"/>
          <w:spacing w:val="-7"/>
          <w:sz w:val="20"/>
        </w:rPr>
        <w:t xml:space="preserve"> </w:t>
      </w:r>
      <w:r w:rsidRPr="008F1388">
        <w:rPr>
          <w:rFonts w:cs="Arial"/>
          <w:sz w:val="20"/>
        </w:rPr>
        <w:t>Provider</w:t>
      </w:r>
      <w:r w:rsidRPr="008F1388">
        <w:rPr>
          <w:rFonts w:cs="Arial"/>
          <w:spacing w:val="-5"/>
          <w:sz w:val="20"/>
        </w:rPr>
        <w:t xml:space="preserve"> </w:t>
      </w:r>
      <w:r w:rsidRPr="008F1388">
        <w:rPr>
          <w:rFonts w:cs="Arial"/>
          <w:sz w:val="20"/>
        </w:rPr>
        <w:t>comprising,</w:t>
      </w:r>
      <w:r w:rsidRPr="008F1388">
        <w:rPr>
          <w:rFonts w:cs="Arial"/>
          <w:spacing w:val="-6"/>
          <w:sz w:val="20"/>
        </w:rPr>
        <w:t xml:space="preserve"> </w:t>
      </w:r>
      <w:r w:rsidRPr="008F1388">
        <w:rPr>
          <w:rFonts w:cs="Arial"/>
          <w:sz w:val="20"/>
        </w:rPr>
        <w:t xml:space="preserve">as a minimum, details of the Processor Data concerned, how the Processor Data was processed, when the Processor Data was processed and the identity of any individual carrying out the </w:t>
      </w:r>
      <w:r w:rsidRPr="008F1388">
        <w:rPr>
          <w:rFonts w:cs="Arial"/>
          <w:spacing w:val="-2"/>
          <w:sz w:val="20"/>
        </w:rPr>
        <w:t>processing.</w:t>
      </w:r>
    </w:p>
    <w:p w14:paraId="6D1675D3" w14:textId="77777777" w:rsidR="00B67644" w:rsidRPr="008F1388" w:rsidRDefault="00B67644" w:rsidP="00B67644">
      <w:pPr>
        <w:pStyle w:val="BodyText"/>
        <w:rPr>
          <w:rFonts w:cs="Arial"/>
          <w:sz w:val="20"/>
        </w:rPr>
      </w:pPr>
    </w:p>
    <w:p w14:paraId="11B321F5" w14:textId="77777777" w:rsidR="00B67644" w:rsidRPr="008F1388" w:rsidRDefault="00B67644" w:rsidP="00D2318B">
      <w:pPr>
        <w:pStyle w:val="ListParagraph"/>
        <w:widowControl w:val="0"/>
        <w:numPr>
          <w:ilvl w:val="1"/>
          <w:numId w:val="9"/>
        </w:numPr>
        <w:tabs>
          <w:tab w:val="left" w:pos="776"/>
          <w:tab w:val="left" w:pos="779"/>
        </w:tabs>
        <w:overflowPunct/>
        <w:adjustRightInd/>
        <w:ind w:left="779" w:right="337"/>
        <w:contextualSpacing w:val="0"/>
        <w:jc w:val="both"/>
        <w:textAlignment w:val="auto"/>
        <w:rPr>
          <w:rFonts w:cs="Arial"/>
          <w:sz w:val="20"/>
        </w:rPr>
      </w:pPr>
      <w:r w:rsidRPr="008F1388">
        <w:rPr>
          <w:rFonts w:cs="Arial"/>
          <w:sz w:val="20"/>
        </w:rPr>
        <w:t>The Provider</w:t>
      </w:r>
      <w:r w:rsidRPr="008F1388">
        <w:rPr>
          <w:rFonts w:cs="Arial"/>
          <w:spacing w:val="-1"/>
          <w:sz w:val="20"/>
        </w:rPr>
        <w:t xml:space="preserve"> </w:t>
      </w:r>
      <w:r w:rsidRPr="008F1388">
        <w:rPr>
          <w:rFonts w:cs="Arial"/>
          <w:sz w:val="20"/>
        </w:rPr>
        <w:t>warrants and undertakes that it will deliver</w:t>
      </w:r>
      <w:r w:rsidRPr="008F1388">
        <w:rPr>
          <w:rFonts w:cs="Arial"/>
          <w:spacing w:val="-1"/>
          <w:sz w:val="20"/>
        </w:rPr>
        <w:t xml:space="preserve"> </w:t>
      </w:r>
      <w:r w:rsidRPr="008F1388">
        <w:rPr>
          <w:rFonts w:cs="Arial"/>
          <w:sz w:val="20"/>
        </w:rPr>
        <w:t>the</w:t>
      </w:r>
      <w:r w:rsidRPr="008F1388">
        <w:rPr>
          <w:rFonts w:cs="Arial"/>
          <w:spacing w:val="-2"/>
          <w:sz w:val="20"/>
        </w:rPr>
        <w:t xml:space="preserve"> </w:t>
      </w:r>
      <w:r w:rsidRPr="008F1388">
        <w:rPr>
          <w:rFonts w:cs="Arial"/>
          <w:sz w:val="20"/>
        </w:rPr>
        <w:t>Data Processing Services in accordance</w:t>
      </w:r>
      <w:r w:rsidRPr="008F1388">
        <w:rPr>
          <w:rFonts w:cs="Arial"/>
          <w:spacing w:val="-2"/>
          <w:sz w:val="20"/>
        </w:rPr>
        <w:t xml:space="preserve"> </w:t>
      </w:r>
      <w:r w:rsidRPr="008F1388">
        <w:rPr>
          <w:rFonts w:cs="Arial"/>
          <w:sz w:val="20"/>
        </w:rPr>
        <w:t xml:space="preserve">with all Data Protection Legislation and this Contract and </w:t>
      </w:r>
      <w:proofErr w:type="gramStart"/>
      <w:r w:rsidRPr="008F1388">
        <w:rPr>
          <w:rFonts w:cs="Arial"/>
          <w:sz w:val="20"/>
        </w:rPr>
        <w:t>in particular that</w:t>
      </w:r>
      <w:proofErr w:type="gramEnd"/>
      <w:r w:rsidRPr="008F1388">
        <w:rPr>
          <w:rFonts w:cs="Arial"/>
          <w:sz w:val="20"/>
        </w:rPr>
        <w:t xml:space="preserve"> it has in place Protective Measures that</w:t>
      </w:r>
      <w:r w:rsidRPr="008F1388">
        <w:rPr>
          <w:rFonts w:cs="Arial"/>
          <w:spacing w:val="-9"/>
          <w:sz w:val="20"/>
        </w:rPr>
        <w:t xml:space="preserve"> </w:t>
      </w:r>
      <w:r w:rsidRPr="008F1388">
        <w:rPr>
          <w:rFonts w:cs="Arial"/>
          <w:sz w:val="20"/>
        </w:rPr>
        <w:t>are</w:t>
      </w:r>
      <w:r w:rsidRPr="008F1388">
        <w:rPr>
          <w:rFonts w:cs="Arial"/>
          <w:spacing w:val="-11"/>
          <w:sz w:val="20"/>
        </w:rPr>
        <w:t xml:space="preserve"> </w:t>
      </w:r>
      <w:r w:rsidRPr="008F1388">
        <w:rPr>
          <w:rFonts w:cs="Arial"/>
          <w:sz w:val="20"/>
        </w:rPr>
        <w:t>sufficient</w:t>
      </w:r>
      <w:r w:rsidRPr="008F1388">
        <w:rPr>
          <w:rFonts w:cs="Arial"/>
          <w:spacing w:val="-9"/>
          <w:sz w:val="20"/>
        </w:rPr>
        <w:t xml:space="preserve"> </w:t>
      </w:r>
      <w:r w:rsidRPr="008F1388">
        <w:rPr>
          <w:rFonts w:cs="Arial"/>
          <w:sz w:val="20"/>
        </w:rPr>
        <w:t>to</w:t>
      </w:r>
      <w:r w:rsidRPr="008F1388">
        <w:rPr>
          <w:rFonts w:cs="Arial"/>
          <w:spacing w:val="-9"/>
          <w:sz w:val="20"/>
        </w:rPr>
        <w:t xml:space="preserve"> </w:t>
      </w:r>
      <w:r w:rsidRPr="008F1388">
        <w:rPr>
          <w:rFonts w:cs="Arial"/>
          <w:sz w:val="20"/>
        </w:rPr>
        <w:t>ensure</w:t>
      </w:r>
      <w:r w:rsidRPr="008F1388">
        <w:rPr>
          <w:rFonts w:cs="Arial"/>
          <w:spacing w:val="-7"/>
          <w:sz w:val="20"/>
        </w:rPr>
        <w:t xml:space="preserve"> </w:t>
      </w:r>
      <w:r w:rsidRPr="008F1388">
        <w:rPr>
          <w:rFonts w:cs="Arial"/>
          <w:sz w:val="20"/>
        </w:rPr>
        <w:t>that</w:t>
      </w:r>
      <w:r w:rsidRPr="008F1388">
        <w:rPr>
          <w:rFonts w:cs="Arial"/>
          <w:spacing w:val="-9"/>
          <w:sz w:val="20"/>
        </w:rPr>
        <w:t xml:space="preserve"> </w:t>
      </w:r>
      <w:r w:rsidRPr="008F1388">
        <w:rPr>
          <w:rFonts w:cs="Arial"/>
          <w:sz w:val="20"/>
        </w:rPr>
        <w:t>the</w:t>
      </w:r>
      <w:r w:rsidRPr="008F1388">
        <w:rPr>
          <w:rFonts w:cs="Arial"/>
          <w:spacing w:val="-9"/>
          <w:sz w:val="20"/>
        </w:rPr>
        <w:t xml:space="preserve"> </w:t>
      </w:r>
      <w:r w:rsidRPr="008F1388">
        <w:rPr>
          <w:rFonts w:cs="Arial"/>
          <w:sz w:val="20"/>
        </w:rPr>
        <w:t>delivery</w:t>
      </w:r>
      <w:r w:rsidRPr="008F1388">
        <w:rPr>
          <w:rFonts w:cs="Arial"/>
          <w:spacing w:val="-7"/>
          <w:sz w:val="20"/>
        </w:rPr>
        <w:t xml:space="preserve"> </w:t>
      </w:r>
      <w:r w:rsidRPr="008F1388">
        <w:rPr>
          <w:rFonts w:cs="Arial"/>
          <w:sz w:val="20"/>
        </w:rPr>
        <w:t>of</w:t>
      </w:r>
      <w:r w:rsidRPr="008F1388">
        <w:rPr>
          <w:rFonts w:cs="Arial"/>
          <w:spacing w:val="-11"/>
          <w:sz w:val="20"/>
        </w:rPr>
        <w:t xml:space="preserve"> </w:t>
      </w:r>
      <w:r w:rsidRPr="008F1388">
        <w:rPr>
          <w:rFonts w:cs="Arial"/>
          <w:sz w:val="20"/>
        </w:rPr>
        <w:t>the</w:t>
      </w:r>
      <w:r w:rsidRPr="008F1388">
        <w:rPr>
          <w:rFonts w:cs="Arial"/>
          <w:spacing w:val="-9"/>
          <w:sz w:val="20"/>
        </w:rPr>
        <w:t xml:space="preserve"> </w:t>
      </w:r>
      <w:r w:rsidRPr="008F1388">
        <w:rPr>
          <w:rFonts w:cs="Arial"/>
          <w:sz w:val="20"/>
        </w:rPr>
        <w:t>Data</w:t>
      </w:r>
      <w:r w:rsidRPr="008F1388">
        <w:rPr>
          <w:rFonts w:cs="Arial"/>
          <w:spacing w:val="-9"/>
          <w:sz w:val="20"/>
        </w:rPr>
        <w:t xml:space="preserve"> </w:t>
      </w:r>
      <w:r w:rsidRPr="008F1388">
        <w:rPr>
          <w:rFonts w:cs="Arial"/>
          <w:sz w:val="20"/>
        </w:rPr>
        <w:t>Processing</w:t>
      </w:r>
      <w:r w:rsidRPr="008F1388">
        <w:rPr>
          <w:rFonts w:cs="Arial"/>
          <w:spacing w:val="-9"/>
          <w:sz w:val="20"/>
        </w:rPr>
        <w:t xml:space="preserve"> </w:t>
      </w:r>
      <w:r w:rsidRPr="008F1388">
        <w:rPr>
          <w:rFonts w:cs="Arial"/>
          <w:sz w:val="20"/>
        </w:rPr>
        <w:t>Services</w:t>
      </w:r>
      <w:r w:rsidRPr="008F1388">
        <w:rPr>
          <w:rFonts w:cs="Arial"/>
          <w:spacing w:val="-10"/>
          <w:sz w:val="20"/>
        </w:rPr>
        <w:t xml:space="preserve"> </w:t>
      </w:r>
      <w:r w:rsidRPr="008F1388">
        <w:rPr>
          <w:rFonts w:cs="Arial"/>
          <w:sz w:val="20"/>
        </w:rPr>
        <w:t>complies</w:t>
      </w:r>
      <w:r w:rsidRPr="008F1388">
        <w:rPr>
          <w:rFonts w:cs="Arial"/>
          <w:spacing w:val="-10"/>
          <w:sz w:val="20"/>
        </w:rPr>
        <w:t xml:space="preserve"> </w:t>
      </w:r>
      <w:r w:rsidRPr="008F1388">
        <w:rPr>
          <w:rFonts w:cs="Arial"/>
          <w:sz w:val="20"/>
        </w:rPr>
        <w:t>with</w:t>
      </w:r>
      <w:r w:rsidRPr="008F1388">
        <w:rPr>
          <w:rFonts w:cs="Arial"/>
          <w:spacing w:val="-9"/>
          <w:sz w:val="20"/>
        </w:rPr>
        <w:t xml:space="preserve"> </w:t>
      </w:r>
      <w:r w:rsidRPr="008F1388">
        <w:rPr>
          <w:rFonts w:cs="Arial"/>
          <w:sz w:val="20"/>
        </w:rPr>
        <w:t>Data</w:t>
      </w:r>
      <w:r w:rsidRPr="008F1388">
        <w:rPr>
          <w:rFonts w:cs="Arial"/>
          <w:spacing w:val="-9"/>
          <w:sz w:val="20"/>
        </w:rPr>
        <w:t xml:space="preserve"> </w:t>
      </w:r>
      <w:r w:rsidRPr="008F1388">
        <w:rPr>
          <w:rFonts w:cs="Arial"/>
          <w:sz w:val="20"/>
        </w:rPr>
        <w:t>Protection Legislation and ensures that the rights of Data Subjects are protected.</w:t>
      </w:r>
    </w:p>
    <w:p w14:paraId="202A62B0" w14:textId="77777777" w:rsidR="00B67644" w:rsidRPr="008F1388" w:rsidRDefault="00B67644" w:rsidP="00B67644">
      <w:pPr>
        <w:pStyle w:val="BodyText"/>
        <w:rPr>
          <w:rFonts w:cs="Arial"/>
          <w:sz w:val="20"/>
        </w:rPr>
      </w:pPr>
    </w:p>
    <w:p w14:paraId="1518B3A3" w14:textId="77777777" w:rsidR="00B67644" w:rsidRPr="008F1388" w:rsidRDefault="00B67644" w:rsidP="00D2318B">
      <w:pPr>
        <w:pStyle w:val="ListParagraph"/>
        <w:widowControl w:val="0"/>
        <w:numPr>
          <w:ilvl w:val="1"/>
          <w:numId w:val="9"/>
        </w:numPr>
        <w:tabs>
          <w:tab w:val="left" w:pos="776"/>
          <w:tab w:val="left" w:pos="779"/>
        </w:tabs>
        <w:overflowPunct/>
        <w:adjustRightInd/>
        <w:ind w:left="779" w:right="337"/>
        <w:contextualSpacing w:val="0"/>
        <w:jc w:val="both"/>
        <w:textAlignment w:val="auto"/>
        <w:rPr>
          <w:rFonts w:cs="Arial"/>
          <w:sz w:val="20"/>
        </w:rPr>
      </w:pPr>
      <w:r w:rsidRPr="008F1388">
        <w:rPr>
          <w:rFonts w:cs="Arial"/>
          <w:sz w:val="20"/>
        </w:rPr>
        <w:t xml:space="preserve">The Provider must </w:t>
      </w:r>
      <w:proofErr w:type="gramStart"/>
      <w:r w:rsidRPr="008F1388">
        <w:rPr>
          <w:rFonts w:cs="Arial"/>
          <w:sz w:val="20"/>
        </w:rPr>
        <w:t>comply at all times</w:t>
      </w:r>
      <w:proofErr w:type="gramEnd"/>
      <w:r w:rsidRPr="008F1388">
        <w:rPr>
          <w:rFonts w:cs="Arial"/>
          <w:sz w:val="20"/>
        </w:rPr>
        <w:t xml:space="preserve"> with those obligations set out at Article 32 of the UK GDPR and equivalent provisions implemented into Law by DPA 2018.</w:t>
      </w:r>
    </w:p>
    <w:p w14:paraId="6FB02271" w14:textId="77777777" w:rsidR="00B67644" w:rsidRPr="008F1388" w:rsidRDefault="00B67644" w:rsidP="00D2318B">
      <w:pPr>
        <w:pStyle w:val="ListParagraph"/>
        <w:widowControl w:val="0"/>
        <w:numPr>
          <w:ilvl w:val="1"/>
          <w:numId w:val="9"/>
        </w:numPr>
        <w:tabs>
          <w:tab w:val="left" w:pos="776"/>
          <w:tab w:val="left" w:pos="779"/>
        </w:tabs>
        <w:overflowPunct/>
        <w:adjustRightInd/>
        <w:spacing w:before="229"/>
        <w:ind w:left="779" w:right="335"/>
        <w:contextualSpacing w:val="0"/>
        <w:jc w:val="both"/>
        <w:textAlignment w:val="auto"/>
        <w:rPr>
          <w:rFonts w:cs="Arial"/>
          <w:sz w:val="20"/>
        </w:rPr>
      </w:pPr>
      <w:r w:rsidRPr="008F1388">
        <w:rPr>
          <w:rFonts w:cs="Arial"/>
          <w:sz w:val="20"/>
        </w:rPr>
        <w:t>The Provider must assist</w:t>
      </w:r>
      <w:r w:rsidRPr="008F1388">
        <w:rPr>
          <w:rFonts w:cs="Arial"/>
          <w:spacing w:val="-1"/>
          <w:sz w:val="20"/>
        </w:rPr>
        <w:t xml:space="preserve"> </w:t>
      </w:r>
      <w:r w:rsidRPr="008F1388">
        <w:rPr>
          <w:rFonts w:cs="Arial"/>
          <w:sz w:val="20"/>
        </w:rPr>
        <w:t>the</w:t>
      </w:r>
      <w:r w:rsidRPr="008F1388">
        <w:rPr>
          <w:rFonts w:cs="Arial"/>
          <w:spacing w:val="-1"/>
          <w:sz w:val="20"/>
        </w:rPr>
        <w:t xml:space="preserve"> </w:t>
      </w:r>
      <w:r w:rsidRPr="008F1388">
        <w:rPr>
          <w:rFonts w:cs="Arial"/>
          <w:sz w:val="20"/>
        </w:rPr>
        <w:t>Commissioners in</w:t>
      </w:r>
      <w:r w:rsidRPr="008F1388">
        <w:rPr>
          <w:rFonts w:cs="Arial"/>
          <w:spacing w:val="-1"/>
          <w:sz w:val="20"/>
        </w:rPr>
        <w:t xml:space="preserve"> </w:t>
      </w:r>
      <w:r w:rsidRPr="008F1388">
        <w:rPr>
          <w:rFonts w:cs="Arial"/>
          <w:sz w:val="20"/>
        </w:rPr>
        <w:t>ensuring</w:t>
      </w:r>
      <w:r w:rsidRPr="008F1388">
        <w:rPr>
          <w:rFonts w:cs="Arial"/>
          <w:spacing w:val="-1"/>
          <w:sz w:val="20"/>
        </w:rPr>
        <w:t xml:space="preserve"> </w:t>
      </w:r>
      <w:r w:rsidRPr="008F1388">
        <w:rPr>
          <w:rFonts w:cs="Arial"/>
          <w:sz w:val="20"/>
        </w:rPr>
        <w:t>compliance with</w:t>
      </w:r>
      <w:r w:rsidRPr="008F1388">
        <w:rPr>
          <w:rFonts w:cs="Arial"/>
          <w:spacing w:val="-1"/>
          <w:sz w:val="20"/>
        </w:rPr>
        <w:t xml:space="preserve"> </w:t>
      </w:r>
      <w:r w:rsidRPr="008F1388">
        <w:rPr>
          <w:rFonts w:cs="Arial"/>
          <w:sz w:val="20"/>
        </w:rPr>
        <w:t xml:space="preserve">the obligations set out at Article 32 to 36 of the UK GDPR and equivalent provisions implemented into Law, </w:t>
      </w:r>
      <w:proofErr w:type="gramStart"/>
      <w:r w:rsidRPr="008F1388">
        <w:rPr>
          <w:rFonts w:cs="Arial"/>
          <w:sz w:val="20"/>
        </w:rPr>
        <w:t>taking into account</w:t>
      </w:r>
      <w:proofErr w:type="gramEnd"/>
      <w:r w:rsidRPr="008F1388">
        <w:rPr>
          <w:rFonts w:cs="Arial"/>
          <w:sz w:val="20"/>
        </w:rPr>
        <w:t xml:space="preserve"> the nature of processing and the information available to the Provider.</w:t>
      </w:r>
    </w:p>
    <w:p w14:paraId="53264C06" w14:textId="77777777" w:rsidR="00B67644" w:rsidRPr="008F1388" w:rsidRDefault="00B67644" w:rsidP="00B67644">
      <w:pPr>
        <w:pStyle w:val="BodyText"/>
        <w:spacing w:before="2"/>
        <w:rPr>
          <w:rFonts w:cs="Arial"/>
          <w:sz w:val="20"/>
        </w:rPr>
      </w:pPr>
    </w:p>
    <w:p w14:paraId="7F3F6F7F" w14:textId="77777777" w:rsidR="00B67644" w:rsidRPr="008F1388" w:rsidRDefault="00B67644" w:rsidP="00D2318B">
      <w:pPr>
        <w:pStyle w:val="ListParagraph"/>
        <w:widowControl w:val="0"/>
        <w:numPr>
          <w:ilvl w:val="1"/>
          <w:numId w:val="9"/>
        </w:numPr>
        <w:tabs>
          <w:tab w:val="left" w:pos="779"/>
        </w:tabs>
        <w:overflowPunct/>
        <w:adjustRightInd/>
        <w:ind w:left="779" w:hanging="720"/>
        <w:contextualSpacing w:val="0"/>
        <w:textAlignment w:val="auto"/>
        <w:rPr>
          <w:rFonts w:cs="Arial"/>
          <w:sz w:val="20"/>
        </w:rPr>
      </w:pPr>
      <w:r w:rsidRPr="008F1388">
        <w:rPr>
          <w:rFonts w:cs="Arial"/>
          <w:sz w:val="20"/>
        </w:rPr>
        <w:t>The</w:t>
      </w:r>
      <w:r w:rsidRPr="008F1388">
        <w:rPr>
          <w:rFonts w:cs="Arial"/>
          <w:spacing w:val="-7"/>
          <w:sz w:val="20"/>
        </w:rPr>
        <w:t xml:space="preserve"> </w:t>
      </w:r>
      <w:r w:rsidRPr="008F1388">
        <w:rPr>
          <w:rFonts w:cs="Arial"/>
          <w:sz w:val="20"/>
        </w:rPr>
        <w:t>Provider</w:t>
      </w:r>
      <w:r w:rsidRPr="008F1388">
        <w:rPr>
          <w:rFonts w:cs="Arial"/>
          <w:spacing w:val="-5"/>
          <w:sz w:val="20"/>
        </w:rPr>
        <w:t xml:space="preserve"> </w:t>
      </w:r>
      <w:r w:rsidRPr="008F1388">
        <w:rPr>
          <w:rFonts w:cs="Arial"/>
          <w:sz w:val="20"/>
        </w:rPr>
        <w:t>must</w:t>
      </w:r>
      <w:r w:rsidRPr="008F1388">
        <w:rPr>
          <w:rFonts w:cs="Arial"/>
          <w:spacing w:val="-7"/>
          <w:sz w:val="20"/>
        </w:rPr>
        <w:t xml:space="preserve"> </w:t>
      </w:r>
      <w:r w:rsidRPr="008F1388">
        <w:rPr>
          <w:rFonts w:cs="Arial"/>
          <w:sz w:val="20"/>
        </w:rPr>
        <w:t>take</w:t>
      </w:r>
      <w:r w:rsidRPr="008F1388">
        <w:rPr>
          <w:rFonts w:cs="Arial"/>
          <w:spacing w:val="-6"/>
          <w:sz w:val="20"/>
        </w:rPr>
        <w:t xml:space="preserve"> </w:t>
      </w:r>
      <w:r w:rsidRPr="008F1388">
        <w:rPr>
          <w:rFonts w:cs="Arial"/>
          <w:sz w:val="20"/>
        </w:rPr>
        <w:t>prompt</w:t>
      </w:r>
      <w:r w:rsidRPr="008F1388">
        <w:rPr>
          <w:rFonts w:cs="Arial"/>
          <w:spacing w:val="-7"/>
          <w:sz w:val="20"/>
        </w:rPr>
        <w:t xml:space="preserve"> </w:t>
      </w:r>
      <w:r w:rsidRPr="008F1388">
        <w:rPr>
          <w:rFonts w:cs="Arial"/>
          <w:sz w:val="20"/>
        </w:rPr>
        <w:t>and</w:t>
      </w:r>
      <w:r w:rsidRPr="008F1388">
        <w:rPr>
          <w:rFonts w:cs="Arial"/>
          <w:spacing w:val="-6"/>
          <w:sz w:val="20"/>
        </w:rPr>
        <w:t xml:space="preserve"> </w:t>
      </w:r>
      <w:r w:rsidRPr="008F1388">
        <w:rPr>
          <w:rFonts w:cs="Arial"/>
          <w:sz w:val="20"/>
        </w:rPr>
        <w:t>proper</w:t>
      </w:r>
      <w:r w:rsidRPr="008F1388">
        <w:rPr>
          <w:rFonts w:cs="Arial"/>
          <w:spacing w:val="-6"/>
          <w:sz w:val="20"/>
        </w:rPr>
        <w:t xml:space="preserve"> </w:t>
      </w:r>
      <w:r w:rsidRPr="008F1388">
        <w:rPr>
          <w:rFonts w:cs="Arial"/>
          <w:sz w:val="20"/>
        </w:rPr>
        <w:t>remedial</w:t>
      </w:r>
      <w:r w:rsidRPr="008F1388">
        <w:rPr>
          <w:rFonts w:cs="Arial"/>
          <w:spacing w:val="-7"/>
          <w:sz w:val="20"/>
        </w:rPr>
        <w:t xml:space="preserve"> </w:t>
      </w:r>
      <w:r w:rsidRPr="008F1388">
        <w:rPr>
          <w:rFonts w:cs="Arial"/>
          <w:sz w:val="20"/>
        </w:rPr>
        <w:t>action</w:t>
      </w:r>
      <w:r w:rsidRPr="008F1388">
        <w:rPr>
          <w:rFonts w:cs="Arial"/>
          <w:spacing w:val="-6"/>
          <w:sz w:val="20"/>
        </w:rPr>
        <w:t xml:space="preserve"> </w:t>
      </w:r>
      <w:r w:rsidRPr="008F1388">
        <w:rPr>
          <w:rFonts w:cs="Arial"/>
          <w:sz w:val="20"/>
        </w:rPr>
        <w:t>regarding</w:t>
      </w:r>
      <w:r w:rsidRPr="008F1388">
        <w:rPr>
          <w:rFonts w:cs="Arial"/>
          <w:spacing w:val="-6"/>
          <w:sz w:val="20"/>
        </w:rPr>
        <w:t xml:space="preserve"> </w:t>
      </w:r>
      <w:r w:rsidRPr="008F1388">
        <w:rPr>
          <w:rFonts w:cs="Arial"/>
          <w:sz w:val="20"/>
        </w:rPr>
        <w:t>any</w:t>
      </w:r>
      <w:r w:rsidRPr="008F1388">
        <w:rPr>
          <w:rFonts w:cs="Arial"/>
          <w:spacing w:val="-4"/>
          <w:sz w:val="20"/>
        </w:rPr>
        <w:t xml:space="preserve"> </w:t>
      </w:r>
      <w:r w:rsidRPr="008F1388">
        <w:rPr>
          <w:rFonts w:cs="Arial"/>
          <w:sz w:val="20"/>
        </w:rPr>
        <w:t>Data</w:t>
      </w:r>
      <w:r w:rsidRPr="008F1388">
        <w:rPr>
          <w:rFonts w:cs="Arial"/>
          <w:spacing w:val="-5"/>
          <w:sz w:val="20"/>
        </w:rPr>
        <w:t xml:space="preserve"> </w:t>
      </w:r>
      <w:r w:rsidRPr="008F1388">
        <w:rPr>
          <w:rFonts w:cs="Arial"/>
          <w:sz w:val="20"/>
        </w:rPr>
        <w:t>Loss</w:t>
      </w:r>
      <w:r w:rsidRPr="008F1388">
        <w:rPr>
          <w:rFonts w:cs="Arial"/>
          <w:spacing w:val="-6"/>
          <w:sz w:val="20"/>
        </w:rPr>
        <w:t xml:space="preserve"> </w:t>
      </w:r>
      <w:r w:rsidRPr="008F1388">
        <w:rPr>
          <w:rFonts w:cs="Arial"/>
          <w:spacing w:val="-2"/>
          <w:sz w:val="20"/>
        </w:rPr>
        <w:t>Event.</w:t>
      </w:r>
    </w:p>
    <w:p w14:paraId="3FA55BDD" w14:textId="77777777" w:rsidR="00B67644" w:rsidRPr="008F1388" w:rsidRDefault="00B67644" w:rsidP="00D2318B">
      <w:pPr>
        <w:pStyle w:val="ListParagraph"/>
        <w:widowControl w:val="0"/>
        <w:numPr>
          <w:ilvl w:val="1"/>
          <w:numId w:val="9"/>
        </w:numPr>
        <w:tabs>
          <w:tab w:val="left" w:pos="777"/>
          <w:tab w:val="left" w:pos="779"/>
        </w:tabs>
        <w:overflowPunct/>
        <w:adjustRightInd/>
        <w:spacing w:before="228"/>
        <w:ind w:left="779" w:right="336" w:hanging="720"/>
        <w:contextualSpacing w:val="0"/>
        <w:jc w:val="both"/>
        <w:textAlignment w:val="auto"/>
        <w:rPr>
          <w:rFonts w:cs="Arial"/>
          <w:sz w:val="20"/>
        </w:rPr>
      </w:pPr>
      <w:r w:rsidRPr="008F1388">
        <w:rPr>
          <w:rFonts w:cs="Arial"/>
          <w:sz w:val="20"/>
        </w:rPr>
        <w:t>The Provider must assist the Co-ordinating Commissioner by taking appropriate technical and organisational measures, insofar as this is possible, for the fulfilment of the Commissioners’ obligation to respond to requests for exercising rights granted to individuals by Data Protection Legislation.</w:t>
      </w:r>
    </w:p>
    <w:p w14:paraId="45C20986" w14:textId="77777777" w:rsidR="00B67644" w:rsidRPr="008F1388" w:rsidRDefault="00B67644" w:rsidP="00B67644">
      <w:pPr>
        <w:pStyle w:val="ListParagraph"/>
        <w:rPr>
          <w:rFonts w:cs="Arial"/>
          <w:sz w:val="20"/>
        </w:rPr>
        <w:sectPr w:rsidR="00B67644" w:rsidRPr="008F1388" w:rsidSect="00B67644">
          <w:pgSz w:w="11900" w:h="16850"/>
          <w:pgMar w:top="1600" w:right="566" w:bottom="940" w:left="850" w:header="705" w:footer="753" w:gutter="0"/>
          <w:cols w:space="720"/>
        </w:sectPr>
      </w:pPr>
    </w:p>
    <w:p w14:paraId="3FF42429" w14:textId="77777777" w:rsidR="00B67644" w:rsidRPr="008F1388" w:rsidRDefault="00B67644" w:rsidP="00B67644">
      <w:pPr>
        <w:pStyle w:val="Heading3"/>
        <w:spacing w:before="83"/>
        <w:ind w:right="281"/>
        <w:jc w:val="center"/>
        <w:rPr>
          <w:rFonts w:cs="Arial"/>
          <w:sz w:val="20"/>
          <w:szCs w:val="20"/>
        </w:rPr>
      </w:pPr>
      <w:r w:rsidRPr="008F1388">
        <w:rPr>
          <w:rFonts w:cs="Arial"/>
          <w:sz w:val="20"/>
          <w:szCs w:val="20"/>
        </w:rPr>
        <w:lastRenderedPageBreak/>
        <w:t>Annex</w:t>
      </w:r>
      <w:r w:rsidRPr="008F1388">
        <w:rPr>
          <w:rFonts w:cs="Arial"/>
          <w:spacing w:val="-4"/>
          <w:sz w:val="20"/>
          <w:szCs w:val="20"/>
        </w:rPr>
        <w:t xml:space="preserve"> </w:t>
      </w:r>
      <w:r w:rsidRPr="008F1388">
        <w:rPr>
          <w:rFonts w:cs="Arial"/>
          <w:spacing w:val="-10"/>
          <w:sz w:val="20"/>
          <w:szCs w:val="20"/>
        </w:rPr>
        <w:t>A</w:t>
      </w:r>
    </w:p>
    <w:p w14:paraId="141C0181" w14:textId="77777777" w:rsidR="00B67644" w:rsidRPr="008F1388" w:rsidRDefault="00B67644" w:rsidP="00B67644">
      <w:pPr>
        <w:spacing w:before="202"/>
        <w:ind w:left="4" w:right="281"/>
        <w:jc w:val="center"/>
        <w:rPr>
          <w:rFonts w:cs="Arial"/>
          <w:b/>
          <w:sz w:val="20"/>
        </w:rPr>
      </w:pPr>
      <w:r w:rsidRPr="008F1388">
        <w:rPr>
          <w:rFonts w:cs="Arial"/>
          <w:b/>
          <w:sz w:val="20"/>
        </w:rPr>
        <w:t>Data</w:t>
      </w:r>
      <w:r w:rsidRPr="008F1388">
        <w:rPr>
          <w:rFonts w:cs="Arial"/>
          <w:b/>
          <w:spacing w:val="-2"/>
          <w:sz w:val="20"/>
        </w:rPr>
        <w:t xml:space="preserve"> </w:t>
      </w:r>
      <w:r w:rsidRPr="008F1388">
        <w:rPr>
          <w:rFonts w:cs="Arial"/>
          <w:b/>
          <w:sz w:val="20"/>
        </w:rPr>
        <w:t>Processing</w:t>
      </w:r>
      <w:r w:rsidRPr="008F1388">
        <w:rPr>
          <w:rFonts w:cs="Arial"/>
          <w:b/>
          <w:spacing w:val="-6"/>
          <w:sz w:val="20"/>
        </w:rPr>
        <w:t xml:space="preserve"> </w:t>
      </w:r>
      <w:r w:rsidRPr="008F1388">
        <w:rPr>
          <w:rFonts w:cs="Arial"/>
          <w:b/>
          <w:spacing w:val="-2"/>
          <w:sz w:val="20"/>
        </w:rPr>
        <w:t>Services</w:t>
      </w:r>
    </w:p>
    <w:p w14:paraId="117265B8" w14:textId="77777777" w:rsidR="00B67644" w:rsidRPr="008F1388" w:rsidRDefault="00B67644" w:rsidP="00B67644">
      <w:pPr>
        <w:pStyle w:val="Heading5"/>
        <w:spacing w:before="203"/>
        <w:ind w:left="57"/>
        <w:rPr>
          <w:rFonts w:cs="Arial"/>
          <w:sz w:val="20"/>
          <w:szCs w:val="20"/>
        </w:rPr>
      </w:pPr>
      <w:r w:rsidRPr="008F1388">
        <w:rPr>
          <w:rFonts w:cs="Arial"/>
          <w:sz w:val="20"/>
          <w:szCs w:val="20"/>
        </w:rPr>
        <w:t>Processing,</w:t>
      </w:r>
      <w:r w:rsidRPr="008F1388">
        <w:rPr>
          <w:rFonts w:cs="Arial"/>
          <w:spacing w:val="-7"/>
          <w:sz w:val="20"/>
          <w:szCs w:val="20"/>
        </w:rPr>
        <w:t xml:space="preserve"> </w:t>
      </w:r>
      <w:r w:rsidRPr="008F1388">
        <w:rPr>
          <w:rFonts w:cs="Arial"/>
          <w:sz w:val="20"/>
          <w:szCs w:val="20"/>
        </w:rPr>
        <w:t>Personal</w:t>
      </w:r>
      <w:r w:rsidRPr="008F1388">
        <w:rPr>
          <w:rFonts w:cs="Arial"/>
          <w:spacing w:val="-8"/>
          <w:sz w:val="20"/>
          <w:szCs w:val="20"/>
        </w:rPr>
        <w:t xml:space="preserve"> </w:t>
      </w:r>
      <w:r w:rsidRPr="008F1388">
        <w:rPr>
          <w:rFonts w:cs="Arial"/>
          <w:sz w:val="20"/>
          <w:szCs w:val="20"/>
        </w:rPr>
        <w:t>Data</w:t>
      </w:r>
      <w:r w:rsidRPr="008F1388">
        <w:rPr>
          <w:rFonts w:cs="Arial"/>
          <w:spacing w:val="-8"/>
          <w:sz w:val="20"/>
          <w:szCs w:val="20"/>
        </w:rPr>
        <w:t xml:space="preserve"> </w:t>
      </w:r>
      <w:r w:rsidRPr="008F1388">
        <w:rPr>
          <w:rFonts w:cs="Arial"/>
          <w:sz w:val="20"/>
          <w:szCs w:val="20"/>
        </w:rPr>
        <w:t>and</w:t>
      </w:r>
      <w:r w:rsidRPr="008F1388">
        <w:rPr>
          <w:rFonts w:cs="Arial"/>
          <w:spacing w:val="-7"/>
          <w:sz w:val="20"/>
          <w:szCs w:val="20"/>
        </w:rPr>
        <w:t xml:space="preserve"> </w:t>
      </w:r>
      <w:r w:rsidRPr="008F1388">
        <w:rPr>
          <w:rFonts w:cs="Arial"/>
          <w:sz w:val="20"/>
          <w:szCs w:val="20"/>
        </w:rPr>
        <w:t>Data</w:t>
      </w:r>
      <w:r w:rsidRPr="008F1388">
        <w:rPr>
          <w:rFonts w:cs="Arial"/>
          <w:spacing w:val="-7"/>
          <w:sz w:val="20"/>
          <w:szCs w:val="20"/>
        </w:rPr>
        <w:t xml:space="preserve"> </w:t>
      </w:r>
      <w:r w:rsidRPr="008F1388">
        <w:rPr>
          <w:rFonts w:cs="Arial"/>
          <w:spacing w:val="-2"/>
          <w:sz w:val="20"/>
          <w:szCs w:val="20"/>
        </w:rPr>
        <w:t>Subjects</w:t>
      </w:r>
    </w:p>
    <w:p w14:paraId="6CB4EBA1" w14:textId="77777777" w:rsidR="00B67644" w:rsidRPr="008F1388" w:rsidRDefault="00B67644" w:rsidP="00D2318B">
      <w:pPr>
        <w:pStyle w:val="ListParagraph"/>
        <w:widowControl w:val="0"/>
        <w:numPr>
          <w:ilvl w:val="0"/>
          <w:numId w:val="8"/>
        </w:numPr>
        <w:tabs>
          <w:tab w:val="left" w:pos="775"/>
          <w:tab w:val="left" w:pos="777"/>
        </w:tabs>
        <w:overflowPunct/>
        <w:adjustRightInd/>
        <w:spacing w:before="229"/>
        <w:ind w:right="902"/>
        <w:contextualSpacing w:val="0"/>
        <w:textAlignment w:val="auto"/>
        <w:rPr>
          <w:rFonts w:cs="Arial"/>
          <w:sz w:val="20"/>
        </w:rPr>
      </w:pPr>
      <w:r w:rsidRPr="008F1388">
        <w:rPr>
          <w:rFonts w:cs="Arial"/>
          <w:sz w:val="20"/>
        </w:rPr>
        <w:t>The</w:t>
      </w:r>
      <w:r w:rsidRPr="008F1388">
        <w:rPr>
          <w:rFonts w:cs="Arial"/>
          <w:spacing w:val="-4"/>
          <w:sz w:val="20"/>
        </w:rPr>
        <w:t xml:space="preserve"> </w:t>
      </w:r>
      <w:r w:rsidRPr="008F1388">
        <w:rPr>
          <w:rFonts w:cs="Arial"/>
          <w:sz w:val="20"/>
        </w:rPr>
        <w:t>Provider</w:t>
      </w:r>
      <w:r w:rsidRPr="008F1388">
        <w:rPr>
          <w:rFonts w:cs="Arial"/>
          <w:spacing w:val="-1"/>
          <w:sz w:val="20"/>
        </w:rPr>
        <w:t xml:space="preserve"> </w:t>
      </w:r>
      <w:r w:rsidRPr="008F1388">
        <w:rPr>
          <w:rFonts w:cs="Arial"/>
          <w:sz w:val="20"/>
        </w:rPr>
        <w:t>must</w:t>
      </w:r>
      <w:r w:rsidRPr="008F1388">
        <w:rPr>
          <w:rFonts w:cs="Arial"/>
          <w:spacing w:val="-4"/>
          <w:sz w:val="20"/>
        </w:rPr>
        <w:t xml:space="preserve"> </w:t>
      </w:r>
      <w:r w:rsidRPr="008F1388">
        <w:rPr>
          <w:rFonts w:cs="Arial"/>
          <w:sz w:val="20"/>
        </w:rPr>
        <w:t>comply with</w:t>
      </w:r>
      <w:r w:rsidRPr="008F1388">
        <w:rPr>
          <w:rFonts w:cs="Arial"/>
          <w:spacing w:val="-2"/>
          <w:sz w:val="20"/>
        </w:rPr>
        <w:t xml:space="preserve"> </w:t>
      </w:r>
      <w:r w:rsidRPr="008F1388">
        <w:rPr>
          <w:rFonts w:cs="Arial"/>
          <w:sz w:val="20"/>
        </w:rPr>
        <w:t>any</w:t>
      </w:r>
      <w:r w:rsidRPr="008F1388">
        <w:rPr>
          <w:rFonts w:cs="Arial"/>
          <w:spacing w:val="-3"/>
          <w:sz w:val="20"/>
        </w:rPr>
        <w:t xml:space="preserve"> </w:t>
      </w:r>
      <w:r w:rsidRPr="008F1388">
        <w:rPr>
          <w:rFonts w:cs="Arial"/>
          <w:sz w:val="20"/>
        </w:rPr>
        <w:t>further</w:t>
      </w:r>
      <w:r w:rsidRPr="008F1388">
        <w:rPr>
          <w:rFonts w:cs="Arial"/>
          <w:spacing w:val="-3"/>
          <w:sz w:val="20"/>
        </w:rPr>
        <w:t xml:space="preserve"> </w:t>
      </w:r>
      <w:r w:rsidRPr="008F1388">
        <w:rPr>
          <w:rFonts w:cs="Arial"/>
          <w:sz w:val="20"/>
        </w:rPr>
        <w:t>written</w:t>
      </w:r>
      <w:r w:rsidRPr="008F1388">
        <w:rPr>
          <w:rFonts w:cs="Arial"/>
          <w:spacing w:val="-2"/>
          <w:sz w:val="20"/>
        </w:rPr>
        <w:t xml:space="preserve"> </w:t>
      </w:r>
      <w:r w:rsidRPr="008F1388">
        <w:rPr>
          <w:rFonts w:cs="Arial"/>
          <w:sz w:val="20"/>
        </w:rPr>
        <w:t>instructions</w:t>
      </w:r>
      <w:r w:rsidRPr="008F1388">
        <w:rPr>
          <w:rFonts w:cs="Arial"/>
          <w:spacing w:val="-3"/>
          <w:sz w:val="20"/>
        </w:rPr>
        <w:t xml:space="preserve"> </w:t>
      </w:r>
      <w:r w:rsidRPr="008F1388">
        <w:rPr>
          <w:rFonts w:cs="Arial"/>
          <w:sz w:val="20"/>
        </w:rPr>
        <w:t>with</w:t>
      </w:r>
      <w:r w:rsidRPr="008F1388">
        <w:rPr>
          <w:rFonts w:cs="Arial"/>
          <w:spacing w:val="-2"/>
          <w:sz w:val="20"/>
        </w:rPr>
        <w:t xml:space="preserve"> </w:t>
      </w:r>
      <w:r w:rsidRPr="008F1388">
        <w:rPr>
          <w:rFonts w:cs="Arial"/>
          <w:sz w:val="20"/>
        </w:rPr>
        <w:t>respect</w:t>
      </w:r>
      <w:r w:rsidRPr="008F1388">
        <w:rPr>
          <w:rFonts w:cs="Arial"/>
          <w:spacing w:val="-4"/>
          <w:sz w:val="20"/>
        </w:rPr>
        <w:t xml:space="preserve"> </w:t>
      </w:r>
      <w:r w:rsidRPr="008F1388">
        <w:rPr>
          <w:rFonts w:cs="Arial"/>
          <w:sz w:val="20"/>
        </w:rPr>
        <w:t>to</w:t>
      </w:r>
      <w:r w:rsidRPr="008F1388">
        <w:rPr>
          <w:rFonts w:cs="Arial"/>
          <w:spacing w:val="-4"/>
          <w:sz w:val="20"/>
        </w:rPr>
        <w:t xml:space="preserve"> </w:t>
      </w:r>
      <w:r w:rsidRPr="008F1388">
        <w:rPr>
          <w:rFonts w:cs="Arial"/>
          <w:sz w:val="20"/>
        </w:rPr>
        <w:t>processing</w:t>
      </w:r>
      <w:r w:rsidRPr="008F1388">
        <w:rPr>
          <w:rFonts w:cs="Arial"/>
          <w:spacing w:val="-4"/>
          <w:sz w:val="20"/>
        </w:rPr>
        <w:t xml:space="preserve"> </w:t>
      </w:r>
      <w:r w:rsidRPr="008F1388">
        <w:rPr>
          <w:rFonts w:cs="Arial"/>
          <w:sz w:val="20"/>
        </w:rPr>
        <w:t>by</w:t>
      </w:r>
      <w:r w:rsidRPr="008F1388">
        <w:rPr>
          <w:rFonts w:cs="Arial"/>
          <w:spacing w:val="-3"/>
          <w:sz w:val="20"/>
        </w:rPr>
        <w:t xml:space="preserve"> </w:t>
      </w:r>
      <w:r w:rsidRPr="008F1388">
        <w:rPr>
          <w:rFonts w:cs="Arial"/>
          <w:sz w:val="20"/>
        </w:rPr>
        <w:t>the</w:t>
      </w:r>
      <w:r w:rsidRPr="008F1388">
        <w:rPr>
          <w:rFonts w:cs="Arial"/>
          <w:spacing w:val="-4"/>
          <w:sz w:val="20"/>
        </w:rPr>
        <w:t xml:space="preserve"> </w:t>
      </w:r>
      <w:r w:rsidRPr="008F1388">
        <w:rPr>
          <w:rFonts w:cs="Arial"/>
          <w:sz w:val="20"/>
        </w:rPr>
        <w:t>Co- ordinating Commissioner.</w:t>
      </w:r>
    </w:p>
    <w:p w14:paraId="73C06AA2" w14:textId="77777777" w:rsidR="00B67644" w:rsidRPr="008F1388" w:rsidRDefault="00B67644" w:rsidP="00B67644">
      <w:pPr>
        <w:pStyle w:val="BodyText"/>
        <w:spacing w:before="1"/>
        <w:rPr>
          <w:rFonts w:cs="Arial"/>
          <w:sz w:val="20"/>
        </w:rPr>
      </w:pPr>
    </w:p>
    <w:p w14:paraId="37C7BF77" w14:textId="358A49EE" w:rsidR="00B67644" w:rsidRPr="008F1388" w:rsidRDefault="00B67644" w:rsidP="00D2318B">
      <w:pPr>
        <w:pStyle w:val="ListParagraph"/>
        <w:widowControl w:val="0"/>
        <w:numPr>
          <w:ilvl w:val="0"/>
          <w:numId w:val="8"/>
        </w:numPr>
        <w:tabs>
          <w:tab w:val="left" w:pos="775"/>
        </w:tabs>
        <w:overflowPunct/>
        <w:adjustRightInd/>
        <w:ind w:left="775" w:hanging="358"/>
        <w:contextualSpacing w:val="0"/>
        <w:textAlignment w:val="auto"/>
        <w:rPr>
          <w:rFonts w:cs="Arial"/>
          <w:sz w:val="20"/>
        </w:rPr>
      </w:pPr>
      <w:r w:rsidRPr="008F1388">
        <w:rPr>
          <w:rFonts w:cs="Arial"/>
          <w:sz w:val="20"/>
        </w:rPr>
        <w:t>Any</w:t>
      </w:r>
      <w:r w:rsidRPr="008F1388">
        <w:rPr>
          <w:rFonts w:cs="Arial"/>
          <w:spacing w:val="-7"/>
          <w:sz w:val="20"/>
        </w:rPr>
        <w:t xml:space="preserve"> </w:t>
      </w:r>
      <w:r w:rsidRPr="008F1388">
        <w:rPr>
          <w:rFonts w:cs="Arial"/>
          <w:sz w:val="20"/>
        </w:rPr>
        <w:t>such</w:t>
      </w:r>
      <w:r w:rsidRPr="008F1388">
        <w:rPr>
          <w:rFonts w:cs="Arial"/>
          <w:spacing w:val="-8"/>
          <w:sz w:val="20"/>
        </w:rPr>
        <w:t xml:space="preserve"> </w:t>
      </w:r>
      <w:r w:rsidRPr="008F1388">
        <w:rPr>
          <w:rFonts w:cs="Arial"/>
          <w:sz w:val="20"/>
        </w:rPr>
        <w:t>further</w:t>
      </w:r>
      <w:r w:rsidRPr="008F1388">
        <w:rPr>
          <w:rFonts w:cs="Arial"/>
          <w:spacing w:val="-6"/>
          <w:sz w:val="20"/>
        </w:rPr>
        <w:t xml:space="preserve"> </w:t>
      </w:r>
      <w:r w:rsidRPr="008F1388">
        <w:rPr>
          <w:rFonts w:cs="Arial"/>
          <w:sz w:val="20"/>
        </w:rPr>
        <w:t>instructions</w:t>
      </w:r>
      <w:r w:rsidRPr="008F1388">
        <w:rPr>
          <w:rFonts w:cs="Arial"/>
          <w:spacing w:val="-7"/>
          <w:sz w:val="20"/>
        </w:rPr>
        <w:t xml:space="preserve"> </w:t>
      </w:r>
      <w:r w:rsidRPr="008F1388">
        <w:rPr>
          <w:rFonts w:cs="Arial"/>
          <w:sz w:val="20"/>
        </w:rPr>
        <w:t>shall</w:t>
      </w:r>
      <w:r w:rsidRPr="008F1388">
        <w:rPr>
          <w:rFonts w:cs="Arial"/>
          <w:spacing w:val="-7"/>
          <w:sz w:val="20"/>
        </w:rPr>
        <w:t xml:space="preserve"> </w:t>
      </w:r>
      <w:r w:rsidRPr="008F1388">
        <w:rPr>
          <w:rFonts w:cs="Arial"/>
          <w:sz w:val="20"/>
        </w:rPr>
        <w:t>be</w:t>
      </w:r>
      <w:r w:rsidRPr="008F1388">
        <w:rPr>
          <w:rFonts w:cs="Arial"/>
          <w:spacing w:val="-6"/>
          <w:sz w:val="20"/>
        </w:rPr>
        <w:t xml:space="preserve"> </w:t>
      </w:r>
      <w:r w:rsidRPr="008F1388">
        <w:rPr>
          <w:rFonts w:cs="Arial"/>
          <w:sz w:val="20"/>
        </w:rPr>
        <w:t>incorporated</w:t>
      </w:r>
      <w:r w:rsidRPr="008F1388">
        <w:rPr>
          <w:rFonts w:cs="Arial"/>
          <w:spacing w:val="-7"/>
          <w:sz w:val="20"/>
        </w:rPr>
        <w:t xml:space="preserve"> </w:t>
      </w:r>
      <w:r w:rsidRPr="008F1388">
        <w:rPr>
          <w:rFonts w:cs="Arial"/>
          <w:sz w:val="20"/>
        </w:rPr>
        <w:t>into</w:t>
      </w:r>
      <w:r w:rsidRPr="008F1388">
        <w:rPr>
          <w:rFonts w:cs="Arial"/>
          <w:spacing w:val="-6"/>
          <w:sz w:val="20"/>
        </w:rPr>
        <w:t xml:space="preserve"> </w:t>
      </w:r>
      <w:r w:rsidRPr="008F1388">
        <w:rPr>
          <w:rFonts w:cs="Arial"/>
          <w:sz w:val="20"/>
        </w:rPr>
        <w:t>this</w:t>
      </w:r>
      <w:r w:rsidRPr="008F1388">
        <w:rPr>
          <w:rFonts w:cs="Arial"/>
          <w:spacing w:val="-7"/>
          <w:sz w:val="20"/>
        </w:rPr>
        <w:t xml:space="preserve"> </w:t>
      </w:r>
      <w:r w:rsidRPr="008F1388">
        <w:rPr>
          <w:rFonts w:cs="Arial"/>
          <w:spacing w:val="-2"/>
          <w:sz w:val="20"/>
        </w:rPr>
        <w:t>Annex.</w:t>
      </w:r>
    </w:p>
    <w:p w14:paraId="05090064" w14:textId="77777777" w:rsidR="00B67644" w:rsidRPr="008F1388" w:rsidRDefault="00B67644" w:rsidP="00B67644">
      <w:pPr>
        <w:pStyle w:val="BodyText"/>
        <w:spacing w:before="1"/>
        <w:rPr>
          <w:rFonts w:cs="Arial"/>
          <w:sz w:val="20"/>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7"/>
        <w:gridCol w:w="5688"/>
      </w:tblGrid>
      <w:tr w:rsidR="00B67644" w:rsidRPr="008F1388" w14:paraId="37F4B61A" w14:textId="77777777" w:rsidTr="000E586F">
        <w:trPr>
          <w:trHeight w:val="347"/>
        </w:trPr>
        <w:tc>
          <w:tcPr>
            <w:tcW w:w="4387" w:type="dxa"/>
            <w:shd w:val="clear" w:color="auto" w:fill="DADADA"/>
          </w:tcPr>
          <w:p w14:paraId="4560ACBB" w14:textId="77777777" w:rsidR="00B67644" w:rsidRPr="008F1388" w:rsidRDefault="00B67644" w:rsidP="000E586F">
            <w:pPr>
              <w:pStyle w:val="TableParagraph"/>
              <w:spacing w:before="59"/>
              <w:ind w:left="107"/>
              <w:rPr>
                <w:b/>
                <w:sz w:val="20"/>
                <w:szCs w:val="20"/>
              </w:rPr>
            </w:pPr>
            <w:r w:rsidRPr="008F1388">
              <w:rPr>
                <w:b/>
                <w:spacing w:val="-2"/>
                <w:sz w:val="20"/>
                <w:szCs w:val="20"/>
              </w:rPr>
              <w:t>Description</w:t>
            </w:r>
          </w:p>
        </w:tc>
        <w:tc>
          <w:tcPr>
            <w:tcW w:w="5688" w:type="dxa"/>
            <w:shd w:val="clear" w:color="auto" w:fill="DADADA"/>
          </w:tcPr>
          <w:p w14:paraId="28CF68D0" w14:textId="77777777" w:rsidR="00B67644" w:rsidRPr="008F1388" w:rsidRDefault="00B67644" w:rsidP="000E586F">
            <w:pPr>
              <w:pStyle w:val="TableParagraph"/>
              <w:spacing w:before="59"/>
              <w:ind w:left="108"/>
              <w:rPr>
                <w:b/>
                <w:sz w:val="20"/>
                <w:szCs w:val="20"/>
              </w:rPr>
            </w:pPr>
            <w:r w:rsidRPr="008F1388">
              <w:rPr>
                <w:b/>
                <w:spacing w:val="-2"/>
                <w:sz w:val="20"/>
                <w:szCs w:val="20"/>
              </w:rPr>
              <w:t>Details</w:t>
            </w:r>
          </w:p>
        </w:tc>
      </w:tr>
      <w:tr w:rsidR="00B67644" w:rsidRPr="008F1388" w14:paraId="4C9D478D" w14:textId="77777777" w:rsidTr="000E586F">
        <w:trPr>
          <w:trHeight w:val="350"/>
        </w:trPr>
        <w:tc>
          <w:tcPr>
            <w:tcW w:w="4387" w:type="dxa"/>
          </w:tcPr>
          <w:p w14:paraId="41FAC24F" w14:textId="77777777" w:rsidR="00B67644" w:rsidRPr="008F1388" w:rsidRDefault="00B67644" w:rsidP="000E586F">
            <w:pPr>
              <w:pStyle w:val="TableParagraph"/>
              <w:spacing w:before="62"/>
              <w:ind w:left="107"/>
              <w:rPr>
                <w:sz w:val="20"/>
                <w:szCs w:val="20"/>
              </w:rPr>
            </w:pPr>
            <w:r w:rsidRPr="008F1388">
              <w:rPr>
                <w:sz w:val="20"/>
                <w:szCs w:val="20"/>
              </w:rPr>
              <w:t>Subject</w:t>
            </w:r>
            <w:r w:rsidRPr="008F1388">
              <w:rPr>
                <w:spacing w:val="-5"/>
                <w:sz w:val="20"/>
                <w:szCs w:val="20"/>
              </w:rPr>
              <w:t xml:space="preserve"> </w:t>
            </w:r>
            <w:r w:rsidRPr="008F1388">
              <w:rPr>
                <w:sz w:val="20"/>
                <w:szCs w:val="20"/>
              </w:rPr>
              <w:t>matter</w:t>
            </w:r>
            <w:r w:rsidRPr="008F1388">
              <w:rPr>
                <w:spacing w:val="-5"/>
                <w:sz w:val="20"/>
                <w:szCs w:val="20"/>
              </w:rPr>
              <w:t xml:space="preserve"> </w:t>
            </w:r>
            <w:r w:rsidRPr="008F1388">
              <w:rPr>
                <w:sz w:val="20"/>
                <w:szCs w:val="20"/>
              </w:rPr>
              <w:t>of</w:t>
            </w:r>
            <w:r w:rsidRPr="008F1388">
              <w:rPr>
                <w:spacing w:val="-6"/>
                <w:sz w:val="20"/>
                <w:szCs w:val="20"/>
              </w:rPr>
              <w:t xml:space="preserve"> </w:t>
            </w:r>
            <w:r w:rsidRPr="008F1388">
              <w:rPr>
                <w:sz w:val="20"/>
                <w:szCs w:val="20"/>
              </w:rPr>
              <w:t>the</w:t>
            </w:r>
            <w:r w:rsidRPr="008F1388">
              <w:rPr>
                <w:spacing w:val="-6"/>
                <w:sz w:val="20"/>
                <w:szCs w:val="20"/>
              </w:rPr>
              <w:t xml:space="preserve"> </w:t>
            </w:r>
            <w:r w:rsidRPr="008F1388">
              <w:rPr>
                <w:spacing w:val="-2"/>
                <w:sz w:val="20"/>
                <w:szCs w:val="20"/>
              </w:rPr>
              <w:t>processing</w:t>
            </w:r>
          </w:p>
        </w:tc>
        <w:tc>
          <w:tcPr>
            <w:tcW w:w="5688" w:type="dxa"/>
          </w:tcPr>
          <w:p w14:paraId="4BFD39C0" w14:textId="77777777" w:rsidR="00B67644" w:rsidRPr="008F1388" w:rsidRDefault="00B67644" w:rsidP="000E586F">
            <w:pPr>
              <w:pStyle w:val="TableParagraph"/>
              <w:spacing w:before="62"/>
              <w:ind w:left="107"/>
              <w:rPr>
                <w:i/>
                <w:sz w:val="20"/>
                <w:szCs w:val="20"/>
              </w:rPr>
            </w:pPr>
            <w:r w:rsidRPr="008F1388">
              <w:rPr>
                <w:i/>
                <w:sz w:val="20"/>
                <w:szCs w:val="20"/>
              </w:rPr>
              <w:t>Patient</w:t>
            </w:r>
            <w:r w:rsidRPr="008F1388">
              <w:rPr>
                <w:i/>
                <w:spacing w:val="-8"/>
                <w:sz w:val="20"/>
                <w:szCs w:val="20"/>
              </w:rPr>
              <w:t xml:space="preserve"> </w:t>
            </w:r>
            <w:r w:rsidRPr="008F1388">
              <w:rPr>
                <w:i/>
                <w:sz w:val="20"/>
                <w:szCs w:val="20"/>
              </w:rPr>
              <w:t>records,</w:t>
            </w:r>
            <w:r w:rsidRPr="008F1388">
              <w:rPr>
                <w:i/>
                <w:spacing w:val="-9"/>
                <w:sz w:val="20"/>
                <w:szCs w:val="20"/>
              </w:rPr>
              <w:t xml:space="preserve"> </w:t>
            </w:r>
            <w:r w:rsidRPr="008F1388">
              <w:rPr>
                <w:i/>
                <w:sz w:val="20"/>
                <w:szCs w:val="20"/>
              </w:rPr>
              <w:t>quality</w:t>
            </w:r>
            <w:r w:rsidRPr="008F1388">
              <w:rPr>
                <w:i/>
                <w:spacing w:val="-8"/>
                <w:sz w:val="20"/>
                <w:szCs w:val="20"/>
              </w:rPr>
              <w:t xml:space="preserve"> </w:t>
            </w:r>
            <w:r w:rsidRPr="008F1388">
              <w:rPr>
                <w:i/>
                <w:sz w:val="20"/>
                <w:szCs w:val="20"/>
              </w:rPr>
              <w:t>and</w:t>
            </w:r>
            <w:r w:rsidRPr="008F1388">
              <w:rPr>
                <w:i/>
                <w:spacing w:val="-7"/>
                <w:sz w:val="20"/>
                <w:szCs w:val="20"/>
              </w:rPr>
              <w:t xml:space="preserve"> </w:t>
            </w:r>
            <w:r w:rsidRPr="008F1388">
              <w:rPr>
                <w:i/>
                <w:sz w:val="20"/>
                <w:szCs w:val="20"/>
              </w:rPr>
              <w:t>reporting,</w:t>
            </w:r>
            <w:r w:rsidRPr="008F1388">
              <w:rPr>
                <w:i/>
                <w:spacing w:val="-7"/>
                <w:sz w:val="20"/>
                <w:szCs w:val="20"/>
              </w:rPr>
              <w:t xml:space="preserve"> </w:t>
            </w:r>
            <w:r w:rsidRPr="008F1388">
              <w:rPr>
                <w:i/>
                <w:sz w:val="20"/>
                <w:szCs w:val="20"/>
              </w:rPr>
              <w:t>and</w:t>
            </w:r>
            <w:r w:rsidRPr="008F1388">
              <w:rPr>
                <w:i/>
                <w:spacing w:val="-7"/>
                <w:sz w:val="20"/>
                <w:szCs w:val="20"/>
              </w:rPr>
              <w:t xml:space="preserve"> </w:t>
            </w:r>
            <w:r w:rsidRPr="008F1388">
              <w:rPr>
                <w:i/>
                <w:sz w:val="20"/>
                <w:szCs w:val="20"/>
              </w:rPr>
              <w:t>financial</w:t>
            </w:r>
            <w:r w:rsidRPr="008F1388">
              <w:rPr>
                <w:i/>
                <w:spacing w:val="-8"/>
                <w:sz w:val="20"/>
                <w:szCs w:val="20"/>
              </w:rPr>
              <w:t xml:space="preserve"> </w:t>
            </w:r>
            <w:r w:rsidRPr="008F1388">
              <w:rPr>
                <w:i/>
                <w:spacing w:val="-4"/>
                <w:sz w:val="20"/>
                <w:szCs w:val="20"/>
              </w:rPr>
              <w:t>data.</w:t>
            </w:r>
          </w:p>
        </w:tc>
      </w:tr>
      <w:tr w:rsidR="00B67644" w:rsidRPr="008F1388" w14:paraId="4DEC5744" w14:textId="77777777" w:rsidTr="000E586F">
        <w:trPr>
          <w:trHeight w:val="350"/>
        </w:trPr>
        <w:tc>
          <w:tcPr>
            <w:tcW w:w="4387" w:type="dxa"/>
          </w:tcPr>
          <w:p w14:paraId="48CECD08" w14:textId="77777777" w:rsidR="00B67644" w:rsidRPr="008F1388" w:rsidRDefault="00B67644" w:rsidP="000E586F">
            <w:pPr>
              <w:pStyle w:val="TableParagraph"/>
              <w:spacing w:before="62"/>
              <w:ind w:left="107"/>
              <w:rPr>
                <w:sz w:val="20"/>
                <w:szCs w:val="20"/>
              </w:rPr>
            </w:pPr>
            <w:r w:rsidRPr="008F1388">
              <w:rPr>
                <w:sz w:val="20"/>
                <w:szCs w:val="20"/>
              </w:rPr>
              <w:t>Duration</w:t>
            </w:r>
            <w:r w:rsidRPr="008F1388">
              <w:rPr>
                <w:spacing w:val="-7"/>
                <w:sz w:val="20"/>
                <w:szCs w:val="20"/>
              </w:rPr>
              <w:t xml:space="preserve"> </w:t>
            </w:r>
            <w:r w:rsidRPr="008F1388">
              <w:rPr>
                <w:sz w:val="20"/>
                <w:szCs w:val="20"/>
              </w:rPr>
              <w:t>of</w:t>
            </w:r>
            <w:r w:rsidRPr="008F1388">
              <w:rPr>
                <w:spacing w:val="-6"/>
                <w:sz w:val="20"/>
                <w:szCs w:val="20"/>
              </w:rPr>
              <w:t xml:space="preserve"> </w:t>
            </w:r>
            <w:r w:rsidRPr="008F1388">
              <w:rPr>
                <w:sz w:val="20"/>
                <w:szCs w:val="20"/>
              </w:rPr>
              <w:t>the</w:t>
            </w:r>
            <w:r w:rsidRPr="008F1388">
              <w:rPr>
                <w:spacing w:val="-5"/>
                <w:sz w:val="20"/>
                <w:szCs w:val="20"/>
              </w:rPr>
              <w:t xml:space="preserve"> </w:t>
            </w:r>
            <w:r w:rsidRPr="008F1388">
              <w:rPr>
                <w:spacing w:val="-2"/>
                <w:sz w:val="20"/>
                <w:szCs w:val="20"/>
              </w:rPr>
              <w:t>processing</w:t>
            </w:r>
          </w:p>
        </w:tc>
        <w:tc>
          <w:tcPr>
            <w:tcW w:w="5688" w:type="dxa"/>
          </w:tcPr>
          <w:p w14:paraId="409C7975" w14:textId="77777777" w:rsidR="00B67644" w:rsidRPr="008F1388" w:rsidRDefault="00B67644" w:rsidP="000E586F">
            <w:pPr>
              <w:pStyle w:val="TableParagraph"/>
              <w:spacing w:before="62"/>
              <w:ind w:left="107"/>
              <w:rPr>
                <w:i/>
                <w:sz w:val="20"/>
                <w:szCs w:val="20"/>
              </w:rPr>
            </w:pPr>
            <w:r w:rsidRPr="008F1388">
              <w:rPr>
                <w:i/>
                <w:sz w:val="20"/>
                <w:szCs w:val="20"/>
              </w:rPr>
              <w:t>As</w:t>
            </w:r>
            <w:r w:rsidRPr="008F1388">
              <w:rPr>
                <w:i/>
                <w:spacing w:val="-6"/>
                <w:sz w:val="20"/>
                <w:szCs w:val="20"/>
              </w:rPr>
              <w:t xml:space="preserve"> </w:t>
            </w:r>
            <w:r w:rsidRPr="008F1388">
              <w:rPr>
                <w:i/>
                <w:sz w:val="20"/>
                <w:szCs w:val="20"/>
              </w:rPr>
              <w:t>per</w:t>
            </w:r>
            <w:r w:rsidRPr="008F1388">
              <w:rPr>
                <w:i/>
                <w:spacing w:val="-5"/>
                <w:sz w:val="20"/>
                <w:szCs w:val="20"/>
              </w:rPr>
              <w:t xml:space="preserve"> </w:t>
            </w:r>
            <w:r w:rsidRPr="008F1388">
              <w:rPr>
                <w:i/>
                <w:sz w:val="20"/>
                <w:szCs w:val="20"/>
              </w:rPr>
              <w:t>this</w:t>
            </w:r>
            <w:r w:rsidRPr="008F1388">
              <w:rPr>
                <w:i/>
                <w:spacing w:val="-6"/>
                <w:sz w:val="20"/>
                <w:szCs w:val="20"/>
              </w:rPr>
              <w:t xml:space="preserve"> </w:t>
            </w:r>
            <w:r w:rsidRPr="008F1388">
              <w:rPr>
                <w:i/>
                <w:sz w:val="20"/>
                <w:szCs w:val="20"/>
              </w:rPr>
              <w:t>contract</w:t>
            </w:r>
            <w:r w:rsidRPr="008F1388">
              <w:rPr>
                <w:i/>
                <w:spacing w:val="-4"/>
                <w:sz w:val="20"/>
                <w:szCs w:val="20"/>
              </w:rPr>
              <w:t xml:space="preserve"> term</w:t>
            </w:r>
          </w:p>
        </w:tc>
      </w:tr>
      <w:tr w:rsidR="00B67644" w:rsidRPr="008F1388" w14:paraId="1A43601E" w14:textId="77777777" w:rsidTr="000E586F">
        <w:trPr>
          <w:trHeight w:val="580"/>
        </w:trPr>
        <w:tc>
          <w:tcPr>
            <w:tcW w:w="4387" w:type="dxa"/>
          </w:tcPr>
          <w:p w14:paraId="7EDCBCC4" w14:textId="77777777" w:rsidR="00B67644" w:rsidRPr="008F1388" w:rsidRDefault="00B67644" w:rsidP="000E586F">
            <w:pPr>
              <w:pStyle w:val="TableParagraph"/>
              <w:spacing w:before="62"/>
              <w:ind w:left="107"/>
              <w:rPr>
                <w:sz w:val="20"/>
                <w:szCs w:val="20"/>
              </w:rPr>
            </w:pPr>
            <w:r w:rsidRPr="008F1388">
              <w:rPr>
                <w:sz w:val="20"/>
                <w:szCs w:val="20"/>
              </w:rPr>
              <w:t>Nature</w:t>
            </w:r>
            <w:r w:rsidRPr="008F1388">
              <w:rPr>
                <w:spacing w:val="-5"/>
                <w:sz w:val="20"/>
                <w:szCs w:val="20"/>
              </w:rPr>
              <w:t xml:space="preserve"> </w:t>
            </w:r>
            <w:r w:rsidRPr="008F1388">
              <w:rPr>
                <w:sz w:val="20"/>
                <w:szCs w:val="20"/>
              </w:rPr>
              <w:t>and</w:t>
            </w:r>
            <w:r w:rsidRPr="008F1388">
              <w:rPr>
                <w:spacing w:val="-5"/>
                <w:sz w:val="20"/>
                <w:szCs w:val="20"/>
              </w:rPr>
              <w:t xml:space="preserve"> </w:t>
            </w:r>
            <w:r w:rsidRPr="008F1388">
              <w:rPr>
                <w:sz w:val="20"/>
                <w:szCs w:val="20"/>
              </w:rPr>
              <w:t>purposes</w:t>
            </w:r>
            <w:r w:rsidRPr="008F1388">
              <w:rPr>
                <w:spacing w:val="-5"/>
                <w:sz w:val="20"/>
                <w:szCs w:val="20"/>
              </w:rPr>
              <w:t xml:space="preserve"> </w:t>
            </w:r>
            <w:r w:rsidRPr="008F1388">
              <w:rPr>
                <w:sz w:val="20"/>
                <w:szCs w:val="20"/>
              </w:rPr>
              <w:t>of</w:t>
            </w:r>
            <w:r w:rsidRPr="008F1388">
              <w:rPr>
                <w:spacing w:val="-7"/>
                <w:sz w:val="20"/>
                <w:szCs w:val="20"/>
              </w:rPr>
              <w:t xml:space="preserve"> </w:t>
            </w:r>
            <w:r w:rsidRPr="008F1388">
              <w:rPr>
                <w:sz w:val="20"/>
                <w:szCs w:val="20"/>
              </w:rPr>
              <w:t>the</w:t>
            </w:r>
            <w:r w:rsidRPr="008F1388">
              <w:rPr>
                <w:spacing w:val="-5"/>
                <w:sz w:val="20"/>
                <w:szCs w:val="20"/>
              </w:rPr>
              <w:t xml:space="preserve"> </w:t>
            </w:r>
            <w:r w:rsidRPr="008F1388">
              <w:rPr>
                <w:spacing w:val="-2"/>
                <w:sz w:val="20"/>
                <w:szCs w:val="20"/>
              </w:rPr>
              <w:t>processing</w:t>
            </w:r>
          </w:p>
        </w:tc>
        <w:tc>
          <w:tcPr>
            <w:tcW w:w="5688" w:type="dxa"/>
          </w:tcPr>
          <w:p w14:paraId="7542AF13" w14:textId="77777777" w:rsidR="00B67644" w:rsidRPr="008F1388" w:rsidRDefault="00B67644" w:rsidP="000E586F">
            <w:pPr>
              <w:pStyle w:val="TableParagraph"/>
              <w:spacing w:before="59"/>
              <w:ind w:left="107"/>
              <w:rPr>
                <w:i/>
                <w:sz w:val="20"/>
                <w:szCs w:val="20"/>
              </w:rPr>
            </w:pPr>
            <w:r w:rsidRPr="008F1388">
              <w:rPr>
                <w:i/>
                <w:sz w:val="20"/>
                <w:szCs w:val="20"/>
              </w:rPr>
              <w:t>As</w:t>
            </w:r>
            <w:r w:rsidRPr="008F1388">
              <w:rPr>
                <w:i/>
                <w:spacing w:val="-4"/>
                <w:sz w:val="20"/>
                <w:szCs w:val="20"/>
              </w:rPr>
              <w:t xml:space="preserve"> </w:t>
            </w:r>
            <w:r w:rsidRPr="008F1388">
              <w:rPr>
                <w:i/>
                <w:sz w:val="20"/>
                <w:szCs w:val="20"/>
              </w:rPr>
              <w:t>required</w:t>
            </w:r>
            <w:r w:rsidRPr="008F1388">
              <w:rPr>
                <w:i/>
                <w:spacing w:val="-5"/>
                <w:sz w:val="20"/>
                <w:szCs w:val="20"/>
              </w:rPr>
              <w:t xml:space="preserve"> </w:t>
            </w:r>
            <w:r w:rsidRPr="008F1388">
              <w:rPr>
                <w:i/>
                <w:sz w:val="20"/>
                <w:szCs w:val="20"/>
              </w:rPr>
              <w:t>to</w:t>
            </w:r>
            <w:r w:rsidRPr="008F1388">
              <w:rPr>
                <w:i/>
                <w:spacing w:val="-5"/>
                <w:sz w:val="20"/>
                <w:szCs w:val="20"/>
              </w:rPr>
              <w:t xml:space="preserve"> </w:t>
            </w:r>
            <w:r w:rsidRPr="008F1388">
              <w:rPr>
                <w:i/>
                <w:sz w:val="20"/>
                <w:szCs w:val="20"/>
              </w:rPr>
              <w:t>support</w:t>
            </w:r>
            <w:r w:rsidRPr="008F1388">
              <w:rPr>
                <w:i/>
                <w:spacing w:val="-5"/>
                <w:sz w:val="20"/>
                <w:szCs w:val="20"/>
              </w:rPr>
              <w:t xml:space="preserve"> </w:t>
            </w:r>
            <w:r w:rsidRPr="008F1388">
              <w:rPr>
                <w:i/>
                <w:sz w:val="20"/>
                <w:szCs w:val="20"/>
              </w:rPr>
              <w:t>delivery</w:t>
            </w:r>
            <w:r w:rsidRPr="008F1388">
              <w:rPr>
                <w:i/>
                <w:spacing w:val="-4"/>
                <w:sz w:val="20"/>
                <w:szCs w:val="20"/>
              </w:rPr>
              <w:t xml:space="preserve"> </w:t>
            </w:r>
            <w:r w:rsidRPr="008F1388">
              <w:rPr>
                <w:i/>
                <w:sz w:val="20"/>
                <w:szCs w:val="20"/>
              </w:rPr>
              <w:t>of</w:t>
            </w:r>
            <w:r w:rsidRPr="008F1388">
              <w:rPr>
                <w:i/>
                <w:spacing w:val="-5"/>
                <w:sz w:val="20"/>
                <w:szCs w:val="20"/>
              </w:rPr>
              <w:t xml:space="preserve"> </w:t>
            </w:r>
            <w:r w:rsidRPr="008F1388">
              <w:rPr>
                <w:i/>
                <w:sz w:val="20"/>
                <w:szCs w:val="20"/>
              </w:rPr>
              <w:t>the</w:t>
            </w:r>
            <w:r w:rsidRPr="008F1388">
              <w:rPr>
                <w:i/>
                <w:spacing w:val="-4"/>
                <w:sz w:val="20"/>
                <w:szCs w:val="20"/>
              </w:rPr>
              <w:t xml:space="preserve"> </w:t>
            </w:r>
            <w:r w:rsidRPr="008F1388">
              <w:rPr>
                <w:i/>
                <w:sz w:val="20"/>
                <w:szCs w:val="20"/>
              </w:rPr>
              <w:t>NHS</w:t>
            </w:r>
            <w:r w:rsidRPr="008F1388">
              <w:rPr>
                <w:i/>
                <w:spacing w:val="-6"/>
                <w:sz w:val="20"/>
                <w:szCs w:val="20"/>
              </w:rPr>
              <w:t xml:space="preserve"> </w:t>
            </w:r>
            <w:r w:rsidRPr="008F1388">
              <w:rPr>
                <w:i/>
                <w:sz w:val="20"/>
                <w:szCs w:val="20"/>
              </w:rPr>
              <w:t>Practitioner</w:t>
            </w:r>
            <w:r w:rsidRPr="008F1388">
              <w:rPr>
                <w:i/>
                <w:spacing w:val="-3"/>
                <w:sz w:val="20"/>
                <w:szCs w:val="20"/>
              </w:rPr>
              <w:t xml:space="preserve"> </w:t>
            </w:r>
            <w:r w:rsidRPr="008F1388">
              <w:rPr>
                <w:i/>
                <w:sz w:val="20"/>
                <w:szCs w:val="20"/>
              </w:rPr>
              <w:t>Health service, and as required by schedule 4 and Schedule 6.</w:t>
            </w:r>
          </w:p>
        </w:tc>
      </w:tr>
      <w:tr w:rsidR="00B67644" w:rsidRPr="008F1388" w14:paraId="42C8B993" w14:textId="77777777" w:rsidTr="000E586F">
        <w:trPr>
          <w:trHeight w:val="1619"/>
        </w:trPr>
        <w:tc>
          <w:tcPr>
            <w:tcW w:w="4387" w:type="dxa"/>
          </w:tcPr>
          <w:p w14:paraId="25CB2E40" w14:textId="77777777" w:rsidR="00B67644" w:rsidRPr="008F1388" w:rsidRDefault="00B67644" w:rsidP="000E586F">
            <w:pPr>
              <w:pStyle w:val="TableParagraph"/>
              <w:spacing w:before="59"/>
              <w:ind w:left="107"/>
              <w:rPr>
                <w:sz w:val="20"/>
                <w:szCs w:val="20"/>
              </w:rPr>
            </w:pPr>
            <w:r w:rsidRPr="008F1388">
              <w:rPr>
                <w:sz w:val="20"/>
                <w:szCs w:val="20"/>
              </w:rPr>
              <w:t>Type</w:t>
            </w:r>
            <w:r w:rsidRPr="008F1388">
              <w:rPr>
                <w:spacing w:val="-9"/>
                <w:sz w:val="20"/>
                <w:szCs w:val="20"/>
              </w:rPr>
              <w:t xml:space="preserve"> </w:t>
            </w:r>
            <w:r w:rsidRPr="008F1388">
              <w:rPr>
                <w:sz w:val="20"/>
                <w:szCs w:val="20"/>
              </w:rPr>
              <w:t>of</w:t>
            </w:r>
            <w:r w:rsidRPr="008F1388">
              <w:rPr>
                <w:spacing w:val="-4"/>
                <w:sz w:val="20"/>
                <w:szCs w:val="20"/>
              </w:rPr>
              <w:t xml:space="preserve"> </w:t>
            </w:r>
            <w:r w:rsidRPr="008F1388">
              <w:rPr>
                <w:sz w:val="20"/>
                <w:szCs w:val="20"/>
              </w:rPr>
              <w:t>Personal</w:t>
            </w:r>
            <w:r w:rsidRPr="008F1388">
              <w:rPr>
                <w:spacing w:val="-7"/>
                <w:sz w:val="20"/>
                <w:szCs w:val="20"/>
              </w:rPr>
              <w:t xml:space="preserve"> </w:t>
            </w:r>
            <w:r w:rsidRPr="008F1388">
              <w:rPr>
                <w:spacing w:val="-4"/>
                <w:sz w:val="20"/>
                <w:szCs w:val="20"/>
              </w:rPr>
              <w:t>Data</w:t>
            </w:r>
          </w:p>
        </w:tc>
        <w:tc>
          <w:tcPr>
            <w:tcW w:w="5688" w:type="dxa"/>
          </w:tcPr>
          <w:p w14:paraId="7EBA0E6F" w14:textId="77777777" w:rsidR="00B67644" w:rsidRPr="008F1388" w:rsidRDefault="00B67644" w:rsidP="000E586F">
            <w:pPr>
              <w:pStyle w:val="TableParagraph"/>
              <w:spacing w:before="59"/>
              <w:ind w:left="107" w:right="433"/>
              <w:jc w:val="both"/>
              <w:rPr>
                <w:i/>
                <w:sz w:val="20"/>
                <w:szCs w:val="20"/>
              </w:rPr>
            </w:pPr>
            <w:r w:rsidRPr="008F1388">
              <w:rPr>
                <w:i/>
                <w:sz w:val="20"/>
                <w:szCs w:val="20"/>
              </w:rPr>
              <w:t>Personal</w:t>
            </w:r>
            <w:r w:rsidRPr="008F1388">
              <w:rPr>
                <w:i/>
                <w:spacing w:val="-2"/>
                <w:sz w:val="20"/>
                <w:szCs w:val="20"/>
              </w:rPr>
              <w:t xml:space="preserve"> </w:t>
            </w:r>
            <w:r w:rsidRPr="008F1388">
              <w:rPr>
                <w:i/>
                <w:sz w:val="20"/>
                <w:szCs w:val="20"/>
              </w:rPr>
              <w:t>data of Service</w:t>
            </w:r>
            <w:r w:rsidRPr="008F1388">
              <w:rPr>
                <w:i/>
                <w:spacing w:val="-1"/>
                <w:sz w:val="20"/>
                <w:szCs w:val="20"/>
              </w:rPr>
              <w:t xml:space="preserve"> </w:t>
            </w:r>
            <w:r w:rsidRPr="008F1388">
              <w:rPr>
                <w:i/>
                <w:sz w:val="20"/>
                <w:szCs w:val="20"/>
              </w:rPr>
              <w:t>Users and</w:t>
            </w:r>
            <w:r w:rsidRPr="008F1388">
              <w:rPr>
                <w:i/>
                <w:spacing w:val="-1"/>
                <w:sz w:val="20"/>
                <w:szCs w:val="20"/>
              </w:rPr>
              <w:t xml:space="preserve"> </w:t>
            </w:r>
            <w:r w:rsidRPr="008F1388">
              <w:rPr>
                <w:i/>
                <w:sz w:val="20"/>
                <w:szCs w:val="20"/>
              </w:rPr>
              <w:t>staff, including</w:t>
            </w:r>
            <w:r w:rsidRPr="008F1388">
              <w:rPr>
                <w:i/>
                <w:spacing w:val="-1"/>
                <w:sz w:val="20"/>
                <w:szCs w:val="20"/>
              </w:rPr>
              <w:t xml:space="preserve"> </w:t>
            </w:r>
            <w:r w:rsidRPr="008F1388">
              <w:rPr>
                <w:i/>
                <w:sz w:val="20"/>
                <w:szCs w:val="20"/>
              </w:rPr>
              <w:t xml:space="preserve">name, </w:t>
            </w:r>
            <w:proofErr w:type="spellStart"/>
            <w:r w:rsidRPr="008F1388">
              <w:rPr>
                <w:i/>
                <w:sz w:val="20"/>
                <w:szCs w:val="20"/>
              </w:rPr>
              <w:t>DoB</w:t>
            </w:r>
            <w:proofErr w:type="spellEnd"/>
            <w:r w:rsidRPr="008F1388">
              <w:rPr>
                <w:i/>
                <w:sz w:val="20"/>
                <w:szCs w:val="20"/>
              </w:rPr>
              <w:t>,</w:t>
            </w:r>
            <w:r w:rsidRPr="008F1388">
              <w:rPr>
                <w:i/>
                <w:spacing w:val="-5"/>
                <w:sz w:val="20"/>
                <w:szCs w:val="20"/>
              </w:rPr>
              <w:t xml:space="preserve"> </w:t>
            </w:r>
            <w:r w:rsidRPr="008F1388">
              <w:rPr>
                <w:i/>
                <w:sz w:val="20"/>
                <w:szCs w:val="20"/>
              </w:rPr>
              <w:t>address,</w:t>
            </w:r>
            <w:r w:rsidRPr="008F1388">
              <w:rPr>
                <w:i/>
                <w:spacing w:val="-7"/>
                <w:sz w:val="20"/>
                <w:szCs w:val="20"/>
              </w:rPr>
              <w:t xml:space="preserve"> </w:t>
            </w:r>
            <w:r w:rsidRPr="008F1388">
              <w:rPr>
                <w:i/>
                <w:sz w:val="20"/>
                <w:szCs w:val="20"/>
              </w:rPr>
              <w:t>contact</w:t>
            </w:r>
            <w:r w:rsidRPr="008F1388">
              <w:rPr>
                <w:i/>
                <w:spacing w:val="-7"/>
                <w:sz w:val="20"/>
                <w:szCs w:val="20"/>
              </w:rPr>
              <w:t xml:space="preserve"> </w:t>
            </w:r>
            <w:r w:rsidRPr="008F1388">
              <w:rPr>
                <w:i/>
                <w:sz w:val="20"/>
                <w:szCs w:val="20"/>
              </w:rPr>
              <w:t>details,</w:t>
            </w:r>
            <w:r w:rsidRPr="008F1388">
              <w:rPr>
                <w:i/>
                <w:spacing w:val="-7"/>
                <w:sz w:val="20"/>
                <w:szCs w:val="20"/>
              </w:rPr>
              <w:t xml:space="preserve"> </w:t>
            </w:r>
            <w:r w:rsidRPr="008F1388">
              <w:rPr>
                <w:i/>
                <w:sz w:val="20"/>
                <w:szCs w:val="20"/>
              </w:rPr>
              <w:t>personal</w:t>
            </w:r>
            <w:r w:rsidRPr="008F1388">
              <w:rPr>
                <w:i/>
                <w:spacing w:val="-8"/>
                <w:sz w:val="20"/>
                <w:szCs w:val="20"/>
              </w:rPr>
              <w:t xml:space="preserve"> </w:t>
            </w:r>
            <w:r w:rsidRPr="008F1388">
              <w:rPr>
                <w:i/>
                <w:sz w:val="20"/>
                <w:szCs w:val="20"/>
              </w:rPr>
              <w:t>demographic</w:t>
            </w:r>
            <w:r w:rsidRPr="008F1388">
              <w:rPr>
                <w:i/>
                <w:spacing w:val="-6"/>
                <w:sz w:val="20"/>
                <w:szCs w:val="20"/>
              </w:rPr>
              <w:t xml:space="preserve"> </w:t>
            </w:r>
            <w:r w:rsidRPr="008F1388">
              <w:rPr>
                <w:i/>
                <w:sz w:val="20"/>
                <w:szCs w:val="20"/>
              </w:rPr>
              <w:t>data (sex,</w:t>
            </w:r>
            <w:r w:rsidRPr="008F1388">
              <w:rPr>
                <w:i/>
                <w:spacing w:val="-6"/>
                <w:sz w:val="20"/>
                <w:szCs w:val="20"/>
              </w:rPr>
              <w:t xml:space="preserve"> </w:t>
            </w:r>
            <w:r w:rsidRPr="008F1388">
              <w:rPr>
                <w:i/>
                <w:sz w:val="20"/>
                <w:szCs w:val="20"/>
              </w:rPr>
              <w:t>religion,</w:t>
            </w:r>
            <w:r w:rsidRPr="008F1388">
              <w:rPr>
                <w:i/>
                <w:spacing w:val="-6"/>
                <w:sz w:val="20"/>
                <w:szCs w:val="20"/>
              </w:rPr>
              <w:t xml:space="preserve"> </w:t>
            </w:r>
            <w:proofErr w:type="spellStart"/>
            <w:r w:rsidRPr="008F1388">
              <w:rPr>
                <w:i/>
                <w:sz w:val="20"/>
                <w:szCs w:val="20"/>
              </w:rPr>
              <w:t>etc</w:t>
            </w:r>
            <w:proofErr w:type="spellEnd"/>
            <w:r w:rsidRPr="008F1388">
              <w:rPr>
                <w:i/>
                <w:sz w:val="20"/>
                <w:szCs w:val="20"/>
              </w:rPr>
              <w:t>)</w:t>
            </w:r>
            <w:r w:rsidRPr="008F1388">
              <w:rPr>
                <w:i/>
                <w:spacing w:val="-5"/>
                <w:sz w:val="20"/>
                <w:szCs w:val="20"/>
              </w:rPr>
              <w:t xml:space="preserve"> </w:t>
            </w:r>
            <w:r w:rsidRPr="008F1388">
              <w:rPr>
                <w:i/>
                <w:sz w:val="20"/>
                <w:szCs w:val="20"/>
              </w:rPr>
              <w:t>and</w:t>
            </w:r>
            <w:r w:rsidRPr="008F1388">
              <w:rPr>
                <w:i/>
                <w:spacing w:val="-6"/>
                <w:sz w:val="20"/>
                <w:szCs w:val="20"/>
              </w:rPr>
              <w:t xml:space="preserve"> </w:t>
            </w:r>
            <w:r w:rsidRPr="008F1388">
              <w:rPr>
                <w:i/>
                <w:sz w:val="20"/>
                <w:szCs w:val="20"/>
              </w:rPr>
              <w:t>clinical</w:t>
            </w:r>
            <w:r w:rsidRPr="008F1388">
              <w:rPr>
                <w:i/>
                <w:spacing w:val="-7"/>
                <w:sz w:val="20"/>
                <w:szCs w:val="20"/>
              </w:rPr>
              <w:t xml:space="preserve"> </w:t>
            </w:r>
            <w:r w:rsidRPr="008F1388">
              <w:rPr>
                <w:i/>
                <w:sz w:val="20"/>
                <w:szCs w:val="20"/>
              </w:rPr>
              <w:t>records</w:t>
            </w:r>
            <w:r w:rsidRPr="008F1388">
              <w:rPr>
                <w:i/>
                <w:spacing w:val="-5"/>
                <w:sz w:val="20"/>
                <w:szCs w:val="20"/>
              </w:rPr>
              <w:t xml:space="preserve"> </w:t>
            </w:r>
            <w:r w:rsidRPr="008F1388">
              <w:rPr>
                <w:i/>
                <w:sz w:val="20"/>
                <w:szCs w:val="20"/>
              </w:rPr>
              <w:t>associated</w:t>
            </w:r>
            <w:r w:rsidRPr="008F1388">
              <w:rPr>
                <w:i/>
                <w:spacing w:val="-4"/>
                <w:sz w:val="20"/>
                <w:szCs w:val="20"/>
              </w:rPr>
              <w:t xml:space="preserve"> </w:t>
            </w:r>
            <w:r w:rsidRPr="008F1388">
              <w:rPr>
                <w:i/>
                <w:sz w:val="20"/>
                <w:szCs w:val="20"/>
              </w:rPr>
              <w:t>with</w:t>
            </w:r>
            <w:r w:rsidRPr="008F1388">
              <w:rPr>
                <w:i/>
                <w:spacing w:val="-4"/>
                <w:sz w:val="20"/>
                <w:szCs w:val="20"/>
              </w:rPr>
              <w:t xml:space="preserve"> </w:t>
            </w:r>
            <w:r w:rsidRPr="008F1388">
              <w:rPr>
                <w:i/>
                <w:sz w:val="20"/>
                <w:szCs w:val="20"/>
              </w:rPr>
              <w:t xml:space="preserve">this </w:t>
            </w:r>
            <w:r w:rsidRPr="008F1388">
              <w:rPr>
                <w:i/>
                <w:spacing w:val="-2"/>
                <w:sz w:val="20"/>
                <w:szCs w:val="20"/>
              </w:rPr>
              <w:t>service.</w:t>
            </w:r>
          </w:p>
        </w:tc>
      </w:tr>
      <w:tr w:rsidR="00B67644" w:rsidRPr="008F1388" w14:paraId="7BFA1AF7" w14:textId="77777777" w:rsidTr="000E586F">
        <w:trPr>
          <w:trHeight w:val="810"/>
        </w:trPr>
        <w:tc>
          <w:tcPr>
            <w:tcW w:w="4387" w:type="dxa"/>
          </w:tcPr>
          <w:p w14:paraId="298422FB" w14:textId="77777777" w:rsidR="00B67644" w:rsidRPr="008F1388" w:rsidRDefault="00B67644" w:rsidP="000E586F">
            <w:pPr>
              <w:pStyle w:val="TableParagraph"/>
              <w:spacing w:before="62"/>
              <w:ind w:left="107"/>
              <w:rPr>
                <w:sz w:val="20"/>
                <w:szCs w:val="20"/>
              </w:rPr>
            </w:pPr>
            <w:r w:rsidRPr="008F1388">
              <w:rPr>
                <w:sz w:val="20"/>
                <w:szCs w:val="20"/>
              </w:rPr>
              <w:t>Categories</w:t>
            </w:r>
            <w:r w:rsidRPr="008F1388">
              <w:rPr>
                <w:spacing w:val="-5"/>
                <w:sz w:val="20"/>
                <w:szCs w:val="20"/>
              </w:rPr>
              <w:t xml:space="preserve"> </w:t>
            </w:r>
            <w:r w:rsidRPr="008F1388">
              <w:rPr>
                <w:sz w:val="20"/>
                <w:szCs w:val="20"/>
              </w:rPr>
              <w:t>of</w:t>
            </w:r>
            <w:r w:rsidRPr="008F1388">
              <w:rPr>
                <w:spacing w:val="-7"/>
                <w:sz w:val="20"/>
                <w:szCs w:val="20"/>
              </w:rPr>
              <w:t xml:space="preserve"> </w:t>
            </w:r>
            <w:r w:rsidRPr="008F1388">
              <w:rPr>
                <w:sz w:val="20"/>
                <w:szCs w:val="20"/>
              </w:rPr>
              <w:t>Data</w:t>
            </w:r>
            <w:r w:rsidRPr="008F1388">
              <w:rPr>
                <w:spacing w:val="-6"/>
                <w:sz w:val="20"/>
                <w:szCs w:val="20"/>
              </w:rPr>
              <w:t xml:space="preserve"> </w:t>
            </w:r>
            <w:r w:rsidRPr="008F1388">
              <w:rPr>
                <w:spacing w:val="-2"/>
                <w:sz w:val="20"/>
                <w:szCs w:val="20"/>
              </w:rPr>
              <w:t>Subject</w:t>
            </w:r>
          </w:p>
        </w:tc>
        <w:tc>
          <w:tcPr>
            <w:tcW w:w="5688" w:type="dxa"/>
          </w:tcPr>
          <w:p w14:paraId="4D3EC436" w14:textId="77777777" w:rsidR="00B67644" w:rsidRPr="008F1388" w:rsidRDefault="00B67644" w:rsidP="000E586F">
            <w:pPr>
              <w:pStyle w:val="TableParagraph"/>
              <w:spacing w:before="59"/>
              <w:ind w:left="107" w:right="88"/>
              <w:rPr>
                <w:i/>
                <w:sz w:val="20"/>
                <w:szCs w:val="20"/>
              </w:rPr>
            </w:pPr>
            <w:r w:rsidRPr="008F1388">
              <w:rPr>
                <w:i/>
                <w:sz w:val="20"/>
                <w:szCs w:val="20"/>
              </w:rPr>
              <w:t>Staff</w:t>
            </w:r>
            <w:r w:rsidRPr="008F1388">
              <w:rPr>
                <w:i/>
                <w:spacing w:val="-5"/>
                <w:sz w:val="20"/>
                <w:szCs w:val="20"/>
              </w:rPr>
              <w:t xml:space="preserve"> </w:t>
            </w:r>
            <w:r w:rsidRPr="008F1388">
              <w:rPr>
                <w:i/>
                <w:sz w:val="20"/>
                <w:szCs w:val="20"/>
              </w:rPr>
              <w:t>(including</w:t>
            </w:r>
            <w:r w:rsidRPr="008F1388">
              <w:rPr>
                <w:i/>
                <w:spacing w:val="-7"/>
                <w:sz w:val="20"/>
                <w:szCs w:val="20"/>
              </w:rPr>
              <w:t xml:space="preserve"> </w:t>
            </w:r>
            <w:r w:rsidRPr="008F1388">
              <w:rPr>
                <w:i/>
                <w:sz w:val="20"/>
                <w:szCs w:val="20"/>
              </w:rPr>
              <w:t>volunteers,</w:t>
            </w:r>
            <w:r w:rsidRPr="008F1388">
              <w:rPr>
                <w:i/>
                <w:spacing w:val="-7"/>
                <w:sz w:val="20"/>
                <w:szCs w:val="20"/>
              </w:rPr>
              <w:t xml:space="preserve"> </w:t>
            </w:r>
            <w:r w:rsidRPr="008F1388">
              <w:rPr>
                <w:i/>
                <w:sz w:val="20"/>
                <w:szCs w:val="20"/>
              </w:rPr>
              <w:t>agents,</w:t>
            </w:r>
            <w:r w:rsidRPr="008F1388">
              <w:rPr>
                <w:i/>
                <w:spacing w:val="-7"/>
                <w:sz w:val="20"/>
                <w:szCs w:val="20"/>
              </w:rPr>
              <w:t xml:space="preserve"> </w:t>
            </w:r>
            <w:r w:rsidRPr="008F1388">
              <w:rPr>
                <w:i/>
                <w:sz w:val="20"/>
                <w:szCs w:val="20"/>
              </w:rPr>
              <w:t>and</w:t>
            </w:r>
            <w:r w:rsidRPr="008F1388">
              <w:rPr>
                <w:i/>
                <w:spacing w:val="-7"/>
                <w:sz w:val="20"/>
                <w:szCs w:val="20"/>
              </w:rPr>
              <w:t xml:space="preserve"> </w:t>
            </w:r>
            <w:r w:rsidRPr="008F1388">
              <w:rPr>
                <w:i/>
                <w:sz w:val="20"/>
                <w:szCs w:val="20"/>
              </w:rPr>
              <w:t>temporary</w:t>
            </w:r>
            <w:r w:rsidRPr="008F1388">
              <w:rPr>
                <w:i/>
                <w:spacing w:val="-6"/>
                <w:sz w:val="20"/>
                <w:szCs w:val="20"/>
              </w:rPr>
              <w:t xml:space="preserve"> </w:t>
            </w:r>
            <w:r w:rsidRPr="008F1388">
              <w:rPr>
                <w:i/>
                <w:sz w:val="20"/>
                <w:szCs w:val="20"/>
              </w:rPr>
              <w:t>workers), suppliers, patients, members of the public, users of a particular website.</w:t>
            </w:r>
          </w:p>
        </w:tc>
      </w:tr>
      <w:tr w:rsidR="00B67644" w:rsidRPr="000E586F" w14:paraId="70A497D2" w14:textId="77777777" w:rsidTr="000E586F">
        <w:trPr>
          <w:trHeight w:val="2310"/>
        </w:trPr>
        <w:tc>
          <w:tcPr>
            <w:tcW w:w="4387" w:type="dxa"/>
          </w:tcPr>
          <w:p w14:paraId="44E95D48" w14:textId="77777777" w:rsidR="00B67644" w:rsidRPr="008F1388" w:rsidRDefault="00B67644" w:rsidP="000E586F">
            <w:pPr>
              <w:pStyle w:val="TableParagraph"/>
              <w:spacing w:before="59"/>
              <w:ind w:left="107" w:right="165"/>
              <w:rPr>
                <w:sz w:val="20"/>
                <w:szCs w:val="20"/>
              </w:rPr>
            </w:pPr>
            <w:r w:rsidRPr="008F1388">
              <w:rPr>
                <w:sz w:val="20"/>
                <w:szCs w:val="20"/>
              </w:rPr>
              <w:t>Plan for return and destruction of the data once the processing is complete UNLESS requirement</w:t>
            </w:r>
            <w:r w:rsidRPr="008F1388">
              <w:rPr>
                <w:spacing w:val="-7"/>
                <w:sz w:val="20"/>
                <w:szCs w:val="20"/>
              </w:rPr>
              <w:t xml:space="preserve"> </w:t>
            </w:r>
            <w:r w:rsidRPr="008F1388">
              <w:rPr>
                <w:sz w:val="20"/>
                <w:szCs w:val="20"/>
              </w:rPr>
              <w:t>under</w:t>
            </w:r>
            <w:r w:rsidRPr="008F1388">
              <w:rPr>
                <w:spacing w:val="-4"/>
                <w:sz w:val="20"/>
                <w:szCs w:val="20"/>
              </w:rPr>
              <w:t xml:space="preserve"> </w:t>
            </w:r>
            <w:r w:rsidRPr="008F1388">
              <w:rPr>
                <w:sz w:val="20"/>
                <w:szCs w:val="20"/>
              </w:rPr>
              <w:t>law</w:t>
            </w:r>
            <w:r w:rsidRPr="008F1388">
              <w:rPr>
                <w:spacing w:val="-4"/>
                <w:sz w:val="20"/>
                <w:szCs w:val="20"/>
              </w:rPr>
              <w:t xml:space="preserve"> </w:t>
            </w:r>
            <w:r w:rsidRPr="008F1388">
              <w:rPr>
                <w:sz w:val="20"/>
                <w:szCs w:val="20"/>
              </w:rPr>
              <w:t>to</w:t>
            </w:r>
            <w:r w:rsidRPr="008F1388">
              <w:rPr>
                <w:spacing w:val="-7"/>
                <w:sz w:val="20"/>
                <w:szCs w:val="20"/>
              </w:rPr>
              <w:t xml:space="preserve"> </w:t>
            </w:r>
            <w:r w:rsidRPr="008F1388">
              <w:rPr>
                <w:sz w:val="20"/>
                <w:szCs w:val="20"/>
              </w:rPr>
              <w:t>preserve</w:t>
            </w:r>
            <w:r w:rsidRPr="008F1388">
              <w:rPr>
                <w:spacing w:val="-7"/>
                <w:sz w:val="20"/>
                <w:szCs w:val="20"/>
              </w:rPr>
              <w:t xml:space="preserve"> </w:t>
            </w:r>
            <w:r w:rsidRPr="008F1388">
              <w:rPr>
                <w:sz w:val="20"/>
                <w:szCs w:val="20"/>
              </w:rPr>
              <w:t>that</w:t>
            </w:r>
            <w:r w:rsidRPr="008F1388">
              <w:rPr>
                <w:spacing w:val="-5"/>
                <w:sz w:val="20"/>
                <w:szCs w:val="20"/>
              </w:rPr>
              <w:t xml:space="preserve"> </w:t>
            </w:r>
            <w:r w:rsidRPr="008F1388">
              <w:rPr>
                <w:sz w:val="20"/>
                <w:szCs w:val="20"/>
              </w:rPr>
              <w:t>type</w:t>
            </w:r>
            <w:r w:rsidRPr="008F1388">
              <w:rPr>
                <w:spacing w:val="-7"/>
                <w:sz w:val="20"/>
                <w:szCs w:val="20"/>
              </w:rPr>
              <w:t xml:space="preserve"> </w:t>
            </w:r>
            <w:r w:rsidRPr="008F1388">
              <w:rPr>
                <w:sz w:val="20"/>
                <w:szCs w:val="20"/>
              </w:rPr>
              <w:t xml:space="preserve">of </w:t>
            </w:r>
            <w:r w:rsidRPr="008F1388">
              <w:rPr>
                <w:spacing w:val="-4"/>
                <w:sz w:val="20"/>
                <w:szCs w:val="20"/>
              </w:rPr>
              <w:t>data</w:t>
            </w:r>
          </w:p>
        </w:tc>
        <w:tc>
          <w:tcPr>
            <w:tcW w:w="5688" w:type="dxa"/>
          </w:tcPr>
          <w:p w14:paraId="47AC6E32" w14:textId="77777777" w:rsidR="00B67644" w:rsidRPr="008F1388" w:rsidRDefault="00B67644" w:rsidP="000E586F">
            <w:pPr>
              <w:pStyle w:val="TableParagraph"/>
              <w:spacing w:before="59"/>
              <w:ind w:left="107"/>
              <w:rPr>
                <w:i/>
                <w:sz w:val="20"/>
                <w:szCs w:val="20"/>
              </w:rPr>
            </w:pPr>
            <w:r w:rsidRPr="008F1388">
              <w:rPr>
                <w:i/>
                <w:sz w:val="20"/>
                <w:szCs w:val="20"/>
              </w:rPr>
              <w:t>Data on current and previous patients are retained by NHS Practitioner Health (in case of re-admission) and secured by the</w:t>
            </w:r>
            <w:r w:rsidRPr="008F1388">
              <w:rPr>
                <w:i/>
                <w:spacing w:val="-3"/>
                <w:sz w:val="20"/>
                <w:szCs w:val="20"/>
              </w:rPr>
              <w:t xml:space="preserve"> </w:t>
            </w:r>
            <w:r w:rsidRPr="008F1388">
              <w:rPr>
                <w:i/>
                <w:sz w:val="20"/>
                <w:szCs w:val="20"/>
              </w:rPr>
              <w:t>incumbent</w:t>
            </w:r>
            <w:r w:rsidRPr="008F1388">
              <w:rPr>
                <w:i/>
                <w:spacing w:val="-5"/>
                <w:sz w:val="20"/>
                <w:szCs w:val="20"/>
              </w:rPr>
              <w:t xml:space="preserve"> </w:t>
            </w:r>
            <w:r w:rsidRPr="008F1388">
              <w:rPr>
                <w:i/>
                <w:sz w:val="20"/>
                <w:szCs w:val="20"/>
              </w:rPr>
              <w:t>provider.</w:t>
            </w:r>
            <w:r w:rsidRPr="008F1388">
              <w:rPr>
                <w:i/>
                <w:spacing w:val="40"/>
                <w:sz w:val="20"/>
                <w:szCs w:val="20"/>
              </w:rPr>
              <w:t xml:space="preserve"> </w:t>
            </w:r>
            <w:r w:rsidRPr="008F1388">
              <w:rPr>
                <w:i/>
                <w:sz w:val="20"/>
                <w:szCs w:val="20"/>
              </w:rPr>
              <w:t>This</w:t>
            </w:r>
            <w:r w:rsidRPr="008F1388">
              <w:rPr>
                <w:i/>
                <w:spacing w:val="-4"/>
                <w:sz w:val="20"/>
                <w:szCs w:val="20"/>
              </w:rPr>
              <w:t xml:space="preserve"> </w:t>
            </w:r>
            <w:r w:rsidRPr="008F1388">
              <w:rPr>
                <w:i/>
                <w:sz w:val="20"/>
                <w:szCs w:val="20"/>
              </w:rPr>
              <w:t>data</w:t>
            </w:r>
            <w:r w:rsidRPr="008F1388">
              <w:rPr>
                <w:i/>
                <w:spacing w:val="-5"/>
                <w:sz w:val="20"/>
                <w:szCs w:val="20"/>
              </w:rPr>
              <w:t xml:space="preserve"> </w:t>
            </w:r>
            <w:r w:rsidRPr="008F1388">
              <w:rPr>
                <w:i/>
                <w:sz w:val="20"/>
                <w:szCs w:val="20"/>
              </w:rPr>
              <w:t>is</w:t>
            </w:r>
            <w:r w:rsidRPr="008F1388">
              <w:rPr>
                <w:i/>
                <w:spacing w:val="-4"/>
                <w:sz w:val="20"/>
                <w:szCs w:val="20"/>
              </w:rPr>
              <w:t xml:space="preserve"> </w:t>
            </w:r>
            <w:r w:rsidRPr="008F1388">
              <w:rPr>
                <w:i/>
                <w:sz w:val="20"/>
                <w:szCs w:val="20"/>
              </w:rPr>
              <w:t>subject</w:t>
            </w:r>
            <w:r w:rsidRPr="008F1388">
              <w:rPr>
                <w:i/>
                <w:spacing w:val="-5"/>
                <w:sz w:val="20"/>
                <w:szCs w:val="20"/>
              </w:rPr>
              <w:t xml:space="preserve"> </w:t>
            </w:r>
            <w:r w:rsidRPr="008F1388">
              <w:rPr>
                <w:i/>
                <w:sz w:val="20"/>
                <w:szCs w:val="20"/>
              </w:rPr>
              <w:t>to</w:t>
            </w:r>
            <w:r w:rsidRPr="008F1388">
              <w:rPr>
                <w:i/>
                <w:spacing w:val="-5"/>
                <w:sz w:val="20"/>
                <w:szCs w:val="20"/>
              </w:rPr>
              <w:t xml:space="preserve"> </w:t>
            </w:r>
            <w:r w:rsidRPr="008F1388">
              <w:rPr>
                <w:i/>
                <w:sz w:val="20"/>
                <w:szCs w:val="20"/>
              </w:rPr>
              <w:t>transfer</w:t>
            </w:r>
            <w:r w:rsidRPr="008F1388">
              <w:rPr>
                <w:i/>
                <w:spacing w:val="-4"/>
                <w:sz w:val="20"/>
                <w:szCs w:val="20"/>
              </w:rPr>
              <w:t xml:space="preserve"> </w:t>
            </w:r>
            <w:r w:rsidRPr="008F1388">
              <w:rPr>
                <w:i/>
                <w:sz w:val="20"/>
                <w:szCs w:val="20"/>
              </w:rPr>
              <w:t>to</w:t>
            </w:r>
            <w:r w:rsidRPr="008F1388">
              <w:rPr>
                <w:i/>
                <w:spacing w:val="-5"/>
                <w:sz w:val="20"/>
                <w:szCs w:val="20"/>
              </w:rPr>
              <w:t xml:space="preserve"> </w:t>
            </w:r>
            <w:r w:rsidRPr="008F1388">
              <w:rPr>
                <w:i/>
                <w:sz w:val="20"/>
                <w:szCs w:val="20"/>
              </w:rPr>
              <w:t xml:space="preserve">an alternate Supplier should this contract or new contract be transferred to a newly appointed Supplier following re- </w:t>
            </w:r>
            <w:r w:rsidRPr="008F1388">
              <w:rPr>
                <w:i/>
                <w:spacing w:val="-2"/>
                <w:sz w:val="20"/>
                <w:szCs w:val="20"/>
              </w:rPr>
              <w:t>procurement.</w:t>
            </w:r>
          </w:p>
          <w:p w14:paraId="3D0C423D" w14:textId="77777777" w:rsidR="00B67644" w:rsidRPr="008F1388" w:rsidRDefault="00B67644" w:rsidP="000E586F">
            <w:pPr>
              <w:pStyle w:val="TableParagraph"/>
              <w:spacing w:before="121"/>
              <w:rPr>
                <w:sz w:val="20"/>
                <w:szCs w:val="20"/>
              </w:rPr>
            </w:pPr>
          </w:p>
          <w:p w14:paraId="1A560258" w14:textId="77777777" w:rsidR="00B67644" w:rsidRPr="00287935" w:rsidRDefault="00B67644" w:rsidP="000E586F">
            <w:pPr>
              <w:pStyle w:val="TableParagraph"/>
              <w:ind w:left="108"/>
              <w:rPr>
                <w:i/>
                <w:sz w:val="20"/>
                <w:szCs w:val="20"/>
              </w:rPr>
            </w:pPr>
            <w:r w:rsidRPr="008F1388">
              <w:rPr>
                <w:i/>
                <w:sz w:val="20"/>
                <w:szCs w:val="20"/>
              </w:rPr>
              <w:t>In</w:t>
            </w:r>
            <w:r w:rsidRPr="008F1388">
              <w:rPr>
                <w:i/>
                <w:spacing w:val="-6"/>
                <w:sz w:val="20"/>
                <w:szCs w:val="20"/>
              </w:rPr>
              <w:t xml:space="preserve"> </w:t>
            </w:r>
            <w:r w:rsidRPr="008F1388">
              <w:rPr>
                <w:i/>
                <w:sz w:val="20"/>
                <w:szCs w:val="20"/>
              </w:rPr>
              <w:t>scope</w:t>
            </w:r>
            <w:r w:rsidRPr="008F1388">
              <w:rPr>
                <w:i/>
                <w:spacing w:val="-4"/>
                <w:sz w:val="20"/>
                <w:szCs w:val="20"/>
              </w:rPr>
              <w:t xml:space="preserve"> </w:t>
            </w:r>
            <w:r w:rsidRPr="008F1388">
              <w:rPr>
                <w:i/>
                <w:sz w:val="20"/>
                <w:szCs w:val="20"/>
              </w:rPr>
              <w:t>of</w:t>
            </w:r>
            <w:r w:rsidRPr="008F1388">
              <w:rPr>
                <w:i/>
                <w:spacing w:val="-6"/>
                <w:sz w:val="20"/>
                <w:szCs w:val="20"/>
              </w:rPr>
              <w:t xml:space="preserve"> </w:t>
            </w:r>
            <w:r w:rsidRPr="008F1388">
              <w:rPr>
                <w:i/>
                <w:sz w:val="20"/>
                <w:szCs w:val="20"/>
              </w:rPr>
              <w:t>the</w:t>
            </w:r>
            <w:r w:rsidRPr="008F1388">
              <w:rPr>
                <w:i/>
                <w:spacing w:val="-6"/>
                <w:sz w:val="20"/>
                <w:szCs w:val="20"/>
              </w:rPr>
              <w:t xml:space="preserve"> </w:t>
            </w:r>
            <w:r w:rsidRPr="008F1388">
              <w:rPr>
                <w:i/>
                <w:sz w:val="20"/>
                <w:szCs w:val="20"/>
              </w:rPr>
              <w:t>above,</w:t>
            </w:r>
            <w:r w:rsidRPr="008F1388">
              <w:rPr>
                <w:i/>
                <w:spacing w:val="-6"/>
                <w:sz w:val="20"/>
                <w:szCs w:val="20"/>
              </w:rPr>
              <w:t xml:space="preserve"> </w:t>
            </w:r>
            <w:r w:rsidRPr="008F1388">
              <w:rPr>
                <w:i/>
                <w:sz w:val="20"/>
                <w:szCs w:val="20"/>
              </w:rPr>
              <w:t>relevant</w:t>
            </w:r>
            <w:r w:rsidRPr="008F1388">
              <w:rPr>
                <w:i/>
                <w:spacing w:val="-6"/>
                <w:sz w:val="20"/>
                <w:szCs w:val="20"/>
              </w:rPr>
              <w:t xml:space="preserve"> </w:t>
            </w:r>
            <w:r w:rsidRPr="008F1388">
              <w:rPr>
                <w:i/>
                <w:sz w:val="20"/>
                <w:szCs w:val="20"/>
              </w:rPr>
              <w:t>data</w:t>
            </w:r>
            <w:r w:rsidRPr="008F1388">
              <w:rPr>
                <w:i/>
                <w:spacing w:val="-6"/>
                <w:sz w:val="20"/>
                <w:szCs w:val="20"/>
              </w:rPr>
              <w:t xml:space="preserve"> </w:t>
            </w:r>
            <w:r w:rsidRPr="008F1388">
              <w:rPr>
                <w:i/>
                <w:sz w:val="20"/>
                <w:szCs w:val="20"/>
              </w:rPr>
              <w:t>protection</w:t>
            </w:r>
            <w:r w:rsidRPr="008F1388">
              <w:rPr>
                <w:i/>
                <w:spacing w:val="-4"/>
                <w:sz w:val="20"/>
                <w:szCs w:val="20"/>
              </w:rPr>
              <w:t xml:space="preserve"> </w:t>
            </w:r>
            <w:r w:rsidRPr="008F1388">
              <w:rPr>
                <w:i/>
                <w:sz w:val="20"/>
                <w:szCs w:val="20"/>
              </w:rPr>
              <w:t xml:space="preserve">legislation </w:t>
            </w:r>
            <w:r w:rsidRPr="008F1388">
              <w:rPr>
                <w:i/>
                <w:spacing w:val="-2"/>
                <w:sz w:val="20"/>
                <w:szCs w:val="20"/>
              </w:rPr>
              <w:t>applies.</w:t>
            </w:r>
          </w:p>
        </w:tc>
      </w:tr>
    </w:tbl>
    <w:p w14:paraId="7A114719" w14:textId="09141E2E" w:rsidR="00911B67" w:rsidRDefault="00911B67" w:rsidP="00D2471A">
      <w:pPr>
        <w:pStyle w:val="HD6Heading1"/>
        <w:numPr>
          <w:ilvl w:val="0"/>
          <w:numId w:val="0"/>
        </w:numPr>
        <w:ind w:left="709"/>
      </w:pPr>
    </w:p>
    <w:sectPr w:rsidR="00911B67" w:rsidSect="00203005">
      <w:headerReference w:type="default" r:id="rId11"/>
      <w:footerReference w:type="default" r:id="rId12"/>
      <w:type w:val="continuous"/>
      <w:pgSz w:w="11907" w:h="16840" w:code="9"/>
      <w:pgMar w:top="1361" w:right="1020" w:bottom="1361" w:left="136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15E5" w14:textId="77777777" w:rsidR="00870AF2" w:rsidRDefault="00870AF2">
      <w:pPr>
        <w:pStyle w:val="Heading3"/>
      </w:pPr>
      <w:r>
        <w:separator/>
      </w:r>
    </w:p>
  </w:endnote>
  <w:endnote w:type="continuationSeparator" w:id="0">
    <w:p w14:paraId="7554C963" w14:textId="77777777" w:rsidR="00870AF2" w:rsidRDefault="00870AF2">
      <w:pPr>
        <w:pStyle w:val="Heading3"/>
      </w:pPr>
      <w:r>
        <w:continuationSeparator/>
      </w:r>
    </w:p>
  </w:endnote>
  <w:endnote w:type="continuationNotice" w:id="1">
    <w:p w14:paraId="41DA15C0" w14:textId="77777777" w:rsidR="00870AF2" w:rsidRDefault="00870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4728" w14:textId="26F77592" w:rsidR="00D00183" w:rsidRPr="00217811" w:rsidRDefault="00D00183" w:rsidP="00217811">
    <w:pPr>
      <w:pStyle w:val="Footer"/>
      <w:framePr w:w="1045" w:wrap="around" w:vAnchor="text" w:hAnchor="page" w:x="9863" w:y="-50"/>
      <w:jc w:val="right"/>
      <w:rPr>
        <w:rStyle w:val="PageNumber"/>
        <w:color w:val="7F7F7F" w:themeColor="text1" w:themeTint="80"/>
        <w:sz w:val="20"/>
      </w:rPr>
    </w:pPr>
    <w:r w:rsidRPr="00217811">
      <w:rPr>
        <w:rStyle w:val="PageNumber"/>
        <w:color w:val="7F7F7F" w:themeColor="text1" w:themeTint="80"/>
        <w:sz w:val="20"/>
      </w:rPr>
      <w:fldChar w:fldCharType="begin"/>
    </w:r>
    <w:r w:rsidRPr="00217811">
      <w:rPr>
        <w:rStyle w:val="PageNumber"/>
        <w:color w:val="7F7F7F" w:themeColor="text1" w:themeTint="80"/>
        <w:sz w:val="20"/>
      </w:rPr>
      <w:instrText xml:space="preserve">PAGE  </w:instrText>
    </w:r>
    <w:r w:rsidRPr="00217811">
      <w:rPr>
        <w:rStyle w:val="PageNumber"/>
        <w:color w:val="7F7F7F" w:themeColor="text1" w:themeTint="80"/>
        <w:sz w:val="20"/>
      </w:rPr>
      <w:fldChar w:fldCharType="separate"/>
    </w:r>
    <w:r w:rsidRPr="00217811">
      <w:rPr>
        <w:rStyle w:val="PageNumber"/>
        <w:noProof/>
        <w:color w:val="7F7F7F" w:themeColor="text1" w:themeTint="80"/>
        <w:sz w:val="20"/>
      </w:rPr>
      <w:t>17</w:t>
    </w:r>
    <w:r w:rsidRPr="00217811">
      <w:rPr>
        <w:rStyle w:val="PageNumber"/>
        <w:color w:val="7F7F7F" w:themeColor="text1" w:themeTint="80"/>
        <w:sz w:val="20"/>
      </w:rPr>
      <w:fldChar w:fldCharType="end"/>
    </w:r>
  </w:p>
  <w:p w14:paraId="7A114729" w14:textId="50EADBE2" w:rsidR="00D00183" w:rsidRPr="00217811" w:rsidRDefault="00D00183" w:rsidP="00116E03">
    <w:pPr>
      <w:pStyle w:val="Footer"/>
      <w:tabs>
        <w:tab w:val="clear" w:pos="4320"/>
        <w:tab w:val="clear" w:pos="8640"/>
        <w:tab w:val="left" w:pos="0"/>
        <w:tab w:val="right" w:pos="9072"/>
      </w:tabs>
      <w:ind w:right="360"/>
      <w:rPr>
        <w:color w:val="7F7F7F" w:themeColor="text1" w:themeTint="80"/>
        <w:sz w:val="20"/>
      </w:rPr>
    </w:pPr>
  </w:p>
  <w:p w14:paraId="5D02589F" w14:textId="7905EA3B" w:rsidR="00217811" w:rsidRPr="00217811" w:rsidRDefault="00217811" w:rsidP="00217811">
    <w:pPr>
      <w:pStyle w:val="Footer"/>
      <w:tabs>
        <w:tab w:val="clear" w:pos="4320"/>
        <w:tab w:val="clear" w:pos="8640"/>
        <w:tab w:val="left" w:pos="0"/>
      </w:tabs>
      <w:ind w:right="-113"/>
      <w:jc w:val="right"/>
      <w:rPr>
        <w:color w:val="7F7F7F" w:themeColor="text1" w:themeTint="80"/>
        <w:sz w:val="20"/>
      </w:rPr>
    </w:pPr>
    <w:r w:rsidRPr="00217811">
      <w:rPr>
        <w:color w:val="7F7F7F" w:themeColor="text1" w:themeTint="80"/>
        <w:sz w:val="20"/>
      </w:rPr>
      <w:fldChar w:fldCharType="begin"/>
    </w:r>
    <w:r w:rsidRPr="00217811">
      <w:rPr>
        <w:color w:val="7F7F7F" w:themeColor="text1" w:themeTint="80"/>
        <w:sz w:val="20"/>
      </w:rPr>
      <w:instrText xml:space="preserve"> FILENAME \* MERGEFORMAT </w:instrText>
    </w:r>
    <w:r w:rsidRPr="00217811">
      <w:rPr>
        <w:color w:val="7F7F7F" w:themeColor="text1" w:themeTint="80"/>
        <w:sz w:val="20"/>
      </w:rPr>
      <w:fldChar w:fldCharType="separate"/>
    </w:r>
    <w:r w:rsidRPr="00217811">
      <w:rPr>
        <w:noProof/>
        <w:color w:val="7F7F7F" w:themeColor="text1" w:themeTint="80"/>
        <w:sz w:val="20"/>
      </w:rPr>
      <w:t>Template - Data Processing Agreement v2.0 (Draft).docx</w:t>
    </w:r>
    <w:r w:rsidRPr="00217811">
      <w:rPr>
        <w:color w:val="7F7F7F" w:themeColor="text1" w:themeTint="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1722" w14:textId="77777777" w:rsidR="00870AF2" w:rsidRDefault="00870AF2">
      <w:pPr>
        <w:pStyle w:val="Heading3"/>
      </w:pPr>
      <w:r>
        <w:separator/>
      </w:r>
    </w:p>
  </w:footnote>
  <w:footnote w:type="continuationSeparator" w:id="0">
    <w:p w14:paraId="7B659DC2" w14:textId="77777777" w:rsidR="00870AF2" w:rsidRDefault="00870AF2">
      <w:pPr>
        <w:pStyle w:val="Heading3"/>
      </w:pPr>
      <w:r>
        <w:continuationSeparator/>
      </w:r>
    </w:p>
  </w:footnote>
  <w:footnote w:type="continuationNotice" w:id="1">
    <w:p w14:paraId="40CFEAEC" w14:textId="77777777" w:rsidR="00870AF2" w:rsidRDefault="00870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4727" w14:textId="77777777" w:rsidR="00D00183" w:rsidRDefault="00D00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FB4"/>
    <w:multiLevelType w:val="multilevel"/>
    <w:tmpl w:val="EE609434"/>
    <w:name w:val="62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1"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820C0"/>
    <w:multiLevelType w:val="multilevel"/>
    <w:tmpl w:val="A608F7EE"/>
    <w:name w:val="6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3" w15:restartNumberingAfterBreak="0">
    <w:nsid w:val="0DA65458"/>
    <w:multiLevelType w:val="hybridMultilevel"/>
    <w:tmpl w:val="9006E280"/>
    <w:lvl w:ilvl="0" w:tplc="08090015">
      <w:start w:val="1"/>
      <w:numFmt w:val="upperLetter"/>
      <w:lvlText w:val="%1."/>
      <w:lvlJc w:val="left"/>
      <w:pPr>
        <w:ind w:left="19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50471D"/>
    <w:multiLevelType w:val="multilevel"/>
    <w:tmpl w:val="352640C4"/>
    <w:lvl w:ilvl="0">
      <w:start w:val="1"/>
      <w:numFmt w:val="decimal"/>
      <w:lvlText w:val="%1"/>
      <w:lvlJc w:val="left"/>
      <w:pPr>
        <w:ind w:left="851" w:hanging="851"/>
      </w:pPr>
      <w:rPr>
        <w:rFonts w:hint="default"/>
      </w:rPr>
    </w:lvl>
    <w:lvl w:ilvl="1">
      <w:start w:val="1"/>
      <w:numFmt w:val="decimal"/>
      <w:pStyle w:val="TGparagraphs"/>
      <w:lvlText w:val="%1.%2"/>
      <w:lvlJc w:val="left"/>
      <w:pPr>
        <w:ind w:left="851" w:hanging="851"/>
      </w:pPr>
      <w:rPr>
        <w:rFonts w:hint="default"/>
      </w:rPr>
    </w:lvl>
    <w:lvl w:ilvl="2">
      <w:start w:val="1"/>
      <w:numFmt w:val="bullet"/>
      <w:lvlText w:val=""/>
      <w:lvlJc w:val="left"/>
      <w:pPr>
        <w:ind w:left="1531" w:hanging="39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545F9A"/>
    <w:multiLevelType w:val="multilevel"/>
    <w:tmpl w:val="E5EA017E"/>
    <w:lvl w:ilvl="0">
      <w:start w:val="1"/>
      <w:numFmt w:val="decimal"/>
      <w:lvlRestart w:val="0"/>
      <w:pStyle w:val="HD6Level1"/>
      <w:lvlText w:val="%1"/>
      <w:lvlJc w:val="left"/>
      <w:pPr>
        <w:tabs>
          <w:tab w:val="num" w:pos="709"/>
        </w:tabs>
        <w:ind w:left="709" w:hanging="709"/>
      </w:pPr>
      <w:rPr>
        <w:b w:val="0"/>
        <w:i w:val="0"/>
        <w:caps w:val="0"/>
        <w:sz w:val="22"/>
      </w:rPr>
    </w:lvl>
    <w:lvl w:ilvl="1">
      <w:start w:val="1"/>
      <w:numFmt w:val="decimal"/>
      <w:pStyle w:val="HD6Level2"/>
      <w:lvlText w:val="%1.%2"/>
      <w:lvlJc w:val="left"/>
      <w:pPr>
        <w:tabs>
          <w:tab w:val="num" w:pos="2977"/>
        </w:tabs>
        <w:ind w:left="2977" w:hanging="850"/>
      </w:pPr>
      <w:rPr>
        <w:b w:val="0"/>
        <w:i w:val="0"/>
        <w:caps w:val="0"/>
        <w:sz w:val="22"/>
      </w:rPr>
    </w:lvl>
    <w:lvl w:ilvl="2">
      <w:start w:val="1"/>
      <w:numFmt w:val="decimal"/>
      <w:pStyle w:val="HD6Level3"/>
      <w:lvlText w:val="%1.%2.%3"/>
      <w:lvlJc w:val="left"/>
      <w:pPr>
        <w:tabs>
          <w:tab w:val="num" w:pos="2551"/>
        </w:tabs>
        <w:ind w:left="2551" w:hanging="992"/>
      </w:pPr>
      <w:rPr>
        <w:b w:val="0"/>
        <w:i w:val="0"/>
        <w:caps w:val="0"/>
        <w:sz w:val="22"/>
      </w:rPr>
    </w:lvl>
    <w:lvl w:ilvl="3">
      <w:start w:val="1"/>
      <w:numFmt w:val="decimal"/>
      <w:pStyle w:val="HD6Level4"/>
      <w:lvlText w:val="%1.%2.%3.%4"/>
      <w:lvlJc w:val="left"/>
      <w:pPr>
        <w:tabs>
          <w:tab w:val="num" w:pos="3685"/>
        </w:tabs>
        <w:ind w:left="3685" w:hanging="1134"/>
      </w:pPr>
      <w:rPr>
        <w:b w:val="0"/>
        <w:i w:val="0"/>
        <w:caps w:val="0"/>
        <w:sz w:val="22"/>
      </w:rPr>
    </w:lvl>
    <w:lvl w:ilvl="4">
      <w:start w:val="1"/>
      <w:numFmt w:val="decimal"/>
      <w:pStyle w:val="HD6Level5"/>
      <w:lvlText w:val="%1.%2.%3.%4.%5"/>
      <w:lvlJc w:val="left"/>
      <w:pPr>
        <w:tabs>
          <w:tab w:val="num" w:pos="4961"/>
        </w:tabs>
        <w:ind w:left="4961" w:hanging="1276"/>
      </w:pPr>
      <w:rPr>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hint="default"/>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hint="default"/>
        <w:b w:val="0"/>
        <w:i w:val="0"/>
        <w:caps w:val="0"/>
        <w:sz w:val="22"/>
      </w:rPr>
    </w:lvl>
  </w:abstractNum>
  <w:abstractNum w:abstractNumId="6" w15:restartNumberingAfterBreak="0">
    <w:nsid w:val="47402C90"/>
    <w:multiLevelType w:val="multilevel"/>
    <w:tmpl w:val="798E99F6"/>
    <w:lvl w:ilvl="0">
      <w:start w:val="1"/>
      <w:numFmt w:val="decimal"/>
      <w:lvlText w:val="%1."/>
      <w:lvlJc w:val="left"/>
      <w:pPr>
        <w:ind w:left="417" w:hanging="360"/>
        <w:jc w:val="left"/>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777" w:hanging="721"/>
        <w:jc w:val="left"/>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477" w:hanging="670"/>
        <w:jc w:val="left"/>
      </w:pPr>
      <w:rPr>
        <w:rFonts w:ascii="Arial" w:eastAsia="Arial" w:hAnsi="Arial" w:cs="Arial" w:hint="default"/>
        <w:b w:val="0"/>
        <w:bCs w:val="0"/>
        <w:i w:val="0"/>
        <w:iCs w:val="0"/>
        <w:spacing w:val="-1"/>
        <w:w w:val="99"/>
        <w:sz w:val="20"/>
        <w:szCs w:val="20"/>
        <w:lang w:val="en-US" w:eastAsia="en-US" w:bidi="ar-SA"/>
      </w:rPr>
    </w:lvl>
    <w:lvl w:ilvl="3">
      <w:start w:val="1"/>
      <w:numFmt w:val="lowerRoman"/>
      <w:lvlText w:val="(%4)"/>
      <w:lvlJc w:val="left"/>
      <w:pPr>
        <w:ind w:left="2044" w:hanging="545"/>
        <w:jc w:val="left"/>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608" w:hanging="567"/>
        <w:jc w:val="left"/>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3913" w:hanging="567"/>
      </w:pPr>
      <w:rPr>
        <w:rFonts w:hint="default"/>
        <w:lang w:val="en-US" w:eastAsia="en-US" w:bidi="ar-SA"/>
      </w:rPr>
    </w:lvl>
    <w:lvl w:ilvl="6">
      <w:numFmt w:val="bullet"/>
      <w:lvlText w:val="•"/>
      <w:lvlJc w:val="left"/>
      <w:pPr>
        <w:ind w:left="5227" w:hanging="567"/>
      </w:pPr>
      <w:rPr>
        <w:rFonts w:hint="default"/>
        <w:lang w:val="en-US" w:eastAsia="en-US" w:bidi="ar-SA"/>
      </w:rPr>
    </w:lvl>
    <w:lvl w:ilvl="7">
      <w:numFmt w:val="bullet"/>
      <w:lvlText w:val="•"/>
      <w:lvlJc w:val="left"/>
      <w:pPr>
        <w:ind w:left="6541" w:hanging="567"/>
      </w:pPr>
      <w:rPr>
        <w:rFonts w:hint="default"/>
        <w:lang w:val="en-US" w:eastAsia="en-US" w:bidi="ar-SA"/>
      </w:rPr>
    </w:lvl>
    <w:lvl w:ilvl="8">
      <w:numFmt w:val="bullet"/>
      <w:lvlText w:val="•"/>
      <w:lvlJc w:val="left"/>
      <w:pPr>
        <w:ind w:left="7855" w:hanging="567"/>
      </w:pPr>
      <w:rPr>
        <w:rFonts w:hint="default"/>
        <w:lang w:val="en-US" w:eastAsia="en-US" w:bidi="ar-SA"/>
      </w:rPr>
    </w:lvl>
  </w:abstractNum>
  <w:abstractNum w:abstractNumId="7" w15:restartNumberingAfterBreak="0">
    <w:nsid w:val="4856584D"/>
    <w:multiLevelType w:val="hybridMultilevel"/>
    <w:tmpl w:val="34B8D028"/>
    <w:lvl w:ilvl="0" w:tplc="0584E75E">
      <w:start w:val="1"/>
      <w:numFmt w:val="decimal"/>
      <w:pStyle w:val="IGHeading"/>
      <w:lvlText w:val="A%1."/>
      <w:lvlJc w:val="left"/>
      <w:pPr>
        <w:ind w:left="720" w:hanging="360"/>
      </w:pPr>
      <w:rPr>
        <w:rFonts w:hint="default"/>
      </w:rPr>
    </w:lvl>
    <w:lvl w:ilvl="1" w:tplc="A4167D5C">
      <w:start w:val="1"/>
      <w:numFmt w:val="decimal"/>
      <w:lvlText w:val="3.%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986C94"/>
    <w:multiLevelType w:val="hybridMultilevel"/>
    <w:tmpl w:val="8D1CF7EE"/>
    <w:lvl w:ilvl="0" w:tplc="2C70503A">
      <w:start w:val="1"/>
      <w:numFmt w:val="decimal"/>
      <w:lvlText w:val="%1."/>
      <w:lvlJc w:val="left"/>
      <w:pPr>
        <w:ind w:left="777" w:hanging="360"/>
        <w:jc w:val="left"/>
      </w:pPr>
      <w:rPr>
        <w:rFonts w:ascii="Arial" w:eastAsia="Arial" w:hAnsi="Arial" w:cs="Arial" w:hint="default"/>
        <w:b w:val="0"/>
        <w:bCs w:val="0"/>
        <w:i w:val="0"/>
        <w:iCs w:val="0"/>
        <w:spacing w:val="-1"/>
        <w:w w:val="99"/>
        <w:sz w:val="20"/>
        <w:szCs w:val="20"/>
        <w:lang w:val="en-US" w:eastAsia="en-US" w:bidi="ar-SA"/>
      </w:rPr>
    </w:lvl>
    <w:lvl w:ilvl="1" w:tplc="40C4F98C">
      <w:numFmt w:val="bullet"/>
      <w:lvlText w:val="•"/>
      <w:lvlJc w:val="left"/>
      <w:pPr>
        <w:ind w:left="1750" w:hanging="360"/>
      </w:pPr>
      <w:rPr>
        <w:rFonts w:hint="default"/>
        <w:lang w:val="en-US" w:eastAsia="en-US" w:bidi="ar-SA"/>
      </w:rPr>
    </w:lvl>
    <w:lvl w:ilvl="2" w:tplc="1C9C0042">
      <w:numFmt w:val="bullet"/>
      <w:lvlText w:val="•"/>
      <w:lvlJc w:val="left"/>
      <w:pPr>
        <w:ind w:left="2720" w:hanging="360"/>
      </w:pPr>
      <w:rPr>
        <w:rFonts w:hint="default"/>
        <w:lang w:val="en-US" w:eastAsia="en-US" w:bidi="ar-SA"/>
      </w:rPr>
    </w:lvl>
    <w:lvl w:ilvl="3" w:tplc="602E43E6">
      <w:numFmt w:val="bullet"/>
      <w:lvlText w:val="•"/>
      <w:lvlJc w:val="left"/>
      <w:pPr>
        <w:ind w:left="3690" w:hanging="360"/>
      </w:pPr>
      <w:rPr>
        <w:rFonts w:hint="default"/>
        <w:lang w:val="en-US" w:eastAsia="en-US" w:bidi="ar-SA"/>
      </w:rPr>
    </w:lvl>
    <w:lvl w:ilvl="4" w:tplc="3D403FFA">
      <w:numFmt w:val="bullet"/>
      <w:lvlText w:val="•"/>
      <w:lvlJc w:val="left"/>
      <w:pPr>
        <w:ind w:left="4661" w:hanging="360"/>
      </w:pPr>
      <w:rPr>
        <w:rFonts w:hint="default"/>
        <w:lang w:val="en-US" w:eastAsia="en-US" w:bidi="ar-SA"/>
      </w:rPr>
    </w:lvl>
    <w:lvl w:ilvl="5" w:tplc="C7442BA0">
      <w:numFmt w:val="bullet"/>
      <w:lvlText w:val="•"/>
      <w:lvlJc w:val="left"/>
      <w:pPr>
        <w:ind w:left="5631" w:hanging="360"/>
      </w:pPr>
      <w:rPr>
        <w:rFonts w:hint="default"/>
        <w:lang w:val="en-US" w:eastAsia="en-US" w:bidi="ar-SA"/>
      </w:rPr>
    </w:lvl>
    <w:lvl w:ilvl="6" w:tplc="F928F464">
      <w:numFmt w:val="bullet"/>
      <w:lvlText w:val="•"/>
      <w:lvlJc w:val="left"/>
      <w:pPr>
        <w:ind w:left="6601" w:hanging="360"/>
      </w:pPr>
      <w:rPr>
        <w:rFonts w:hint="default"/>
        <w:lang w:val="en-US" w:eastAsia="en-US" w:bidi="ar-SA"/>
      </w:rPr>
    </w:lvl>
    <w:lvl w:ilvl="7" w:tplc="675CA82C">
      <w:numFmt w:val="bullet"/>
      <w:lvlText w:val="•"/>
      <w:lvlJc w:val="left"/>
      <w:pPr>
        <w:ind w:left="7572" w:hanging="360"/>
      </w:pPr>
      <w:rPr>
        <w:rFonts w:hint="default"/>
        <w:lang w:val="en-US" w:eastAsia="en-US" w:bidi="ar-SA"/>
      </w:rPr>
    </w:lvl>
    <w:lvl w:ilvl="8" w:tplc="38D4A4A0">
      <w:numFmt w:val="bullet"/>
      <w:lvlText w:val="•"/>
      <w:lvlJc w:val="left"/>
      <w:pPr>
        <w:ind w:left="8542" w:hanging="360"/>
      </w:pPr>
      <w:rPr>
        <w:rFonts w:hint="default"/>
        <w:lang w:val="en-US" w:eastAsia="en-US" w:bidi="ar-SA"/>
      </w:rPr>
    </w:lvl>
  </w:abstractNum>
  <w:abstractNum w:abstractNumId="9"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C26911"/>
    <w:multiLevelType w:val="hybridMultilevel"/>
    <w:tmpl w:val="0212E4B6"/>
    <w:lvl w:ilvl="0" w:tplc="82127288">
      <w:start w:val="1"/>
      <w:numFmt w:val="decimal"/>
      <w:lvlRestart w:val="0"/>
      <w:pStyle w:val="Notice"/>
      <w:lvlText w:val="%1."/>
      <w:lvlJc w:val="left"/>
      <w:pPr>
        <w:tabs>
          <w:tab w:val="num" w:pos="360"/>
        </w:tabs>
        <w:ind w:left="0" w:firstLine="0"/>
      </w:pPr>
      <w:rPr>
        <w:rFonts w:ascii="Arial" w:hAnsi="Arial" w:hint="default"/>
        <w:b w:val="0"/>
        <w:i w:val="0"/>
        <w:caps w:val="0"/>
        <w:sz w:val="16"/>
      </w:rPr>
    </w:lvl>
    <w:lvl w:ilvl="1" w:tplc="35928174" w:tentative="1">
      <w:start w:val="1"/>
      <w:numFmt w:val="lowerLetter"/>
      <w:lvlText w:val="%2."/>
      <w:lvlJc w:val="left"/>
      <w:pPr>
        <w:tabs>
          <w:tab w:val="num" w:pos="1440"/>
        </w:tabs>
        <w:ind w:left="1440" w:hanging="360"/>
      </w:pPr>
    </w:lvl>
    <w:lvl w:ilvl="2" w:tplc="BA56EE1A" w:tentative="1">
      <w:start w:val="1"/>
      <w:numFmt w:val="lowerRoman"/>
      <w:lvlText w:val="%3."/>
      <w:lvlJc w:val="right"/>
      <w:pPr>
        <w:tabs>
          <w:tab w:val="num" w:pos="2160"/>
        </w:tabs>
        <w:ind w:left="2160" w:hanging="180"/>
      </w:pPr>
    </w:lvl>
    <w:lvl w:ilvl="3" w:tplc="FD9840A2" w:tentative="1">
      <w:start w:val="1"/>
      <w:numFmt w:val="decimal"/>
      <w:lvlText w:val="%4."/>
      <w:lvlJc w:val="left"/>
      <w:pPr>
        <w:tabs>
          <w:tab w:val="num" w:pos="2880"/>
        </w:tabs>
        <w:ind w:left="2880" w:hanging="360"/>
      </w:pPr>
    </w:lvl>
    <w:lvl w:ilvl="4" w:tplc="FB908EEA" w:tentative="1">
      <w:start w:val="1"/>
      <w:numFmt w:val="lowerLetter"/>
      <w:lvlText w:val="%5."/>
      <w:lvlJc w:val="left"/>
      <w:pPr>
        <w:tabs>
          <w:tab w:val="num" w:pos="3600"/>
        </w:tabs>
        <w:ind w:left="3600" w:hanging="360"/>
      </w:pPr>
    </w:lvl>
    <w:lvl w:ilvl="5" w:tplc="201AFB8E" w:tentative="1">
      <w:start w:val="1"/>
      <w:numFmt w:val="lowerRoman"/>
      <w:lvlText w:val="%6."/>
      <w:lvlJc w:val="right"/>
      <w:pPr>
        <w:tabs>
          <w:tab w:val="num" w:pos="4320"/>
        </w:tabs>
        <w:ind w:left="4320" w:hanging="180"/>
      </w:pPr>
    </w:lvl>
    <w:lvl w:ilvl="6" w:tplc="0D968E4A" w:tentative="1">
      <w:start w:val="1"/>
      <w:numFmt w:val="decimal"/>
      <w:lvlText w:val="%7."/>
      <w:lvlJc w:val="left"/>
      <w:pPr>
        <w:tabs>
          <w:tab w:val="num" w:pos="5040"/>
        </w:tabs>
        <w:ind w:left="5040" w:hanging="360"/>
      </w:pPr>
    </w:lvl>
    <w:lvl w:ilvl="7" w:tplc="576AECA8" w:tentative="1">
      <w:start w:val="1"/>
      <w:numFmt w:val="lowerLetter"/>
      <w:lvlText w:val="%8."/>
      <w:lvlJc w:val="left"/>
      <w:pPr>
        <w:tabs>
          <w:tab w:val="num" w:pos="5760"/>
        </w:tabs>
        <w:ind w:left="5760" w:hanging="360"/>
      </w:pPr>
    </w:lvl>
    <w:lvl w:ilvl="8" w:tplc="7AE88C18" w:tentative="1">
      <w:start w:val="1"/>
      <w:numFmt w:val="lowerRoman"/>
      <w:lvlText w:val="%9."/>
      <w:lvlJc w:val="right"/>
      <w:pPr>
        <w:tabs>
          <w:tab w:val="num" w:pos="6480"/>
        </w:tabs>
        <w:ind w:left="6480" w:hanging="180"/>
      </w:pPr>
    </w:lvl>
  </w:abstractNum>
  <w:num w:numId="1" w16cid:durableId="2120252407">
    <w:abstractNumId w:val="10"/>
  </w:num>
  <w:num w:numId="2" w16cid:durableId="177082285">
    <w:abstractNumId w:val="5"/>
  </w:num>
  <w:num w:numId="3" w16cid:durableId="1543790282">
    <w:abstractNumId w:val="7"/>
  </w:num>
  <w:num w:numId="4" w16cid:durableId="916523187">
    <w:abstractNumId w:val="9"/>
  </w:num>
  <w:num w:numId="5" w16cid:durableId="1034573045">
    <w:abstractNumId w:val="1"/>
  </w:num>
  <w:num w:numId="6" w16cid:durableId="1467046713">
    <w:abstractNumId w:val="3"/>
  </w:num>
  <w:num w:numId="7" w16cid:durableId="1774014334">
    <w:abstractNumId w:val="4"/>
    <w:lvlOverride w:ilvl="0">
      <w:lvl w:ilvl="0">
        <w:start w:val="1"/>
        <w:numFmt w:val="decimal"/>
        <w:lvlText w:val="%1"/>
        <w:lvlJc w:val="left"/>
        <w:pPr>
          <w:ind w:left="851" w:hanging="851"/>
        </w:pPr>
        <w:rPr>
          <w:rFonts w:hint="default"/>
          <w:color w:val="C0504D"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74610224">
    <w:abstractNumId w:val="8"/>
  </w:num>
  <w:num w:numId="9" w16cid:durableId="212723420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82"/>
    <w:rsid w:val="00010B47"/>
    <w:rsid w:val="000137BB"/>
    <w:rsid w:val="00017062"/>
    <w:rsid w:val="000254EF"/>
    <w:rsid w:val="000258B1"/>
    <w:rsid w:val="00032502"/>
    <w:rsid w:val="0003466D"/>
    <w:rsid w:val="000420C9"/>
    <w:rsid w:val="00043819"/>
    <w:rsid w:val="00052EB0"/>
    <w:rsid w:val="00053784"/>
    <w:rsid w:val="00067A96"/>
    <w:rsid w:val="00073C76"/>
    <w:rsid w:val="00081977"/>
    <w:rsid w:val="00086290"/>
    <w:rsid w:val="00091FFE"/>
    <w:rsid w:val="00093CE1"/>
    <w:rsid w:val="0009666F"/>
    <w:rsid w:val="000B2DB8"/>
    <w:rsid w:val="000C53BD"/>
    <w:rsid w:val="000D5173"/>
    <w:rsid w:val="000D6BED"/>
    <w:rsid w:val="000E35F2"/>
    <w:rsid w:val="000E3BA3"/>
    <w:rsid w:val="000F6F48"/>
    <w:rsid w:val="000F7E69"/>
    <w:rsid w:val="00100C0E"/>
    <w:rsid w:val="00101229"/>
    <w:rsid w:val="0010782F"/>
    <w:rsid w:val="00112527"/>
    <w:rsid w:val="001150D0"/>
    <w:rsid w:val="00116E03"/>
    <w:rsid w:val="00127710"/>
    <w:rsid w:val="001368A5"/>
    <w:rsid w:val="00143039"/>
    <w:rsid w:val="00174CDF"/>
    <w:rsid w:val="001817E1"/>
    <w:rsid w:val="00184CE1"/>
    <w:rsid w:val="001877A1"/>
    <w:rsid w:val="00191CB7"/>
    <w:rsid w:val="00196720"/>
    <w:rsid w:val="001B0AC7"/>
    <w:rsid w:val="001B6262"/>
    <w:rsid w:val="001C15F0"/>
    <w:rsid w:val="001C1E68"/>
    <w:rsid w:val="001D259A"/>
    <w:rsid w:val="001D2D7B"/>
    <w:rsid w:val="001D4029"/>
    <w:rsid w:val="001D6911"/>
    <w:rsid w:val="001D6FC7"/>
    <w:rsid w:val="001E30EB"/>
    <w:rsid w:val="001E4759"/>
    <w:rsid w:val="001E57AA"/>
    <w:rsid w:val="00201A64"/>
    <w:rsid w:val="00203005"/>
    <w:rsid w:val="00204727"/>
    <w:rsid w:val="00204C2F"/>
    <w:rsid w:val="00207266"/>
    <w:rsid w:val="00207BDE"/>
    <w:rsid w:val="002122BD"/>
    <w:rsid w:val="00213E56"/>
    <w:rsid w:val="00215CC4"/>
    <w:rsid w:val="00217811"/>
    <w:rsid w:val="0022224B"/>
    <w:rsid w:val="00224301"/>
    <w:rsid w:val="002278E3"/>
    <w:rsid w:val="0023133B"/>
    <w:rsid w:val="00233FB2"/>
    <w:rsid w:val="00251200"/>
    <w:rsid w:val="00251FCF"/>
    <w:rsid w:val="002533A8"/>
    <w:rsid w:val="00253D25"/>
    <w:rsid w:val="00265FBA"/>
    <w:rsid w:val="00266974"/>
    <w:rsid w:val="002719FA"/>
    <w:rsid w:val="00281C36"/>
    <w:rsid w:val="002827B2"/>
    <w:rsid w:val="00291049"/>
    <w:rsid w:val="00295C8F"/>
    <w:rsid w:val="00296AF1"/>
    <w:rsid w:val="002B0884"/>
    <w:rsid w:val="002B332B"/>
    <w:rsid w:val="002B4082"/>
    <w:rsid w:val="002B4168"/>
    <w:rsid w:val="002C1534"/>
    <w:rsid w:val="002D1186"/>
    <w:rsid w:val="002D4597"/>
    <w:rsid w:val="002D673E"/>
    <w:rsid w:val="002D6EC9"/>
    <w:rsid w:val="002E0682"/>
    <w:rsid w:val="002E6F52"/>
    <w:rsid w:val="002F6C7D"/>
    <w:rsid w:val="002F7A21"/>
    <w:rsid w:val="00302C11"/>
    <w:rsid w:val="0030715D"/>
    <w:rsid w:val="00312571"/>
    <w:rsid w:val="003172BC"/>
    <w:rsid w:val="003214A9"/>
    <w:rsid w:val="00342477"/>
    <w:rsid w:val="003575EA"/>
    <w:rsid w:val="00362D64"/>
    <w:rsid w:val="0036584C"/>
    <w:rsid w:val="00371352"/>
    <w:rsid w:val="0037236A"/>
    <w:rsid w:val="00373DCF"/>
    <w:rsid w:val="003752CA"/>
    <w:rsid w:val="0037682A"/>
    <w:rsid w:val="003811F9"/>
    <w:rsid w:val="00396957"/>
    <w:rsid w:val="003A172A"/>
    <w:rsid w:val="003B3841"/>
    <w:rsid w:val="003B4EAF"/>
    <w:rsid w:val="003C6FC0"/>
    <w:rsid w:val="003C7247"/>
    <w:rsid w:val="003D1558"/>
    <w:rsid w:val="003D16FB"/>
    <w:rsid w:val="003E1B82"/>
    <w:rsid w:val="003F3E8D"/>
    <w:rsid w:val="003F6E33"/>
    <w:rsid w:val="00403175"/>
    <w:rsid w:val="00404078"/>
    <w:rsid w:val="00407C4F"/>
    <w:rsid w:val="00410F5A"/>
    <w:rsid w:val="0041746F"/>
    <w:rsid w:val="00424792"/>
    <w:rsid w:val="00427EB6"/>
    <w:rsid w:val="00443A0D"/>
    <w:rsid w:val="0045332B"/>
    <w:rsid w:val="00460FDA"/>
    <w:rsid w:val="00461A97"/>
    <w:rsid w:val="00463017"/>
    <w:rsid w:val="00464FDE"/>
    <w:rsid w:val="00466E9B"/>
    <w:rsid w:val="00467EB0"/>
    <w:rsid w:val="00474E0A"/>
    <w:rsid w:val="00490902"/>
    <w:rsid w:val="0049557B"/>
    <w:rsid w:val="004A2F6A"/>
    <w:rsid w:val="004B65D9"/>
    <w:rsid w:val="004B6D0E"/>
    <w:rsid w:val="004B7192"/>
    <w:rsid w:val="004B71AB"/>
    <w:rsid w:val="004B7C00"/>
    <w:rsid w:val="004C2F57"/>
    <w:rsid w:val="004D1B4A"/>
    <w:rsid w:val="004D5F73"/>
    <w:rsid w:val="004E275A"/>
    <w:rsid w:val="004E3165"/>
    <w:rsid w:val="004E344B"/>
    <w:rsid w:val="004E37A9"/>
    <w:rsid w:val="004E4DEE"/>
    <w:rsid w:val="004E6515"/>
    <w:rsid w:val="004E72A4"/>
    <w:rsid w:val="004F5631"/>
    <w:rsid w:val="004F5E0E"/>
    <w:rsid w:val="004F7744"/>
    <w:rsid w:val="004F79E9"/>
    <w:rsid w:val="00504B1D"/>
    <w:rsid w:val="005113A4"/>
    <w:rsid w:val="005148F0"/>
    <w:rsid w:val="005175C1"/>
    <w:rsid w:val="00523F18"/>
    <w:rsid w:val="0053568C"/>
    <w:rsid w:val="00536773"/>
    <w:rsid w:val="00536EE2"/>
    <w:rsid w:val="00537A28"/>
    <w:rsid w:val="005541AB"/>
    <w:rsid w:val="005704ED"/>
    <w:rsid w:val="005736E0"/>
    <w:rsid w:val="00573A73"/>
    <w:rsid w:val="00576D88"/>
    <w:rsid w:val="00581488"/>
    <w:rsid w:val="005901E9"/>
    <w:rsid w:val="00594347"/>
    <w:rsid w:val="005A3406"/>
    <w:rsid w:val="005A3FDA"/>
    <w:rsid w:val="005A4EF0"/>
    <w:rsid w:val="005B1A41"/>
    <w:rsid w:val="005C6D11"/>
    <w:rsid w:val="005E4E7A"/>
    <w:rsid w:val="005E66DD"/>
    <w:rsid w:val="005F2BA3"/>
    <w:rsid w:val="00600058"/>
    <w:rsid w:val="00632BF7"/>
    <w:rsid w:val="006366CF"/>
    <w:rsid w:val="00637A27"/>
    <w:rsid w:val="006412CB"/>
    <w:rsid w:val="006437D7"/>
    <w:rsid w:val="006455DE"/>
    <w:rsid w:val="00645B5C"/>
    <w:rsid w:val="00653C03"/>
    <w:rsid w:val="00654061"/>
    <w:rsid w:val="006551FA"/>
    <w:rsid w:val="00661DF8"/>
    <w:rsid w:val="00666C4F"/>
    <w:rsid w:val="00667EE8"/>
    <w:rsid w:val="00675CC3"/>
    <w:rsid w:val="0068144A"/>
    <w:rsid w:val="0068280C"/>
    <w:rsid w:val="00682E52"/>
    <w:rsid w:val="00685BC9"/>
    <w:rsid w:val="006944C7"/>
    <w:rsid w:val="00696E75"/>
    <w:rsid w:val="006B531E"/>
    <w:rsid w:val="006B6BB8"/>
    <w:rsid w:val="006C733D"/>
    <w:rsid w:val="006D5262"/>
    <w:rsid w:val="006F1E6E"/>
    <w:rsid w:val="007038D8"/>
    <w:rsid w:val="00713751"/>
    <w:rsid w:val="00714204"/>
    <w:rsid w:val="00726429"/>
    <w:rsid w:val="0072733E"/>
    <w:rsid w:val="00735294"/>
    <w:rsid w:val="00745F4C"/>
    <w:rsid w:val="00747636"/>
    <w:rsid w:val="00752BF2"/>
    <w:rsid w:val="00753C72"/>
    <w:rsid w:val="00756B07"/>
    <w:rsid w:val="00764687"/>
    <w:rsid w:val="007708EB"/>
    <w:rsid w:val="00770C42"/>
    <w:rsid w:val="00781DE0"/>
    <w:rsid w:val="00793A1C"/>
    <w:rsid w:val="00795E2F"/>
    <w:rsid w:val="00796F0B"/>
    <w:rsid w:val="007C32FB"/>
    <w:rsid w:val="007C74C6"/>
    <w:rsid w:val="007D20AD"/>
    <w:rsid w:val="007E3310"/>
    <w:rsid w:val="007E4A0D"/>
    <w:rsid w:val="0080218B"/>
    <w:rsid w:val="00816AD6"/>
    <w:rsid w:val="0082450D"/>
    <w:rsid w:val="00825D75"/>
    <w:rsid w:val="008301BA"/>
    <w:rsid w:val="00830F5B"/>
    <w:rsid w:val="00832868"/>
    <w:rsid w:val="00841F7A"/>
    <w:rsid w:val="00845109"/>
    <w:rsid w:val="008471C1"/>
    <w:rsid w:val="00852215"/>
    <w:rsid w:val="008557EF"/>
    <w:rsid w:val="0086446A"/>
    <w:rsid w:val="00867DAD"/>
    <w:rsid w:val="008700C3"/>
    <w:rsid w:val="00870AF2"/>
    <w:rsid w:val="008755C4"/>
    <w:rsid w:val="008762F0"/>
    <w:rsid w:val="0088550C"/>
    <w:rsid w:val="008A38AA"/>
    <w:rsid w:val="008B1D07"/>
    <w:rsid w:val="008B33C6"/>
    <w:rsid w:val="008B5117"/>
    <w:rsid w:val="008C3B0D"/>
    <w:rsid w:val="008E026B"/>
    <w:rsid w:val="008F06DE"/>
    <w:rsid w:val="008F1388"/>
    <w:rsid w:val="009011E5"/>
    <w:rsid w:val="009111D4"/>
    <w:rsid w:val="00911B67"/>
    <w:rsid w:val="0092015C"/>
    <w:rsid w:val="00920994"/>
    <w:rsid w:val="00926680"/>
    <w:rsid w:val="00931B38"/>
    <w:rsid w:val="00950CF7"/>
    <w:rsid w:val="00952F38"/>
    <w:rsid w:val="00954A58"/>
    <w:rsid w:val="00970ED2"/>
    <w:rsid w:val="009731EC"/>
    <w:rsid w:val="00976686"/>
    <w:rsid w:val="00981DC1"/>
    <w:rsid w:val="00994952"/>
    <w:rsid w:val="00997F6C"/>
    <w:rsid w:val="009B4A1B"/>
    <w:rsid w:val="009F25D0"/>
    <w:rsid w:val="009F3A63"/>
    <w:rsid w:val="009F3CFD"/>
    <w:rsid w:val="009F4F46"/>
    <w:rsid w:val="00A00574"/>
    <w:rsid w:val="00A03826"/>
    <w:rsid w:val="00A04CFA"/>
    <w:rsid w:val="00A21E7C"/>
    <w:rsid w:val="00A258F8"/>
    <w:rsid w:val="00A3228E"/>
    <w:rsid w:val="00A3441D"/>
    <w:rsid w:val="00A44D07"/>
    <w:rsid w:val="00A50A66"/>
    <w:rsid w:val="00A57F58"/>
    <w:rsid w:val="00A666A6"/>
    <w:rsid w:val="00A669E4"/>
    <w:rsid w:val="00A7191D"/>
    <w:rsid w:val="00A728E5"/>
    <w:rsid w:val="00A74A71"/>
    <w:rsid w:val="00A846F0"/>
    <w:rsid w:val="00A865C4"/>
    <w:rsid w:val="00A91E64"/>
    <w:rsid w:val="00AA4AEA"/>
    <w:rsid w:val="00AB7893"/>
    <w:rsid w:val="00AB7A72"/>
    <w:rsid w:val="00AC1804"/>
    <w:rsid w:val="00AD36B9"/>
    <w:rsid w:val="00AE4E2C"/>
    <w:rsid w:val="00AE69E1"/>
    <w:rsid w:val="00AE731A"/>
    <w:rsid w:val="00B04045"/>
    <w:rsid w:val="00B05B0F"/>
    <w:rsid w:val="00B07F6E"/>
    <w:rsid w:val="00B12B57"/>
    <w:rsid w:val="00B17541"/>
    <w:rsid w:val="00B314F5"/>
    <w:rsid w:val="00B37F7E"/>
    <w:rsid w:val="00B57365"/>
    <w:rsid w:val="00B67644"/>
    <w:rsid w:val="00B70B34"/>
    <w:rsid w:val="00B772F7"/>
    <w:rsid w:val="00B819B2"/>
    <w:rsid w:val="00B829D5"/>
    <w:rsid w:val="00B86123"/>
    <w:rsid w:val="00B87D0D"/>
    <w:rsid w:val="00B9211B"/>
    <w:rsid w:val="00B95484"/>
    <w:rsid w:val="00BA13B4"/>
    <w:rsid w:val="00BA4428"/>
    <w:rsid w:val="00BD3F8D"/>
    <w:rsid w:val="00BE1FBE"/>
    <w:rsid w:val="00BE332D"/>
    <w:rsid w:val="00BE4184"/>
    <w:rsid w:val="00BE6E28"/>
    <w:rsid w:val="00BE76D9"/>
    <w:rsid w:val="00BF1C32"/>
    <w:rsid w:val="00BF34E6"/>
    <w:rsid w:val="00BF52E9"/>
    <w:rsid w:val="00C01DF1"/>
    <w:rsid w:val="00C04858"/>
    <w:rsid w:val="00C0598B"/>
    <w:rsid w:val="00C10F72"/>
    <w:rsid w:val="00C12500"/>
    <w:rsid w:val="00C17763"/>
    <w:rsid w:val="00C25BAE"/>
    <w:rsid w:val="00C274F4"/>
    <w:rsid w:val="00C36A3D"/>
    <w:rsid w:val="00C36BD0"/>
    <w:rsid w:val="00C37A75"/>
    <w:rsid w:val="00C40EFE"/>
    <w:rsid w:val="00C427E8"/>
    <w:rsid w:val="00C42D11"/>
    <w:rsid w:val="00C45C09"/>
    <w:rsid w:val="00C45C38"/>
    <w:rsid w:val="00C4627C"/>
    <w:rsid w:val="00C4765B"/>
    <w:rsid w:val="00C57714"/>
    <w:rsid w:val="00C66653"/>
    <w:rsid w:val="00C7375A"/>
    <w:rsid w:val="00C779EE"/>
    <w:rsid w:val="00C826EB"/>
    <w:rsid w:val="00C96A6E"/>
    <w:rsid w:val="00CA3573"/>
    <w:rsid w:val="00CA3D7A"/>
    <w:rsid w:val="00CB02B9"/>
    <w:rsid w:val="00CB0949"/>
    <w:rsid w:val="00CB44DA"/>
    <w:rsid w:val="00CB53C2"/>
    <w:rsid w:val="00CB72D9"/>
    <w:rsid w:val="00CD55E6"/>
    <w:rsid w:val="00CD7929"/>
    <w:rsid w:val="00CD7A7C"/>
    <w:rsid w:val="00CE127E"/>
    <w:rsid w:val="00CE538D"/>
    <w:rsid w:val="00CF428C"/>
    <w:rsid w:val="00CF7801"/>
    <w:rsid w:val="00D00183"/>
    <w:rsid w:val="00D11943"/>
    <w:rsid w:val="00D16AB3"/>
    <w:rsid w:val="00D21EB3"/>
    <w:rsid w:val="00D2318B"/>
    <w:rsid w:val="00D234FF"/>
    <w:rsid w:val="00D2471A"/>
    <w:rsid w:val="00D27B31"/>
    <w:rsid w:val="00D36DB8"/>
    <w:rsid w:val="00D373E3"/>
    <w:rsid w:val="00D415F2"/>
    <w:rsid w:val="00D42530"/>
    <w:rsid w:val="00D42DA3"/>
    <w:rsid w:val="00D65E64"/>
    <w:rsid w:val="00D679D2"/>
    <w:rsid w:val="00D73709"/>
    <w:rsid w:val="00D827D3"/>
    <w:rsid w:val="00DA1959"/>
    <w:rsid w:val="00DA6159"/>
    <w:rsid w:val="00DC190A"/>
    <w:rsid w:val="00DC21DB"/>
    <w:rsid w:val="00DC4EBA"/>
    <w:rsid w:val="00DD5F06"/>
    <w:rsid w:val="00DD6FB0"/>
    <w:rsid w:val="00DD7AF2"/>
    <w:rsid w:val="00DE2589"/>
    <w:rsid w:val="00DE403D"/>
    <w:rsid w:val="00DE6CFA"/>
    <w:rsid w:val="00DF2812"/>
    <w:rsid w:val="00E0768C"/>
    <w:rsid w:val="00E10C19"/>
    <w:rsid w:val="00E1582F"/>
    <w:rsid w:val="00E24C11"/>
    <w:rsid w:val="00E323F6"/>
    <w:rsid w:val="00E32BBA"/>
    <w:rsid w:val="00E42FDB"/>
    <w:rsid w:val="00E5197E"/>
    <w:rsid w:val="00E52E0E"/>
    <w:rsid w:val="00E54408"/>
    <w:rsid w:val="00E55AFF"/>
    <w:rsid w:val="00E66A62"/>
    <w:rsid w:val="00E71B2F"/>
    <w:rsid w:val="00E76EE8"/>
    <w:rsid w:val="00E92D4B"/>
    <w:rsid w:val="00EA517E"/>
    <w:rsid w:val="00EB1658"/>
    <w:rsid w:val="00EB433F"/>
    <w:rsid w:val="00EC419F"/>
    <w:rsid w:val="00ED50F0"/>
    <w:rsid w:val="00EE33BB"/>
    <w:rsid w:val="00EE3F91"/>
    <w:rsid w:val="00EE7ED3"/>
    <w:rsid w:val="00EF524E"/>
    <w:rsid w:val="00EF754D"/>
    <w:rsid w:val="00F0495F"/>
    <w:rsid w:val="00F06A99"/>
    <w:rsid w:val="00F327DB"/>
    <w:rsid w:val="00F52E0C"/>
    <w:rsid w:val="00F577EA"/>
    <w:rsid w:val="00F57D29"/>
    <w:rsid w:val="00F61A5E"/>
    <w:rsid w:val="00F7187A"/>
    <w:rsid w:val="00F832DD"/>
    <w:rsid w:val="00F8381F"/>
    <w:rsid w:val="00FA3964"/>
    <w:rsid w:val="00FA4B09"/>
    <w:rsid w:val="00FA50AC"/>
    <w:rsid w:val="00FB2D70"/>
    <w:rsid w:val="00FB35BA"/>
    <w:rsid w:val="00FB5403"/>
    <w:rsid w:val="00FC0E9B"/>
    <w:rsid w:val="00FD00ED"/>
    <w:rsid w:val="00FD5A9B"/>
    <w:rsid w:val="00FD7831"/>
    <w:rsid w:val="00FE02A5"/>
    <w:rsid w:val="00FE2E8E"/>
    <w:rsid w:val="00FF3546"/>
    <w:rsid w:val="00FF40B6"/>
    <w:rsid w:val="00FF6AF9"/>
    <w:rsid w:val="02752B32"/>
    <w:rsid w:val="0440502A"/>
    <w:rsid w:val="05610EB8"/>
    <w:rsid w:val="08ED2DC5"/>
    <w:rsid w:val="09F2C83C"/>
    <w:rsid w:val="1205900E"/>
    <w:rsid w:val="133D1E9B"/>
    <w:rsid w:val="1368282E"/>
    <w:rsid w:val="18014F13"/>
    <w:rsid w:val="194DAEA5"/>
    <w:rsid w:val="1AF9762A"/>
    <w:rsid w:val="20A6C649"/>
    <w:rsid w:val="210045B2"/>
    <w:rsid w:val="21F75112"/>
    <w:rsid w:val="2BD6DD54"/>
    <w:rsid w:val="31BD9009"/>
    <w:rsid w:val="387671A2"/>
    <w:rsid w:val="38A4D99E"/>
    <w:rsid w:val="44A23CD0"/>
    <w:rsid w:val="4CFEAEEA"/>
    <w:rsid w:val="4EF46675"/>
    <w:rsid w:val="509B10F6"/>
    <w:rsid w:val="55450C1E"/>
    <w:rsid w:val="5CD2EB48"/>
    <w:rsid w:val="65ABDBE5"/>
    <w:rsid w:val="67F823FB"/>
    <w:rsid w:val="7561BE1A"/>
    <w:rsid w:val="7747109C"/>
    <w:rsid w:val="791C6E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145E9"/>
  <w15:docId w15:val="{E4FAA25C-4689-469E-889C-8E8B99FF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Level1"/>
    <w:next w:val="Level2"/>
    <w:link w:val="Heading1Char"/>
    <w:uiPriority w:val="9"/>
    <w:qFormat/>
    <w:pPr>
      <w:overflowPunct/>
      <w:autoSpaceDE/>
      <w:autoSpaceDN/>
      <w:adjustRightInd/>
      <w:jc w:val="left"/>
      <w:textAlignment w:val="auto"/>
      <w:outlineLvl w:val="0"/>
    </w:pPr>
    <w:rPr>
      <w:rFonts w:cs="Arial"/>
      <w:b/>
      <w:bCs/>
      <w:caps/>
      <w:szCs w:val="32"/>
    </w:rPr>
  </w:style>
  <w:style w:type="paragraph" w:styleId="Heading2">
    <w:name w:val="heading 2"/>
    <w:basedOn w:val="Level2"/>
    <w:next w:val="Level3"/>
    <w:link w:val="Heading2Char"/>
    <w:uiPriority w:val="9"/>
    <w:qFormat/>
    <w:pPr>
      <w:overflowPunct/>
      <w:autoSpaceDE/>
      <w:autoSpaceDN/>
      <w:adjustRightInd/>
      <w:jc w:val="left"/>
      <w:textAlignment w:val="auto"/>
      <w:outlineLvl w:val="1"/>
    </w:pPr>
    <w:rPr>
      <w:b/>
      <w:iCs/>
      <w:szCs w:val="28"/>
    </w:rPr>
  </w:style>
  <w:style w:type="paragraph" w:styleId="Heading3">
    <w:name w:val="heading 3"/>
    <w:basedOn w:val="Level3"/>
    <w:next w:val="Level4"/>
    <w:link w:val="Heading3Char"/>
    <w:uiPriority w:val="9"/>
    <w:qFormat/>
    <w:pPr>
      <w:overflowPunct/>
      <w:autoSpaceDE/>
      <w:autoSpaceDN/>
      <w:adjustRightInd/>
      <w:jc w:val="left"/>
      <w:textAlignment w:val="auto"/>
      <w:outlineLvl w:val="2"/>
    </w:pPr>
    <w:rPr>
      <w:b/>
      <w:bCs/>
      <w:iCs/>
      <w:szCs w:val="26"/>
    </w:rPr>
  </w:style>
  <w:style w:type="paragraph" w:styleId="Heading4">
    <w:name w:val="heading 4"/>
    <w:basedOn w:val="Level4"/>
    <w:next w:val="Level5"/>
    <w:link w:val="Heading4Char"/>
    <w:uiPriority w:val="9"/>
    <w:qFormat/>
    <w:pPr>
      <w:overflowPunct/>
      <w:autoSpaceDE/>
      <w:autoSpaceDN/>
      <w:adjustRightInd/>
      <w:jc w:val="left"/>
      <w:textAlignment w:val="auto"/>
      <w:outlineLvl w:val="3"/>
    </w:pPr>
    <w:rPr>
      <w:b/>
      <w:iCs/>
      <w:szCs w:val="28"/>
    </w:rPr>
  </w:style>
  <w:style w:type="paragraph" w:styleId="Heading5">
    <w:name w:val="heading 5"/>
    <w:basedOn w:val="Level5"/>
    <w:next w:val="Level5"/>
    <w:link w:val="Heading5Char"/>
    <w:uiPriority w:val="9"/>
    <w:qFormat/>
    <w:pPr>
      <w:overflowPunct/>
      <w:autoSpaceDE/>
      <w:autoSpaceDN/>
      <w:adjustRightInd/>
      <w:ind w:left="2551"/>
      <w:jc w:val="left"/>
      <w:textAlignment w:val="auto"/>
      <w:outlineLvl w:val="4"/>
    </w:pPr>
    <w:rPr>
      <w:b/>
      <w:bCs/>
      <w:iCs/>
      <w:szCs w:val="26"/>
    </w:rPr>
  </w:style>
  <w:style w:type="paragraph" w:styleId="Heading6">
    <w:name w:val="heading 6"/>
    <w:basedOn w:val="Level6"/>
    <w:next w:val="Level5"/>
    <w:link w:val="Heading6Char"/>
    <w:uiPriority w:val="9"/>
    <w:qFormat/>
    <w:pPr>
      <w:overflowPunct/>
      <w:autoSpaceDE/>
      <w:autoSpaceDN/>
      <w:adjustRightInd/>
      <w:ind w:left="2551"/>
      <w:jc w:val="left"/>
      <w:textAlignment w:val="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keepNext/>
      <w:spacing w:after="240" w:line="312" w:lineRule="auto"/>
    </w:pPr>
  </w:style>
  <w:style w:type="paragraph" w:customStyle="1" w:styleId="Level2">
    <w:name w:val="Level 2"/>
    <w:basedOn w:val="Level1"/>
    <w:pPr>
      <w:ind w:left="709"/>
    </w:pPr>
  </w:style>
  <w:style w:type="paragraph" w:customStyle="1" w:styleId="Level3">
    <w:name w:val="Level 3"/>
    <w:basedOn w:val="Level2"/>
    <w:pPr>
      <w:ind w:left="1559"/>
    </w:pPr>
  </w:style>
  <w:style w:type="paragraph" w:customStyle="1" w:styleId="Level4">
    <w:name w:val="Level 4"/>
    <w:basedOn w:val="Level3"/>
    <w:pPr>
      <w:ind w:left="2551"/>
    </w:pPr>
  </w:style>
  <w:style w:type="paragraph" w:customStyle="1" w:styleId="Level5">
    <w:name w:val="Level 5"/>
    <w:basedOn w:val="Level4"/>
    <w:pPr>
      <w:ind w:left="3685"/>
    </w:pPr>
  </w:style>
  <w:style w:type="paragraph" w:customStyle="1" w:styleId="Level6">
    <w:name w:val="Level 6"/>
    <w:basedOn w:val="Level5"/>
    <w:pPr>
      <w:ind w:left="4961"/>
    </w:pPr>
  </w:style>
  <w:style w:type="paragraph" w:styleId="Header">
    <w:name w:val="header"/>
    <w:basedOn w:val="Normal"/>
    <w:link w:val="HeaderChar"/>
    <w:uiPriority w:val="99"/>
    <w:pPr>
      <w:jc w:val="left"/>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style>
  <w:style w:type="paragraph" w:customStyle="1" w:styleId="Level7">
    <w:name w:val="Level 7"/>
    <w:basedOn w:val="Level6"/>
  </w:style>
  <w:style w:type="paragraph" w:customStyle="1" w:styleId="Level8">
    <w:name w:val="Level 8"/>
    <w:basedOn w:val="Level7"/>
  </w:style>
  <w:style w:type="paragraph" w:customStyle="1" w:styleId="Level9">
    <w:name w:val="Level 9"/>
    <w:basedOn w:val="Level8"/>
  </w:style>
  <w:style w:type="paragraph" w:customStyle="1" w:styleId="HD6Level1">
    <w:name w:val="HD6 Level 1"/>
    <w:basedOn w:val="Normal"/>
    <w:pPr>
      <w:numPr>
        <w:numId w:val="2"/>
      </w:numPr>
      <w:overflowPunct/>
      <w:autoSpaceDE/>
      <w:autoSpaceDN/>
      <w:adjustRightInd/>
      <w:spacing w:after="240" w:line="312" w:lineRule="auto"/>
      <w:textAlignment w:val="auto"/>
    </w:pPr>
  </w:style>
  <w:style w:type="paragraph" w:customStyle="1" w:styleId="HD6Level2">
    <w:name w:val="HD6 Level 2"/>
    <w:basedOn w:val="HD6Level1"/>
    <w:pPr>
      <w:numPr>
        <w:ilvl w:val="1"/>
      </w:numPr>
    </w:pPr>
  </w:style>
  <w:style w:type="paragraph" w:customStyle="1" w:styleId="HD6Level3">
    <w:name w:val="HD6 Level 3"/>
    <w:basedOn w:val="HD6Level2"/>
    <w:pPr>
      <w:numPr>
        <w:ilvl w:val="2"/>
      </w:numPr>
    </w:pPr>
  </w:style>
  <w:style w:type="paragraph" w:customStyle="1" w:styleId="HD6Level4">
    <w:name w:val="HD6 Level 4"/>
    <w:basedOn w:val="HD6Level3"/>
    <w:pPr>
      <w:numPr>
        <w:ilvl w:val="3"/>
      </w:numPr>
    </w:pPr>
  </w:style>
  <w:style w:type="paragraph" w:customStyle="1" w:styleId="HD6Level5">
    <w:name w:val="HD6 Level 5"/>
    <w:basedOn w:val="HD6Level4"/>
    <w:pPr>
      <w:numPr>
        <w:ilvl w:val="4"/>
      </w:numPr>
    </w:pPr>
  </w:style>
  <w:style w:type="paragraph" w:customStyle="1" w:styleId="HD6Level6">
    <w:name w:val="HD6 Level 6"/>
    <w:basedOn w:val="HD6Level5"/>
    <w:pPr>
      <w:numPr>
        <w:ilvl w:val="5"/>
      </w:numPr>
    </w:pPr>
  </w:style>
  <w:style w:type="paragraph" w:customStyle="1" w:styleId="HD6Level7">
    <w:name w:val="HD6 Level 7"/>
    <w:basedOn w:val="HD6Level6"/>
    <w:pPr>
      <w:numPr>
        <w:ilvl w:val="6"/>
      </w:numPr>
    </w:pPr>
  </w:style>
  <w:style w:type="paragraph" w:customStyle="1" w:styleId="HD6Level8">
    <w:name w:val="HD6 Level 8"/>
    <w:basedOn w:val="HD6Level7"/>
    <w:pPr>
      <w:numPr>
        <w:ilvl w:val="7"/>
      </w:numPr>
    </w:pPr>
  </w:style>
  <w:style w:type="paragraph" w:customStyle="1" w:styleId="HD6Level9">
    <w:name w:val="HD6 Level 9"/>
    <w:basedOn w:val="HD6Level8"/>
    <w:pPr>
      <w:numPr>
        <w:ilvl w:val="8"/>
      </w:numPr>
    </w:pPr>
  </w:style>
  <w:style w:type="paragraph" w:customStyle="1" w:styleId="HD6Heading1">
    <w:name w:val="HD6 Heading 1"/>
    <w:basedOn w:val="HD6Level1"/>
    <w:next w:val="HD6Level2"/>
    <w:pPr>
      <w:keepNext/>
      <w:jc w:val="left"/>
      <w:outlineLvl w:val="0"/>
    </w:pPr>
    <w:rPr>
      <w:b/>
      <w:caps/>
    </w:rPr>
  </w:style>
  <w:style w:type="paragraph" w:customStyle="1" w:styleId="HD6Heading2">
    <w:name w:val="HD6 Heading 2"/>
    <w:basedOn w:val="HD6Level2"/>
    <w:next w:val="HD6Level3"/>
    <w:pPr>
      <w:keepNext/>
      <w:jc w:val="left"/>
      <w:outlineLvl w:val="1"/>
    </w:pPr>
    <w:rPr>
      <w:b/>
    </w:rPr>
  </w:style>
  <w:style w:type="paragraph" w:customStyle="1" w:styleId="HD6Heading3">
    <w:name w:val="HD6 Heading 3"/>
    <w:basedOn w:val="HD6Level3"/>
    <w:next w:val="HD6Level4"/>
    <w:pPr>
      <w:keepNext/>
      <w:jc w:val="left"/>
      <w:outlineLvl w:val="2"/>
    </w:pPr>
    <w:rPr>
      <w:b/>
    </w:rPr>
  </w:style>
  <w:style w:type="paragraph" w:customStyle="1" w:styleId="HD6Heading4">
    <w:name w:val="HD6 Heading 4"/>
    <w:basedOn w:val="HD6Level4"/>
    <w:next w:val="HD6Level5"/>
    <w:pPr>
      <w:keepNext/>
      <w:jc w:val="left"/>
      <w:outlineLvl w:val="3"/>
    </w:pPr>
    <w:rPr>
      <w:b/>
    </w:rPr>
  </w:style>
  <w:style w:type="paragraph" w:customStyle="1" w:styleId="HD6Heading5">
    <w:name w:val="HD6 Heading 5"/>
    <w:basedOn w:val="HD6Level5"/>
    <w:next w:val="HD6Level6"/>
    <w:pPr>
      <w:keepNext/>
      <w:jc w:val="left"/>
      <w:outlineLvl w:val="4"/>
    </w:pPr>
    <w:rPr>
      <w:b/>
    </w:rPr>
  </w:style>
  <w:style w:type="paragraph" w:customStyle="1" w:styleId="HD6Heading6">
    <w:name w:val="HD6 Heading 6"/>
    <w:basedOn w:val="HD6Level6"/>
    <w:next w:val="HD6Level7"/>
    <w:pPr>
      <w:keepNext/>
      <w:jc w:val="left"/>
      <w:outlineLvl w:val="5"/>
    </w:pPr>
    <w:rPr>
      <w:b/>
    </w:rPr>
  </w:style>
  <w:style w:type="paragraph" w:customStyle="1" w:styleId="SchHeader1">
    <w:name w:val="Sch Header 1"/>
    <w:next w:val="Normal"/>
    <w:pPr>
      <w:keepNext/>
      <w:spacing w:after="240" w:line="312" w:lineRule="auto"/>
      <w:jc w:val="center"/>
      <w:outlineLvl w:val="0"/>
    </w:pPr>
    <w:rPr>
      <w:rFonts w:ascii="Arial" w:hAnsi="Arial"/>
      <w:b/>
      <w:caps/>
      <w:sz w:val="22"/>
      <w:u w:val="single"/>
      <w:lang w:eastAsia="en-US"/>
    </w:rPr>
  </w:style>
  <w:style w:type="paragraph" w:customStyle="1" w:styleId="Contents">
    <w:name w:val="Contents"/>
    <w:basedOn w:val="Heading1"/>
    <w:pPr>
      <w:suppressAutoHyphens/>
      <w:jc w:val="center"/>
      <w:outlineLvl w:val="9"/>
    </w:pPr>
  </w:style>
  <w:style w:type="paragraph" w:styleId="TOC1">
    <w:name w:val="toc 1"/>
    <w:basedOn w:val="Normal"/>
    <w:next w:val="Normal"/>
    <w:autoRedefine/>
    <w:uiPriority w:val="1"/>
    <w:qFormat/>
    <w:rsid w:val="00C57714"/>
    <w:pPr>
      <w:tabs>
        <w:tab w:val="left" w:pos="709"/>
        <w:tab w:val="right" w:leader="dot" w:pos="9516"/>
      </w:tabs>
      <w:overflowPunct/>
      <w:autoSpaceDE/>
      <w:autoSpaceDN/>
      <w:adjustRightInd/>
      <w:spacing w:after="240" w:line="312" w:lineRule="auto"/>
      <w:ind w:left="709" w:hanging="709"/>
      <w:jc w:val="left"/>
      <w:textAlignment w:val="auto"/>
    </w:pPr>
  </w:style>
  <w:style w:type="paragraph" w:styleId="TOC2">
    <w:name w:val="toc 2"/>
    <w:basedOn w:val="Normal"/>
    <w:next w:val="Normal"/>
    <w:autoRedefine/>
    <w:uiPriority w:val="1"/>
    <w:qFormat/>
    <w:pPr>
      <w:overflowPunct/>
      <w:autoSpaceDE/>
      <w:autoSpaceDN/>
      <w:adjustRightInd/>
      <w:spacing w:after="240" w:line="312" w:lineRule="auto"/>
      <w:ind w:left="709"/>
      <w:jc w:val="left"/>
      <w:textAlignment w:val="auto"/>
    </w:pPr>
  </w:style>
  <w:style w:type="paragraph" w:styleId="TOC3">
    <w:name w:val="toc 3"/>
    <w:basedOn w:val="Normal"/>
    <w:next w:val="Normal"/>
    <w:autoRedefine/>
    <w:uiPriority w:val="1"/>
    <w:qFormat/>
    <w:pPr>
      <w:overflowPunct/>
      <w:autoSpaceDE/>
      <w:autoSpaceDN/>
      <w:adjustRightInd/>
      <w:spacing w:after="240" w:line="312" w:lineRule="auto"/>
      <w:ind w:left="1417"/>
      <w:jc w:val="left"/>
      <w:textAlignment w:val="auto"/>
    </w:pPr>
  </w:style>
  <w:style w:type="paragraph" w:styleId="TOC4">
    <w:name w:val="toc 4"/>
    <w:basedOn w:val="Normal"/>
    <w:next w:val="Normal"/>
    <w:autoRedefine/>
    <w:uiPriority w:val="1"/>
    <w:qFormat/>
    <w:pPr>
      <w:overflowPunct/>
      <w:autoSpaceDE/>
      <w:autoSpaceDN/>
      <w:adjustRightInd/>
      <w:spacing w:after="240" w:line="312" w:lineRule="auto"/>
      <w:ind w:left="2126"/>
      <w:jc w:val="left"/>
      <w:textAlignment w:val="auto"/>
    </w:pPr>
  </w:style>
  <w:style w:type="character" w:styleId="PageNumber">
    <w:name w:val="page number"/>
    <w:basedOn w:val="DefaultParagraphFont"/>
  </w:style>
  <w:style w:type="paragraph" w:customStyle="1" w:styleId="Notice">
    <w:name w:val="Notice"/>
    <w:basedOn w:val="Normal"/>
    <w:pPr>
      <w:numPr>
        <w:numId w:val="1"/>
      </w:numPr>
      <w:spacing w:after="120"/>
    </w:pPr>
    <w:rPr>
      <w:sz w:val="16"/>
    </w:rPr>
  </w:style>
  <w:style w:type="paragraph" w:customStyle="1" w:styleId="CoverDocumentTitle">
    <w:name w:val="Cover Document Title"/>
    <w:next w:val="Normal"/>
    <w:pPr>
      <w:jc w:val="both"/>
    </w:pPr>
    <w:rPr>
      <w:rFonts w:ascii="Arial" w:hAnsi="Arial"/>
      <w:sz w:val="28"/>
      <w:lang w:eastAsia="en-US"/>
    </w:rPr>
  </w:style>
  <w:style w:type="paragraph" w:customStyle="1" w:styleId="CoverDate">
    <w:name w:val="Cover Date"/>
    <w:next w:val="Normal"/>
    <w:rPr>
      <w:rFonts w:ascii="Arial" w:hAnsi="Arial"/>
      <w:sz w:val="28"/>
      <w:lang w:eastAsia="en-US"/>
    </w:rPr>
  </w:style>
  <w:style w:type="paragraph" w:customStyle="1" w:styleId="CoverPartyName">
    <w:name w:val="Cover Party Name"/>
    <w:next w:val="Normal"/>
    <w:pPr>
      <w:jc w:val="both"/>
    </w:pPr>
    <w:rPr>
      <w:rFonts w:ascii="Arial" w:hAnsi="Arial"/>
      <w:sz w:val="28"/>
      <w:lang w:eastAsia="en-US"/>
    </w:rPr>
  </w:style>
  <w:style w:type="paragraph" w:customStyle="1" w:styleId="CoverPartyRole">
    <w:name w:val="Cover Party Role"/>
    <w:next w:val="Normal"/>
    <w:pPr>
      <w:jc w:val="both"/>
    </w:pPr>
    <w:rPr>
      <w:rFonts w:ascii="Arial" w:hAnsi="Arial"/>
      <w:sz w:val="28"/>
      <w:lang w:eastAsia="en-US"/>
    </w:rPr>
  </w:style>
  <w:style w:type="paragraph" w:customStyle="1" w:styleId="NoticeHeader">
    <w:name w:val="Notice Header"/>
    <w:basedOn w:val="Notice"/>
    <w:next w:val="Notice"/>
    <w:pPr>
      <w:numPr>
        <w:numId w:val="0"/>
      </w:numPr>
      <w:jc w:val="center"/>
    </w:pPr>
    <w:rPr>
      <w:caps/>
      <w:u w:val="single"/>
    </w:rPr>
  </w:style>
  <w:style w:type="paragraph" w:customStyle="1" w:styleId="SchHeader2">
    <w:name w:val="Sch Header 2"/>
    <w:next w:val="Normal"/>
    <w:pPr>
      <w:keepNext/>
      <w:spacing w:after="240" w:line="312" w:lineRule="auto"/>
      <w:jc w:val="center"/>
      <w:outlineLvl w:val="1"/>
    </w:pPr>
    <w:rPr>
      <w:rFonts w:ascii="Arial" w:hAnsi="Arial"/>
      <w:b/>
      <w:caps/>
      <w:sz w:val="22"/>
      <w:lang w:eastAsia="en-US"/>
    </w:rPr>
  </w:style>
  <w:style w:type="paragraph" w:customStyle="1" w:styleId="SchHeader3">
    <w:name w:val="Sch Header 3"/>
    <w:next w:val="Normal"/>
    <w:pPr>
      <w:keepNext/>
      <w:spacing w:after="240" w:line="312" w:lineRule="auto"/>
      <w:jc w:val="center"/>
      <w:outlineLvl w:val="2"/>
    </w:pPr>
    <w:rPr>
      <w:rFonts w:ascii="Arial" w:hAnsi="Arial"/>
      <w:caps/>
      <w:sz w:val="22"/>
      <w:lang w:eastAsia="en-US"/>
    </w:rPr>
  </w:style>
  <w:style w:type="paragraph" w:customStyle="1" w:styleId="SchHeader4">
    <w:name w:val="Sch Header 4"/>
    <w:next w:val="HD6Level1"/>
    <w:pPr>
      <w:keepNext/>
      <w:spacing w:after="240" w:line="312" w:lineRule="auto"/>
      <w:jc w:val="center"/>
      <w:outlineLvl w:val="3"/>
    </w:pPr>
    <w:rPr>
      <w:rFonts w:ascii="Arial" w:hAnsi="Arial"/>
      <w:caps/>
      <w:sz w:val="22"/>
      <w:lang w:eastAsia="en-US"/>
    </w:rPr>
  </w:style>
  <w:style w:type="paragraph" w:styleId="TOC5">
    <w:name w:val="toc 5"/>
    <w:basedOn w:val="Normal"/>
    <w:next w:val="Normal"/>
    <w:autoRedefine/>
    <w:semiHidden/>
    <w:rsid w:val="009F4F46"/>
    <w:pPr>
      <w:ind w:left="880"/>
    </w:pPr>
  </w:style>
  <w:style w:type="paragraph" w:styleId="TOC6">
    <w:name w:val="toc 6"/>
    <w:basedOn w:val="Normal"/>
    <w:next w:val="Normal"/>
    <w:autoRedefine/>
    <w:semiHidden/>
    <w:rsid w:val="009F4F46"/>
    <w:pPr>
      <w:ind w:left="1100"/>
    </w:pPr>
  </w:style>
  <w:style w:type="paragraph" w:styleId="TOC7">
    <w:name w:val="toc 7"/>
    <w:basedOn w:val="Normal"/>
    <w:next w:val="Normal"/>
    <w:autoRedefine/>
    <w:semiHidden/>
    <w:rsid w:val="009F4F46"/>
    <w:pPr>
      <w:ind w:left="1320"/>
    </w:pPr>
  </w:style>
  <w:style w:type="paragraph" w:styleId="TOC8">
    <w:name w:val="toc 8"/>
    <w:basedOn w:val="Normal"/>
    <w:next w:val="Normal"/>
    <w:autoRedefine/>
    <w:semiHidden/>
    <w:rsid w:val="009F4F46"/>
    <w:pPr>
      <w:ind w:left="1540"/>
    </w:pPr>
  </w:style>
  <w:style w:type="paragraph" w:styleId="TOC9">
    <w:name w:val="toc 9"/>
    <w:basedOn w:val="Normal"/>
    <w:next w:val="Normal"/>
    <w:autoRedefine/>
    <w:semiHidden/>
    <w:rsid w:val="009F4F46"/>
    <w:pPr>
      <w:ind w:left="1760"/>
    </w:pPr>
  </w:style>
  <w:style w:type="table" w:styleId="TableGrid">
    <w:name w:val="Table Grid"/>
    <w:basedOn w:val="TableNormal"/>
    <w:uiPriority w:val="39"/>
    <w:rsid w:val="009F4F4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1"/>
    <w:rsid w:val="00296AF1"/>
    <w:rPr>
      <w:rFonts w:ascii="Arial" w:hAnsi="Arial"/>
      <w:sz w:val="22"/>
      <w:lang w:val="en-GB" w:eastAsia="en-US" w:bidi="ar-SA"/>
    </w:rPr>
  </w:style>
  <w:style w:type="paragraph" w:customStyle="1" w:styleId="DocID">
    <w:name w:val="DocID"/>
    <w:basedOn w:val="Normal"/>
    <w:next w:val="Footer"/>
    <w:link w:val="DocIDChar"/>
    <w:rsid w:val="00CE538D"/>
    <w:pPr>
      <w:overflowPunct/>
      <w:autoSpaceDE/>
      <w:autoSpaceDN/>
      <w:adjustRightInd/>
      <w:jc w:val="left"/>
      <w:textAlignment w:val="auto"/>
    </w:pPr>
    <w:rPr>
      <w:rFonts w:ascii="Cambria" w:hAnsi="Cambria"/>
      <w:noProof/>
      <w:sz w:val="18"/>
      <w:szCs w:val="22"/>
      <w:lang w:eastAsia="nb-NO"/>
    </w:rPr>
  </w:style>
  <w:style w:type="character" w:customStyle="1" w:styleId="DocIDChar">
    <w:name w:val="DocID Char"/>
    <w:link w:val="DocID"/>
    <w:rsid w:val="00CE538D"/>
    <w:rPr>
      <w:rFonts w:ascii="Cambria" w:hAnsi="Cambria"/>
      <w:noProof/>
      <w:sz w:val="18"/>
      <w:szCs w:val="22"/>
      <w:lang w:eastAsia="nb-NO"/>
    </w:rPr>
  </w:style>
  <w:style w:type="character" w:styleId="CommentReference">
    <w:name w:val="annotation reference"/>
    <w:uiPriority w:val="99"/>
    <w:rsid w:val="00C4627C"/>
    <w:rPr>
      <w:sz w:val="16"/>
      <w:szCs w:val="16"/>
    </w:rPr>
  </w:style>
  <w:style w:type="paragraph" w:styleId="BalloonText">
    <w:name w:val="Balloon Text"/>
    <w:basedOn w:val="Normal"/>
    <w:link w:val="BalloonTextChar"/>
    <w:uiPriority w:val="99"/>
    <w:rsid w:val="002B4082"/>
    <w:rPr>
      <w:rFonts w:ascii="Tahoma" w:hAnsi="Tahoma" w:cs="Tahoma"/>
      <w:sz w:val="16"/>
      <w:szCs w:val="16"/>
    </w:rPr>
  </w:style>
  <w:style w:type="character" w:customStyle="1" w:styleId="BalloonTextChar">
    <w:name w:val="Balloon Text Char"/>
    <w:link w:val="BalloonText"/>
    <w:uiPriority w:val="99"/>
    <w:rsid w:val="002B4082"/>
    <w:rPr>
      <w:rFonts w:ascii="Tahoma" w:hAnsi="Tahoma" w:cs="Tahoma"/>
      <w:sz w:val="16"/>
      <w:szCs w:val="16"/>
      <w:lang w:eastAsia="en-US"/>
    </w:rPr>
  </w:style>
  <w:style w:type="paragraph" w:styleId="ListParagraph">
    <w:name w:val="List Paragraph"/>
    <w:aliases w:val="Bullet Level 1,F5 List Paragraph,List Paragraph1,Dot pt,No Spacing1,List Paragraph Char Char Char,Indicator Text,Colorful List - Accent 11,Numbered Para 1,Bullet 1,Bullet Points,MAIN CONTENT,List Paragraph2,Normal numbered,Body Bullet,lp1"/>
    <w:basedOn w:val="Normal"/>
    <w:link w:val="ListParagraphChar"/>
    <w:uiPriority w:val="1"/>
    <w:qFormat/>
    <w:rsid w:val="002B4082"/>
    <w:pPr>
      <w:ind w:left="720"/>
      <w:contextualSpacing/>
    </w:pPr>
  </w:style>
  <w:style w:type="paragraph" w:styleId="TOCHeading">
    <w:name w:val="TOC Heading"/>
    <w:basedOn w:val="Heading1"/>
    <w:next w:val="Normal"/>
    <w:uiPriority w:val="39"/>
    <w:semiHidden/>
    <w:unhideWhenUsed/>
    <w:qFormat/>
    <w:rsid w:val="00010B47"/>
    <w:pPr>
      <w:overflowPunct w:val="0"/>
      <w:autoSpaceDE w:val="0"/>
      <w:autoSpaceDN w:val="0"/>
      <w:adjustRightInd w:val="0"/>
      <w:spacing w:before="240" w:after="60" w:line="240" w:lineRule="auto"/>
      <w:jc w:val="both"/>
      <w:textAlignment w:val="baseline"/>
      <w:outlineLvl w:val="9"/>
    </w:pPr>
    <w:rPr>
      <w:rFonts w:ascii="Cambria" w:hAnsi="Cambria" w:cs="Times New Roman"/>
      <w:caps w:val="0"/>
      <w:kern w:val="32"/>
      <w:sz w:val="32"/>
    </w:rPr>
  </w:style>
  <w:style w:type="character" w:customStyle="1" w:styleId="ListParagraphChar">
    <w:name w:val="List Paragraph Char"/>
    <w:aliases w:val="Bullet Level 1 Char,F5 List Paragraph Char,List Paragraph1 Char,Dot pt Char,No Spacing1 Char,List Paragraph Char Char Char Char,Indicator Text Char,Colorful List - Accent 11 Char,Numbered Para 1 Char,Bullet 1 Char,Bullet Points Char"/>
    <w:link w:val="ListParagraph"/>
    <w:uiPriority w:val="34"/>
    <w:qFormat/>
    <w:rsid w:val="00010B47"/>
    <w:rPr>
      <w:rFonts w:ascii="Arial" w:hAnsi="Arial"/>
      <w:sz w:val="22"/>
      <w:lang w:eastAsia="en-US"/>
    </w:rPr>
  </w:style>
  <w:style w:type="paragraph" w:styleId="FootnoteText">
    <w:name w:val="footnote text"/>
    <w:basedOn w:val="Normal"/>
    <w:link w:val="FootnoteTextChar"/>
    <w:uiPriority w:val="99"/>
    <w:unhideWhenUsed/>
    <w:rsid w:val="004F5E0E"/>
    <w:pPr>
      <w:overflowPunct/>
      <w:autoSpaceDE/>
      <w:autoSpaceDN/>
      <w:adjustRightInd/>
      <w:jc w:val="left"/>
      <w:textAlignment w:val="auto"/>
    </w:pPr>
    <w:rPr>
      <w:rFonts w:ascii="Calibri" w:eastAsia="Calibri" w:hAnsi="Calibri"/>
      <w:sz w:val="20"/>
    </w:rPr>
  </w:style>
  <w:style w:type="character" w:customStyle="1" w:styleId="FootnoteTextChar">
    <w:name w:val="Footnote Text Char"/>
    <w:link w:val="FootnoteText"/>
    <w:uiPriority w:val="99"/>
    <w:rsid w:val="004F5E0E"/>
    <w:rPr>
      <w:rFonts w:ascii="Calibri" w:eastAsia="Calibri" w:hAnsi="Calibri"/>
      <w:lang w:eastAsia="en-US"/>
    </w:rPr>
  </w:style>
  <w:style w:type="character" w:styleId="Hyperlink">
    <w:name w:val="Hyperlink"/>
    <w:uiPriority w:val="99"/>
    <w:rsid w:val="009F25D0"/>
    <w:rPr>
      <w:color w:val="0000FF"/>
      <w:u w:val="single"/>
    </w:rPr>
  </w:style>
  <w:style w:type="paragraph" w:styleId="CommentText">
    <w:name w:val="annotation text"/>
    <w:basedOn w:val="Normal"/>
    <w:link w:val="CommentTextChar"/>
    <w:uiPriority w:val="99"/>
    <w:rsid w:val="00926680"/>
    <w:rPr>
      <w:sz w:val="20"/>
    </w:rPr>
  </w:style>
  <w:style w:type="character" w:customStyle="1" w:styleId="CommentTextChar">
    <w:name w:val="Comment Text Char"/>
    <w:link w:val="CommentText"/>
    <w:uiPriority w:val="99"/>
    <w:rsid w:val="00926680"/>
    <w:rPr>
      <w:rFonts w:ascii="Arial" w:hAnsi="Arial"/>
      <w:lang w:eastAsia="en-US"/>
    </w:rPr>
  </w:style>
  <w:style w:type="paragraph" w:styleId="CommentSubject">
    <w:name w:val="annotation subject"/>
    <w:basedOn w:val="CommentText"/>
    <w:next w:val="CommentText"/>
    <w:link w:val="CommentSubjectChar"/>
    <w:uiPriority w:val="99"/>
    <w:rsid w:val="00926680"/>
    <w:rPr>
      <w:b/>
      <w:bCs/>
    </w:rPr>
  </w:style>
  <w:style w:type="character" w:customStyle="1" w:styleId="CommentSubjectChar">
    <w:name w:val="Comment Subject Char"/>
    <w:link w:val="CommentSubject"/>
    <w:uiPriority w:val="99"/>
    <w:rsid w:val="00926680"/>
    <w:rPr>
      <w:rFonts w:ascii="Arial" w:hAnsi="Arial"/>
      <w:b/>
      <w:bCs/>
      <w:lang w:eastAsia="en-US"/>
    </w:rPr>
  </w:style>
  <w:style w:type="character" w:customStyle="1" w:styleId="HeaderChar">
    <w:name w:val="Header Char"/>
    <w:basedOn w:val="DefaultParagraphFont"/>
    <w:link w:val="Header"/>
    <w:uiPriority w:val="99"/>
    <w:rsid w:val="00396957"/>
    <w:rPr>
      <w:rFonts w:ascii="Arial" w:hAnsi="Arial"/>
      <w:sz w:val="22"/>
      <w:lang w:eastAsia="en-US"/>
    </w:rPr>
  </w:style>
  <w:style w:type="character" w:customStyle="1" w:styleId="FooterChar">
    <w:name w:val="Footer Char"/>
    <w:basedOn w:val="DefaultParagraphFont"/>
    <w:link w:val="Footer"/>
    <w:uiPriority w:val="99"/>
    <w:rsid w:val="00396957"/>
    <w:rPr>
      <w:rFonts w:ascii="Arial" w:hAnsi="Arial"/>
      <w:sz w:val="22"/>
      <w:lang w:eastAsia="en-US"/>
    </w:rPr>
  </w:style>
  <w:style w:type="character" w:styleId="UnresolvedMention">
    <w:name w:val="Unresolved Mention"/>
    <w:basedOn w:val="DefaultParagraphFont"/>
    <w:uiPriority w:val="99"/>
    <w:semiHidden/>
    <w:unhideWhenUsed/>
    <w:rsid w:val="0068280C"/>
    <w:rPr>
      <w:color w:val="605E5C"/>
      <w:shd w:val="clear" w:color="auto" w:fill="E1DFDD"/>
    </w:rPr>
  </w:style>
  <w:style w:type="paragraph" w:styleId="NoSpacing">
    <w:name w:val="No Spacing"/>
    <w:uiPriority w:val="1"/>
    <w:qFormat/>
    <w:rsid w:val="00EE7ED3"/>
    <w:rPr>
      <w:rFonts w:ascii="Calibri" w:eastAsia="Calibri" w:hAnsi="Calibri" w:cs="Calibri"/>
      <w:color w:val="000000"/>
      <w:kern w:val="2"/>
      <w:sz w:val="22"/>
      <w:szCs w:val="22"/>
      <w14:ligatures w14:val="standardContextual"/>
    </w:rPr>
  </w:style>
  <w:style w:type="paragraph" w:customStyle="1" w:styleId="IGHeading">
    <w:name w:val="IG Heading"/>
    <w:basedOn w:val="ListParagraph"/>
    <w:link w:val="IGHeadingChar"/>
    <w:rsid w:val="00756B07"/>
    <w:pPr>
      <w:widowControl w:val="0"/>
      <w:numPr>
        <w:numId w:val="3"/>
      </w:numPr>
      <w:overflowPunct/>
      <w:autoSpaceDE/>
      <w:autoSpaceDN/>
      <w:adjustRightInd/>
      <w:spacing w:before="120" w:after="160"/>
      <w:contextualSpacing w:val="0"/>
      <w:jc w:val="left"/>
      <w:textAlignment w:val="auto"/>
    </w:pPr>
    <w:rPr>
      <w:rFonts w:eastAsiaTheme="minorHAnsi" w:cs="Arial"/>
      <w:b/>
      <w:color w:val="005EB8"/>
      <w:sz w:val="24"/>
      <w:szCs w:val="24"/>
    </w:rPr>
  </w:style>
  <w:style w:type="character" w:customStyle="1" w:styleId="IGHeadingChar">
    <w:name w:val="IG Heading Char"/>
    <w:basedOn w:val="ListParagraphChar"/>
    <w:link w:val="IGHeading"/>
    <w:rsid w:val="00756B07"/>
    <w:rPr>
      <w:rFonts w:ascii="Arial" w:eastAsiaTheme="minorHAnsi" w:hAnsi="Arial" w:cs="Arial"/>
      <w:b/>
      <w:color w:val="005EB8"/>
      <w:sz w:val="24"/>
      <w:szCs w:val="24"/>
      <w:lang w:eastAsia="en-US"/>
    </w:rPr>
  </w:style>
  <w:style w:type="paragraph" w:styleId="Revision">
    <w:name w:val="Revision"/>
    <w:hidden/>
    <w:uiPriority w:val="99"/>
    <w:semiHidden/>
    <w:rsid w:val="0088550C"/>
    <w:rPr>
      <w:rFonts w:ascii="Arial" w:hAnsi="Arial"/>
      <w:sz w:val="22"/>
      <w:lang w:eastAsia="en-US"/>
    </w:rPr>
  </w:style>
  <w:style w:type="paragraph" w:customStyle="1" w:styleId="DHSecondaryHeadingOne">
    <w:name w:val="DH Secondary Heading One"/>
    <w:basedOn w:val="Normal"/>
    <w:rsid w:val="00203005"/>
    <w:pPr>
      <w:numPr>
        <w:numId w:val="4"/>
      </w:numPr>
      <w:tabs>
        <w:tab w:val="clear" w:pos="360"/>
      </w:tabs>
      <w:overflowPunct/>
      <w:autoSpaceDE/>
      <w:autoSpaceDN/>
      <w:adjustRightInd/>
      <w:spacing w:line="360" w:lineRule="exact"/>
      <w:ind w:left="0" w:firstLine="0"/>
      <w:jc w:val="left"/>
      <w:textAlignment w:val="auto"/>
    </w:pPr>
    <w:rPr>
      <w:rFonts w:eastAsiaTheme="minorEastAsia" w:cs="Arial"/>
      <w:color w:val="009966"/>
      <w:sz w:val="28"/>
    </w:rPr>
  </w:style>
  <w:style w:type="paragraph" w:customStyle="1" w:styleId="DHChapterHead">
    <w:name w:val="DH Chapter Head"/>
    <w:basedOn w:val="DHTitle"/>
    <w:rsid w:val="00B67644"/>
    <w:rPr>
      <w:b w:val="0"/>
    </w:rPr>
  </w:style>
  <w:style w:type="paragraph" w:customStyle="1" w:styleId="DHTitle">
    <w:name w:val="DH Title"/>
    <w:basedOn w:val="Normal"/>
    <w:link w:val="DHTitleChar"/>
    <w:rsid w:val="00B67644"/>
    <w:pPr>
      <w:overflowPunct/>
      <w:autoSpaceDE/>
      <w:autoSpaceDN/>
      <w:adjustRightInd/>
      <w:spacing w:line="660" w:lineRule="exact"/>
      <w:jc w:val="left"/>
      <w:textAlignment w:val="auto"/>
    </w:pPr>
    <w:rPr>
      <w:rFonts w:eastAsiaTheme="minorEastAsia" w:cs="Arial"/>
      <w:b/>
      <w:color w:val="009966"/>
      <w:sz w:val="60"/>
    </w:rPr>
  </w:style>
  <w:style w:type="character" w:customStyle="1" w:styleId="DHTitleChar">
    <w:name w:val="DH Title Char"/>
    <w:link w:val="DHTitle"/>
    <w:locked/>
    <w:rsid w:val="00B67644"/>
    <w:rPr>
      <w:rFonts w:ascii="Arial" w:eastAsiaTheme="minorEastAsia" w:hAnsi="Arial" w:cs="Arial"/>
      <w:b/>
      <w:color w:val="009966"/>
      <w:sz w:val="60"/>
      <w:lang w:eastAsia="en-US"/>
    </w:rPr>
  </w:style>
  <w:style w:type="character" w:customStyle="1" w:styleId="Heading1Char">
    <w:name w:val="Heading 1 Char"/>
    <w:basedOn w:val="DefaultParagraphFont"/>
    <w:link w:val="Heading1"/>
    <w:uiPriority w:val="9"/>
    <w:rsid w:val="00B67644"/>
    <w:rPr>
      <w:rFonts w:ascii="Arial" w:hAnsi="Arial" w:cs="Arial"/>
      <w:b/>
      <w:bCs/>
      <w:caps/>
      <w:sz w:val="22"/>
      <w:szCs w:val="32"/>
      <w:lang w:eastAsia="en-US"/>
    </w:rPr>
  </w:style>
  <w:style w:type="character" w:customStyle="1" w:styleId="Heading2Char">
    <w:name w:val="Heading 2 Char"/>
    <w:basedOn w:val="DefaultParagraphFont"/>
    <w:link w:val="Heading2"/>
    <w:uiPriority w:val="9"/>
    <w:rsid w:val="00B67644"/>
    <w:rPr>
      <w:rFonts w:ascii="Arial" w:hAnsi="Arial"/>
      <w:b/>
      <w:iCs/>
      <w:sz w:val="22"/>
      <w:szCs w:val="28"/>
      <w:lang w:eastAsia="en-US"/>
    </w:rPr>
  </w:style>
  <w:style w:type="paragraph" w:customStyle="1" w:styleId="DHBodycopy">
    <w:name w:val="DH Body copy"/>
    <w:basedOn w:val="Normal"/>
    <w:rsid w:val="00B67644"/>
    <w:pPr>
      <w:overflowPunct/>
      <w:autoSpaceDE/>
      <w:autoSpaceDN/>
      <w:adjustRightInd/>
      <w:spacing w:line="320" w:lineRule="exact"/>
      <w:jc w:val="left"/>
      <w:textAlignment w:val="auto"/>
    </w:pPr>
    <w:rPr>
      <w:sz w:val="24"/>
    </w:rPr>
  </w:style>
  <w:style w:type="paragraph" w:customStyle="1" w:styleId="DHtitlepagetext">
    <w:name w:val="DH title page text"/>
    <w:basedOn w:val="DHTitle"/>
    <w:rsid w:val="00B67644"/>
    <w:rPr>
      <w:color w:val="auto"/>
      <w:sz w:val="24"/>
    </w:rPr>
  </w:style>
  <w:style w:type="paragraph" w:customStyle="1" w:styleId="DHBulletlist">
    <w:name w:val="DH Bullet list"/>
    <w:basedOn w:val="Normal"/>
    <w:rsid w:val="00B67644"/>
    <w:pPr>
      <w:tabs>
        <w:tab w:val="num" w:pos="360"/>
      </w:tabs>
      <w:overflowPunct/>
      <w:autoSpaceDE/>
      <w:autoSpaceDN/>
      <w:adjustRightInd/>
      <w:spacing w:line="320" w:lineRule="exact"/>
      <w:jc w:val="left"/>
      <w:textAlignment w:val="auto"/>
    </w:pPr>
    <w:rPr>
      <w:sz w:val="24"/>
    </w:rPr>
  </w:style>
  <w:style w:type="paragraph" w:customStyle="1" w:styleId="DHSubtitle">
    <w:name w:val="DH Subtitle"/>
    <w:basedOn w:val="Normal"/>
    <w:rsid w:val="00B67644"/>
    <w:pPr>
      <w:overflowPunct/>
      <w:autoSpaceDE/>
      <w:autoSpaceDN/>
      <w:adjustRightInd/>
      <w:spacing w:line="500" w:lineRule="exact"/>
      <w:jc w:val="left"/>
      <w:textAlignment w:val="auto"/>
    </w:pPr>
    <w:rPr>
      <w:rFonts w:ascii="Times New Roman" w:hAnsi="Times New Roman"/>
      <w:i/>
      <w:sz w:val="46"/>
    </w:rPr>
  </w:style>
  <w:style w:type="paragraph" w:customStyle="1" w:styleId="Style2">
    <w:name w:val="Style2"/>
    <w:basedOn w:val="Normal"/>
    <w:qFormat/>
    <w:rsid w:val="00B67644"/>
    <w:pPr>
      <w:overflowPunct/>
      <w:autoSpaceDE/>
      <w:autoSpaceDN/>
      <w:adjustRightInd/>
      <w:jc w:val="left"/>
      <w:textAlignment w:val="auto"/>
    </w:pPr>
    <w:rPr>
      <w:rFonts w:ascii="Times New Roman" w:hAnsi="Times New Roman"/>
      <w:sz w:val="24"/>
      <w:szCs w:val="24"/>
      <w:lang w:eastAsia="en-GB"/>
    </w:rPr>
  </w:style>
  <w:style w:type="paragraph" w:customStyle="1" w:styleId="TitleV5">
    <w:name w:val="Title V5"/>
    <w:basedOn w:val="Normal"/>
    <w:next w:val="Normal"/>
    <w:qFormat/>
    <w:rsid w:val="00B67644"/>
    <w:pPr>
      <w:numPr>
        <w:ilvl w:val="1"/>
        <w:numId w:val="5"/>
      </w:numPr>
      <w:overflowPunct/>
      <w:autoSpaceDE/>
      <w:autoSpaceDN/>
      <w:adjustRightInd/>
      <w:textAlignment w:val="auto"/>
    </w:pPr>
    <w:rPr>
      <w:rFonts w:cs="Arial"/>
      <w:sz w:val="20"/>
      <w:lang w:eastAsia="en-GB"/>
    </w:rPr>
  </w:style>
  <w:style w:type="paragraph" w:customStyle="1" w:styleId="nonumbering">
    <w:name w:val="no numbering"/>
    <w:rsid w:val="00B67644"/>
    <w:pPr>
      <w:tabs>
        <w:tab w:val="left" w:pos="720"/>
      </w:tabs>
      <w:spacing w:before="120" w:after="120"/>
      <w:ind w:left="680"/>
      <w:jc w:val="both"/>
    </w:pPr>
    <w:rPr>
      <w:rFonts w:ascii="Arial" w:hAnsi="Arial" w:cs="Arial"/>
      <w:lang w:eastAsia="en-US"/>
    </w:rPr>
  </w:style>
  <w:style w:type="paragraph" w:customStyle="1" w:styleId="00-Normal-BB">
    <w:name w:val="00-Normal-BB"/>
    <w:rsid w:val="00B67644"/>
    <w:pPr>
      <w:jc w:val="both"/>
    </w:pPr>
    <w:rPr>
      <w:rFonts w:ascii="Arial" w:hAnsi="Arial"/>
      <w:sz w:val="22"/>
      <w:lang w:eastAsia="en-US"/>
    </w:rPr>
  </w:style>
  <w:style w:type="paragraph" w:customStyle="1" w:styleId="Default">
    <w:name w:val="Default"/>
    <w:rsid w:val="00B67644"/>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B67644"/>
    <w:pPr>
      <w:widowControl w:val="0"/>
    </w:pPr>
    <w:rPr>
      <w:rFonts w:ascii="Arial" w:hAnsi="Arial" w:cs="Arial"/>
      <w:b/>
      <w:bCs/>
      <w:sz w:val="24"/>
      <w:szCs w:val="24"/>
    </w:rPr>
  </w:style>
  <w:style w:type="character" w:customStyle="1" w:styleId="PartChar">
    <w:name w:val="Part Char"/>
    <w:link w:val="Part"/>
    <w:uiPriority w:val="99"/>
    <w:rsid w:val="00B67644"/>
    <w:rPr>
      <w:rFonts w:ascii="Arial" w:hAnsi="Arial" w:cs="Arial"/>
      <w:b/>
      <w:bCs/>
      <w:sz w:val="24"/>
      <w:szCs w:val="24"/>
    </w:rPr>
  </w:style>
  <w:style w:type="character" w:styleId="Emphasis">
    <w:name w:val="Emphasis"/>
    <w:basedOn w:val="DefaultParagraphFont"/>
    <w:uiPriority w:val="20"/>
    <w:qFormat/>
    <w:rsid w:val="00B67644"/>
    <w:rPr>
      <w:i/>
      <w:iCs/>
    </w:rPr>
  </w:style>
  <w:style w:type="paragraph" w:styleId="Title">
    <w:name w:val="Title"/>
    <w:basedOn w:val="Normal"/>
    <w:next w:val="Normal"/>
    <w:link w:val="TitleChar"/>
    <w:uiPriority w:val="10"/>
    <w:qFormat/>
    <w:rsid w:val="00B67644"/>
    <w:pPr>
      <w:pBdr>
        <w:bottom w:val="single" w:sz="8" w:space="4" w:color="4F81BD" w:themeColor="accent1"/>
      </w:pBdr>
      <w:overflowPunct/>
      <w:autoSpaceDE/>
      <w:autoSpaceDN/>
      <w:adjustRightInd/>
      <w:spacing w:after="300"/>
      <w:contextualSpacing/>
      <w:jc w:val="left"/>
      <w:textAlignment w:val="auto"/>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67644"/>
    <w:rPr>
      <w:rFonts w:asciiTheme="majorHAnsi" w:eastAsiaTheme="majorEastAsia" w:hAnsiTheme="majorHAnsi" w:cstheme="majorBidi"/>
      <w:color w:val="17365D" w:themeColor="text2" w:themeShade="BF"/>
      <w:spacing w:val="5"/>
      <w:kern w:val="28"/>
      <w:sz w:val="52"/>
      <w:szCs w:val="52"/>
      <w:lang w:val="en-US" w:eastAsia="ja-JP"/>
    </w:rPr>
  </w:style>
  <w:style w:type="character" w:styleId="FollowedHyperlink">
    <w:name w:val="FollowedHyperlink"/>
    <w:basedOn w:val="DefaultParagraphFont"/>
    <w:uiPriority w:val="99"/>
    <w:semiHidden/>
    <w:unhideWhenUsed/>
    <w:rsid w:val="00B67644"/>
    <w:rPr>
      <w:color w:val="800080" w:themeColor="followedHyperlink"/>
      <w:u w:val="single"/>
    </w:rPr>
  </w:style>
  <w:style w:type="table" w:customStyle="1" w:styleId="TableGrid1">
    <w:name w:val="Table Grid1"/>
    <w:basedOn w:val="TableNormal"/>
    <w:next w:val="TableGrid"/>
    <w:uiPriority w:val="59"/>
    <w:rsid w:val="00B67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7644"/>
    <w:rPr>
      <w:color w:val="808080"/>
      <w:shd w:val="clear" w:color="auto" w:fill="E6E6E6"/>
    </w:rPr>
  </w:style>
  <w:style w:type="character" w:customStyle="1" w:styleId="UnresolvedMention2">
    <w:name w:val="Unresolved Mention2"/>
    <w:basedOn w:val="DefaultParagraphFont"/>
    <w:uiPriority w:val="99"/>
    <w:semiHidden/>
    <w:unhideWhenUsed/>
    <w:rsid w:val="00B67644"/>
    <w:rPr>
      <w:color w:val="808080"/>
      <w:shd w:val="clear" w:color="auto" w:fill="E6E6E6"/>
    </w:rPr>
  </w:style>
  <w:style w:type="character" w:customStyle="1" w:styleId="UnresolvedMention3">
    <w:name w:val="Unresolved Mention3"/>
    <w:basedOn w:val="DefaultParagraphFont"/>
    <w:uiPriority w:val="99"/>
    <w:semiHidden/>
    <w:unhideWhenUsed/>
    <w:rsid w:val="00B67644"/>
    <w:rPr>
      <w:color w:val="808080"/>
      <w:shd w:val="clear" w:color="auto" w:fill="E6E6E6"/>
    </w:rPr>
  </w:style>
  <w:style w:type="character" w:styleId="FootnoteReference">
    <w:name w:val="footnote reference"/>
    <w:basedOn w:val="DefaultParagraphFont"/>
    <w:uiPriority w:val="99"/>
    <w:unhideWhenUsed/>
    <w:rsid w:val="00B67644"/>
    <w:rPr>
      <w:vertAlign w:val="superscript"/>
    </w:rPr>
  </w:style>
  <w:style w:type="table" w:customStyle="1" w:styleId="TableGrid2">
    <w:name w:val="Table Grid2"/>
    <w:basedOn w:val="TableNormal"/>
    <w:next w:val="TableGrid"/>
    <w:uiPriority w:val="39"/>
    <w:rsid w:val="00B67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B67644"/>
    <w:rPr>
      <w:color w:val="605E5C"/>
      <w:shd w:val="clear" w:color="auto" w:fill="E1DFDD"/>
    </w:rPr>
  </w:style>
  <w:style w:type="table" w:customStyle="1" w:styleId="TableGrid3">
    <w:name w:val="Table Grid3"/>
    <w:basedOn w:val="TableNormal"/>
    <w:uiPriority w:val="39"/>
    <w:rsid w:val="00B6764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67644"/>
    <w:rPr>
      <w:color w:val="605E5C"/>
      <w:shd w:val="clear" w:color="auto" w:fill="E1DFDD"/>
    </w:rPr>
  </w:style>
  <w:style w:type="paragraph" w:customStyle="1" w:styleId="TGparagraphs">
    <w:name w:val="TG paragraphs"/>
    <w:basedOn w:val="ListParagraph"/>
    <w:link w:val="TGparagraphsChar"/>
    <w:qFormat/>
    <w:rsid w:val="00B67644"/>
    <w:pPr>
      <w:numPr>
        <w:ilvl w:val="1"/>
        <w:numId w:val="7"/>
      </w:numPr>
      <w:overflowPunct/>
      <w:autoSpaceDE/>
      <w:autoSpaceDN/>
      <w:adjustRightInd/>
      <w:jc w:val="left"/>
      <w:textAlignment w:val="auto"/>
    </w:pPr>
    <w:rPr>
      <w:rFonts w:cs="Arial"/>
      <w:bCs/>
      <w:sz w:val="24"/>
      <w:szCs w:val="24"/>
    </w:rPr>
  </w:style>
  <w:style w:type="character" w:customStyle="1" w:styleId="TGparagraphsChar">
    <w:name w:val="TG paragraphs Char"/>
    <w:basedOn w:val="DefaultParagraphFont"/>
    <w:link w:val="TGparagraphs"/>
    <w:rsid w:val="00B67644"/>
    <w:rPr>
      <w:rFonts w:ascii="Arial" w:hAnsi="Arial" w:cs="Arial"/>
      <w:bCs/>
      <w:sz w:val="24"/>
      <w:szCs w:val="24"/>
      <w:lang w:eastAsia="en-US"/>
    </w:rPr>
  </w:style>
  <w:style w:type="character" w:customStyle="1" w:styleId="normaltextrun">
    <w:name w:val="normaltextrun"/>
    <w:basedOn w:val="DefaultParagraphFont"/>
    <w:rsid w:val="00B67644"/>
  </w:style>
  <w:style w:type="character" w:styleId="PlaceholderText">
    <w:name w:val="Placeholder Text"/>
    <w:basedOn w:val="DefaultParagraphFont"/>
    <w:uiPriority w:val="99"/>
    <w:semiHidden/>
    <w:rsid w:val="00B67644"/>
    <w:rPr>
      <w:color w:val="auto"/>
      <w:bdr w:val="none" w:sz="0" w:space="0" w:color="auto"/>
      <w:shd w:val="clear" w:color="auto" w:fill="FFFF00"/>
    </w:rPr>
  </w:style>
  <w:style w:type="paragraph" w:customStyle="1" w:styleId="Classification">
    <w:name w:val="Classification"/>
    <w:basedOn w:val="Normal"/>
    <w:uiPriority w:val="99"/>
    <w:semiHidden/>
    <w:rsid w:val="00B67644"/>
    <w:pPr>
      <w:overflowPunct/>
      <w:autoSpaceDE/>
      <w:autoSpaceDN/>
      <w:adjustRightInd/>
      <w:jc w:val="left"/>
      <w:textAlignment w:val="auto"/>
    </w:pPr>
    <w:rPr>
      <w:rFonts w:eastAsiaTheme="minorHAnsi" w:cstheme="minorBidi"/>
      <w:color w:val="768692"/>
      <w:sz w:val="24"/>
      <w:szCs w:val="24"/>
    </w:rPr>
  </w:style>
  <w:style w:type="paragraph" w:customStyle="1" w:styleId="BackPage">
    <w:name w:val="Back Page"/>
    <w:basedOn w:val="Normal"/>
    <w:uiPriority w:val="99"/>
    <w:rsid w:val="00B67644"/>
    <w:pPr>
      <w:overflowPunct/>
      <w:autoSpaceDE/>
      <w:autoSpaceDN/>
      <w:adjustRightInd/>
      <w:jc w:val="left"/>
      <w:textAlignment w:val="auto"/>
    </w:pPr>
    <w:rPr>
      <w:rFonts w:eastAsiaTheme="minorHAnsi" w:cstheme="minorBidi"/>
      <w:color w:val="005EB8"/>
      <w:sz w:val="24"/>
      <w:szCs w:val="24"/>
    </w:rPr>
  </w:style>
  <w:style w:type="character" w:customStyle="1" w:styleId="FooterPipe">
    <w:name w:val="Footer Pipe"/>
    <w:basedOn w:val="DefaultParagraphFont"/>
    <w:uiPriority w:val="99"/>
    <w:rsid w:val="00B67644"/>
    <w:rPr>
      <w:color w:val="005EB8"/>
    </w:rPr>
  </w:style>
  <w:style w:type="character" w:customStyle="1" w:styleId="DocsCorpHyperlinkStyle">
    <w:name w:val="DocsCorpHyperlinkStyle"/>
    <w:uiPriority w:val="99"/>
    <w:unhideWhenUsed/>
    <w:rsid w:val="00B67644"/>
    <w:rPr>
      <w:color w:val="000000"/>
      <w:u w:val="single"/>
    </w:rPr>
  </w:style>
  <w:style w:type="paragraph" w:customStyle="1" w:styleId="paragraph">
    <w:name w:val="paragraph"/>
    <w:basedOn w:val="Normal"/>
    <w:rsid w:val="00B67644"/>
    <w:pPr>
      <w:overflowPunct/>
      <w:autoSpaceDE/>
      <w:autoSpaceDN/>
      <w:adjustRightInd/>
      <w:spacing w:before="100" w:beforeAutospacing="1" w:after="100" w:afterAutospacing="1"/>
      <w:jc w:val="left"/>
      <w:textAlignment w:val="auto"/>
    </w:pPr>
    <w:rPr>
      <w:rFonts w:ascii="Times New Roman" w:hAnsi="Times New Roman"/>
      <w:sz w:val="24"/>
      <w:szCs w:val="24"/>
      <w:lang w:eastAsia="en-GB"/>
      <w14:ligatures w14:val="standardContextual"/>
    </w:rPr>
  </w:style>
  <w:style w:type="character" w:customStyle="1" w:styleId="eop">
    <w:name w:val="eop"/>
    <w:basedOn w:val="DefaultParagraphFont"/>
    <w:rsid w:val="00B67644"/>
  </w:style>
  <w:style w:type="character" w:customStyle="1" w:styleId="Heading3Char">
    <w:name w:val="Heading 3 Char"/>
    <w:basedOn w:val="DefaultParagraphFont"/>
    <w:link w:val="Heading3"/>
    <w:uiPriority w:val="9"/>
    <w:rsid w:val="00B67644"/>
    <w:rPr>
      <w:rFonts w:ascii="Arial" w:hAnsi="Arial"/>
      <w:b/>
      <w:bCs/>
      <w:iCs/>
      <w:sz w:val="22"/>
      <w:szCs w:val="26"/>
      <w:lang w:eastAsia="en-US"/>
    </w:rPr>
  </w:style>
  <w:style w:type="character" w:customStyle="1" w:styleId="Heading5Char">
    <w:name w:val="Heading 5 Char"/>
    <w:basedOn w:val="DefaultParagraphFont"/>
    <w:link w:val="Heading5"/>
    <w:uiPriority w:val="9"/>
    <w:rsid w:val="00B67644"/>
    <w:rPr>
      <w:rFonts w:ascii="Arial" w:hAnsi="Arial"/>
      <w:b/>
      <w:bCs/>
      <w:iCs/>
      <w:sz w:val="22"/>
      <w:szCs w:val="26"/>
      <w:lang w:eastAsia="en-US"/>
    </w:rPr>
  </w:style>
  <w:style w:type="character" w:customStyle="1" w:styleId="Heading4Char">
    <w:name w:val="Heading 4 Char"/>
    <w:basedOn w:val="DefaultParagraphFont"/>
    <w:link w:val="Heading4"/>
    <w:uiPriority w:val="9"/>
    <w:rsid w:val="00B67644"/>
    <w:rPr>
      <w:rFonts w:ascii="Arial" w:hAnsi="Arial"/>
      <w:b/>
      <w:iCs/>
      <w:sz w:val="22"/>
      <w:szCs w:val="28"/>
      <w:lang w:eastAsia="en-US"/>
    </w:rPr>
  </w:style>
  <w:style w:type="character" w:customStyle="1" w:styleId="Heading6Char">
    <w:name w:val="Heading 6 Char"/>
    <w:basedOn w:val="DefaultParagraphFont"/>
    <w:link w:val="Heading6"/>
    <w:uiPriority w:val="9"/>
    <w:rsid w:val="00B67644"/>
    <w:rPr>
      <w:rFonts w:ascii="Arial" w:hAnsi="Arial"/>
      <w:b/>
      <w:bCs/>
      <w:sz w:val="22"/>
      <w:szCs w:val="22"/>
      <w:lang w:eastAsia="en-US"/>
    </w:rPr>
  </w:style>
  <w:style w:type="paragraph" w:customStyle="1" w:styleId="TableParagraph">
    <w:name w:val="Table Paragraph"/>
    <w:basedOn w:val="Normal"/>
    <w:uiPriority w:val="1"/>
    <w:qFormat/>
    <w:rsid w:val="00B67644"/>
    <w:pPr>
      <w:widowControl w:val="0"/>
      <w:overflowPunct/>
      <w:adjustRightInd/>
      <w:jc w:val="left"/>
      <w:textAlignment w:val="auto"/>
    </w:pPr>
    <w:rPr>
      <w:rFonts w:eastAsia="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556649">
      <w:bodyDiv w:val="1"/>
      <w:marLeft w:val="0"/>
      <w:marRight w:val="0"/>
      <w:marTop w:val="0"/>
      <w:marBottom w:val="0"/>
      <w:divBdr>
        <w:top w:val="none" w:sz="0" w:space="0" w:color="auto"/>
        <w:left w:val="none" w:sz="0" w:space="0" w:color="auto"/>
        <w:bottom w:val="none" w:sz="0" w:space="0" w:color="auto"/>
        <w:right w:val="none" w:sz="0" w:space="0" w:color="auto"/>
      </w:divBdr>
    </w:div>
    <w:div w:id="144612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DD%20Document%20Production%20Dept\Hill%20Dickinson\1.%20KNOWLEDGE%20BASE\HD%20Agre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6ad2f829-d27b-4b66-86f0-7328853a73db" xsi:nil="true"/>
    <lcf76f155ced4ddcb4097134ff3c332f xmlns="d1b94500-1945-4715-92b1-61b49b428420">
      <Terms xmlns="http://schemas.microsoft.com/office/infopath/2007/PartnerControls"/>
    </lcf76f155ced4ddcb4097134ff3c332f>
    <_ip_UnifiedCompliancePolicyProperties xmlns="6ad2f829-d27b-4b66-86f0-7328853a73db" xsi:nil="true"/>
    <TaxCatchAll xmlns="6ad2f829-d27b-4b66-86f0-7328853a73db" xsi:nil="true"/>
    <Review_x0020_Date xmlns="d1b94500-1945-4715-92b1-61b49b4284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79421-C89F-4BF3-869C-6710AAD761C9}">
  <ds:schemaRefs>
    <ds:schemaRef ds:uri="http://schemas.openxmlformats.org/officeDocument/2006/bibliography"/>
  </ds:schemaRefs>
</ds:datastoreItem>
</file>

<file path=customXml/itemProps2.xml><?xml version="1.0" encoding="utf-8"?>
<ds:datastoreItem xmlns:ds="http://schemas.openxmlformats.org/officeDocument/2006/customXml" ds:itemID="{10516F45-D911-4C5A-AA18-F4FB08A802E7}">
  <ds:schemaRefs>
    <ds:schemaRef ds:uri="http://schemas.microsoft.com/office/2006/documentManagement/types"/>
    <ds:schemaRef ds:uri="http://purl.org/dc/terms/"/>
    <ds:schemaRef ds:uri="http://purl.org/dc/elements/1.1/"/>
    <ds:schemaRef ds:uri="http://purl.org/dc/dcmitype/"/>
    <ds:schemaRef ds:uri="6ad2f829-d27b-4b66-86f0-7328853a73db"/>
    <ds:schemaRef ds:uri="d1b94500-1945-4715-92b1-61b49b428420"/>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CC1FFB0-7B09-43C5-B04D-317912A50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94500-1945-4715-92b1-61b49b42842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3EC6C-99D7-4E8F-BA5D-93DEC583A98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HD Agreement template</Template>
  <TotalTime>0</TotalTime>
  <Pages>5</Pages>
  <Words>2064</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Template Data Processing Agreement - Colour coded 24.08.18</vt:lpstr>
    </vt:vector>
  </TitlesOfParts>
  <Manager>#</Manager>
  <Company>Hill Dickinson LLP</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Data Processing Agreement - Colour coded 24.08.18</dc:title>
  <dc:subject>HD_INFDPA_GDPR Guidance</dc:subject>
  <dc:creator>Tina Kiernan</dc:creator>
  <cp:keywords/>
  <dc:description>Hill Dickinson LLP is a limited liability partnership registered in England and Wales with registered number OC314079. It is regulated by the Solicitors Regulation Authority. A list of the members of the LLP is displayed at the registered office,  No. 1 St. Paul's Square, Liverpool L3 9SJ, together with a list of those non-members who are designated as partners. Any reference to a partner in relation to the LLP means a member or employee of, or consultant to, the LLP.</dc:description>
  <cp:lastModifiedBy>POWELL, Jacqueline (NHS ENGLAND)</cp:lastModifiedBy>
  <cp:revision>2</cp:revision>
  <cp:lastPrinted>2003-01-08T13:30:00Z</cp:lastPrinted>
  <dcterms:created xsi:type="dcterms:W3CDTF">2025-05-30T15:31:00Z</dcterms:created>
  <dcterms:modified xsi:type="dcterms:W3CDTF">2025-05-30T15:31:00Z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
    <vt:lpwstr>2009.08.04.4</vt:lpwstr>
  </property>
  <property fmtid="{D5CDD505-2E9C-101B-9397-08002B2CF9AE}" pid="3" name="Title">
    <vt:lpwstr>Template Data Processing Agreement - Colour coded 24.08.18</vt:lpwstr>
  </property>
  <property fmtid="{D5CDD505-2E9C-101B-9397-08002B2CF9AE}" pid="4" name="Subject">
    <vt:lpwstr>HD_INFDPA_GDPR Guidance</vt:lpwstr>
  </property>
  <property fmtid="{D5CDD505-2E9C-101B-9397-08002B2CF9AE}" pid="5" name="Author">
    <vt:lpwstr>Laura Tasker</vt:lpwstr>
  </property>
  <property fmtid="{D5CDD505-2E9C-101B-9397-08002B2CF9AE}" pid="6" name="Manager">
    <vt:lpwstr>ES</vt:lpwstr>
  </property>
  <property fmtid="{D5CDD505-2E9C-101B-9397-08002B2CF9AE}" pid="7" name="Category">
    <vt:lpwstr>Document</vt:lpwstr>
  </property>
  <property fmtid="{D5CDD505-2E9C-101B-9397-08002B2CF9AE}" pid="8" name="ClientNo">
    <vt:lpwstr>12002157</vt:lpwstr>
  </property>
  <property fmtid="{D5CDD505-2E9C-101B-9397-08002B2CF9AE}" pid="9" name="MatterNo">
    <vt:lpwstr>124</vt:lpwstr>
  </property>
  <property fmtid="{D5CDD505-2E9C-101B-9397-08002B2CF9AE}" pid="10" name="DMSFileNo">
    <vt:lpwstr>153876784</vt:lpwstr>
  </property>
  <property fmtid="{D5CDD505-2E9C-101B-9397-08002B2CF9AE}" pid="11" name="Typist">
    <vt:lpwstr>Laura Tasker</vt:lpwstr>
  </property>
  <property fmtid="{D5CDD505-2E9C-101B-9397-08002B2CF9AE}" pid="12" name="FilesiteDocRef">
    <vt:lpwstr>153876784.1</vt:lpwstr>
  </property>
  <property fmtid="{D5CDD505-2E9C-101B-9397-08002B2CF9AE}" pid="13" name="ContentTypeId">
    <vt:lpwstr>0x010100F06E8241BBEDA54691C93AD08F453FD3</vt:lpwstr>
  </property>
  <property fmtid="{D5CDD505-2E9C-101B-9397-08002B2CF9AE}" pid="14" name="_dlc_DocIdItemGuid">
    <vt:lpwstr>1785f561-d1e5-42e7-a99f-a8fc059e58be</vt:lpwstr>
  </property>
  <property fmtid="{D5CDD505-2E9C-101B-9397-08002B2CF9AE}" pid="15" name="MediaServiceImageTags">
    <vt:lpwstr/>
  </property>
  <property fmtid="{D5CDD505-2E9C-101B-9397-08002B2CF9AE}" pid="16" name="_MarkAsFinal">
    <vt:bool>true</vt:bool>
  </property>
</Properties>
</file>